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0B4AA" w14:textId="77777777" w:rsidR="0040276C" w:rsidRDefault="0040276C" w:rsidP="0040276C">
      <w:pPr>
        <w:jc w:val="center"/>
        <w:rPr>
          <w:rFonts w:ascii="Arial" w:hAnsi="Arial" w:cs="Arial"/>
          <w:b/>
          <w:bCs/>
          <w:sz w:val="22"/>
        </w:rPr>
      </w:pPr>
    </w:p>
    <w:p w14:paraId="5F1FA144" w14:textId="77777777" w:rsidR="0040276C" w:rsidRDefault="0040276C" w:rsidP="0040276C">
      <w:pPr>
        <w:jc w:val="center"/>
        <w:rPr>
          <w:rFonts w:ascii="Arial" w:hAnsi="Arial" w:cs="Arial"/>
          <w:b/>
          <w:bCs/>
          <w:sz w:val="22"/>
        </w:rPr>
      </w:pPr>
    </w:p>
    <w:p w14:paraId="5B7AA0CB" w14:textId="77777777" w:rsidR="0040276C" w:rsidRDefault="0040276C" w:rsidP="0040276C">
      <w:pPr>
        <w:jc w:val="center"/>
        <w:rPr>
          <w:rFonts w:ascii="Arial" w:hAnsi="Arial" w:cs="Arial"/>
          <w:b/>
          <w:bCs/>
          <w:sz w:val="22"/>
        </w:rPr>
      </w:pPr>
    </w:p>
    <w:p w14:paraId="0A776597" w14:textId="77777777" w:rsidR="0040276C" w:rsidRDefault="0040276C" w:rsidP="0040276C">
      <w:pPr>
        <w:jc w:val="center"/>
        <w:rPr>
          <w:rFonts w:ascii="Arial" w:hAnsi="Arial" w:cs="Arial"/>
          <w:b/>
          <w:bCs/>
          <w:sz w:val="22"/>
        </w:rPr>
      </w:pPr>
    </w:p>
    <w:p w14:paraId="2180FD2B" w14:textId="77777777" w:rsidR="0040276C" w:rsidRDefault="0040276C" w:rsidP="0040276C">
      <w:pPr>
        <w:jc w:val="center"/>
        <w:rPr>
          <w:rFonts w:ascii="Arial" w:hAnsi="Arial" w:cs="Arial"/>
          <w:b/>
          <w:bCs/>
          <w:sz w:val="22"/>
        </w:rPr>
      </w:pPr>
    </w:p>
    <w:p w14:paraId="6C7D0DA5" w14:textId="77777777" w:rsidR="0040276C" w:rsidRPr="007460E9" w:rsidRDefault="0040276C" w:rsidP="007460E9">
      <w:pPr>
        <w:shd w:val="clear" w:color="auto" w:fill="0D5672" w:themeFill="accent1" w:themeFillShade="80"/>
        <w:jc w:val="center"/>
        <w:rPr>
          <w:rFonts w:ascii="Arial" w:hAnsi="Arial" w:cs="Arial"/>
          <w:b/>
          <w:bCs/>
          <w:color w:val="FFFFFF" w:themeColor="background1"/>
          <w:sz w:val="36"/>
          <w:szCs w:val="36"/>
        </w:rPr>
      </w:pPr>
    </w:p>
    <w:p w14:paraId="14816788" w14:textId="77777777" w:rsidR="0040276C" w:rsidRPr="007460E9" w:rsidRDefault="0040276C" w:rsidP="007460E9">
      <w:pPr>
        <w:shd w:val="clear" w:color="auto" w:fill="0D5672" w:themeFill="accent1" w:themeFillShade="80"/>
        <w:jc w:val="center"/>
        <w:rPr>
          <w:rFonts w:ascii="Arial" w:hAnsi="Arial" w:cs="Arial"/>
          <w:b/>
          <w:bCs/>
          <w:color w:val="FFFFFF" w:themeColor="background1"/>
          <w:sz w:val="36"/>
          <w:szCs w:val="36"/>
        </w:rPr>
      </w:pPr>
    </w:p>
    <w:p w14:paraId="436D9829" w14:textId="75A70E8F" w:rsidR="0040276C" w:rsidRDefault="0040276C" w:rsidP="007460E9">
      <w:pPr>
        <w:shd w:val="clear" w:color="auto" w:fill="0D5672" w:themeFill="accent1" w:themeFillShade="80"/>
        <w:jc w:val="center"/>
        <w:rPr>
          <w:rFonts w:ascii="Arial" w:hAnsi="Arial" w:cs="Arial"/>
          <w:b/>
          <w:bCs/>
          <w:color w:val="FFFFFF" w:themeColor="background1"/>
          <w:sz w:val="36"/>
          <w:szCs w:val="36"/>
        </w:rPr>
      </w:pPr>
      <w:r w:rsidRPr="007460E9">
        <w:rPr>
          <w:rFonts w:ascii="Arial" w:hAnsi="Arial" w:cs="Arial"/>
          <w:b/>
          <w:bCs/>
          <w:color w:val="FFFFFF" w:themeColor="background1"/>
          <w:sz w:val="36"/>
          <w:szCs w:val="36"/>
        </w:rPr>
        <w:t>Problem Solving and Decision Making</w:t>
      </w:r>
    </w:p>
    <w:p w14:paraId="24E6802F" w14:textId="39D044D8" w:rsidR="007460E9" w:rsidRDefault="007460E9" w:rsidP="007460E9">
      <w:pPr>
        <w:shd w:val="clear" w:color="auto" w:fill="0D5672" w:themeFill="accent1" w:themeFillShade="80"/>
        <w:jc w:val="center"/>
        <w:rPr>
          <w:rFonts w:ascii="Arial" w:hAnsi="Arial" w:cs="Arial"/>
          <w:b/>
          <w:bCs/>
          <w:color w:val="FFFFFF" w:themeColor="background1"/>
          <w:sz w:val="36"/>
          <w:szCs w:val="36"/>
        </w:rPr>
      </w:pPr>
    </w:p>
    <w:p w14:paraId="181C4387" w14:textId="4EE1C1CF" w:rsidR="007460E9" w:rsidRDefault="007460E9" w:rsidP="007460E9">
      <w:pPr>
        <w:shd w:val="clear" w:color="auto" w:fill="0D5672" w:themeFill="accent1" w:themeFillShade="80"/>
        <w:jc w:val="center"/>
        <w:rPr>
          <w:rFonts w:ascii="Arial" w:hAnsi="Arial" w:cs="Arial"/>
          <w:b/>
          <w:bCs/>
          <w:color w:val="FFFFFF" w:themeColor="background1"/>
          <w:sz w:val="36"/>
          <w:szCs w:val="36"/>
        </w:rPr>
      </w:pPr>
      <w:r>
        <w:rPr>
          <w:rFonts w:ascii="Arial" w:hAnsi="Arial" w:cs="Arial"/>
          <w:b/>
          <w:bCs/>
          <w:color w:val="FFFFFF" w:themeColor="background1"/>
          <w:sz w:val="36"/>
          <w:szCs w:val="36"/>
        </w:rPr>
        <w:t xml:space="preserve">MODULE </w:t>
      </w:r>
      <w:proofErr w:type="gramStart"/>
      <w:r>
        <w:rPr>
          <w:rFonts w:ascii="Arial" w:hAnsi="Arial" w:cs="Arial"/>
          <w:b/>
          <w:bCs/>
          <w:color w:val="FFFFFF" w:themeColor="background1"/>
          <w:sz w:val="36"/>
          <w:szCs w:val="36"/>
        </w:rPr>
        <w:t>CODE</w:t>
      </w:r>
      <w:r w:rsidR="000E3DD6">
        <w:rPr>
          <w:rFonts w:ascii="Arial" w:hAnsi="Arial" w:cs="Arial"/>
          <w:b/>
          <w:bCs/>
          <w:color w:val="FFFFFF" w:themeColor="background1"/>
          <w:sz w:val="36"/>
          <w:szCs w:val="36"/>
        </w:rPr>
        <w:t xml:space="preserve"> :</w:t>
      </w:r>
      <w:proofErr w:type="gramEnd"/>
      <w:r w:rsidR="000E3DD6">
        <w:rPr>
          <w:rFonts w:ascii="Arial" w:hAnsi="Arial" w:cs="Arial"/>
          <w:b/>
          <w:bCs/>
          <w:color w:val="FFFFFF" w:themeColor="background1"/>
          <w:sz w:val="36"/>
          <w:szCs w:val="36"/>
        </w:rPr>
        <w:t xml:space="preserve"> BMSW 4004</w:t>
      </w:r>
    </w:p>
    <w:p w14:paraId="45D508A0" w14:textId="0429B848" w:rsidR="000E3DD6" w:rsidRDefault="000E3DD6" w:rsidP="007460E9">
      <w:pPr>
        <w:shd w:val="clear" w:color="auto" w:fill="0D5672" w:themeFill="accent1" w:themeFillShade="80"/>
        <w:jc w:val="center"/>
        <w:rPr>
          <w:rFonts w:ascii="Arial" w:hAnsi="Arial" w:cs="Arial"/>
          <w:b/>
          <w:bCs/>
          <w:color w:val="FFFFFF" w:themeColor="background1"/>
          <w:sz w:val="36"/>
          <w:szCs w:val="36"/>
        </w:rPr>
      </w:pPr>
      <w:r>
        <w:rPr>
          <w:rFonts w:ascii="Arial" w:hAnsi="Arial" w:cs="Arial"/>
          <w:b/>
          <w:bCs/>
          <w:color w:val="FFFFFF" w:themeColor="background1"/>
          <w:sz w:val="36"/>
          <w:szCs w:val="36"/>
        </w:rPr>
        <w:t xml:space="preserve">STUDENT </w:t>
      </w:r>
      <w:proofErr w:type="gramStart"/>
      <w:r>
        <w:rPr>
          <w:rFonts w:ascii="Arial" w:hAnsi="Arial" w:cs="Arial"/>
          <w:b/>
          <w:bCs/>
          <w:color w:val="FFFFFF" w:themeColor="background1"/>
          <w:sz w:val="36"/>
          <w:szCs w:val="36"/>
        </w:rPr>
        <w:t>NAME :</w:t>
      </w:r>
      <w:proofErr w:type="gramEnd"/>
      <w:r>
        <w:rPr>
          <w:rFonts w:ascii="Arial" w:hAnsi="Arial" w:cs="Arial"/>
          <w:b/>
          <w:bCs/>
          <w:color w:val="FFFFFF" w:themeColor="background1"/>
          <w:sz w:val="36"/>
          <w:szCs w:val="36"/>
        </w:rPr>
        <w:t xml:space="preserve"> VIMI NAIKO</w:t>
      </w:r>
    </w:p>
    <w:p w14:paraId="39F1D377" w14:textId="4A518064" w:rsidR="000E3DD6" w:rsidRDefault="000E3DD6" w:rsidP="000E3DD6">
      <w:pPr>
        <w:shd w:val="clear" w:color="auto" w:fill="0D5672" w:themeFill="accent1" w:themeFillShade="80"/>
        <w:jc w:val="center"/>
        <w:rPr>
          <w:rFonts w:ascii="Arial" w:hAnsi="Arial" w:cs="Arial"/>
          <w:b/>
          <w:bCs/>
          <w:color w:val="FFFFFF" w:themeColor="background1"/>
          <w:sz w:val="36"/>
          <w:szCs w:val="36"/>
        </w:rPr>
      </w:pPr>
      <w:r>
        <w:rPr>
          <w:rFonts w:ascii="Arial" w:hAnsi="Arial" w:cs="Arial"/>
          <w:b/>
          <w:bCs/>
          <w:color w:val="FFFFFF" w:themeColor="background1"/>
          <w:sz w:val="36"/>
          <w:szCs w:val="36"/>
        </w:rPr>
        <w:t xml:space="preserve">STUDENT </w:t>
      </w:r>
      <w:proofErr w:type="gramStart"/>
      <w:r>
        <w:rPr>
          <w:rFonts w:ascii="Arial" w:hAnsi="Arial" w:cs="Arial"/>
          <w:b/>
          <w:bCs/>
          <w:color w:val="FFFFFF" w:themeColor="background1"/>
          <w:sz w:val="36"/>
          <w:szCs w:val="36"/>
        </w:rPr>
        <w:t>ID</w:t>
      </w:r>
      <w:r>
        <w:rPr>
          <w:rFonts w:ascii="Arial" w:hAnsi="Arial" w:cs="Arial"/>
          <w:b/>
          <w:bCs/>
          <w:color w:val="FFFFFF" w:themeColor="background1"/>
          <w:sz w:val="36"/>
          <w:szCs w:val="36"/>
        </w:rPr>
        <w:t xml:space="preserve"> :</w:t>
      </w:r>
      <w:proofErr w:type="gramEnd"/>
      <w:r>
        <w:rPr>
          <w:rFonts w:ascii="Arial" w:hAnsi="Arial" w:cs="Arial"/>
          <w:b/>
          <w:bCs/>
          <w:color w:val="FFFFFF" w:themeColor="background1"/>
          <w:sz w:val="36"/>
          <w:szCs w:val="36"/>
        </w:rPr>
        <w:t xml:space="preserve"> 2120212</w:t>
      </w:r>
    </w:p>
    <w:p w14:paraId="33B76A19" w14:textId="2071B61B" w:rsidR="000E3DD6" w:rsidRDefault="000E3DD6" w:rsidP="000E3DD6">
      <w:pPr>
        <w:shd w:val="clear" w:color="auto" w:fill="0D5672" w:themeFill="accent1" w:themeFillShade="80"/>
        <w:jc w:val="center"/>
        <w:rPr>
          <w:rFonts w:ascii="Arial" w:hAnsi="Arial" w:cs="Arial"/>
          <w:b/>
          <w:bCs/>
          <w:color w:val="FFFFFF" w:themeColor="background1"/>
          <w:sz w:val="36"/>
          <w:szCs w:val="36"/>
        </w:rPr>
      </w:pPr>
      <w:r>
        <w:rPr>
          <w:rFonts w:ascii="Arial" w:hAnsi="Arial" w:cs="Arial"/>
          <w:b/>
          <w:bCs/>
          <w:color w:val="FFFFFF" w:themeColor="background1"/>
          <w:sz w:val="36"/>
          <w:szCs w:val="36"/>
        </w:rPr>
        <w:t>TUTOR NAME: JULIUS AZASOO</w:t>
      </w:r>
    </w:p>
    <w:p w14:paraId="7967301A" w14:textId="77777777" w:rsidR="000E3DD6" w:rsidRDefault="000E3DD6" w:rsidP="000E3DD6">
      <w:pPr>
        <w:shd w:val="clear" w:color="auto" w:fill="0D5672" w:themeFill="accent1" w:themeFillShade="80"/>
        <w:jc w:val="center"/>
        <w:rPr>
          <w:rFonts w:ascii="Arial" w:hAnsi="Arial" w:cs="Arial"/>
          <w:b/>
          <w:bCs/>
          <w:color w:val="FFFFFF" w:themeColor="background1"/>
          <w:sz w:val="36"/>
          <w:szCs w:val="36"/>
        </w:rPr>
      </w:pPr>
    </w:p>
    <w:p w14:paraId="4F8F58EE" w14:textId="77777777" w:rsidR="000E3DD6" w:rsidRDefault="000E3DD6" w:rsidP="000E3DD6">
      <w:pPr>
        <w:shd w:val="clear" w:color="auto" w:fill="0D5672" w:themeFill="accent1" w:themeFillShade="80"/>
        <w:rPr>
          <w:rFonts w:ascii="Arial" w:hAnsi="Arial" w:cs="Arial"/>
          <w:b/>
          <w:bCs/>
          <w:color w:val="FFFFFF" w:themeColor="background1"/>
          <w:sz w:val="36"/>
          <w:szCs w:val="36"/>
        </w:rPr>
      </w:pPr>
    </w:p>
    <w:p w14:paraId="2157F966" w14:textId="37202084" w:rsidR="007460E9" w:rsidRDefault="007460E9" w:rsidP="007460E9">
      <w:pPr>
        <w:shd w:val="clear" w:color="auto" w:fill="0D5672" w:themeFill="accent1" w:themeFillShade="80"/>
        <w:jc w:val="center"/>
        <w:rPr>
          <w:rFonts w:ascii="Arial" w:hAnsi="Arial" w:cs="Arial"/>
          <w:b/>
          <w:bCs/>
          <w:color w:val="FFFFFF" w:themeColor="background1"/>
          <w:sz w:val="36"/>
          <w:szCs w:val="36"/>
        </w:rPr>
      </w:pPr>
    </w:p>
    <w:p w14:paraId="59AB5248" w14:textId="017D4CC1" w:rsidR="007460E9" w:rsidRDefault="007460E9" w:rsidP="000E3DD6">
      <w:pPr>
        <w:shd w:val="clear" w:color="auto" w:fill="0D5672" w:themeFill="accent1" w:themeFillShade="80"/>
        <w:rPr>
          <w:rFonts w:ascii="Arial" w:hAnsi="Arial" w:cs="Arial"/>
          <w:b/>
          <w:bCs/>
          <w:color w:val="FFFFFF" w:themeColor="background1"/>
          <w:sz w:val="36"/>
          <w:szCs w:val="36"/>
        </w:rPr>
      </w:pPr>
    </w:p>
    <w:p w14:paraId="4C84BE52" w14:textId="77777777" w:rsidR="007460E9" w:rsidRPr="007460E9" w:rsidRDefault="007460E9" w:rsidP="007460E9">
      <w:pPr>
        <w:shd w:val="clear" w:color="auto" w:fill="0D5672" w:themeFill="accent1" w:themeFillShade="80"/>
        <w:jc w:val="center"/>
        <w:rPr>
          <w:rFonts w:ascii="Arial" w:hAnsi="Arial" w:cs="Arial"/>
          <w:b/>
          <w:bCs/>
          <w:color w:val="FFFFFF" w:themeColor="background1"/>
          <w:sz w:val="36"/>
          <w:szCs w:val="36"/>
        </w:rPr>
      </w:pPr>
    </w:p>
    <w:p w14:paraId="5E7328DF" w14:textId="77777777" w:rsidR="0040276C" w:rsidRPr="007460E9" w:rsidRDefault="0040276C" w:rsidP="007460E9">
      <w:pPr>
        <w:shd w:val="clear" w:color="auto" w:fill="0D5672" w:themeFill="accent1" w:themeFillShade="80"/>
        <w:jc w:val="center"/>
        <w:rPr>
          <w:rFonts w:ascii="Arial" w:hAnsi="Arial" w:cs="Arial"/>
          <w:b/>
          <w:color w:val="FFFFFF" w:themeColor="background1"/>
          <w:sz w:val="36"/>
          <w:szCs w:val="36"/>
        </w:rPr>
      </w:pPr>
    </w:p>
    <w:p w14:paraId="22AE15EC" w14:textId="46AFB9AA" w:rsidR="0040276C" w:rsidRDefault="0040276C" w:rsidP="007460E9">
      <w:pPr>
        <w:shd w:val="clear" w:color="auto" w:fill="0D5672" w:themeFill="accent1" w:themeFillShade="80"/>
        <w:spacing w:line="259" w:lineRule="auto"/>
        <w:rPr>
          <w:rFonts w:ascii="Arial" w:hAnsi="Arial" w:cs="Arial"/>
          <w:b/>
          <w:color w:val="FFFFFF" w:themeColor="background1"/>
          <w:sz w:val="36"/>
          <w:szCs w:val="36"/>
        </w:rPr>
      </w:pPr>
    </w:p>
    <w:p w14:paraId="5E729C00" w14:textId="6DD7A5C2"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04FEE3B0" w14:textId="4171931B"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3D25472E" w14:textId="5A28776B"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5D7A1731" w14:textId="2FD88C0B"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21814249" w14:textId="76D8BE83"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7411992E" w14:textId="622E61A2"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286481A8" w14:textId="32CEE2E6"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45E3555D" w14:textId="3D4EB963"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102AD453" w14:textId="562020F5"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299D48AC" w14:textId="11F9B705"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33EEE7B3" w14:textId="6F3B904C" w:rsid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p w14:paraId="57DDDE54" w14:textId="77777777" w:rsidR="007460E9" w:rsidRPr="007460E9" w:rsidRDefault="007460E9" w:rsidP="007460E9">
      <w:pPr>
        <w:shd w:val="clear" w:color="auto" w:fill="0D5672" w:themeFill="accent1" w:themeFillShade="80"/>
        <w:spacing w:line="259" w:lineRule="auto"/>
        <w:rPr>
          <w:rFonts w:ascii="Arial" w:hAnsi="Arial" w:cs="Arial"/>
          <w:b/>
          <w:color w:val="FFFFFF" w:themeColor="background1"/>
          <w:sz w:val="36"/>
          <w:szCs w:val="36"/>
        </w:rPr>
      </w:pPr>
    </w:p>
    <w:sdt>
      <w:sdtPr>
        <w:rPr>
          <w:rFonts w:ascii="Arial" w:eastAsiaTheme="minorHAnsi" w:hAnsi="Arial" w:cs="Arial"/>
          <w:b/>
          <w:color w:val="auto"/>
          <w:sz w:val="24"/>
          <w:szCs w:val="24"/>
        </w:rPr>
        <w:id w:val="-2022772582"/>
        <w:docPartObj>
          <w:docPartGallery w:val="Table of Contents"/>
          <w:docPartUnique/>
        </w:docPartObj>
      </w:sdtPr>
      <w:sdtEndPr>
        <w:rPr>
          <w:rFonts w:eastAsiaTheme="minorEastAsia"/>
          <w:bCs/>
          <w:noProof/>
        </w:rPr>
      </w:sdtEndPr>
      <w:sdtContent>
        <w:p w14:paraId="0B8BCFA9" w14:textId="77777777" w:rsidR="0040276C" w:rsidRPr="007460E9" w:rsidRDefault="0040276C" w:rsidP="0040276C">
          <w:pPr>
            <w:pStyle w:val="TOCHeading"/>
            <w:jc w:val="center"/>
            <w:rPr>
              <w:rFonts w:ascii="Arial" w:hAnsi="Arial" w:cs="Arial"/>
              <w:b/>
              <w:color w:val="auto"/>
              <w:sz w:val="24"/>
              <w:szCs w:val="24"/>
            </w:rPr>
          </w:pPr>
          <w:r w:rsidRPr="007460E9">
            <w:rPr>
              <w:rFonts w:ascii="Arial" w:hAnsi="Arial" w:cs="Arial"/>
              <w:b/>
              <w:color w:val="auto"/>
              <w:sz w:val="24"/>
              <w:szCs w:val="24"/>
            </w:rPr>
            <w:t>Table of Contents</w:t>
          </w:r>
        </w:p>
        <w:p w14:paraId="0DAA4078" w14:textId="77777777" w:rsidR="0040276C" w:rsidRPr="007460E9" w:rsidRDefault="0040276C">
          <w:pPr>
            <w:pStyle w:val="TOC1"/>
            <w:tabs>
              <w:tab w:val="right" w:leader="dot" w:pos="9350"/>
            </w:tabs>
            <w:rPr>
              <w:rFonts w:ascii="Arial" w:hAnsi="Arial" w:cs="Arial"/>
              <w:noProof/>
              <w:sz w:val="24"/>
              <w:szCs w:val="24"/>
            </w:rPr>
          </w:pPr>
          <w:r w:rsidRPr="007460E9">
            <w:rPr>
              <w:rFonts w:ascii="Arial" w:hAnsi="Arial" w:cs="Arial"/>
              <w:bCs/>
              <w:noProof/>
              <w:sz w:val="24"/>
              <w:szCs w:val="24"/>
            </w:rPr>
            <w:fldChar w:fldCharType="begin"/>
          </w:r>
          <w:r w:rsidRPr="007460E9">
            <w:rPr>
              <w:rFonts w:ascii="Arial" w:hAnsi="Arial" w:cs="Arial"/>
              <w:bCs/>
              <w:noProof/>
              <w:sz w:val="24"/>
              <w:szCs w:val="24"/>
            </w:rPr>
            <w:instrText xml:space="preserve"> TOC \o "1-3" \h \z \u </w:instrText>
          </w:r>
          <w:r w:rsidRPr="007460E9">
            <w:rPr>
              <w:rFonts w:ascii="Arial" w:hAnsi="Arial" w:cs="Arial"/>
              <w:bCs/>
              <w:noProof/>
              <w:sz w:val="24"/>
              <w:szCs w:val="24"/>
            </w:rPr>
            <w:fldChar w:fldCharType="separate"/>
          </w:r>
          <w:hyperlink w:anchor="_Toc109307661" w:history="1">
            <w:r w:rsidRPr="007460E9">
              <w:rPr>
                <w:rStyle w:val="Hyperlink"/>
                <w:rFonts w:ascii="Arial" w:hAnsi="Arial" w:cs="Arial"/>
                <w:noProof/>
                <w:sz w:val="24"/>
                <w:szCs w:val="24"/>
              </w:rPr>
              <w:t>Introduction</w:t>
            </w:r>
            <w:r w:rsidRPr="007460E9">
              <w:rPr>
                <w:rFonts w:ascii="Arial" w:hAnsi="Arial" w:cs="Arial"/>
                <w:noProof/>
                <w:webHidden/>
                <w:sz w:val="24"/>
                <w:szCs w:val="24"/>
              </w:rPr>
              <w:tab/>
            </w:r>
            <w:r w:rsidRPr="007460E9">
              <w:rPr>
                <w:rFonts w:ascii="Arial" w:hAnsi="Arial" w:cs="Arial"/>
                <w:noProof/>
                <w:webHidden/>
                <w:sz w:val="24"/>
                <w:szCs w:val="24"/>
              </w:rPr>
              <w:fldChar w:fldCharType="begin"/>
            </w:r>
            <w:r w:rsidRPr="007460E9">
              <w:rPr>
                <w:rFonts w:ascii="Arial" w:hAnsi="Arial" w:cs="Arial"/>
                <w:noProof/>
                <w:webHidden/>
                <w:sz w:val="24"/>
                <w:szCs w:val="24"/>
              </w:rPr>
              <w:instrText xml:space="preserve"> PAGEREF _Toc109307661 \h </w:instrText>
            </w:r>
            <w:r w:rsidRPr="007460E9">
              <w:rPr>
                <w:rFonts w:ascii="Arial" w:hAnsi="Arial" w:cs="Arial"/>
                <w:noProof/>
                <w:webHidden/>
                <w:sz w:val="24"/>
                <w:szCs w:val="24"/>
              </w:rPr>
            </w:r>
            <w:r w:rsidRPr="007460E9">
              <w:rPr>
                <w:rFonts w:ascii="Arial" w:hAnsi="Arial" w:cs="Arial"/>
                <w:noProof/>
                <w:webHidden/>
                <w:sz w:val="24"/>
                <w:szCs w:val="24"/>
              </w:rPr>
              <w:fldChar w:fldCharType="separate"/>
            </w:r>
            <w:r w:rsidRPr="007460E9">
              <w:rPr>
                <w:rFonts w:ascii="Arial" w:hAnsi="Arial" w:cs="Arial"/>
                <w:noProof/>
                <w:webHidden/>
                <w:sz w:val="24"/>
                <w:szCs w:val="24"/>
              </w:rPr>
              <w:t>3</w:t>
            </w:r>
            <w:r w:rsidRPr="007460E9">
              <w:rPr>
                <w:rFonts w:ascii="Arial" w:hAnsi="Arial" w:cs="Arial"/>
                <w:noProof/>
                <w:webHidden/>
                <w:sz w:val="24"/>
                <w:szCs w:val="24"/>
              </w:rPr>
              <w:fldChar w:fldCharType="end"/>
            </w:r>
          </w:hyperlink>
        </w:p>
        <w:p w14:paraId="5777E64D" w14:textId="77777777" w:rsidR="0040276C" w:rsidRPr="007460E9" w:rsidRDefault="00000000">
          <w:pPr>
            <w:pStyle w:val="TOC1"/>
            <w:tabs>
              <w:tab w:val="right" w:leader="dot" w:pos="9350"/>
            </w:tabs>
            <w:rPr>
              <w:rFonts w:ascii="Arial" w:hAnsi="Arial" w:cs="Arial"/>
              <w:noProof/>
              <w:sz w:val="24"/>
              <w:szCs w:val="24"/>
            </w:rPr>
          </w:pPr>
          <w:hyperlink w:anchor="_Toc109307662" w:history="1">
            <w:r w:rsidR="0040276C" w:rsidRPr="007460E9">
              <w:rPr>
                <w:rStyle w:val="Hyperlink"/>
                <w:rFonts w:ascii="Arial" w:hAnsi="Arial" w:cs="Arial"/>
                <w:noProof/>
                <w:sz w:val="24"/>
                <w:szCs w:val="24"/>
              </w:rPr>
              <w:t>Nature and Impact of Workforce Shortage</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_Toc109307662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3</w:t>
            </w:r>
            <w:r w:rsidR="0040276C" w:rsidRPr="007460E9">
              <w:rPr>
                <w:rFonts w:ascii="Arial" w:hAnsi="Arial" w:cs="Arial"/>
                <w:noProof/>
                <w:webHidden/>
                <w:sz w:val="24"/>
                <w:szCs w:val="24"/>
              </w:rPr>
              <w:fldChar w:fldCharType="end"/>
            </w:r>
          </w:hyperlink>
        </w:p>
        <w:p w14:paraId="2DCB0658" w14:textId="77777777" w:rsidR="0040276C" w:rsidRPr="007460E9" w:rsidRDefault="00000000">
          <w:pPr>
            <w:pStyle w:val="TOC1"/>
            <w:tabs>
              <w:tab w:val="right" w:leader="dot" w:pos="9350"/>
            </w:tabs>
            <w:rPr>
              <w:rFonts w:ascii="Arial" w:hAnsi="Arial" w:cs="Arial"/>
              <w:noProof/>
              <w:sz w:val="24"/>
              <w:szCs w:val="24"/>
            </w:rPr>
          </w:pPr>
          <w:hyperlink w:anchor="_Toc109307663" w:history="1">
            <w:r w:rsidR="0040276C" w:rsidRPr="007460E9">
              <w:rPr>
                <w:rStyle w:val="Hyperlink"/>
                <w:rFonts w:ascii="Arial" w:hAnsi="Arial" w:cs="Arial"/>
                <w:noProof/>
                <w:sz w:val="24"/>
                <w:szCs w:val="24"/>
              </w:rPr>
              <w:t>Pestle Analysis</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_Toc109307663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4</w:t>
            </w:r>
            <w:r w:rsidR="0040276C" w:rsidRPr="007460E9">
              <w:rPr>
                <w:rFonts w:ascii="Arial" w:hAnsi="Arial" w:cs="Arial"/>
                <w:noProof/>
                <w:webHidden/>
                <w:sz w:val="24"/>
                <w:szCs w:val="24"/>
              </w:rPr>
              <w:fldChar w:fldCharType="end"/>
            </w:r>
          </w:hyperlink>
        </w:p>
        <w:p w14:paraId="60BF26CC" w14:textId="77777777" w:rsidR="0040276C" w:rsidRPr="007460E9" w:rsidRDefault="00000000">
          <w:pPr>
            <w:pStyle w:val="TOC2"/>
            <w:tabs>
              <w:tab w:val="right" w:leader="dot" w:pos="9350"/>
            </w:tabs>
            <w:rPr>
              <w:rFonts w:ascii="Arial" w:hAnsi="Arial" w:cs="Arial"/>
              <w:noProof/>
              <w:sz w:val="24"/>
              <w:szCs w:val="24"/>
            </w:rPr>
          </w:pPr>
          <w:hyperlink w:anchor="_Toc109307664" w:history="1">
            <w:r w:rsidR="0040276C" w:rsidRPr="007460E9">
              <w:rPr>
                <w:rStyle w:val="Hyperlink"/>
                <w:rFonts w:ascii="Arial" w:hAnsi="Arial" w:cs="Arial"/>
                <w:noProof/>
                <w:sz w:val="24"/>
                <w:szCs w:val="24"/>
              </w:rPr>
              <w:t>Political</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_Toc109307664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4</w:t>
            </w:r>
            <w:r w:rsidR="0040276C" w:rsidRPr="007460E9">
              <w:rPr>
                <w:rFonts w:ascii="Arial" w:hAnsi="Arial" w:cs="Arial"/>
                <w:noProof/>
                <w:webHidden/>
                <w:sz w:val="24"/>
                <w:szCs w:val="24"/>
              </w:rPr>
              <w:fldChar w:fldCharType="end"/>
            </w:r>
          </w:hyperlink>
        </w:p>
        <w:p w14:paraId="20404F3B" w14:textId="77777777" w:rsidR="0040276C" w:rsidRPr="007460E9" w:rsidRDefault="00000000">
          <w:pPr>
            <w:pStyle w:val="TOC2"/>
            <w:tabs>
              <w:tab w:val="right" w:leader="dot" w:pos="9350"/>
            </w:tabs>
            <w:rPr>
              <w:rFonts w:ascii="Arial" w:hAnsi="Arial" w:cs="Arial"/>
              <w:noProof/>
              <w:sz w:val="24"/>
              <w:szCs w:val="24"/>
            </w:rPr>
          </w:pPr>
          <w:hyperlink w:anchor="_Toc109307665" w:history="1">
            <w:r w:rsidR="0040276C" w:rsidRPr="007460E9">
              <w:rPr>
                <w:rStyle w:val="Hyperlink"/>
                <w:rFonts w:ascii="Arial" w:hAnsi="Arial" w:cs="Arial"/>
                <w:noProof/>
                <w:sz w:val="24"/>
                <w:szCs w:val="24"/>
              </w:rPr>
              <w:t>Economical</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_Toc109307665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4</w:t>
            </w:r>
            <w:r w:rsidR="0040276C" w:rsidRPr="007460E9">
              <w:rPr>
                <w:rFonts w:ascii="Arial" w:hAnsi="Arial" w:cs="Arial"/>
                <w:noProof/>
                <w:webHidden/>
                <w:sz w:val="24"/>
                <w:szCs w:val="24"/>
              </w:rPr>
              <w:fldChar w:fldCharType="end"/>
            </w:r>
          </w:hyperlink>
        </w:p>
        <w:p w14:paraId="5E2C4C38" w14:textId="77777777" w:rsidR="0040276C" w:rsidRPr="007460E9" w:rsidRDefault="00000000">
          <w:pPr>
            <w:pStyle w:val="TOC2"/>
            <w:tabs>
              <w:tab w:val="right" w:leader="dot" w:pos="9350"/>
            </w:tabs>
            <w:rPr>
              <w:rFonts w:ascii="Arial" w:hAnsi="Arial" w:cs="Arial"/>
              <w:noProof/>
              <w:sz w:val="24"/>
              <w:szCs w:val="24"/>
            </w:rPr>
          </w:pPr>
          <w:hyperlink w:anchor="_Toc109307666" w:history="1">
            <w:r w:rsidR="0040276C" w:rsidRPr="007460E9">
              <w:rPr>
                <w:rStyle w:val="Hyperlink"/>
                <w:rFonts w:ascii="Arial" w:hAnsi="Arial" w:cs="Arial"/>
                <w:noProof/>
                <w:sz w:val="24"/>
                <w:szCs w:val="24"/>
              </w:rPr>
              <w:t>Social</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_Toc109307666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4</w:t>
            </w:r>
            <w:r w:rsidR="0040276C" w:rsidRPr="007460E9">
              <w:rPr>
                <w:rFonts w:ascii="Arial" w:hAnsi="Arial" w:cs="Arial"/>
                <w:noProof/>
                <w:webHidden/>
                <w:sz w:val="24"/>
                <w:szCs w:val="24"/>
              </w:rPr>
              <w:fldChar w:fldCharType="end"/>
            </w:r>
          </w:hyperlink>
        </w:p>
        <w:p w14:paraId="6474EC9D" w14:textId="77777777" w:rsidR="0040276C" w:rsidRPr="007460E9" w:rsidRDefault="00000000">
          <w:pPr>
            <w:pStyle w:val="TOC2"/>
            <w:tabs>
              <w:tab w:val="right" w:leader="dot" w:pos="9350"/>
            </w:tabs>
            <w:rPr>
              <w:rFonts w:ascii="Arial" w:hAnsi="Arial" w:cs="Arial"/>
              <w:noProof/>
              <w:sz w:val="24"/>
              <w:szCs w:val="24"/>
            </w:rPr>
          </w:pPr>
          <w:hyperlink w:anchor="_Toc109307667" w:history="1">
            <w:r w:rsidR="0040276C" w:rsidRPr="007460E9">
              <w:rPr>
                <w:rStyle w:val="Hyperlink"/>
                <w:rFonts w:ascii="Arial" w:hAnsi="Arial" w:cs="Arial"/>
                <w:noProof/>
                <w:sz w:val="24"/>
                <w:szCs w:val="24"/>
              </w:rPr>
              <w:t>Technological</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_Toc109307667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4</w:t>
            </w:r>
            <w:r w:rsidR="0040276C" w:rsidRPr="007460E9">
              <w:rPr>
                <w:rFonts w:ascii="Arial" w:hAnsi="Arial" w:cs="Arial"/>
                <w:noProof/>
                <w:webHidden/>
                <w:sz w:val="24"/>
                <w:szCs w:val="24"/>
              </w:rPr>
              <w:fldChar w:fldCharType="end"/>
            </w:r>
          </w:hyperlink>
        </w:p>
        <w:p w14:paraId="74A62EEE" w14:textId="77777777" w:rsidR="0040276C" w:rsidRPr="007460E9" w:rsidRDefault="00000000">
          <w:pPr>
            <w:pStyle w:val="TOC2"/>
            <w:tabs>
              <w:tab w:val="right" w:leader="dot" w:pos="9350"/>
            </w:tabs>
            <w:rPr>
              <w:rFonts w:ascii="Arial" w:hAnsi="Arial" w:cs="Arial"/>
              <w:noProof/>
              <w:sz w:val="24"/>
              <w:szCs w:val="24"/>
            </w:rPr>
          </w:pPr>
          <w:hyperlink w:anchor="_Toc109307668" w:history="1">
            <w:r w:rsidR="0040276C" w:rsidRPr="007460E9">
              <w:rPr>
                <w:rStyle w:val="Hyperlink"/>
                <w:rFonts w:ascii="Arial" w:hAnsi="Arial" w:cs="Arial"/>
                <w:noProof/>
                <w:sz w:val="24"/>
                <w:szCs w:val="24"/>
              </w:rPr>
              <w:t>Legal</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_Toc109307668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5</w:t>
            </w:r>
            <w:r w:rsidR="0040276C" w:rsidRPr="007460E9">
              <w:rPr>
                <w:rFonts w:ascii="Arial" w:hAnsi="Arial" w:cs="Arial"/>
                <w:noProof/>
                <w:webHidden/>
                <w:sz w:val="24"/>
                <w:szCs w:val="24"/>
              </w:rPr>
              <w:fldChar w:fldCharType="end"/>
            </w:r>
          </w:hyperlink>
        </w:p>
        <w:p w14:paraId="26634FE2" w14:textId="77777777" w:rsidR="0040276C" w:rsidRPr="007460E9" w:rsidRDefault="00000000">
          <w:pPr>
            <w:pStyle w:val="TOC2"/>
            <w:tabs>
              <w:tab w:val="right" w:leader="dot" w:pos="9350"/>
            </w:tabs>
            <w:rPr>
              <w:rFonts w:ascii="Arial" w:hAnsi="Arial" w:cs="Arial"/>
              <w:noProof/>
              <w:sz w:val="24"/>
              <w:szCs w:val="24"/>
            </w:rPr>
          </w:pPr>
          <w:hyperlink w:anchor="_Toc109307669" w:history="1">
            <w:r w:rsidR="0040276C" w:rsidRPr="007460E9">
              <w:rPr>
                <w:rStyle w:val="Hyperlink"/>
                <w:rFonts w:ascii="Arial" w:hAnsi="Arial" w:cs="Arial"/>
                <w:noProof/>
                <w:sz w:val="24"/>
                <w:szCs w:val="24"/>
              </w:rPr>
              <w:t>Environmental</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_Toc109307669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5</w:t>
            </w:r>
            <w:r w:rsidR="0040276C" w:rsidRPr="007460E9">
              <w:rPr>
                <w:rFonts w:ascii="Arial" w:hAnsi="Arial" w:cs="Arial"/>
                <w:noProof/>
                <w:webHidden/>
                <w:sz w:val="24"/>
                <w:szCs w:val="24"/>
              </w:rPr>
              <w:fldChar w:fldCharType="end"/>
            </w:r>
          </w:hyperlink>
        </w:p>
        <w:p w14:paraId="4AFC4879" w14:textId="77777777" w:rsidR="0040276C" w:rsidRPr="007460E9" w:rsidRDefault="00000000">
          <w:pPr>
            <w:pStyle w:val="TOC1"/>
            <w:tabs>
              <w:tab w:val="right" w:leader="dot" w:pos="9350"/>
            </w:tabs>
            <w:rPr>
              <w:rFonts w:ascii="Arial" w:hAnsi="Arial" w:cs="Arial"/>
              <w:noProof/>
              <w:sz w:val="24"/>
              <w:szCs w:val="24"/>
            </w:rPr>
          </w:pPr>
          <w:hyperlink w:anchor="_Toc109307670" w:history="1">
            <w:r w:rsidR="0040276C" w:rsidRPr="007460E9">
              <w:rPr>
                <w:rStyle w:val="Hyperlink"/>
                <w:rFonts w:ascii="Arial" w:hAnsi="Arial" w:cs="Arial"/>
                <w:noProof/>
                <w:sz w:val="24"/>
                <w:szCs w:val="24"/>
              </w:rPr>
              <w:t>Cause and Effect Analysis</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_Toc109307670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5</w:t>
            </w:r>
            <w:r w:rsidR="0040276C" w:rsidRPr="007460E9">
              <w:rPr>
                <w:rFonts w:ascii="Arial" w:hAnsi="Arial" w:cs="Arial"/>
                <w:noProof/>
                <w:webHidden/>
                <w:sz w:val="24"/>
                <w:szCs w:val="24"/>
              </w:rPr>
              <w:fldChar w:fldCharType="end"/>
            </w:r>
          </w:hyperlink>
        </w:p>
        <w:p w14:paraId="4B752CB6" w14:textId="77777777" w:rsidR="0040276C" w:rsidRPr="007460E9" w:rsidRDefault="00000000">
          <w:pPr>
            <w:pStyle w:val="TOC1"/>
            <w:tabs>
              <w:tab w:val="right" w:leader="dot" w:pos="9350"/>
            </w:tabs>
            <w:rPr>
              <w:rFonts w:ascii="Arial" w:hAnsi="Arial" w:cs="Arial"/>
              <w:noProof/>
              <w:sz w:val="24"/>
              <w:szCs w:val="24"/>
            </w:rPr>
          </w:pPr>
          <w:hyperlink w:anchor="_Toc109307671" w:history="1">
            <w:r w:rsidR="0040276C" w:rsidRPr="007460E9">
              <w:rPr>
                <w:rStyle w:val="Hyperlink"/>
                <w:rFonts w:ascii="Arial" w:hAnsi="Arial" w:cs="Arial"/>
                <w:noProof/>
                <w:sz w:val="24"/>
                <w:szCs w:val="24"/>
              </w:rPr>
              <w:t>Alternative Solution Evaluation to Absenteeism</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_Toc109307671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6</w:t>
            </w:r>
            <w:r w:rsidR="0040276C" w:rsidRPr="007460E9">
              <w:rPr>
                <w:rFonts w:ascii="Arial" w:hAnsi="Arial" w:cs="Arial"/>
                <w:noProof/>
                <w:webHidden/>
                <w:sz w:val="24"/>
                <w:szCs w:val="24"/>
              </w:rPr>
              <w:fldChar w:fldCharType="end"/>
            </w:r>
          </w:hyperlink>
        </w:p>
        <w:p w14:paraId="69412B64" w14:textId="77777777" w:rsidR="0040276C" w:rsidRPr="007460E9" w:rsidRDefault="00000000">
          <w:pPr>
            <w:pStyle w:val="TOC1"/>
            <w:tabs>
              <w:tab w:val="right" w:leader="dot" w:pos="9350"/>
            </w:tabs>
            <w:rPr>
              <w:rFonts w:ascii="Arial" w:hAnsi="Arial" w:cs="Arial"/>
              <w:noProof/>
              <w:sz w:val="24"/>
              <w:szCs w:val="24"/>
            </w:rPr>
          </w:pPr>
          <w:hyperlink w:anchor="_Toc109307672" w:history="1">
            <w:r w:rsidR="0040276C" w:rsidRPr="007460E9">
              <w:rPr>
                <w:rStyle w:val="Hyperlink"/>
                <w:rFonts w:ascii="Arial" w:hAnsi="Arial" w:cs="Arial"/>
                <w:noProof/>
                <w:sz w:val="24"/>
                <w:szCs w:val="24"/>
              </w:rPr>
              <w:t>Decision Plan Implementation</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_Toc109307672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6</w:t>
            </w:r>
            <w:r w:rsidR="0040276C" w:rsidRPr="007460E9">
              <w:rPr>
                <w:rFonts w:ascii="Arial" w:hAnsi="Arial" w:cs="Arial"/>
                <w:noProof/>
                <w:webHidden/>
                <w:sz w:val="24"/>
                <w:szCs w:val="24"/>
              </w:rPr>
              <w:fldChar w:fldCharType="end"/>
            </w:r>
          </w:hyperlink>
        </w:p>
        <w:p w14:paraId="042A7D0A" w14:textId="77777777" w:rsidR="0040276C" w:rsidRPr="007460E9" w:rsidRDefault="00000000">
          <w:pPr>
            <w:pStyle w:val="TOC1"/>
            <w:tabs>
              <w:tab w:val="right" w:leader="dot" w:pos="9350"/>
            </w:tabs>
            <w:rPr>
              <w:rFonts w:ascii="Arial" w:hAnsi="Arial" w:cs="Arial"/>
              <w:noProof/>
              <w:sz w:val="24"/>
              <w:szCs w:val="24"/>
            </w:rPr>
          </w:pPr>
          <w:hyperlink w:anchor="_Toc109307673" w:history="1">
            <w:r w:rsidR="0040276C" w:rsidRPr="007460E9">
              <w:rPr>
                <w:rStyle w:val="Hyperlink"/>
                <w:rFonts w:ascii="Arial" w:hAnsi="Arial" w:cs="Arial"/>
                <w:noProof/>
                <w:sz w:val="24"/>
                <w:szCs w:val="24"/>
              </w:rPr>
              <w:t>Success Indicators</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_Toc109307673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7</w:t>
            </w:r>
            <w:r w:rsidR="0040276C" w:rsidRPr="007460E9">
              <w:rPr>
                <w:rFonts w:ascii="Arial" w:hAnsi="Arial" w:cs="Arial"/>
                <w:noProof/>
                <w:webHidden/>
                <w:sz w:val="24"/>
                <w:szCs w:val="24"/>
              </w:rPr>
              <w:fldChar w:fldCharType="end"/>
            </w:r>
          </w:hyperlink>
        </w:p>
        <w:p w14:paraId="6D0B96B6" w14:textId="77777777" w:rsidR="0040276C" w:rsidRPr="007460E9" w:rsidRDefault="00000000">
          <w:pPr>
            <w:pStyle w:val="TOC1"/>
            <w:tabs>
              <w:tab w:val="right" w:leader="dot" w:pos="9350"/>
            </w:tabs>
            <w:rPr>
              <w:rFonts w:ascii="Arial" w:hAnsi="Arial" w:cs="Arial"/>
              <w:noProof/>
              <w:sz w:val="24"/>
              <w:szCs w:val="24"/>
            </w:rPr>
          </w:pPr>
          <w:hyperlink w:anchor="_Toc109307674" w:history="1">
            <w:r w:rsidR="0040276C" w:rsidRPr="007460E9">
              <w:rPr>
                <w:rStyle w:val="Hyperlink"/>
                <w:rFonts w:ascii="Arial" w:hAnsi="Arial" w:cs="Arial"/>
                <w:noProof/>
                <w:sz w:val="24"/>
                <w:szCs w:val="24"/>
              </w:rPr>
              <w:t>Conclusion</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_Toc109307674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7</w:t>
            </w:r>
            <w:r w:rsidR="0040276C" w:rsidRPr="007460E9">
              <w:rPr>
                <w:rFonts w:ascii="Arial" w:hAnsi="Arial" w:cs="Arial"/>
                <w:noProof/>
                <w:webHidden/>
                <w:sz w:val="24"/>
                <w:szCs w:val="24"/>
              </w:rPr>
              <w:fldChar w:fldCharType="end"/>
            </w:r>
          </w:hyperlink>
        </w:p>
        <w:p w14:paraId="70A1B927" w14:textId="77777777" w:rsidR="0040276C" w:rsidRPr="007460E9" w:rsidRDefault="00000000">
          <w:pPr>
            <w:pStyle w:val="TOC1"/>
            <w:tabs>
              <w:tab w:val="right" w:leader="dot" w:pos="9350"/>
            </w:tabs>
            <w:rPr>
              <w:rFonts w:ascii="Arial" w:hAnsi="Arial" w:cs="Arial"/>
              <w:noProof/>
              <w:sz w:val="24"/>
              <w:szCs w:val="24"/>
            </w:rPr>
          </w:pPr>
          <w:hyperlink w:anchor="_Toc109307675" w:history="1">
            <w:r w:rsidR="0040276C" w:rsidRPr="007460E9">
              <w:rPr>
                <w:rStyle w:val="Hyperlink"/>
                <w:rFonts w:ascii="Arial" w:hAnsi="Arial" w:cs="Arial"/>
                <w:noProof/>
                <w:sz w:val="24"/>
                <w:szCs w:val="24"/>
              </w:rPr>
              <w:t>References</w:t>
            </w:r>
            <w:r w:rsidR="0040276C" w:rsidRPr="007460E9">
              <w:rPr>
                <w:rFonts w:ascii="Arial" w:hAnsi="Arial" w:cs="Arial"/>
                <w:noProof/>
                <w:webHidden/>
                <w:sz w:val="24"/>
                <w:szCs w:val="24"/>
              </w:rPr>
              <w:tab/>
            </w:r>
            <w:r w:rsidR="0040276C" w:rsidRPr="007460E9">
              <w:rPr>
                <w:rFonts w:ascii="Arial" w:hAnsi="Arial" w:cs="Arial"/>
                <w:noProof/>
                <w:webHidden/>
                <w:sz w:val="24"/>
                <w:szCs w:val="24"/>
              </w:rPr>
              <w:fldChar w:fldCharType="begin"/>
            </w:r>
            <w:r w:rsidR="0040276C" w:rsidRPr="007460E9">
              <w:rPr>
                <w:rFonts w:ascii="Arial" w:hAnsi="Arial" w:cs="Arial"/>
                <w:noProof/>
                <w:webHidden/>
                <w:sz w:val="24"/>
                <w:szCs w:val="24"/>
              </w:rPr>
              <w:instrText xml:space="preserve"> PAGEREF _Toc109307675 \h </w:instrText>
            </w:r>
            <w:r w:rsidR="0040276C" w:rsidRPr="007460E9">
              <w:rPr>
                <w:rFonts w:ascii="Arial" w:hAnsi="Arial" w:cs="Arial"/>
                <w:noProof/>
                <w:webHidden/>
                <w:sz w:val="24"/>
                <w:szCs w:val="24"/>
              </w:rPr>
            </w:r>
            <w:r w:rsidR="0040276C" w:rsidRPr="007460E9">
              <w:rPr>
                <w:rFonts w:ascii="Arial" w:hAnsi="Arial" w:cs="Arial"/>
                <w:noProof/>
                <w:webHidden/>
                <w:sz w:val="24"/>
                <w:szCs w:val="24"/>
              </w:rPr>
              <w:fldChar w:fldCharType="separate"/>
            </w:r>
            <w:r w:rsidR="0040276C" w:rsidRPr="007460E9">
              <w:rPr>
                <w:rFonts w:ascii="Arial" w:hAnsi="Arial" w:cs="Arial"/>
                <w:noProof/>
                <w:webHidden/>
                <w:sz w:val="24"/>
                <w:szCs w:val="24"/>
              </w:rPr>
              <w:t>8</w:t>
            </w:r>
            <w:r w:rsidR="0040276C" w:rsidRPr="007460E9">
              <w:rPr>
                <w:rFonts w:ascii="Arial" w:hAnsi="Arial" w:cs="Arial"/>
                <w:noProof/>
                <w:webHidden/>
                <w:sz w:val="24"/>
                <w:szCs w:val="24"/>
              </w:rPr>
              <w:fldChar w:fldCharType="end"/>
            </w:r>
          </w:hyperlink>
        </w:p>
        <w:p w14:paraId="074902E2" w14:textId="77777777" w:rsidR="0040276C" w:rsidRPr="007460E9" w:rsidRDefault="0040276C">
          <w:pPr>
            <w:rPr>
              <w:rFonts w:ascii="Arial" w:hAnsi="Arial" w:cs="Arial"/>
              <w:sz w:val="24"/>
              <w:szCs w:val="24"/>
            </w:rPr>
          </w:pPr>
          <w:r w:rsidRPr="007460E9">
            <w:rPr>
              <w:rFonts w:ascii="Arial" w:hAnsi="Arial" w:cs="Arial"/>
              <w:bCs/>
              <w:noProof/>
              <w:sz w:val="24"/>
              <w:szCs w:val="24"/>
            </w:rPr>
            <w:fldChar w:fldCharType="end"/>
          </w:r>
        </w:p>
      </w:sdtContent>
    </w:sdt>
    <w:p w14:paraId="1700595E" w14:textId="77777777" w:rsidR="0040276C" w:rsidRPr="007460E9" w:rsidRDefault="0040276C" w:rsidP="0040276C">
      <w:pPr>
        <w:jc w:val="center"/>
        <w:rPr>
          <w:rFonts w:ascii="Arial" w:hAnsi="Arial" w:cs="Arial"/>
          <w:b/>
          <w:sz w:val="24"/>
          <w:szCs w:val="24"/>
        </w:rPr>
      </w:pPr>
    </w:p>
    <w:p w14:paraId="037126A5" w14:textId="77777777" w:rsidR="0040276C" w:rsidRPr="007460E9" w:rsidRDefault="0040276C">
      <w:pPr>
        <w:spacing w:line="259" w:lineRule="auto"/>
        <w:rPr>
          <w:rFonts w:ascii="Arial" w:eastAsiaTheme="majorEastAsia" w:hAnsi="Arial" w:cs="Arial"/>
          <w:b/>
          <w:i/>
          <w:sz w:val="24"/>
          <w:szCs w:val="24"/>
        </w:rPr>
      </w:pPr>
      <w:bookmarkStart w:id="0" w:name="_Toc109307661"/>
      <w:r w:rsidRPr="007460E9">
        <w:rPr>
          <w:rFonts w:ascii="Arial" w:hAnsi="Arial" w:cs="Arial"/>
          <w:sz w:val="24"/>
          <w:szCs w:val="24"/>
        </w:rPr>
        <w:br w:type="page"/>
      </w:r>
    </w:p>
    <w:p w14:paraId="26E443F6" w14:textId="77777777" w:rsidR="00E7403C" w:rsidRPr="007460E9" w:rsidRDefault="00E7403C" w:rsidP="00E7403C">
      <w:pPr>
        <w:pStyle w:val="Heading1"/>
        <w:rPr>
          <w:rFonts w:ascii="Arial" w:hAnsi="Arial" w:cs="Arial"/>
          <w:sz w:val="24"/>
          <w:szCs w:val="24"/>
        </w:rPr>
      </w:pPr>
      <w:r w:rsidRPr="007460E9">
        <w:rPr>
          <w:rFonts w:ascii="Arial" w:hAnsi="Arial" w:cs="Arial"/>
          <w:sz w:val="24"/>
          <w:szCs w:val="24"/>
        </w:rPr>
        <w:t>Introduction</w:t>
      </w:r>
      <w:bookmarkEnd w:id="0"/>
    </w:p>
    <w:p w14:paraId="1E0FFACD" w14:textId="77777777" w:rsidR="006D4439" w:rsidRPr="007460E9" w:rsidRDefault="005A2DDF" w:rsidP="006D4439">
      <w:pPr>
        <w:rPr>
          <w:rFonts w:ascii="Arial" w:hAnsi="Arial" w:cs="Arial"/>
          <w:sz w:val="24"/>
          <w:szCs w:val="24"/>
        </w:rPr>
      </w:pPr>
      <w:r w:rsidRPr="007460E9">
        <w:rPr>
          <w:rFonts w:ascii="Arial" w:hAnsi="Arial" w:cs="Arial"/>
          <w:sz w:val="24"/>
          <w:szCs w:val="24"/>
        </w:rPr>
        <w:t>Organisation</w:t>
      </w:r>
      <w:r w:rsidR="00DA6DFB" w:rsidRPr="007460E9">
        <w:rPr>
          <w:rFonts w:ascii="Arial" w:hAnsi="Arial" w:cs="Arial"/>
          <w:sz w:val="24"/>
          <w:szCs w:val="24"/>
        </w:rPr>
        <w:t>s</w:t>
      </w:r>
      <w:r w:rsidRPr="007460E9">
        <w:rPr>
          <w:rFonts w:ascii="Arial" w:hAnsi="Arial" w:cs="Arial"/>
          <w:sz w:val="24"/>
          <w:szCs w:val="24"/>
        </w:rPr>
        <w:t xml:space="preserve"> need a consistent number of employees to function properly. A decrease in workers could result in the organisation t</w:t>
      </w:r>
      <w:r w:rsidR="00DA6DFB" w:rsidRPr="007460E9">
        <w:rPr>
          <w:rFonts w:ascii="Arial" w:hAnsi="Arial" w:cs="Arial"/>
          <w:sz w:val="24"/>
          <w:szCs w:val="24"/>
        </w:rPr>
        <w:t>aking</w:t>
      </w:r>
      <w:r w:rsidRPr="007460E9">
        <w:rPr>
          <w:rFonts w:ascii="Arial" w:hAnsi="Arial" w:cs="Arial"/>
          <w:sz w:val="24"/>
          <w:szCs w:val="24"/>
        </w:rPr>
        <w:t xml:space="preserve"> drastic changes for it to function. </w:t>
      </w:r>
      <w:proofErr w:type="spellStart"/>
      <w:r w:rsidRPr="007460E9">
        <w:rPr>
          <w:rFonts w:ascii="Arial" w:hAnsi="Arial" w:cs="Arial"/>
          <w:sz w:val="24"/>
          <w:szCs w:val="24"/>
        </w:rPr>
        <w:t>Badubi</w:t>
      </w:r>
      <w:proofErr w:type="spellEnd"/>
      <w:r w:rsidRPr="007460E9">
        <w:rPr>
          <w:rFonts w:ascii="Arial" w:hAnsi="Arial" w:cs="Arial"/>
          <w:sz w:val="24"/>
          <w:szCs w:val="24"/>
        </w:rPr>
        <w:t xml:space="preserve"> </w:t>
      </w:r>
      <w:r w:rsidR="006D4439" w:rsidRPr="007460E9">
        <w:rPr>
          <w:rFonts w:ascii="Arial" w:hAnsi="Arial" w:cs="Arial"/>
          <w:sz w:val="24"/>
          <w:szCs w:val="24"/>
        </w:rPr>
        <w:t>(</w:t>
      </w:r>
      <w:r w:rsidRPr="007460E9">
        <w:rPr>
          <w:rFonts w:ascii="Arial" w:hAnsi="Arial" w:cs="Arial"/>
          <w:sz w:val="24"/>
          <w:szCs w:val="24"/>
        </w:rPr>
        <w:t>2017)</w:t>
      </w:r>
      <w:r w:rsidR="006D4439" w:rsidRPr="007460E9">
        <w:rPr>
          <w:rFonts w:ascii="Arial" w:hAnsi="Arial" w:cs="Arial"/>
          <w:sz w:val="24"/>
          <w:szCs w:val="24"/>
        </w:rPr>
        <w:t xml:space="preserve">, also supports this claim as the researcher was able to find that increased form of absenteeism and worker shortage leads to low organisational performance and results. The following report will highlight the issue of workforce shortage and offer an implementation plan through which worker shortage can be minimized in a health care setting of Proper Care, a healthcare service provider. The report will first offer a discussion on the nature and the impact of the issue of workforce shortage. It will be then followed by a Pestle analysis to describe the correlation </w:t>
      </w:r>
      <w:r w:rsidR="00DA6DFB" w:rsidRPr="007460E9">
        <w:rPr>
          <w:rFonts w:ascii="Arial" w:hAnsi="Arial" w:cs="Arial"/>
          <w:sz w:val="24"/>
          <w:szCs w:val="24"/>
        </w:rPr>
        <w:t>between</w:t>
      </w:r>
      <w:r w:rsidR="006D4439" w:rsidRPr="007460E9">
        <w:rPr>
          <w:rFonts w:ascii="Arial" w:hAnsi="Arial" w:cs="Arial"/>
          <w:sz w:val="24"/>
          <w:szCs w:val="24"/>
        </w:rPr>
        <w:t xml:space="preserve"> the external environment and the organisation which leads to worker shortage. The researcher will also highlight a cause-and-effect analysis, which would then describe a few alternative solutions the researcher has considered, finally leading to </w:t>
      </w:r>
      <w:r w:rsidR="00DA6DFB" w:rsidRPr="007460E9">
        <w:rPr>
          <w:rFonts w:ascii="Arial" w:hAnsi="Arial" w:cs="Arial"/>
          <w:sz w:val="24"/>
          <w:szCs w:val="24"/>
        </w:rPr>
        <w:t xml:space="preserve">a </w:t>
      </w:r>
      <w:r w:rsidR="006D4439" w:rsidRPr="007460E9">
        <w:rPr>
          <w:rFonts w:ascii="Arial" w:hAnsi="Arial" w:cs="Arial"/>
          <w:sz w:val="24"/>
          <w:szCs w:val="24"/>
        </w:rPr>
        <w:t>decision plan and the success indicators utilised.</w:t>
      </w:r>
    </w:p>
    <w:p w14:paraId="66155A6B" w14:textId="77777777" w:rsidR="00E7403C" w:rsidRPr="007460E9" w:rsidRDefault="00E7403C" w:rsidP="005A2DDF">
      <w:pPr>
        <w:pStyle w:val="Heading1"/>
        <w:rPr>
          <w:rFonts w:ascii="Arial" w:hAnsi="Arial" w:cs="Arial"/>
          <w:sz w:val="24"/>
          <w:szCs w:val="24"/>
        </w:rPr>
      </w:pPr>
      <w:bookmarkStart w:id="1" w:name="_Toc109307662"/>
      <w:r w:rsidRPr="007460E9">
        <w:rPr>
          <w:rFonts w:ascii="Arial" w:hAnsi="Arial" w:cs="Arial"/>
          <w:sz w:val="24"/>
          <w:szCs w:val="24"/>
        </w:rPr>
        <w:t>Nature and Impact o</w:t>
      </w:r>
      <w:r w:rsidR="005A2DDF" w:rsidRPr="007460E9">
        <w:rPr>
          <w:rFonts w:ascii="Arial" w:hAnsi="Arial" w:cs="Arial"/>
          <w:sz w:val="24"/>
          <w:szCs w:val="24"/>
        </w:rPr>
        <w:t>f Workforce Shortage</w:t>
      </w:r>
      <w:bookmarkEnd w:id="1"/>
      <w:r w:rsidR="005A2DDF" w:rsidRPr="007460E9">
        <w:rPr>
          <w:rFonts w:ascii="Arial" w:hAnsi="Arial" w:cs="Arial"/>
          <w:sz w:val="24"/>
          <w:szCs w:val="24"/>
        </w:rPr>
        <w:t xml:space="preserve"> </w:t>
      </w:r>
    </w:p>
    <w:p w14:paraId="5C3AB3CE" w14:textId="77777777" w:rsidR="006D4439" w:rsidRPr="007460E9" w:rsidRDefault="006D4439" w:rsidP="006D4439">
      <w:pPr>
        <w:rPr>
          <w:rFonts w:ascii="Arial" w:hAnsi="Arial" w:cs="Arial"/>
          <w:sz w:val="24"/>
          <w:szCs w:val="24"/>
        </w:rPr>
      </w:pPr>
      <w:r w:rsidRPr="007460E9">
        <w:rPr>
          <w:rFonts w:ascii="Arial" w:hAnsi="Arial" w:cs="Arial"/>
          <w:sz w:val="24"/>
          <w:szCs w:val="24"/>
        </w:rPr>
        <w:t xml:space="preserve">Health Care Institutions are a crucial part of society. </w:t>
      </w:r>
      <w:r w:rsidR="00E509EA" w:rsidRPr="007460E9">
        <w:rPr>
          <w:rFonts w:ascii="Arial" w:hAnsi="Arial" w:cs="Arial"/>
          <w:sz w:val="24"/>
          <w:szCs w:val="24"/>
        </w:rPr>
        <w:t>As they offer services related to physical and mental health wellbeing, through which individual</w:t>
      </w:r>
      <w:r w:rsidR="00DA6DFB" w:rsidRPr="007460E9">
        <w:rPr>
          <w:rFonts w:ascii="Arial" w:hAnsi="Arial" w:cs="Arial"/>
          <w:sz w:val="24"/>
          <w:szCs w:val="24"/>
        </w:rPr>
        <w:t>s</w:t>
      </w:r>
      <w:r w:rsidR="00E509EA" w:rsidRPr="007460E9">
        <w:rPr>
          <w:rFonts w:ascii="Arial" w:hAnsi="Arial" w:cs="Arial"/>
          <w:sz w:val="24"/>
          <w:szCs w:val="24"/>
        </w:rPr>
        <w:t xml:space="preserve"> are aided and taken care of. As they work directly with individuals that require support in getting healthy, any form of decision or action taken by them will impact these individuals as well. </w:t>
      </w:r>
      <w:r w:rsidR="00E509EA" w:rsidRPr="007460E9">
        <w:rPr>
          <w:rFonts w:ascii="Arial" w:hAnsi="Arial" w:cs="Arial"/>
          <w:color w:val="000000"/>
          <w:sz w:val="24"/>
          <w:szCs w:val="24"/>
          <w:shd w:val="clear" w:color="auto" w:fill="FFFFFF"/>
        </w:rPr>
        <w:t xml:space="preserve">Légaré et al. (2018), explain that a need </w:t>
      </w:r>
      <w:r w:rsidR="00DA6DFB" w:rsidRPr="007460E9">
        <w:rPr>
          <w:rFonts w:ascii="Arial" w:hAnsi="Arial" w:cs="Arial"/>
          <w:color w:val="000000"/>
          <w:sz w:val="24"/>
          <w:szCs w:val="24"/>
          <w:shd w:val="clear" w:color="auto" w:fill="FFFFFF"/>
        </w:rPr>
        <w:t>for</w:t>
      </w:r>
      <w:r w:rsidR="00E509EA" w:rsidRPr="007460E9">
        <w:rPr>
          <w:rFonts w:ascii="Arial" w:hAnsi="Arial" w:cs="Arial"/>
          <w:color w:val="000000"/>
          <w:sz w:val="24"/>
          <w:szCs w:val="24"/>
          <w:shd w:val="clear" w:color="auto" w:fill="FFFFFF"/>
        </w:rPr>
        <w:t xml:space="preserve"> shared decision</w:t>
      </w:r>
      <w:r w:rsidR="00DA6DFB" w:rsidRPr="007460E9">
        <w:rPr>
          <w:rFonts w:ascii="Arial" w:hAnsi="Arial" w:cs="Arial"/>
          <w:color w:val="000000"/>
          <w:sz w:val="24"/>
          <w:szCs w:val="24"/>
          <w:shd w:val="clear" w:color="auto" w:fill="FFFFFF"/>
        </w:rPr>
        <w:t>-</w:t>
      </w:r>
      <w:r w:rsidR="00E509EA" w:rsidRPr="007460E9">
        <w:rPr>
          <w:rFonts w:ascii="Arial" w:hAnsi="Arial" w:cs="Arial"/>
          <w:color w:val="000000"/>
          <w:sz w:val="24"/>
          <w:szCs w:val="24"/>
          <w:shd w:val="clear" w:color="auto" w:fill="FFFFFF"/>
        </w:rPr>
        <w:t xml:space="preserve">making is crucial otherwise it could result leading to </w:t>
      </w:r>
      <w:r w:rsidR="00DA6DFB" w:rsidRPr="007460E9">
        <w:rPr>
          <w:rFonts w:ascii="Arial" w:hAnsi="Arial" w:cs="Arial"/>
          <w:color w:val="000000"/>
          <w:sz w:val="24"/>
          <w:szCs w:val="24"/>
          <w:shd w:val="clear" w:color="auto" w:fill="FFFFFF"/>
        </w:rPr>
        <w:t xml:space="preserve">the </w:t>
      </w:r>
      <w:r w:rsidR="0085543E" w:rsidRPr="007460E9">
        <w:rPr>
          <w:rFonts w:ascii="Arial" w:hAnsi="Arial" w:cs="Arial"/>
          <w:color w:val="000000"/>
          <w:sz w:val="24"/>
          <w:szCs w:val="24"/>
          <w:shd w:val="clear" w:color="auto" w:fill="FFFFFF"/>
        </w:rPr>
        <w:t>deterioration</w:t>
      </w:r>
      <w:r w:rsidR="00E509EA" w:rsidRPr="007460E9">
        <w:rPr>
          <w:rFonts w:ascii="Arial" w:hAnsi="Arial" w:cs="Arial"/>
          <w:color w:val="000000"/>
          <w:sz w:val="24"/>
          <w:szCs w:val="24"/>
          <w:shd w:val="clear" w:color="auto" w:fill="FFFFFF"/>
        </w:rPr>
        <w:t xml:space="preserve"> of </w:t>
      </w:r>
      <w:r w:rsidR="00DA6DFB" w:rsidRPr="007460E9">
        <w:rPr>
          <w:rFonts w:ascii="Arial" w:hAnsi="Arial" w:cs="Arial"/>
          <w:color w:val="000000"/>
          <w:sz w:val="24"/>
          <w:szCs w:val="24"/>
          <w:shd w:val="clear" w:color="auto" w:fill="FFFFFF"/>
        </w:rPr>
        <w:t xml:space="preserve">the </w:t>
      </w:r>
      <w:r w:rsidR="00E509EA" w:rsidRPr="007460E9">
        <w:rPr>
          <w:rFonts w:ascii="Arial" w:hAnsi="Arial" w:cs="Arial"/>
          <w:color w:val="000000"/>
          <w:sz w:val="24"/>
          <w:szCs w:val="24"/>
          <w:shd w:val="clear" w:color="auto" w:fill="FFFFFF"/>
        </w:rPr>
        <w:t xml:space="preserve">healthcare system. </w:t>
      </w:r>
      <w:r w:rsidR="00E509EA" w:rsidRPr="007460E9">
        <w:rPr>
          <w:rFonts w:ascii="Arial" w:hAnsi="Arial" w:cs="Arial"/>
          <w:sz w:val="24"/>
          <w:szCs w:val="24"/>
        </w:rPr>
        <w:t xml:space="preserve"> </w:t>
      </w:r>
      <w:proofErr w:type="spellStart"/>
      <w:r w:rsidR="008C5BA8" w:rsidRPr="007460E9">
        <w:rPr>
          <w:rFonts w:ascii="Arial" w:hAnsi="Arial" w:cs="Arial"/>
          <w:color w:val="000000"/>
          <w:sz w:val="24"/>
          <w:szCs w:val="24"/>
          <w:shd w:val="clear" w:color="auto" w:fill="FFFFFF"/>
        </w:rPr>
        <w:t>Miseda</w:t>
      </w:r>
      <w:proofErr w:type="spellEnd"/>
      <w:r w:rsidR="008C5BA8" w:rsidRPr="007460E9">
        <w:rPr>
          <w:rFonts w:ascii="Arial" w:hAnsi="Arial" w:cs="Arial"/>
          <w:color w:val="000000"/>
          <w:sz w:val="24"/>
          <w:szCs w:val="24"/>
          <w:shd w:val="clear" w:color="auto" w:fill="FFFFFF"/>
        </w:rPr>
        <w:t xml:space="preserve"> et al. (2017), explain </w:t>
      </w:r>
      <w:r w:rsidR="00DA6DFB" w:rsidRPr="007460E9">
        <w:rPr>
          <w:rFonts w:ascii="Arial" w:hAnsi="Arial" w:cs="Arial"/>
          <w:color w:val="000000"/>
          <w:sz w:val="24"/>
          <w:szCs w:val="24"/>
          <w:shd w:val="clear" w:color="auto" w:fill="FFFFFF"/>
        </w:rPr>
        <w:t xml:space="preserve">the </w:t>
      </w:r>
      <w:r w:rsidR="008C5BA8" w:rsidRPr="007460E9">
        <w:rPr>
          <w:rFonts w:ascii="Arial" w:hAnsi="Arial" w:cs="Arial"/>
          <w:color w:val="000000"/>
          <w:sz w:val="24"/>
          <w:szCs w:val="24"/>
          <w:shd w:val="clear" w:color="auto" w:fill="FFFFFF"/>
        </w:rPr>
        <w:t xml:space="preserve">shortage of workforce is a </w:t>
      </w:r>
      <w:r w:rsidR="00060ED5" w:rsidRPr="007460E9">
        <w:rPr>
          <w:rFonts w:ascii="Arial" w:hAnsi="Arial" w:cs="Arial"/>
          <w:color w:val="000000"/>
          <w:sz w:val="24"/>
          <w:szCs w:val="24"/>
          <w:shd w:val="clear" w:color="auto" w:fill="FFFFFF"/>
        </w:rPr>
        <w:t>serious issue</w:t>
      </w:r>
      <w:r w:rsidR="008C5BA8" w:rsidRPr="007460E9">
        <w:rPr>
          <w:rFonts w:ascii="Arial" w:hAnsi="Arial" w:cs="Arial"/>
          <w:color w:val="000000"/>
          <w:sz w:val="24"/>
          <w:szCs w:val="24"/>
          <w:shd w:val="clear" w:color="auto" w:fill="FFFFFF"/>
        </w:rPr>
        <w:t xml:space="preserve"> which is greatly faced by low</w:t>
      </w:r>
      <w:r w:rsidR="00DA6DFB" w:rsidRPr="007460E9">
        <w:rPr>
          <w:rFonts w:ascii="Arial" w:hAnsi="Arial" w:cs="Arial"/>
          <w:color w:val="000000"/>
          <w:sz w:val="24"/>
          <w:szCs w:val="24"/>
          <w:shd w:val="clear" w:color="auto" w:fill="FFFFFF"/>
        </w:rPr>
        <w:t>-</w:t>
      </w:r>
      <w:r w:rsidR="008C5BA8" w:rsidRPr="007460E9">
        <w:rPr>
          <w:rFonts w:ascii="Arial" w:hAnsi="Arial" w:cs="Arial"/>
          <w:color w:val="000000"/>
          <w:sz w:val="24"/>
          <w:szCs w:val="24"/>
          <w:shd w:val="clear" w:color="auto" w:fill="FFFFFF"/>
        </w:rPr>
        <w:t xml:space="preserve">income developing countries. Evidence suggests that as </w:t>
      </w:r>
      <w:r w:rsidR="00060ED5" w:rsidRPr="007460E9">
        <w:rPr>
          <w:rFonts w:ascii="Arial" w:hAnsi="Arial" w:cs="Arial"/>
          <w:color w:val="000000"/>
          <w:sz w:val="24"/>
          <w:szCs w:val="24"/>
          <w:shd w:val="clear" w:color="auto" w:fill="FFFFFF"/>
        </w:rPr>
        <w:t>with</w:t>
      </w:r>
      <w:r w:rsidR="008C5BA8" w:rsidRPr="007460E9">
        <w:rPr>
          <w:rFonts w:ascii="Arial" w:hAnsi="Arial" w:cs="Arial"/>
          <w:color w:val="000000"/>
          <w:sz w:val="24"/>
          <w:szCs w:val="24"/>
          <w:shd w:val="clear" w:color="auto" w:fill="FFFFFF"/>
        </w:rPr>
        <w:t xml:space="preserve"> shortage of workforce </w:t>
      </w:r>
      <w:r w:rsidR="00031BA4" w:rsidRPr="007460E9">
        <w:rPr>
          <w:rFonts w:ascii="Arial" w:hAnsi="Arial" w:cs="Arial"/>
          <w:color w:val="000000"/>
          <w:sz w:val="24"/>
          <w:szCs w:val="24"/>
          <w:shd w:val="clear" w:color="auto" w:fill="FFFFFF"/>
        </w:rPr>
        <w:t>it</w:t>
      </w:r>
      <w:r w:rsidR="008C5BA8" w:rsidRPr="007460E9">
        <w:rPr>
          <w:rFonts w:ascii="Arial" w:hAnsi="Arial" w:cs="Arial"/>
          <w:color w:val="000000"/>
          <w:sz w:val="24"/>
          <w:szCs w:val="24"/>
          <w:shd w:val="clear" w:color="auto" w:fill="FFFFFF"/>
        </w:rPr>
        <w:t xml:space="preserve"> can lead to organisational failure in functioning. </w:t>
      </w:r>
      <w:r w:rsidR="00060ED5" w:rsidRPr="007460E9">
        <w:rPr>
          <w:rFonts w:ascii="Arial" w:hAnsi="Arial" w:cs="Arial"/>
          <w:color w:val="000000"/>
          <w:sz w:val="24"/>
          <w:szCs w:val="24"/>
          <w:shd w:val="clear" w:color="auto" w:fill="FFFFFF"/>
        </w:rPr>
        <w:t xml:space="preserve">Apart from that </w:t>
      </w:r>
      <w:proofErr w:type="gramStart"/>
      <w:r w:rsidR="00060ED5" w:rsidRPr="007460E9">
        <w:rPr>
          <w:rFonts w:ascii="Arial" w:hAnsi="Arial" w:cs="Arial"/>
          <w:color w:val="000000"/>
          <w:sz w:val="24"/>
          <w:szCs w:val="24"/>
          <w:shd w:val="clear" w:color="auto" w:fill="FFFFFF"/>
        </w:rPr>
        <w:t>a decreased number of</w:t>
      </w:r>
      <w:proofErr w:type="gramEnd"/>
      <w:r w:rsidR="00060ED5" w:rsidRPr="007460E9">
        <w:rPr>
          <w:rFonts w:ascii="Arial" w:hAnsi="Arial" w:cs="Arial"/>
          <w:color w:val="000000"/>
          <w:sz w:val="24"/>
          <w:szCs w:val="24"/>
          <w:shd w:val="clear" w:color="auto" w:fill="FFFFFF"/>
        </w:rPr>
        <w:t xml:space="preserve"> workers could not only have negative implications on individual patients and the health institution, </w:t>
      </w:r>
      <w:r w:rsidR="00DA6DFB" w:rsidRPr="007460E9">
        <w:rPr>
          <w:rFonts w:ascii="Arial" w:hAnsi="Arial" w:cs="Arial"/>
          <w:color w:val="000000"/>
          <w:sz w:val="24"/>
          <w:szCs w:val="24"/>
          <w:shd w:val="clear" w:color="auto" w:fill="FFFFFF"/>
        </w:rPr>
        <w:t xml:space="preserve">but </w:t>
      </w:r>
      <w:r w:rsidR="00060ED5" w:rsidRPr="007460E9">
        <w:rPr>
          <w:rFonts w:ascii="Arial" w:hAnsi="Arial" w:cs="Arial"/>
          <w:color w:val="000000"/>
          <w:sz w:val="24"/>
          <w:szCs w:val="24"/>
          <w:shd w:val="clear" w:color="auto" w:fill="FFFFFF"/>
        </w:rPr>
        <w:t xml:space="preserve">it could also lead to negative impacts on the economy. </w:t>
      </w:r>
      <w:proofErr w:type="gramStart"/>
      <w:r w:rsidR="00060ED5" w:rsidRPr="007460E9">
        <w:rPr>
          <w:rFonts w:ascii="Arial" w:hAnsi="Arial" w:cs="Arial"/>
          <w:color w:val="000000"/>
          <w:sz w:val="24"/>
          <w:szCs w:val="24"/>
          <w:shd w:val="clear" w:color="auto" w:fill="FFFFFF"/>
        </w:rPr>
        <w:t>Davis (2021),</w:t>
      </w:r>
      <w:proofErr w:type="gramEnd"/>
      <w:r w:rsidR="00060ED5" w:rsidRPr="007460E9">
        <w:rPr>
          <w:rFonts w:ascii="Arial" w:hAnsi="Arial" w:cs="Arial"/>
          <w:color w:val="000000"/>
          <w:sz w:val="24"/>
          <w:szCs w:val="24"/>
          <w:shd w:val="clear" w:color="auto" w:fill="FFFFFF"/>
        </w:rPr>
        <w:t xml:space="preserve"> reported that as millions of individuals left their jobs, it has led to organisation failures as well as </w:t>
      </w:r>
      <w:r w:rsidR="00DA6DFB" w:rsidRPr="007460E9">
        <w:rPr>
          <w:rFonts w:ascii="Arial" w:hAnsi="Arial" w:cs="Arial"/>
          <w:color w:val="000000"/>
          <w:sz w:val="24"/>
          <w:szCs w:val="24"/>
          <w:shd w:val="clear" w:color="auto" w:fill="FFFFFF"/>
        </w:rPr>
        <w:t xml:space="preserve">an </w:t>
      </w:r>
      <w:r w:rsidR="00060ED5" w:rsidRPr="007460E9">
        <w:rPr>
          <w:rFonts w:ascii="Arial" w:hAnsi="Arial" w:cs="Arial"/>
          <w:color w:val="000000"/>
          <w:sz w:val="24"/>
          <w:szCs w:val="24"/>
          <w:shd w:val="clear" w:color="auto" w:fill="FFFFFF"/>
        </w:rPr>
        <w:t xml:space="preserve">increase in inflation rates. As Proper Care is a medical institution, the impacts are directly correlated with the worker’s satisfaction </w:t>
      </w:r>
      <w:r w:rsidR="00DA6DFB" w:rsidRPr="007460E9">
        <w:rPr>
          <w:rFonts w:ascii="Arial" w:hAnsi="Arial" w:cs="Arial"/>
          <w:color w:val="000000"/>
          <w:sz w:val="24"/>
          <w:szCs w:val="24"/>
          <w:shd w:val="clear" w:color="auto" w:fill="FFFFFF"/>
        </w:rPr>
        <w:t>with</w:t>
      </w:r>
      <w:r w:rsidR="00060ED5" w:rsidRPr="007460E9">
        <w:rPr>
          <w:rFonts w:ascii="Arial" w:hAnsi="Arial" w:cs="Arial"/>
          <w:color w:val="000000"/>
          <w:sz w:val="24"/>
          <w:szCs w:val="24"/>
          <w:shd w:val="clear" w:color="auto" w:fill="FFFFFF"/>
        </w:rPr>
        <w:t xml:space="preserve"> their job role. Blake, Bermingham, Johnson and Tabner (2020), state tha</w:t>
      </w:r>
      <w:r w:rsidR="00280B75" w:rsidRPr="007460E9">
        <w:rPr>
          <w:rFonts w:ascii="Arial" w:hAnsi="Arial" w:cs="Arial"/>
          <w:color w:val="000000"/>
          <w:sz w:val="24"/>
          <w:szCs w:val="24"/>
          <w:shd w:val="clear" w:color="auto" w:fill="FFFFFF"/>
        </w:rPr>
        <w:t>t if medical institutions cannot come up with</w:t>
      </w:r>
      <w:r w:rsidR="00060ED5" w:rsidRPr="007460E9">
        <w:rPr>
          <w:rFonts w:ascii="Arial" w:hAnsi="Arial" w:cs="Arial"/>
          <w:color w:val="000000"/>
          <w:sz w:val="24"/>
          <w:szCs w:val="24"/>
          <w:shd w:val="clear" w:color="auto" w:fill="FFFFFF"/>
        </w:rPr>
        <w:t xml:space="preserve"> </w:t>
      </w:r>
      <w:r w:rsidR="00280B75" w:rsidRPr="007460E9">
        <w:rPr>
          <w:rFonts w:ascii="Arial" w:hAnsi="Arial" w:cs="Arial"/>
          <w:color w:val="000000"/>
          <w:sz w:val="24"/>
          <w:szCs w:val="24"/>
          <w:shd w:val="clear" w:color="auto" w:fill="FFFFFF"/>
        </w:rPr>
        <w:t>ways through which medical workers are retained th</w:t>
      </w:r>
      <w:r w:rsidR="00DA6DFB" w:rsidRPr="007460E9">
        <w:rPr>
          <w:rFonts w:ascii="Arial" w:hAnsi="Arial" w:cs="Arial"/>
          <w:color w:val="000000"/>
          <w:sz w:val="24"/>
          <w:szCs w:val="24"/>
          <w:shd w:val="clear" w:color="auto" w:fill="FFFFFF"/>
        </w:rPr>
        <w:t>e</w:t>
      </w:r>
      <w:r w:rsidR="00280B75" w:rsidRPr="007460E9">
        <w:rPr>
          <w:rFonts w:ascii="Arial" w:hAnsi="Arial" w:cs="Arial"/>
          <w:color w:val="000000"/>
          <w:sz w:val="24"/>
          <w:szCs w:val="24"/>
          <w:shd w:val="clear" w:color="auto" w:fill="FFFFFF"/>
        </w:rPr>
        <w:t xml:space="preserve">n it could lead to </w:t>
      </w:r>
      <w:r w:rsidR="0085543E" w:rsidRPr="007460E9">
        <w:rPr>
          <w:rFonts w:ascii="Arial" w:hAnsi="Arial" w:cs="Arial"/>
          <w:color w:val="000000"/>
          <w:sz w:val="24"/>
          <w:szCs w:val="24"/>
          <w:shd w:val="clear" w:color="auto" w:fill="FFFFFF"/>
        </w:rPr>
        <w:t>deterioration</w:t>
      </w:r>
      <w:r w:rsidR="00280B75" w:rsidRPr="007460E9">
        <w:rPr>
          <w:rFonts w:ascii="Arial" w:hAnsi="Arial" w:cs="Arial"/>
          <w:color w:val="000000"/>
          <w:sz w:val="24"/>
          <w:szCs w:val="24"/>
          <w:shd w:val="clear" w:color="auto" w:fill="FFFFFF"/>
        </w:rPr>
        <w:t xml:space="preserve"> of </w:t>
      </w:r>
      <w:r w:rsidR="00DA6DFB" w:rsidRPr="007460E9">
        <w:rPr>
          <w:rFonts w:ascii="Arial" w:hAnsi="Arial" w:cs="Arial"/>
          <w:color w:val="000000"/>
          <w:sz w:val="24"/>
          <w:szCs w:val="24"/>
          <w:shd w:val="clear" w:color="auto" w:fill="FFFFFF"/>
        </w:rPr>
        <w:t xml:space="preserve">the </w:t>
      </w:r>
      <w:r w:rsidR="00280B75" w:rsidRPr="007460E9">
        <w:rPr>
          <w:rFonts w:ascii="Arial" w:hAnsi="Arial" w:cs="Arial"/>
          <w:color w:val="000000"/>
          <w:sz w:val="24"/>
          <w:szCs w:val="24"/>
          <w:shd w:val="clear" w:color="auto" w:fill="FFFFFF"/>
        </w:rPr>
        <w:t>quality of healthcare the organisation provides and ultimately business failure.</w:t>
      </w:r>
    </w:p>
    <w:p w14:paraId="5310C61E" w14:textId="77777777" w:rsidR="005A2DDF" w:rsidRPr="007460E9" w:rsidRDefault="005A2DDF" w:rsidP="005A2DDF">
      <w:pPr>
        <w:pStyle w:val="Heading1"/>
        <w:rPr>
          <w:rFonts w:ascii="Arial" w:hAnsi="Arial" w:cs="Arial"/>
          <w:sz w:val="24"/>
          <w:szCs w:val="24"/>
        </w:rPr>
      </w:pPr>
      <w:bookmarkStart w:id="2" w:name="_Toc109307663"/>
      <w:r w:rsidRPr="007460E9">
        <w:rPr>
          <w:rFonts w:ascii="Arial" w:hAnsi="Arial" w:cs="Arial"/>
          <w:sz w:val="24"/>
          <w:szCs w:val="24"/>
        </w:rPr>
        <w:t>Pestle Analysis</w:t>
      </w:r>
      <w:bookmarkEnd w:id="2"/>
    </w:p>
    <w:p w14:paraId="458D5666" w14:textId="77777777" w:rsidR="005A2DDF" w:rsidRPr="007460E9" w:rsidRDefault="005A2DDF" w:rsidP="005A2DDF">
      <w:pPr>
        <w:pStyle w:val="Heading2"/>
        <w:rPr>
          <w:rFonts w:ascii="Arial" w:hAnsi="Arial" w:cs="Arial"/>
          <w:sz w:val="24"/>
          <w:szCs w:val="24"/>
        </w:rPr>
      </w:pPr>
      <w:bookmarkStart w:id="3" w:name="_Toc109307664"/>
      <w:r w:rsidRPr="007460E9">
        <w:rPr>
          <w:rFonts w:ascii="Arial" w:hAnsi="Arial" w:cs="Arial"/>
          <w:sz w:val="24"/>
          <w:szCs w:val="24"/>
        </w:rPr>
        <w:t>Political</w:t>
      </w:r>
      <w:bookmarkEnd w:id="3"/>
    </w:p>
    <w:p w14:paraId="5A38574D" w14:textId="77777777" w:rsidR="00280B75" w:rsidRPr="007460E9" w:rsidRDefault="00280B75" w:rsidP="006C33D5">
      <w:pPr>
        <w:rPr>
          <w:rFonts w:ascii="Arial" w:hAnsi="Arial" w:cs="Arial"/>
          <w:color w:val="000000"/>
          <w:sz w:val="24"/>
          <w:szCs w:val="24"/>
          <w:shd w:val="clear" w:color="auto" w:fill="FFFFFF"/>
        </w:rPr>
      </w:pPr>
      <w:r w:rsidRPr="007460E9">
        <w:rPr>
          <w:rFonts w:ascii="Arial" w:hAnsi="Arial" w:cs="Arial"/>
          <w:sz w:val="24"/>
          <w:szCs w:val="24"/>
        </w:rPr>
        <w:t xml:space="preserve">Many individuals believe that politics does not have any relation </w:t>
      </w:r>
      <w:r w:rsidR="00DA6DFB" w:rsidRPr="007460E9">
        <w:rPr>
          <w:rFonts w:ascii="Arial" w:hAnsi="Arial" w:cs="Arial"/>
          <w:sz w:val="24"/>
          <w:szCs w:val="24"/>
        </w:rPr>
        <w:t>to</w:t>
      </w:r>
      <w:r w:rsidRPr="007460E9">
        <w:rPr>
          <w:rFonts w:ascii="Arial" w:hAnsi="Arial" w:cs="Arial"/>
          <w:sz w:val="24"/>
          <w:szCs w:val="24"/>
        </w:rPr>
        <w:t xml:space="preserve"> medical institutional functionality. However, research proposed by </w:t>
      </w:r>
      <w:r w:rsidRPr="007460E9">
        <w:rPr>
          <w:rFonts w:ascii="Arial" w:hAnsi="Arial" w:cs="Arial"/>
          <w:color w:val="000000"/>
          <w:sz w:val="24"/>
          <w:szCs w:val="24"/>
          <w:shd w:val="clear" w:color="auto" w:fill="FFFFFF"/>
        </w:rPr>
        <w:t xml:space="preserve">Galjour et al. (2021), clearly describes that </w:t>
      </w:r>
      <w:r w:rsidR="006C33D5" w:rsidRPr="007460E9">
        <w:rPr>
          <w:rFonts w:ascii="Arial" w:hAnsi="Arial" w:cs="Arial"/>
          <w:color w:val="000000"/>
          <w:sz w:val="24"/>
          <w:szCs w:val="24"/>
          <w:shd w:val="clear" w:color="auto" w:fill="FFFFFF"/>
        </w:rPr>
        <w:t>political</w:t>
      </w:r>
      <w:r w:rsidRPr="007460E9">
        <w:rPr>
          <w:rFonts w:ascii="Arial" w:hAnsi="Arial" w:cs="Arial"/>
          <w:color w:val="000000"/>
          <w:sz w:val="24"/>
          <w:szCs w:val="24"/>
          <w:shd w:val="clear" w:color="auto" w:fill="FFFFFF"/>
        </w:rPr>
        <w:t xml:space="preserve"> instability impacts the different aspects of society including healthcare. The researcher was able to identify that political instability in a country can </w:t>
      </w:r>
      <w:proofErr w:type="gramStart"/>
      <w:r w:rsidRPr="007460E9">
        <w:rPr>
          <w:rFonts w:ascii="Arial" w:hAnsi="Arial" w:cs="Arial"/>
          <w:color w:val="000000"/>
          <w:sz w:val="24"/>
          <w:szCs w:val="24"/>
          <w:shd w:val="clear" w:color="auto" w:fill="FFFFFF"/>
        </w:rPr>
        <w:t>lead</w:t>
      </w:r>
      <w:proofErr w:type="gramEnd"/>
      <w:r w:rsidRPr="007460E9">
        <w:rPr>
          <w:rFonts w:ascii="Arial" w:hAnsi="Arial" w:cs="Arial"/>
          <w:color w:val="000000"/>
          <w:sz w:val="24"/>
          <w:szCs w:val="24"/>
          <w:shd w:val="clear" w:color="auto" w:fill="FFFFFF"/>
        </w:rPr>
        <w:t xml:space="preserve"> to negative impacts on healthcare systems. </w:t>
      </w:r>
      <w:r w:rsidR="006C33D5" w:rsidRPr="007460E9">
        <w:rPr>
          <w:rFonts w:ascii="Arial" w:hAnsi="Arial" w:cs="Arial"/>
          <w:color w:val="000000"/>
          <w:sz w:val="24"/>
          <w:szCs w:val="24"/>
          <w:shd w:val="clear" w:color="auto" w:fill="FFFFFF"/>
        </w:rPr>
        <w:t xml:space="preserve">One of the main political issues that the UK has gone through is Brexit. </w:t>
      </w:r>
      <w:r w:rsidRPr="007460E9">
        <w:rPr>
          <w:rFonts w:ascii="Arial" w:hAnsi="Arial" w:cs="Arial"/>
          <w:color w:val="000000"/>
          <w:sz w:val="24"/>
          <w:szCs w:val="24"/>
          <w:shd w:val="clear" w:color="auto" w:fill="FFFFFF"/>
        </w:rPr>
        <w:t xml:space="preserve">Stolk </w:t>
      </w:r>
      <w:r w:rsidR="006C33D5" w:rsidRPr="007460E9">
        <w:rPr>
          <w:rFonts w:ascii="Arial" w:hAnsi="Arial" w:cs="Arial"/>
          <w:color w:val="000000"/>
          <w:sz w:val="24"/>
          <w:szCs w:val="24"/>
          <w:shd w:val="clear" w:color="auto" w:fill="FFFFFF"/>
        </w:rPr>
        <w:t>(</w:t>
      </w:r>
      <w:r w:rsidRPr="007460E9">
        <w:rPr>
          <w:rFonts w:ascii="Arial" w:hAnsi="Arial" w:cs="Arial"/>
          <w:color w:val="000000"/>
          <w:sz w:val="24"/>
          <w:szCs w:val="24"/>
          <w:shd w:val="clear" w:color="auto" w:fill="FFFFFF"/>
        </w:rPr>
        <w:t>2020)</w:t>
      </w:r>
      <w:r w:rsidR="006C33D5" w:rsidRPr="007460E9">
        <w:rPr>
          <w:rFonts w:ascii="Arial" w:hAnsi="Arial" w:cs="Arial"/>
          <w:color w:val="000000"/>
          <w:sz w:val="24"/>
          <w:szCs w:val="24"/>
          <w:shd w:val="clear" w:color="auto" w:fill="FFFFFF"/>
        </w:rPr>
        <w:t xml:space="preserve"> while conducting research on the impact of Brexit on employee</w:t>
      </w:r>
      <w:r w:rsidR="00DA6DFB" w:rsidRPr="007460E9">
        <w:rPr>
          <w:rFonts w:ascii="Arial" w:hAnsi="Arial" w:cs="Arial"/>
          <w:color w:val="000000"/>
          <w:sz w:val="24"/>
          <w:szCs w:val="24"/>
          <w:shd w:val="clear" w:color="auto" w:fill="FFFFFF"/>
        </w:rPr>
        <w:t>s’</w:t>
      </w:r>
      <w:r w:rsidR="006C33D5" w:rsidRPr="007460E9">
        <w:rPr>
          <w:rFonts w:ascii="Arial" w:hAnsi="Arial" w:cs="Arial"/>
          <w:color w:val="000000"/>
          <w:sz w:val="24"/>
          <w:szCs w:val="24"/>
          <w:shd w:val="clear" w:color="auto" w:fill="FFFFFF"/>
        </w:rPr>
        <w:t xml:space="preserve"> mental wellbeing in a workplace was able to conclude that Brexit has led to growing concerns among employee</w:t>
      </w:r>
      <w:r w:rsidR="00DA6DFB" w:rsidRPr="007460E9">
        <w:rPr>
          <w:rFonts w:ascii="Arial" w:hAnsi="Arial" w:cs="Arial"/>
          <w:color w:val="000000"/>
          <w:sz w:val="24"/>
          <w:szCs w:val="24"/>
          <w:shd w:val="clear" w:color="auto" w:fill="FFFFFF"/>
        </w:rPr>
        <w:t>s</w:t>
      </w:r>
      <w:r w:rsidR="006C33D5" w:rsidRPr="007460E9">
        <w:rPr>
          <w:rFonts w:ascii="Arial" w:hAnsi="Arial" w:cs="Arial"/>
          <w:color w:val="000000"/>
          <w:sz w:val="24"/>
          <w:szCs w:val="24"/>
          <w:shd w:val="clear" w:color="auto" w:fill="FFFFFF"/>
        </w:rPr>
        <w:t xml:space="preserve"> relating to job security, and low morality. This can be related to Proper Care which is why individuals are more concerned </w:t>
      </w:r>
      <w:r w:rsidR="00DA6DFB" w:rsidRPr="007460E9">
        <w:rPr>
          <w:rFonts w:ascii="Arial" w:hAnsi="Arial" w:cs="Arial"/>
          <w:color w:val="000000"/>
          <w:sz w:val="24"/>
          <w:szCs w:val="24"/>
          <w:shd w:val="clear" w:color="auto" w:fill="FFFFFF"/>
        </w:rPr>
        <w:t>with</w:t>
      </w:r>
      <w:r w:rsidR="006C33D5" w:rsidRPr="007460E9">
        <w:rPr>
          <w:rFonts w:ascii="Arial" w:hAnsi="Arial" w:cs="Arial"/>
          <w:color w:val="000000"/>
          <w:sz w:val="24"/>
          <w:szCs w:val="24"/>
          <w:shd w:val="clear" w:color="auto" w:fill="FFFFFF"/>
        </w:rPr>
        <w:t xml:space="preserve"> finding satisfaction and </w:t>
      </w:r>
      <w:r w:rsidR="00DA6DFB" w:rsidRPr="007460E9">
        <w:rPr>
          <w:rFonts w:ascii="Arial" w:hAnsi="Arial" w:cs="Arial"/>
          <w:color w:val="000000"/>
          <w:sz w:val="24"/>
          <w:szCs w:val="24"/>
          <w:shd w:val="clear" w:color="auto" w:fill="FFFFFF"/>
        </w:rPr>
        <w:t xml:space="preserve">a </w:t>
      </w:r>
      <w:r w:rsidR="006C33D5" w:rsidRPr="007460E9">
        <w:rPr>
          <w:rFonts w:ascii="Arial" w:hAnsi="Arial" w:cs="Arial"/>
          <w:color w:val="000000"/>
          <w:sz w:val="24"/>
          <w:szCs w:val="24"/>
          <w:shd w:val="clear" w:color="auto" w:fill="FFFFFF"/>
        </w:rPr>
        <w:t xml:space="preserve">sense of security elsewhere. </w:t>
      </w:r>
    </w:p>
    <w:p w14:paraId="3E7A136B" w14:textId="77777777" w:rsidR="005A2DDF" w:rsidRPr="007460E9" w:rsidRDefault="005A2DDF" w:rsidP="005A2DDF">
      <w:pPr>
        <w:pStyle w:val="Heading2"/>
        <w:rPr>
          <w:rFonts w:ascii="Arial" w:hAnsi="Arial" w:cs="Arial"/>
          <w:sz w:val="24"/>
          <w:szCs w:val="24"/>
        </w:rPr>
      </w:pPr>
      <w:bookmarkStart w:id="4" w:name="_Toc109307665"/>
      <w:r w:rsidRPr="007460E9">
        <w:rPr>
          <w:rFonts w:ascii="Arial" w:hAnsi="Arial" w:cs="Arial"/>
          <w:sz w:val="24"/>
          <w:szCs w:val="24"/>
        </w:rPr>
        <w:t>Economical</w:t>
      </w:r>
      <w:bookmarkEnd w:id="4"/>
    </w:p>
    <w:p w14:paraId="6C47BFAB" w14:textId="77777777" w:rsidR="006C33D5" w:rsidRPr="007460E9" w:rsidRDefault="006C33D5" w:rsidP="006C33D5">
      <w:pPr>
        <w:rPr>
          <w:rFonts w:ascii="Arial" w:hAnsi="Arial" w:cs="Arial"/>
          <w:sz w:val="24"/>
          <w:szCs w:val="24"/>
        </w:rPr>
      </w:pPr>
      <w:r w:rsidRPr="007460E9">
        <w:rPr>
          <w:rFonts w:ascii="Arial" w:hAnsi="Arial" w:cs="Arial"/>
          <w:sz w:val="24"/>
          <w:szCs w:val="24"/>
        </w:rPr>
        <w:t xml:space="preserve">As seen from past evidence regarding the economic crises seen by </w:t>
      </w:r>
      <w:r w:rsidR="00DA6DFB" w:rsidRPr="007460E9">
        <w:rPr>
          <w:rFonts w:ascii="Arial" w:hAnsi="Arial" w:cs="Arial"/>
          <w:sz w:val="24"/>
          <w:szCs w:val="24"/>
        </w:rPr>
        <w:t xml:space="preserve">the </w:t>
      </w:r>
      <w:r w:rsidRPr="007460E9">
        <w:rPr>
          <w:rFonts w:ascii="Arial" w:hAnsi="Arial" w:cs="Arial"/>
          <w:sz w:val="24"/>
          <w:szCs w:val="24"/>
        </w:rPr>
        <w:t xml:space="preserve">UK in </w:t>
      </w:r>
      <w:proofErr w:type="gramStart"/>
      <w:r w:rsidRPr="007460E9">
        <w:rPr>
          <w:rFonts w:ascii="Arial" w:hAnsi="Arial" w:cs="Arial"/>
          <w:sz w:val="24"/>
          <w:szCs w:val="24"/>
        </w:rPr>
        <w:t>2008, and</w:t>
      </w:r>
      <w:proofErr w:type="gramEnd"/>
      <w:r w:rsidRPr="007460E9">
        <w:rPr>
          <w:rFonts w:ascii="Arial" w:hAnsi="Arial" w:cs="Arial"/>
          <w:sz w:val="24"/>
          <w:szCs w:val="24"/>
        </w:rPr>
        <w:t xml:space="preserve"> relating it with the medical health care system it was found that the health care system sees a direct impact from economic issues in the country.  </w:t>
      </w:r>
      <w:r w:rsidR="00DE6D5D" w:rsidRPr="007460E9">
        <w:rPr>
          <w:rFonts w:ascii="Arial" w:hAnsi="Arial" w:cs="Arial"/>
          <w:sz w:val="24"/>
          <w:szCs w:val="24"/>
        </w:rPr>
        <w:t>However,</w:t>
      </w:r>
      <w:r w:rsidRPr="007460E9">
        <w:rPr>
          <w:rFonts w:ascii="Arial" w:hAnsi="Arial" w:cs="Arial"/>
          <w:sz w:val="24"/>
          <w:szCs w:val="24"/>
        </w:rPr>
        <w:t xml:space="preserve"> with new policy formation to mitigate the risk of inflation </w:t>
      </w:r>
      <w:r w:rsidR="00DA6DFB" w:rsidRPr="007460E9">
        <w:rPr>
          <w:rFonts w:ascii="Arial" w:hAnsi="Arial" w:cs="Arial"/>
          <w:sz w:val="24"/>
          <w:szCs w:val="24"/>
        </w:rPr>
        <w:t>i</w:t>
      </w:r>
      <w:r w:rsidRPr="007460E9">
        <w:rPr>
          <w:rFonts w:ascii="Arial" w:hAnsi="Arial" w:cs="Arial"/>
          <w:sz w:val="24"/>
          <w:szCs w:val="24"/>
        </w:rPr>
        <w:t>n healthcare, it was found that healthcare inflation is low compared to how it has impacted the pri</w:t>
      </w:r>
      <w:r w:rsidR="00DA6DFB" w:rsidRPr="007460E9">
        <w:rPr>
          <w:rFonts w:ascii="Arial" w:hAnsi="Arial" w:cs="Arial"/>
          <w:sz w:val="24"/>
          <w:szCs w:val="24"/>
        </w:rPr>
        <w:t>c</w:t>
      </w:r>
      <w:r w:rsidRPr="007460E9">
        <w:rPr>
          <w:rFonts w:ascii="Arial" w:hAnsi="Arial" w:cs="Arial"/>
          <w:sz w:val="24"/>
          <w:szCs w:val="24"/>
        </w:rPr>
        <w:t xml:space="preserve">es of other daily commodities. According to Statista (2022), the latest CPI inflation rate </w:t>
      </w:r>
      <w:r w:rsidR="00EF797A" w:rsidRPr="007460E9">
        <w:rPr>
          <w:rFonts w:ascii="Arial" w:hAnsi="Arial" w:cs="Arial"/>
          <w:sz w:val="24"/>
          <w:szCs w:val="24"/>
        </w:rPr>
        <w:t xml:space="preserve">of healthcare recorded in May was 1.8% which was lower than the previous year. </w:t>
      </w:r>
    </w:p>
    <w:p w14:paraId="1790EE1F" w14:textId="77777777" w:rsidR="005A2DDF" w:rsidRPr="007460E9" w:rsidRDefault="005A2DDF" w:rsidP="005A2DDF">
      <w:pPr>
        <w:pStyle w:val="Heading2"/>
        <w:rPr>
          <w:rFonts w:ascii="Arial" w:hAnsi="Arial" w:cs="Arial"/>
          <w:sz w:val="24"/>
          <w:szCs w:val="24"/>
        </w:rPr>
      </w:pPr>
      <w:bookmarkStart w:id="5" w:name="_Toc109307666"/>
      <w:r w:rsidRPr="007460E9">
        <w:rPr>
          <w:rFonts w:ascii="Arial" w:hAnsi="Arial" w:cs="Arial"/>
          <w:sz w:val="24"/>
          <w:szCs w:val="24"/>
        </w:rPr>
        <w:t>Social</w:t>
      </w:r>
      <w:bookmarkEnd w:id="5"/>
    </w:p>
    <w:p w14:paraId="2E0BDD6D" w14:textId="77777777" w:rsidR="00EF797A" w:rsidRPr="007460E9" w:rsidRDefault="00EF797A" w:rsidP="00EF797A">
      <w:pPr>
        <w:rPr>
          <w:rFonts w:ascii="Arial" w:hAnsi="Arial" w:cs="Arial"/>
          <w:sz w:val="24"/>
          <w:szCs w:val="24"/>
        </w:rPr>
      </w:pPr>
      <w:r w:rsidRPr="007460E9">
        <w:rPr>
          <w:rFonts w:ascii="Arial" w:hAnsi="Arial" w:cs="Arial"/>
          <w:sz w:val="24"/>
          <w:szCs w:val="24"/>
        </w:rPr>
        <w:t xml:space="preserve">As with high standards of living, individuals are expected to have </w:t>
      </w:r>
      <w:r w:rsidR="00DA6DFB" w:rsidRPr="007460E9">
        <w:rPr>
          <w:rFonts w:ascii="Arial" w:hAnsi="Arial" w:cs="Arial"/>
          <w:sz w:val="24"/>
          <w:szCs w:val="24"/>
        </w:rPr>
        <w:t xml:space="preserve">a </w:t>
      </w:r>
      <w:r w:rsidRPr="007460E9">
        <w:rPr>
          <w:rFonts w:ascii="Arial" w:hAnsi="Arial" w:cs="Arial"/>
          <w:sz w:val="24"/>
          <w:szCs w:val="24"/>
        </w:rPr>
        <w:t xml:space="preserve">greater life expectancy </w:t>
      </w:r>
      <w:r w:rsidRPr="007460E9">
        <w:rPr>
          <w:rFonts w:ascii="Arial" w:hAnsi="Arial" w:cs="Arial"/>
          <w:color w:val="000000"/>
          <w:sz w:val="24"/>
          <w:szCs w:val="24"/>
          <w:shd w:val="clear" w:color="auto" w:fill="FFFFFF"/>
        </w:rPr>
        <w:t>(Freeman et al., 2020)</w:t>
      </w:r>
      <w:r w:rsidRPr="007460E9">
        <w:rPr>
          <w:rFonts w:ascii="Arial" w:hAnsi="Arial" w:cs="Arial"/>
          <w:sz w:val="24"/>
          <w:szCs w:val="24"/>
        </w:rPr>
        <w:t>. The current life expectancy of the U</w:t>
      </w:r>
      <w:r w:rsidR="00DE6D5D" w:rsidRPr="007460E9">
        <w:rPr>
          <w:rFonts w:ascii="Arial" w:hAnsi="Arial" w:cs="Arial"/>
          <w:sz w:val="24"/>
          <w:szCs w:val="24"/>
        </w:rPr>
        <w:t>K</w:t>
      </w:r>
      <w:r w:rsidRPr="007460E9">
        <w:rPr>
          <w:rFonts w:ascii="Arial" w:hAnsi="Arial" w:cs="Arial"/>
          <w:sz w:val="24"/>
          <w:szCs w:val="24"/>
        </w:rPr>
        <w:t xml:space="preserve"> population is high which is in between the range of 79-82 years. </w:t>
      </w:r>
      <w:r w:rsidR="00DE6D5D" w:rsidRPr="007460E9">
        <w:rPr>
          <w:rFonts w:ascii="Arial" w:hAnsi="Arial" w:cs="Arial"/>
          <w:sz w:val="24"/>
          <w:szCs w:val="24"/>
        </w:rPr>
        <w:t>Generally,</w:t>
      </w:r>
      <w:r w:rsidRPr="007460E9">
        <w:rPr>
          <w:rFonts w:ascii="Arial" w:hAnsi="Arial" w:cs="Arial"/>
          <w:sz w:val="24"/>
          <w:szCs w:val="24"/>
        </w:rPr>
        <w:t xml:space="preserve"> with a higher population</w:t>
      </w:r>
      <w:r w:rsidR="00DA6DFB" w:rsidRPr="007460E9">
        <w:rPr>
          <w:rFonts w:ascii="Arial" w:hAnsi="Arial" w:cs="Arial"/>
          <w:sz w:val="24"/>
          <w:szCs w:val="24"/>
        </w:rPr>
        <w:t>,</w:t>
      </w:r>
      <w:r w:rsidRPr="007460E9">
        <w:rPr>
          <w:rFonts w:ascii="Arial" w:hAnsi="Arial" w:cs="Arial"/>
          <w:sz w:val="24"/>
          <w:szCs w:val="24"/>
        </w:rPr>
        <w:t xml:space="preserve"> many chronic illnesses develop with age. These may include, </w:t>
      </w:r>
      <w:r w:rsidR="00DE6D5D" w:rsidRPr="007460E9">
        <w:rPr>
          <w:rFonts w:ascii="Arial" w:hAnsi="Arial" w:cs="Arial"/>
          <w:sz w:val="24"/>
          <w:szCs w:val="24"/>
        </w:rPr>
        <w:t xml:space="preserve">type 2 diabetes, cancer etc. These diseases can become costly to deal with and as </w:t>
      </w:r>
      <w:r w:rsidR="00DA6DFB" w:rsidRPr="007460E9">
        <w:rPr>
          <w:rFonts w:ascii="Arial" w:hAnsi="Arial" w:cs="Arial"/>
          <w:sz w:val="24"/>
          <w:szCs w:val="24"/>
        </w:rPr>
        <w:t xml:space="preserve">the </w:t>
      </w:r>
      <w:r w:rsidR="00DE6D5D" w:rsidRPr="007460E9">
        <w:rPr>
          <w:rFonts w:ascii="Arial" w:hAnsi="Arial" w:cs="Arial"/>
          <w:sz w:val="24"/>
          <w:szCs w:val="24"/>
        </w:rPr>
        <w:t>population grows older it creates a burden for medical institutions to deal with leading to high stress and low job satisfaction among healthcare workers in public and private healthcare organisations.</w:t>
      </w:r>
    </w:p>
    <w:p w14:paraId="183A60FD" w14:textId="77777777" w:rsidR="005A2DDF" w:rsidRPr="007460E9" w:rsidRDefault="005A2DDF" w:rsidP="005A2DDF">
      <w:pPr>
        <w:pStyle w:val="Heading2"/>
        <w:rPr>
          <w:rFonts w:ascii="Arial" w:hAnsi="Arial" w:cs="Arial"/>
          <w:sz w:val="24"/>
          <w:szCs w:val="24"/>
        </w:rPr>
      </w:pPr>
      <w:bookmarkStart w:id="6" w:name="_Toc109307667"/>
      <w:r w:rsidRPr="007460E9">
        <w:rPr>
          <w:rFonts w:ascii="Arial" w:hAnsi="Arial" w:cs="Arial"/>
          <w:sz w:val="24"/>
          <w:szCs w:val="24"/>
        </w:rPr>
        <w:t>Technological</w:t>
      </w:r>
      <w:bookmarkEnd w:id="6"/>
    </w:p>
    <w:p w14:paraId="12A77AD7" w14:textId="77777777" w:rsidR="00DE6D5D" w:rsidRPr="007460E9" w:rsidRDefault="00DE6D5D" w:rsidP="00DE6D5D">
      <w:pPr>
        <w:rPr>
          <w:rFonts w:ascii="Arial" w:hAnsi="Arial" w:cs="Arial"/>
          <w:sz w:val="24"/>
          <w:szCs w:val="24"/>
        </w:rPr>
      </w:pPr>
      <w:r w:rsidRPr="007460E9">
        <w:rPr>
          <w:rFonts w:ascii="Arial" w:hAnsi="Arial" w:cs="Arial"/>
          <w:sz w:val="24"/>
          <w:szCs w:val="24"/>
        </w:rPr>
        <w:t xml:space="preserve">Technology directly correlates with </w:t>
      </w:r>
      <w:r w:rsidR="00DA6DFB" w:rsidRPr="007460E9">
        <w:rPr>
          <w:rFonts w:ascii="Arial" w:hAnsi="Arial" w:cs="Arial"/>
          <w:sz w:val="24"/>
          <w:szCs w:val="24"/>
        </w:rPr>
        <w:t xml:space="preserve">an </w:t>
      </w:r>
      <w:r w:rsidRPr="007460E9">
        <w:rPr>
          <w:rFonts w:ascii="Arial" w:hAnsi="Arial" w:cs="Arial"/>
          <w:sz w:val="24"/>
          <w:szCs w:val="24"/>
        </w:rPr>
        <w:t xml:space="preserve">individual’s health. Health care organisations that incorporate </w:t>
      </w:r>
      <w:r w:rsidR="00AE26F0" w:rsidRPr="007460E9">
        <w:rPr>
          <w:rFonts w:ascii="Arial" w:hAnsi="Arial" w:cs="Arial"/>
          <w:sz w:val="24"/>
          <w:szCs w:val="24"/>
        </w:rPr>
        <w:t xml:space="preserve">technology into processes relating to health care and wellness of the individual. </w:t>
      </w:r>
      <w:r w:rsidR="00AE26F0" w:rsidRPr="007460E9">
        <w:rPr>
          <w:rFonts w:ascii="Arial" w:hAnsi="Arial" w:cs="Arial"/>
          <w:color w:val="000000"/>
          <w:sz w:val="24"/>
          <w:szCs w:val="24"/>
          <w:shd w:val="clear" w:color="auto" w:fill="FFFFFF"/>
        </w:rPr>
        <w:t>Alotaibi and Federico (2017), state that technology integration with health care has proven beneficial through which the organisation is able to offer better standards and more care to individuals that need it.  Tech</w:t>
      </w:r>
      <w:r w:rsidR="0022644E" w:rsidRPr="007460E9">
        <w:rPr>
          <w:rFonts w:ascii="Arial" w:hAnsi="Arial" w:cs="Arial"/>
          <w:color w:val="000000"/>
          <w:sz w:val="24"/>
          <w:szCs w:val="24"/>
          <w:shd w:val="clear" w:color="auto" w:fill="FFFFFF"/>
        </w:rPr>
        <w:t>no</w:t>
      </w:r>
      <w:r w:rsidR="00AE26F0" w:rsidRPr="007460E9">
        <w:rPr>
          <w:rFonts w:ascii="Arial" w:hAnsi="Arial" w:cs="Arial"/>
          <w:color w:val="000000"/>
          <w:sz w:val="24"/>
          <w:szCs w:val="24"/>
          <w:shd w:val="clear" w:color="auto" w:fill="FFFFFF"/>
        </w:rPr>
        <w:t xml:space="preserve">logy has allowed </w:t>
      </w:r>
      <w:r w:rsidR="00DA6DFB" w:rsidRPr="007460E9">
        <w:rPr>
          <w:rFonts w:ascii="Arial" w:hAnsi="Arial" w:cs="Arial"/>
          <w:color w:val="000000"/>
          <w:sz w:val="24"/>
          <w:szCs w:val="24"/>
          <w:shd w:val="clear" w:color="auto" w:fill="FFFFFF"/>
        </w:rPr>
        <w:t xml:space="preserve">the </w:t>
      </w:r>
      <w:r w:rsidR="00AE26F0" w:rsidRPr="007460E9">
        <w:rPr>
          <w:rFonts w:ascii="Arial" w:hAnsi="Arial" w:cs="Arial"/>
          <w:color w:val="000000"/>
          <w:sz w:val="24"/>
          <w:szCs w:val="24"/>
          <w:shd w:val="clear" w:color="auto" w:fill="FFFFFF"/>
        </w:rPr>
        <w:t xml:space="preserve">creation of newer forms of </w:t>
      </w:r>
      <w:r w:rsidR="0022644E" w:rsidRPr="007460E9">
        <w:rPr>
          <w:rFonts w:ascii="Arial" w:hAnsi="Arial" w:cs="Arial"/>
          <w:color w:val="000000"/>
          <w:sz w:val="24"/>
          <w:szCs w:val="24"/>
          <w:shd w:val="clear" w:color="auto" w:fill="FFFFFF"/>
        </w:rPr>
        <w:t xml:space="preserve">practices which are more affordable and have </w:t>
      </w:r>
      <w:r w:rsidR="00DA6DFB" w:rsidRPr="007460E9">
        <w:rPr>
          <w:rFonts w:ascii="Arial" w:hAnsi="Arial" w:cs="Arial"/>
          <w:color w:val="000000"/>
          <w:sz w:val="24"/>
          <w:szCs w:val="24"/>
          <w:shd w:val="clear" w:color="auto" w:fill="FFFFFF"/>
        </w:rPr>
        <w:t xml:space="preserve">a </w:t>
      </w:r>
      <w:r w:rsidR="0022644E" w:rsidRPr="007460E9">
        <w:rPr>
          <w:rFonts w:ascii="Arial" w:hAnsi="Arial" w:cs="Arial"/>
          <w:color w:val="000000"/>
          <w:sz w:val="24"/>
          <w:szCs w:val="24"/>
          <w:shd w:val="clear" w:color="auto" w:fill="FFFFFF"/>
        </w:rPr>
        <w:t>lower risk. The medical process improvement directly correlates with new scientific and technological creation</w:t>
      </w:r>
      <w:r w:rsidR="00DA6DFB" w:rsidRPr="007460E9">
        <w:rPr>
          <w:rFonts w:ascii="Arial" w:hAnsi="Arial" w:cs="Arial"/>
          <w:color w:val="000000"/>
          <w:sz w:val="24"/>
          <w:szCs w:val="24"/>
          <w:shd w:val="clear" w:color="auto" w:fill="FFFFFF"/>
        </w:rPr>
        <w:t>s</w:t>
      </w:r>
      <w:r w:rsidR="0022644E" w:rsidRPr="007460E9">
        <w:rPr>
          <w:rFonts w:ascii="Arial" w:hAnsi="Arial" w:cs="Arial"/>
          <w:color w:val="000000"/>
          <w:sz w:val="24"/>
          <w:szCs w:val="24"/>
          <w:shd w:val="clear" w:color="auto" w:fill="FFFFFF"/>
        </w:rPr>
        <w:t xml:space="preserve">. </w:t>
      </w:r>
    </w:p>
    <w:p w14:paraId="3E205509" w14:textId="77777777" w:rsidR="005A2DDF" w:rsidRPr="007460E9" w:rsidRDefault="005A2DDF" w:rsidP="005A2DDF">
      <w:pPr>
        <w:pStyle w:val="Heading2"/>
        <w:rPr>
          <w:rFonts w:ascii="Arial" w:hAnsi="Arial" w:cs="Arial"/>
          <w:sz w:val="24"/>
          <w:szCs w:val="24"/>
        </w:rPr>
      </w:pPr>
      <w:bookmarkStart w:id="7" w:name="_Toc109307668"/>
      <w:r w:rsidRPr="007460E9">
        <w:rPr>
          <w:rFonts w:ascii="Arial" w:hAnsi="Arial" w:cs="Arial"/>
          <w:sz w:val="24"/>
          <w:szCs w:val="24"/>
        </w:rPr>
        <w:t>Legal</w:t>
      </w:r>
      <w:bookmarkEnd w:id="7"/>
    </w:p>
    <w:p w14:paraId="796B0652" w14:textId="77777777" w:rsidR="0022644E" w:rsidRPr="007460E9" w:rsidRDefault="00AA3B4C" w:rsidP="0022644E">
      <w:pPr>
        <w:rPr>
          <w:rFonts w:ascii="Arial" w:hAnsi="Arial" w:cs="Arial"/>
          <w:sz w:val="24"/>
          <w:szCs w:val="24"/>
        </w:rPr>
      </w:pPr>
      <w:r w:rsidRPr="007460E9">
        <w:rPr>
          <w:rFonts w:ascii="Arial" w:hAnsi="Arial" w:cs="Arial"/>
          <w:sz w:val="24"/>
          <w:szCs w:val="24"/>
        </w:rPr>
        <w:t xml:space="preserve">Health care workers as they take the responsibility of offering health care services to individuals in need as they take the hypocritic oath, they are accountable for every action they take. Any mishap or issue between the healthcare worker and the patient could result in legal action being taken against the healthcare provider. Any expenses </w:t>
      </w:r>
      <w:r w:rsidR="00237B63" w:rsidRPr="007460E9">
        <w:rPr>
          <w:rFonts w:ascii="Arial" w:hAnsi="Arial" w:cs="Arial"/>
          <w:sz w:val="24"/>
          <w:szCs w:val="24"/>
        </w:rPr>
        <w:t xml:space="preserve">that may have </w:t>
      </w:r>
      <w:r w:rsidR="00DA6DFB" w:rsidRPr="007460E9">
        <w:rPr>
          <w:rFonts w:ascii="Arial" w:hAnsi="Arial" w:cs="Arial"/>
          <w:sz w:val="24"/>
          <w:szCs w:val="24"/>
        </w:rPr>
        <w:t xml:space="preserve">been </w:t>
      </w:r>
      <w:r w:rsidR="00237B63" w:rsidRPr="007460E9">
        <w:rPr>
          <w:rFonts w:ascii="Arial" w:hAnsi="Arial" w:cs="Arial"/>
          <w:sz w:val="24"/>
          <w:szCs w:val="24"/>
        </w:rPr>
        <w:t xml:space="preserve">incurred due to legal defence can result in </w:t>
      </w:r>
      <w:r w:rsidR="00DA6DFB" w:rsidRPr="007460E9">
        <w:rPr>
          <w:rFonts w:ascii="Arial" w:hAnsi="Arial" w:cs="Arial"/>
          <w:sz w:val="24"/>
          <w:szCs w:val="24"/>
        </w:rPr>
        <w:t xml:space="preserve">a </w:t>
      </w:r>
      <w:r w:rsidR="00237B63" w:rsidRPr="007460E9">
        <w:rPr>
          <w:rFonts w:ascii="Arial" w:hAnsi="Arial" w:cs="Arial"/>
          <w:sz w:val="24"/>
          <w:szCs w:val="24"/>
        </w:rPr>
        <w:t xml:space="preserve">considerable </w:t>
      </w:r>
      <w:r w:rsidR="00713908" w:rsidRPr="007460E9">
        <w:rPr>
          <w:rFonts w:ascii="Arial" w:hAnsi="Arial" w:cs="Arial"/>
          <w:sz w:val="24"/>
          <w:szCs w:val="24"/>
        </w:rPr>
        <w:t>loss for</w:t>
      </w:r>
      <w:r w:rsidR="00237B63" w:rsidRPr="007460E9">
        <w:rPr>
          <w:rFonts w:ascii="Arial" w:hAnsi="Arial" w:cs="Arial"/>
          <w:sz w:val="24"/>
          <w:szCs w:val="24"/>
        </w:rPr>
        <w:t xml:space="preserve"> the healthcare organisation which may result in limited budget allocations. Health care workers not only have to focus on offering efficient health care to </w:t>
      </w:r>
      <w:proofErr w:type="gramStart"/>
      <w:r w:rsidR="00237B63" w:rsidRPr="007460E9">
        <w:rPr>
          <w:rFonts w:ascii="Arial" w:hAnsi="Arial" w:cs="Arial"/>
          <w:sz w:val="24"/>
          <w:szCs w:val="24"/>
        </w:rPr>
        <w:t>patients</w:t>
      </w:r>
      <w:proofErr w:type="gramEnd"/>
      <w:r w:rsidR="00237B63" w:rsidRPr="007460E9">
        <w:rPr>
          <w:rFonts w:ascii="Arial" w:hAnsi="Arial" w:cs="Arial"/>
          <w:sz w:val="24"/>
          <w:szCs w:val="24"/>
        </w:rPr>
        <w:t xml:space="preserve"> but they also </w:t>
      </w:r>
      <w:r w:rsidR="00713908" w:rsidRPr="007460E9">
        <w:rPr>
          <w:rFonts w:ascii="Arial" w:hAnsi="Arial" w:cs="Arial"/>
          <w:sz w:val="24"/>
          <w:szCs w:val="24"/>
        </w:rPr>
        <w:t>have</w:t>
      </w:r>
      <w:r w:rsidR="00237B63" w:rsidRPr="007460E9">
        <w:rPr>
          <w:rFonts w:ascii="Arial" w:hAnsi="Arial" w:cs="Arial"/>
          <w:sz w:val="24"/>
          <w:szCs w:val="24"/>
        </w:rPr>
        <w:t xml:space="preserve"> to comply with different legal laws that are connected with Healthcare</w:t>
      </w:r>
      <w:r w:rsidR="00713908" w:rsidRPr="007460E9">
        <w:rPr>
          <w:rFonts w:ascii="Arial" w:hAnsi="Arial" w:cs="Arial"/>
          <w:sz w:val="24"/>
          <w:szCs w:val="24"/>
        </w:rPr>
        <w:t xml:space="preserve"> </w:t>
      </w:r>
      <w:r w:rsidR="00237B63" w:rsidRPr="007460E9">
        <w:rPr>
          <w:rFonts w:ascii="Arial" w:hAnsi="Arial" w:cs="Arial"/>
          <w:sz w:val="24"/>
          <w:szCs w:val="24"/>
        </w:rPr>
        <w:t>This includes security policies that are for England, Scotla</w:t>
      </w:r>
      <w:r w:rsidR="00713908" w:rsidRPr="007460E9">
        <w:rPr>
          <w:rFonts w:ascii="Arial" w:hAnsi="Arial" w:cs="Arial"/>
          <w:sz w:val="24"/>
          <w:szCs w:val="24"/>
        </w:rPr>
        <w:t xml:space="preserve">nd and Wales. </w:t>
      </w:r>
    </w:p>
    <w:p w14:paraId="19DE5FA4" w14:textId="77777777" w:rsidR="005A2DDF" w:rsidRPr="007460E9" w:rsidRDefault="005A2DDF" w:rsidP="005A2DDF">
      <w:pPr>
        <w:pStyle w:val="Heading2"/>
        <w:rPr>
          <w:rFonts w:ascii="Arial" w:hAnsi="Arial" w:cs="Arial"/>
          <w:sz w:val="24"/>
          <w:szCs w:val="24"/>
        </w:rPr>
      </w:pPr>
      <w:bookmarkStart w:id="8" w:name="_Toc109307669"/>
      <w:r w:rsidRPr="007460E9">
        <w:rPr>
          <w:rFonts w:ascii="Arial" w:hAnsi="Arial" w:cs="Arial"/>
          <w:sz w:val="24"/>
          <w:szCs w:val="24"/>
        </w:rPr>
        <w:t>Environmental</w:t>
      </w:r>
      <w:bookmarkEnd w:id="8"/>
    </w:p>
    <w:p w14:paraId="0307E721" w14:textId="77777777" w:rsidR="00713908" w:rsidRPr="007460E9" w:rsidRDefault="0085543E" w:rsidP="00713908">
      <w:pPr>
        <w:rPr>
          <w:rFonts w:ascii="Arial" w:hAnsi="Arial" w:cs="Arial"/>
          <w:sz w:val="24"/>
          <w:szCs w:val="24"/>
        </w:rPr>
      </w:pPr>
      <w:r w:rsidRPr="007460E9">
        <w:rPr>
          <w:rFonts w:ascii="Arial" w:hAnsi="Arial" w:cs="Arial"/>
          <w:sz w:val="24"/>
          <w:szCs w:val="24"/>
        </w:rPr>
        <w:t xml:space="preserve">The environment directly correlates with an individual’s health. Pollutants in the environment can lead to </w:t>
      </w:r>
      <w:r w:rsidR="00DA6DFB" w:rsidRPr="007460E9">
        <w:rPr>
          <w:rFonts w:ascii="Arial" w:hAnsi="Arial" w:cs="Arial"/>
          <w:sz w:val="24"/>
          <w:szCs w:val="24"/>
        </w:rPr>
        <w:t xml:space="preserve">the </w:t>
      </w:r>
      <w:r w:rsidRPr="007460E9">
        <w:rPr>
          <w:rFonts w:ascii="Arial" w:hAnsi="Arial" w:cs="Arial"/>
          <w:sz w:val="24"/>
          <w:szCs w:val="24"/>
        </w:rPr>
        <w:t xml:space="preserve">deterioration of health. As the numbers of individuals grow due to </w:t>
      </w:r>
      <w:r w:rsidR="00DA6DFB" w:rsidRPr="007460E9">
        <w:rPr>
          <w:rFonts w:ascii="Arial" w:hAnsi="Arial" w:cs="Arial"/>
          <w:sz w:val="24"/>
          <w:szCs w:val="24"/>
        </w:rPr>
        <w:t xml:space="preserve">the </w:t>
      </w:r>
      <w:r w:rsidRPr="007460E9">
        <w:rPr>
          <w:rFonts w:ascii="Arial" w:hAnsi="Arial" w:cs="Arial"/>
          <w:sz w:val="24"/>
          <w:szCs w:val="24"/>
        </w:rPr>
        <w:t xml:space="preserve">impact of </w:t>
      </w:r>
      <w:r w:rsidR="00DA6DFB" w:rsidRPr="007460E9">
        <w:rPr>
          <w:rFonts w:ascii="Arial" w:hAnsi="Arial" w:cs="Arial"/>
          <w:sz w:val="24"/>
          <w:szCs w:val="24"/>
        </w:rPr>
        <w:t xml:space="preserve">the </w:t>
      </w:r>
      <w:r w:rsidRPr="007460E9">
        <w:rPr>
          <w:rFonts w:ascii="Arial" w:hAnsi="Arial" w:cs="Arial"/>
          <w:sz w:val="24"/>
          <w:szCs w:val="24"/>
        </w:rPr>
        <w:t xml:space="preserve">environment on healthcare it leads to </w:t>
      </w:r>
      <w:r w:rsidR="00DA6DFB" w:rsidRPr="007460E9">
        <w:rPr>
          <w:rFonts w:ascii="Arial" w:hAnsi="Arial" w:cs="Arial"/>
          <w:sz w:val="24"/>
          <w:szCs w:val="24"/>
        </w:rPr>
        <w:t xml:space="preserve">an </w:t>
      </w:r>
      <w:r w:rsidRPr="007460E9">
        <w:rPr>
          <w:rFonts w:ascii="Arial" w:hAnsi="Arial" w:cs="Arial"/>
          <w:sz w:val="24"/>
          <w:szCs w:val="24"/>
        </w:rPr>
        <w:t xml:space="preserve">increased number of patients. Similar effects of </w:t>
      </w:r>
      <w:r w:rsidR="00DA6DFB" w:rsidRPr="007460E9">
        <w:rPr>
          <w:rFonts w:ascii="Arial" w:hAnsi="Arial" w:cs="Arial"/>
          <w:sz w:val="24"/>
          <w:szCs w:val="24"/>
        </w:rPr>
        <w:t xml:space="preserve">the </w:t>
      </w:r>
      <w:r w:rsidRPr="007460E9">
        <w:rPr>
          <w:rFonts w:ascii="Arial" w:hAnsi="Arial" w:cs="Arial"/>
          <w:sz w:val="24"/>
          <w:szCs w:val="24"/>
        </w:rPr>
        <w:t xml:space="preserve">environment can be on medical health care workers which may lead to </w:t>
      </w:r>
      <w:r w:rsidR="005065D8" w:rsidRPr="007460E9">
        <w:rPr>
          <w:rFonts w:ascii="Arial" w:hAnsi="Arial" w:cs="Arial"/>
          <w:sz w:val="24"/>
          <w:szCs w:val="24"/>
        </w:rPr>
        <w:t>absenteeism</w:t>
      </w:r>
      <w:r w:rsidRPr="007460E9">
        <w:rPr>
          <w:rFonts w:ascii="Arial" w:hAnsi="Arial" w:cs="Arial"/>
          <w:sz w:val="24"/>
          <w:szCs w:val="24"/>
        </w:rPr>
        <w:t xml:space="preserve">. This may suggest that health care </w:t>
      </w:r>
      <w:r w:rsidR="005065D8" w:rsidRPr="007460E9">
        <w:rPr>
          <w:rFonts w:ascii="Arial" w:hAnsi="Arial" w:cs="Arial"/>
          <w:sz w:val="24"/>
          <w:szCs w:val="24"/>
        </w:rPr>
        <w:t xml:space="preserve">organisation is impacted by </w:t>
      </w:r>
      <w:r w:rsidR="00DA6DFB" w:rsidRPr="007460E9">
        <w:rPr>
          <w:rFonts w:ascii="Arial" w:hAnsi="Arial" w:cs="Arial"/>
          <w:sz w:val="24"/>
          <w:szCs w:val="24"/>
        </w:rPr>
        <w:t xml:space="preserve">the </w:t>
      </w:r>
      <w:r w:rsidR="005065D8" w:rsidRPr="007460E9">
        <w:rPr>
          <w:rFonts w:ascii="Arial" w:hAnsi="Arial" w:cs="Arial"/>
          <w:sz w:val="24"/>
          <w:szCs w:val="24"/>
        </w:rPr>
        <w:t xml:space="preserve">environment. </w:t>
      </w:r>
    </w:p>
    <w:p w14:paraId="613A9A94" w14:textId="3FBD5DE4" w:rsidR="005A2DDF" w:rsidRPr="007460E9" w:rsidRDefault="005A2DDF" w:rsidP="005A2DDF">
      <w:pPr>
        <w:pStyle w:val="Heading1"/>
        <w:rPr>
          <w:rFonts w:ascii="Arial" w:hAnsi="Arial" w:cs="Arial"/>
          <w:sz w:val="24"/>
          <w:szCs w:val="24"/>
        </w:rPr>
      </w:pPr>
      <w:bookmarkStart w:id="9" w:name="_Toc109307670"/>
      <w:r w:rsidRPr="007460E9">
        <w:rPr>
          <w:rFonts w:ascii="Arial" w:hAnsi="Arial" w:cs="Arial"/>
          <w:sz w:val="24"/>
          <w:szCs w:val="24"/>
        </w:rPr>
        <w:t>Cause and Effect Analysis</w:t>
      </w:r>
      <w:bookmarkEnd w:id="9"/>
    </w:p>
    <w:p w14:paraId="20490573" w14:textId="5EC7C99F" w:rsidR="005065D8" w:rsidRPr="007460E9" w:rsidRDefault="007D48F3" w:rsidP="005065D8">
      <w:pPr>
        <w:rPr>
          <w:rFonts w:ascii="Arial" w:hAnsi="Arial" w:cs="Arial"/>
          <w:color w:val="000000"/>
          <w:sz w:val="24"/>
          <w:szCs w:val="24"/>
          <w:shd w:val="clear" w:color="auto" w:fill="FFFFFF"/>
        </w:rPr>
      </w:pPr>
      <w:r w:rsidRPr="007460E9">
        <w:rPr>
          <w:rFonts w:ascii="Arial" w:hAnsi="Arial" w:cs="Arial"/>
          <w:sz w:val="24"/>
          <w:szCs w:val="24"/>
        </w:rPr>
        <w:t xml:space="preserve">The </w:t>
      </w:r>
      <w:proofErr w:type="gramStart"/>
      <w:r w:rsidRPr="007460E9">
        <w:rPr>
          <w:rFonts w:ascii="Arial" w:hAnsi="Arial" w:cs="Arial"/>
          <w:sz w:val="24"/>
          <w:szCs w:val="24"/>
        </w:rPr>
        <w:t>cause and effect</w:t>
      </w:r>
      <w:proofErr w:type="gramEnd"/>
      <w:r w:rsidRPr="007460E9">
        <w:rPr>
          <w:rFonts w:ascii="Arial" w:hAnsi="Arial" w:cs="Arial"/>
          <w:sz w:val="24"/>
          <w:szCs w:val="24"/>
        </w:rPr>
        <w:t xml:space="preserve"> analysis </w:t>
      </w:r>
      <w:r w:rsidR="00031BA4" w:rsidRPr="007460E9">
        <w:rPr>
          <w:rFonts w:ascii="Arial" w:hAnsi="Arial" w:cs="Arial"/>
          <w:sz w:val="24"/>
          <w:szCs w:val="24"/>
        </w:rPr>
        <w:t>help</w:t>
      </w:r>
      <w:r w:rsidRPr="007460E9">
        <w:rPr>
          <w:rFonts w:ascii="Arial" w:hAnsi="Arial" w:cs="Arial"/>
          <w:sz w:val="24"/>
          <w:szCs w:val="24"/>
        </w:rPr>
        <w:t xml:space="preserve"> in</w:t>
      </w:r>
      <w:r w:rsidR="00183E81" w:rsidRPr="007460E9">
        <w:rPr>
          <w:rFonts w:ascii="Arial" w:hAnsi="Arial" w:cs="Arial"/>
          <w:sz w:val="24"/>
          <w:szCs w:val="24"/>
        </w:rPr>
        <w:t xml:space="preserve"> highlighting the causes </w:t>
      </w:r>
      <w:r w:rsidR="00DA6DFB" w:rsidRPr="007460E9">
        <w:rPr>
          <w:rFonts w:ascii="Arial" w:hAnsi="Arial" w:cs="Arial"/>
          <w:sz w:val="24"/>
          <w:szCs w:val="24"/>
        </w:rPr>
        <w:t>of</w:t>
      </w:r>
      <w:r w:rsidR="00183E81" w:rsidRPr="007460E9">
        <w:rPr>
          <w:rFonts w:ascii="Arial" w:hAnsi="Arial" w:cs="Arial"/>
          <w:sz w:val="24"/>
          <w:szCs w:val="24"/>
        </w:rPr>
        <w:t xml:space="preserve"> an issue, It is often implemented to understand why a certain outcome is achieved and what are the leading causes </w:t>
      </w:r>
      <w:r w:rsidR="00DA6DFB" w:rsidRPr="007460E9">
        <w:rPr>
          <w:rFonts w:ascii="Arial" w:hAnsi="Arial" w:cs="Arial"/>
          <w:sz w:val="24"/>
          <w:szCs w:val="24"/>
        </w:rPr>
        <w:t>of</w:t>
      </w:r>
      <w:r w:rsidR="00183E81" w:rsidRPr="007460E9">
        <w:rPr>
          <w:rFonts w:ascii="Arial" w:hAnsi="Arial" w:cs="Arial"/>
          <w:sz w:val="24"/>
          <w:szCs w:val="24"/>
        </w:rPr>
        <w:t xml:space="preserve"> the concerning issue</w:t>
      </w:r>
      <w:r w:rsidR="003D63C8" w:rsidRPr="007460E9">
        <w:rPr>
          <w:rFonts w:ascii="Arial" w:hAnsi="Arial" w:cs="Arial"/>
          <w:sz w:val="24"/>
          <w:szCs w:val="24"/>
        </w:rPr>
        <w:t xml:space="preserve"> </w:t>
      </w:r>
      <w:r w:rsidR="003D63C8" w:rsidRPr="007460E9">
        <w:rPr>
          <w:rFonts w:ascii="Arial" w:hAnsi="Arial" w:cs="Arial"/>
          <w:color w:val="000000"/>
          <w:sz w:val="24"/>
          <w:szCs w:val="24"/>
          <w:shd w:val="clear" w:color="auto" w:fill="FFFFFF"/>
        </w:rPr>
        <w:t>(</w:t>
      </w:r>
      <w:proofErr w:type="spellStart"/>
      <w:r w:rsidR="003D63C8" w:rsidRPr="007460E9">
        <w:rPr>
          <w:rFonts w:ascii="Arial" w:hAnsi="Arial" w:cs="Arial"/>
          <w:color w:val="000000"/>
          <w:sz w:val="24"/>
          <w:szCs w:val="24"/>
          <w:shd w:val="clear" w:color="auto" w:fill="FFFFFF"/>
        </w:rPr>
        <w:t>Testik</w:t>
      </w:r>
      <w:proofErr w:type="spellEnd"/>
      <w:r w:rsidR="003D63C8" w:rsidRPr="007460E9">
        <w:rPr>
          <w:rFonts w:ascii="Arial" w:hAnsi="Arial" w:cs="Arial"/>
          <w:color w:val="000000"/>
          <w:sz w:val="24"/>
          <w:szCs w:val="24"/>
          <w:shd w:val="clear" w:color="auto" w:fill="FFFFFF"/>
        </w:rPr>
        <w:t xml:space="preserve">, </w:t>
      </w:r>
      <w:proofErr w:type="spellStart"/>
      <w:r w:rsidR="003D63C8" w:rsidRPr="007460E9">
        <w:rPr>
          <w:rFonts w:ascii="Arial" w:hAnsi="Arial" w:cs="Arial"/>
          <w:color w:val="000000"/>
          <w:sz w:val="24"/>
          <w:szCs w:val="24"/>
          <w:shd w:val="clear" w:color="auto" w:fill="FFFFFF"/>
        </w:rPr>
        <w:t>Shaygan</w:t>
      </w:r>
      <w:proofErr w:type="spellEnd"/>
      <w:r w:rsidR="003D63C8" w:rsidRPr="007460E9">
        <w:rPr>
          <w:rFonts w:ascii="Arial" w:hAnsi="Arial" w:cs="Arial"/>
          <w:color w:val="000000"/>
          <w:sz w:val="24"/>
          <w:szCs w:val="24"/>
          <w:shd w:val="clear" w:color="auto" w:fill="FFFFFF"/>
        </w:rPr>
        <w:t xml:space="preserve">, </w:t>
      </w:r>
      <w:proofErr w:type="spellStart"/>
      <w:r w:rsidR="003D63C8" w:rsidRPr="007460E9">
        <w:rPr>
          <w:rFonts w:ascii="Arial" w:hAnsi="Arial" w:cs="Arial"/>
          <w:color w:val="000000"/>
          <w:sz w:val="24"/>
          <w:szCs w:val="24"/>
          <w:shd w:val="clear" w:color="auto" w:fill="FFFFFF"/>
        </w:rPr>
        <w:t>Dasdemir</w:t>
      </w:r>
      <w:proofErr w:type="spellEnd"/>
      <w:r w:rsidR="003D63C8" w:rsidRPr="007460E9">
        <w:rPr>
          <w:rFonts w:ascii="Arial" w:hAnsi="Arial" w:cs="Arial"/>
          <w:color w:val="000000"/>
          <w:sz w:val="24"/>
          <w:szCs w:val="24"/>
          <w:shd w:val="clear" w:color="auto" w:fill="FFFFFF"/>
        </w:rPr>
        <w:t xml:space="preserve"> and Soydan, 2017)</w:t>
      </w:r>
      <w:r w:rsidR="00183E81" w:rsidRPr="007460E9">
        <w:rPr>
          <w:rFonts w:ascii="Arial" w:hAnsi="Arial" w:cs="Arial"/>
          <w:sz w:val="24"/>
          <w:szCs w:val="24"/>
        </w:rPr>
        <w:t xml:space="preserve">. Through </w:t>
      </w:r>
      <w:r w:rsidR="003D63C8" w:rsidRPr="007460E9">
        <w:rPr>
          <w:rFonts w:ascii="Arial" w:hAnsi="Arial" w:cs="Arial"/>
          <w:sz w:val="24"/>
          <w:szCs w:val="24"/>
        </w:rPr>
        <w:t>its</w:t>
      </w:r>
      <w:r w:rsidR="00183E81" w:rsidRPr="007460E9">
        <w:rPr>
          <w:rFonts w:ascii="Arial" w:hAnsi="Arial" w:cs="Arial"/>
          <w:sz w:val="24"/>
          <w:szCs w:val="24"/>
        </w:rPr>
        <w:t xml:space="preserve"> managers can formulate effective strategies through which the issue can be dealt with. Th</w:t>
      </w:r>
      <w:r w:rsidR="003D63C8" w:rsidRPr="007460E9">
        <w:rPr>
          <w:rFonts w:ascii="Arial" w:hAnsi="Arial" w:cs="Arial"/>
          <w:sz w:val="24"/>
          <w:szCs w:val="24"/>
        </w:rPr>
        <w:t xml:space="preserve">e fishbone diagram was utilised to understand the reasoning behind staff shortage. It was found that the main reasoning individuals had </w:t>
      </w:r>
      <w:r w:rsidR="00DA6DFB" w:rsidRPr="007460E9">
        <w:rPr>
          <w:rFonts w:ascii="Arial" w:hAnsi="Arial" w:cs="Arial"/>
          <w:sz w:val="24"/>
          <w:szCs w:val="24"/>
        </w:rPr>
        <w:t>been</w:t>
      </w:r>
      <w:r w:rsidR="003D63C8" w:rsidRPr="007460E9">
        <w:rPr>
          <w:rFonts w:ascii="Arial" w:hAnsi="Arial" w:cs="Arial"/>
          <w:sz w:val="24"/>
          <w:szCs w:val="24"/>
        </w:rPr>
        <w:t xml:space="preserve"> low job satisfaction and low morality due to stressful working conditions as explained by </w:t>
      </w:r>
      <w:r w:rsidR="003D63C8" w:rsidRPr="007460E9">
        <w:rPr>
          <w:rFonts w:ascii="Arial" w:hAnsi="Arial" w:cs="Arial"/>
          <w:color w:val="000000"/>
          <w:sz w:val="24"/>
          <w:szCs w:val="24"/>
          <w:shd w:val="clear" w:color="auto" w:fill="FFFFFF"/>
        </w:rPr>
        <w:t>Zhang et al. (2020). Apart from that</w:t>
      </w:r>
      <w:r w:rsidR="00DA6DFB" w:rsidRPr="007460E9">
        <w:rPr>
          <w:rFonts w:ascii="Arial" w:hAnsi="Arial" w:cs="Arial"/>
          <w:color w:val="000000"/>
          <w:sz w:val="24"/>
          <w:szCs w:val="24"/>
          <w:shd w:val="clear" w:color="auto" w:fill="FFFFFF"/>
        </w:rPr>
        <w:t>,</w:t>
      </w:r>
      <w:r w:rsidR="003D63C8" w:rsidRPr="007460E9">
        <w:rPr>
          <w:rFonts w:ascii="Arial" w:hAnsi="Arial" w:cs="Arial"/>
          <w:color w:val="000000"/>
          <w:sz w:val="24"/>
          <w:szCs w:val="24"/>
          <w:shd w:val="clear" w:color="auto" w:fill="FFFFFF"/>
        </w:rPr>
        <w:t xml:space="preserve"> it was also found that the ag</w:t>
      </w:r>
      <w:r w:rsidR="00DA6DFB" w:rsidRPr="007460E9">
        <w:rPr>
          <w:rFonts w:ascii="Arial" w:hAnsi="Arial" w:cs="Arial"/>
          <w:color w:val="000000"/>
          <w:sz w:val="24"/>
          <w:szCs w:val="24"/>
          <w:shd w:val="clear" w:color="auto" w:fill="FFFFFF"/>
        </w:rPr>
        <w:t>e</w:t>
      </w:r>
      <w:r w:rsidR="003D63C8" w:rsidRPr="007460E9">
        <w:rPr>
          <w:rFonts w:ascii="Arial" w:hAnsi="Arial" w:cs="Arial"/>
          <w:color w:val="000000"/>
          <w:sz w:val="24"/>
          <w:szCs w:val="24"/>
          <w:shd w:val="clear" w:color="auto" w:fill="FFFFFF"/>
        </w:rPr>
        <w:t xml:space="preserve">ing population also leads to </w:t>
      </w:r>
      <w:r w:rsidR="00DA6DFB" w:rsidRPr="007460E9">
        <w:rPr>
          <w:rFonts w:ascii="Arial" w:hAnsi="Arial" w:cs="Arial"/>
          <w:color w:val="000000"/>
          <w:sz w:val="24"/>
          <w:szCs w:val="24"/>
          <w:shd w:val="clear" w:color="auto" w:fill="FFFFFF"/>
        </w:rPr>
        <w:t xml:space="preserve">the </w:t>
      </w:r>
      <w:r w:rsidR="003D63C8" w:rsidRPr="007460E9">
        <w:rPr>
          <w:rFonts w:ascii="Arial" w:hAnsi="Arial" w:cs="Arial"/>
          <w:color w:val="000000"/>
          <w:sz w:val="24"/>
          <w:szCs w:val="24"/>
          <w:shd w:val="clear" w:color="auto" w:fill="FFFFFF"/>
        </w:rPr>
        <w:t xml:space="preserve">burden which </w:t>
      </w:r>
      <w:r w:rsidR="00A51AEC" w:rsidRPr="007460E9">
        <w:rPr>
          <w:rFonts w:ascii="Arial" w:hAnsi="Arial" w:cs="Arial"/>
          <w:color w:val="000000"/>
          <w:sz w:val="24"/>
          <w:szCs w:val="24"/>
          <w:shd w:val="clear" w:color="auto" w:fill="FFFFFF"/>
        </w:rPr>
        <w:t>require</w:t>
      </w:r>
      <w:r w:rsidR="00DA6DFB" w:rsidRPr="007460E9">
        <w:rPr>
          <w:rFonts w:ascii="Arial" w:hAnsi="Arial" w:cs="Arial"/>
          <w:color w:val="000000"/>
          <w:sz w:val="24"/>
          <w:szCs w:val="24"/>
          <w:shd w:val="clear" w:color="auto" w:fill="FFFFFF"/>
        </w:rPr>
        <w:t>s</w:t>
      </w:r>
      <w:r w:rsidR="00A51AEC" w:rsidRPr="007460E9">
        <w:rPr>
          <w:rFonts w:ascii="Arial" w:hAnsi="Arial" w:cs="Arial"/>
          <w:color w:val="000000"/>
          <w:sz w:val="24"/>
          <w:szCs w:val="24"/>
          <w:shd w:val="clear" w:color="auto" w:fill="FFFFFF"/>
        </w:rPr>
        <w:t xml:space="preserve"> more care compared to other age groups. It was also found that the healthcare sector is not producing enough healthcare workers and as experienced healthcare workers are ag</w:t>
      </w:r>
      <w:r w:rsidR="00DA6DFB" w:rsidRPr="007460E9">
        <w:rPr>
          <w:rFonts w:ascii="Arial" w:hAnsi="Arial" w:cs="Arial"/>
          <w:color w:val="000000"/>
          <w:sz w:val="24"/>
          <w:szCs w:val="24"/>
          <w:shd w:val="clear" w:color="auto" w:fill="FFFFFF"/>
        </w:rPr>
        <w:t>e</w:t>
      </w:r>
      <w:r w:rsidR="00A51AEC" w:rsidRPr="007460E9">
        <w:rPr>
          <w:rFonts w:ascii="Arial" w:hAnsi="Arial" w:cs="Arial"/>
          <w:color w:val="000000"/>
          <w:sz w:val="24"/>
          <w:szCs w:val="24"/>
          <w:shd w:val="clear" w:color="auto" w:fill="FFFFFF"/>
        </w:rPr>
        <w:t xml:space="preserve">ing it is leading to a need </w:t>
      </w:r>
      <w:r w:rsidR="00DA6DFB" w:rsidRPr="007460E9">
        <w:rPr>
          <w:rFonts w:ascii="Arial" w:hAnsi="Arial" w:cs="Arial"/>
          <w:color w:val="000000"/>
          <w:sz w:val="24"/>
          <w:szCs w:val="24"/>
          <w:shd w:val="clear" w:color="auto" w:fill="FFFFFF"/>
        </w:rPr>
        <w:t>for</w:t>
      </w:r>
      <w:r w:rsidR="00A51AEC" w:rsidRPr="007460E9">
        <w:rPr>
          <w:rFonts w:ascii="Arial" w:hAnsi="Arial" w:cs="Arial"/>
          <w:color w:val="000000"/>
          <w:sz w:val="24"/>
          <w:szCs w:val="24"/>
          <w:shd w:val="clear" w:color="auto" w:fill="FFFFFF"/>
        </w:rPr>
        <w:t xml:space="preserve"> staff. Chronic diseases and health care are </w:t>
      </w:r>
      <w:r w:rsidR="00DA6DFB" w:rsidRPr="007460E9">
        <w:rPr>
          <w:rFonts w:ascii="Arial" w:hAnsi="Arial" w:cs="Arial"/>
          <w:color w:val="000000"/>
          <w:sz w:val="24"/>
          <w:szCs w:val="24"/>
          <w:shd w:val="clear" w:color="auto" w:fill="FFFFFF"/>
        </w:rPr>
        <w:t>other factors</w:t>
      </w:r>
      <w:r w:rsidR="00A51AEC" w:rsidRPr="007460E9">
        <w:rPr>
          <w:rFonts w:ascii="Arial" w:hAnsi="Arial" w:cs="Arial"/>
          <w:color w:val="000000"/>
          <w:sz w:val="24"/>
          <w:szCs w:val="24"/>
          <w:shd w:val="clear" w:color="auto" w:fill="FFFFFF"/>
        </w:rPr>
        <w:t xml:space="preserve"> which lead to staff shortage</w:t>
      </w:r>
      <w:r w:rsidR="00DA6DFB" w:rsidRPr="007460E9">
        <w:rPr>
          <w:rFonts w:ascii="Arial" w:hAnsi="Arial" w:cs="Arial"/>
          <w:color w:val="000000"/>
          <w:sz w:val="24"/>
          <w:szCs w:val="24"/>
          <w:shd w:val="clear" w:color="auto" w:fill="FFFFFF"/>
        </w:rPr>
        <w:t>s</w:t>
      </w:r>
      <w:r w:rsidR="00A51AEC" w:rsidRPr="007460E9">
        <w:rPr>
          <w:rFonts w:ascii="Arial" w:hAnsi="Arial" w:cs="Arial"/>
          <w:color w:val="000000"/>
          <w:sz w:val="24"/>
          <w:szCs w:val="24"/>
          <w:shd w:val="clear" w:color="auto" w:fill="FFFFFF"/>
        </w:rPr>
        <w:t xml:space="preserve"> in the health care environment. Absenteeism is another common aspect which also leads to the issue. As individuals become more dissatisfied with working, they may focus on finding new opportunities through which they can feel secure and satisfied. This also led to </w:t>
      </w:r>
      <w:r w:rsidR="00DA6DFB" w:rsidRPr="007460E9">
        <w:rPr>
          <w:rFonts w:ascii="Arial" w:hAnsi="Arial" w:cs="Arial"/>
          <w:color w:val="000000"/>
          <w:sz w:val="24"/>
          <w:szCs w:val="24"/>
          <w:shd w:val="clear" w:color="auto" w:fill="FFFFFF"/>
        </w:rPr>
        <w:t xml:space="preserve">the </w:t>
      </w:r>
      <w:r w:rsidR="00A51AEC" w:rsidRPr="007460E9">
        <w:rPr>
          <w:rFonts w:ascii="Arial" w:hAnsi="Arial" w:cs="Arial"/>
          <w:color w:val="000000"/>
          <w:sz w:val="24"/>
          <w:szCs w:val="24"/>
          <w:shd w:val="clear" w:color="auto" w:fill="FFFFFF"/>
        </w:rPr>
        <w:t xml:space="preserve">understanding that political issues such as Brexit and economic issues such as rising inflation were also the cause of concern for health care workers which led them to staff shortage. </w:t>
      </w:r>
    </w:p>
    <w:p w14:paraId="318EB1C7" w14:textId="6DAD3A9E" w:rsidR="0068535C" w:rsidRPr="007460E9" w:rsidRDefault="0068535C" w:rsidP="0068535C">
      <w:pPr>
        <w:jc w:val="center"/>
        <w:rPr>
          <w:rFonts w:ascii="Arial" w:hAnsi="Arial" w:cs="Arial"/>
          <w:sz w:val="24"/>
          <w:szCs w:val="24"/>
        </w:rPr>
      </w:pPr>
      <w:r w:rsidRPr="007460E9">
        <w:rPr>
          <w:rFonts w:ascii="Arial" w:hAnsi="Arial" w:cs="Arial"/>
          <w:noProof/>
          <w:sz w:val="24"/>
          <w:szCs w:val="24"/>
        </w:rPr>
        <w:drawing>
          <wp:inline distT="0" distB="0" distL="0" distR="0" wp14:anchorId="2BFD5796" wp14:editId="5C777415">
            <wp:extent cx="3990975" cy="2000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0975" cy="2000250"/>
                    </a:xfrm>
                    <a:prstGeom prst="rect">
                      <a:avLst/>
                    </a:prstGeom>
                    <a:noFill/>
                  </pic:spPr>
                </pic:pic>
              </a:graphicData>
            </a:graphic>
          </wp:inline>
        </w:drawing>
      </w:r>
    </w:p>
    <w:p w14:paraId="29AEBC4E" w14:textId="77777777" w:rsidR="0068535C" w:rsidRPr="007460E9" w:rsidRDefault="0068535C" w:rsidP="0068535C">
      <w:pPr>
        <w:jc w:val="center"/>
        <w:rPr>
          <w:rFonts w:ascii="Arial" w:hAnsi="Arial" w:cs="Arial"/>
          <w:sz w:val="24"/>
          <w:szCs w:val="24"/>
        </w:rPr>
      </w:pPr>
    </w:p>
    <w:p w14:paraId="2C62C38D" w14:textId="3823C0C2" w:rsidR="005A2DDF" w:rsidRPr="007460E9" w:rsidRDefault="005A2DDF" w:rsidP="005A2DDF">
      <w:pPr>
        <w:pStyle w:val="Heading1"/>
        <w:rPr>
          <w:rFonts w:ascii="Arial" w:hAnsi="Arial" w:cs="Arial"/>
          <w:sz w:val="24"/>
          <w:szCs w:val="24"/>
        </w:rPr>
      </w:pPr>
      <w:bookmarkStart w:id="10" w:name="_Toc109307671"/>
      <w:r w:rsidRPr="007460E9">
        <w:rPr>
          <w:rFonts w:ascii="Arial" w:hAnsi="Arial" w:cs="Arial"/>
          <w:sz w:val="24"/>
          <w:szCs w:val="24"/>
        </w:rPr>
        <w:t xml:space="preserve">Alternative Solution Evaluation to </w:t>
      </w:r>
      <w:bookmarkEnd w:id="10"/>
      <w:r w:rsidR="003530F5">
        <w:rPr>
          <w:rFonts w:ascii="Arial" w:hAnsi="Arial" w:cs="Arial"/>
          <w:sz w:val="24"/>
          <w:szCs w:val="24"/>
        </w:rPr>
        <w:t>shortage of staff</w:t>
      </w:r>
    </w:p>
    <w:p w14:paraId="63F4C998" w14:textId="6BA8B727" w:rsidR="00A51AEC" w:rsidRPr="007460E9" w:rsidRDefault="00A51AEC" w:rsidP="00A51AEC">
      <w:pPr>
        <w:rPr>
          <w:rFonts w:ascii="Arial" w:hAnsi="Arial" w:cs="Arial"/>
          <w:color w:val="000000"/>
          <w:sz w:val="24"/>
          <w:szCs w:val="24"/>
          <w:shd w:val="clear" w:color="auto" w:fill="FFFFFF"/>
        </w:rPr>
      </w:pPr>
      <w:r w:rsidRPr="007460E9">
        <w:rPr>
          <w:rFonts w:ascii="Arial" w:hAnsi="Arial" w:cs="Arial"/>
          <w:sz w:val="24"/>
          <w:szCs w:val="24"/>
        </w:rPr>
        <w:t xml:space="preserve">In order to mitigate the risks that staff shortage </w:t>
      </w:r>
      <w:r w:rsidR="00DA6DFB" w:rsidRPr="007460E9">
        <w:rPr>
          <w:rFonts w:ascii="Arial" w:hAnsi="Arial" w:cs="Arial"/>
          <w:sz w:val="24"/>
          <w:szCs w:val="24"/>
        </w:rPr>
        <w:t>are</w:t>
      </w:r>
      <w:r w:rsidRPr="007460E9">
        <w:rPr>
          <w:rFonts w:ascii="Arial" w:hAnsi="Arial" w:cs="Arial"/>
          <w:sz w:val="24"/>
          <w:szCs w:val="24"/>
        </w:rPr>
        <w:t xml:space="preserve"> </w:t>
      </w:r>
      <w:r w:rsidR="00D86847" w:rsidRPr="007460E9">
        <w:rPr>
          <w:rFonts w:ascii="Arial" w:hAnsi="Arial" w:cs="Arial"/>
          <w:sz w:val="24"/>
          <w:szCs w:val="24"/>
        </w:rPr>
        <w:t>causing</w:t>
      </w:r>
      <w:r w:rsidRPr="007460E9">
        <w:rPr>
          <w:rFonts w:ascii="Arial" w:hAnsi="Arial" w:cs="Arial"/>
          <w:sz w:val="24"/>
          <w:szCs w:val="24"/>
        </w:rPr>
        <w:t xml:space="preserve"> </w:t>
      </w:r>
      <w:r w:rsidR="00DA6DFB" w:rsidRPr="007460E9">
        <w:rPr>
          <w:rFonts w:ascii="Arial" w:hAnsi="Arial" w:cs="Arial"/>
          <w:sz w:val="24"/>
          <w:szCs w:val="24"/>
        </w:rPr>
        <w:t>to</w:t>
      </w:r>
      <w:r w:rsidRPr="007460E9">
        <w:rPr>
          <w:rFonts w:ascii="Arial" w:hAnsi="Arial" w:cs="Arial"/>
          <w:sz w:val="24"/>
          <w:szCs w:val="24"/>
        </w:rPr>
        <w:t xml:space="preserve"> the organisation, the researcher considers retaining and motivating individuals toward working in </w:t>
      </w:r>
      <w:r w:rsidR="00DA6DFB" w:rsidRPr="007460E9">
        <w:rPr>
          <w:rFonts w:ascii="Arial" w:hAnsi="Arial" w:cs="Arial"/>
          <w:sz w:val="24"/>
          <w:szCs w:val="24"/>
        </w:rPr>
        <w:t xml:space="preserve">a </w:t>
      </w:r>
      <w:r w:rsidRPr="007460E9">
        <w:rPr>
          <w:rFonts w:ascii="Arial" w:hAnsi="Arial" w:cs="Arial"/>
          <w:sz w:val="24"/>
          <w:szCs w:val="24"/>
        </w:rPr>
        <w:t>health care organisatio</w:t>
      </w:r>
      <w:r w:rsidR="00D86847" w:rsidRPr="007460E9">
        <w:rPr>
          <w:rFonts w:ascii="Arial" w:hAnsi="Arial" w:cs="Arial"/>
          <w:sz w:val="24"/>
          <w:szCs w:val="24"/>
        </w:rPr>
        <w:t>n. Through it</w:t>
      </w:r>
      <w:r w:rsidR="00DA6DFB" w:rsidRPr="007460E9">
        <w:rPr>
          <w:rFonts w:ascii="Arial" w:hAnsi="Arial" w:cs="Arial"/>
          <w:sz w:val="24"/>
          <w:szCs w:val="24"/>
        </w:rPr>
        <w:t>,</w:t>
      </w:r>
      <w:r w:rsidR="00D86847" w:rsidRPr="007460E9">
        <w:rPr>
          <w:rFonts w:ascii="Arial" w:hAnsi="Arial" w:cs="Arial"/>
          <w:sz w:val="24"/>
          <w:szCs w:val="24"/>
        </w:rPr>
        <w:t xml:space="preserve"> the organisation would be able to offer better health care and ensure its sustainability. According to </w:t>
      </w:r>
      <w:proofErr w:type="spellStart"/>
      <w:r w:rsidR="00D86847" w:rsidRPr="007460E9">
        <w:rPr>
          <w:rFonts w:ascii="Arial" w:hAnsi="Arial" w:cs="Arial"/>
          <w:color w:val="000000"/>
          <w:sz w:val="24"/>
          <w:szCs w:val="24"/>
          <w:shd w:val="clear" w:color="auto" w:fill="FFFFFF"/>
        </w:rPr>
        <w:t>Etalong</w:t>
      </w:r>
      <w:proofErr w:type="spellEnd"/>
      <w:r w:rsidR="00D86847" w:rsidRPr="007460E9">
        <w:rPr>
          <w:rFonts w:ascii="Arial" w:hAnsi="Arial" w:cs="Arial"/>
          <w:color w:val="000000"/>
          <w:sz w:val="24"/>
          <w:szCs w:val="24"/>
          <w:shd w:val="clear" w:color="auto" w:fill="FFFFFF"/>
        </w:rPr>
        <w:t xml:space="preserve"> and </w:t>
      </w:r>
      <w:proofErr w:type="spellStart"/>
      <w:r w:rsidR="00D86847" w:rsidRPr="007460E9">
        <w:rPr>
          <w:rFonts w:ascii="Arial" w:hAnsi="Arial" w:cs="Arial"/>
          <w:color w:val="000000"/>
          <w:sz w:val="24"/>
          <w:szCs w:val="24"/>
          <w:shd w:val="clear" w:color="auto" w:fill="FFFFFF"/>
        </w:rPr>
        <w:t>Chikeleze</w:t>
      </w:r>
      <w:proofErr w:type="spellEnd"/>
      <w:r w:rsidR="00D86847" w:rsidRPr="007460E9">
        <w:rPr>
          <w:rFonts w:ascii="Arial" w:hAnsi="Arial" w:cs="Arial"/>
          <w:color w:val="000000"/>
          <w:sz w:val="24"/>
          <w:szCs w:val="24"/>
          <w:shd w:val="clear" w:color="auto" w:fill="FFFFFF"/>
        </w:rPr>
        <w:t xml:space="preserve"> (2022), rewards and appraisals based on employee</w:t>
      </w:r>
      <w:r w:rsidR="00DA6DFB" w:rsidRPr="007460E9">
        <w:rPr>
          <w:rFonts w:ascii="Arial" w:hAnsi="Arial" w:cs="Arial"/>
          <w:color w:val="000000"/>
          <w:sz w:val="24"/>
          <w:szCs w:val="24"/>
          <w:shd w:val="clear" w:color="auto" w:fill="FFFFFF"/>
        </w:rPr>
        <w:t>s’</w:t>
      </w:r>
      <w:r w:rsidR="00D86847" w:rsidRPr="007460E9">
        <w:rPr>
          <w:rFonts w:ascii="Arial" w:hAnsi="Arial" w:cs="Arial"/>
          <w:color w:val="000000"/>
          <w:sz w:val="24"/>
          <w:szCs w:val="24"/>
          <w:shd w:val="clear" w:color="auto" w:fill="FFFFFF"/>
        </w:rPr>
        <w:t xml:space="preserve"> performance and punctuality can motivate employees to work with more dedication. Apart from that</w:t>
      </w:r>
      <w:r w:rsidR="00DA6DFB" w:rsidRPr="007460E9">
        <w:rPr>
          <w:rFonts w:ascii="Arial" w:hAnsi="Arial" w:cs="Arial"/>
          <w:color w:val="000000"/>
          <w:sz w:val="24"/>
          <w:szCs w:val="24"/>
          <w:shd w:val="clear" w:color="auto" w:fill="FFFFFF"/>
        </w:rPr>
        <w:t>,</w:t>
      </w:r>
      <w:r w:rsidR="00D86847" w:rsidRPr="007460E9">
        <w:rPr>
          <w:rFonts w:ascii="Arial" w:hAnsi="Arial" w:cs="Arial"/>
          <w:color w:val="000000"/>
          <w:sz w:val="24"/>
          <w:szCs w:val="24"/>
          <w:shd w:val="clear" w:color="auto" w:fill="FFFFFF"/>
        </w:rPr>
        <w:t xml:space="preserve"> the organisation should consider implement</w:t>
      </w:r>
      <w:r w:rsidR="00DA6DFB" w:rsidRPr="007460E9">
        <w:rPr>
          <w:rFonts w:ascii="Arial" w:hAnsi="Arial" w:cs="Arial"/>
          <w:color w:val="000000"/>
          <w:sz w:val="24"/>
          <w:szCs w:val="24"/>
          <w:shd w:val="clear" w:color="auto" w:fill="FFFFFF"/>
        </w:rPr>
        <w:t>ing</w:t>
      </w:r>
      <w:r w:rsidR="00D86847" w:rsidRPr="007460E9">
        <w:rPr>
          <w:rFonts w:ascii="Arial" w:hAnsi="Arial" w:cs="Arial"/>
          <w:color w:val="000000"/>
          <w:sz w:val="24"/>
          <w:szCs w:val="24"/>
          <w:shd w:val="clear" w:color="auto" w:fill="FFFFFF"/>
        </w:rPr>
        <w:t xml:space="preserve"> a feedback system through which the performance of employees and any concerns are efficiently communicated </w:t>
      </w:r>
      <w:r w:rsidR="00DA6DFB" w:rsidRPr="007460E9">
        <w:rPr>
          <w:rFonts w:ascii="Arial" w:hAnsi="Arial" w:cs="Arial"/>
          <w:color w:val="000000"/>
          <w:sz w:val="24"/>
          <w:szCs w:val="24"/>
          <w:shd w:val="clear" w:color="auto" w:fill="FFFFFF"/>
        </w:rPr>
        <w:t>to</w:t>
      </w:r>
      <w:r w:rsidR="00D86847" w:rsidRPr="007460E9">
        <w:rPr>
          <w:rFonts w:ascii="Arial" w:hAnsi="Arial" w:cs="Arial"/>
          <w:color w:val="000000"/>
          <w:sz w:val="24"/>
          <w:szCs w:val="24"/>
          <w:shd w:val="clear" w:color="auto" w:fill="FFFFFF"/>
        </w:rPr>
        <w:t xml:space="preserve"> them. Guo, Liao, Liao and Zhang (2014), </w:t>
      </w:r>
      <w:r w:rsidR="00DA6DFB" w:rsidRPr="007460E9">
        <w:rPr>
          <w:rFonts w:ascii="Arial" w:hAnsi="Arial" w:cs="Arial"/>
          <w:color w:val="000000"/>
          <w:sz w:val="24"/>
          <w:szCs w:val="24"/>
          <w:shd w:val="clear" w:color="auto" w:fill="FFFFFF"/>
        </w:rPr>
        <w:t>b</w:t>
      </w:r>
      <w:r w:rsidR="00D86847" w:rsidRPr="007460E9">
        <w:rPr>
          <w:rFonts w:ascii="Arial" w:hAnsi="Arial" w:cs="Arial"/>
          <w:color w:val="000000"/>
          <w:sz w:val="24"/>
          <w:szCs w:val="24"/>
          <w:shd w:val="clear" w:color="auto" w:fill="FFFFFF"/>
        </w:rPr>
        <w:t xml:space="preserve">ut great significance on offering intrinsic motivation while offering feedback as it </w:t>
      </w:r>
      <w:r w:rsidR="00782D33" w:rsidRPr="007460E9">
        <w:rPr>
          <w:rFonts w:ascii="Arial" w:hAnsi="Arial" w:cs="Arial"/>
          <w:color w:val="000000"/>
          <w:sz w:val="24"/>
          <w:szCs w:val="24"/>
          <w:shd w:val="clear" w:color="auto" w:fill="FFFFFF"/>
        </w:rPr>
        <w:t>creates</w:t>
      </w:r>
      <w:r w:rsidR="00D86847" w:rsidRPr="007460E9">
        <w:rPr>
          <w:rFonts w:ascii="Arial" w:hAnsi="Arial" w:cs="Arial"/>
          <w:color w:val="000000"/>
          <w:sz w:val="24"/>
          <w:szCs w:val="24"/>
          <w:shd w:val="clear" w:color="auto" w:fill="FFFFFF"/>
        </w:rPr>
        <w:t xml:space="preserve"> a positive relationship of </w:t>
      </w:r>
      <w:r w:rsidR="00DA6DFB" w:rsidRPr="007460E9">
        <w:rPr>
          <w:rFonts w:ascii="Arial" w:hAnsi="Arial" w:cs="Arial"/>
          <w:color w:val="000000"/>
          <w:sz w:val="24"/>
          <w:szCs w:val="24"/>
          <w:shd w:val="clear" w:color="auto" w:fill="FFFFFF"/>
        </w:rPr>
        <w:t xml:space="preserve">the </w:t>
      </w:r>
      <w:r w:rsidR="00D86847" w:rsidRPr="007460E9">
        <w:rPr>
          <w:rFonts w:ascii="Arial" w:hAnsi="Arial" w:cs="Arial"/>
          <w:color w:val="000000"/>
          <w:sz w:val="24"/>
          <w:szCs w:val="24"/>
          <w:shd w:val="clear" w:color="auto" w:fill="FFFFFF"/>
        </w:rPr>
        <w:t xml:space="preserve">employee with the </w:t>
      </w:r>
      <w:r w:rsidR="00782D33" w:rsidRPr="007460E9">
        <w:rPr>
          <w:rFonts w:ascii="Arial" w:hAnsi="Arial" w:cs="Arial"/>
          <w:color w:val="000000"/>
          <w:sz w:val="24"/>
          <w:szCs w:val="24"/>
          <w:shd w:val="clear" w:color="auto" w:fill="FFFFFF"/>
        </w:rPr>
        <w:t>organisation</w:t>
      </w:r>
      <w:r w:rsidR="00D86847" w:rsidRPr="007460E9">
        <w:rPr>
          <w:rFonts w:ascii="Arial" w:hAnsi="Arial" w:cs="Arial"/>
          <w:color w:val="000000"/>
          <w:sz w:val="24"/>
          <w:szCs w:val="24"/>
          <w:shd w:val="clear" w:color="auto" w:fill="FFFFFF"/>
        </w:rPr>
        <w:t xml:space="preserve"> as well as </w:t>
      </w:r>
      <w:r w:rsidR="00782D33" w:rsidRPr="007460E9">
        <w:rPr>
          <w:rFonts w:ascii="Arial" w:hAnsi="Arial" w:cs="Arial"/>
          <w:color w:val="000000"/>
          <w:sz w:val="24"/>
          <w:szCs w:val="24"/>
          <w:shd w:val="clear" w:color="auto" w:fill="FFFFFF"/>
        </w:rPr>
        <w:t xml:space="preserve">on job performance. As healthcare workers would know their actions are noticed it may induce a feeling to work hard in order to be praised or rewarded. </w:t>
      </w:r>
    </w:p>
    <w:p w14:paraId="40E6B019" w14:textId="77777777" w:rsidR="00782D33" w:rsidRPr="007460E9" w:rsidRDefault="00782D33" w:rsidP="00A51AEC">
      <w:pPr>
        <w:rPr>
          <w:rFonts w:ascii="Arial" w:hAnsi="Arial" w:cs="Arial"/>
          <w:sz w:val="24"/>
          <w:szCs w:val="24"/>
        </w:rPr>
      </w:pPr>
      <w:r w:rsidRPr="007460E9">
        <w:rPr>
          <w:rFonts w:ascii="Arial" w:hAnsi="Arial" w:cs="Arial"/>
          <w:sz w:val="24"/>
          <w:szCs w:val="24"/>
        </w:rPr>
        <w:t>In order to decrease low morality and job satisfaction among employees, it is required that the organisation focus on creating an organic and healthy work environment in which values such as trust and honesty are practi</w:t>
      </w:r>
      <w:r w:rsidR="00DA6DFB" w:rsidRPr="007460E9">
        <w:rPr>
          <w:rFonts w:ascii="Arial" w:hAnsi="Arial" w:cs="Arial"/>
          <w:sz w:val="24"/>
          <w:szCs w:val="24"/>
        </w:rPr>
        <w:t>s</w:t>
      </w:r>
      <w:r w:rsidRPr="007460E9">
        <w:rPr>
          <w:rFonts w:ascii="Arial" w:hAnsi="Arial" w:cs="Arial"/>
          <w:sz w:val="24"/>
          <w:szCs w:val="24"/>
        </w:rPr>
        <w:t xml:space="preserve">ed. Employees should have flexible work life as </w:t>
      </w:r>
      <w:r w:rsidR="00F1785A" w:rsidRPr="007460E9">
        <w:rPr>
          <w:rFonts w:ascii="Arial" w:hAnsi="Arial" w:cs="Arial"/>
          <w:sz w:val="24"/>
          <w:szCs w:val="24"/>
        </w:rPr>
        <w:t xml:space="preserve">stated by </w:t>
      </w:r>
      <w:r w:rsidR="00F1785A" w:rsidRPr="007460E9">
        <w:rPr>
          <w:rFonts w:ascii="Arial" w:hAnsi="Arial" w:cs="Arial"/>
          <w:color w:val="000000"/>
          <w:sz w:val="24"/>
          <w:szCs w:val="24"/>
          <w:shd w:val="clear" w:color="auto" w:fill="FFFFFF"/>
        </w:rPr>
        <w:t>Shiri et al. (2022), that work</w:t>
      </w:r>
      <w:r w:rsidR="00DA6DFB" w:rsidRPr="007460E9">
        <w:rPr>
          <w:rFonts w:ascii="Arial" w:hAnsi="Arial" w:cs="Arial"/>
          <w:color w:val="000000"/>
          <w:sz w:val="24"/>
          <w:szCs w:val="24"/>
          <w:shd w:val="clear" w:color="auto" w:fill="FFFFFF"/>
        </w:rPr>
        <w:t>-</w:t>
      </w:r>
      <w:r w:rsidR="00F1785A" w:rsidRPr="007460E9">
        <w:rPr>
          <w:rFonts w:ascii="Arial" w:hAnsi="Arial" w:cs="Arial"/>
          <w:color w:val="000000"/>
          <w:sz w:val="24"/>
          <w:szCs w:val="24"/>
          <w:shd w:val="clear" w:color="auto" w:fill="FFFFFF"/>
        </w:rPr>
        <w:t>life balance through offering flexible working hours positiv</w:t>
      </w:r>
      <w:r w:rsidR="00DA6DFB" w:rsidRPr="007460E9">
        <w:rPr>
          <w:rFonts w:ascii="Arial" w:hAnsi="Arial" w:cs="Arial"/>
          <w:color w:val="000000"/>
          <w:sz w:val="24"/>
          <w:szCs w:val="24"/>
          <w:shd w:val="clear" w:color="auto" w:fill="FFFFFF"/>
        </w:rPr>
        <w:t>el</w:t>
      </w:r>
      <w:r w:rsidR="00F1785A" w:rsidRPr="007460E9">
        <w:rPr>
          <w:rFonts w:ascii="Arial" w:hAnsi="Arial" w:cs="Arial"/>
          <w:color w:val="000000"/>
          <w:sz w:val="24"/>
          <w:szCs w:val="24"/>
          <w:shd w:val="clear" w:color="auto" w:fill="FFFFFF"/>
        </w:rPr>
        <w:t xml:space="preserve">y affects mental health. </w:t>
      </w:r>
    </w:p>
    <w:p w14:paraId="6CFE8DCA" w14:textId="77777777" w:rsidR="005A2DDF" w:rsidRPr="007460E9" w:rsidRDefault="005A2DDF" w:rsidP="005A2DDF">
      <w:pPr>
        <w:pStyle w:val="Heading1"/>
        <w:rPr>
          <w:rFonts w:ascii="Arial" w:hAnsi="Arial" w:cs="Arial"/>
          <w:sz w:val="24"/>
          <w:szCs w:val="24"/>
        </w:rPr>
      </w:pPr>
      <w:bookmarkStart w:id="11" w:name="_Toc109307672"/>
      <w:r w:rsidRPr="007460E9">
        <w:rPr>
          <w:rFonts w:ascii="Arial" w:hAnsi="Arial" w:cs="Arial"/>
          <w:sz w:val="24"/>
          <w:szCs w:val="24"/>
        </w:rPr>
        <w:t>Decision Plan Implementation</w:t>
      </w:r>
      <w:bookmarkEnd w:id="11"/>
      <w:r w:rsidRPr="007460E9">
        <w:rPr>
          <w:rFonts w:ascii="Arial" w:hAnsi="Arial" w:cs="Arial"/>
          <w:sz w:val="24"/>
          <w:szCs w:val="24"/>
        </w:rPr>
        <w:t xml:space="preserve"> </w:t>
      </w:r>
    </w:p>
    <w:p w14:paraId="7C926EFF" w14:textId="77777777" w:rsidR="00F1785A" w:rsidRPr="007460E9" w:rsidRDefault="00F1785A" w:rsidP="00F1785A">
      <w:pPr>
        <w:rPr>
          <w:rFonts w:ascii="Arial" w:hAnsi="Arial" w:cs="Arial"/>
          <w:sz w:val="24"/>
          <w:szCs w:val="24"/>
        </w:rPr>
      </w:pPr>
      <w:r w:rsidRPr="007460E9">
        <w:rPr>
          <w:rFonts w:ascii="Arial" w:hAnsi="Arial" w:cs="Arial"/>
          <w:sz w:val="24"/>
          <w:szCs w:val="24"/>
        </w:rPr>
        <w:t xml:space="preserve">In order to introduce these changes into </w:t>
      </w:r>
      <w:r w:rsidR="00DA6DFB" w:rsidRPr="007460E9">
        <w:rPr>
          <w:rFonts w:ascii="Arial" w:hAnsi="Arial" w:cs="Arial"/>
          <w:sz w:val="24"/>
          <w:szCs w:val="24"/>
        </w:rPr>
        <w:t xml:space="preserve">the </w:t>
      </w:r>
      <w:r w:rsidRPr="007460E9">
        <w:rPr>
          <w:rFonts w:ascii="Arial" w:hAnsi="Arial" w:cs="Arial"/>
          <w:sz w:val="24"/>
          <w:szCs w:val="24"/>
        </w:rPr>
        <w:t xml:space="preserve">Proper Care organisation, it is crucial to have a decision plan put in place through which the implementation does not produce any unwanted outcomes. </w:t>
      </w:r>
      <w:r w:rsidR="000E5BF4" w:rsidRPr="007460E9">
        <w:rPr>
          <w:rFonts w:ascii="Arial" w:hAnsi="Arial" w:cs="Arial"/>
          <w:sz w:val="24"/>
          <w:szCs w:val="24"/>
        </w:rPr>
        <w:t>The organisation will focus on retaining staff and motivat</w:t>
      </w:r>
      <w:r w:rsidR="00DA6DFB" w:rsidRPr="007460E9">
        <w:rPr>
          <w:rFonts w:ascii="Arial" w:hAnsi="Arial" w:cs="Arial"/>
          <w:sz w:val="24"/>
          <w:szCs w:val="24"/>
        </w:rPr>
        <w:t>ing</w:t>
      </w:r>
      <w:r w:rsidR="000E5BF4" w:rsidRPr="007460E9">
        <w:rPr>
          <w:rFonts w:ascii="Arial" w:hAnsi="Arial" w:cs="Arial"/>
          <w:sz w:val="24"/>
          <w:szCs w:val="24"/>
        </w:rPr>
        <w:t xml:space="preserve"> young graduates to join the healthcare organisation. This will be done through utilising retention strategies of implementing an incentive system </w:t>
      </w:r>
      <w:r w:rsidR="00DA6DFB" w:rsidRPr="007460E9">
        <w:rPr>
          <w:rFonts w:ascii="Arial" w:hAnsi="Arial" w:cs="Arial"/>
          <w:sz w:val="24"/>
          <w:szCs w:val="24"/>
        </w:rPr>
        <w:t xml:space="preserve">and </w:t>
      </w:r>
      <w:r w:rsidR="000E5BF4" w:rsidRPr="007460E9">
        <w:rPr>
          <w:rFonts w:ascii="Arial" w:hAnsi="Arial" w:cs="Arial"/>
          <w:sz w:val="24"/>
          <w:szCs w:val="24"/>
        </w:rPr>
        <w:t>creati</w:t>
      </w:r>
      <w:r w:rsidR="00DA6DFB" w:rsidRPr="007460E9">
        <w:rPr>
          <w:rFonts w:ascii="Arial" w:hAnsi="Arial" w:cs="Arial"/>
          <w:sz w:val="24"/>
          <w:szCs w:val="24"/>
        </w:rPr>
        <w:t>ng</w:t>
      </w:r>
      <w:r w:rsidR="000E5BF4" w:rsidRPr="007460E9">
        <w:rPr>
          <w:rFonts w:ascii="Arial" w:hAnsi="Arial" w:cs="Arial"/>
          <w:sz w:val="24"/>
          <w:szCs w:val="24"/>
        </w:rPr>
        <w:t xml:space="preserve"> </w:t>
      </w:r>
      <w:r w:rsidR="005367D1" w:rsidRPr="007460E9">
        <w:rPr>
          <w:rFonts w:ascii="Arial" w:hAnsi="Arial" w:cs="Arial"/>
          <w:sz w:val="24"/>
          <w:szCs w:val="24"/>
        </w:rPr>
        <w:t>a</w:t>
      </w:r>
      <w:r w:rsidR="000E5BF4" w:rsidRPr="007460E9">
        <w:rPr>
          <w:rFonts w:ascii="Arial" w:hAnsi="Arial" w:cs="Arial"/>
          <w:sz w:val="24"/>
          <w:szCs w:val="24"/>
        </w:rPr>
        <w:t xml:space="preserve"> central electronic </w:t>
      </w:r>
      <w:r w:rsidR="005367D1" w:rsidRPr="007460E9">
        <w:rPr>
          <w:rFonts w:ascii="Arial" w:hAnsi="Arial" w:cs="Arial"/>
          <w:sz w:val="24"/>
          <w:szCs w:val="24"/>
        </w:rPr>
        <w:t>attendance system. Apart from that</w:t>
      </w:r>
      <w:r w:rsidR="00DA6DFB" w:rsidRPr="007460E9">
        <w:rPr>
          <w:rFonts w:ascii="Arial" w:hAnsi="Arial" w:cs="Arial"/>
          <w:sz w:val="24"/>
          <w:szCs w:val="24"/>
        </w:rPr>
        <w:t>,</w:t>
      </w:r>
      <w:r w:rsidR="005367D1" w:rsidRPr="007460E9">
        <w:rPr>
          <w:rFonts w:ascii="Arial" w:hAnsi="Arial" w:cs="Arial"/>
          <w:sz w:val="24"/>
          <w:szCs w:val="24"/>
        </w:rPr>
        <w:t xml:space="preserve"> the organisation in order to motivate new hiring will focus on improving the working environment and ensure time flexibility for health care workers.</w:t>
      </w:r>
    </w:p>
    <w:p w14:paraId="18B92D24" w14:textId="77777777" w:rsidR="005367D1" w:rsidRPr="007460E9" w:rsidRDefault="005367D1" w:rsidP="00F1785A">
      <w:pPr>
        <w:rPr>
          <w:rFonts w:ascii="Arial" w:hAnsi="Arial" w:cs="Arial"/>
          <w:sz w:val="24"/>
          <w:szCs w:val="24"/>
        </w:rPr>
      </w:pPr>
      <w:r w:rsidRPr="007460E9">
        <w:rPr>
          <w:rFonts w:ascii="Arial" w:hAnsi="Arial" w:cs="Arial"/>
          <w:sz w:val="24"/>
          <w:szCs w:val="24"/>
        </w:rPr>
        <w:t xml:space="preserve">The organisation can implement Lewin’s Model of Change as described by </w:t>
      </w:r>
      <w:r w:rsidRPr="007460E9">
        <w:rPr>
          <w:rFonts w:ascii="Arial" w:hAnsi="Arial" w:cs="Arial"/>
          <w:color w:val="000000"/>
          <w:sz w:val="24"/>
          <w:szCs w:val="24"/>
          <w:shd w:val="clear" w:color="auto" w:fill="FFFFFF"/>
        </w:rPr>
        <w:t xml:space="preserve">Hussain et al. (2018), in which the change implementation is done in 3 stages: Refreezing, Changing and Unfreezing. The model will allow the organisation to gradually introduce the </w:t>
      </w:r>
      <w:proofErr w:type="gramStart"/>
      <w:r w:rsidRPr="007460E9">
        <w:rPr>
          <w:rFonts w:ascii="Arial" w:hAnsi="Arial" w:cs="Arial"/>
          <w:color w:val="000000"/>
          <w:sz w:val="24"/>
          <w:szCs w:val="24"/>
          <w:shd w:val="clear" w:color="auto" w:fill="FFFFFF"/>
        </w:rPr>
        <w:t>change</w:t>
      </w:r>
      <w:proofErr w:type="gramEnd"/>
      <w:r w:rsidRPr="007460E9">
        <w:rPr>
          <w:rFonts w:ascii="Arial" w:hAnsi="Arial" w:cs="Arial"/>
          <w:color w:val="000000"/>
          <w:sz w:val="24"/>
          <w:szCs w:val="24"/>
          <w:shd w:val="clear" w:color="auto" w:fill="FFFFFF"/>
        </w:rPr>
        <w:t xml:space="preserve"> so it does not lead to any unwanted outcome</w:t>
      </w:r>
      <w:r w:rsidR="00DA6DFB" w:rsidRPr="007460E9">
        <w:rPr>
          <w:rFonts w:ascii="Arial" w:hAnsi="Arial" w:cs="Arial"/>
          <w:color w:val="000000"/>
          <w:sz w:val="24"/>
          <w:szCs w:val="24"/>
          <w:shd w:val="clear" w:color="auto" w:fill="FFFFFF"/>
        </w:rPr>
        <w:t xml:space="preserve">s. In order to formulate an appraisal system, the organisation must focus on measuring the variables of job performance, and time management. Proper management needs to reward employees </w:t>
      </w:r>
      <w:r w:rsidR="0040276C" w:rsidRPr="007460E9">
        <w:rPr>
          <w:rFonts w:ascii="Arial" w:hAnsi="Arial" w:cs="Arial"/>
          <w:color w:val="000000"/>
          <w:sz w:val="24"/>
          <w:szCs w:val="24"/>
          <w:shd w:val="clear" w:color="auto" w:fill="FFFFFF"/>
        </w:rPr>
        <w:t>for</w:t>
      </w:r>
      <w:r w:rsidR="00DA6DFB" w:rsidRPr="007460E9">
        <w:rPr>
          <w:rFonts w:ascii="Arial" w:hAnsi="Arial" w:cs="Arial"/>
          <w:color w:val="000000"/>
          <w:sz w:val="24"/>
          <w:szCs w:val="24"/>
          <w:shd w:val="clear" w:color="auto" w:fill="FFFFFF"/>
        </w:rPr>
        <w:t xml:space="preserve"> their performance, whereas it should also offer monthly feedback through which any developmental needs are communicated with the health care workers. In order to measure </w:t>
      </w:r>
      <w:r w:rsidR="0040276C" w:rsidRPr="007460E9">
        <w:rPr>
          <w:rFonts w:ascii="Arial" w:hAnsi="Arial" w:cs="Arial"/>
          <w:color w:val="000000"/>
          <w:sz w:val="24"/>
          <w:szCs w:val="24"/>
          <w:shd w:val="clear" w:color="auto" w:fill="FFFFFF"/>
        </w:rPr>
        <w:t xml:space="preserve">the </w:t>
      </w:r>
      <w:r w:rsidR="00DA6DFB" w:rsidRPr="007460E9">
        <w:rPr>
          <w:rFonts w:ascii="Arial" w:hAnsi="Arial" w:cs="Arial"/>
          <w:color w:val="000000"/>
          <w:sz w:val="24"/>
          <w:szCs w:val="24"/>
          <w:shd w:val="clear" w:color="auto" w:fill="FFFFFF"/>
        </w:rPr>
        <w:t>punctuality of the organisation must formulate an electronic attendance system through which the signing in, number of hours worked and singing out values are recorded through which the performance of the employees can be measured. Proper care can implement a cloud-based attendance system as suggested by Sharma and Aarthy (2016) as it can help in monitoring all these aspects.</w:t>
      </w:r>
    </w:p>
    <w:p w14:paraId="13058557" w14:textId="77777777" w:rsidR="005A2DDF" w:rsidRPr="007460E9" w:rsidRDefault="005A2DDF" w:rsidP="005A2DDF">
      <w:pPr>
        <w:pStyle w:val="Heading1"/>
        <w:rPr>
          <w:rFonts w:ascii="Arial" w:hAnsi="Arial" w:cs="Arial"/>
          <w:sz w:val="24"/>
          <w:szCs w:val="24"/>
        </w:rPr>
      </w:pPr>
      <w:bookmarkStart w:id="12" w:name="_Toc109307673"/>
      <w:r w:rsidRPr="007460E9">
        <w:rPr>
          <w:rFonts w:ascii="Arial" w:hAnsi="Arial" w:cs="Arial"/>
          <w:sz w:val="24"/>
          <w:szCs w:val="24"/>
        </w:rPr>
        <w:t>Success Indicators</w:t>
      </w:r>
      <w:bookmarkEnd w:id="12"/>
      <w:r w:rsidRPr="007460E9">
        <w:rPr>
          <w:rFonts w:ascii="Arial" w:hAnsi="Arial" w:cs="Arial"/>
          <w:sz w:val="24"/>
          <w:szCs w:val="24"/>
        </w:rPr>
        <w:t xml:space="preserve"> </w:t>
      </w:r>
    </w:p>
    <w:p w14:paraId="55D9041D" w14:textId="77777777" w:rsidR="00DA6DFB" w:rsidRPr="007460E9" w:rsidRDefault="00DA6DFB" w:rsidP="00DA6DFB">
      <w:pPr>
        <w:rPr>
          <w:rFonts w:ascii="Arial" w:hAnsi="Arial" w:cs="Arial"/>
          <w:sz w:val="24"/>
          <w:szCs w:val="24"/>
        </w:rPr>
      </w:pPr>
      <w:r w:rsidRPr="007460E9">
        <w:rPr>
          <w:rFonts w:ascii="Arial" w:hAnsi="Arial" w:cs="Arial"/>
          <w:sz w:val="24"/>
          <w:szCs w:val="24"/>
        </w:rPr>
        <w:t xml:space="preserve">To understand whether the action plan implemented is working correctly, </w:t>
      </w:r>
      <w:r w:rsidR="0040276C" w:rsidRPr="007460E9">
        <w:rPr>
          <w:rFonts w:ascii="Arial" w:hAnsi="Arial" w:cs="Arial"/>
          <w:sz w:val="24"/>
          <w:szCs w:val="24"/>
        </w:rPr>
        <w:t>some</w:t>
      </w:r>
      <w:r w:rsidRPr="007460E9">
        <w:rPr>
          <w:rFonts w:ascii="Arial" w:hAnsi="Arial" w:cs="Arial"/>
          <w:sz w:val="24"/>
          <w:szCs w:val="24"/>
        </w:rPr>
        <w:t xml:space="preserve"> indicators need to be measured through which the success or failure of the action plan can be understood. </w:t>
      </w:r>
      <w:r w:rsidR="0040276C" w:rsidRPr="007460E9">
        <w:rPr>
          <w:rFonts w:ascii="Arial" w:hAnsi="Arial" w:cs="Arial"/>
          <w:sz w:val="24"/>
          <w:szCs w:val="24"/>
        </w:rPr>
        <w:t>F</w:t>
      </w:r>
      <w:r w:rsidRPr="007460E9">
        <w:rPr>
          <w:rFonts w:ascii="Arial" w:hAnsi="Arial" w:cs="Arial"/>
          <w:sz w:val="24"/>
          <w:szCs w:val="24"/>
        </w:rPr>
        <w:t xml:space="preserve">or the researcher to measure the success, </w:t>
      </w:r>
      <w:proofErr w:type="gramStart"/>
      <w:r w:rsidRPr="007460E9">
        <w:rPr>
          <w:rFonts w:ascii="Arial" w:hAnsi="Arial" w:cs="Arial"/>
          <w:sz w:val="24"/>
          <w:szCs w:val="24"/>
        </w:rPr>
        <w:t>They</w:t>
      </w:r>
      <w:proofErr w:type="gramEnd"/>
      <w:r w:rsidRPr="007460E9">
        <w:rPr>
          <w:rFonts w:ascii="Arial" w:hAnsi="Arial" w:cs="Arial"/>
          <w:sz w:val="24"/>
          <w:szCs w:val="24"/>
        </w:rPr>
        <w:t xml:space="preserve"> have considered focusing on the job performance of employees. According to a study by </w:t>
      </w:r>
      <w:proofErr w:type="spellStart"/>
      <w:r w:rsidR="0040276C" w:rsidRPr="007460E9">
        <w:rPr>
          <w:rFonts w:ascii="Arial" w:hAnsi="Arial" w:cs="Arial"/>
          <w:color w:val="000000"/>
          <w:sz w:val="24"/>
          <w:szCs w:val="24"/>
          <w:shd w:val="clear" w:color="auto" w:fill="FFFFFF"/>
        </w:rPr>
        <w:t>Shmailan</w:t>
      </w:r>
      <w:proofErr w:type="spellEnd"/>
      <w:r w:rsidR="0040276C" w:rsidRPr="007460E9">
        <w:rPr>
          <w:rFonts w:ascii="Arial" w:hAnsi="Arial" w:cs="Arial"/>
          <w:color w:val="000000"/>
          <w:sz w:val="24"/>
          <w:szCs w:val="24"/>
          <w:shd w:val="clear" w:color="auto" w:fill="FFFFFF"/>
        </w:rPr>
        <w:t xml:space="preserve"> (2018)</w:t>
      </w:r>
      <w:r w:rsidRPr="007460E9">
        <w:rPr>
          <w:rFonts w:ascii="Arial" w:hAnsi="Arial" w:cs="Arial"/>
          <w:sz w:val="24"/>
          <w:szCs w:val="24"/>
        </w:rPr>
        <w:t xml:space="preserve">, it was found that job performance and employee </w:t>
      </w:r>
      <w:r w:rsidR="0040276C" w:rsidRPr="007460E9">
        <w:rPr>
          <w:rFonts w:ascii="Arial" w:hAnsi="Arial" w:cs="Arial"/>
          <w:sz w:val="24"/>
          <w:szCs w:val="24"/>
        </w:rPr>
        <w:t>job satisfaction</w:t>
      </w:r>
      <w:r w:rsidRPr="007460E9">
        <w:rPr>
          <w:rFonts w:ascii="Arial" w:hAnsi="Arial" w:cs="Arial"/>
          <w:sz w:val="24"/>
          <w:szCs w:val="24"/>
        </w:rPr>
        <w:t xml:space="preserve"> are correlated which would mean that </w:t>
      </w:r>
      <w:r w:rsidR="0040276C" w:rsidRPr="007460E9">
        <w:rPr>
          <w:rFonts w:ascii="Arial" w:hAnsi="Arial" w:cs="Arial"/>
          <w:sz w:val="24"/>
          <w:szCs w:val="24"/>
        </w:rPr>
        <w:t xml:space="preserve">measuring the job performance of an individual would help in understanding whether employees are satisfied with their job or not. To do so, the organisation must rely on observing the attendance of employees as well as how they manage their work. If a higher majority of employees can work on time this ma suggests that the organisation has been able to motivate and satisfy them, whereas to know if retainment strategies are working the organisation must rely on data that discusses the total number of employees that are working on regular basis. </w:t>
      </w:r>
    </w:p>
    <w:p w14:paraId="017FBE81" w14:textId="77777777" w:rsidR="005A2DDF" w:rsidRPr="007460E9" w:rsidRDefault="005A2DDF" w:rsidP="005A2DDF">
      <w:pPr>
        <w:pStyle w:val="Heading1"/>
        <w:rPr>
          <w:rFonts w:ascii="Arial" w:hAnsi="Arial" w:cs="Arial"/>
          <w:sz w:val="24"/>
          <w:szCs w:val="24"/>
        </w:rPr>
      </w:pPr>
      <w:bookmarkStart w:id="13" w:name="_Toc109307674"/>
      <w:r w:rsidRPr="007460E9">
        <w:rPr>
          <w:rFonts w:ascii="Arial" w:hAnsi="Arial" w:cs="Arial"/>
          <w:sz w:val="24"/>
          <w:szCs w:val="24"/>
        </w:rPr>
        <w:t>Conclusion</w:t>
      </w:r>
      <w:bookmarkEnd w:id="13"/>
    </w:p>
    <w:p w14:paraId="1CBC18E8" w14:textId="77777777" w:rsidR="0040276C" w:rsidRPr="007460E9" w:rsidRDefault="0040276C" w:rsidP="00E7403C">
      <w:pPr>
        <w:rPr>
          <w:rFonts w:ascii="Arial" w:hAnsi="Arial" w:cs="Arial"/>
          <w:sz w:val="24"/>
          <w:szCs w:val="24"/>
        </w:rPr>
      </w:pPr>
      <w:r w:rsidRPr="007460E9">
        <w:rPr>
          <w:rFonts w:ascii="Arial" w:hAnsi="Arial" w:cs="Arial"/>
          <w:sz w:val="24"/>
          <w:szCs w:val="24"/>
        </w:rPr>
        <w:t>Through the following report, it is concluded that Proper Care can face serious problems due to a shortage of staff. As with the upcoming impact of the external environment on the organisation from political, economic, social, legal and environmental aspects, it needs to focus on utilising different retention and motivational strategies on the remaining health care workers. The researcher found out through a cause-and-effect analysis that the organisation faces issues because health workers are unsatisfied and have low morality. The researcher proposed an incentive-based system formation, an electronic attendance system and flexible working hours to increase and measure job satisfaction and motivation of employees.</w:t>
      </w:r>
    </w:p>
    <w:p w14:paraId="77143F0A" w14:textId="77777777" w:rsidR="0040276C" w:rsidRPr="007460E9" w:rsidRDefault="0040276C" w:rsidP="0040276C">
      <w:pPr>
        <w:rPr>
          <w:rFonts w:ascii="Arial" w:hAnsi="Arial" w:cs="Arial"/>
          <w:sz w:val="24"/>
          <w:szCs w:val="24"/>
        </w:rPr>
      </w:pPr>
      <w:r w:rsidRPr="007460E9">
        <w:rPr>
          <w:rFonts w:ascii="Arial" w:hAnsi="Arial" w:cs="Arial"/>
          <w:sz w:val="24"/>
          <w:szCs w:val="24"/>
        </w:rPr>
        <w:br w:type="page"/>
      </w:r>
    </w:p>
    <w:p w14:paraId="5EC36844" w14:textId="77777777" w:rsidR="005A2DDF" w:rsidRPr="007460E9" w:rsidRDefault="0040276C" w:rsidP="0040276C">
      <w:pPr>
        <w:pStyle w:val="Heading1"/>
        <w:jc w:val="center"/>
        <w:rPr>
          <w:rFonts w:ascii="Arial" w:hAnsi="Arial" w:cs="Arial"/>
          <w:sz w:val="24"/>
          <w:szCs w:val="24"/>
        </w:rPr>
      </w:pPr>
      <w:bookmarkStart w:id="14" w:name="_Toc109307675"/>
      <w:r w:rsidRPr="007460E9">
        <w:rPr>
          <w:rFonts w:ascii="Arial" w:hAnsi="Arial" w:cs="Arial"/>
          <w:sz w:val="24"/>
          <w:szCs w:val="24"/>
        </w:rPr>
        <w:t>References</w:t>
      </w:r>
      <w:bookmarkEnd w:id="14"/>
    </w:p>
    <w:p w14:paraId="0983E414"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Alotaibi, Y. and Federico, F., 2017. The impact of health information technology on patient safety. </w:t>
      </w:r>
      <w:r w:rsidRPr="007460E9">
        <w:rPr>
          <w:rFonts w:ascii="Arial" w:hAnsi="Arial" w:cs="Arial"/>
          <w:i/>
          <w:iCs/>
          <w:color w:val="000000"/>
          <w:sz w:val="24"/>
          <w:szCs w:val="24"/>
          <w:shd w:val="clear" w:color="auto" w:fill="FFFFFF"/>
        </w:rPr>
        <w:t>Saudi Medical Journal</w:t>
      </w:r>
      <w:r w:rsidRPr="007460E9">
        <w:rPr>
          <w:rFonts w:ascii="Arial" w:hAnsi="Arial" w:cs="Arial"/>
          <w:color w:val="000000"/>
          <w:sz w:val="24"/>
          <w:szCs w:val="24"/>
          <w:shd w:val="clear" w:color="auto" w:fill="FFFFFF"/>
        </w:rPr>
        <w:t>, 38(12), pp.1173-1180.</w:t>
      </w:r>
    </w:p>
    <w:p w14:paraId="23D191E8" w14:textId="77777777" w:rsidR="0040276C" w:rsidRPr="007460E9" w:rsidRDefault="0040276C" w:rsidP="0040276C">
      <w:pPr>
        <w:ind w:left="720" w:hanging="720"/>
        <w:rPr>
          <w:rFonts w:ascii="Arial" w:hAnsi="Arial" w:cs="Arial"/>
          <w:color w:val="000000"/>
          <w:sz w:val="24"/>
          <w:szCs w:val="24"/>
          <w:shd w:val="clear" w:color="auto" w:fill="FFFFFF"/>
        </w:rPr>
      </w:pPr>
      <w:proofErr w:type="spellStart"/>
      <w:r w:rsidRPr="007460E9">
        <w:rPr>
          <w:rFonts w:ascii="Arial" w:hAnsi="Arial" w:cs="Arial"/>
          <w:color w:val="000000"/>
          <w:sz w:val="24"/>
          <w:szCs w:val="24"/>
          <w:shd w:val="clear" w:color="auto" w:fill="FFFFFF"/>
        </w:rPr>
        <w:t>Badubi</w:t>
      </w:r>
      <w:proofErr w:type="spellEnd"/>
      <w:r w:rsidRPr="007460E9">
        <w:rPr>
          <w:rFonts w:ascii="Arial" w:hAnsi="Arial" w:cs="Arial"/>
          <w:color w:val="000000"/>
          <w:sz w:val="24"/>
          <w:szCs w:val="24"/>
          <w:shd w:val="clear" w:color="auto" w:fill="FFFFFF"/>
        </w:rPr>
        <w:t xml:space="preserve">, R., 2017. A Critical Risk Analysis of Absenteeism in the </w:t>
      </w:r>
      <w:proofErr w:type="gramStart"/>
      <w:r w:rsidRPr="007460E9">
        <w:rPr>
          <w:rFonts w:ascii="Arial" w:hAnsi="Arial" w:cs="Arial"/>
          <w:color w:val="000000"/>
          <w:sz w:val="24"/>
          <w:szCs w:val="24"/>
          <w:shd w:val="clear" w:color="auto" w:fill="FFFFFF"/>
        </w:rPr>
        <w:t>Work Place</w:t>
      </w:r>
      <w:proofErr w:type="gramEnd"/>
      <w:r w:rsidRPr="007460E9">
        <w:rPr>
          <w:rFonts w:ascii="Arial" w:hAnsi="Arial" w:cs="Arial"/>
          <w:color w:val="000000"/>
          <w:sz w:val="24"/>
          <w:szCs w:val="24"/>
          <w:shd w:val="clear" w:color="auto" w:fill="FFFFFF"/>
        </w:rPr>
        <w:t>. </w:t>
      </w:r>
      <w:r w:rsidRPr="007460E9">
        <w:rPr>
          <w:rFonts w:ascii="Arial" w:hAnsi="Arial" w:cs="Arial"/>
          <w:i/>
          <w:iCs/>
          <w:color w:val="000000"/>
          <w:sz w:val="24"/>
          <w:szCs w:val="24"/>
          <w:shd w:val="clear" w:color="auto" w:fill="FFFFFF"/>
        </w:rPr>
        <w:t>JOURNAL OF INTERNATIONAL BUSINESS RESEARCH AND MARKETING</w:t>
      </w:r>
      <w:r w:rsidRPr="007460E9">
        <w:rPr>
          <w:rFonts w:ascii="Arial" w:hAnsi="Arial" w:cs="Arial"/>
          <w:color w:val="000000"/>
          <w:sz w:val="24"/>
          <w:szCs w:val="24"/>
          <w:shd w:val="clear" w:color="auto" w:fill="FFFFFF"/>
        </w:rPr>
        <w:t>, 2(6), pp.32-36.</w:t>
      </w:r>
    </w:p>
    <w:p w14:paraId="39D7456D"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Blake, H., Bermingham, F., Johnson, G. and Tabner, A., 2020. Mitigating the Psychological Impact of COVID-19 on Healthcare Workers: A Digital Learning Package. </w:t>
      </w:r>
      <w:r w:rsidRPr="007460E9">
        <w:rPr>
          <w:rFonts w:ascii="Arial" w:hAnsi="Arial" w:cs="Arial"/>
          <w:i/>
          <w:iCs/>
          <w:color w:val="000000"/>
          <w:sz w:val="24"/>
          <w:szCs w:val="24"/>
          <w:shd w:val="clear" w:color="auto" w:fill="FFFFFF"/>
        </w:rPr>
        <w:t>International Journal of Environmental Research and Public Health</w:t>
      </w:r>
      <w:r w:rsidRPr="007460E9">
        <w:rPr>
          <w:rFonts w:ascii="Arial" w:hAnsi="Arial" w:cs="Arial"/>
          <w:color w:val="000000"/>
          <w:sz w:val="24"/>
          <w:szCs w:val="24"/>
          <w:shd w:val="clear" w:color="auto" w:fill="FFFFFF"/>
        </w:rPr>
        <w:t>, 17(9), p.2997.</w:t>
      </w:r>
    </w:p>
    <w:p w14:paraId="128F3FC4"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 xml:space="preserve">Davis, E., 2021. Employee shortages: Where have all the workers </w:t>
      </w:r>
      <w:proofErr w:type="gramStart"/>
      <w:r w:rsidRPr="007460E9">
        <w:rPr>
          <w:rFonts w:ascii="Arial" w:hAnsi="Arial" w:cs="Arial"/>
          <w:color w:val="000000"/>
          <w:sz w:val="24"/>
          <w:szCs w:val="24"/>
          <w:shd w:val="clear" w:color="auto" w:fill="FFFFFF"/>
        </w:rPr>
        <w:t>gone?.</w:t>
      </w:r>
      <w:proofErr w:type="gramEnd"/>
      <w:r w:rsidRPr="007460E9">
        <w:rPr>
          <w:rFonts w:ascii="Arial" w:hAnsi="Arial" w:cs="Arial"/>
          <w:color w:val="000000"/>
          <w:sz w:val="24"/>
          <w:szCs w:val="24"/>
          <w:shd w:val="clear" w:color="auto" w:fill="FFFFFF"/>
        </w:rPr>
        <w:t> </w:t>
      </w:r>
      <w:r w:rsidRPr="007460E9">
        <w:rPr>
          <w:rFonts w:ascii="Arial" w:hAnsi="Arial" w:cs="Arial"/>
          <w:i/>
          <w:iCs/>
          <w:color w:val="000000"/>
          <w:sz w:val="24"/>
          <w:szCs w:val="24"/>
          <w:shd w:val="clear" w:color="auto" w:fill="FFFFFF"/>
        </w:rPr>
        <w:t>BBC</w:t>
      </w:r>
      <w:r w:rsidRPr="007460E9">
        <w:rPr>
          <w:rFonts w:ascii="Arial" w:hAnsi="Arial" w:cs="Arial"/>
          <w:color w:val="000000"/>
          <w:sz w:val="24"/>
          <w:szCs w:val="24"/>
          <w:shd w:val="clear" w:color="auto" w:fill="FFFFFF"/>
        </w:rPr>
        <w:t>, [online] Available at: &lt;https://www.bbc.com/news/business-58014256&gt; [Accessed 21 July 2022].</w:t>
      </w:r>
    </w:p>
    <w:p w14:paraId="1C8DFB87" w14:textId="77777777" w:rsidR="0040276C" w:rsidRPr="007460E9" w:rsidRDefault="0040276C" w:rsidP="0040276C">
      <w:pPr>
        <w:ind w:left="720" w:hanging="720"/>
        <w:rPr>
          <w:rFonts w:ascii="Arial" w:hAnsi="Arial" w:cs="Arial"/>
          <w:color w:val="000000"/>
          <w:sz w:val="24"/>
          <w:szCs w:val="24"/>
          <w:shd w:val="clear" w:color="auto" w:fill="FFFFFF"/>
        </w:rPr>
      </w:pPr>
      <w:proofErr w:type="spellStart"/>
      <w:r w:rsidRPr="007460E9">
        <w:rPr>
          <w:rFonts w:ascii="Arial" w:hAnsi="Arial" w:cs="Arial"/>
          <w:color w:val="000000"/>
          <w:sz w:val="24"/>
          <w:szCs w:val="24"/>
          <w:shd w:val="clear" w:color="auto" w:fill="FFFFFF"/>
        </w:rPr>
        <w:t>Etalong</w:t>
      </w:r>
      <w:proofErr w:type="spellEnd"/>
      <w:r w:rsidRPr="007460E9">
        <w:rPr>
          <w:rFonts w:ascii="Arial" w:hAnsi="Arial" w:cs="Arial"/>
          <w:color w:val="000000"/>
          <w:sz w:val="24"/>
          <w:szCs w:val="24"/>
          <w:shd w:val="clear" w:color="auto" w:fill="FFFFFF"/>
        </w:rPr>
        <w:t xml:space="preserve">, T. and </w:t>
      </w:r>
      <w:proofErr w:type="spellStart"/>
      <w:r w:rsidRPr="007460E9">
        <w:rPr>
          <w:rFonts w:ascii="Arial" w:hAnsi="Arial" w:cs="Arial"/>
          <w:color w:val="000000"/>
          <w:sz w:val="24"/>
          <w:szCs w:val="24"/>
          <w:shd w:val="clear" w:color="auto" w:fill="FFFFFF"/>
        </w:rPr>
        <w:t>Chikeleze</w:t>
      </w:r>
      <w:proofErr w:type="spellEnd"/>
      <w:r w:rsidRPr="007460E9">
        <w:rPr>
          <w:rFonts w:ascii="Arial" w:hAnsi="Arial" w:cs="Arial"/>
          <w:color w:val="000000"/>
          <w:sz w:val="24"/>
          <w:szCs w:val="24"/>
          <w:shd w:val="clear" w:color="auto" w:fill="FFFFFF"/>
        </w:rPr>
        <w:t>, F., 2022. The Impact of a Performance Appraisal and Reward System on Employee Workload Delivery. </w:t>
      </w:r>
      <w:r w:rsidRPr="007460E9">
        <w:rPr>
          <w:rFonts w:ascii="Arial" w:hAnsi="Arial" w:cs="Arial"/>
          <w:i/>
          <w:iCs/>
          <w:color w:val="000000"/>
          <w:sz w:val="24"/>
          <w:szCs w:val="24"/>
          <w:shd w:val="clear" w:color="auto" w:fill="FFFFFF"/>
        </w:rPr>
        <w:t>Global Journal of Human Resource Management</w:t>
      </w:r>
      <w:r w:rsidRPr="007460E9">
        <w:rPr>
          <w:rFonts w:ascii="Arial" w:hAnsi="Arial" w:cs="Arial"/>
          <w:color w:val="000000"/>
          <w:sz w:val="24"/>
          <w:szCs w:val="24"/>
          <w:shd w:val="clear" w:color="auto" w:fill="FFFFFF"/>
        </w:rPr>
        <w:t>, [online] 10(3), pp.51-88. Available at: &lt;https://www.researchgate.net/profile/Etalong-Alama/publication/361260846_The_Impact_of_a_Performance_Appraisal_and_Reward_System_on_Employee_Workload_Delivery/links/62ab53c9a920e8693ef92d6c/The-Impact-of-a-Performance-Appraisal-and-Reward-System-on-Employee-Workload-Delivery.pdf&gt; [Accessed 21 July 2022].</w:t>
      </w:r>
    </w:p>
    <w:p w14:paraId="0DF71BCC"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 xml:space="preserve">Freeman, T., </w:t>
      </w:r>
      <w:proofErr w:type="spellStart"/>
      <w:r w:rsidRPr="007460E9">
        <w:rPr>
          <w:rFonts w:ascii="Arial" w:hAnsi="Arial" w:cs="Arial"/>
          <w:color w:val="000000"/>
          <w:sz w:val="24"/>
          <w:szCs w:val="24"/>
          <w:shd w:val="clear" w:color="auto" w:fill="FFFFFF"/>
        </w:rPr>
        <w:t>Gesesew</w:t>
      </w:r>
      <w:proofErr w:type="spellEnd"/>
      <w:r w:rsidRPr="007460E9">
        <w:rPr>
          <w:rFonts w:ascii="Arial" w:hAnsi="Arial" w:cs="Arial"/>
          <w:color w:val="000000"/>
          <w:sz w:val="24"/>
          <w:szCs w:val="24"/>
          <w:shd w:val="clear" w:color="auto" w:fill="FFFFFF"/>
        </w:rPr>
        <w:t xml:space="preserve">, H., Bambra, C., </w:t>
      </w:r>
      <w:proofErr w:type="spellStart"/>
      <w:r w:rsidRPr="007460E9">
        <w:rPr>
          <w:rFonts w:ascii="Arial" w:hAnsi="Arial" w:cs="Arial"/>
          <w:color w:val="000000"/>
          <w:sz w:val="24"/>
          <w:szCs w:val="24"/>
          <w:shd w:val="clear" w:color="auto" w:fill="FFFFFF"/>
        </w:rPr>
        <w:t>Giugliani</w:t>
      </w:r>
      <w:proofErr w:type="spellEnd"/>
      <w:r w:rsidRPr="007460E9">
        <w:rPr>
          <w:rFonts w:ascii="Arial" w:hAnsi="Arial" w:cs="Arial"/>
          <w:color w:val="000000"/>
          <w:sz w:val="24"/>
          <w:szCs w:val="24"/>
          <w:shd w:val="clear" w:color="auto" w:fill="FFFFFF"/>
        </w:rPr>
        <w:t xml:space="preserve">, E., </w:t>
      </w:r>
      <w:proofErr w:type="spellStart"/>
      <w:r w:rsidRPr="007460E9">
        <w:rPr>
          <w:rFonts w:ascii="Arial" w:hAnsi="Arial" w:cs="Arial"/>
          <w:color w:val="000000"/>
          <w:sz w:val="24"/>
          <w:szCs w:val="24"/>
          <w:shd w:val="clear" w:color="auto" w:fill="FFFFFF"/>
        </w:rPr>
        <w:t>Popay</w:t>
      </w:r>
      <w:proofErr w:type="spellEnd"/>
      <w:r w:rsidRPr="007460E9">
        <w:rPr>
          <w:rFonts w:ascii="Arial" w:hAnsi="Arial" w:cs="Arial"/>
          <w:color w:val="000000"/>
          <w:sz w:val="24"/>
          <w:szCs w:val="24"/>
          <w:shd w:val="clear" w:color="auto" w:fill="FFFFFF"/>
        </w:rPr>
        <w:t xml:space="preserve">, J., Sanders, D., </w:t>
      </w:r>
      <w:proofErr w:type="spellStart"/>
      <w:r w:rsidRPr="007460E9">
        <w:rPr>
          <w:rFonts w:ascii="Arial" w:hAnsi="Arial" w:cs="Arial"/>
          <w:color w:val="000000"/>
          <w:sz w:val="24"/>
          <w:szCs w:val="24"/>
          <w:shd w:val="clear" w:color="auto" w:fill="FFFFFF"/>
        </w:rPr>
        <w:t>Macinko</w:t>
      </w:r>
      <w:proofErr w:type="spellEnd"/>
      <w:r w:rsidRPr="007460E9">
        <w:rPr>
          <w:rFonts w:ascii="Arial" w:hAnsi="Arial" w:cs="Arial"/>
          <w:color w:val="000000"/>
          <w:sz w:val="24"/>
          <w:szCs w:val="24"/>
          <w:shd w:val="clear" w:color="auto" w:fill="FFFFFF"/>
        </w:rPr>
        <w:t>, J., Musolino, C. and Baum, F., 2020. Why do some countries do better or worse in life expectancy relative to income? An analysis of Brazil, Ethiopia, and the United States of America. </w:t>
      </w:r>
      <w:r w:rsidRPr="007460E9">
        <w:rPr>
          <w:rFonts w:ascii="Arial" w:hAnsi="Arial" w:cs="Arial"/>
          <w:i/>
          <w:iCs/>
          <w:color w:val="000000"/>
          <w:sz w:val="24"/>
          <w:szCs w:val="24"/>
          <w:shd w:val="clear" w:color="auto" w:fill="FFFFFF"/>
        </w:rPr>
        <w:t>International Journal for Equity in Health</w:t>
      </w:r>
      <w:r w:rsidRPr="007460E9">
        <w:rPr>
          <w:rFonts w:ascii="Arial" w:hAnsi="Arial" w:cs="Arial"/>
          <w:color w:val="000000"/>
          <w:sz w:val="24"/>
          <w:szCs w:val="24"/>
          <w:shd w:val="clear" w:color="auto" w:fill="FFFFFF"/>
        </w:rPr>
        <w:t>, 19(1).</w:t>
      </w:r>
    </w:p>
    <w:p w14:paraId="5BF22BF6"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 xml:space="preserve">Galjour, J., Havik, P., Aaby, P., Rodrigues, A., </w:t>
      </w:r>
      <w:proofErr w:type="spellStart"/>
      <w:r w:rsidRPr="007460E9">
        <w:rPr>
          <w:rFonts w:ascii="Arial" w:hAnsi="Arial" w:cs="Arial"/>
          <w:color w:val="000000"/>
          <w:sz w:val="24"/>
          <w:szCs w:val="24"/>
          <w:shd w:val="clear" w:color="auto" w:fill="FFFFFF"/>
        </w:rPr>
        <w:t>Hoemeke</w:t>
      </w:r>
      <w:proofErr w:type="spellEnd"/>
      <w:r w:rsidRPr="007460E9">
        <w:rPr>
          <w:rFonts w:ascii="Arial" w:hAnsi="Arial" w:cs="Arial"/>
          <w:color w:val="000000"/>
          <w:sz w:val="24"/>
          <w:szCs w:val="24"/>
          <w:shd w:val="clear" w:color="auto" w:fill="FFFFFF"/>
        </w:rPr>
        <w:t xml:space="preserve">, L., Deml, M., Zhao, J. and </w:t>
      </w:r>
      <w:proofErr w:type="spellStart"/>
      <w:r w:rsidRPr="007460E9">
        <w:rPr>
          <w:rFonts w:ascii="Arial" w:hAnsi="Arial" w:cs="Arial"/>
          <w:color w:val="000000"/>
          <w:sz w:val="24"/>
          <w:szCs w:val="24"/>
          <w:shd w:val="clear" w:color="auto" w:fill="FFFFFF"/>
        </w:rPr>
        <w:t>Mpinga</w:t>
      </w:r>
      <w:proofErr w:type="spellEnd"/>
      <w:r w:rsidRPr="007460E9">
        <w:rPr>
          <w:rFonts w:ascii="Arial" w:hAnsi="Arial" w:cs="Arial"/>
          <w:color w:val="000000"/>
          <w:sz w:val="24"/>
          <w:szCs w:val="24"/>
          <w:shd w:val="clear" w:color="auto" w:fill="FFFFFF"/>
        </w:rPr>
        <w:t>, E., 2021. Chronic political instability and HIV/AIDS response in Guinea-Bissau: a qualitative study. </w:t>
      </w:r>
      <w:r w:rsidRPr="007460E9">
        <w:rPr>
          <w:rFonts w:ascii="Arial" w:hAnsi="Arial" w:cs="Arial"/>
          <w:i/>
          <w:iCs/>
          <w:color w:val="000000"/>
          <w:sz w:val="24"/>
          <w:szCs w:val="24"/>
          <w:shd w:val="clear" w:color="auto" w:fill="FFFFFF"/>
        </w:rPr>
        <w:t>Infectious Diseases of Poverty</w:t>
      </w:r>
      <w:r w:rsidRPr="007460E9">
        <w:rPr>
          <w:rFonts w:ascii="Arial" w:hAnsi="Arial" w:cs="Arial"/>
          <w:color w:val="000000"/>
          <w:sz w:val="24"/>
          <w:szCs w:val="24"/>
          <w:shd w:val="clear" w:color="auto" w:fill="FFFFFF"/>
        </w:rPr>
        <w:t>, 10(1).</w:t>
      </w:r>
    </w:p>
    <w:p w14:paraId="748D67D0"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Guo, Y., Liao, J., Liao, S. and Zhang, Y., 2014. The Mediating Role of Intrinsic Motivation on the Relationship Between Developmental Feedback and Employee Job Performance. </w:t>
      </w:r>
      <w:r w:rsidRPr="007460E9">
        <w:rPr>
          <w:rFonts w:ascii="Arial" w:hAnsi="Arial" w:cs="Arial"/>
          <w:i/>
          <w:iCs/>
          <w:color w:val="000000"/>
          <w:sz w:val="24"/>
          <w:szCs w:val="24"/>
          <w:shd w:val="clear" w:color="auto" w:fill="FFFFFF"/>
        </w:rPr>
        <w:t xml:space="preserve">Social </w:t>
      </w:r>
      <w:proofErr w:type="spellStart"/>
      <w:r w:rsidRPr="007460E9">
        <w:rPr>
          <w:rFonts w:ascii="Arial" w:hAnsi="Arial" w:cs="Arial"/>
          <w:i/>
          <w:iCs/>
          <w:color w:val="000000"/>
          <w:sz w:val="24"/>
          <w:szCs w:val="24"/>
          <w:shd w:val="clear" w:color="auto" w:fill="FFFFFF"/>
        </w:rPr>
        <w:t>Behavior</w:t>
      </w:r>
      <w:proofErr w:type="spellEnd"/>
      <w:r w:rsidRPr="007460E9">
        <w:rPr>
          <w:rFonts w:ascii="Arial" w:hAnsi="Arial" w:cs="Arial"/>
          <w:i/>
          <w:iCs/>
          <w:color w:val="000000"/>
          <w:sz w:val="24"/>
          <w:szCs w:val="24"/>
          <w:shd w:val="clear" w:color="auto" w:fill="FFFFFF"/>
        </w:rPr>
        <w:t xml:space="preserve"> and Personality: an international journal</w:t>
      </w:r>
      <w:r w:rsidRPr="007460E9">
        <w:rPr>
          <w:rFonts w:ascii="Arial" w:hAnsi="Arial" w:cs="Arial"/>
          <w:color w:val="000000"/>
          <w:sz w:val="24"/>
          <w:szCs w:val="24"/>
          <w:shd w:val="clear" w:color="auto" w:fill="FFFFFF"/>
        </w:rPr>
        <w:t>, 42(5), pp.731-741.</w:t>
      </w:r>
    </w:p>
    <w:p w14:paraId="6FD48288"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Hussain, S., Lei, S., Akram, T., Haider, M., Hussain, S. and Ali, M., 2018. Kurt Lewin's change model: A critical review of the role of leadership and employee involvement in organizational change. </w:t>
      </w:r>
      <w:r w:rsidRPr="007460E9">
        <w:rPr>
          <w:rFonts w:ascii="Arial" w:hAnsi="Arial" w:cs="Arial"/>
          <w:i/>
          <w:iCs/>
          <w:color w:val="000000"/>
          <w:sz w:val="24"/>
          <w:szCs w:val="24"/>
          <w:shd w:val="clear" w:color="auto" w:fill="FFFFFF"/>
        </w:rPr>
        <w:t>Journal of Innovation &amp;amp; Knowledge</w:t>
      </w:r>
      <w:r w:rsidRPr="007460E9">
        <w:rPr>
          <w:rFonts w:ascii="Arial" w:hAnsi="Arial" w:cs="Arial"/>
          <w:color w:val="000000"/>
          <w:sz w:val="24"/>
          <w:szCs w:val="24"/>
          <w:shd w:val="clear" w:color="auto" w:fill="FFFFFF"/>
        </w:rPr>
        <w:t>, 3(3), pp.123-127.</w:t>
      </w:r>
    </w:p>
    <w:p w14:paraId="46A091DE"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 xml:space="preserve">Légaré, F., </w:t>
      </w:r>
      <w:proofErr w:type="spellStart"/>
      <w:r w:rsidRPr="007460E9">
        <w:rPr>
          <w:rFonts w:ascii="Arial" w:hAnsi="Arial" w:cs="Arial"/>
          <w:color w:val="000000"/>
          <w:sz w:val="24"/>
          <w:szCs w:val="24"/>
          <w:shd w:val="clear" w:color="auto" w:fill="FFFFFF"/>
        </w:rPr>
        <w:t>Adekpedjou</w:t>
      </w:r>
      <w:proofErr w:type="spellEnd"/>
      <w:r w:rsidRPr="007460E9">
        <w:rPr>
          <w:rFonts w:ascii="Arial" w:hAnsi="Arial" w:cs="Arial"/>
          <w:color w:val="000000"/>
          <w:sz w:val="24"/>
          <w:szCs w:val="24"/>
          <w:shd w:val="clear" w:color="auto" w:fill="FFFFFF"/>
        </w:rPr>
        <w:t xml:space="preserve">, R., Stacey, D., Turcotte, S., </w:t>
      </w:r>
      <w:proofErr w:type="spellStart"/>
      <w:r w:rsidRPr="007460E9">
        <w:rPr>
          <w:rFonts w:ascii="Arial" w:hAnsi="Arial" w:cs="Arial"/>
          <w:color w:val="000000"/>
          <w:sz w:val="24"/>
          <w:szCs w:val="24"/>
          <w:shd w:val="clear" w:color="auto" w:fill="FFFFFF"/>
        </w:rPr>
        <w:t>Kryworuchko</w:t>
      </w:r>
      <w:proofErr w:type="spellEnd"/>
      <w:r w:rsidRPr="007460E9">
        <w:rPr>
          <w:rFonts w:ascii="Arial" w:hAnsi="Arial" w:cs="Arial"/>
          <w:color w:val="000000"/>
          <w:sz w:val="24"/>
          <w:szCs w:val="24"/>
          <w:shd w:val="clear" w:color="auto" w:fill="FFFFFF"/>
        </w:rPr>
        <w:t xml:space="preserve">, J., Graham, I., </w:t>
      </w:r>
      <w:proofErr w:type="spellStart"/>
      <w:r w:rsidRPr="007460E9">
        <w:rPr>
          <w:rFonts w:ascii="Arial" w:hAnsi="Arial" w:cs="Arial"/>
          <w:color w:val="000000"/>
          <w:sz w:val="24"/>
          <w:szCs w:val="24"/>
          <w:shd w:val="clear" w:color="auto" w:fill="FFFFFF"/>
        </w:rPr>
        <w:t>Lyddiatt</w:t>
      </w:r>
      <w:proofErr w:type="spellEnd"/>
      <w:r w:rsidRPr="007460E9">
        <w:rPr>
          <w:rFonts w:ascii="Arial" w:hAnsi="Arial" w:cs="Arial"/>
          <w:color w:val="000000"/>
          <w:sz w:val="24"/>
          <w:szCs w:val="24"/>
          <w:shd w:val="clear" w:color="auto" w:fill="FFFFFF"/>
        </w:rPr>
        <w:t>, A., Politi, M., Thomson, R., Elwyn, G. and Donner-Banzhoff, N., 2018. Interventions for increasing the use of shared decision making by healthcare professionals. </w:t>
      </w:r>
      <w:r w:rsidRPr="007460E9">
        <w:rPr>
          <w:rFonts w:ascii="Arial" w:hAnsi="Arial" w:cs="Arial"/>
          <w:i/>
          <w:iCs/>
          <w:color w:val="000000"/>
          <w:sz w:val="24"/>
          <w:szCs w:val="24"/>
          <w:shd w:val="clear" w:color="auto" w:fill="FFFFFF"/>
        </w:rPr>
        <w:t>Cochrane Database of Systematic Reviews</w:t>
      </w:r>
      <w:r w:rsidRPr="007460E9">
        <w:rPr>
          <w:rFonts w:ascii="Arial" w:hAnsi="Arial" w:cs="Arial"/>
          <w:color w:val="000000"/>
          <w:sz w:val="24"/>
          <w:szCs w:val="24"/>
          <w:shd w:val="clear" w:color="auto" w:fill="FFFFFF"/>
        </w:rPr>
        <w:t>, 2018(7).</w:t>
      </w:r>
    </w:p>
    <w:p w14:paraId="1908D23C" w14:textId="77777777" w:rsidR="0040276C" w:rsidRPr="007460E9" w:rsidRDefault="0040276C" w:rsidP="0040276C">
      <w:pPr>
        <w:ind w:left="720" w:hanging="720"/>
        <w:rPr>
          <w:rFonts w:ascii="Arial" w:hAnsi="Arial" w:cs="Arial"/>
          <w:color w:val="000000"/>
          <w:sz w:val="24"/>
          <w:szCs w:val="24"/>
          <w:shd w:val="clear" w:color="auto" w:fill="FFFFFF"/>
        </w:rPr>
      </w:pPr>
      <w:proofErr w:type="spellStart"/>
      <w:r w:rsidRPr="007460E9">
        <w:rPr>
          <w:rFonts w:ascii="Arial" w:hAnsi="Arial" w:cs="Arial"/>
          <w:color w:val="000000"/>
          <w:sz w:val="24"/>
          <w:szCs w:val="24"/>
          <w:shd w:val="clear" w:color="auto" w:fill="FFFFFF"/>
        </w:rPr>
        <w:t>Miseda</w:t>
      </w:r>
      <w:proofErr w:type="spellEnd"/>
      <w:r w:rsidRPr="007460E9">
        <w:rPr>
          <w:rFonts w:ascii="Arial" w:hAnsi="Arial" w:cs="Arial"/>
          <w:color w:val="000000"/>
          <w:sz w:val="24"/>
          <w:szCs w:val="24"/>
          <w:shd w:val="clear" w:color="auto" w:fill="FFFFFF"/>
        </w:rPr>
        <w:t xml:space="preserve">, M., Were, S., </w:t>
      </w:r>
      <w:proofErr w:type="spellStart"/>
      <w:r w:rsidRPr="007460E9">
        <w:rPr>
          <w:rFonts w:ascii="Arial" w:hAnsi="Arial" w:cs="Arial"/>
          <w:color w:val="000000"/>
          <w:sz w:val="24"/>
          <w:szCs w:val="24"/>
          <w:shd w:val="clear" w:color="auto" w:fill="FFFFFF"/>
        </w:rPr>
        <w:t>Murianki</w:t>
      </w:r>
      <w:proofErr w:type="spellEnd"/>
      <w:r w:rsidRPr="007460E9">
        <w:rPr>
          <w:rFonts w:ascii="Arial" w:hAnsi="Arial" w:cs="Arial"/>
          <w:color w:val="000000"/>
          <w:sz w:val="24"/>
          <w:szCs w:val="24"/>
          <w:shd w:val="clear" w:color="auto" w:fill="FFFFFF"/>
        </w:rPr>
        <w:t xml:space="preserve">, C., Mutuku, M. and </w:t>
      </w:r>
      <w:proofErr w:type="spellStart"/>
      <w:r w:rsidRPr="007460E9">
        <w:rPr>
          <w:rFonts w:ascii="Arial" w:hAnsi="Arial" w:cs="Arial"/>
          <w:color w:val="000000"/>
          <w:sz w:val="24"/>
          <w:szCs w:val="24"/>
          <w:shd w:val="clear" w:color="auto" w:fill="FFFFFF"/>
        </w:rPr>
        <w:t>Mutwiwa</w:t>
      </w:r>
      <w:proofErr w:type="spellEnd"/>
      <w:r w:rsidRPr="007460E9">
        <w:rPr>
          <w:rFonts w:ascii="Arial" w:hAnsi="Arial" w:cs="Arial"/>
          <w:color w:val="000000"/>
          <w:sz w:val="24"/>
          <w:szCs w:val="24"/>
          <w:shd w:val="clear" w:color="auto" w:fill="FFFFFF"/>
        </w:rPr>
        <w:t>, S., 2017. The implication of the shortage of health workforce specialist on universal health coverage in Kenya. </w:t>
      </w:r>
      <w:r w:rsidRPr="007460E9">
        <w:rPr>
          <w:rFonts w:ascii="Arial" w:hAnsi="Arial" w:cs="Arial"/>
          <w:i/>
          <w:iCs/>
          <w:color w:val="000000"/>
          <w:sz w:val="24"/>
          <w:szCs w:val="24"/>
          <w:shd w:val="clear" w:color="auto" w:fill="FFFFFF"/>
        </w:rPr>
        <w:t>Human Resources for Health</w:t>
      </w:r>
      <w:r w:rsidRPr="007460E9">
        <w:rPr>
          <w:rFonts w:ascii="Arial" w:hAnsi="Arial" w:cs="Arial"/>
          <w:color w:val="000000"/>
          <w:sz w:val="24"/>
          <w:szCs w:val="24"/>
          <w:shd w:val="clear" w:color="auto" w:fill="FFFFFF"/>
        </w:rPr>
        <w:t>, 15(1).</w:t>
      </w:r>
    </w:p>
    <w:p w14:paraId="02760072"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Office for National Statistics, 2022. </w:t>
      </w:r>
      <w:r w:rsidRPr="007460E9">
        <w:rPr>
          <w:rFonts w:ascii="Arial" w:hAnsi="Arial" w:cs="Arial"/>
          <w:i/>
          <w:iCs/>
          <w:color w:val="000000"/>
          <w:sz w:val="24"/>
          <w:szCs w:val="24"/>
          <w:shd w:val="clear" w:color="auto" w:fill="FFFFFF"/>
        </w:rPr>
        <w:t>National life tables – life expectancy in the UK - Office for National Statistics</w:t>
      </w:r>
      <w:r w:rsidRPr="007460E9">
        <w:rPr>
          <w:rFonts w:ascii="Arial" w:hAnsi="Arial" w:cs="Arial"/>
          <w:color w:val="000000"/>
          <w:sz w:val="24"/>
          <w:szCs w:val="24"/>
          <w:shd w:val="clear" w:color="auto" w:fill="FFFFFF"/>
        </w:rPr>
        <w:t>. [online] Ons.gov.uk. Available at: &lt;https://www.ons.gov.uk/peoplepopulationandcommunity/birthsdeathsandmarriages/lifeexpectancies/bulletins/nationallifetablesunitedkingdom/2018to2020&gt; [Accessed 21 July 2022].</w:t>
      </w:r>
    </w:p>
    <w:p w14:paraId="03FBD52F"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Sharma, T. and Aarthy, S., 2016. An automatic attendance monitoring system using RFID and IOT using Cloud. </w:t>
      </w:r>
      <w:r w:rsidRPr="007460E9">
        <w:rPr>
          <w:rFonts w:ascii="Arial" w:hAnsi="Arial" w:cs="Arial"/>
          <w:i/>
          <w:iCs/>
          <w:color w:val="000000"/>
          <w:sz w:val="24"/>
          <w:szCs w:val="24"/>
          <w:shd w:val="clear" w:color="auto" w:fill="FFFFFF"/>
        </w:rPr>
        <w:t>2016 Online International Conference on Green Engineering and Technologies (IC-GET</w:t>
      </w:r>
      <w:proofErr w:type="gramStart"/>
      <w:r w:rsidRPr="007460E9">
        <w:rPr>
          <w:rFonts w:ascii="Arial" w:hAnsi="Arial" w:cs="Arial"/>
          <w:i/>
          <w:iCs/>
          <w:color w:val="000000"/>
          <w:sz w:val="24"/>
          <w:szCs w:val="24"/>
          <w:shd w:val="clear" w:color="auto" w:fill="FFFFFF"/>
        </w:rPr>
        <w:t>)</w:t>
      </w:r>
      <w:r w:rsidRPr="007460E9">
        <w:rPr>
          <w:rFonts w:ascii="Arial" w:hAnsi="Arial" w:cs="Arial"/>
          <w:color w:val="000000"/>
          <w:sz w:val="24"/>
          <w:szCs w:val="24"/>
          <w:shd w:val="clear" w:color="auto" w:fill="FFFFFF"/>
        </w:rPr>
        <w:t>,.</w:t>
      </w:r>
      <w:proofErr w:type="gramEnd"/>
    </w:p>
    <w:p w14:paraId="6F2E0F4A"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 xml:space="preserve">Shiri, R., Turunen, J., Kausto, J., Leino-Arjas, P., </w:t>
      </w:r>
      <w:proofErr w:type="spellStart"/>
      <w:r w:rsidRPr="007460E9">
        <w:rPr>
          <w:rFonts w:ascii="Arial" w:hAnsi="Arial" w:cs="Arial"/>
          <w:color w:val="000000"/>
          <w:sz w:val="24"/>
          <w:szCs w:val="24"/>
          <w:shd w:val="clear" w:color="auto" w:fill="FFFFFF"/>
        </w:rPr>
        <w:t>Varje</w:t>
      </w:r>
      <w:proofErr w:type="spellEnd"/>
      <w:r w:rsidRPr="007460E9">
        <w:rPr>
          <w:rFonts w:ascii="Arial" w:hAnsi="Arial" w:cs="Arial"/>
          <w:color w:val="000000"/>
          <w:sz w:val="24"/>
          <w:szCs w:val="24"/>
          <w:shd w:val="clear" w:color="auto" w:fill="FFFFFF"/>
        </w:rPr>
        <w:t>, P., Väänänen, A. and Ervasti, J., 2022. The Effect of Employee-Oriented Flexible Work on Mental Health: A Systematic Review. </w:t>
      </w:r>
      <w:r w:rsidRPr="007460E9">
        <w:rPr>
          <w:rFonts w:ascii="Arial" w:hAnsi="Arial" w:cs="Arial"/>
          <w:i/>
          <w:iCs/>
          <w:color w:val="000000"/>
          <w:sz w:val="24"/>
          <w:szCs w:val="24"/>
          <w:shd w:val="clear" w:color="auto" w:fill="FFFFFF"/>
        </w:rPr>
        <w:t>Healthcare</w:t>
      </w:r>
      <w:r w:rsidRPr="007460E9">
        <w:rPr>
          <w:rFonts w:ascii="Arial" w:hAnsi="Arial" w:cs="Arial"/>
          <w:color w:val="000000"/>
          <w:sz w:val="24"/>
          <w:szCs w:val="24"/>
          <w:shd w:val="clear" w:color="auto" w:fill="FFFFFF"/>
        </w:rPr>
        <w:t>, 10(5), p.883.</w:t>
      </w:r>
    </w:p>
    <w:p w14:paraId="550D88F3" w14:textId="77777777" w:rsidR="0040276C" w:rsidRPr="007460E9" w:rsidRDefault="0040276C" w:rsidP="0040276C">
      <w:pPr>
        <w:ind w:left="720" w:hanging="720"/>
        <w:rPr>
          <w:rFonts w:ascii="Arial" w:hAnsi="Arial" w:cs="Arial"/>
          <w:sz w:val="24"/>
          <w:szCs w:val="24"/>
        </w:rPr>
      </w:pPr>
      <w:proofErr w:type="spellStart"/>
      <w:r w:rsidRPr="007460E9">
        <w:rPr>
          <w:rFonts w:ascii="Arial" w:hAnsi="Arial" w:cs="Arial"/>
          <w:color w:val="000000"/>
          <w:sz w:val="24"/>
          <w:szCs w:val="24"/>
          <w:shd w:val="clear" w:color="auto" w:fill="FFFFFF"/>
        </w:rPr>
        <w:t>Shmailan</w:t>
      </w:r>
      <w:proofErr w:type="spellEnd"/>
      <w:r w:rsidRPr="007460E9">
        <w:rPr>
          <w:rFonts w:ascii="Arial" w:hAnsi="Arial" w:cs="Arial"/>
          <w:color w:val="000000"/>
          <w:sz w:val="24"/>
          <w:szCs w:val="24"/>
          <w:shd w:val="clear" w:color="auto" w:fill="FFFFFF"/>
        </w:rPr>
        <w:t>, A., 2018. The relationship between job satisfaction, job performance and employee engagement: An explorative study. </w:t>
      </w:r>
      <w:r w:rsidRPr="007460E9">
        <w:rPr>
          <w:rFonts w:ascii="Arial" w:hAnsi="Arial" w:cs="Arial"/>
          <w:i/>
          <w:iCs/>
          <w:color w:val="000000"/>
          <w:sz w:val="24"/>
          <w:szCs w:val="24"/>
          <w:shd w:val="clear" w:color="auto" w:fill="FFFFFF"/>
        </w:rPr>
        <w:t>Issues in Business Management and Economics</w:t>
      </w:r>
      <w:r w:rsidRPr="007460E9">
        <w:rPr>
          <w:rFonts w:ascii="Arial" w:hAnsi="Arial" w:cs="Arial"/>
          <w:color w:val="000000"/>
          <w:sz w:val="24"/>
          <w:szCs w:val="24"/>
          <w:shd w:val="clear" w:color="auto" w:fill="FFFFFF"/>
        </w:rPr>
        <w:t>, [online] 4(1), pp.1-8. Available at: &lt;https://journalissues.org/wp-content/uploads/2016/01/Abdulwahab.pdf&gt; [Accessed 21 July 2022].</w:t>
      </w:r>
    </w:p>
    <w:p w14:paraId="034BC5BF"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Statista, 2022. </w:t>
      </w:r>
      <w:r w:rsidRPr="007460E9">
        <w:rPr>
          <w:rFonts w:ascii="Arial" w:hAnsi="Arial" w:cs="Arial"/>
          <w:i/>
          <w:iCs/>
          <w:color w:val="000000"/>
          <w:sz w:val="24"/>
          <w:szCs w:val="24"/>
          <w:shd w:val="clear" w:color="auto" w:fill="FFFFFF"/>
        </w:rPr>
        <w:t>Health inflation rate UK 2022 | Statista</w:t>
      </w:r>
      <w:r w:rsidRPr="007460E9">
        <w:rPr>
          <w:rFonts w:ascii="Arial" w:hAnsi="Arial" w:cs="Arial"/>
          <w:color w:val="000000"/>
          <w:sz w:val="24"/>
          <w:szCs w:val="24"/>
          <w:shd w:val="clear" w:color="auto" w:fill="FFFFFF"/>
        </w:rPr>
        <w:t>. [online] Statista. Available at: &lt;https://www.statista.com/statistics/621969/health-inflation-rate-uk/&gt; [Accessed 21 July 2022].</w:t>
      </w:r>
    </w:p>
    <w:p w14:paraId="0CEDE058"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Stolk, C., 2020. The impact of Brexit on health and wellbeing in the workplace: what we know so far. </w:t>
      </w:r>
      <w:r w:rsidRPr="007460E9">
        <w:rPr>
          <w:rFonts w:ascii="Arial" w:hAnsi="Arial" w:cs="Arial"/>
          <w:i/>
          <w:iCs/>
          <w:color w:val="000000"/>
          <w:sz w:val="24"/>
          <w:szCs w:val="24"/>
          <w:shd w:val="clear" w:color="auto" w:fill="FFFFFF"/>
        </w:rPr>
        <w:t>Brexit in the Workplace</w:t>
      </w:r>
      <w:r w:rsidRPr="007460E9">
        <w:rPr>
          <w:rFonts w:ascii="Arial" w:hAnsi="Arial" w:cs="Arial"/>
          <w:color w:val="000000"/>
          <w:sz w:val="24"/>
          <w:szCs w:val="24"/>
          <w:shd w:val="clear" w:color="auto" w:fill="FFFFFF"/>
        </w:rPr>
        <w:t>, pp.80–95.</w:t>
      </w:r>
    </w:p>
    <w:p w14:paraId="1CC44D0A" w14:textId="77777777" w:rsidR="0040276C" w:rsidRPr="007460E9" w:rsidRDefault="0040276C" w:rsidP="0040276C">
      <w:pPr>
        <w:ind w:left="720" w:hanging="720"/>
        <w:rPr>
          <w:rFonts w:ascii="Arial" w:hAnsi="Arial" w:cs="Arial"/>
          <w:color w:val="000000"/>
          <w:sz w:val="24"/>
          <w:szCs w:val="24"/>
          <w:shd w:val="clear" w:color="auto" w:fill="FFFFFF"/>
        </w:rPr>
      </w:pPr>
      <w:proofErr w:type="spellStart"/>
      <w:r w:rsidRPr="007460E9">
        <w:rPr>
          <w:rFonts w:ascii="Arial" w:hAnsi="Arial" w:cs="Arial"/>
          <w:color w:val="000000"/>
          <w:sz w:val="24"/>
          <w:szCs w:val="24"/>
          <w:shd w:val="clear" w:color="auto" w:fill="FFFFFF"/>
        </w:rPr>
        <w:t>Testik</w:t>
      </w:r>
      <w:proofErr w:type="spellEnd"/>
      <w:r w:rsidRPr="007460E9">
        <w:rPr>
          <w:rFonts w:ascii="Arial" w:hAnsi="Arial" w:cs="Arial"/>
          <w:color w:val="000000"/>
          <w:sz w:val="24"/>
          <w:szCs w:val="24"/>
          <w:shd w:val="clear" w:color="auto" w:fill="FFFFFF"/>
        </w:rPr>
        <w:t xml:space="preserve">, Ö., </w:t>
      </w:r>
      <w:proofErr w:type="spellStart"/>
      <w:r w:rsidRPr="007460E9">
        <w:rPr>
          <w:rFonts w:ascii="Arial" w:hAnsi="Arial" w:cs="Arial"/>
          <w:color w:val="000000"/>
          <w:sz w:val="24"/>
          <w:szCs w:val="24"/>
          <w:shd w:val="clear" w:color="auto" w:fill="FFFFFF"/>
        </w:rPr>
        <w:t>Shaygan</w:t>
      </w:r>
      <w:proofErr w:type="spellEnd"/>
      <w:r w:rsidRPr="007460E9">
        <w:rPr>
          <w:rFonts w:ascii="Arial" w:hAnsi="Arial" w:cs="Arial"/>
          <w:color w:val="000000"/>
          <w:sz w:val="24"/>
          <w:szCs w:val="24"/>
          <w:shd w:val="clear" w:color="auto" w:fill="FFFFFF"/>
        </w:rPr>
        <w:t xml:space="preserve">, A., </w:t>
      </w:r>
      <w:proofErr w:type="spellStart"/>
      <w:r w:rsidRPr="007460E9">
        <w:rPr>
          <w:rFonts w:ascii="Arial" w:hAnsi="Arial" w:cs="Arial"/>
          <w:color w:val="000000"/>
          <w:sz w:val="24"/>
          <w:szCs w:val="24"/>
          <w:shd w:val="clear" w:color="auto" w:fill="FFFFFF"/>
        </w:rPr>
        <w:t>Dasdemir</w:t>
      </w:r>
      <w:proofErr w:type="spellEnd"/>
      <w:r w:rsidRPr="007460E9">
        <w:rPr>
          <w:rFonts w:ascii="Arial" w:hAnsi="Arial" w:cs="Arial"/>
          <w:color w:val="000000"/>
          <w:sz w:val="24"/>
          <w:szCs w:val="24"/>
          <w:shd w:val="clear" w:color="auto" w:fill="FFFFFF"/>
        </w:rPr>
        <w:t>, E. and Soydan, G., 2017. Selecting Health Care Improvement Projects: A Methodology Integrating Cause-and-Effect Diagram and Analytical Hierarchy Process. </w:t>
      </w:r>
      <w:r w:rsidRPr="007460E9">
        <w:rPr>
          <w:rFonts w:ascii="Arial" w:hAnsi="Arial" w:cs="Arial"/>
          <w:i/>
          <w:iCs/>
          <w:color w:val="000000"/>
          <w:sz w:val="24"/>
          <w:szCs w:val="24"/>
          <w:shd w:val="clear" w:color="auto" w:fill="FFFFFF"/>
        </w:rPr>
        <w:t>Quality Management in Health Care</w:t>
      </w:r>
      <w:r w:rsidRPr="007460E9">
        <w:rPr>
          <w:rFonts w:ascii="Arial" w:hAnsi="Arial" w:cs="Arial"/>
          <w:color w:val="000000"/>
          <w:sz w:val="24"/>
          <w:szCs w:val="24"/>
          <w:shd w:val="clear" w:color="auto" w:fill="FFFFFF"/>
        </w:rPr>
        <w:t>, 26(1), pp.40-48.</w:t>
      </w:r>
    </w:p>
    <w:p w14:paraId="31CC4487" w14:textId="77777777" w:rsidR="0040276C" w:rsidRPr="007460E9" w:rsidRDefault="0040276C" w:rsidP="0040276C">
      <w:pPr>
        <w:ind w:left="720" w:hanging="720"/>
        <w:rPr>
          <w:rFonts w:ascii="Arial" w:hAnsi="Arial" w:cs="Arial"/>
          <w:color w:val="000000"/>
          <w:sz w:val="24"/>
          <w:szCs w:val="24"/>
          <w:shd w:val="clear" w:color="auto" w:fill="FFFFFF"/>
        </w:rPr>
      </w:pPr>
      <w:r w:rsidRPr="007460E9">
        <w:rPr>
          <w:rFonts w:ascii="Arial" w:hAnsi="Arial" w:cs="Arial"/>
          <w:color w:val="000000"/>
          <w:sz w:val="24"/>
          <w:szCs w:val="24"/>
          <w:shd w:val="clear" w:color="auto" w:fill="FFFFFF"/>
        </w:rPr>
        <w:t xml:space="preserve">Zhang, S., Liu, J., Afshar Jahanshahi, A., </w:t>
      </w:r>
      <w:proofErr w:type="spellStart"/>
      <w:r w:rsidRPr="007460E9">
        <w:rPr>
          <w:rFonts w:ascii="Arial" w:hAnsi="Arial" w:cs="Arial"/>
          <w:color w:val="000000"/>
          <w:sz w:val="24"/>
          <w:szCs w:val="24"/>
          <w:shd w:val="clear" w:color="auto" w:fill="FFFFFF"/>
        </w:rPr>
        <w:t>Nawaser</w:t>
      </w:r>
      <w:proofErr w:type="spellEnd"/>
      <w:r w:rsidRPr="007460E9">
        <w:rPr>
          <w:rFonts w:ascii="Arial" w:hAnsi="Arial" w:cs="Arial"/>
          <w:color w:val="000000"/>
          <w:sz w:val="24"/>
          <w:szCs w:val="24"/>
          <w:shd w:val="clear" w:color="auto" w:fill="FFFFFF"/>
        </w:rPr>
        <w:t>, K., Yousefi, A., Li, J. and Sun, S., 2020. At the height of the storm: Healthcare staff’s health conditions and job satisfaction and their associated predictors during the epidemic peak of COVID-19. </w:t>
      </w:r>
      <w:r w:rsidRPr="007460E9">
        <w:rPr>
          <w:rFonts w:ascii="Arial" w:hAnsi="Arial" w:cs="Arial"/>
          <w:i/>
          <w:iCs/>
          <w:color w:val="000000"/>
          <w:sz w:val="24"/>
          <w:szCs w:val="24"/>
          <w:shd w:val="clear" w:color="auto" w:fill="FFFFFF"/>
        </w:rPr>
        <w:t xml:space="preserve">Brain, </w:t>
      </w:r>
      <w:proofErr w:type="spellStart"/>
      <w:r w:rsidRPr="007460E9">
        <w:rPr>
          <w:rFonts w:ascii="Arial" w:hAnsi="Arial" w:cs="Arial"/>
          <w:i/>
          <w:iCs/>
          <w:color w:val="000000"/>
          <w:sz w:val="24"/>
          <w:szCs w:val="24"/>
          <w:shd w:val="clear" w:color="auto" w:fill="FFFFFF"/>
        </w:rPr>
        <w:t>Behavior</w:t>
      </w:r>
      <w:proofErr w:type="spellEnd"/>
      <w:r w:rsidRPr="007460E9">
        <w:rPr>
          <w:rFonts w:ascii="Arial" w:hAnsi="Arial" w:cs="Arial"/>
          <w:i/>
          <w:iCs/>
          <w:color w:val="000000"/>
          <w:sz w:val="24"/>
          <w:szCs w:val="24"/>
          <w:shd w:val="clear" w:color="auto" w:fill="FFFFFF"/>
        </w:rPr>
        <w:t>, and Immunity</w:t>
      </w:r>
      <w:r w:rsidRPr="007460E9">
        <w:rPr>
          <w:rFonts w:ascii="Arial" w:hAnsi="Arial" w:cs="Arial"/>
          <w:color w:val="000000"/>
          <w:sz w:val="24"/>
          <w:szCs w:val="24"/>
          <w:shd w:val="clear" w:color="auto" w:fill="FFFFFF"/>
        </w:rPr>
        <w:t>, 87, pp.144-146.</w:t>
      </w:r>
    </w:p>
    <w:p w14:paraId="046DB9B7" w14:textId="77777777" w:rsidR="0040276C" w:rsidRPr="007460E9" w:rsidRDefault="0040276C" w:rsidP="0040276C">
      <w:pPr>
        <w:rPr>
          <w:rFonts w:ascii="Arial" w:hAnsi="Arial" w:cs="Arial"/>
          <w:sz w:val="24"/>
          <w:szCs w:val="24"/>
        </w:rPr>
      </w:pPr>
    </w:p>
    <w:p w14:paraId="007A41F7" w14:textId="77777777" w:rsidR="005A2DDF" w:rsidRPr="007460E9" w:rsidRDefault="005A2DDF" w:rsidP="00E7403C">
      <w:pPr>
        <w:rPr>
          <w:rFonts w:ascii="Arial" w:hAnsi="Arial" w:cs="Arial"/>
          <w:sz w:val="24"/>
          <w:szCs w:val="24"/>
        </w:rPr>
      </w:pPr>
    </w:p>
    <w:sectPr w:rsidR="005A2DDF" w:rsidRPr="007460E9" w:rsidSect="001B1C7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195C3" w14:textId="77777777" w:rsidR="00BC4979" w:rsidRDefault="00BC4979" w:rsidP="0040276C">
      <w:pPr>
        <w:spacing w:after="0" w:line="240" w:lineRule="auto"/>
      </w:pPr>
      <w:r>
        <w:separator/>
      </w:r>
    </w:p>
  </w:endnote>
  <w:endnote w:type="continuationSeparator" w:id="0">
    <w:p w14:paraId="69640A67" w14:textId="77777777" w:rsidR="00BC4979" w:rsidRDefault="00BC4979" w:rsidP="00402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262E1" w14:textId="77777777" w:rsidR="00BC4979" w:rsidRDefault="00BC4979" w:rsidP="0040276C">
      <w:pPr>
        <w:spacing w:after="0" w:line="240" w:lineRule="auto"/>
      </w:pPr>
      <w:r>
        <w:separator/>
      </w:r>
    </w:p>
  </w:footnote>
  <w:footnote w:type="continuationSeparator" w:id="0">
    <w:p w14:paraId="6D55276B" w14:textId="77777777" w:rsidR="00BC4979" w:rsidRDefault="00BC4979" w:rsidP="004027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wNTS3NLK0NDayMDRX0lEKTi0uzszPAykwrAUArFECTywAAAA="/>
  </w:docVars>
  <w:rsids>
    <w:rsidRoot w:val="00E7403C"/>
    <w:rsid w:val="00031BA4"/>
    <w:rsid w:val="0005091E"/>
    <w:rsid w:val="00060ED5"/>
    <w:rsid w:val="0007760B"/>
    <w:rsid w:val="00093998"/>
    <w:rsid w:val="000E3DD6"/>
    <w:rsid w:val="000E5BF4"/>
    <w:rsid w:val="00155B2D"/>
    <w:rsid w:val="00183E81"/>
    <w:rsid w:val="001B1C7C"/>
    <w:rsid w:val="0020563F"/>
    <w:rsid w:val="0022644E"/>
    <w:rsid w:val="00237B63"/>
    <w:rsid w:val="00280B75"/>
    <w:rsid w:val="003530F5"/>
    <w:rsid w:val="003D63C8"/>
    <w:rsid w:val="0040276C"/>
    <w:rsid w:val="005065D8"/>
    <w:rsid w:val="005367D1"/>
    <w:rsid w:val="005A2DDF"/>
    <w:rsid w:val="0068535C"/>
    <w:rsid w:val="006C33D5"/>
    <w:rsid w:val="006D4439"/>
    <w:rsid w:val="00713908"/>
    <w:rsid w:val="007460E9"/>
    <w:rsid w:val="00782D33"/>
    <w:rsid w:val="007D48F3"/>
    <w:rsid w:val="0085543E"/>
    <w:rsid w:val="008C5BA8"/>
    <w:rsid w:val="00973044"/>
    <w:rsid w:val="00A51AEC"/>
    <w:rsid w:val="00AA3B4C"/>
    <w:rsid w:val="00AE26F0"/>
    <w:rsid w:val="00AF4F3B"/>
    <w:rsid w:val="00BC4979"/>
    <w:rsid w:val="00D86847"/>
    <w:rsid w:val="00DA6DFB"/>
    <w:rsid w:val="00DC7010"/>
    <w:rsid w:val="00DE6D5D"/>
    <w:rsid w:val="00E26CD2"/>
    <w:rsid w:val="00E509EA"/>
    <w:rsid w:val="00E7403C"/>
    <w:rsid w:val="00EF797A"/>
    <w:rsid w:val="00F178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82A7B"/>
  <w15:chartTrackingRefBased/>
  <w15:docId w15:val="{899FB159-37D0-4C8E-AFE5-3465D541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0E9"/>
  </w:style>
  <w:style w:type="paragraph" w:styleId="Heading1">
    <w:name w:val="heading 1"/>
    <w:basedOn w:val="Normal"/>
    <w:next w:val="Normal"/>
    <w:link w:val="Heading1Char"/>
    <w:uiPriority w:val="9"/>
    <w:qFormat/>
    <w:rsid w:val="007460E9"/>
    <w:pPr>
      <w:keepNext/>
      <w:keepLines/>
      <w:pBdr>
        <w:bottom w:val="single" w:sz="4" w:space="2" w:color="2683C6"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7460E9"/>
    <w:pPr>
      <w:keepNext/>
      <w:keepLines/>
      <w:spacing w:before="120" w:after="0" w:line="240" w:lineRule="auto"/>
      <w:outlineLvl w:val="1"/>
    </w:pPr>
    <w:rPr>
      <w:rFonts w:asciiTheme="majorHAnsi" w:eastAsiaTheme="majorEastAsia" w:hAnsiTheme="majorHAnsi" w:cstheme="majorBidi"/>
      <w:color w:val="2683C6" w:themeColor="accent2"/>
      <w:sz w:val="36"/>
      <w:szCs w:val="36"/>
    </w:rPr>
  </w:style>
  <w:style w:type="paragraph" w:styleId="Heading3">
    <w:name w:val="heading 3"/>
    <w:basedOn w:val="Normal"/>
    <w:next w:val="Normal"/>
    <w:link w:val="Heading3Char"/>
    <w:uiPriority w:val="9"/>
    <w:unhideWhenUsed/>
    <w:qFormat/>
    <w:rsid w:val="007460E9"/>
    <w:pPr>
      <w:keepNext/>
      <w:keepLines/>
      <w:spacing w:before="80" w:after="0" w:line="240" w:lineRule="auto"/>
      <w:outlineLvl w:val="2"/>
    </w:pPr>
    <w:rPr>
      <w:rFonts w:asciiTheme="majorHAnsi" w:eastAsiaTheme="majorEastAsia" w:hAnsiTheme="majorHAnsi" w:cstheme="majorBidi"/>
      <w:color w:val="1C6194" w:themeColor="accent2" w:themeShade="BF"/>
      <w:sz w:val="32"/>
      <w:szCs w:val="32"/>
    </w:rPr>
  </w:style>
  <w:style w:type="paragraph" w:styleId="Heading4">
    <w:name w:val="heading 4"/>
    <w:basedOn w:val="Normal"/>
    <w:next w:val="Normal"/>
    <w:link w:val="Heading4Char"/>
    <w:uiPriority w:val="9"/>
    <w:semiHidden/>
    <w:unhideWhenUsed/>
    <w:qFormat/>
    <w:rsid w:val="007460E9"/>
    <w:pPr>
      <w:keepNext/>
      <w:keepLines/>
      <w:spacing w:before="80" w:after="0" w:line="240" w:lineRule="auto"/>
      <w:outlineLvl w:val="3"/>
    </w:pPr>
    <w:rPr>
      <w:rFonts w:asciiTheme="majorHAnsi" w:eastAsiaTheme="majorEastAsia" w:hAnsiTheme="majorHAnsi" w:cstheme="majorBidi"/>
      <w:i/>
      <w:iCs/>
      <w:color w:val="134163" w:themeColor="accent2" w:themeShade="80"/>
      <w:sz w:val="28"/>
      <w:szCs w:val="28"/>
    </w:rPr>
  </w:style>
  <w:style w:type="paragraph" w:styleId="Heading5">
    <w:name w:val="heading 5"/>
    <w:basedOn w:val="Normal"/>
    <w:next w:val="Normal"/>
    <w:link w:val="Heading5Char"/>
    <w:uiPriority w:val="9"/>
    <w:semiHidden/>
    <w:unhideWhenUsed/>
    <w:qFormat/>
    <w:rsid w:val="007460E9"/>
    <w:pPr>
      <w:keepNext/>
      <w:keepLines/>
      <w:spacing w:before="80" w:after="0" w:line="240" w:lineRule="auto"/>
      <w:outlineLvl w:val="4"/>
    </w:pPr>
    <w:rPr>
      <w:rFonts w:asciiTheme="majorHAnsi" w:eastAsiaTheme="majorEastAsia" w:hAnsiTheme="majorHAnsi" w:cstheme="majorBidi"/>
      <w:color w:val="1C6194" w:themeColor="accent2" w:themeShade="BF"/>
      <w:sz w:val="24"/>
      <w:szCs w:val="24"/>
    </w:rPr>
  </w:style>
  <w:style w:type="paragraph" w:styleId="Heading6">
    <w:name w:val="heading 6"/>
    <w:basedOn w:val="Normal"/>
    <w:next w:val="Normal"/>
    <w:link w:val="Heading6Char"/>
    <w:uiPriority w:val="9"/>
    <w:semiHidden/>
    <w:unhideWhenUsed/>
    <w:qFormat/>
    <w:rsid w:val="007460E9"/>
    <w:pPr>
      <w:keepNext/>
      <w:keepLines/>
      <w:spacing w:before="80" w:after="0" w:line="240" w:lineRule="auto"/>
      <w:outlineLvl w:val="5"/>
    </w:pPr>
    <w:rPr>
      <w:rFonts w:asciiTheme="majorHAnsi" w:eastAsiaTheme="majorEastAsia" w:hAnsiTheme="majorHAnsi" w:cstheme="majorBidi"/>
      <w:i/>
      <w:iCs/>
      <w:color w:val="134163" w:themeColor="accent2" w:themeShade="80"/>
      <w:sz w:val="24"/>
      <w:szCs w:val="24"/>
    </w:rPr>
  </w:style>
  <w:style w:type="paragraph" w:styleId="Heading7">
    <w:name w:val="heading 7"/>
    <w:basedOn w:val="Normal"/>
    <w:next w:val="Normal"/>
    <w:link w:val="Heading7Char"/>
    <w:uiPriority w:val="9"/>
    <w:semiHidden/>
    <w:unhideWhenUsed/>
    <w:qFormat/>
    <w:rsid w:val="007460E9"/>
    <w:pPr>
      <w:keepNext/>
      <w:keepLines/>
      <w:spacing w:before="80" w:after="0" w:line="240" w:lineRule="auto"/>
      <w:outlineLvl w:val="6"/>
    </w:pPr>
    <w:rPr>
      <w:rFonts w:asciiTheme="majorHAnsi" w:eastAsiaTheme="majorEastAsia" w:hAnsiTheme="majorHAnsi" w:cstheme="majorBidi"/>
      <w:b/>
      <w:bCs/>
      <w:color w:val="134163" w:themeColor="accent2" w:themeShade="80"/>
      <w:sz w:val="22"/>
      <w:szCs w:val="22"/>
    </w:rPr>
  </w:style>
  <w:style w:type="paragraph" w:styleId="Heading8">
    <w:name w:val="heading 8"/>
    <w:basedOn w:val="Normal"/>
    <w:next w:val="Normal"/>
    <w:link w:val="Heading8Char"/>
    <w:uiPriority w:val="9"/>
    <w:semiHidden/>
    <w:unhideWhenUsed/>
    <w:qFormat/>
    <w:rsid w:val="007460E9"/>
    <w:pPr>
      <w:keepNext/>
      <w:keepLines/>
      <w:spacing w:before="80" w:after="0" w:line="240" w:lineRule="auto"/>
      <w:outlineLvl w:val="7"/>
    </w:pPr>
    <w:rPr>
      <w:rFonts w:asciiTheme="majorHAnsi" w:eastAsiaTheme="majorEastAsia" w:hAnsiTheme="majorHAnsi" w:cstheme="majorBidi"/>
      <w:color w:val="134163" w:themeColor="accent2" w:themeShade="80"/>
      <w:sz w:val="22"/>
      <w:szCs w:val="22"/>
    </w:rPr>
  </w:style>
  <w:style w:type="paragraph" w:styleId="Heading9">
    <w:name w:val="heading 9"/>
    <w:basedOn w:val="Normal"/>
    <w:next w:val="Normal"/>
    <w:link w:val="Heading9Char"/>
    <w:uiPriority w:val="9"/>
    <w:semiHidden/>
    <w:unhideWhenUsed/>
    <w:qFormat/>
    <w:rsid w:val="007460E9"/>
    <w:pPr>
      <w:keepNext/>
      <w:keepLines/>
      <w:spacing w:before="80" w:after="0" w:line="240" w:lineRule="auto"/>
      <w:outlineLvl w:val="8"/>
    </w:pPr>
    <w:rPr>
      <w:rFonts w:asciiTheme="majorHAnsi" w:eastAsiaTheme="majorEastAsia" w:hAnsiTheme="majorHAnsi" w:cstheme="majorBidi"/>
      <w:i/>
      <w:iCs/>
      <w:color w:val="134163"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0E9"/>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7460E9"/>
    <w:rPr>
      <w:rFonts w:asciiTheme="majorHAnsi" w:eastAsiaTheme="majorEastAsia" w:hAnsiTheme="majorHAnsi" w:cstheme="majorBidi"/>
      <w:color w:val="2683C6" w:themeColor="accent2"/>
      <w:sz w:val="36"/>
      <w:szCs w:val="36"/>
    </w:rPr>
  </w:style>
  <w:style w:type="character" w:customStyle="1" w:styleId="Heading3Char">
    <w:name w:val="Heading 3 Char"/>
    <w:basedOn w:val="DefaultParagraphFont"/>
    <w:link w:val="Heading3"/>
    <w:uiPriority w:val="9"/>
    <w:rsid w:val="007460E9"/>
    <w:rPr>
      <w:rFonts w:asciiTheme="majorHAnsi" w:eastAsiaTheme="majorEastAsia" w:hAnsiTheme="majorHAnsi" w:cstheme="majorBidi"/>
      <w:color w:val="1C6194" w:themeColor="accent2" w:themeShade="BF"/>
      <w:sz w:val="32"/>
      <w:szCs w:val="32"/>
    </w:rPr>
  </w:style>
  <w:style w:type="paragraph" w:styleId="TOCHeading">
    <w:name w:val="TOC Heading"/>
    <w:basedOn w:val="Heading1"/>
    <w:next w:val="Normal"/>
    <w:uiPriority w:val="39"/>
    <w:unhideWhenUsed/>
    <w:qFormat/>
    <w:rsid w:val="007460E9"/>
    <w:pPr>
      <w:outlineLvl w:val="9"/>
    </w:pPr>
  </w:style>
  <w:style w:type="paragraph" w:styleId="TOC1">
    <w:name w:val="toc 1"/>
    <w:basedOn w:val="Normal"/>
    <w:next w:val="Normal"/>
    <w:autoRedefine/>
    <w:uiPriority w:val="39"/>
    <w:unhideWhenUsed/>
    <w:rsid w:val="0040276C"/>
    <w:pPr>
      <w:spacing w:after="100"/>
    </w:pPr>
  </w:style>
  <w:style w:type="paragraph" w:styleId="TOC2">
    <w:name w:val="toc 2"/>
    <w:basedOn w:val="Normal"/>
    <w:next w:val="Normal"/>
    <w:autoRedefine/>
    <w:uiPriority w:val="39"/>
    <w:unhideWhenUsed/>
    <w:rsid w:val="0040276C"/>
    <w:pPr>
      <w:spacing w:after="100"/>
      <w:ind w:left="240"/>
    </w:pPr>
  </w:style>
  <w:style w:type="character" w:styleId="Hyperlink">
    <w:name w:val="Hyperlink"/>
    <w:basedOn w:val="DefaultParagraphFont"/>
    <w:uiPriority w:val="99"/>
    <w:unhideWhenUsed/>
    <w:rsid w:val="0040276C"/>
    <w:rPr>
      <w:color w:val="6EAC1C" w:themeColor="hyperlink"/>
      <w:u w:val="single"/>
    </w:rPr>
  </w:style>
  <w:style w:type="paragraph" w:styleId="Header">
    <w:name w:val="header"/>
    <w:basedOn w:val="Normal"/>
    <w:link w:val="HeaderChar"/>
    <w:uiPriority w:val="99"/>
    <w:unhideWhenUsed/>
    <w:rsid w:val="004027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76C"/>
    <w:rPr>
      <w:rFonts w:ascii="Times New Roman" w:hAnsi="Times New Roman"/>
      <w:color w:val="000000" w:themeColor="text1"/>
      <w:sz w:val="24"/>
    </w:rPr>
  </w:style>
  <w:style w:type="paragraph" w:styleId="Footer">
    <w:name w:val="footer"/>
    <w:basedOn w:val="Normal"/>
    <w:link w:val="FooterChar"/>
    <w:uiPriority w:val="99"/>
    <w:unhideWhenUsed/>
    <w:rsid w:val="004027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76C"/>
    <w:rPr>
      <w:rFonts w:ascii="Times New Roman" w:hAnsi="Times New Roman"/>
      <w:color w:val="000000" w:themeColor="text1"/>
      <w:sz w:val="24"/>
    </w:rPr>
  </w:style>
  <w:style w:type="character" w:customStyle="1" w:styleId="Heading4Char">
    <w:name w:val="Heading 4 Char"/>
    <w:basedOn w:val="DefaultParagraphFont"/>
    <w:link w:val="Heading4"/>
    <w:uiPriority w:val="9"/>
    <w:semiHidden/>
    <w:rsid w:val="007460E9"/>
    <w:rPr>
      <w:rFonts w:asciiTheme="majorHAnsi" w:eastAsiaTheme="majorEastAsia" w:hAnsiTheme="majorHAnsi" w:cstheme="majorBidi"/>
      <w:i/>
      <w:iCs/>
      <w:color w:val="134163" w:themeColor="accent2" w:themeShade="80"/>
      <w:sz w:val="28"/>
      <w:szCs w:val="28"/>
    </w:rPr>
  </w:style>
  <w:style w:type="character" w:customStyle="1" w:styleId="Heading5Char">
    <w:name w:val="Heading 5 Char"/>
    <w:basedOn w:val="DefaultParagraphFont"/>
    <w:link w:val="Heading5"/>
    <w:uiPriority w:val="9"/>
    <w:semiHidden/>
    <w:rsid w:val="007460E9"/>
    <w:rPr>
      <w:rFonts w:asciiTheme="majorHAnsi" w:eastAsiaTheme="majorEastAsia" w:hAnsiTheme="majorHAnsi" w:cstheme="majorBidi"/>
      <w:color w:val="1C6194" w:themeColor="accent2" w:themeShade="BF"/>
      <w:sz w:val="24"/>
      <w:szCs w:val="24"/>
    </w:rPr>
  </w:style>
  <w:style w:type="character" w:customStyle="1" w:styleId="Heading6Char">
    <w:name w:val="Heading 6 Char"/>
    <w:basedOn w:val="DefaultParagraphFont"/>
    <w:link w:val="Heading6"/>
    <w:uiPriority w:val="9"/>
    <w:semiHidden/>
    <w:rsid w:val="007460E9"/>
    <w:rPr>
      <w:rFonts w:asciiTheme="majorHAnsi" w:eastAsiaTheme="majorEastAsia" w:hAnsiTheme="majorHAnsi" w:cstheme="majorBidi"/>
      <w:i/>
      <w:iCs/>
      <w:color w:val="134163" w:themeColor="accent2" w:themeShade="80"/>
      <w:sz w:val="24"/>
      <w:szCs w:val="24"/>
    </w:rPr>
  </w:style>
  <w:style w:type="character" w:customStyle="1" w:styleId="Heading7Char">
    <w:name w:val="Heading 7 Char"/>
    <w:basedOn w:val="DefaultParagraphFont"/>
    <w:link w:val="Heading7"/>
    <w:uiPriority w:val="9"/>
    <w:semiHidden/>
    <w:rsid w:val="007460E9"/>
    <w:rPr>
      <w:rFonts w:asciiTheme="majorHAnsi" w:eastAsiaTheme="majorEastAsia" w:hAnsiTheme="majorHAnsi" w:cstheme="majorBidi"/>
      <w:b/>
      <w:bCs/>
      <w:color w:val="134163" w:themeColor="accent2" w:themeShade="80"/>
      <w:sz w:val="22"/>
      <w:szCs w:val="22"/>
    </w:rPr>
  </w:style>
  <w:style w:type="character" w:customStyle="1" w:styleId="Heading8Char">
    <w:name w:val="Heading 8 Char"/>
    <w:basedOn w:val="DefaultParagraphFont"/>
    <w:link w:val="Heading8"/>
    <w:uiPriority w:val="9"/>
    <w:semiHidden/>
    <w:rsid w:val="007460E9"/>
    <w:rPr>
      <w:rFonts w:asciiTheme="majorHAnsi" w:eastAsiaTheme="majorEastAsia" w:hAnsiTheme="majorHAnsi" w:cstheme="majorBidi"/>
      <w:color w:val="134163" w:themeColor="accent2" w:themeShade="80"/>
      <w:sz w:val="22"/>
      <w:szCs w:val="22"/>
    </w:rPr>
  </w:style>
  <w:style w:type="character" w:customStyle="1" w:styleId="Heading9Char">
    <w:name w:val="Heading 9 Char"/>
    <w:basedOn w:val="DefaultParagraphFont"/>
    <w:link w:val="Heading9"/>
    <w:uiPriority w:val="9"/>
    <w:semiHidden/>
    <w:rsid w:val="007460E9"/>
    <w:rPr>
      <w:rFonts w:asciiTheme="majorHAnsi" w:eastAsiaTheme="majorEastAsia" w:hAnsiTheme="majorHAnsi" w:cstheme="majorBidi"/>
      <w:i/>
      <w:iCs/>
      <w:color w:val="134163" w:themeColor="accent2" w:themeShade="80"/>
      <w:sz w:val="22"/>
      <w:szCs w:val="22"/>
    </w:rPr>
  </w:style>
  <w:style w:type="paragraph" w:styleId="Caption">
    <w:name w:val="caption"/>
    <w:basedOn w:val="Normal"/>
    <w:next w:val="Normal"/>
    <w:uiPriority w:val="35"/>
    <w:semiHidden/>
    <w:unhideWhenUsed/>
    <w:qFormat/>
    <w:rsid w:val="007460E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460E9"/>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460E9"/>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460E9"/>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460E9"/>
    <w:rPr>
      <w:caps/>
      <w:color w:val="404040" w:themeColor="text1" w:themeTint="BF"/>
      <w:spacing w:val="20"/>
      <w:sz w:val="28"/>
      <w:szCs w:val="28"/>
    </w:rPr>
  </w:style>
  <w:style w:type="character" w:styleId="Strong">
    <w:name w:val="Strong"/>
    <w:basedOn w:val="DefaultParagraphFont"/>
    <w:uiPriority w:val="22"/>
    <w:qFormat/>
    <w:rsid w:val="007460E9"/>
    <w:rPr>
      <w:b/>
      <w:bCs/>
    </w:rPr>
  </w:style>
  <w:style w:type="character" w:styleId="Emphasis">
    <w:name w:val="Emphasis"/>
    <w:basedOn w:val="DefaultParagraphFont"/>
    <w:uiPriority w:val="20"/>
    <w:qFormat/>
    <w:rsid w:val="007460E9"/>
    <w:rPr>
      <w:i/>
      <w:iCs/>
      <w:color w:val="000000" w:themeColor="text1"/>
    </w:rPr>
  </w:style>
  <w:style w:type="paragraph" w:styleId="NoSpacing">
    <w:name w:val="No Spacing"/>
    <w:uiPriority w:val="1"/>
    <w:qFormat/>
    <w:rsid w:val="007460E9"/>
    <w:pPr>
      <w:spacing w:after="0" w:line="240" w:lineRule="auto"/>
    </w:pPr>
  </w:style>
  <w:style w:type="paragraph" w:styleId="Quote">
    <w:name w:val="Quote"/>
    <w:basedOn w:val="Normal"/>
    <w:next w:val="Normal"/>
    <w:link w:val="QuoteChar"/>
    <w:uiPriority w:val="29"/>
    <w:qFormat/>
    <w:rsid w:val="007460E9"/>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460E9"/>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7460E9"/>
    <w:pPr>
      <w:pBdr>
        <w:top w:val="single" w:sz="24" w:space="4" w:color="2683C6"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460E9"/>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7460E9"/>
    <w:rPr>
      <w:i/>
      <w:iCs/>
      <w:color w:val="595959" w:themeColor="text1" w:themeTint="A6"/>
    </w:rPr>
  </w:style>
  <w:style w:type="character" w:styleId="IntenseEmphasis">
    <w:name w:val="Intense Emphasis"/>
    <w:basedOn w:val="DefaultParagraphFont"/>
    <w:uiPriority w:val="21"/>
    <w:qFormat/>
    <w:rsid w:val="007460E9"/>
    <w:rPr>
      <w:b/>
      <w:bCs/>
      <w:i/>
      <w:iCs/>
      <w:caps w:val="0"/>
      <w:smallCaps w:val="0"/>
      <w:strike w:val="0"/>
      <w:dstrike w:val="0"/>
      <w:color w:val="2683C6" w:themeColor="accent2"/>
    </w:rPr>
  </w:style>
  <w:style w:type="character" w:styleId="SubtleReference">
    <w:name w:val="Subtle Reference"/>
    <w:basedOn w:val="DefaultParagraphFont"/>
    <w:uiPriority w:val="31"/>
    <w:qFormat/>
    <w:rsid w:val="007460E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460E9"/>
    <w:rPr>
      <w:b/>
      <w:bCs/>
      <w:caps w:val="0"/>
      <w:smallCaps/>
      <w:color w:val="auto"/>
      <w:spacing w:val="0"/>
      <w:u w:val="single"/>
    </w:rPr>
  </w:style>
  <w:style w:type="character" w:styleId="BookTitle">
    <w:name w:val="Book Title"/>
    <w:basedOn w:val="DefaultParagraphFont"/>
    <w:uiPriority w:val="33"/>
    <w:qFormat/>
    <w:rsid w:val="007460E9"/>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20B7FC-7792-4EEB-A740-E9C218FED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Vimi</cp:lastModifiedBy>
  <cp:revision>2</cp:revision>
  <dcterms:created xsi:type="dcterms:W3CDTF">2022-08-07T09:26:00Z</dcterms:created>
  <dcterms:modified xsi:type="dcterms:W3CDTF">2022-08-07T09:26:00Z</dcterms:modified>
</cp:coreProperties>
</file>