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55D8A"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4022443C"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7DA0881C"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1292A3F8"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1EA91612"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57C07420"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0D33C353"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15D8F683"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3F75AB46"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2038724D"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3085AD98"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70D3A50D" w14:textId="77777777" w:rsidR="00170969" w:rsidRPr="00170969" w:rsidRDefault="00170969" w:rsidP="00170969">
      <w:pPr>
        <w:spacing w:line="480" w:lineRule="auto"/>
        <w:jc w:val="center"/>
        <w:rPr>
          <w:rFonts w:ascii="Times New Roman" w:eastAsia="Times New Roman" w:hAnsi="Times New Roman" w:cs="Times New Roman"/>
          <w:b/>
          <w:sz w:val="28"/>
          <w:szCs w:val="28"/>
          <w:lang w:val="en-US" w:eastAsia="en-US"/>
        </w:rPr>
      </w:pPr>
    </w:p>
    <w:p w14:paraId="026FE49A" w14:textId="77777777" w:rsidR="00170969" w:rsidRPr="00170969" w:rsidRDefault="00170969" w:rsidP="00170969">
      <w:pPr>
        <w:spacing w:line="480" w:lineRule="auto"/>
        <w:jc w:val="center"/>
        <w:rPr>
          <w:rFonts w:ascii="Times New Roman" w:eastAsia="Times New Roman" w:hAnsi="Times New Roman" w:cs="Times New Roman"/>
          <w:b/>
          <w:sz w:val="44"/>
          <w:szCs w:val="44"/>
          <w:lang w:val="en-US" w:eastAsia="en-US"/>
        </w:rPr>
      </w:pPr>
      <w:r w:rsidRPr="00170969">
        <w:rPr>
          <w:rFonts w:ascii="Times New Roman" w:eastAsia="Times New Roman" w:hAnsi="Times New Roman" w:cs="Times New Roman"/>
          <w:b/>
          <w:sz w:val="44"/>
          <w:szCs w:val="44"/>
          <w:lang w:val="en-US" w:eastAsia="en-US"/>
        </w:rPr>
        <w:t xml:space="preserve">LEVEL 6 HOTEL PLACEMENT </w:t>
      </w:r>
    </w:p>
    <w:p w14:paraId="19A1AB9C" w14:textId="77777777" w:rsidR="00170969" w:rsidRDefault="00170969" w:rsidP="00170969">
      <w:pPr>
        <w:spacing w:line="480" w:lineRule="auto"/>
        <w:jc w:val="center"/>
        <w:rPr>
          <w:rFonts w:ascii="Times New Roman" w:eastAsia="Times New Roman" w:hAnsi="Times New Roman" w:cs="Times New Roman"/>
          <w:b/>
          <w:sz w:val="44"/>
          <w:szCs w:val="44"/>
          <w:lang w:val="en-US" w:eastAsia="en-US"/>
        </w:rPr>
      </w:pPr>
      <w:r w:rsidRPr="00170969">
        <w:rPr>
          <w:rFonts w:ascii="Times New Roman" w:eastAsia="Times New Roman" w:hAnsi="Times New Roman" w:cs="Times New Roman"/>
          <w:b/>
          <w:sz w:val="44"/>
          <w:szCs w:val="44"/>
          <w:lang w:val="en-US" w:eastAsia="en-US"/>
        </w:rPr>
        <w:t>Module:</w:t>
      </w:r>
    </w:p>
    <w:p w14:paraId="1E64BD10" w14:textId="2E34BD84" w:rsidR="00170969" w:rsidRPr="00170969" w:rsidRDefault="00170969" w:rsidP="00170969">
      <w:pPr>
        <w:spacing w:line="360" w:lineRule="auto"/>
        <w:jc w:val="center"/>
        <w:rPr>
          <w:rFonts w:ascii="Times New Roman" w:eastAsia="Times New Roman" w:hAnsi="Times New Roman" w:cs="Times New Roman"/>
          <w:b/>
          <w:color w:val="000000" w:themeColor="text1"/>
          <w:sz w:val="44"/>
          <w:szCs w:val="44"/>
          <w:lang w:val="en-GB"/>
        </w:rPr>
      </w:pPr>
      <w:r w:rsidRPr="00170969">
        <w:rPr>
          <w:rFonts w:ascii="Times New Roman" w:eastAsia="Times New Roman" w:hAnsi="Times New Roman" w:cs="Times New Roman"/>
          <w:b/>
          <w:color w:val="000000" w:themeColor="text1"/>
          <w:sz w:val="44"/>
          <w:szCs w:val="44"/>
          <w:lang w:val="en-GB"/>
        </w:rPr>
        <w:t>Managing Hotel Administration</w:t>
      </w:r>
      <w:r>
        <w:rPr>
          <w:rFonts w:ascii="Times New Roman" w:eastAsia="Times New Roman" w:hAnsi="Times New Roman" w:cs="Times New Roman"/>
          <w:b/>
          <w:color w:val="000000" w:themeColor="text1"/>
          <w:sz w:val="44"/>
          <w:szCs w:val="44"/>
          <w:lang w:val="en-GB"/>
        </w:rPr>
        <w:t xml:space="preserve"> (BMIH6004)</w:t>
      </w:r>
    </w:p>
    <w:p w14:paraId="0D9BC8CF" w14:textId="77777777" w:rsidR="00170969" w:rsidRPr="00170969" w:rsidRDefault="00170969" w:rsidP="00170969">
      <w:pPr>
        <w:spacing w:line="480" w:lineRule="auto"/>
        <w:jc w:val="center"/>
        <w:rPr>
          <w:rFonts w:ascii="Times New Roman" w:eastAsia="Times New Roman" w:hAnsi="Times New Roman" w:cs="Times New Roman"/>
          <w:b/>
          <w:sz w:val="44"/>
          <w:szCs w:val="44"/>
          <w:lang w:val="en-US" w:eastAsia="en-US"/>
        </w:rPr>
      </w:pPr>
      <w:r w:rsidRPr="00170969">
        <w:rPr>
          <w:rFonts w:ascii="Times New Roman" w:eastAsia="Times New Roman" w:hAnsi="Times New Roman" w:cs="Times New Roman"/>
          <w:b/>
          <w:sz w:val="44"/>
          <w:szCs w:val="44"/>
          <w:lang w:val="en-US" w:eastAsia="en-US"/>
        </w:rPr>
        <w:t>Premier Inn /Brampton</w:t>
      </w:r>
    </w:p>
    <w:p w14:paraId="6050CA07" w14:textId="77777777" w:rsidR="00170969" w:rsidRPr="00170969" w:rsidRDefault="00170969" w:rsidP="00170969">
      <w:pPr>
        <w:spacing w:line="480" w:lineRule="auto"/>
        <w:jc w:val="center"/>
        <w:rPr>
          <w:rFonts w:ascii="Times New Roman" w:eastAsia="Times New Roman" w:hAnsi="Times New Roman" w:cs="Times New Roman"/>
          <w:sz w:val="24"/>
          <w:szCs w:val="24"/>
          <w:lang w:val="en-US" w:eastAsia="en-US"/>
        </w:rPr>
      </w:pPr>
      <w:r w:rsidRPr="00170969">
        <w:rPr>
          <w:rFonts w:ascii="Times New Roman" w:eastAsia="Times New Roman" w:hAnsi="Times New Roman" w:cs="Times New Roman"/>
          <w:sz w:val="24"/>
          <w:szCs w:val="24"/>
          <w:lang w:val="en-US" w:eastAsia="en-US"/>
        </w:rPr>
        <w:t>Student Name: MARIANA CAROLINA ANDREI</w:t>
      </w:r>
    </w:p>
    <w:p w14:paraId="16635D71" w14:textId="77777777" w:rsidR="00170969" w:rsidRPr="00170969" w:rsidRDefault="00170969" w:rsidP="00170969">
      <w:pPr>
        <w:spacing w:line="480" w:lineRule="auto"/>
        <w:jc w:val="center"/>
        <w:rPr>
          <w:rFonts w:ascii="Times New Roman" w:eastAsia="Times New Roman" w:hAnsi="Times New Roman" w:cs="Times New Roman"/>
          <w:sz w:val="24"/>
          <w:szCs w:val="24"/>
          <w:lang w:val="en-US" w:eastAsia="en-US"/>
        </w:rPr>
      </w:pPr>
      <w:r w:rsidRPr="00170969">
        <w:rPr>
          <w:rFonts w:ascii="Times New Roman" w:eastAsia="Times New Roman" w:hAnsi="Times New Roman" w:cs="Times New Roman"/>
          <w:sz w:val="24"/>
          <w:szCs w:val="24"/>
          <w:lang w:val="en-US" w:eastAsia="en-US"/>
        </w:rPr>
        <w:t>Student no: 2024720</w:t>
      </w:r>
    </w:p>
    <w:p w14:paraId="7D0464EE" w14:textId="77777777" w:rsidR="00170969" w:rsidRDefault="00170969" w:rsidP="00170969">
      <w:pPr>
        <w:spacing w:line="480" w:lineRule="auto"/>
        <w:jc w:val="center"/>
        <w:rPr>
          <w:rFonts w:ascii="Times New Roman" w:eastAsia="Times New Roman" w:hAnsi="Times New Roman" w:cs="Times New Roman"/>
          <w:color w:val="000000" w:themeColor="text1"/>
          <w:sz w:val="24"/>
          <w:szCs w:val="24"/>
          <w:lang w:val="en-US" w:eastAsia="en-US"/>
        </w:rPr>
      </w:pPr>
      <w:r w:rsidRPr="00170969">
        <w:rPr>
          <w:rFonts w:ascii="Times New Roman" w:eastAsia="Times New Roman" w:hAnsi="Times New Roman" w:cs="Times New Roman"/>
          <w:color w:val="000000" w:themeColor="text1"/>
          <w:sz w:val="24"/>
          <w:szCs w:val="24"/>
          <w:lang w:val="en-US" w:eastAsia="en-US"/>
        </w:rPr>
        <w:t>Lecturer name: NEIL DYER</w:t>
      </w:r>
    </w:p>
    <w:p w14:paraId="78E39F63" w14:textId="78F6A24C" w:rsidR="00405016" w:rsidRPr="00170969" w:rsidRDefault="00405016" w:rsidP="00170969">
      <w:pPr>
        <w:spacing w:line="480" w:lineRule="auto"/>
        <w:jc w:val="center"/>
        <w:rPr>
          <w:rFonts w:ascii="Times New Roman" w:eastAsia="Times New Roman" w:hAnsi="Times New Roman" w:cs="Times New Roman"/>
          <w:sz w:val="24"/>
          <w:szCs w:val="24"/>
          <w:lang w:val="en-US" w:eastAsia="en-US"/>
        </w:rPr>
      </w:pPr>
      <w:r>
        <w:rPr>
          <w:rFonts w:ascii="Times New Roman" w:eastAsia="Times New Roman" w:hAnsi="Times New Roman" w:cs="Times New Roman"/>
          <w:color w:val="000000" w:themeColor="text1"/>
          <w:sz w:val="24"/>
          <w:szCs w:val="24"/>
          <w:lang w:val="en-US" w:eastAsia="en-US"/>
        </w:rPr>
        <w:t>Date:08/11/2023</w:t>
      </w:r>
    </w:p>
    <w:p w14:paraId="13616DD9" w14:textId="77777777" w:rsidR="00D46D5A" w:rsidRPr="00170969" w:rsidRDefault="00D46D5A" w:rsidP="008F172A">
      <w:pPr>
        <w:spacing w:line="360" w:lineRule="auto"/>
        <w:jc w:val="center"/>
        <w:rPr>
          <w:rFonts w:ascii="Times New Roman" w:eastAsia="Times New Roman" w:hAnsi="Times New Roman" w:cs="Times New Roman"/>
          <w:b/>
          <w:color w:val="000000" w:themeColor="text1"/>
          <w:sz w:val="24"/>
          <w:szCs w:val="24"/>
          <w:lang w:val="en-US"/>
        </w:rPr>
      </w:pPr>
    </w:p>
    <w:p w14:paraId="1BBFD834"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133644D8"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23FBDCCD"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10525F25"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4318CA89"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291EB72C"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1A65DED0"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5121A482"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12B0EBFE"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285A1DCE"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243639F6"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4F5A48D7"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55A93BF7"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586E6718"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1E75E0EF"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2B42E2CE" w14:textId="77777777" w:rsidR="00D46D5A" w:rsidRPr="008F172A" w:rsidRDefault="00D46D5A" w:rsidP="008F172A">
      <w:pPr>
        <w:spacing w:line="360" w:lineRule="auto"/>
        <w:jc w:val="center"/>
        <w:rPr>
          <w:rFonts w:ascii="Times New Roman" w:eastAsia="Times New Roman" w:hAnsi="Times New Roman" w:cs="Times New Roman"/>
          <w:b/>
          <w:color w:val="000000" w:themeColor="text1"/>
          <w:sz w:val="24"/>
          <w:szCs w:val="24"/>
          <w:lang w:val="en-GB"/>
        </w:rPr>
      </w:pPr>
    </w:p>
    <w:p w14:paraId="4003B23B" w14:textId="77777777" w:rsidR="00D46D5A" w:rsidRPr="008F172A" w:rsidRDefault="00D46D5A" w:rsidP="008F172A">
      <w:pPr>
        <w:spacing w:line="360" w:lineRule="auto"/>
        <w:rPr>
          <w:rFonts w:ascii="Times New Roman" w:eastAsia="Times New Roman" w:hAnsi="Times New Roman" w:cs="Times New Roman"/>
          <w:b/>
          <w:color w:val="000000" w:themeColor="text1"/>
          <w:sz w:val="24"/>
          <w:szCs w:val="24"/>
          <w:lang w:val="en-GB"/>
        </w:rPr>
      </w:pPr>
    </w:p>
    <w:p w14:paraId="68D96084" w14:textId="77777777" w:rsidR="00D46D5A" w:rsidRPr="008F172A" w:rsidRDefault="00D46D5A" w:rsidP="008F172A">
      <w:pPr>
        <w:spacing w:line="360" w:lineRule="auto"/>
        <w:jc w:val="both"/>
        <w:rPr>
          <w:rFonts w:ascii="Times New Roman" w:eastAsia="Times New Roman" w:hAnsi="Times New Roman" w:cs="Times New Roman"/>
          <w:color w:val="000000" w:themeColor="text1"/>
          <w:sz w:val="24"/>
          <w:szCs w:val="24"/>
          <w:lang w:val="en-GB"/>
        </w:rPr>
      </w:pPr>
    </w:p>
    <w:sdt>
      <w:sdtPr>
        <w:rPr>
          <w:rFonts w:ascii="Times New Roman" w:hAnsi="Times New Roman" w:cs="Times New Roman"/>
          <w:color w:val="000000" w:themeColor="text1"/>
          <w:lang w:val="en-GB"/>
        </w:rPr>
        <w:id w:val="1170908480"/>
        <w:docPartObj>
          <w:docPartGallery w:val="Table of Contents"/>
          <w:docPartUnique/>
        </w:docPartObj>
      </w:sdtPr>
      <w:sdtEndPr>
        <w:rPr>
          <w:sz w:val="24"/>
          <w:szCs w:val="24"/>
        </w:rPr>
      </w:sdtEndPr>
      <w:sdtContent>
        <w:p w14:paraId="7658950C" w14:textId="77777777" w:rsidR="00D46D5A" w:rsidRPr="008F172A" w:rsidRDefault="00000000" w:rsidP="008F172A">
          <w:pPr>
            <w:widowControl w:val="0"/>
            <w:tabs>
              <w:tab w:val="right" w:pos="9360"/>
            </w:tabs>
            <w:spacing w:before="60" w:line="360" w:lineRule="auto"/>
            <w:jc w:val="center"/>
            <w:rPr>
              <w:rFonts w:ascii="Times New Roman" w:eastAsia="Times New Roman" w:hAnsi="Times New Roman" w:cs="Times New Roman"/>
              <w:b/>
              <w:bCs/>
              <w:color w:val="000000" w:themeColor="text1"/>
              <w:sz w:val="24"/>
              <w:szCs w:val="24"/>
              <w:lang w:val="en-GB"/>
            </w:rPr>
          </w:pPr>
          <w:r w:rsidRPr="008F172A">
            <w:rPr>
              <w:rFonts w:ascii="Times New Roman" w:hAnsi="Times New Roman" w:cs="Times New Roman"/>
              <w:color w:val="000000" w:themeColor="text1"/>
              <w:sz w:val="24"/>
              <w:szCs w:val="24"/>
              <w:lang w:val="en-GB"/>
            </w:rPr>
            <w:fldChar w:fldCharType="begin"/>
          </w:r>
          <w:r w:rsidRPr="008F172A">
            <w:rPr>
              <w:rFonts w:ascii="Times New Roman" w:hAnsi="Times New Roman" w:cs="Times New Roman"/>
              <w:color w:val="000000" w:themeColor="text1"/>
              <w:sz w:val="24"/>
              <w:szCs w:val="24"/>
              <w:lang w:val="en-GB"/>
            </w:rPr>
            <w:instrText xml:space="preserve"> TOC \h \u \z \t "Heading 1,1,Heading 2,2,Heading 3,3,Heading 4,4,Heading 5,5,Heading 6,6,"</w:instrText>
          </w:r>
          <w:r w:rsidRPr="008F172A">
            <w:rPr>
              <w:rFonts w:ascii="Times New Roman" w:hAnsi="Times New Roman" w:cs="Times New Roman"/>
              <w:color w:val="000000" w:themeColor="text1"/>
              <w:sz w:val="24"/>
              <w:szCs w:val="24"/>
              <w:lang w:val="en-GB"/>
            </w:rPr>
            <w:fldChar w:fldCharType="separate"/>
          </w:r>
          <w:r w:rsidRPr="008F172A">
            <w:rPr>
              <w:rFonts w:ascii="Times New Roman" w:eastAsia="Times New Roman" w:hAnsi="Times New Roman" w:cs="Times New Roman"/>
              <w:b/>
              <w:bCs/>
              <w:color w:val="000000" w:themeColor="text1"/>
              <w:sz w:val="24"/>
              <w:szCs w:val="24"/>
              <w:lang w:val="en-GB"/>
            </w:rPr>
            <w:t>Table Of Contents</w:t>
          </w:r>
        </w:p>
        <w:p w14:paraId="3F5AD92E" w14:textId="77777777" w:rsidR="00D46D5A" w:rsidRPr="008F172A" w:rsidRDefault="00000000" w:rsidP="008F172A">
          <w:pPr>
            <w:widowControl w:val="0"/>
            <w:tabs>
              <w:tab w:val="right" w:pos="9360"/>
            </w:tabs>
            <w:spacing w:before="60" w:line="360" w:lineRule="auto"/>
            <w:jc w:val="both"/>
            <w:rPr>
              <w:rFonts w:ascii="Times New Roman" w:eastAsia="Times New Roman" w:hAnsi="Times New Roman" w:cs="Times New Roman"/>
              <w:color w:val="000000" w:themeColor="text1"/>
              <w:sz w:val="24"/>
              <w:szCs w:val="24"/>
              <w:lang w:val="en-GB"/>
            </w:rPr>
          </w:pPr>
          <w:hyperlink w:anchor="_vrdu4er0zji">
            <w:r w:rsidRPr="008F172A">
              <w:rPr>
                <w:rFonts w:ascii="Times New Roman" w:eastAsia="Times New Roman" w:hAnsi="Times New Roman" w:cs="Times New Roman"/>
                <w:color w:val="000000" w:themeColor="text1"/>
                <w:sz w:val="24"/>
                <w:szCs w:val="24"/>
                <w:lang w:val="en-GB"/>
              </w:rPr>
              <w:t>Introduction</w:t>
            </w:r>
            <w:r w:rsidRPr="008F172A">
              <w:rPr>
                <w:rFonts w:ascii="Times New Roman" w:eastAsia="Times New Roman" w:hAnsi="Times New Roman" w:cs="Times New Roman"/>
                <w:color w:val="000000" w:themeColor="text1"/>
                <w:sz w:val="24"/>
                <w:szCs w:val="24"/>
                <w:lang w:val="en-GB"/>
              </w:rPr>
              <w:tab/>
            </w:r>
          </w:hyperlink>
          <w:r w:rsidRPr="008F172A">
            <w:rPr>
              <w:rFonts w:ascii="Times New Roman" w:hAnsi="Times New Roman" w:cs="Times New Roman"/>
              <w:color w:val="000000" w:themeColor="text1"/>
              <w:sz w:val="24"/>
              <w:szCs w:val="24"/>
              <w:lang w:val="en-GB"/>
            </w:rPr>
            <w:fldChar w:fldCharType="begin"/>
          </w:r>
          <w:r w:rsidRPr="008F172A">
            <w:rPr>
              <w:rFonts w:ascii="Times New Roman" w:hAnsi="Times New Roman" w:cs="Times New Roman"/>
              <w:color w:val="000000" w:themeColor="text1"/>
              <w:sz w:val="24"/>
              <w:szCs w:val="24"/>
              <w:lang w:val="en-GB"/>
            </w:rPr>
            <w:instrText xml:space="preserve"> PAGEREF _vrdu4er0zji \h </w:instrText>
          </w:r>
          <w:r w:rsidRPr="008F172A">
            <w:rPr>
              <w:rFonts w:ascii="Times New Roman" w:hAnsi="Times New Roman" w:cs="Times New Roman"/>
              <w:color w:val="000000" w:themeColor="text1"/>
              <w:sz w:val="24"/>
              <w:szCs w:val="24"/>
              <w:lang w:val="en-GB"/>
            </w:rPr>
          </w:r>
          <w:r w:rsidRPr="008F172A">
            <w:rPr>
              <w:rFonts w:ascii="Times New Roman" w:hAnsi="Times New Roman" w:cs="Times New Roman"/>
              <w:color w:val="000000" w:themeColor="text1"/>
              <w:sz w:val="24"/>
              <w:szCs w:val="24"/>
              <w:lang w:val="en-GB"/>
            </w:rPr>
            <w:fldChar w:fldCharType="separate"/>
          </w:r>
          <w:r w:rsidRPr="008F172A">
            <w:rPr>
              <w:rFonts w:ascii="Times New Roman" w:eastAsia="Times New Roman" w:hAnsi="Times New Roman" w:cs="Times New Roman"/>
              <w:color w:val="000000" w:themeColor="text1"/>
              <w:sz w:val="24"/>
              <w:szCs w:val="24"/>
              <w:lang w:val="en-GB"/>
            </w:rPr>
            <w:t>3</w:t>
          </w:r>
          <w:r w:rsidRPr="008F172A">
            <w:rPr>
              <w:rFonts w:ascii="Times New Roman" w:hAnsi="Times New Roman" w:cs="Times New Roman"/>
              <w:color w:val="000000" w:themeColor="text1"/>
              <w:sz w:val="24"/>
              <w:szCs w:val="24"/>
              <w:lang w:val="en-GB"/>
            </w:rPr>
            <w:fldChar w:fldCharType="end"/>
          </w:r>
        </w:p>
        <w:p w14:paraId="1B4AA23D" w14:textId="77777777" w:rsidR="00D46D5A" w:rsidRPr="008F172A" w:rsidRDefault="00000000" w:rsidP="008F172A">
          <w:pPr>
            <w:widowControl w:val="0"/>
            <w:tabs>
              <w:tab w:val="right" w:pos="9360"/>
            </w:tabs>
            <w:spacing w:before="60" w:line="360" w:lineRule="auto"/>
            <w:jc w:val="both"/>
            <w:rPr>
              <w:rFonts w:ascii="Times New Roman" w:eastAsia="Times New Roman" w:hAnsi="Times New Roman" w:cs="Times New Roman"/>
              <w:color w:val="000000" w:themeColor="text1"/>
              <w:sz w:val="24"/>
              <w:szCs w:val="24"/>
              <w:lang w:val="en-GB"/>
            </w:rPr>
          </w:pPr>
          <w:hyperlink w:anchor="_bhkgn4f7h76z">
            <w:r w:rsidRPr="008F172A">
              <w:rPr>
                <w:rFonts w:ascii="Times New Roman" w:eastAsia="Times New Roman" w:hAnsi="Times New Roman" w:cs="Times New Roman"/>
                <w:color w:val="000000" w:themeColor="text1"/>
                <w:sz w:val="24"/>
                <w:szCs w:val="24"/>
                <w:lang w:val="en-GB"/>
              </w:rPr>
              <w:t>Discussions</w:t>
            </w:r>
            <w:r w:rsidRPr="008F172A">
              <w:rPr>
                <w:rFonts w:ascii="Times New Roman" w:eastAsia="Times New Roman" w:hAnsi="Times New Roman" w:cs="Times New Roman"/>
                <w:color w:val="000000" w:themeColor="text1"/>
                <w:sz w:val="24"/>
                <w:szCs w:val="24"/>
                <w:lang w:val="en-GB"/>
              </w:rPr>
              <w:tab/>
            </w:r>
          </w:hyperlink>
          <w:r w:rsidRPr="008F172A">
            <w:rPr>
              <w:rFonts w:ascii="Times New Roman" w:hAnsi="Times New Roman" w:cs="Times New Roman"/>
              <w:color w:val="000000" w:themeColor="text1"/>
              <w:sz w:val="24"/>
              <w:szCs w:val="24"/>
              <w:lang w:val="en-GB"/>
            </w:rPr>
            <w:fldChar w:fldCharType="begin"/>
          </w:r>
          <w:r w:rsidRPr="008F172A">
            <w:rPr>
              <w:rFonts w:ascii="Times New Roman" w:hAnsi="Times New Roman" w:cs="Times New Roman"/>
              <w:color w:val="000000" w:themeColor="text1"/>
              <w:sz w:val="24"/>
              <w:szCs w:val="24"/>
              <w:lang w:val="en-GB"/>
            </w:rPr>
            <w:instrText xml:space="preserve"> PAGEREF _bhkgn4f7h76z \h </w:instrText>
          </w:r>
          <w:r w:rsidRPr="008F172A">
            <w:rPr>
              <w:rFonts w:ascii="Times New Roman" w:hAnsi="Times New Roman" w:cs="Times New Roman"/>
              <w:color w:val="000000" w:themeColor="text1"/>
              <w:sz w:val="24"/>
              <w:szCs w:val="24"/>
              <w:lang w:val="en-GB"/>
            </w:rPr>
          </w:r>
          <w:r w:rsidRPr="008F172A">
            <w:rPr>
              <w:rFonts w:ascii="Times New Roman" w:hAnsi="Times New Roman" w:cs="Times New Roman"/>
              <w:color w:val="000000" w:themeColor="text1"/>
              <w:sz w:val="24"/>
              <w:szCs w:val="24"/>
              <w:lang w:val="en-GB"/>
            </w:rPr>
            <w:fldChar w:fldCharType="separate"/>
          </w:r>
          <w:r w:rsidRPr="008F172A">
            <w:rPr>
              <w:rFonts w:ascii="Times New Roman" w:eastAsia="Times New Roman" w:hAnsi="Times New Roman" w:cs="Times New Roman"/>
              <w:color w:val="000000" w:themeColor="text1"/>
              <w:sz w:val="24"/>
              <w:szCs w:val="24"/>
              <w:lang w:val="en-GB"/>
            </w:rPr>
            <w:t>3</w:t>
          </w:r>
          <w:r w:rsidRPr="008F172A">
            <w:rPr>
              <w:rFonts w:ascii="Times New Roman" w:hAnsi="Times New Roman" w:cs="Times New Roman"/>
              <w:color w:val="000000" w:themeColor="text1"/>
              <w:sz w:val="24"/>
              <w:szCs w:val="24"/>
              <w:lang w:val="en-GB"/>
            </w:rPr>
            <w:fldChar w:fldCharType="end"/>
          </w:r>
        </w:p>
        <w:p w14:paraId="193EC08D" w14:textId="77777777" w:rsidR="00D46D5A" w:rsidRPr="008F172A" w:rsidRDefault="00000000" w:rsidP="008F172A">
          <w:pPr>
            <w:widowControl w:val="0"/>
            <w:tabs>
              <w:tab w:val="right" w:pos="9360"/>
            </w:tabs>
            <w:spacing w:before="60" w:line="360" w:lineRule="auto"/>
            <w:ind w:left="360"/>
            <w:jc w:val="both"/>
            <w:rPr>
              <w:rFonts w:ascii="Times New Roman" w:eastAsia="Times New Roman" w:hAnsi="Times New Roman" w:cs="Times New Roman"/>
              <w:color w:val="000000" w:themeColor="text1"/>
              <w:sz w:val="24"/>
              <w:szCs w:val="24"/>
              <w:lang w:val="en-GB"/>
            </w:rPr>
          </w:pPr>
          <w:hyperlink w:anchor="_chhez04j99xd">
            <w:r w:rsidRPr="008F172A">
              <w:rPr>
                <w:rFonts w:ascii="Times New Roman" w:eastAsia="Times New Roman" w:hAnsi="Times New Roman" w:cs="Times New Roman"/>
                <w:color w:val="000000" w:themeColor="text1"/>
                <w:sz w:val="24"/>
                <w:szCs w:val="24"/>
                <w:lang w:val="en-GB"/>
              </w:rPr>
              <w:t>Experience</w:t>
            </w:r>
            <w:r w:rsidRPr="008F172A">
              <w:rPr>
                <w:rFonts w:ascii="Times New Roman" w:eastAsia="Times New Roman" w:hAnsi="Times New Roman" w:cs="Times New Roman"/>
                <w:color w:val="000000" w:themeColor="text1"/>
                <w:sz w:val="24"/>
                <w:szCs w:val="24"/>
                <w:lang w:val="en-GB"/>
              </w:rPr>
              <w:tab/>
            </w:r>
          </w:hyperlink>
          <w:r w:rsidRPr="008F172A">
            <w:rPr>
              <w:rFonts w:ascii="Times New Roman" w:hAnsi="Times New Roman" w:cs="Times New Roman"/>
              <w:color w:val="000000" w:themeColor="text1"/>
              <w:sz w:val="24"/>
              <w:szCs w:val="24"/>
              <w:lang w:val="en-GB"/>
            </w:rPr>
            <w:fldChar w:fldCharType="begin"/>
          </w:r>
          <w:r w:rsidRPr="008F172A">
            <w:rPr>
              <w:rFonts w:ascii="Times New Roman" w:hAnsi="Times New Roman" w:cs="Times New Roman"/>
              <w:color w:val="000000" w:themeColor="text1"/>
              <w:sz w:val="24"/>
              <w:szCs w:val="24"/>
              <w:lang w:val="en-GB"/>
            </w:rPr>
            <w:instrText xml:space="preserve"> PAGEREF _chhez04j99xd \h </w:instrText>
          </w:r>
          <w:r w:rsidRPr="008F172A">
            <w:rPr>
              <w:rFonts w:ascii="Times New Roman" w:hAnsi="Times New Roman" w:cs="Times New Roman"/>
              <w:color w:val="000000" w:themeColor="text1"/>
              <w:sz w:val="24"/>
              <w:szCs w:val="24"/>
              <w:lang w:val="en-GB"/>
            </w:rPr>
          </w:r>
          <w:r w:rsidRPr="008F172A">
            <w:rPr>
              <w:rFonts w:ascii="Times New Roman" w:hAnsi="Times New Roman" w:cs="Times New Roman"/>
              <w:color w:val="000000" w:themeColor="text1"/>
              <w:sz w:val="24"/>
              <w:szCs w:val="24"/>
              <w:lang w:val="en-GB"/>
            </w:rPr>
            <w:fldChar w:fldCharType="separate"/>
          </w:r>
          <w:r w:rsidRPr="008F172A">
            <w:rPr>
              <w:rFonts w:ascii="Times New Roman" w:eastAsia="Times New Roman" w:hAnsi="Times New Roman" w:cs="Times New Roman"/>
              <w:color w:val="000000" w:themeColor="text1"/>
              <w:sz w:val="24"/>
              <w:szCs w:val="24"/>
              <w:lang w:val="en-GB"/>
            </w:rPr>
            <w:t>3</w:t>
          </w:r>
          <w:r w:rsidRPr="008F172A">
            <w:rPr>
              <w:rFonts w:ascii="Times New Roman" w:hAnsi="Times New Roman" w:cs="Times New Roman"/>
              <w:color w:val="000000" w:themeColor="text1"/>
              <w:sz w:val="24"/>
              <w:szCs w:val="24"/>
              <w:lang w:val="en-GB"/>
            </w:rPr>
            <w:fldChar w:fldCharType="end"/>
          </w:r>
        </w:p>
        <w:p w14:paraId="176D9227" w14:textId="77777777" w:rsidR="00D46D5A" w:rsidRPr="008F172A" w:rsidRDefault="00000000" w:rsidP="008F172A">
          <w:pPr>
            <w:widowControl w:val="0"/>
            <w:tabs>
              <w:tab w:val="right" w:pos="9360"/>
            </w:tabs>
            <w:spacing w:before="60" w:line="360" w:lineRule="auto"/>
            <w:ind w:left="360"/>
            <w:jc w:val="both"/>
            <w:rPr>
              <w:rFonts w:ascii="Times New Roman" w:eastAsia="Times New Roman" w:hAnsi="Times New Roman" w:cs="Times New Roman"/>
              <w:color w:val="000000" w:themeColor="text1"/>
              <w:sz w:val="24"/>
              <w:szCs w:val="24"/>
              <w:lang w:val="en-GB"/>
            </w:rPr>
          </w:pPr>
          <w:hyperlink w:anchor="_8ii1es8abqd">
            <w:r w:rsidRPr="008F172A">
              <w:rPr>
                <w:rFonts w:ascii="Times New Roman" w:eastAsia="Times New Roman" w:hAnsi="Times New Roman" w:cs="Times New Roman"/>
                <w:color w:val="000000" w:themeColor="text1"/>
                <w:sz w:val="24"/>
                <w:szCs w:val="24"/>
                <w:lang w:val="en-GB"/>
              </w:rPr>
              <w:t>Reflection</w:t>
            </w:r>
            <w:r w:rsidRPr="008F172A">
              <w:rPr>
                <w:rFonts w:ascii="Times New Roman" w:eastAsia="Times New Roman" w:hAnsi="Times New Roman" w:cs="Times New Roman"/>
                <w:color w:val="000000" w:themeColor="text1"/>
                <w:sz w:val="24"/>
                <w:szCs w:val="24"/>
                <w:lang w:val="en-GB"/>
              </w:rPr>
              <w:tab/>
            </w:r>
          </w:hyperlink>
          <w:r w:rsidRPr="008F172A">
            <w:rPr>
              <w:rFonts w:ascii="Times New Roman" w:hAnsi="Times New Roman" w:cs="Times New Roman"/>
              <w:color w:val="000000" w:themeColor="text1"/>
              <w:sz w:val="24"/>
              <w:szCs w:val="24"/>
              <w:lang w:val="en-GB"/>
            </w:rPr>
            <w:fldChar w:fldCharType="begin"/>
          </w:r>
          <w:r w:rsidRPr="008F172A">
            <w:rPr>
              <w:rFonts w:ascii="Times New Roman" w:hAnsi="Times New Roman" w:cs="Times New Roman"/>
              <w:color w:val="000000" w:themeColor="text1"/>
              <w:sz w:val="24"/>
              <w:szCs w:val="24"/>
              <w:lang w:val="en-GB"/>
            </w:rPr>
            <w:instrText xml:space="preserve"> PAGEREF _8ii1es8abqd \h </w:instrText>
          </w:r>
          <w:r w:rsidRPr="008F172A">
            <w:rPr>
              <w:rFonts w:ascii="Times New Roman" w:hAnsi="Times New Roman" w:cs="Times New Roman"/>
              <w:color w:val="000000" w:themeColor="text1"/>
              <w:sz w:val="24"/>
              <w:szCs w:val="24"/>
              <w:lang w:val="en-GB"/>
            </w:rPr>
          </w:r>
          <w:r w:rsidRPr="008F172A">
            <w:rPr>
              <w:rFonts w:ascii="Times New Roman" w:hAnsi="Times New Roman" w:cs="Times New Roman"/>
              <w:color w:val="000000" w:themeColor="text1"/>
              <w:sz w:val="24"/>
              <w:szCs w:val="24"/>
              <w:lang w:val="en-GB"/>
            </w:rPr>
            <w:fldChar w:fldCharType="separate"/>
          </w:r>
          <w:r w:rsidRPr="008F172A">
            <w:rPr>
              <w:rFonts w:ascii="Times New Roman" w:eastAsia="Times New Roman" w:hAnsi="Times New Roman" w:cs="Times New Roman"/>
              <w:color w:val="000000" w:themeColor="text1"/>
              <w:sz w:val="24"/>
              <w:szCs w:val="24"/>
              <w:lang w:val="en-GB"/>
            </w:rPr>
            <w:t>4</w:t>
          </w:r>
          <w:r w:rsidRPr="008F172A">
            <w:rPr>
              <w:rFonts w:ascii="Times New Roman" w:hAnsi="Times New Roman" w:cs="Times New Roman"/>
              <w:color w:val="000000" w:themeColor="text1"/>
              <w:sz w:val="24"/>
              <w:szCs w:val="24"/>
              <w:lang w:val="en-GB"/>
            </w:rPr>
            <w:fldChar w:fldCharType="end"/>
          </w:r>
        </w:p>
        <w:p w14:paraId="618CAD18" w14:textId="77777777" w:rsidR="00D46D5A" w:rsidRPr="008F172A" w:rsidRDefault="00000000" w:rsidP="008F172A">
          <w:pPr>
            <w:widowControl w:val="0"/>
            <w:tabs>
              <w:tab w:val="right" w:pos="9360"/>
            </w:tabs>
            <w:spacing w:before="60" w:line="360" w:lineRule="auto"/>
            <w:ind w:left="360"/>
            <w:jc w:val="both"/>
            <w:rPr>
              <w:rFonts w:ascii="Times New Roman" w:eastAsia="Times New Roman" w:hAnsi="Times New Roman" w:cs="Times New Roman"/>
              <w:color w:val="000000" w:themeColor="text1"/>
              <w:sz w:val="24"/>
              <w:szCs w:val="24"/>
              <w:lang w:val="en-GB"/>
            </w:rPr>
          </w:pPr>
          <w:hyperlink w:anchor="_yz3i215v4i5o">
            <w:r w:rsidRPr="008F172A">
              <w:rPr>
                <w:rFonts w:ascii="Times New Roman" w:eastAsia="Times New Roman" w:hAnsi="Times New Roman" w:cs="Times New Roman"/>
                <w:color w:val="000000" w:themeColor="text1"/>
                <w:sz w:val="24"/>
                <w:szCs w:val="24"/>
                <w:lang w:val="en-GB"/>
              </w:rPr>
              <w:t>Action</w:t>
            </w:r>
            <w:r w:rsidRPr="008F172A">
              <w:rPr>
                <w:rFonts w:ascii="Times New Roman" w:eastAsia="Times New Roman" w:hAnsi="Times New Roman" w:cs="Times New Roman"/>
                <w:color w:val="000000" w:themeColor="text1"/>
                <w:sz w:val="24"/>
                <w:szCs w:val="24"/>
                <w:lang w:val="en-GB"/>
              </w:rPr>
              <w:tab/>
            </w:r>
          </w:hyperlink>
          <w:r w:rsidRPr="008F172A">
            <w:rPr>
              <w:rFonts w:ascii="Times New Roman" w:hAnsi="Times New Roman" w:cs="Times New Roman"/>
              <w:color w:val="000000" w:themeColor="text1"/>
              <w:sz w:val="24"/>
              <w:szCs w:val="24"/>
              <w:lang w:val="en-GB"/>
            </w:rPr>
            <w:fldChar w:fldCharType="begin"/>
          </w:r>
          <w:r w:rsidRPr="008F172A">
            <w:rPr>
              <w:rFonts w:ascii="Times New Roman" w:hAnsi="Times New Roman" w:cs="Times New Roman"/>
              <w:color w:val="000000" w:themeColor="text1"/>
              <w:sz w:val="24"/>
              <w:szCs w:val="24"/>
              <w:lang w:val="en-GB"/>
            </w:rPr>
            <w:instrText xml:space="preserve"> PAGEREF _yz3i215v4i5o \h </w:instrText>
          </w:r>
          <w:r w:rsidRPr="008F172A">
            <w:rPr>
              <w:rFonts w:ascii="Times New Roman" w:hAnsi="Times New Roman" w:cs="Times New Roman"/>
              <w:color w:val="000000" w:themeColor="text1"/>
              <w:sz w:val="24"/>
              <w:szCs w:val="24"/>
              <w:lang w:val="en-GB"/>
            </w:rPr>
          </w:r>
          <w:r w:rsidRPr="008F172A">
            <w:rPr>
              <w:rFonts w:ascii="Times New Roman" w:hAnsi="Times New Roman" w:cs="Times New Roman"/>
              <w:color w:val="000000" w:themeColor="text1"/>
              <w:sz w:val="24"/>
              <w:szCs w:val="24"/>
              <w:lang w:val="en-GB"/>
            </w:rPr>
            <w:fldChar w:fldCharType="separate"/>
          </w:r>
          <w:r w:rsidRPr="008F172A">
            <w:rPr>
              <w:rFonts w:ascii="Times New Roman" w:eastAsia="Times New Roman" w:hAnsi="Times New Roman" w:cs="Times New Roman"/>
              <w:color w:val="000000" w:themeColor="text1"/>
              <w:sz w:val="24"/>
              <w:szCs w:val="24"/>
              <w:lang w:val="en-GB"/>
            </w:rPr>
            <w:t>5</w:t>
          </w:r>
          <w:r w:rsidRPr="008F172A">
            <w:rPr>
              <w:rFonts w:ascii="Times New Roman" w:hAnsi="Times New Roman" w:cs="Times New Roman"/>
              <w:color w:val="000000" w:themeColor="text1"/>
              <w:sz w:val="24"/>
              <w:szCs w:val="24"/>
              <w:lang w:val="en-GB"/>
            </w:rPr>
            <w:fldChar w:fldCharType="end"/>
          </w:r>
        </w:p>
        <w:p w14:paraId="6CD96422" w14:textId="77777777" w:rsidR="00D46D5A" w:rsidRPr="008F172A" w:rsidRDefault="00000000" w:rsidP="008F172A">
          <w:pPr>
            <w:widowControl w:val="0"/>
            <w:tabs>
              <w:tab w:val="right" w:pos="9360"/>
            </w:tabs>
            <w:spacing w:before="60" w:line="360" w:lineRule="auto"/>
            <w:jc w:val="both"/>
            <w:rPr>
              <w:rFonts w:ascii="Times New Roman" w:eastAsia="Times New Roman" w:hAnsi="Times New Roman" w:cs="Times New Roman"/>
              <w:color w:val="000000" w:themeColor="text1"/>
              <w:sz w:val="24"/>
              <w:szCs w:val="24"/>
              <w:lang w:val="en-GB"/>
            </w:rPr>
          </w:pPr>
          <w:hyperlink w:anchor="_fbiu14i879ga">
            <w:r w:rsidRPr="008F172A">
              <w:rPr>
                <w:rFonts w:ascii="Times New Roman" w:eastAsia="Times New Roman" w:hAnsi="Times New Roman" w:cs="Times New Roman"/>
                <w:color w:val="000000" w:themeColor="text1"/>
                <w:sz w:val="24"/>
                <w:szCs w:val="24"/>
                <w:lang w:val="en-GB"/>
              </w:rPr>
              <w:t>Conclusion</w:t>
            </w:r>
            <w:r w:rsidRPr="008F172A">
              <w:rPr>
                <w:rFonts w:ascii="Times New Roman" w:eastAsia="Times New Roman" w:hAnsi="Times New Roman" w:cs="Times New Roman"/>
                <w:color w:val="000000" w:themeColor="text1"/>
                <w:sz w:val="24"/>
                <w:szCs w:val="24"/>
                <w:lang w:val="en-GB"/>
              </w:rPr>
              <w:tab/>
            </w:r>
          </w:hyperlink>
          <w:r w:rsidRPr="008F172A">
            <w:rPr>
              <w:rFonts w:ascii="Times New Roman" w:hAnsi="Times New Roman" w:cs="Times New Roman"/>
              <w:color w:val="000000" w:themeColor="text1"/>
              <w:sz w:val="24"/>
              <w:szCs w:val="24"/>
              <w:lang w:val="en-GB"/>
            </w:rPr>
            <w:fldChar w:fldCharType="begin"/>
          </w:r>
          <w:r w:rsidRPr="008F172A">
            <w:rPr>
              <w:rFonts w:ascii="Times New Roman" w:hAnsi="Times New Roman" w:cs="Times New Roman"/>
              <w:color w:val="000000" w:themeColor="text1"/>
              <w:sz w:val="24"/>
              <w:szCs w:val="24"/>
              <w:lang w:val="en-GB"/>
            </w:rPr>
            <w:instrText xml:space="preserve"> PAGEREF _fbiu14i879ga \h </w:instrText>
          </w:r>
          <w:r w:rsidRPr="008F172A">
            <w:rPr>
              <w:rFonts w:ascii="Times New Roman" w:hAnsi="Times New Roman" w:cs="Times New Roman"/>
              <w:color w:val="000000" w:themeColor="text1"/>
              <w:sz w:val="24"/>
              <w:szCs w:val="24"/>
              <w:lang w:val="en-GB"/>
            </w:rPr>
          </w:r>
          <w:r w:rsidRPr="008F172A">
            <w:rPr>
              <w:rFonts w:ascii="Times New Roman" w:hAnsi="Times New Roman" w:cs="Times New Roman"/>
              <w:color w:val="000000" w:themeColor="text1"/>
              <w:sz w:val="24"/>
              <w:szCs w:val="24"/>
              <w:lang w:val="en-GB"/>
            </w:rPr>
            <w:fldChar w:fldCharType="separate"/>
          </w:r>
          <w:r w:rsidRPr="008F172A">
            <w:rPr>
              <w:rFonts w:ascii="Times New Roman" w:eastAsia="Times New Roman" w:hAnsi="Times New Roman" w:cs="Times New Roman"/>
              <w:color w:val="000000" w:themeColor="text1"/>
              <w:sz w:val="24"/>
              <w:szCs w:val="24"/>
              <w:lang w:val="en-GB"/>
            </w:rPr>
            <w:t>6</w:t>
          </w:r>
          <w:r w:rsidRPr="008F172A">
            <w:rPr>
              <w:rFonts w:ascii="Times New Roman" w:hAnsi="Times New Roman" w:cs="Times New Roman"/>
              <w:color w:val="000000" w:themeColor="text1"/>
              <w:sz w:val="24"/>
              <w:szCs w:val="24"/>
              <w:lang w:val="en-GB"/>
            </w:rPr>
            <w:fldChar w:fldCharType="end"/>
          </w:r>
        </w:p>
        <w:p w14:paraId="6AE35433" w14:textId="77777777" w:rsidR="00D46D5A" w:rsidRPr="008F172A" w:rsidRDefault="00000000" w:rsidP="008F172A">
          <w:pPr>
            <w:widowControl w:val="0"/>
            <w:tabs>
              <w:tab w:val="right" w:pos="9360"/>
            </w:tabs>
            <w:spacing w:before="60" w:line="360" w:lineRule="auto"/>
            <w:jc w:val="both"/>
            <w:rPr>
              <w:rFonts w:ascii="Times New Roman" w:eastAsia="Times New Roman" w:hAnsi="Times New Roman" w:cs="Times New Roman"/>
              <w:color w:val="000000" w:themeColor="text1"/>
              <w:sz w:val="24"/>
              <w:szCs w:val="24"/>
              <w:lang w:val="en-GB"/>
            </w:rPr>
          </w:pPr>
          <w:hyperlink w:anchor="_c601gqsnorqj">
            <w:r w:rsidRPr="008F172A">
              <w:rPr>
                <w:rFonts w:ascii="Times New Roman" w:eastAsia="Times New Roman" w:hAnsi="Times New Roman" w:cs="Times New Roman"/>
                <w:color w:val="000000" w:themeColor="text1"/>
                <w:sz w:val="24"/>
                <w:szCs w:val="24"/>
                <w:lang w:val="en-GB"/>
              </w:rPr>
              <w:t>References List</w:t>
            </w:r>
            <w:r w:rsidRPr="008F172A">
              <w:rPr>
                <w:rFonts w:ascii="Times New Roman" w:eastAsia="Times New Roman" w:hAnsi="Times New Roman" w:cs="Times New Roman"/>
                <w:color w:val="000000" w:themeColor="text1"/>
                <w:sz w:val="24"/>
                <w:szCs w:val="24"/>
                <w:lang w:val="en-GB"/>
              </w:rPr>
              <w:tab/>
            </w:r>
          </w:hyperlink>
          <w:r w:rsidRPr="008F172A">
            <w:rPr>
              <w:rFonts w:ascii="Times New Roman" w:hAnsi="Times New Roman" w:cs="Times New Roman"/>
              <w:color w:val="000000" w:themeColor="text1"/>
              <w:sz w:val="24"/>
              <w:szCs w:val="24"/>
              <w:lang w:val="en-GB"/>
            </w:rPr>
            <w:fldChar w:fldCharType="begin"/>
          </w:r>
          <w:r w:rsidRPr="008F172A">
            <w:rPr>
              <w:rFonts w:ascii="Times New Roman" w:hAnsi="Times New Roman" w:cs="Times New Roman"/>
              <w:color w:val="000000" w:themeColor="text1"/>
              <w:sz w:val="24"/>
              <w:szCs w:val="24"/>
              <w:lang w:val="en-GB"/>
            </w:rPr>
            <w:instrText xml:space="preserve"> PAGEREF _c601gqsnorqj \h </w:instrText>
          </w:r>
          <w:r w:rsidRPr="008F172A">
            <w:rPr>
              <w:rFonts w:ascii="Times New Roman" w:hAnsi="Times New Roman" w:cs="Times New Roman"/>
              <w:color w:val="000000" w:themeColor="text1"/>
              <w:sz w:val="24"/>
              <w:szCs w:val="24"/>
              <w:lang w:val="en-GB"/>
            </w:rPr>
          </w:r>
          <w:r w:rsidRPr="008F172A">
            <w:rPr>
              <w:rFonts w:ascii="Times New Roman" w:hAnsi="Times New Roman" w:cs="Times New Roman"/>
              <w:color w:val="000000" w:themeColor="text1"/>
              <w:sz w:val="24"/>
              <w:szCs w:val="24"/>
              <w:lang w:val="en-GB"/>
            </w:rPr>
            <w:fldChar w:fldCharType="separate"/>
          </w:r>
          <w:r w:rsidRPr="008F172A">
            <w:rPr>
              <w:rFonts w:ascii="Times New Roman" w:eastAsia="Times New Roman" w:hAnsi="Times New Roman" w:cs="Times New Roman"/>
              <w:color w:val="000000" w:themeColor="text1"/>
              <w:sz w:val="24"/>
              <w:szCs w:val="24"/>
              <w:lang w:val="en-GB"/>
            </w:rPr>
            <w:t>7</w:t>
          </w:r>
          <w:r w:rsidRPr="008F172A">
            <w:rPr>
              <w:rFonts w:ascii="Times New Roman" w:hAnsi="Times New Roman" w:cs="Times New Roman"/>
              <w:color w:val="000000" w:themeColor="text1"/>
              <w:sz w:val="24"/>
              <w:szCs w:val="24"/>
              <w:lang w:val="en-GB"/>
            </w:rPr>
            <w:fldChar w:fldCharType="end"/>
          </w:r>
          <w:r w:rsidRPr="008F172A">
            <w:rPr>
              <w:rFonts w:ascii="Times New Roman" w:hAnsi="Times New Roman" w:cs="Times New Roman"/>
              <w:color w:val="000000" w:themeColor="text1"/>
              <w:sz w:val="24"/>
              <w:szCs w:val="24"/>
              <w:lang w:val="en-GB"/>
            </w:rPr>
            <w:fldChar w:fldCharType="end"/>
          </w:r>
        </w:p>
      </w:sdtContent>
    </w:sdt>
    <w:p w14:paraId="2E221F71" w14:textId="77777777" w:rsidR="00D46D5A" w:rsidRPr="008F172A" w:rsidRDefault="00D46D5A" w:rsidP="008F172A">
      <w:pPr>
        <w:spacing w:line="360" w:lineRule="auto"/>
        <w:jc w:val="both"/>
        <w:rPr>
          <w:rFonts w:ascii="Times New Roman" w:eastAsia="Times New Roman" w:hAnsi="Times New Roman" w:cs="Times New Roman"/>
          <w:color w:val="000000" w:themeColor="text1"/>
          <w:sz w:val="24"/>
          <w:szCs w:val="24"/>
          <w:lang w:val="en-GB"/>
        </w:rPr>
      </w:pPr>
    </w:p>
    <w:p w14:paraId="6E1CEFB7" w14:textId="77777777" w:rsidR="00413751" w:rsidRPr="008F172A" w:rsidRDefault="00000000" w:rsidP="008F172A">
      <w:pPr>
        <w:spacing w:line="360" w:lineRule="auto"/>
        <w:rPr>
          <w:rFonts w:ascii="Times New Roman" w:eastAsia="Times New Roman" w:hAnsi="Times New Roman" w:cs="Times New Roman"/>
          <w:b/>
          <w:color w:val="000000" w:themeColor="text1"/>
          <w:sz w:val="24"/>
          <w:szCs w:val="24"/>
          <w:lang w:val="en-GB"/>
        </w:rPr>
      </w:pPr>
      <w:bookmarkStart w:id="0" w:name="_wbgmdgrs83yo" w:colFirst="0" w:colLast="0"/>
      <w:bookmarkStart w:id="1" w:name="_2qvhyb5pqg4l" w:colFirst="0" w:colLast="0"/>
      <w:bookmarkStart w:id="2" w:name="_1trj4pwoeqr3" w:colFirst="0" w:colLast="0"/>
      <w:bookmarkStart w:id="3" w:name="_nbylmqkuev41" w:colFirst="0" w:colLast="0"/>
      <w:bookmarkStart w:id="4" w:name="_bpbz8jtrr1f" w:colFirst="0" w:colLast="0"/>
      <w:bookmarkStart w:id="5" w:name="_y0e68gudfxii" w:colFirst="0" w:colLast="0"/>
      <w:bookmarkStart w:id="6" w:name="_151n3pl2t59j" w:colFirst="0" w:colLast="0"/>
      <w:bookmarkStart w:id="7" w:name="_5jiwirijazzl" w:colFirst="0" w:colLast="0"/>
      <w:bookmarkStart w:id="8" w:name="_62n4sx5b4bcm" w:colFirst="0" w:colLast="0"/>
      <w:bookmarkStart w:id="9" w:name="_epir7vdmpmtg" w:colFirst="0" w:colLast="0"/>
      <w:bookmarkStart w:id="10" w:name="_zf4e0zi9nh7" w:colFirst="0" w:colLast="0"/>
      <w:bookmarkStart w:id="11" w:name="_p6ysmodkk8hc" w:colFirst="0" w:colLast="0"/>
      <w:bookmarkStart w:id="12" w:name="_ad8t90hc1g1w" w:colFirst="0" w:colLast="0"/>
      <w:bookmarkStart w:id="13" w:name="_7864u8yk1a22" w:colFirst="0" w:colLast="0"/>
      <w:bookmarkStart w:id="14" w:name="_4y8n64xnot9v" w:colFirst="0" w:colLast="0"/>
      <w:bookmarkStart w:id="15" w:name="_6448ds7opiul" w:colFirst="0" w:colLast="0"/>
      <w:bookmarkStart w:id="16" w:name="_vrdu4er0zji" w:colFirst="0" w:colLast="0"/>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r w:rsidRPr="008F172A">
        <w:rPr>
          <w:rFonts w:ascii="Times New Roman" w:hAnsi="Times New Roman" w:cs="Times New Roman"/>
          <w:color w:val="000000" w:themeColor="text1"/>
          <w:sz w:val="24"/>
          <w:szCs w:val="24"/>
          <w:lang w:val="en-GB"/>
        </w:rPr>
        <w:br w:type="page"/>
      </w:r>
    </w:p>
    <w:p w14:paraId="67252C20" w14:textId="77777777" w:rsidR="00D46D5A" w:rsidRPr="008F172A" w:rsidRDefault="00000000" w:rsidP="008F172A">
      <w:pPr>
        <w:pStyle w:val="Titlu1"/>
      </w:pPr>
      <w:r w:rsidRPr="008F172A">
        <w:lastRenderedPageBreak/>
        <w:t xml:space="preserve">Introduction </w:t>
      </w:r>
    </w:p>
    <w:p w14:paraId="181AB027" w14:textId="77777777" w:rsidR="00D46D5A"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lang w:val="en-GB"/>
        </w:rPr>
        <w:t>In this placement development record, one of the most suitable reflective styles</w:t>
      </w:r>
      <w:r w:rsidRPr="008F172A">
        <w:rPr>
          <w:rFonts w:ascii="Times New Roman" w:eastAsia="Times New Roman" w:hAnsi="Times New Roman" w:cs="Times New Roman"/>
          <w:b/>
          <w:i/>
          <w:color w:val="000000" w:themeColor="text1"/>
          <w:sz w:val="24"/>
          <w:szCs w:val="24"/>
          <w:lang w:val="en-GB"/>
        </w:rPr>
        <w:t xml:space="preserve"> ‘ERA CYCLE’</w:t>
      </w:r>
      <w:r w:rsidRPr="008F172A">
        <w:rPr>
          <w:rFonts w:ascii="Times New Roman" w:eastAsia="Times New Roman" w:hAnsi="Times New Roman" w:cs="Times New Roman"/>
          <w:color w:val="000000" w:themeColor="text1"/>
          <w:sz w:val="24"/>
          <w:szCs w:val="24"/>
          <w:lang w:val="en-GB"/>
        </w:rPr>
        <w:t xml:space="preserve"> has been chosen for critically analysing the learning experience and reviewing the development. The ERA cycle is a structured approach to personal and professional development. The three stages of the ERA cycle are</w:t>
      </w:r>
      <w:r w:rsidRPr="008F172A">
        <w:rPr>
          <w:rFonts w:ascii="Times New Roman" w:eastAsia="Times New Roman" w:hAnsi="Times New Roman" w:cs="Times New Roman"/>
          <w:i/>
          <w:color w:val="000000" w:themeColor="text1"/>
          <w:sz w:val="24"/>
          <w:szCs w:val="24"/>
          <w:lang w:val="en-GB"/>
        </w:rPr>
        <w:t xml:space="preserve"> Experience, Reflection, </w:t>
      </w:r>
      <w:r w:rsidRPr="008F172A">
        <w:rPr>
          <w:rFonts w:ascii="Times New Roman" w:eastAsia="Times New Roman" w:hAnsi="Times New Roman" w:cs="Times New Roman"/>
          <w:color w:val="000000" w:themeColor="text1"/>
          <w:sz w:val="24"/>
          <w:szCs w:val="24"/>
          <w:lang w:val="en-GB"/>
        </w:rPr>
        <w:t>and</w:t>
      </w:r>
      <w:r w:rsidRPr="008F172A">
        <w:rPr>
          <w:rFonts w:ascii="Times New Roman" w:eastAsia="Times New Roman" w:hAnsi="Times New Roman" w:cs="Times New Roman"/>
          <w:i/>
          <w:color w:val="000000" w:themeColor="text1"/>
          <w:sz w:val="24"/>
          <w:szCs w:val="24"/>
          <w:lang w:val="en-GB"/>
        </w:rPr>
        <w:t xml:space="preserve"> Action. </w:t>
      </w:r>
      <w:r w:rsidRPr="008F172A">
        <w:rPr>
          <w:rFonts w:ascii="Times New Roman" w:eastAsia="Times New Roman" w:hAnsi="Times New Roman" w:cs="Times New Roman"/>
          <w:color w:val="000000" w:themeColor="text1"/>
          <w:sz w:val="24"/>
          <w:szCs w:val="24"/>
          <w:lang w:val="en-GB"/>
        </w:rPr>
        <w:t xml:space="preserve">It begins with a practical experience of a certain happening, followed by a reflective analysis of the experience, and ends with </w:t>
      </w:r>
      <w:r w:rsidR="00413751" w:rsidRPr="008F172A">
        <w:rPr>
          <w:rFonts w:ascii="Times New Roman" w:eastAsia="Times New Roman" w:hAnsi="Times New Roman" w:cs="Times New Roman"/>
          <w:color w:val="000000" w:themeColor="text1"/>
          <w:sz w:val="24"/>
          <w:szCs w:val="24"/>
          <w:lang w:val="en-GB"/>
        </w:rPr>
        <w:t xml:space="preserve">guidance related to </w:t>
      </w:r>
      <w:r w:rsidRPr="008F172A">
        <w:rPr>
          <w:rFonts w:ascii="Times New Roman" w:eastAsia="Times New Roman" w:hAnsi="Times New Roman" w:cs="Times New Roman"/>
          <w:color w:val="000000" w:themeColor="text1"/>
          <w:sz w:val="24"/>
          <w:szCs w:val="24"/>
          <w:lang w:val="en-GB"/>
        </w:rPr>
        <w:t xml:space="preserve">taking proper actions for possible changes based on the reflection. </w:t>
      </w:r>
    </w:p>
    <w:p w14:paraId="52E48A8E" w14:textId="77777777" w:rsidR="00D46D5A" w:rsidRPr="008F172A" w:rsidRDefault="00000000" w:rsidP="008F172A">
      <w:pPr>
        <w:spacing w:line="360" w:lineRule="auto"/>
        <w:jc w:val="center"/>
        <w:rPr>
          <w:rFonts w:ascii="Times New Roman" w:eastAsia="Times New Roman" w:hAnsi="Times New Roman" w:cs="Times New Roman"/>
          <w:b/>
          <w:color w:val="000000" w:themeColor="text1"/>
          <w:sz w:val="24"/>
          <w:szCs w:val="24"/>
          <w:lang w:val="en-GB"/>
        </w:rPr>
      </w:pPr>
      <w:r w:rsidRPr="008F172A">
        <w:rPr>
          <w:rFonts w:ascii="Times New Roman" w:eastAsia="Times New Roman" w:hAnsi="Times New Roman" w:cs="Times New Roman"/>
          <w:b/>
          <w:noProof/>
          <w:color w:val="000000" w:themeColor="text1"/>
          <w:sz w:val="24"/>
          <w:szCs w:val="24"/>
          <w:lang w:val="en-GB"/>
        </w:rPr>
        <w:drawing>
          <wp:inline distT="114300" distB="114300" distL="114300" distR="114300" wp14:anchorId="59809174" wp14:editId="3458E336">
            <wp:extent cx="4476750" cy="279268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4476750" cy="2792680"/>
                    </a:xfrm>
                    <a:prstGeom prst="rect">
                      <a:avLst/>
                    </a:prstGeom>
                    <a:ln w="25400">
                      <a:solidFill>
                        <a:srgbClr val="000000"/>
                      </a:solidFill>
                      <a:prstDash val="solid"/>
                    </a:ln>
                  </pic:spPr>
                </pic:pic>
              </a:graphicData>
            </a:graphic>
          </wp:inline>
        </w:drawing>
      </w:r>
    </w:p>
    <w:p w14:paraId="24A440E1" w14:textId="77777777" w:rsidR="00D46D5A" w:rsidRPr="008F172A" w:rsidRDefault="00000000" w:rsidP="008F172A">
      <w:pPr>
        <w:spacing w:line="360" w:lineRule="auto"/>
        <w:jc w:val="center"/>
        <w:rPr>
          <w:rFonts w:ascii="Times New Roman" w:eastAsia="Times New Roman" w:hAnsi="Times New Roman" w:cs="Times New Roman"/>
          <w:b/>
          <w:color w:val="000000" w:themeColor="text1"/>
          <w:sz w:val="24"/>
          <w:szCs w:val="24"/>
          <w:lang w:val="en-GB"/>
        </w:rPr>
      </w:pPr>
      <w:r w:rsidRPr="008F172A">
        <w:rPr>
          <w:rFonts w:ascii="Times New Roman" w:eastAsia="Times New Roman" w:hAnsi="Times New Roman" w:cs="Times New Roman"/>
          <w:b/>
          <w:color w:val="000000" w:themeColor="text1"/>
          <w:sz w:val="24"/>
          <w:szCs w:val="24"/>
          <w:lang w:val="en-GB"/>
        </w:rPr>
        <w:t>Figure 1: ERA Cycle</w:t>
      </w:r>
    </w:p>
    <w:p w14:paraId="4C59C2AB" w14:textId="77777777" w:rsidR="00D46D5A" w:rsidRPr="008F172A" w:rsidRDefault="00000000" w:rsidP="008F172A">
      <w:pPr>
        <w:spacing w:line="360" w:lineRule="auto"/>
        <w:jc w:val="center"/>
        <w:rPr>
          <w:rFonts w:ascii="Times New Roman" w:eastAsia="Times New Roman" w:hAnsi="Times New Roman" w:cs="Times New Roman"/>
          <w:b/>
          <w:color w:val="000000" w:themeColor="text1"/>
          <w:sz w:val="24"/>
          <w:szCs w:val="24"/>
          <w:lang w:val="en-GB"/>
        </w:rPr>
      </w:pPr>
      <w:r w:rsidRPr="008F172A">
        <w:rPr>
          <w:rFonts w:ascii="Times New Roman" w:eastAsia="Times New Roman" w:hAnsi="Times New Roman" w:cs="Times New Roman"/>
          <w:b/>
          <w:color w:val="000000" w:themeColor="text1"/>
          <w:sz w:val="24"/>
          <w:szCs w:val="24"/>
          <w:lang w:val="en-GB"/>
        </w:rPr>
        <w:t>(Source: Reflectivewriting.tips, 2021)</w:t>
      </w:r>
    </w:p>
    <w:p w14:paraId="2A8DE62D" w14:textId="77777777" w:rsidR="00D46D5A" w:rsidRPr="008F172A" w:rsidRDefault="00000000" w:rsidP="008F172A">
      <w:pPr>
        <w:pStyle w:val="Titlu1"/>
      </w:pPr>
      <w:bookmarkStart w:id="17" w:name="_bhkgn4f7h76z" w:colFirst="0" w:colLast="0"/>
      <w:bookmarkEnd w:id="17"/>
      <w:r w:rsidRPr="008F172A">
        <w:t xml:space="preserve">Discussions </w:t>
      </w:r>
    </w:p>
    <w:p w14:paraId="20C40DD6" w14:textId="77777777" w:rsidR="00D46D5A" w:rsidRPr="008F172A" w:rsidRDefault="00000000" w:rsidP="008F172A">
      <w:pPr>
        <w:pStyle w:val="Titlu2"/>
        <w:rPr>
          <w:color w:val="000000" w:themeColor="text1"/>
          <w:lang w:val="en-GB"/>
        </w:rPr>
      </w:pPr>
      <w:bookmarkStart w:id="18" w:name="_chhez04j99xd" w:colFirst="0" w:colLast="0"/>
      <w:bookmarkEnd w:id="18"/>
      <w:r w:rsidRPr="008F172A">
        <w:rPr>
          <w:color w:val="000000" w:themeColor="text1"/>
          <w:lang w:val="en-GB"/>
        </w:rPr>
        <w:t xml:space="preserve">Experience </w:t>
      </w:r>
    </w:p>
    <w:p w14:paraId="1C539B25" w14:textId="79AAF2E2" w:rsidR="00D46D5A"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lang w:val="en-GB"/>
        </w:rPr>
        <w:t xml:space="preserve">My placement at Premier Inn in Brampton has been a priceless opportunity for personal and professional growth (Premierinn.com, 2023). The placement at the hotel began with an enormous expectation and a sense of excitement. As a student of the hotel management program, I was curious to experience it practically and utilise my classroom knowledge. There I was introduced to the hotel, its guest rooms, linen rooms, reception desk area, and fire exists and also introduced to the reception team. My responsibilities included guest service, room management, taking payments, and running under diverse management while being under the same umbrella as booking tables </w:t>
      </w:r>
      <w:proofErr w:type="gramStart"/>
      <w:r w:rsidRPr="008F172A">
        <w:rPr>
          <w:rFonts w:ascii="Times New Roman" w:eastAsia="Times New Roman" w:hAnsi="Times New Roman" w:cs="Times New Roman"/>
          <w:color w:val="000000" w:themeColor="text1"/>
          <w:sz w:val="24"/>
          <w:szCs w:val="24"/>
          <w:lang w:val="en-GB"/>
        </w:rPr>
        <w:t>at</w:t>
      </w:r>
      <w:r w:rsidR="00170969">
        <w:rPr>
          <w:rFonts w:ascii="Times New Roman" w:eastAsia="Times New Roman" w:hAnsi="Times New Roman" w:cs="Times New Roman"/>
          <w:color w:val="000000" w:themeColor="text1"/>
          <w:sz w:val="24"/>
          <w:szCs w:val="24"/>
          <w:lang w:val="en-GB"/>
        </w:rPr>
        <w:t xml:space="preserve"> </w:t>
      </w:r>
      <w:r w:rsidRPr="008F172A">
        <w:rPr>
          <w:rFonts w:ascii="Times New Roman" w:eastAsia="Times New Roman" w:hAnsi="Times New Roman" w:cs="Times New Roman"/>
          <w:color w:val="000000" w:themeColor="text1"/>
          <w:sz w:val="24"/>
          <w:szCs w:val="24"/>
          <w:lang w:val="en-GB"/>
        </w:rPr>
        <w:t xml:space="preserve"> </w:t>
      </w:r>
      <w:r w:rsidR="00170969">
        <w:rPr>
          <w:rFonts w:ascii="Times New Roman" w:eastAsia="Times New Roman" w:hAnsi="Times New Roman" w:cs="Times New Roman"/>
          <w:color w:val="000000" w:themeColor="text1"/>
          <w:sz w:val="24"/>
          <w:szCs w:val="24"/>
          <w:lang w:val="en-GB"/>
        </w:rPr>
        <w:t>Brewers</w:t>
      </w:r>
      <w:proofErr w:type="gramEnd"/>
      <w:r w:rsidR="00170969">
        <w:rPr>
          <w:rFonts w:ascii="Times New Roman" w:eastAsia="Times New Roman" w:hAnsi="Times New Roman" w:cs="Times New Roman"/>
          <w:color w:val="000000" w:themeColor="text1"/>
          <w:sz w:val="24"/>
          <w:szCs w:val="24"/>
          <w:lang w:val="en-GB"/>
        </w:rPr>
        <w:t xml:space="preserve"> Fayre restaurant.</w:t>
      </w:r>
      <w:r w:rsidRPr="008F172A">
        <w:rPr>
          <w:rFonts w:ascii="Times New Roman" w:eastAsia="Times New Roman" w:hAnsi="Times New Roman" w:cs="Times New Roman"/>
          <w:color w:val="000000" w:themeColor="text1"/>
          <w:sz w:val="24"/>
          <w:szCs w:val="24"/>
          <w:lang w:val="en-GB"/>
        </w:rPr>
        <w:t xml:space="preserve"> I also checked the Data Protection folder and had a look at guests' feedback (</w:t>
      </w:r>
      <w:r w:rsidR="008F172A" w:rsidRPr="008F172A">
        <w:rPr>
          <w:rFonts w:ascii="Times New Roman" w:eastAsia="Times New Roman" w:hAnsi="Times New Roman" w:cs="Times New Roman"/>
          <w:color w:val="000000" w:themeColor="text1"/>
          <w:sz w:val="24"/>
          <w:szCs w:val="24"/>
          <w:lang w:val="en-GB"/>
        </w:rPr>
        <w:t>ASET, 2017</w:t>
      </w:r>
      <w:r w:rsidRPr="008F172A">
        <w:rPr>
          <w:rFonts w:ascii="Times New Roman" w:eastAsia="Times New Roman" w:hAnsi="Times New Roman" w:cs="Times New Roman"/>
          <w:color w:val="000000" w:themeColor="text1"/>
          <w:sz w:val="24"/>
          <w:szCs w:val="24"/>
          <w:highlight w:val="white"/>
          <w:lang w:val="en-GB"/>
        </w:rPr>
        <w:t>)</w:t>
      </w:r>
      <w:r w:rsidRPr="008F172A">
        <w:rPr>
          <w:rFonts w:ascii="Times New Roman" w:eastAsia="Times New Roman" w:hAnsi="Times New Roman" w:cs="Times New Roman"/>
          <w:color w:val="000000" w:themeColor="text1"/>
          <w:sz w:val="24"/>
          <w:szCs w:val="24"/>
          <w:lang w:val="en-GB"/>
        </w:rPr>
        <w:t xml:space="preserve">. I had an amazing opportunity to work with several teams </w:t>
      </w:r>
      <w:r w:rsidRPr="008F172A">
        <w:rPr>
          <w:rFonts w:ascii="Times New Roman" w:eastAsia="Times New Roman" w:hAnsi="Times New Roman" w:cs="Times New Roman"/>
          <w:color w:val="000000" w:themeColor="text1"/>
          <w:sz w:val="24"/>
          <w:szCs w:val="24"/>
          <w:lang w:val="en-GB"/>
        </w:rPr>
        <w:lastRenderedPageBreak/>
        <w:t>enhancing my organisational, interpersonal, and soft skills (</w:t>
      </w:r>
      <w:r w:rsidRPr="008F172A">
        <w:rPr>
          <w:rFonts w:ascii="Times New Roman" w:eastAsia="Times New Roman" w:hAnsi="Times New Roman" w:cs="Times New Roman"/>
          <w:color w:val="000000" w:themeColor="text1"/>
          <w:sz w:val="24"/>
          <w:szCs w:val="24"/>
          <w:highlight w:val="white"/>
          <w:lang w:val="en-GB"/>
        </w:rPr>
        <w:t xml:space="preserve">Weber </w:t>
      </w:r>
      <w:r w:rsidRPr="008F172A">
        <w:rPr>
          <w:rFonts w:ascii="Times New Roman" w:eastAsia="Times New Roman" w:hAnsi="Times New Roman" w:cs="Times New Roman"/>
          <w:i/>
          <w:color w:val="000000" w:themeColor="text1"/>
          <w:sz w:val="24"/>
          <w:szCs w:val="24"/>
          <w:highlight w:val="white"/>
          <w:lang w:val="en-GB"/>
        </w:rPr>
        <w:t>et al.</w:t>
      </w:r>
      <w:r w:rsidRPr="008F172A">
        <w:rPr>
          <w:rFonts w:ascii="Times New Roman" w:eastAsia="Times New Roman" w:hAnsi="Times New Roman" w:cs="Times New Roman"/>
          <w:color w:val="000000" w:themeColor="text1"/>
          <w:sz w:val="24"/>
          <w:szCs w:val="24"/>
          <w:highlight w:val="white"/>
          <w:lang w:val="en-GB"/>
        </w:rPr>
        <w:t xml:space="preserve"> 2020)</w:t>
      </w:r>
      <w:r w:rsidRPr="008F172A">
        <w:rPr>
          <w:rFonts w:ascii="Times New Roman" w:eastAsia="Times New Roman" w:hAnsi="Times New Roman" w:cs="Times New Roman"/>
          <w:color w:val="000000" w:themeColor="text1"/>
          <w:sz w:val="24"/>
          <w:szCs w:val="24"/>
          <w:lang w:val="en-GB"/>
        </w:rPr>
        <w:t xml:space="preserve">. Throughout my placement, I witnessed the efficient operation of the Premier Inn while encountering a few issues that challenged me and guided me </w:t>
      </w:r>
      <w:r w:rsidR="0064720C" w:rsidRPr="008F172A">
        <w:rPr>
          <w:rFonts w:ascii="Times New Roman" w:eastAsia="Times New Roman" w:hAnsi="Times New Roman" w:cs="Times New Roman"/>
          <w:color w:val="000000" w:themeColor="text1"/>
          <w:sz w:val="24"/>
          <w:szCs w:val="24"/>
          <w:lang w:val="en-GB"/>
        </w:rPr>
        <w:t xml:space="preserve">academically </w:t>
      </w:r>
      <w:r w:rsidRPr="008F172A">
        <w:rPr>
          <w:rFonts w:ascii="Times New Roman" w:eastAsia="Times New Roman" w:hAnsi="Times New Roman" w:cs="Times New Roman"/>
          <w:color w:val="000000" w:themeColor="text1"/>
          <w:sz w:val="24"/>
          <w:szCs w:val="24"/>
          <w:lang w:val="en-GB"/>
        </w:rPr>
        <w:t xml:space="preserve">to a number of chances for reflection. </w:t>
      </w:r>
    </w:p>
    <w:p w14:paraId="4E738A18" w14:textId="77777777" w:rsidR="00D46D5A" w:rsidRPr="008F172A" w:rsidRDefault="00000000" w:rsidP="008F172A">
      <w:pPr>
        <w:pStyle w:val="Titlu2"/>
        <w:rPr>
          <w:color w:val="000000" w:themeColor="text1"/>
          <w:lang w:val="en-GB"/>
        </w:rPr>
      </w:pPr>
      <w:bookmarkStart w:id="19" w:name="_8ii1es8abqd" w:colFirst="0" w:colLast="0"/>
      <w:bookmarkEnd w:id="19"/>
      <w:r w:rsidRPr="008F172A">
        <w:rPr>
          <w:color w:val="000000" w:themeColor="text1"/>
          <w:lang w:val="en-GB"/>
        </w:rPr>
        <w:t xml:space="preserve">Reflection </w:t>
      </w:r>
    </w:p>
    <w:p w14:paraId="4185A8A4" w14:textId="77777777" w:rsidR="00D46D5A"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lang w:val="en-GB"/>
        </w:rPr>
        <w:t>While experiencing a large of positive services and operations at Premier Inn, I confronted operational issues that pushed me to reflect and learn from them. In the operational issue, I encountered a lot of drawbacks including time management, workload, employee shortages, shortcomings in guest services, disorganised team management, and more (</w:t>
      </w:r>
      <w:r w:rsidRPr="008F172A">
        <w:rPr>
          <w:rFonts w:ascii="Times New Roman" w:eastAsia="Times New Roman" w:hAnsi="Times New Roman" w:cs="Times New Roman"/>
          <w:color w:val="000000" w:themeColor="text1"/>
          <w:sz w:val="24"/>
          <w:szCs w:val="24"/>
          <w:highlight w:val="white"/>
          <w:lang w:val="en-GB"/>
        </w:rPr>
        <w:t xml:space="preserve">Haldorai </w:t>
      </w:r>
      <w:r w:rsidRPr="008F172A">
        <w:rPr>
          <w:rFonts w:ascii="Times New Roman" w:eastAsia="Times New Roman" w:hAnsi="Times New Roman" w:cs="Times New Roman"/>
          <w:i/>
          <w:color w:val="000000" w:themeColor="text1"/>
          <w:sz w:val="24"/>
          <w:szCs w:val="24"/>
          <w:highlight w:val="white"/>
          <w:lang w:val="en-GB"/>
        </w:rPr>
        <w:t>et al.</w:t>
      </w:r>
      <w:r w:rsidRPr="008F172A">
        <w:rPr>
          <w:rFonts w:ascii="Times New Roman" w:eastAsia="Times New Roman" w:hAnsi="Times New Roman" w:cs="Times New Roman"/>
          <w:color w:val="000000" w:themeColor="text1"/>
          <w:sz w:val="24"/>
          <w:szCs w:val="24"/>
          <w:highlight w:val="white"/>
          <w:lang w:val="en-GB"/>
        </w:rPr>
        <w:t xml:space="preserve"> 2019)</w:t>
      </w:r>
      <w:r w:rsidRPr="008F172A">
        <w:rPr>
          <w:rFonts w:ascii="Times New Roman" w:eastAsia="Times New Roman" w:hAnsi="Times New Roman" w:cs="Times New Roman"/>
          <w:color w:val="000000" w:themeColor="text1"/>
          <w:sz w:val="24"/>
          <w:szCs w:val="24"/>
          <w:lang w:val="en-GB"/>
        </w:rPr>
        <w:t xml:space="preserve">. </w:t>
      </w:r>
    </w:p>
    <w:p w14:paraId="3FA360F6" w14:textId="77777777" w:rsidR="00D46D5A" w:rsidRPr="008F172A" w:rsidRDefault="00000000" w:rsidP="008F172A">
      <w:pPr>
        <w:spacing w:line="360" w:lineRule="auto"/>
        <w:jc w:val="both"/>
        <w:rPr>
          <w:rFonts w:ascii="Times New Roman" w:eastAsia="Times New Roman" w:hAnsi="Times New Roman" w:cs="Times New Roman"/>
          <w:i/>
          <w:color w:val="000000" w:themeColor="text1"/>
          <w:sz w:val="24"/>
          <w:szCs w:val="24"/>
          <w:lang w:val="en-GB"/>
        </w:rPr>
      </w:pPr>
      <w:r w:rsidRPr="008F172A">
        <w:rPr>
          <w:rFonts w:ascii="Times New Roman" w:eastAsia="Times New Roman" w:hAnsi="Times New Roman" w:cs="Times New Roman"/>
          <w:i/>
          <w:color w:val="000000" w:themeColor="text1"/>
          <w:sz w:val="24"/>
          <w:szCs w:val="24"/>
          <w:lang w:val="en-GB"/>
        </w:rPr>
        <w:t xml:space="preserve">The operational issue includes the </w:t>
      </w:r>
      <w:r w:rsidR="001418C5" w:rsidRPr="008F172A">
        <w:rPr>
          <w:rFonts w:ascii="Times New Roman" w:eastAsia="Times New Roman" w:hAnsi="Times New Roman" w:cs="Times New Roman"/>
          <w:i/>
          <w:color w:val="000000" w:themeColor="text1"/>
          <w:sz w:val="24"/>
          <w:szCs w:val="24"/>
          <w:lang w:val="en-GB"/>
        </w:rPr>
        <w:t>following:</w:t>
      </w:r>
    </w:p>
    <w:p w14:paraId="79CB9ED8" w14:textId="77777777" w:rsidR="00D46D5A"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b/>
          <w:i/>
          <w:color w:val="000000" w:themeColor="text1"/>
          <w:sz w:val="24"/>
          <w:szCs w:val="24"/>
          <w:lang w:val="en-GB"/>
        </w:rPr>
        <w:t xml:space="preserve">Time management: </w:t>
      </w:r>
      <w:r w:rsidRPr="008F172A">
        <w:rPr>
          <w:rFonts w:ascii="Times New Roman" w:eastAsia="Times New Roman" w:hAnsi="Times New Roman" w:cs="Times New Roman"/>
          <w:color w:val="000000" w:themeColor="text1"/>
          <w:sz w:val="24"/>
          <w:szCs w:val="24"/>
          <w:lang w:val="en-GB"/>
        </w:rPr>
        <w:t xml:space="preserve">One of the most challenging concerns that I felt </w:t>
      </w:r>
      <w:r w:rsidR="001418C5" w:rsidRPr="008F172A">
        <w:rPr>
          <w:rFonts w:ascii="Times New Roman" w:eastAsia="Times New Roman" w:hAnsi="Times New Roman" w:cs="Times New Roman"/>
          <w:color w:val="000000" w:themeColor="text1"/>
          <w:sz w:val="24"/>
          <w:szCs w:val="24"/>
          <w:lang w:val="en-GB"/>
        </w:rPr>
        <w:t xml:space="preserve">is that </w:t>
      </w:r>
      <w:r w:rsidRPr="008F172A">
        <w:rPr>
          <w:rFonts w:ascii="Times New Roman" w:eastAsia="Times New Roman" w:hAnsi="Times New Roman" w:cs="Times New Roman"/>
          <w:color w:val="000000" w:themeColor="text1"/>
          <w:sz w:val="24"/>
          <w:szCs w:val="24"/>
          <w:lang w:val="en-GB"/>
        </w:rPr>
        <w:t xml:space="preserve">the organisation </w:t>
      </w:r>
      <w:r w:rsidR="001418C5" w:rsidRPr="008F172A">
        <w:rPr>
          <w:rFonts w:ascii="Times New Roman" w:eastAsia="Times New Roman" w:hAnsi="Times New Roman" w:cs="Times New Roman"/>
          <w:color w:val="000000" w:themeColor="text1"/>
          <w:sz w:val="24"/>
          <w:szCs w:val="24"/>
          <w:lang w:val="en-GB"/>
        </w:rPr>
        <w:t xml:space="preserve">has </w:t>
      </w:r>
      <w:r w:rsidRPr="008F172A">
        <w:rPr>
          <w:rFonts w:ascii="Times New Roman" w:eastAsia="Times New Roman" w:hAnsi="Times New Roman" w:cs="Times New Roman"/>
          <w:color w:val="000000" w:themeColor="text1"/>
          <w:sz w:val="24"/>
          <w:szCs w:val="24"/>
          <w:lang w:val="en-GB"/>
        </w:rPr>
        <w:t>time management</w:t>
      </w:r>
      <w:r w:rsidR="001418C5" w:rsidRPr="008F172A">
        <w:rPr>
          <w:rFonts w:ascii="Times New Roman" w:eastAsia="Times New Roman" w:hAnsi="Times New Roman" w:cs="Times New Roman"/>
          <w:color w:val="000000" w:themeColor="text1"/>
          <w:sz w:val="24"/>
          <w:szCs w:val="24"/>
          <w:lang w:val="en-GB"/>
        </w:rPr>
        <w:t xml:space="preserve"> issue</w:t>
      </w:r>
      <w:r w:rsidRPr="008F172A">
        <w:rPr>
          <w:rFonts w:ascii="Times New Roman" w:eastAsia="Times New Roman" w:hAnsi="Times New Roman" w:cs="Times New Roman"/>
          <w:color w:val="000000" w:themeColor="text1"/>
          <w:sz w:val="24"/>
          <w:szCs w:val="24"/>
          <w:lang w:val="en-GB"/>
        </w:rPr>
        <w:t>s. The fast-paced hotel environment needs job performance and efficiency in completing tasks (</w:t>
      </w:r>
      <w:r w:rsidRPr="008F172A">
        <w:rPr>
          <w:rFonts w:ascii="Times New Roman" w:eastAsia="Times New Roman" w:hAnsi="Times New Roman" w:cs="Times New Roman"/>
          <w:color w:val="000000" w:themeColor="text1"/>
          <w:sz w:val="24"/>
          <w:szCs w:val="24"/>
          <w:highlight w:val="white"/>
          <w:lang w:val="en-GB"/>
        </w:rPr>
        <w:t xml:space="preserve">Gaite </w:t>
      </w:r>
      <w:r w:rsidRPr="008F172A">
        <w:rPr>
          <w:rFonts w:ascii="Times New Roman" w:eastAsia="Times New Roman" w:hAnsi="Times New Roman" w:cs="Times New Roman"/>
          <w:i/>
          <w:color w:val="000000" w:themeColor="text1"/>
          <w:sz w:val="24"/>
          <w:szCs w:val="24"/>
          <w:highlight w:val="white"/>
          <w:lang w:val="en-GB"/>
        </w:rPr>
        <w:t>et al</w:t>
      </w:r>
      <w:r w:rsidRPr="008F172A">
        <w:rPr>
          <w:rFonts w:ascii="Times New Roman" w:eastAsia="Times New Roman" w:hAnsi="Times New Roman" w:cs="Times New Roman"/>
          <w:color w:val="000000" w:themeColor="text1"/>
          <w:sz w:val="24"/>
          <w:szCs w:val="24"/>
          <w:highlight w:val="white"/>
          <w:lang w:val="en-GB"/>
        </w:rPr>
        <w:t>. 2022)</w:t>
      </w:r>
      <w:r w:rsidRPr="008F172A">
        <w:rPr>
          <w:rFonts w:ascii="Times New Roman" w:eastAsia="Times New Roman" w:hAnsi="Times New Roman" w:cs="Times New Roman"/>
          <w:color w:val="000000" w:themeColor="text1"/>
          <w:sz w:val="24"/>
          <w:szCs w:val="24"/>
          <w:lang w:val="en-GB"/>
        </w:rPr>
        <w:t xml:space="preserve">. I found managing the hotel work of the employees to be very poor and struggled to manage time effectively. It might affect my productivity as well as delays in tasks have a ripple consequence on guest services and running the other tasks got hampered. </w:t>
      </w:r>
    </w:p>
    <w:p w14:paraId="1399D0BD" w14:textId="77777777" w:rsidR="00D46D5A"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b/>
          <w:i/>
          <w:color w:val="000000" w:themeColor="text1"/>
          <w:sz w:val="24"/>
          <w:szCs w:val="24"/>
          <w:lang w:val="en-GB"/>
        </w:rPr>
        <w:t xml:space="preserve">Employee shortages: </w:t>
      </w:r>
      <w:r w:rsidRPr="008F172A">
        <w:rPr>
          <w:rFonts w:ascii="Times New Roman" w:eastAsia="Times New Roman" w:hAnsi="Times New Roman" w:cs="Times New Roman"/>
          <w:color w:val="000000" w:themeColor="text1"/>
          <w:sz w:val="24"/>
          <w:szCs w:val="24"/>
          <w:lang w:val="en-GB"/>
        </w:rPr>
        <w:t>Another significant flaw that I noticed is the shortage of employees in the hotel. Employee shortages indicated that they had to take on extra responsibilities resulting in decreased employee morale and emotional exhaustion due to the work pressure (</w:t>
      </w:r>
      <w:r w:rsidRPr="008F172A">
        <w:rPr>
          <w:rFonts w:ascii="Times New Roman" w:eastAsia="Times New Roman" w:hAnsi="Times New Roman" w:cs="Times New Roman"/>
          <w:color w:val="000000" w:themeColor="text1"/>
          <w:sz w:val="24"/>
          <w:szCs w:val="24"/>
          <w:highlight w:val="white"/>
          <w:lang w:val="en-GB"/>
        </w:rPr>
        <w:t xml:space="preserve">Chen </w:t>
      </w:r>
      <w:r w:rsidRPr="008F172A">
        <w:rPr>
          <w:rFonts w:ascii="Times New Roman" w:eastAsia="Times New Roman" w:hAnsi="Times New Roman" w:cs="Times New Roman"/>
          <w:i/>
          <w:color w:val="000000" w:themeColor="text1"/>
          <w:sz w:val="24"/>
          <w:szCs w:val="24"/>
          <w:highlight w:val="white"/>
          <w:lang w:val="en-GB"/>
        </w:rPr>
        <w:t>et al.</w:t>
      </w:r>
      <w:r w:rsidRPr="008F172A">
        <w:rPr>
          <w:rFonts w:ascii="Times New Roman" w:eastAsia="Times New Roman" w:hAnsi="Times New Roman" w:cs="Times New Roman"/>
          <w:color w:val="000000" w:themeColor="text1"/>
          <w:sz w:val="24"/>
          <w:szCs w:val="24"/>
          <w:highlight w:val="white"/>
          <w:lang w:val="en-GB"/>
        </w:rPr>
        <w:t xml:space="preserve"> 2019)</w:t>
      </w:r>
      <w:r w:rsidRPr="008F172A">
        <w:rPr>
          <w:rFonts w:ascii="Times New Roman" w:eastAsia="Times New Roman" w:hAnsi="Times New Roman" w:cs="Times New Roman"/>
          <w:color w:val="000000" w:themeColor="text1"/>
          <w:sz w:val="24"/>
          <w:szCs w:val="24"/>
          <w:lang w:val="en-GB"/>
        </w:rPr>
        <w:t>. I found one person working at the reception desk. An individual had to check the entire booking process for one day while there are almost 103 rooms and they are often booked for 90% daily. Besides, those staff needed to do extra work including the washing machine in regard to linen, folding towels, arranging discarded linens, and moving areas though contemplating them as being a part of the housekeeping team</w:t>
      </w:r>
      <w:r w:rsidR="008F172A" w:rsidRPr="008F172A">
        <w:rPr>
          <w:rFonts w:ascii="Times New Roman" w:eastAsia="Times New Roman" w:hAnsi="Times New Roman" w:cs="Times New Roman"/>
          <w:color w:val="000000" w:themeColor="text1"/>
          <w:sz w:val="24"/>
          <w:szCs w:val="24"/>
          <w:lang w:val="en-GB"/>
        </w:rPr>
        <w:t xml:space="preserve"> (</w:t>
      </w:r>
      <w:r w:rsidR="008F172A" w:rsidRPr="008F172A">
        <w:rPr>
          <w:rFonts w:ascii="Times New Roman" w:hAnsi="Times New Roman" w:cs="Times New Roman"/>
          <w:color w:val="000000" w:themeColor="text1"/>
          <w:sz w:val="24"/>
          <w:szCs w:val="24"/>
          <w:shd w:val="clear" w:color="auto" w:fill="FFFFFF"/>
        </w:rPr>
        <w:t>Casado, 2000</w:t>
      </w:r>
      <w:r w:rsidR="008F172A" w:rsidRPr="008F172A">
        <w:rPr>
          <w:rFonts w:ascii="Times New Roman" w:eastAsia="Times New Roman" w:hAnsi="Times New Roman" w:cs="Times New Roman"/>
          <w:color w:val="000000" w:themeColor="text1"/>
          <w:sz w:val="24"/>
          <w:szCs w:val="24"/>
          <w:lang w:val="en-GB"/>
        </w:rPr>
        <w:t>)</w:t>
      </w:r>
      <w:r w:rsidRPr="008F172A">
        <w:rPr>
          <w:rFonts w:ascii="Times New Roman" w:eastAsia="Times New Roman" w:hAnsi="Times New Roman" w:cs="Times New Roman"/>
          <w:color w:val="000000" w:themeColor="text1"/>
          <w:sz w:val="24"/>
          <w:szCs w:val="24"/>
          <w:lang w:val="en-GB"/>
        </w:rPr>
        <w:t xml:space="preserve">. Thus, the shortage of employees impacted the guest appearance. </w:t>
      </w:r>
    </w:p>
    <w:p w14:paraId="0EE99757" w14:textId="77777777" w:rsidR="00D46D5A"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b/>
          <w:i/>
          <w:color w:val="000000" w:themeColor="text1"/>
          <w:sz w:val="24"/>
          <w:szCs w:val="24"/>
          <w:lang w:val="en-GB"/>
        </w:rPr>
        <w:t xml:space="preserve">Shortcomings in guest services: </w:t>
      </w:r>
      <w:r w:rsidRPr="008F172A">
        <w:rPr>
          <w:rFonts w:ascii="Times New Roman" w:eastAsia="Times New Roman" w:hAnsi="Times New Roman" w:cs="Times New Roman"/>
          <w:color w:val="000000" w:themeColor="text1"/>
          <w:sz w:val="24"/>
          <w:szCs w:val="24"/>
          <w:lang w:val="en-GB"/>
        </w:rPr>
        <w:t>A notable difficulty I encountered was occasional deficiencies in guest services. These problems ranged from delayed check-ins to service limitations. I experienced sometimes a huge number of guests waiting at the reception area due to the hindrance in service quality</w:t>
      </w:r>
      <w:r w:rsidR="008F172A" w:rsidRPr="008F172A">
        <w:rPr>
          <w:rFonts w:ascii="Times New Roman" w:eastAsia="Times New Roman" w:hAnsi="Times New Roman" w:cs="Times New Roman"/>
          <w:color w:val="000000" w:themeColor="text1"/>
          <w:sz w:val="24"/>
          <w:szCs w:val="24"/>
          <w:lang w:val="en-GB"/>
        </w:rPr>
        <w:t xml:space="preserve"> (QAA, 2018)</w:t>
      </w:r>
      <w:r w:rsidRPr="008F172A">
        <w:rPr>
          <w:rFonts w:ascii="Times New Roman" w:eastAsia="Times New Roman" w:hAnsi="Times New Roman" w:cs="Times New Roman"/>
          <w:color w:val="000000" w:themeColor="text1"/>
          <w:sz w:val="24"/>
          <w:szCs w:val="24"/>
          <w:lang w:val="en-GB"/>
        </w:rPr>
        <w:t xml:space="preserve">. </w:t>
      </w:r>
    </w:p>
    <w:p w14:paraId="325F8C52" w14:textId="77777777" w:rsidR="00D46D5A"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b/>
          <w:i/>
          <w:color w:val="000000" w:themeColor="text1"/>
          <w:sz w:val="24"/>
          <w:szCs w:val="24"/>
          <w:lang w:val="en-GB"/>
        </w:rPr>
        <w:t xml:space="preserve">Disorganised team management: </w:t>
      </w:r>
      <w:r w:rsidRPr="008F172A">
        <w:rPr>
          <w:rFonts w:ascii="Times New Roman" w:eastAsia="Times New Roman" w:hAnsi="Times New Roman" w:cs="Times New Roman"/>
          <w:color w:val="000000" w:themeColor="text1"/>
          <w:sz w:val="24"/>
          <w:szCs w:val="24"/>
          <w:lang w:val="en-GB"/>
        </w:rPr>
        <w:t>Without clear direction, it became more difficult to handle the increasing workload challenges (</w:t>
      </w:r>
      <w:r w:rsidRPr="008F172A">
        <w:rPr>
          <w:rFonts w:ascii="Times New Roman" w:eastAsia="Times New Roman" w:hAnsi="Times New Roman" w:cs="Times New Roman"/>
          <w:color w:val="000000" w:themeColor="text1"/>
          <w:sz w:val="24"/>
          <w:szCs w:val="24"/>
          <w:highlight w:val="white"/>
          <w:lang w:val="en-GB"/>
        </w:rPr>
        <w:t>Piso, 2022)</w:t>
      </w:r>
      <w:r w:rsidRPr="008F172A">
        <w:rPr>
          <w:rFonts w:ascii="Times New Roman" w:eastAsia="Times New Roman" w:hAnsi="Times New Roman" w:cs="Times New Roman"/>
          <w:color w:val="000000" w:themeColor="text1"/>
          <w:sz w:val="24"/>
          <w:szCs w:val="24"/>
          <w:lang w:val="en-GB"/>
        </w:rPr>
        <w:t xml:space="preserve">. Thus, it affected the workability of the team member and as a result, their frustration appeared. </w:t>
      </w:r>
    </w:p>
    <w:p w14:paraId="1696E39C" w14:textId="77777777" w:rsidR="00D46D5A"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b/>
          <w:i/>
          <w:color w:val="000000" w:themeColor="text1"/>
          <w:sz w:val="24"/>
          <w:szCs w:val="24"/>
          <w:lang w:val="en-GB"/>
        </w:rPr>
        <w:lastRenderedPageBreak/>
        <w:t xml:space="preserve">Miscommunication: </w:t>
      </w:r>
      <w:r w:rsidRPr="008F172A">
        <w:rPr>
          <w:rFonts w:ascii="Times New Roman" w:eastAsia="Times New Roman" w:hAnsi="Times New Roman" w:cs="Times New Roman"/>
          <w:color w:val="000000" w:themeColor="text1"/>
          <w:sz w:val="24"/>
          <w:szCs w:val="24"/>
          <w:lang w:val="en-GB"/>
        </w:rPr>
        <w:t>Disorganised team management frequently results in miscommunication between the team members and the management (</w:t>
      </w:r>
      <w:r w:rsidRPr="008F172A">
        <w:rPr>
          <w:rFonts w:ascii="Times New Roman" w:eastAsia="Times New Roman" w:hAnsi="Times New Roman" w:cs="Times New Roman"/>
          <w:color w:val="000000" w:themeColor="text1"/>
          <w:sz w:val="24"/>
          <w:szCs w:val="24"/>
          <w:highlight w:val="white"/>
          <w:lang w:val="en-GB"/>
        </w:rPr>
        <w:t xml:space="preserve">Campbell </w:t>
      </w:r>
      <w:r w:rsidRPr="008F172A">
        <w:rPr>
          <w:rFonts w:ascii="Times New Roman" w:eastAsia="Times New Roman" w:hAnsi="Times New Roman" w:cs="Times New Roman"/>
          <w:i/>
          <w:color w:val="000000" w:themeColor="text1"/>
          <w:sz w:val="24"/>
          <w:szCs w:val="24"/>
          <w:highlight w:val="white"/>
          <w:lang w:val="en-GB"/>
        </w:rPr>
        <w:t>et al.</w:t>
      </w:r>
      <w:r w:rsidRPr="008F172A">
        <w:rPr>
          <w:rFonts w:ascii="Times New Roman" w:eastAsia="Times New Roman" w:hAnsi="Times New Roman" w:cs="Times New Roman"/>
          <w:color w:val="000000" w:themeColor="text1"/>
          <w:sz w:val="24"/>
          <w:szCs w:val="24"/>
          <w:highlight w:val="white"/>
          <w:lang w:val="en-GB"/>
        </w:rPr>
        <w:t xml:space="preserve"> 2020)</w:t>
      </w:r>
      <w:r w:rsidRPr="008F172A">
        <w:rPr>
          <w:rFonts w:ascii="Times New Roman" w:eastAsia="Times New Roman" w:hAnsi="Times New Roman" w:cs="Times New Roman"/>
          <w:color w:val="000000" w:themeColor="text1"/>
          <w:sz w:val="24"/>
          <w:szCs w:val="24"/>
          <w:lang w:val="en-GB"/>
        </w:rPr>
        <w:t>. I observed that sometimes the booking could be done through the agency and there was a lack of communication between the hotel and the agency in relation to the guest payment transaction. It generated an issue at the reception desk creating a barrier between the guests and the team members</w:t>
      </w:r>
      <w:r w:rsidR="008F172A" w:rsidRPr="008F172A">
        <w:rPr>
          <w:rFonts w:ascii="Times New Roman" w:eastAsia="Times New Roman" w:hAnsi="Times New Roman" w:cs="Times New Roman"/>
          <w:color w:val="000000" w:themeColor="text1"/>
          <w:sz w:val="24"/>
          <w:szCs w:val="24"/>
          <w:lang w:val="en-GB"/>
        </w:rPr>
        <w:t xml:space="preserve"> (</w:t>
      </w:r>
      <w:r w:rsidR="008F172A" w:rsidRPr="008F172A">
        <w:rPr>
          <w:rFonts w:ascii="Times New Roman" w:hAnsi="Times New Roman" w:cs="Times New Roman"/>
          <w:color w:val="000000" w:themeColor="text1"/>
          <w:sz w:val="24"/>
          <w:szCs w:val="24"/>
          <w:shd w:val="clear" w:color="auto" w:fill="FFFFFF"/>
        </w:rPr>
        <w:t>Bardi, 2010</w:t>
      </w:r>
      <w:r w:rsidR="008F172A" w:rsidRPr="008F172A">
        <w:rPr>
          <w:rFonts w:ascii="Times New Roman" w:eastAsia="Times New Roman" w:hAnsi="Times New Roman" w:cs="Times New Roman"/>
          <w:color w:val="000000" w:themeColor="text1"/>
          <w:sz w:val="24"/>
          <w:szCs w:val="24"/>
          <w:lang w:val="en-GB"/>
        </w:rPr>
        <w:t>)</w:t>
      </w:r>
      <w:r w:rsidRPr="008F172A">
        <w:rPr>
          <w:rFonts w:ascii="Times New Roman" w:eastAsia="Times New Roman" w:hAnsi="Times New Roman" w:cs="Times New Roman"/>
          <w:color w:val="000000" w:themeColor="text1"/>
          <w:sz w:val="24"/>
          <w:szCs w:val="24"/>
          <w:lang w:val="en-GB"/>
        </w:rPr>
        <w:t xml:space="preserve">. </w:t>
      </w:r>
    </w:p>
    <w:p w14:paraId="35A68587" w14:textId="77777777" w:rsidR="00D46D5A"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lang w:val="en-GB"/>
        </w:rPr>
        <w:t>Through this reflection, I have gained commendable insights and learnings from the above challenges of the operational issue that I encountered. I understood that adversity is the most valuable teacher. My emotions throughout the situation were evolving. The initial complexities in hotel services put me in a sense of anxiety and pressure. However, I realised that acknowledging emotions and opportunities is greater than organisational failure. Firstly, I have learned about the relevance of time management in a fast-moving industry like hospitality (</w:t>
      </w:r>
      <w:r w:rsidRPr="008F172A">
        <w:rPr>
          <w:rFonts w:ascii="Times New Roman" w:eastAsia="Times New Roman" w:hAnsi="Times New Roman" w:cs="Times New Roman"/>
          <w:color w:val="000000" w:themeColor="text1"/>
          <w:sz w:val="24"/>
          <w:szCs w:val="24"/>
          <w:highlight w:val="white"/>
          <w:lang w:val="en-GB"/>
        </w:rPr>
        <w:t>NWOKA, 2021)</w:t>
      </w:r>
      <w:r w:rsidRPr="008F172A">
        <w:rPr>
          <w:rFonts w:ascii="Times New Roman" w:eastAsia="Times New Roman" w:hAnsi="Times New Roman" w:cs="Times New Roman"/>
          <w:color w:val="000000" w:themeColor="text1"/>
          <w:sz w:val="24"/>
          <w:szCs w:val="24"/>
          <w:lang w:val="en-GB"/>
        </w:rPr>
        <w:t xml:space="preserve">. I realised that effective time management not only impacts the glossy operations of the hotel but also enhances personal productivity. </w:t>
      </w:r>
    </w:p>
    <w:p w14:paraId="505D6C2D" w14:textId="77777777" w:rsidR="00D46D5A"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lang w:val="en-GB"/>
        </w:rPr>
        <w:t>Secondly, the issue of employee shortages made me understand the importance and value of teamwork. I acknowledged that extra responsibilities during challenging times at the hotel services are indispensable for maintaining high standards of service. Besides, the satisfaction of guests in the hotel service should be the prime interest of the management (</w:t>
      </w:r>
      <w:r w:rsidRPr="008F172A">
        <w:rPr>
          <w:rFonts w:ascii="Times New Roman" w:eastAsia="Times New Roman" w:hAnsi="Times New Roman" w:cs="Times New Roman"/>
          <w:color w:val="000000" w:themeColor="text1"/>
          <w:sz w:val="24"/>
          <w:szCs w:val="24"/>
          <w:highlight w:val="white"/>
          <w:lang w:val="en-GB"/>
        </w:rPr>
        <w:t>Bhatnagar and Nim, 2019)</w:t>
      </w:r>
      <w:r w:rsidRPr="008F172A">
        <w:rPr>
          <w:rFonts w:ascii="Times New Roman" w:eastAsia="Times New Roman" w:hAnsi="Times New Roman" w:cs="Times New Roman"/>
          <w:color w:val="000000" w:themeColor="text1"/>
          <w:sz w:val="24"/>
          <w:szCs w:val="24"/>
          <w:lang w:val="en-GB"/>
        </w:rPr>
        <w:t xml:space="preserve">. Thus, it taught me the seriousness of seeking feedback, and punctually resolving issues. Disorganised teams and miscommunication among them need effective leadership and feedback mechanisms within a team. These insights will help me influence my future pursuits in the field. </w:t>
      </w:r>
    </w:p>
    <w:p w14:paraId="2B0BD5E9" w14:textId="77777777" w:rsidR="00D46D5A" w:rsidRPr="008F172A" w:rsidRDefault="00000000" w:rsidP="008F172A">
      <w:pPr>
        <w:pStyle w:val="Titlu2"/>
        <w:rPr>
          <w:color w:val="000000" w:themeColor="text1"/>
          <w:lang w:val="en-GB"/>
        </w:rPr>
      </w:pPr>
      <w:bookmarkStart w:id="20" w:name="_yz3i215v4i5o" w:colFirst="0" w:colLast="0"/>
      <w:bookmarkEnd w:id="20"/>
      <w:r w:rsidRPr="008F172A">
        <w:rPr>
          <w:color w:val="000000" w:themeColor="text1"/>
          <w:lang w:val="en-GB"/>
        </w:rPr>
        <w:t xml:space="preserve">Action </w:t>
      </w:r>
    </w:p>
    <w:p w14:paraId="001A2424" w14:textId="77777777" w:rsidR="00D46D5A"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lang w:val="en-GB"/>
        </w:rPr>
        <w:t xml:space="preserve">From the reflection, I learned that I would maintain a greater sense of calmness </w:t>
      </w:r>
      <w:r w:rsidR="001418C5" w:rsidRPr="008F172A">
        <w:rPr>
          <w:rFonts w:ascii="Times New Roman" w:eastAsia="Times New Roman" w:hAnsi="Times New Roman" w:cs="Times New Roman"/>
          <w:color w:val="000000" w:themeColor="text1"/>
          <w:sz w:val="24"/>
          <w:szCs w:val="24"/>
          <w:lang w:val="en-GB"/>
        </w:rPr>
        <w:t xml:space="preserve">as a vocational development </w:t>
      </w:r>
      <w:r w:rsidRPr="008F172A">
        <w:rPr>
          <w:rFonts w:ascii="Times New Roman" w:eastAsia="Times New Roman" w:hAnsi="Times New Roman" w:cs="Times New Roman"/>
          <w:color w:val="000000" w:themeColor="text1"/>
          <w:sz w:val="24"/>
          <w:szCs w:val="24"/>
          <w:lang w:val="en-GB"/>
        </w:rPr>
        <w:t>while facing these challenges. I would be confident and trust my knowledge to manage any anxiety that may come due to complexities and shortcomings in hotel services. Keeping the supervisor's feedback in mind, I understood that the challenges that can come further in my future work in the field should be handled with thorough care. For instance, I should register for a time management workshop to learn about effective time management strategies, maintain a to-do list to organise tasks constructively and handle a balanced work schedule by taking short breaks to recharge myself as an employee (</w:t>
      </w:r>
      <w:r w:rsidRPr="008F172A">
        <w:rPr>
          <w:rFonts w:ascii="Times New Roman" w:eastAsia="Times New Roman" w:hAnsi="Times New Roman" w:cs="Times New Roman"/>
          <w:color w:val="000000" w:themeColor="text1"/>
          <w:sz w:val="24"/>
          <w:szCs w:val="24"/>
          <w:highlight w:val="white"/>
          <w:lang w:val="en-GB"/>
        </w:rPr>
        <w:t>Khuong and Linh, 2020)</w:t>
      </w:r>
      <w:r w:rsidRPr="008F172A">
        <w:rPr>
          <w:rFonts w:ascii="Times New Roman" w:eastAsia="Times New Roman" w:hAnsi="Times New Roman" w:cs="Times New Roman"/>
          <w:color w:val="000000" w:themeColor="text1"/>
          <w:sz w:val="24"/>
          <w:szCs w:val="24"/>
          <w:lang w:val="en-GB"/>
        </w:rPr>
        <w:t xml:space="preserve">. Moreover, in the context of employee shortages, I will have to maintain a motivated team to manage the workload in hospitality services. I should keep communicating with management to seek additional help and </w:t>
      </w:r>
      <w:r w:rsidRPr="008F172A">
        <w:rPr>
          <w:rFonts w:ascii="Times New Roman" w:eastAsia="Times New Roman" w:hAnsi="Times New Roman" w:cs="Times New Roman"/>
          <w:color w:val="000000" w:themeColor="text1"/>
          <w:sz w:val="24"/>
          <w:szCs w:val="24"/>
          <w:lang w:val="en-GB"/>
        </w:rPr>
        <w:lastRenderedPageBreak/>
        <w:t>sustain ongoing training in various departments to address gaps if needed. I would take deep breaths while handling guest requirements</w:t>
      </w:r>
      <w:r w:rsidR="008F172A" w:rsidRPr="008F172A">
        <w:rPr>
          <w:rFonts w:ascii="Times New Roman" w:eastAsia="Times New Roman" w:hAnsi="Times New Roman" w:cs="Times New Roman"/>
          <w:color w:val="000000" w:themeColor="text1"/>
          <w:sz w:val="24"/>
          <w:szCs w:val="24"/>
          <w:lang w:val="en-GB"/>
        </w:rPr>
        <w:t xml:space="preserve"> (</w:t>
      </w:r>
      <w:r w:rsidR="008F172A" w:rsidRPr="008F172A">
        <w:rPr>
          <w:rFonts w:ascii="Times New Roman" w:hAnsi="Times New Roman" w:cs="Times New Roman"/>
          <w:color w:val="000000" w:themeColor="text1"/>
          <w:sz w:val="24"/>
          <w:szCs w:val="24"/>
          <w:shd w:val="clear" w:color="auto" w:fill="FFFFFF"/>
        </w:rPr>
        <w:t>Haag, 2013</w:t>
      </w:r>
      <w:r w:rsidR="008F172A" w:rsidRPr="008F172A">
        <w:rPr>
          <w:rFonts w:ascii="Times New Roman" w:eastAsia="Times New Roman" w:hAnsi="Times New Roman" w:cs="Times New Roman"/>
          <w:color w:val="000000" w:themeColor="text1"/>
          <w:sz w:val="24"/>
          <w:szCs w:val="24"/>
          <w:lang w:val="en-GB"/>
        </w:rPr>
        <w:t>)</w:t>
      </w:r>
      <w:r w:rsidRPr="008F172A">
        <w:rPr>
          <w:rFonts w:ascii="Times New Roman" w:eastAsia="Times New Roman" w:hAnsi="Times New Roman" w:cs="Times New Roman"/>
          <w:color w:val="000000" w:themeColor="text1"/>
          <w:sz w:val="24"/>
          <w:szCs w:val="24"/>
          <w:lang w:val="en-GB"/>
        </w:rPr>
        <w:t>. I should seek feedback from supervisors and colleagues to recognise areas where I could improve along with the organisational success. I would focus on developing a quick response system for addressing guest complaints, meeting expectations, and preventing negative reviews. To mitigate the team management drawbacks, I can assume a leadership role occasionally to provide tasks and set lucid objectives within the team (</w:t>
      </w:r>
      <w:r w:rsidRPr="008F172A">
        <w:rPr>
          <w:rFonts w:ascii="Times New Roman" w:eastAsia="Times New Roman" w:hAnsi="Times New Roman" w:cs="Times New Roman"/>
          <w:color w:val="000000" w:themeColor="text1"/>
          <w:sz w:val="24"/>
          <w:szCs w:val="24"/>
          <w:highlight w:val="white"/>
          <w:lang w:val="en-GB"/>
        </w:rPr>
        <w:t xml:space="preserve">Eisenberg </w:t>
      </w:r>
      <w:r w:rsidRPr="008F172A">
        <w:rPr>
          <w:rFonts w:ascii="Times New Roman" w:eastAsia="Times New Roman" w:hAnsi="Times New Roman" w:cs="Times New Roman"/>
          <w:i/>
          <w:color w:val="000000" w:themeColor="text1"/>
          <w:sz w:val="24"/>
          <w:szCs w:val="24"/>
          <w:highlight w:val="white"/>
          <w:lang w:val="en-GB"/>
        </w:rPr>
        <w:t>et al.</w:t>
      </w:r>
      <w:r w:rsidRPr="008F172A">
        <w:rPr>
          <w:rFonts w:ascii="Times New Roman" w:eastAsia="Times New Roman" w:hAnsi="Times New Roman" w:cs="Times New Roman"/>
          <w:color w:val="000000" w:themeColor="text1"/>
          <w:sz w:val="24"/>
          <w:szCs w:val="24"/>
          <w:highlight w:val="white"/>
          <w:lang w:val="en-GB"/>
        </w:rPr>
        <w:t xml:space="preserve"> 2019)</w:t>
      </w:r>
      <w:r w:rsidRPr="008F172A">
        <w:rPr>
          <w:rFonts w:ascii="Times New Roman" w:eastAsia="Times New Roman" w:hAnsi="Times New Roman" w:cs="Times New Roman"/>
          <w:color w:val="000000" w:themeColor="text1"/>
          <w:sz w:val="24"/>
          <w:szCs w:val="24"/>
          <w:lang w:val="en-GB"/>
        </w:rPr>
        <w:t xml:space="preserve">. I can apply my expertise by influencing team members to provide feedback on management and team organisation resulting in allowing for essential adjustments. To implement these measures, I will make up my mind for constant self-evaluation. This will help me enhance my self-assurance and help me in performing effective work in the field in the future. Thus, these enhancements will not only benefit my present situation but also lay a robust foundation for my prospective career in the hotel management industry. </w:t>
      </w:r>
    </w:p>
    <w:p w14:paraId="05E91A0D" w14:textId="77777777" w:rsidR="00D46D5A" w:rsidRPr="008F172A" w:rsidRDefault="00D46D5A" w:rsidP="008F172A">
      <w:pPr>
        <w:pStyle w:val="Titlu1"/>
      </w:pPr>
      <w:bookmarkStart w:id="21" w:name="_c4o55ptb4tv9" w:colFirst="0" w:colLast="0"/>
      <w:bookmarkEnd w:id="21"/>
    </w:p>
    <w:p w14:paraId="5A991534" w14:textId="77777777" w:rsidR="00D46D5A" w:rsidRPr="008F172A" w:rsidRDefault="00000000" w:rsidP="008F172A">
      <w:pPr>
        <w:pStyle w:val="Titlu1"/>
      </w:pPr>
      <w:bookmarkStart w:id="22" w:name="_fbiu14i879ga" w:colFirst="0" w:colLast="0"/>
      <w:bookmarkEnd w:id="22"/>
      <w:r w:rsidRPr="008F172A">
        <w:t xml:space="preserve">Conclusion </w:t>
      </w:r>
    </w:p>
    <w:p w14:paraId="3DCF41BF" w14:textId="77777777" w:rsidR="00D46D5A"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lang w:val="en-GB"/>
        </w:rPr>
        <w:t xml:space="preserve">I have gained valuable insights and lesions during my placement allocation at Premier Inn at Brampton. I experienced positive services there along with challenges in operational issues that gave me a sense of confusion. My experience has enhanced my knowledge of time management, customer service, teamwork, and communication. The hands-on experience in the hotel provided a certain incredible benefit that will reflect me in preparing better for my future endeavours in the field. In conclusion, this placement at Premier Inn represents a noteworthy milestone in my personal and professional growth. </w:t>
      </w:r>
    </w:p>
    <w:p w14:paraId="531A0584" w14:textId="77777777" w:rsidR="00D46D5A" w:rsidRPr="008F172A" w:rsidRDefault="00000000" w:rsidP="008F172A">
      <w:pPr>
        <w:spacing w:line="360" w:lineRule="auto"/>
        <w:rPr>
          <w:rFonts w:ascii="Times New Roman" w:eastAsia="Times New Roman" w:hAnsi="Times New Roman" w:cs="Times New Roman"/>
          <w:color w:val="000000" w:themeColor="text1"/>
          <w:sz w:val="24"/>
          <w:szCs w:val="24"/>
          <w:lang w:val="en-GB"/>
        </w:rPr>
      </w:pPr>
      <w:r w:rsidRPr="008F172A">
        <w:rPr>
          <w:rFonts w:ascii="Times New Roman" w:hAnsi="Times New Roman" w:cs="Times New Roman"/>
          <w:color w:val="000000" w:themeColor="text1"/>
          <w:lang w:val="en-GB"/>
        </w:rPr>
        <w:br w:type="page"/>
      </w:r>
    </w:p>
    <w:p w14:paraId="28527D95" w14:textId="77777777" w:rsidR="009A7960" w:rsidRPr="008F172A" w:rsidRDefault="00000000" w:rsidP="008F172A">
      <w:pPr>
        <w:pStyle w:val="Titlu1"/>
      </w:pPr>
      <w:bookmarkStart w:id="23" w:name="_c601gqsnorqj" w:colFirst="0" w:colLast="0"/>
      <w:bookmarkEnd w:id="23"/>
      <w:r w:rsidRPr="008F172A">
        <w:lastRenderedPageBreak/>
        <w:t>References</w:t>
      </w:r>
    </w:p>
    <w:p w14:paraId="7FA894CB" w14:textId="77777777" w:rsidR="00413751"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lang w:val="en-GB"/>
        </w:rPr>
        <w:t>ASET</w:t>
      </w:r>
      <w:r w:rsidR="008F172A" w:rsidRPr="008F172A">
        <w:rPr>
          <w:rFonts w:ascii="Times New Roman" w:eastAsia="Times New Roman" w:hAnsi="Times New Roman" w:cs="Times New Roman"/>
          <w:color w:val="000000" w:themeColor="text1"/>
          <w:sz w:val="24"/>
          <w:szCs w:val="24"/>
          <w:lang w:val="en-GB"/>
        </w:rPr>
        <w:t>,</w:t>
      </w:r>
      <w:r w:rsidRPr="008F172A">
        <w:rPr>
          <w:rFonts w:ascii="Times New Roman" w:eastAsia="Times New Roman" w:hAnsi="Times New Roman" w:cs="Times New Roman"/>
          <w:color w:val="000000" w:themeColor="text1"/>
          <w:sz w:val="24"/>
          <w:szCs w:val="24"/>
          <w:lang w:val="en-GB"/>
        </w:rPr>
        <w:t xml:space="preserve"> (2017) </w:t>
      </w:r>
      <w:r w:rsidRPr="008F172A">
        <w:rPr>
          <w:rFonts w:ascii="Times New Roman" w:eastAsia="Times New Roman" w:hAnsi="Times New Roman" w:cs="Times New Roman"/>
          <w:i/>
          <w:iCs/>
          <w:color w:val="000000" w:themeColor="text1"/>
          <w:sz w:val="24"/>
          <w:szCs w:val="24"/>
          <w:lang w:val="en-GB"/>
        </w:rPr>
        <w:t>Good Practice Guide for Workbased and Placement Learning in Higher Education</w:t>
      </w:r>
      <w:r w:rsidRPr="008F172A">
        <w:rPr>
          <w:rFonts w:ascii="Times New Roman" w:eastAsia="Times New Roman" w:hAnsi="Times New Roman" w:cs="Times New Roman"/>
          <w:color w:val="000000" w:themeColor="text1"/>
          <w:sz w:val="24"/>
          <w:szCs w:val="24"/>
          <w:lang w:val="en-GB"/>
        </w:rPr>
        <w:t>, ASET, Sheffield.</w:t>
      </w:r>
      <w:r w:rsidR="008F172A" w:rsidRPr="008F172A">
        <w:rPr>
          <w:rFonts w:ascii="Times New Roman" w:eastAsia="Times New Roman" w:hAnsi="Times New Roman" w:cs="Times New Roman"/>
          <w:color w:val="000000" w:themeColor="text1"/>
          <w:sz w:val="24"/>
          <w:szCs w:val="24"/>
          <w:lang w:val="en-GB"/>
        </w:rPr>
        <w:t xml:space="preserve"> </w:t>
      </w:r>
      <w:r w:rsidR="008F172A" w:rsidRPr="008F172A">
        <w:rPr>
          <w:rFonts w:ascii="Times New Roman" w:eastAsia="Times New Roman" w:hAnsi="Times New Roman" w:cs="Times New Roman"/>
          <w:color w:val="000000" w:themeColor="text1"/>
          <w:sz w:val="24"/>
          <w:szCs w:val="24"/>
          <w:highlight w:val="white"/>
          <w:lang w:val="en-GB"/>
        </w:rPr>
        <w:t xml:space="preserve">Available at: </w:t>
      </w:r>
      <w:hyperlink r:id="rId7" w:history="1">
        <w:r w:rsidR="008F172A" w:rsidRPr="008F172A">
          <w:rPr>
            <w:rStyle w:val="Hyperlink"/>
            <w:rFonts w:ascii="Times New Roman" w:eastAsia="Times New Roman" w:hAnsi="Times New Roman" w:cs="Times New Roman"/>
            <w:color w:val="000000" w:themeColor="text1"/>
            <w:sz w:val="24"/>
            <w:szCs w:val="24"/>
            <w:lang w:val="en-GB"/>
          </w:rPr>
          <w:t>https://www.asetonline.org/</w:t>
        </w:r>
      </w:hyperlink>
      <w:r w:rsidR="008F172A" w:rsidRPr="008F172A">
        <w:rPr>
          <w:rFonts w:ascii="Times New Roman" w:eastAsia="Times New Roman" w:hAnsi="Times New Roman" w:cs="Times New Roman"/>
          <w:color w:val="000000" w:themeColor="text1"/>
          <w:sz w:val="24"/>
          <w:szCs w:val="24"/>
          <w:lang w:val="en-GB"/>
        </w:rPr>
        <w:t xml:space="preserve"> (Accessed on 28th Oct. 2023)</w:t>
      </w:r>
    </w:p>
    <w:p w14:paraId="01611D85" w14:textId="77777777" w:rsidR="008F172A" w:rsidRPr="008F172A" w:rsidRDefault="00000000" w:rsidP="008F172A">
      <w:pPr>
        <w:spacing w:line="360" w:lineRule="auto"/>
        <w:jc w:val="both"/>
        <w:rPr>
          <w:rFonts w:ascii="Times New Roman" w:hAnsi="Times New Roman" w:cs="Times New Roman"/>
          <w:color w:val="000000" w:themeColor="text1"/>
          <w:sz w:val="24"/>
          <w:szCs w:val="24"/>
          <w:shd w:val="clear" w:color="auto" w:fill="FFFFFF"/>
        </w:rPr>
      </w:pPr>
      <w:r w:rsidRPr="008F172A">
        <w:rPr>
          <w:rFonts w:ascii="Times New Roman" w:hAnsi="Times New Roman" w:cs="Times New Roman"/>
          <w:color w:val="000000" w:themeColor="text1"/>
          <w:sz w:val="24"/>
          <w:szCs w:val="24"/>
          <w:shd w:val="clear" w:color="auto" w:fill="FFFFFF"/>
        </w:rPr>
        <w:t>Bardi, J.A., (2010). Hotel Front Office Management, (8th. 2010).</w:t>
      </w:r>
    </w:p>
    <w:p w14:paraId="05B62ED8" w14:textId="77777777" w:rsidR="008F172A" w:rsidRPr="008F172A" w:rsidRDefault="00000000" w:rsidP="008F172A">
      <w:pPr>
        <w:spacing w:line="360" w:lineRule="auto"/>
        <w:jc w:val="both"/>
        <w:rPr>
          <w:rFonts w:ascii="Times New Roman" w:hAnsi="Times New Roman" w:cs="Times New Roman"/>
          <w:color w:val="000000" w:themeColor="text1"/>
          <w:sz w:val="24"/>
          <w:szCs w:val="24"/>
          <w:shd w:val="clear" w:color="auto" w:fill="FFFFFF"/>
        </w:rPr>
      </w:pPr>
      <w:r w:rsidRPr="008F172A">
        <w:rPr>
          <w:rFonts w:ascii="Times New Roman" w:hAnsi="Times New Roman" w:cs="Times New Roman"/>
          <w:color w:val="000000" w:themeColor="text1"/>
          <w:sz w:val="24"/>
          <w:szCs w:val="24"/>
          <w:shd w:val="clear" w:color="auto" w:fill="FFFFFF"/>
        </w:rPr>
        <w:t>Casado, M.A., (2000). Housekeeping management. </w:t>
      </w:r>
      <w:r w:rsidRPr="008F172A">
        <w:rPr>
          <w:rFonts w:ascii="Times New Roman" w:hAnsi="Times New Roman" w:cs="Times New Roman"/>
          <w:i/>
          <w:iCs/>
          <w:color w:val="000000" w:themeColor="text1"/>
          <w:sz w:val="24"/>
          <w:szCs w:val="24"/>
          <w:shd w:val="clear" w:color="auto" w:fill="FFFFFF"/>
        </w:rPr>
        <w:t>(No Title)</w:t>
      </w:r>
      <w:r w:rsidRPr="008F172A">
        <w:rPr>
          <w:rFonts w:ascii="Times New Roman" w:hAnsi="Times New Roman" w:cs="Times New Roman"/>
          <w:color w:val="000000" w:themeColor="text1"/>
          <w:sz w:val="24"/>
          <w:szCs w:val="24"/>
          <w:shd w:val="clear" w:color="auto" w:fill="FFFFFF"/>
        </w:rPr>
        <w:t>.</w:t>
      </w:r>
    </w:p>
    <w:p w14:paraId="392FB870" w14:textId="77777777" w:rsidR="008F172A" w:rsidRPr="008F172A" w:rsidRDefault="00000000" w:rsidP="008F172A">
      <w:pPr>
        <w:spacing w:line="360" w:lineRule="auto"/>
        <w:jc w:val="both"/>
        <w:rPr>
          <w:rFonts w:ascii="Times New Roman" w:hAnsi="Times New Roman" w:cs="Times New Roman"/>
          <w:color w:val="000000" w:themeColor="text1"/>
          <w:sz w:val="24"/>
          <w:szCs w:val="24"/>
          <w:shd w:val="clear" w:color="auto" w:fill="FFFFFF"/>
        </w:rPr>
      </w:pPr>
      <w:r w:rsidRPr="008F172A">
        <w:rPr>
          <w:rFonts w:ascii="Times New Roman" w:hAnsi="Times New Roman" w:cs="Times New Roman"/>
          <w:color w:val="000000" w:themeColor="text1"/>
          <w:sz w:val="24"/>
          <w:szCs w:val="24"/>
          <w:shd w:val="clear" w:color="auto" w:fill="FFFFFF"/>
        </w:rPr>
        <w:t>Haag, E., (2013). Internship guide: Work placements step by step.</w:t>
      </w:r>
    </w:p>
    <w:p w14:paraId="76C366DA" w14:textId="77777777" w:rsidR="008F172A"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lang w:val="en-GB"/>
        </w:rPr>
        <w:t xml:space="preserve">QAA, (2018), </w:t>
      </w:r>
      <w:r w:rsidRPr="008F172A">
        <w:rPr>
          <w:rFonts w:ascii="Times New Roman" w:eastAsia="Times New Roman" w:hAnsi="Times New Roman" w:cs="Times New Roman"/>
          <w:i/>
          <w:iCs/>
          <w:color w:val="000000" w:themeColor="text1"/>
          <w:sz w:val="24"/>
          <w:szCs w:val="24"/>
          <w:lang w:val="en-GB"/>
        </w:rPr>
        <w:t>UK Quality Code, Advice and Guidance: Work-based Learning, QAA, London</w:t>
      </w:r>
      <w:r w:rsidRPr="008F172A">
        <w:rPr>
          <w:rFonts w:ascii="Times New Roman" w:eastAsia="Times New Roman" w:hAnsi="Times New Roman" w:cs="Times New Roman"/>
          <w:color w:val="000000" w:themeColor="text1"/>
          <w:sz w:val="24"/>
          <w:szCs w:val="24"/>
          <w:lang w:val="en-GB"/>
        </w:rPr>
        <w:t xml:space="preserve"> </w:t>
      </w:r>
      <w:r w:rsidRPr="008F172A">
        <w:rPr>
          <w:rFonts w:ascii="Times New Roman" w:eastAsia="Times New Roman" w:hAnsi="Times New Roman" w:cs="Times New Roman"/>
          <w:color w:val="000000" w:themeColor="text1"/>
          <w:sz w:val="24"/>
          <w:szCs w:val="24"/>
          <w:highlight w:val="white"/>
          <w:lang w:val="en-GB"/>
        </w:rPr>
        <w:t xml:space="preserve">Available at: </w:t>
      </w:r>
      <w:hyperlink r:id="rId8" w:history="1">
        <w:r w:rsidRPr="008F172A">
          <w:rPr>
            <w:rStyle w:val="Hyperlink"/>
            <w:rFonts w:ascii="Times New Roman" w:eastAsia="Times New Roman" w:hAnsi="Times New Roman" w:cs="Times New Roman"/>
            <w:color w:val="000000" w:themeColor="text1"/>
            <w:sz w:val="24"/>
            <w:szCs w:val="24"/>
            <w:lang w:val="en-GB"/>
          </w:rPr>
          <w:t>https://www.qaa.ac.uk/</w:t>
        </w:r>
      </w:hyperlink>
      <w:r w:rsidRPr="008F172A">
        <w:rPr>
          <w:rFonts w:ascii="Times New Roman" w:eastAsia="Times New Roman" w:hAnsi="Times New Roman" w:cs="Times New Roman"/>
          <w:color w:val="000000" w:themeColor="text1"/>
          <w:sz w:val="24"/>
          <w:szCs w:val="24"/>
          <w:lang w:val="en-GB"/>
        </w:rPr>
        <w:t xml:space="preserve"> (Accessed on 28th Oct. 2023)</w:t>
      </w:r>
    </w:p>
    <w:p w14:paraId="414DA2B2" w14:textId="77777777" w:rsidR="009A7960"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highlight w:val="white"/>
          <w:lang w:val="en-GB"/>
        </w:rPr>
        <w:t xml:space="preserve">Bhatnagar, E. and Nim, D., (2019). Impact of housekeeping services and practices on customer satisfaction and repeat business. </w:t>
      </w:r>
      <w:r w:rsidRPr="008F172A">
        <w:rPr>
          <w:rFonts w:ascii="Times New Roman" w:eastAsia="Times New Roman" w:hAnsi="Times New Roman" w:cs="Times New Roman"/>
          <w:i/>
          <w:color w:val="000000" w:themeColor="text1"/>
          <w:sz w:val="24"/>
          <w:szCs w:val="24"/>
          <w:highlight w:val="white"/>
          <w:lang w:val="en-GB"/>
        </w:rPr>
        <w:t>Prabandhan: Indian Journal of Management</w:t>
      </w:r>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i/>
          <w:color w:val="000000" w:themeColor="text1"/>
          <w:sz w:val="24"/>
          <w:szCs w:val="24"/>
          <w:highlight w:val="white"/>
          <w:lang w:val="en-GB"/>
        </w:rPr>
        <w:t>12</w:t>
      </w:r>
      <w:r w:rsidRPr="008F172A">
        <w:rPr>
          <w:rFonts w:ascii="Times New Roman" w:eastAsia="Times New Roman" w:hAnsi="Times New Roman" w:cs="Times New Roman"/>
          <w:color w:val="000000" w:themeColor="text1"/>
          <w:sz w:val="24"/>
          <w:szCs w:val="24"/>
          <w:highlight w:val="white"/>
          <w:lang w:val="en-GB"/>
        </w:rPr>
        <w:t xml:space="preserve">(8), pp.46-57. Available at: </w:t>
      </w:r>
      <w:hyperlink r:id="rId9">
        <w:r w:rsidRPr="008F172A">
          <w:rPr>
            <w:rFonts w:ascii="Times New Roman" w:eastAsia="Times New Roman" w:hAnsi="Times New Roman" w:cs="Times New Roman"/>
            <w:color w:val="000000" w:themeColor="text1"/>
            <w:sz w:val="24"/>
            <w:szCs w:val="24"/>
            <w:highlight w:val="white"/>
            <w:u w:val="single"/>
            <w:lang w:val="en-GB"/>
          </w:rPr>
          <w:t>https://www.researchgate.net/profile/Dheeraj-Nim/publication/337219590_Impact_of_Housekeeping_Services_and_Practices_on_Customer_Satisfaction_and_Repeat_Business/links/5e50effb92851c7f7f4cc965/Impact-of-Housekeeping-Services-and-Practices-on-Customer-Satisfaction-and-Repeat-Business.pdf</w:t>
        </w:r>
      </w:hyperlink>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color w:val="000000" w:themeColor="text1"/>
          <w:sz w:val="24"/>
          <w:szCs w:val="24"/>
          <w:lang w:val="en-GB"/>
        </w:rPr>
        <w:t>(Accessed on 28th Oct. 2023)</w:t>
      </w:r>
    </w:p>
    <w:p w14:paraId="5A6756E9" w14:textId="77777777" w:rsidR="009A7960"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highlight w:val="white"/>
          <w:lang w:val="en-GB"/>
        </w:rPr>
        <w:t xml:space="preserve">Campbell, S., Campbell-Phillips, S. and Phillips, D., (2020). Lack of communication between management and employees. </w:t>
      </w:r>
      <w:r w:rsidRPr="008F172A">
        <w:rPr>
          <w:rFonts w:ascii="Times New Roman" w:eastAsia="Times New Roman" w:hAnsi="Times New Roman" w:cs="Times New Roman"/>
          <w:i/>
          <w:color w:val="000000" w:themeColor="text1"/>
          <w:sz w:val="24"/>
          <w:szCs w:val="24"/>
          <w:highlight w:val="white"/>
          <w:lang w:val="en-GB"/>
        </w:rPr>
        <w:t>SIASAT</w:t>
      </w:r>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i/>
          <w:color w:val="000000" w:themeColor="text1"/>
          <w:sz w:val="24"/>
          <w:szCs w:val="24"/>
          <w:highlight w:val="white"/>
          <w:lang w:val="en-GB"/>
        </w:rPr>
        <w:t>5</w:t>
      </w:r>
      <w:r w:rsidRPr="008F172A">
        <w:rPr>
          <w:rFonts w:ascii="Times New Roman" w:eastAsia="Times New Roman" w:hAnsi="Times New Roman" w:cs="Times New Roman"/>
          <w:color w:val="000000" w:themeColor="text1"/>
          <w:sz w:val="24"/>
          <w:szCs w:val="24"/>
          <w:highlight w:val="white"/>
          <w:lang w:val="en-GB"/>
        </w:rPr>
        <w:t xml:space="preserve">(3), pp.32-39. Available at: </w:t>
      </w:r>
      <w:hyperlink r:id="rId10">
        <w:r w:rsidRPr="008F172A">
          <w:rPr>
            <w:rFonts w:ascii="Times New Roman" w:eastAsia="Times New Roman" w:hAnsi="Times New Roman" w:cs="Times New Roman"/>
            <w:color w:val="000000" w:themeColor="text1"/>
            <w:sz w:val="24"/>
            <w:szCs w:val="24"/>
            <w:highlight w:val="white"/>
            <w:u w:val="single"/>
            <w:lang w:val="en-GB"/>
          </w:rPr>
          <w:t>https://www.researchgate.net/profile/Sharon-Campbell-Phillips/publication/345370354_Lack_of_Communication_between_Management_and_Employees/links/609d86a6a6fdcccacb5169d1/Lack-of-Communication-between-Management-and-Employees.pdf</w:t>
        </w:r>
      </w:hyperlink>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color w:val="000000" w:themeColor="text1"/>
          <w:sz w:val="24"/>
          <w:szCs w:val="24"/>
          <w:lang w:val="en-GB"/>
        </w:rPr>
        <w:t>(Accessed on 28th Oct. 2023)</w:t>
      </w:r>
    </w:p>
    <w:p w14:paraId="497E1717" w14:textId="77777777" w:rsidR="009A7960"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highlight w:val="white"/>
          <w:lang w:val="en-GB"/>
        </w:rPr>
        <w:t xml:space="preserve">Chen, K.Y., Chang, C.W. and Wang, C.H., (2019). Frontline employees’ passion and emotional exhaustion: The mediating role of emotional labor strategies. </w:t>
      </w:r>
      <w:r w:rsidRPr="008F172A">
        <w:rPr>
          <w:rFonts w:ascii="Times New Roman" w:eastAsia="Times New Roman" w:hAnsi="Times New Roman" w:cs="Times New Roman"/>
          <w:i/>
          <w:color w:val="000000" w:themeColor="text1"/>
          <w:sz w:val="24"/>
          <w:szCs w:val="24"/>
          <w:highlight w:val="white"/>
          <w:lang w:val="en-GB"/>
        </w:rPr>
        <w:t>International Journal of Hospitality Management</w:t>
      </w:r>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i/>
          <w:color w:val="000000" w:themeColor="text1"/>
          <w:sz w:val="24"/>
          <w:szCs w:val="24"/>
          <w:highlight w:val="white"/>
          <w:lang w:val="en-GB"/>
        </w:rPr>
        <w:t>76</w:t>
      </w:r>
      <w:r w:rsidRPr="008F172A">
        <w:rPr>
          <w:rFonts w:ascii="Times New Roman" w:eastAsia="Times New Roman" w:hAnsi="Times New Roman" w:cs="Times New Roman"/>
          <w:color w:val="000000" w:themeColor="text1"/>
          <w:sz w:val="24"/>
          <w:szCs w:val="24"/>
          <w:highlight w:val="white"/>
          <w:lang w:val="en-GB"/>
        </w:rPr>
        <w:t xml:space="preserve">, pp.163-172. Available at: </w:t>
      </w:r>
      <w:hyperlink r:id="rId11">
        <w:r w:rsidRPr="008F172A">
          <w:rPr>
            <w:rFonts w:ascii="Times New Roman" w:eastAsia="Times New Roman" w:hAnsi="Times New Roman" w:cs="Times New Roman"/>
            <w:color w:val="000000" w:themeColor="text1"/>
            <w:sz w:val="24"/>
            <w:szCs w:val="24"/>
            <w:highlight w:val="white"/>
            <w:u w:val="single"/>
            <w:lang w:val="en-GB"/>
          </w:rPr>
          <w:t>https://www.sciencedirect.com/science/article/pii/S0278431917305194</w:t>
        </w:r>
      </w:hyperlink>
      <w:r w:rsidR="00543ECD">
        <w:rPr>
          <w:rFonts w:ascii="Times New Roman" w:eastAsia="Times New Roman" w:hAnsi="Times New Roman" w:cs="Times New Roman"/>
          <w:color w:val="000000" w:themeColor="text1"/>
          <w:sz w:val="24"/>
          <w:szCs w:val="24"/>
          <w:lang w:val="en-GB"/>
        </w:rPr>
        <w:t xml:space="preserve"> </w:t>
      </w:r>
      <w:r w:rsidRPr="008F172A">
        <w:rPr>
          <w:rFonts w:ascii="Times New Roman" w:eastAsia="Times New Roman" w:hAnsi="Times New Roman" w:cs="Times New Roman"/>
          <w:color w:val="000000" w:themeColor="text1"/>
          <w:sz w:val="24"/>
          <w:szCs w:val="24"/>
          <w:lang w:val="en-GB"/>
        </w:rPr>
        <w:t>(Accessed on 28th Oct. 2023)</w:t>
      </w:r>
    </w:p>
    <w:p w14:paraId="05489D28" w14:textId="77777777" w:rsidR="009A7960"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highlight w:val="white"/>
          <w:lang w:val="en-GB"/>
        </w:rPr>
        <w:t xml:space="preserve">Eisenberg, J., Post, C. and DiTomaso, N., (2019). Team dispersion and performance: The role of team communication and transformational leadership. </w:t>
      </w:r>
      <w:r w:rsidRPr="008F172A">
        <w:rPr>
          <w:rFonts w:ascii="Times New Roman" w:eastAsia="Times New Roman" w:hAnsi="Times New Roman" w:cs="Times New Roman"/>
          <w:i/>
          <w:color w:val="000000" w:themeColor="text1"/>
          <w:sz w:val="24"/>
          <w:szCs w:val="24"/>
          <w:highlight w:val="white"/>
          <w:lang w:val="en-GB"/>
        </w:rPr>
        <w:t>Small Group Research</w:t>
      </w:r>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i/>
          <w:color w:val="000000" w:themeColor="text1"/>
          <w:sz w:val="24"/>
          <w:szCs w:val="24"/>
          <w:highlight w:val="white"/>
          <w:lang w:val="en-GB"/>
        </w:rPr>
        <w:t>50</w:t>
      </w:r>
      <w:r w:rsidRPr="008F172A">
        <w:rPr>
          <w:rFonts w:ascii="Times New Roman" w:eastAsia="Times New Roman" w:hAnsi="Times New Roman" w:cs="Times New Roman"/>
          <w:color w:val="000000" w:themeColor="text1"/>
          <w:sz w:val="24"/>
          <w:szCs w:val="24"/>
          <w:highlight w:val="white"/>
          <w:lang w:val="en-GB"/>
        </w:rPr>
        <w:t xml:space="preserve">(3), pp.348-380. Available at: </w:t>
      </w:r>
      <w:hyperlink r:id="rId12">
        <w:r w:rsidRPr="008F172A">
          <w:rPr>
            <w:rFonts w:ascii="Times New Roman" w:eastAsia="Times New Roman" w:hAnsi="Times New Roman" w:cs="Times New Roman"/>
            <w:color w:val="000000" w:themeColor="text1"/>
            <w:sz w:val="24"/>
            <w:szCs w:val="24"/>
            <w:highlight w:val="white"/>
            <w:u w:val="single"/>
            <w:lang w:val="en-GB"/>
          </w:rPr>
          <w:t>https://journals.sagepub.com/doi/abs/10.1177/1046496419827376</w:t>
        </w:r>
      </w:hyperlink>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color w:val="000000" w:themeColor="text1"/>
          <w:sz w:val="24"/>
          <w:szCs w:val="24"/>
          <w:lang w:val="en-GB"/>
        </w:rPr>
        <w:t>(Accessed on 28th Oct. 2023)</w:t>
      </w:r>
    </w:p>
    <w:p w14:paraId="4DC1CC2A" w14:textId="77777777" w:rsidR="009A7960"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highlight w:val="white"/>
          <w:lang w:val="en-GB"/>
        </w:rPr>
        <w:lastRenderedPageBreak/>
        <w:t xml:space="preserve">Gaite, F.T., Arroyo, R., Lim, P.J., Vergara, P.M. and Doria, J., (2022). Employers’ Feedback on Job Performance of Hotel and Restaurant Management Graduates. </w:t>
      </w:r>
      <w:r w:rsidRPr="008F172A">
        <w:rPr>
          <w:rFonts w:ascii="Times New Roman" w:eastAsia="Times New Roman" w:hAnsi="Times New Roman" w:cs="Times New Roman"/>
          <w:i/>
          <w:color w:val="000000" w:themeColor="text1"/>
          <w:sz w:val="24"/>
          <w:szCs w:val="24"/>
          <w:highlight w:val="white"/>
          <w:lang w:val="en-GB"/>
        </w:rPr>
        <w:t>International Journal of Academe and Industry Research</w:t>
      </w:r>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i/>
          <w:color w:val="000000" w:themeColor="text1"/>
          <w:sz w:val="24"/>
          <w:szCs w:val="24"/>
          <w:highlight w:val="white"/>
          <w:lang w:val="en-GB"/>
        </w:rPr>
        <w:t>3</w:t>
      </w:r>
      <w:r w:rsidRPr="008F172A">
        <w:rPr>
          <w:rFonts w:ascii="Times New Roman" w:eastAsia="Times New Roman" w:hAnsi="Times New Roman" w:cs="Times New Roman"/>
          <w:color w:val="000000" w:themeColor="text1"/>
          <w:sz w:val="24"/>
          <w:szCs w:val="24"/>
          <w:highlight w:val="white"/>
          <w:lang w:val="en-GB"/>
        </w:rPr>
        <w:t xml:space="preserve">(4), pp.129-144. Available at: </w:t>
      </w:r>
      <w:hyperlink r:id="rId13">
        <w:r w:rsidRPr="008F172A">
          <w:rPr>
            <w:rFonts w:ascii="Times New Roman" w:eastAsia="Times New Roman" w:hAnsi="Times New Roman" w:cs="Times New Roman"/>
            <w:color w:val="000000" w:themeColor="text1"/>
            <w:sz w:val="24"/>
            <w:szCs w:val="24"/>
            <w:highlight w:val="white"/>
            <w:u w:val="single"/>
            <w:lang w:val="en-GB"/>
          </w:rPr>
          <w:t>https://ijair.iiari.org/publications/558920/employers-feedback-on-job-performance-of-hotel-and-restaurant-management-graduat</w:t>
        </w:r>
      </w:hyperlink>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color w:val="000000" w:themeColor="text1"/>
          <w:sz w:val="24"/>
          <w:szCs w:val="24"/>
          <w:lang w:val="en-GB"/>
        </w:rPr>
        <w:t>(Accessed on 28th Oct. 2023)</w:t>
      </w:r>
    </w:p>
    <w:p w14:paraId="1EC24FC9" w14:textId="77777777" w:rsidR="009A7960"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highlight w:val="white"/>
          <w:lang w:val="en-GB"/>
        </w:rPr>
        <w:t xml:space="preserve">Haldorai, K., Kim, W.G., Pillai, S.G., Park, T.E. and Balasubramanian, K., (2019). Factors affecting hotel employees’ attrition and turnover: Application of pull-push-mooring framework. </w:t>
      </w:r>
      <w:r w:rsidRPr="008F172A">
        <w:rPr>
          <w:rFonts w:ascii="Times New Roman" w:eastAsia="Times New Roman" w:hAnsi="Times New Roman" w:cs="Times New Roman"/>
          <w:i/>
          <w:color w:val="000000" w:themeColor="text1"/>
          <w:sz w:val="24"/>
          <w:szCs w:val="24"/>
          <w:highlight w:val="white"/>
          <w:lang w:val="en-GB"/>
        </w:rPr>
        <w:t>International Journal of Hospitality Management</w:t>
      </w:r>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i/>
          <w:color w:val="000000" w:themeColor="text1"/>
          <w:sz w:val="24"/>
          <w:szCs w:val="24"/>
          <w:highlight w:val="white"/>
          <w:lang w:val="en-GB"/>
        </w:rPr>
        <w:t>83</w:t>
      </w:r>
      <w:r w:rsidRPr="008F172A">
        <w:rPr>
          <w:rFonts w:ascii="Times New Roman" w:eastAsia="Times New Roman" w:hAnsi="Times New Roman" w:cs="Times New Roman"/>
          <w:color w:val="000000" w:themeColor="text1"/>
          <w:sz w:val="24"/>
          <w:szCs w:val="24"/>
          <w:highlight w:val="white"/>
          <w:lang w:val="en-GB"/>
        </w:rPr>
        <w:t xml:space="preserve">, pp.46-55. Available at: </w:t>
      </w:r>
      <w:hyperlink r:id="rId14">
        <w:r w:rsidRPr="008F172A">
          <w:rPr>
            <w:rFonts w:ascii="Times New Roman" w:eastAsia="Times New Roman" w:hAnsi="Times New Roman" w:cs="Times New Roman"/>
            <w:color w:val="000000" w:themeColor="text1"/>
            <w:sz w:val="24"/>
            <w:szCs w:val="24"/>
            <w:highlight w:val="white"/>
            <w:u w:val="single"/>
            <w:lang w:val="en-GB"/>
          </w:rPr>
          <w:t>https://www.sciencedirect.com/science/article/pii/S0278431918309149</w:t>
        </w:r>
      </w:hyperlink>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color w:val="000000" w:themeColor="text1"/>
          <w:sz w:val="24"/>
          <w:szCs w:val="24"/>
          <w:lang w:val="en-GB"/>
        </w:rPr>
        <w:t>(Accessed on 28th Oct. 2023)</w:t>
      </w:r>
    </w:p>
    <w:p w14:paraId="1F7B9469" w14:textId="77777777" w:rsidR="009A7960"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highlight w:val="white"/>
          <w:lang w:val="en-GB"/>
        </w:rPr>
        <w:t xml:space="preserve">Khuong, M. and Linh, U., (2020). Influence of work-related stress on employee motivation, job satisfaction and employee loyalty in hospitality industry. </w:t>
      </w:r>
      <w:r w:rsidRPr="008F172A">
        <w:rPr>
          <w:rFonts w:ascii="Times New Roman" w:eastAsia="Times New Roman" w:hAnsi="Times New Roman" w:cs="Times New Roman"/>
          <w:i/>
          <w:color w:val="000000" w:themeColor="text1"/>
          <w:sz w:val="24"/>
          <w:szCs w:val="24"/>
          <w:highlight w:val="white"/>
          <w:lang w:val="en-GB"/>
        </w:rPr>
        <w:t>Management Science Letters</w:t>
      </w:r>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i/>
          <w:color w:val="000000" w:themeColor="text1"/>
          <w:sz w:val="24"/>
          <w:szCs w:val="24"/>
          <w:highlight w:val="white"/>
          <w:lang w:val="en-GB"/>
        </w:rPr>
        <w:t>10</w:t>
      </w:r>
      <w:r w:rsidRPr="008F172A">
        <w:rPr>
          <w:rFonts w:ascii="Times New Roman" w:eastAsia="Times New Roman" w:hAnsi="Times New Roman" w:cs="Times New Roman"/>
          <w:color w:val="000000" w:themeColor="text1"/>
          <w:sz w:val="24"/>
          <w:szCs w:val="24"/>
          <w:highlight w:val="white"/>
          <w:lang w:val="en-GB"/>
        </w:rPr>
        <w:t xml:space="preserve">(14), pp.3279-3290. </w:t>
      </w:r>
      <w:hyperlink r:id="rId15">
        <w:r w:rsidRPr="008F172A">
          <w:rPr>
            <w:rFonts w:ascii="Times New Roman" w:eastAsia="Times New Roman" w:hAnsi="Times New Roman" w:cs="Times New Roman"/>
            <w:color w:val="000000" w:themeColor="text1"/>
            <w:sz w:val="24"/>
            <w:szCs w:val="24"/>
            <w:highlight w:val="white"/>
            <w:u w:val="single"/>
            <w:lang w:val="en-GB"/>
          </w:rPr>
          <w:t>http://growingscience.com/beta/msl/3996-influence-of-work-related-stress-on-employee-motivation-job-satisfaction-and-employee-loyalty-in-hospitality-industry.html</w:t>
        </w:r>
      </w:hyperlink>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color w:val="000000" w:themeColor="text1"/>
          <w:sz w:val="24"/>
          <w:szCs w:val="24"/>
          <w:lang w:val="en-GB"/>
        </w:rPr>
        <w:t>(Accessed on 28th Oct. 2023)</w:t>
      </w:r>
    </w:p>
    <w:p w14:paraId="62F93112" w14:textId="77777777" w:rsidR="009A7960"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highlight w:val="white"/>
          <w:lang w:val="en-GB"/>
        </w:rPr>
        <w:t xml:space="preserve">NWOKA, D.J., (2021). Time Management in a Pandemic Era a Tool for Organizational Survival. </w:t>
      </w:r>
      <w:r w:rsidRPr="008F172A">
        <w:rPr>
          <w:rFonts w:ascii="Times New Roman" w:eastAsia="Times New Roman" w:hAnsi="Times New Roman" w:cs="Times New Roman"/>
          <w:i/>
          <w:color w:val="000000" w:themeColor="text1"/>
          <w:sz w:val="24"/>
          <w:szCs w:val="24"/>
          <w:highlight w:val="white"/>
          <w:lang w:val="en-GB"/>
        </w:rPr>
        <w:t>Technological, Pandemic Disruptions, and Management Sciences’ Theory and Practice: Challenges, Responses, and Strategic Choices</w:t>
      </w:r>
      <w:r w:rsidRPr="008F172A">
        <w:rPr>
          <w:rFonts w:ascii="Times New Roman" w:eastAsia="Times New Roman" w:hAnsi="Times New Roman" w:cs="Times New Roman"/>
          <w:color w:val="000000" w:themeColor="text1"/>
          <w:sz w:val="24"/>
          <w:szCs w:val="24"/>
          <w:highlight w:val="white"/>
          <w:lang w:val="en-GB"/>
        </w:rPr>
        <w:t xml:space="preserve">, p.1016. Available at: </w:t>
      </w:r>
      <w:hyperlink r:id="rId16" w:anchor="page=1040">
        <w:r w:rsidRPr="008F172A">
          <w:rPr>
            <w:rFonts w:ascii="Times New Roman" w:eastAsia="Times New Roman" w:hAnsi="Times New Roman" w:cs="Times New Roman"/>
            <w:color w:val="000000" w:themeColor="text1"/>
            <w:sz w:val="24"/>
            <w:szCs w:val="24"/>
            <w:highlight w:val="white"/>
            <w:u w:val="single"/>
            <w:lang w:val="en-GB"/>
          </w:rPr>
          <w:t>https://www.researchgate.net/profile/Madighi-Jacob/publication/364285338_Workplace_Digitalization_and_Performance_of_Deposit_Money_Banks_in_Port_Harcourt/links/63434489ff870c55ce12ba55/Workplace-Digitalization-and-Performance-of-Deposit-Money-Banks-in-Port-Harcourt.pdf#page=1040</w:t>
        </w:r>
      </w:hyperlink>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color w:val="000000" w:themeColor="text1"/>
          <w:sz w:val="24"/>
          <w:szCs w:val="24"/>
          <w:lang w:val="en-GB"/>
        </w:rPr>
        <w:t>(Accessed on 28th Oct. 2023)</w:t>
      </w:r>
    </w:p>
    <w:p w14:paraId="0CDC70D6" w14:textId="77777777" w:rsidR="009A7960"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highlight w:val="white"/>
          <w:lang w:val="en-GB"/>
        </w:rPr>
        <w:t xml:space="preserve">Piso, A., (2022). Controlling the clock: Working hours in the UK hotel sector. </w:t>
      </w:r>
      <w:r w:rsidRPr="008F172A">
        <w:rPr>
          <w:rFonts w:ascii="Times New Roman" w:eastAsia="Times New Roman" w:hAnsi="Times New Roman" w:cs="Times New Roman"/>
          <w:i/>
          <w:color w:val="000000" w:themeColor="text1"/>
          <w:sz w:val="24"/>
          <w:szCs w:val="24"/>
          <w:highlight w:val="white"/>
          <w:lang w:val="en-GB"/>
        </w:rPr>
        <w:t>Research in Hospitality Management</w:t>
      </w:r>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i/>
          <w:color w:val="000000" w:themeColor="text1"/>
          <w:sz w:val="24"/>
          <w:szCs w:val="24"/>
          <w:highlight w:val="white"/>
          <w:lang w:val="en-GB"/>
        </w:rPr>
        <w:t>12</w:t>
      </w:r>
      <w:r w:rsidRPr="008F172A">
        <w:rPr>
          <w:rFonts w:ascii="Times New Roman" w:eastAsia="Times New Roman" w:hAnsi="Times New Roman" w:cs="Times New Roman"/>
          <w:color w:val="000000" w:themeColor="text1"/>
          <w:sz w:val="24"/>
          <w:szCs w:val="24"/>
          <w:highlight w:val="white"/>
          <w:lang w:val="en-GB"/>
        </w:rPr>
        <w:t xml:space="preserve">(1), pp.1-11. Available at: </w:t>
      </w:r>
      <w:hyperlink r:id="rId17">
        <w:r w:rsidRPr="008F172A">
          <w:rPr>
            <w:rFonts w:ascii="Times New Roman" w:eastAsia="Times New Roman" w:hAnsi="Times New Roman" w:cs="Times New Roman"/>
            <w:color w:val="000000" w:themeColor="text1"/>
            <w:sz w:val="24"/>
            <w:szCs w:val="24"/>
            <w:highlight w:val="white"/>
            <w:u w:val="single"/>
            <w:lang w:val="en-GB"/>
          </w:rPr>
          <w:t>https://www.ajol.info/index.php/rhm/article/view/230160</w:t>
        </w:r>
      </w:hyperlink>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color w:val="000000" w:themeColor="text1"/>
          <w:sz w:val="24"/>
          <w:szCs w:val="24"/>
          <w:lang w:val="en-GB"/>
        </w:rPr>
        <w:t>(Accessed on 28th Oct. 2023)</w:t>
      </w:r>
    </w:p>
    <w:p w14:paraId="7FE1676D" w14:textId="77777777" w:rsidR="009A7960"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lang w:val="en-GB"/>
        </w:rPr>
        <w:t xml:space="preserve">Premierinn.com, (2023). </w:t>
      </w:r>
      <w:r w:rsidRPr="00543ECD">
        <w:rPr>
          <w:rFonts w:ascii="Times New Roman" w:eastAsia="Times New Roman" w:hAnsi="Times New Roman" w:cs="Times New Roman"/>
          <w:i/>
          <w:iCs/>
          <w:color w:val="000000" w:themeColor="text1"/>
          <w:sz w:val="24"/>
          <w:szCs w:val="24"/>
          <w:lang w:val="en-GB"/>
        </w:rPr>
        <w:t>Premier Inn Rest Easy.</w:t>
      </w:r>
      <w:r w:rsidRPr="008F172A">
        <w:rPr>
          <w:rFonts w:ascii="Times New Roman" w:eastAsia="Times New Roman" w:hAnsi="Times New Roman" w:cs="Times New Roman"/>
          <w:color w:val="000000" w:themeColor="text1"/>
          <w:sz w:val="24"/>
          <w:szCs w:val="24"/>
          <w:lang w:val="en-GB"/>
        </w:rPr>
        <w:t xml:space="preserve"> </w:t>
      </w:r>
      <w:r w:rsidR="00543ECD" w:rsidRPr="008F172A">
        <w:rPr>
          <w:rFonts w:ascii="Times New Roman" w:eastAsia="Times New Roman" w:hAnsi="Times New Roman" w:cs="Times New Roman"/>
          <w:color w:val="000000" w:themeColor="text1"/>
          <w:sz w:val="24"/>
          <w:szCs w:val="24"/>
          <w:highlight w:val="white"/>
          <w:lang w:val="en-GB"/>
        </w:rPr>
        <w:t xml:space="preserve">Available at: </w:t>
      </w:r>
      <w:hyperlink r:id="rId18" w:history="1">
        <w:r w:rsidR="00543ECD" w:rsidRPr="00AD740A">
          <w:rPr>
            <w:rStyle w:val="Hyperlink"/>
            <w:rFonts w:ascii="Times New Roman" w:eastAsia="Times New Roman" w:hAnsi="Times New Roman" w:cs="Times New Roman"/>
            <w:sz w:val="24"/>
            <w:szCs w:val="24"/>
            <w:lang w:val="en-GB"/>
          </w:rPr>
          <w:t>https://www.premierinn.com/gb/en/home.html</w:t>
        </w:r>
      </w:hyperlink>
      <w:r w:rsidRPr="008F172A">
        <w:rPr>
          <w:rFonts w:ascii="Times New Roman" w:eastAsia="Times New Roman" w:hAnsi="Times New Roman" w:cs="Times New Roman"/>
          <w:color w:val="000000" w:themeColor="text1"/>
          <w:sz w:val="24"/>
          <w:szCs w:val="24"/>
          <w:lang w:val="en-GB"/>
        </w:rPr>
        <w:t xml:space="preserve"> (Accessed on 28th Oct. 2023)</w:t>
      </w:r>
    </w:p>
    <w:p w14:paraId="0549CED1" w14:textId="77777777" w:rsidR="009A7960"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lang w:val="en-GB"/>
        </w:rPr>
        <w:t xml:space="preserve">Reflectivewriting.tips, (2021). </w:t>
      </w:r>
      <w:r w:rsidRPr="00543ECD">
        <w:rPr>
          <w:rFonts w:ascii="Times New Roman" w:eastAsia="Times New Roman" w:hAnsi="Times New Roman" w:cs="Times New Roman"/>
          <w:i/>
          <w:iCs/>
          <w:color w:val="000000" w:themeColor="text1"/>
          <w:sz w:val="24"/>
          <w:szCs w:val="24"/>
          <w:lang w:val="en-GB"/>
        </w:rPr>
        <w:t>Models of Reflection A short guide to models of reflective practice.</w:t>
      </w:r>
      <w:r w:rsidRPr="008F172A">
        <w:rPr>
          <w:rFonts w:ascii="Times New Roman" w:eastAsia="Times New Roman" w:hAnsi="Times New Roman" w:cs="Times New Roman"/>
          <w:color w:val="000000" w:themeColor="text1"/>
          <w:sz w:val="24"/>
          <w:szCs w:val="24"/>
          <w:lang w:val="en-GB"/>
        </w:rPr>
        <w:t xml:space="preserve"> </w:t>
      </w:r>
      <w:r w:rsidR="00543ECD" w:rsidRPr="008F172A">
        <w:rPr>
          <w:rFonts w:ascii="Times New Roman" w:eastAsia="Times New Roman" w:hAnsi="Times New Roman" w:cs="Times New Roman"/>
          <w:color w:val="000000" w:themeColor="text1"/>
          <w:sz w:val="24"/>
          <w:szCs w:val="24"/>
          <w:highlight w:val="white"/>
          <w:lang w:val="en-GB"/>
        </w:rPr>
        <w:t xml:space="preserve">Available at: </w:t>
      </w:r>
      <w:hyperlink r:id="rId19">
        <w:r w:rsidRPr="008F172A">
          <w:rPr>
            <w:rFonts w:ascii="Times New Roman" w:eastAsia="Times New Roman" w:hAnsi="Times New Roman" w:cs="Times New Roman"/>
            <w:color w:val="000000" w:themeColor="text1"/>
            <w:sz w:val="24"/>
            <w:szCs w:val="24"/>
            <w:u w:val="single"/>
            <w:lang w:val="en-GB"/>
          </w:rPr>
          <w:t>https://www.reflectivewriting.tips/wp-content/uploads/2021/07/Models-of-Reflection.pdf</w:t>
        </w:r>
      </w:hyperlink>
      <w:r w:rsidRPr="008F172A">
        <w:rPr>
          <w:rFonts w:ascii="Times New Roman" w:eastAsia="Times New Roman" w:hAnsi="Times New Roman" w:cs="Times New Roman"/>
          <w:color w:val="000000" w:themeColor="text1"/>
          <w:sz w:val="24"/>
          <w:szCs w:val="24"/>
          <w:lang w:val="en-GB"/>
        </w:rPr>
        <w:t xml:space="preserve"> (Accessed on 28th Oct. 2023)</w:t>
      </w:r>
    </w:p>
    <w:p w14:paraId="7B8FD21B" w14:textId="77777777" w:rsidR="009A7960" w:rsidRPr="008F172A" w:rsidRDefault="00000000" w:rsidP="008F172A">
      <w:pPr>
        <w:spacing w:line="360" w:lineRule="auto"/>
        <w:jc w:val="both"/>
        <w:rPr>
          <w:rFonts w:ascii="Times New Roman" w:eastAsia="Times New Roman" w:hAnsi="Times New Roman" w:cs="Times New Roman"/>
          <w:color w:val="000000" w:themeColor="text1"/>
          <w:sz w:val="24"/>
          <w:szCs w:val="24"/>
          <w:lang w:val="en-GB"/>
        </w:rPr>
      </w:pPr>
      <w:r w:rsidRPr="008F172A">
        <w:rPr>
          <w:rFonts w:ascii="Times New Roman" w:eastAsia="Times New Roman" w:hAnsi="Times New Roman" w:cs="Times New Roman"/>
          <w:color w:val="000000" w:themeColor="text1"/>
          <w:sz w:val="24"/>
          <w:szCs w:val="24"/>
          <w:highlight w:val="white"/>
          <w:lang w:val="en-GB"/>
        </w:rPr>
        <w:lastRenderedPageBreak/>
        <w:t xml:space="preserve">Weber, M.R., Lee, J. and Crawford, A., (2020). A suggested best practices for enhancing performance of soft skills with entry-level hospitality managers. </w:t>
      </w:r>
      <w:r w:rsidRPr="008F172A">
        <w:rPr>
          <w:rFonts w:ascii="Times New Roman" w:eastAsia="Times New Roman" w:hAnsi="Times New Roman" w:cs="Times New Roman"/>
          <w:i/>
          <w:color w:val="000000" w:themeColor="text1"/>
          <w:sz w:val="24"/>
          <w:szCs w:val="24"/>
          <w:highlight w:val="white"/>
          <w:lang w:val="en-GB"/>
        </w:rPr>
        <w:t>Anatolia</w:t>
      </w:r>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i/>
          <w:color w:val="000000" w:themeColor="text1"/>
          <w:sz w:val="24"/>
          <w:szCs w:val="24"/>
          <w:highlight w:val="white"/>
          <w:lang w:val="en-GB"/>
        </w:rPr>
        <w:t>31</w:t>
      </w:r>
      <w:r w:rsidRPr="008F172A">
        <w:rPr>
          <w:rFonts w:ascii="Times New Roman" w:eastAsia="Times New Roman" w:hAnsi="Times New Roman" w:cs="Times New Roman"/>
          <w:color w:val="000000" w:themeColor="text1"/>
          <w:sz w:val="24"/>
          <w:szCs w:val="24"/>
          <w:highlight w:val="white"/>
          <w:lang w:val="en-GB"/>
        </w:rPr>
        <w:t xml:space="preserve">(1), pp.76-87. Available at: </w:t>
      </w:r>
      <w:hyperlink r:id="rId20">
        <w:r w:rsidRPr="008F172A">
          <w:rPr>
            <w:rFonts w:ascii="Times New Roman" w:eastAsia="Times New Roman" w:hAnsi="Times New Roman" w:cs="Times New Roman"/>
            <w:color w:val="000000" w:themeColor="text1"/>
            <w:sz w:val="24"/>
            <w:szCs w:val="24"/>
            <w:highlight w:val="white"/>
            <w:u w:val="single"/>
            <w:lang w:val="en-GB"/>
          </w:rPr>
          <w:t>https://www.tandfonline.com/doi/abs/10.1080/13032917.2019.1703770</w:t>
        </w:r>
      </w:hyperlink>
      <w:r w:rsidRPr="008F172A">
        <w:rPr>
          <w:rFonts w:ascii="Times New Roman" w:eastAsia="Times New Roman" w:hAnsi="Times New Roman" w:cs="Times New Roman"/>
          <w:color w:val="000000" w:themeColor="text1"/>
          <w:sz w:val="24"/>
          <w:szCs w:val="24"/>
          <w:highlight w:val="white"/>
          <w:lang w:val="en-GB"/>
        </w:rPr>
        <w:t xml:space="preserve"> </w:t>
      </w:r>
      <w:r w:rsidRPr="008F172A">
        <w:rPr>
          <w:rFonts w:ascii="Times New Roman" w:eastAsia="Times New Roman" w:hAnsi="Times New Roman" w:cs="Times New Roman"/>
          <w:color w:val="000000" w:themeColor="text1"/>
          <w:sz w:val="24"/>
          <w:szCs w:val="24"/>
          <w:lang w:val="en-GB"/>
        </w:rPr>
        <w:t>(Accessed on 28th Oct. 2023)</w:t>
      </w:r>
    </w:p>
    <w:p w14:paraId="577C6020" w14:textId="77777777" w:rsidR="00D46D5A" w:rsidRPr="008F172A" w:rsidRDefault="00D46D5A" w:rsidP="008F172A">
      <w:pPr>
        <w:spacing w:line="360" w:lineRule="auto"/>
        <w:rPr>
          <w:rFonts w:ascii="Times New Roman" w:eastAsia="Times New Roman" w:hAnsi="Times New Roman" w:cs="Times New Roman"/>
          <w:color w:val="000000" w:themeColor="text1"/>
          <w:sz w:val="24"/>
          <w:szCs w:val="24"/>
          <w:lang w:val="en-GB"/>
        </w:rPr>
      </w:pPr>
    </w:p>
    <w:sectPr w:rsidR="00D46D5A" w:rsidRPr="008F172A" w:rsidSect="00786559">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D51CF" w14:textId="77777777" w:rsidR="00951EC3" w:rsidRDefault="00951EC3">
      <w:pPr>
        <w:spacing w:line="240" w:lineRule="auto"/>
      </w:pPr>
      <w:r>
        <w:separator/>
      </w:r>
    </w:p>
  </w:endnote>
  <w:endnote w:type="continuationSeparator" w:id="0">
    <w:p w14:paraId="790CF8AF" w14:textId="77777777" w:rsidR="00951EC3" w:rsidRDefault="00951E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99EA0" w14:textId="77777777" w:rsidR="00D46D5A" w:rsidRDefault="00000000">
    <w:pPr>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786559">
      <w:rPr>
        <w:rFonts w:ascii="Times New Roman" w:eastAsia="Times New Roman" w:hAnsi="Times New Roman" w:cs="Times New Roman"/>
        <w:noProof/>
      </w:rPr>
      <w:t>1</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A953D" w14:textId="77777777" w:rsidR="00951EC3" w:rsidRDefault="00951EC3">
      <w:pPr>
        <w:spacing w:line="240" w:lineRule="auto"/>
      </w:pPr>
      <w:r>
        <w:separator/>
      </w:r>
    </w:p>
  </w:footnote>
  <w:footnote w:type="continuationSeparator" w:id="0">
    <w:p w14:paraId="15656EE9" w14:textId="77777777" w:rsidR="00951EC3" w:rsidRDefault="00951EC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D5A"/>
    <w:rsid w:val="001418C5"/>
    <w:rsid w:val="00170969"/>
    <w:rsid w:val="00356580"/>
    <w:rsid w:val="00405016"/>
    <w:rsid w:val="0040529C"/>
    <w:rsid w:val="00413751"/>
    <w:rsid w:val="00543ECD"/>
    <w:rsid w:val="0064720C"/>
    <w:rsid w:val="006D2AB5"/>
    <w:rsid w:val="006F6DF2"/>
    <w:rsid w:val="00781538"/>
    <w:rsid w:val="00786559"/>
    <w:rsid w:val="008F172A"/>
    <w:rsid w:val="00951EC3"/>
    <w:rsid w:val="009A7960"/>
    <w:rsid w:val="00AD740A"/>
    <w:rsid w:val="00B41042"/>
    <w:rsid w:val="00D46D5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59F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autoRedefine/>
    <w:uiPriority w:val="9"/>
    <w:qFormat/>
    <w:rsid w:val="00413751"/>
    <w:pPr>
      <w:keepNext/>
      <w:keepLines/>
      <w:spacing w:line="360" w:lineRule="auto"/>
      <w:jc w:val="both"/>
      <w:outlineLvl w:val="0"/>
    </w:pPr>
    <w:rPr>
      <w:rFonts w:ascii="Times New Roman" w:eastAsia="Times New Roman" w:hAnsi="Times New Roman" w:cs="Times New Roman"/>
      <w:b/>
      <w:color w:val="000000" w:themeColor="text1"/>
      <w:sz w:val="28"/>
      <w:szCs w:val="28"/>
      <w:lang w:val="en-GB"/>
    </w:rPr>
  </w:style>
  <w:style w:type="paragraph" w:styleId="Titlu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786559"/>
    <w:pPr>
      <w:tabs>
        <w:tab w:val="center" w:pos="4513"/>
        <w:tab w:val="right" w:pos="9026"/>
      </w:tabs>
      <w:spacing w:line="240" w:lineRule="auto"/>
    </w:pPr>
  </w:style>
  <w:style w:type="character" w:customStyle="1" w:styleId="AntetCaracter">
    <w:name w:val="Antet Caracter"/>
    <w:basedOn w:val="Fontdeparagrafimplicit"/>
    <w:link w:val="Antet"/>
    <w:uiPriority w:val="99"/>
    <w:rsid w:val="00786559"/>
  </w:style>
  <w:style w:type="paragraph" w:styleId="Subsol">
    <w:name w:val="footer"/>
    <w:basedOn w:val="Normal"/>
    <w:link w:val="SubsolCaracter"/>
    <w:uiPriority w:val="99"/>
    <w:unhideWhenUsed/>
    <w:rsid w:val="00786559"/>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786559"/>
  </w:style>
  <w:style w:type="character" w:styleId="Hyperlink">
    <w:name w:val="Hyperlink"/>
    <w:basedOn w:val="Fontdeparagrafimplicit"/>
    <w:uiPriority w:val="99"/>
    <w:unhideWhenUsed/>
    <w:rsid w:val="008F172A"/>
    <w:rPr>
      <w:color w:val="0000FF" w:themeColor="hyperlink"/>
      <w:u w:val="single"/>
    </w:rPr>
  </w:style>
  <w:style w:type="character" w:styleId="MeniuneNerezolvat">
    <w:name w:val="Unresolved Mention"/>
    <w:basedOn w:val="Fontdeparagrafimplicit"/>
    <w:uiPriority w:val="99"/>
    <w:semiHidden/>
    <w:unhideWhenUsed/>
    <w:rsid w:val="008F17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aa.ac.uk/" TargetMode="External"/><Relationship Id="rId13" Type="http://schemas.openxmlformats.org/officeDocument/2006/relationships/hyperlink" Target="https://ijair.iiari.org/publications/558920/employers-feedback-on-job-performance-of-hotel-and-restaurant-management-graduat" TargetMode="External"/><Relationship Id="rId18" Type="http://schemas.openxmlformats.org/officeDocument/2006/relationships/hyperlink" Target="https://www.premierinn.com/gb/en/home.html"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asetonline.org/" TargetMode="External"/><Relationship Id="rId12" Type="http://schemas.openxmlformats.org/officeDocument/2006/relationships/hyperlink" Target="https://journals.sagepub.com/doi/abs/10.1177/1046496419827376" TargetMode="External"/><Relationship Id="rId17" Type="http://schemas.openxmlformats.org/officeDocument/2006/relationships/hyperlink" Target="https://www.ajol.info/index.php/rhm/article/view/230160" TargetMode="External"/><Relationship Id="rId2" Type="http://schemas.openxmlformats.org/officeDocument/2006/relationships/settings" Target="settings.xml"/><Relationship Id="rId16" Type="http://schemas.openxmlformats.org/officeDocument/2006/relationships/hyperlink" Target="https://www.researchgate.net/profile/Madighi-Jacob/publication/364285338_Workplace_Digitalization_and_Performance_of_Deposit_Money_Banks_in_Port_Harcourt/links/63434489ff870c55ce12ba55/Workplace-Digitalization-and-Performance-of-Deposit-Money-Banks-in-Port-Harcourt.pdf" TargetMode="External"/><Relationship Id="rId20" Type="http://schemas.openxmlformats.org/officeDocument/2006/relationships/hyperlink" Target="https://www.tandfonline.com/doi/abs/10.1080/13032917.2019.1703770"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ciencedirect.com/science/article/pii/S0278431917305194" TargetMode="External"/><Relationship Id="rId5" Type="http://schemas.openxmlformats.org/officeDocument/2006/relationships/endnotes" Target="endnotes.xml"/><Relationship Id="rId15" Type="http://schemas.openxmlformats.org/officeDocument/2006/relationships/hyperlink" Target="http://growingscience.com/beta/msl/3996-influence-of-work-related-stress-on-employee-motivation-job-satisfaction-and-employee-loyalty-in-hospitality-industry.html" TargetMode="External"/><Relationship Id="rId23" Type="http://schemas.openxmlformats.org/officeDocument/2006/relationships/theme" Target="theme/theme1.xml"/><Relationship Id="rId10" Type="http://schemas.openxmlformats.org/officeDocument/2006/relationships/hyperlink" Target="https://www.researchgate.net/profile/Sharon-Campbell-Phillips/publication/345370354_Lack_of_Communication_between_Management_and_Employees/links/609d86a6a6fdcccacb5169d1/Lack-of-Communication-between-Management-and-Employees.pdf" TargetMode="External"/><Relationship Id="rId19" Type="http://schemas.openxmlformats.org/officeDocument/2006/relationships/hyperlink" Target="https://www.reflectivewriting.tips/wp-content/uploads/2021/07/Models-of-Reflection.pdf" TargetMode="External"/><Relationship Id="rId4" Type="http://schemas.openxmlformats.org/officeDocument/2006/relationships/footnotes" Target="footnotes.xml"/><Relationship Id="rId9" Type="http://schemas.openxmlformats.org/officeDocument/2006/relationships/hyperlink" Target="https://www.researchgate.net/profile/Dheeraj-Nim/publication/337219590_Impact_of_Housekeeping_Services_and_Practices_on_Customer_Satisfaction_and_Repeat_Business/links/5e50effb92851c7f7f4cc965/Impact-of-Housekeeping-Services-and-Practices-on-Customer-Satisfaction-and-Repeat-Business.pdf" TargetMode="External"/><Relationship Id="rId14" Type="http://schemas.openxmlformats.org/officeDocument/2006/relationships/hyperlink" Target="https://www.sciencedirect.com/science/article/pii/S027843191830914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2376</Words>
  <Characters>13547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112</cp:revision>
  <dcterms:created xsi:type="dcterms:W3CDTF">2023-10-29T12:52:00Z</dcterms:created>
  <dcterms:modified xsi:type="dcterms:W3CDTF">2023-11-08T08:16:00Z</dcterms:modified>
</cp:coreProperties>
</file>