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202CC7F" w14:textId="478B391E" w:rsidR="00611651" w:rsidRPr="00F9084B" w:rsidRDefault="007863E5" w:rsidP="00C82475">
      <w:pPr>
        <w:spacing w:line="360" w:lineRule="auto"/>
        <w:jc w:val="center"/>
        <w:rPr>
          <w:b/>
          <w:bCs/>
          <w:sz w:val="28"/>
          <w:szCs w:val="28"/>
        </w:rPr>
      </w:pPr>
      <w:r w:rsidRPr="00F9084B">
        <w:rPr>
          <w:b/>
          <w:bCs/>
          <w:sz w:val="28"/>
          <w:szCs w:val="28"/>
        </w:rPr>
        <w:t xml:space="preserve">An Evidence-Based Evaluation of the Efficacy of </w:t>
      </w:r>
      <w:r w:rsidR="001A5A36" w:rsidRPr="00F9084B">
        <w:rPr>
          <w:b/>
          <w:bCs/>
          <w:sz w:val="28"/>
          <w:szCs w:val="28"/>
        </w:rPr>
        <w:t xml:space="preserve">Biological and Cognitive Treatments </w:t>
      </w:r>
      <w:r w:rsidRPr="00F9084B">
        <w:rPr>
          <w:b/>
          <w:bCs/>
          <w:sz w:val="28"/>
          <w:szCs w:val="28"/>
        </w:rPr>
        <w:t>for Schizophrenia</w:t>
      </w:r>
    </w:p>
    <w:p w14:paraId="027EBEFE" w14:textId="05612536" w:rsidR="007863E5" w:rsidRDefault="007863E5" w:rsidP="00C82475">
      <w:pPr>
        <w:spacing w:line="360" w:lineRule="auto"/>
        <w:jc w:val="center"/>
        <w:rPr>
          <w:b/>
          <w:bCs/>
        </w:rPr>
      </w:pPr>
      <w:r w:rsidRPr="007863E5">
        <w:rPr>
          <w:b/>
          <w:bCs/>
        </w:rPr>
        <w:t>UWTSD // Level 5 BSc Mental Health // 1907878</w:t>
      </w:r>
    </w:p>
    <w:p w14:paraId="7ADD3DD0" w14:textId="1499536B" w:rsidR="007863E5" w:rsidRDefault="007863E5" w:rsidP="00C82475">
      <w:pPr>
        <w:spacing w:line="480" w:lineRule="auto"/>
        <w:jc w:val="center"/>
        <w:rPr>
          <w:b/>
          <w:bCs/>
        </w:rPr>
      </w:pPr>
    </w:p>
    <w:p w14:paraId="3FE00EC6" w14:textId="2C5A4C9E" w:rsidR="00E11755" w:rsidRPr="009801F4" w:rsidRDefault="00E11755" w:rsidP="00C82475">
      <w:pPr>
        <w:spacing w:line="480" w:lineRule="auto"/>
        <w:rPr>
          <w:b/>
          <w:bCs/>
        </w:rPr>
      </w:pPr>
      <w:r w:rsidRPr="009801F4">
        <w:rPr>
          <w:b/>
          <w:bCs/>
        </w:rPr>
        <w:t>Introduction</w:t>
      </w:r>
      <w:r w:rsidR="00113038" w:rsidRPr="009801F4">
        <w:rPr>
          <w:b/>
          <w:bCs/>
        </w:rPr>
        <w:t xml:space="preserve"> to </w:t>
      </w:r>
      <w:r w:rsidR="009801F4" w:rsidRPr="009801F4">
        <w:rPr>
          <w:b/>
          <w:bCs/>
        </w:rPr>
        <w:t>Schizophrenia</w:t>
      </w:r>
    </w:p>
    <w:p w14:paraId="24F06E84" w14:textId="00DA8839" w:rsidR="00B979F6" w:rsidRDefault="00B979F6" w:rsidP="00C82475">
      <w:pPr>
        <w:spacing w:line="480" w:lineRule="auto"/>
        <w:jc w:val="both"/>
      </w:pPr>
      <w:r>
        <w:t xml:space="preserve">This essay </w:t>
      </w:r>
      <w:r w:rsidR="009F3449">
        <w:t xml:space="preserve">aims to evaluate the efficacy of biological and cognitive treatments for schizophrenia based on </w:t>
      </w:r>
      <w:r w:rsidR="001210E9">
        <w:t>available</w:t>
      </w:r>
      <w:r w:rsidR="009F3449">
        <w:t xml:space="preserve"> empirical evidence. </w:t>
      </w:r>
      <w:r w:rsidR="00191E45">
        <w:t>After a brief overview of current beliefs and discussions around schizophrenia</w:t>
      </w:r>
      <w:r w:rsidR="00C71159">
        <w:t xml:space="preserve">, the effectiveness of </w:t>
      </w:r>
      <w:r w:rsidR="00101DEC">
        <w:t>both</w:t>
      </w:r>
      <w:r w:rsidR="002B2183">
        <w:t xml:space="preserve"> </w:t>
      </w:r>
      <w:r w:rsidR="007A6E73">
        <w:t xml:space="preserve">drug therapy </w:t>
      </w:r>
      <w:r w:rsidR="00101DEC">
        <w:t>and</w:t>
      </w:r>
      <w:r w:rsidR="007A6E73">
        <w:t xml:space="preserve"> Cognitive Behavioural Therapy for psychosis are </w:t>
      </w:r>
      <w:r w:rsidR="007F6DAD">
        <w:t>discusse</w:t>
      </w:r>
      <w:r w:rsidR="007D23BD">
        <w:t>d before finally considering the efficacy and feasibility of a combined approach</w:t>
      </w:r>
      <w:r w:rsidR="00101DEC">
        <w:t>.</w:t>
      </w:r>
    </w:p>
    <w:p w14:paraId="16E95A8F" w14:textId="671A2AB2" w:rsidR="00D53E1B" w:rsidRDefault="00924468" w:rsidP="00C82475">
      <w:pPr>
        <w:spacing w:line="480" w:lineRule="auto"/>
        <w:jc w:val="both"/>
      </w:pPr>
      <w:r>
        <w:t xml:space="preserve">In </w:t>
      </w:r>
      <w:r w:rsidR="00071A6C">
        <w:t>2001</w:t>
      </w:r>
      <w:r>
        <w:t xml:space="preserve"> the World Health Organization </w:t>
      </w:r>
      <w:r w:rsidR="00DB50A5">
        <w:t>reported</w:t>
      </w:r>
      <w:r w:rsidR="005F71A4">
        <w:t xml:space="preserve"> that schizophrenia was the </w:t>
      </w:r>
      <w:r w:rsidR="00DB50A5">
        <w:t>eight</w:t>
      </w:r>
      <w:r w:rsidR="00622BB0">
        <w:t>h</w:t>
      </w:r>
      <w:r w:rsidR="005F71A4">
        <w:t xml:space="preserve"> leading cause of disability world-wide for </w:t>
      </w:r>
      <w:r w:rsidR="00071A6C">
        <w:t xml:space="preserve">15-44 year-olds (Haddad &amp; </w:t>
      </w:r>
      <w:proofErr w:type="spellStart"/>
      <w:r w:rsidR="00071A6C">
        <w:t>Correll</w:t>
      </w:r>
      <w:proofErr w:type="spellEnd"/>
      <w:r w:rsidR="00071A6C">
        <w:t xml:space="preserve">, 2018). </w:t>
      </w:r>
      <w:r w:rsidR="00D53E1B">
        <w:t xml:space="preserve">The term </w:t>
      </w:r>
      <w:r w:rsidR="00071A6C">
        <w:t>‘</w:t>
      </w:r>
      <w:r w:rsidR="00D53E1B">
        <w:t>schizophrenia</w:t>
      </w:r>
      <w:r w:rsidR="00071A6C">
        <w:t>’</w:t>
      </w:r>
      <w:r w:rsidR="00D53E1B">
        <w:t xml:space="preserve"> </w:t>
      </w:r>
      <w:r w:rsidR="000D3B21">
        <w:t xml:space="preserve">was first coined by </w:t>
      </w:r>
      <w:r w:rsidR="00BF6128">
        <w:t>Eugen B</w:t>
      </w:r>
      <w:r w:rsidR="00857E07">
        <w:t>leuler</w:t>
      </w:r>
      <w:r w:rsidR="000F2733">
        <w:t xml:space="preserve"> (Nolen-Hoeksema, </w:t>
      </w:r>
      <w:r w:rsidR="00353AED">
        <w:t>2014)</w:t>
      </w:r>
      <w:r w:rsidR="00857E07">
        <w:t xml:space="preserve"> and </w:t>
      </w:r>
      <w:r w:rsidR="00D53E1B">
        <w:t xml:space="preserve">literally </w:t>
      </w:r>
      <w:r w:rsidR="009611AF">
        <w:t>means ‘split mind’</w:t>
      </w:r>
      <w:r w:rsidR="00353AED">
        <w:t xml:space="preserve"> (Bennett, 2011)</w:t>
      </w:r>
      <w:r w:rsidR="000F2733">
        <w:t xml:space="preserve">. </w:t>
      </w:r>
      <w:r w:rsidR="00857E07">
        <w:t>W</w:t>
      </w:r>
      <w:r w:rsidR="009611AF">
        <w:t xml:space="preserve">hilst it </w:t>
      </w:r>
      <w:r w:rsidR="005F38E8">
        <w:t>encompasses a wide variety of symptoms, one of the main characteristics is a disturbance of thought processes</w:t>
      </w:r>
      <w:r w:rsidR="002761D8">
        <w:t>.</w:t>
      </w:r>
    </w:p>
    <w:p w14:paraId="1CE46525" w14:textId="33710378" w:rsidR="00616085" w:rsidRDefault="00E11755" w:rsidP="00C82475">
      <w:pPr>
        <w:spacing w:line="480" w:lineRule="auto"/>
        <w:jc w:val="both"/>
      </w:pPr>
      <w:r>
        <w:t xml:space="preserve">Schizophrenia is considered one of the most </w:t>
      </w:r>
      <w:r w:rsidR="00A57604">
        <w:t>controversial</w:t>
      </w:r>
      <w:r w:rsidR="006607AD">
        <w:t xml:space="preserve"> </w:t>
      </w:r>
      <w:r w:rsidR="000F2DEB">
        <w:t>mental health disorders</w:t>
      </w:r>
      <w:r w:rsidR="007C5537">
        <w:t xml:space="preserve"> </w:t>
      </w:r>
      <w:r w:rsidR="000F2DEB">
        <w:t>and arguably</w:t>
      </w:r>
      <w:r w:rsidR="0076481A">
        <w:t xml:space="preserve"> has been</w:t>
      </w:r>
      <w:r w:rsidR="000F2DEB">
        <w:t xml:space="preserve"> one of the hardest to define</w:t>
      </w:r>
      <w:r w:rsidR="0076481A">
        <w:t xml:space="preserve"> (</w:t>
      </w:r>
      <w:r w:rsidR="007C5537">
        <w:t>Bennett, 2011</w:t>
      </w:r>
      <w:r w:rsidR="0076481A">
        <w:t>)</w:t>
      </w:r>
      <w:r w:rsidR="000F2DEB">
        <w:t>.</w:t>
      </w:r>
      <w:r w:rsidR="0076481A">
        <w:t xml:space="preserve"> It </w:t>
      </w:r>
      <w:r w:rsidR="001B57B9">
        <w:t>has a history of substantial debate</w:t>
      </w:r>
      <w:r w:rsidR="00A22A55">
        <w:t xml:space="preserve"> (</w:t>
      </w:r>
      <w:r w:rsidR="00B27A4F">
        <w:t xml:space="preserve">Bentall, 1993; </w:t>
      </w:r>
      <w:r w:rsidR="002B1F17">
        <w:t>Crow, 1980</w:t>
      </w:r>
      <w:r w:rsidR="00201D0E">
        <w:t>; Liddle et al., 1994</w:t>
      </w:r>
      <w:r w:rsidR="00A22A55">
        <w:t>)</w:t>
      </w:r>
      <w:r w:rsidR="00B27A4F">
        <w:t>,</w:t>
      </w:r>
      <w:r w:rsidR="001B57B9">
        <w:t xml:space="preserve"> </w:t>
      </w:r>
      <w:r w:rsidR="0070581C">
        <w:t>and its</w:t>
      </w:r>
      <w:r w:rsidR="004D09C3">
        <w:t xml:space="preserve"> </w:t>
      </w:r>
      <w:r w:rsidR="00763CEB">
        <w:t>nature</w:t>
      </w:r>
      <w:r w:rsidR="004C7E5F">
        <w:t xml:space="preserve"> has been called into question many times</w:t>
      </w:r>
      <w:r w:rsidR="00537FE0">
        <w:t xml:space="preserve">, continuing </w:t>
      </w:r>
      <w:r w:rsidR="004C7E5F">
        <w:t xml:space="preserve">even </w:t>
      </w:r>
      <w:r w:rsidR="00A22A55">
        <w:t>in current psychopathology (</w:t>
      </w:r>
      <w:r w:rsidR="00B27A4F">
        <w:t>Bennett, 2011</w:t>
      </w:r>
      <w:r w:rsidR="00A22A55">
        <w:t>)</w:t>
      </w:r>
      <w:r w:rsidR="00537FE0">
        <w:t xml:space="preserve">. </w:t>
      </w:r>
      <w:r w:rsidR="00AF5C6A">
        <w:t xml:space="preserve">Currently the DSM-5 </w:t>
      </w:r>
      <w:r w:rsidR="00DC4303">
        <w:t xml:space="preserve">classifies schizophrenia as a single disorder under the umbrella of </w:t>
      </w:r>
      <w:r w:rsidR="00D07D35">
        <w:t xml:space="preserve">Schizophrenia Spectrum and Other Psychotic Disorders, however, it acknowledges the </w:t>
      </w:r>
      <w:r w:rsidR="00EA7F3F">
        <w:t>heterogeneous nature of its effects</w:t>
      </w:r>
      <w:r w:rsidR="00A55284">
        <w:t xml:space="preserve"> (</w:t>
      </w:r>
      <w:r w:rsidR="00B8421B" w:rsidRPr="00F94BE9">
        <w:t>5</w:t>
      </w:r>
      <w:r w:rsidR="00B8421B" w:rsidRPr="00F94BE9">
        <w:rPr>
          <w:vertAlign w:val="superscript"/>
        </w:rPr>
        <w:t>th</w:t>
      </w:r>
      <w:r w:rsidR="00B8421B" w:rsidRPr="00F94BE9">
        <w:t xml:space="preserve"> ed.; </w:t>
      </w:r>
      <w:r w:rsidR="00B8421B" w:rsidRPr="00F94BE9">
        <w:rPr>
          <w:i/>
          <w:iCs/>
        </w:rPr>
        <w:t>DSM-</w:t>
      </w:r>
      <w:r w:rsidR="00B8421B" w:rsidRPr="00F94BE9">
        <w:t>5; American Psychiatric Association, 2013</w:t>
      </w:r>
      <w:r w:rsidR="007D3264">
        <w:t>).</w:t>
      </w:r>
      <w:r w:rsidR="00C206EB">
        <w:t xml:space="preserve"> </w:t>
      </w:r>
      <w:r w:rsidR="00856B35">
        <w:t>Whilst listing a whole host of potential symptoms, t</w:t>
      </w:r>
      <w:r w:rsidR="008A4D3B">
        <w:t xml:space="preserve">he DSM identifies </w:t>
      </w:r>
      <w:r w:rsidR="005101D8">
        <w:t xml:space="preserve">five key areas which </w:t>
      </w:r>
      <w:r w:rsidR="003A2448">
        <w:t xml:space="preserve">it </w:t>
      </w:r>
      <w:r w:rsidR="00C206EB">
        <w:t xml:space="preserve">considers </w:t>
      </w:r>
      <w:r w:rsidR="005101D8">
        <w:t>characteris</w:t>
      </w:r>
      <w:r w:rsidR="00C206EB">
        <w:t>tic of</w:t>
      </w:r>
      <w:r w:rsidR="005101D8">
        <w:t xml:space="preserve"> schizophrenia</w:t>
      </w:r>
      <w:r w:rsidR="00D87555">
        <w:t xml:space="preserve"> – delusions, hallucinations, disorganised speech, grossly disorganised or catatonic behaviour</w:t>
      </w:r>
      <w:r w:rsidR="009530EF">
        <w:t>,</w:t>
      </w:r>
      <w:r w:rsidR="00D87555">
        <w:t xml:space="preserve"> negative symptoms </w:t>
      </w:r>
      <w:r w:rsidR="00B74E69">
        <w:t>–</w:t>
      </w:r>
      <w:r w:rsidR="00D87555">
        <w:t xml:space="preserve"> </w:t>
      </w:r>
      <w:r w:rsidR="00B74E69">
        <w:t>and requires that at leas</w:t>
      </w:r>
      <w:r w:rsidR="00867DEC">
        <w:t>t</w:t>
      </w:r>
      <w:r w:rsidR="00B74E69">
        <w:t xml:space="preserve"> two of these characteristics be </w:t>
      </w:r>
      <w:r w:rsidR="00B21D9B">
        <w:t>persistent</w:t>
      </w:r>
      <w:r w:rsidR="00B74E69">
        <w:t xml:space="preserve"> </w:t>
      </w:r>
      <w:r w:rsidR="00B21D9B">
        <w:t>for a</w:t>
      </w:r>
      <w:r w:rsidR="00B06531">
        <w:t xml:space="preserve"> minimum of</w:t>
      </w:r>
      <w:r w:rsidR="00B21D9B">
        <w:t xml:space="preserve"> six months for a diagnosis of schizophrenia. </w:t>
      </w:r>
      <w:r w:rsidR="005B782D">
        <w:t>However,</w:t>
      </w:r>
      <w:r w:rsidR="0024558F">
        <w:t xml:space="preserve"> </w:t>
      </w:r>
      <w:r w:rsidR="00B06531">
        <w:t xml:space="preserve">over </w:t>
      </w:r>
      <w:r w:rsidR="003260B9">
        <w:t xml:space="preserve">the last few decades </w:t>
      </w:r>
      <w:r w:rsidR="0024558F">
        <w:t>alternative and more dimensional view</w:t>
      </w:r>
      <w:r w:rsidR="00F030FC">
        <w:t>s</w:t>
      </w:r>
      <w:r w:rsidR="0024558F">
        <w:t xml:space="preserve"> ha</w:t>
      </w:r>
      <w:r w:rsidR="00F030FC">
        <w:t xml:space="preserve">ve </w:t>
      </w:r>
      <w:r w:rsidR="004A7F13">
        <w:lastRenderedPageBreak/>
        <w:t xml:space="preserve">gained a great deal of interest and support </w:t>
      </w:r>
      <w:r w:rsidR="004C277E">
        <w:t xml:space="preserve">(Bennett, 2011). </w:t>
      </w:r>
      <w:r w:rsidR="002E3806">
        <w:t xml:space="preserve">In 1980, </w:t>
      </w:r>
      <w:r w:rsidR="00501535">
        <w:t xml:space="preserve">Crow </w:t>
      </w:r>
      <w:r w:rsidR="000E29B0">
        <w:t xml:space="preserve">hypothesised that </w:t>
      </w:r>
      <w:r w:rsidR="0052014B">
        <w:t xml:space="preserve">schizophrenia may actually be two syndromes rather than one </w:t>
      </w:r>
      <w:r w:rsidR="001F1941">
        <w:t xml:space="preserve">with the key symptomatic difference being between positive </w:t>
      </w:r>
      <w:r w:rsidR="002F7FD7">
        <w:t xml:space="preserve">behaviours </w:t>
      </w:r>
      <w:r w:rsidR="00E80E20">
        <w:t>(</w:t>
      </w:r>
      <w:r w:rsidR="009F59AD">
        <w:t>e.g</w:t>
      </w:r>
      <w:r w:rsidR="00BA00F3">
        <w:t xml:space="preserve">. </w:t>
      </w:r>
      <w:r w:rsidR="00FC7D8D">
        <w:t xml:space="preserve">delusions, hallucinations, disordered thoughts) </w:t>
      </w:r>
      <w:r w:rsidR="001F1941">
        <w:t>and negative</w:t>
      </w:r>
      <w:r w:rsidR="00FC7D8D">
        <w:t xml:space="preserve"> </w:t>
      </w:r>
      <w:r w:rsidR="002F7FD7">
        <w:t xml:space="preserve">behaviours </w:t>
      </w:r>
      <w:r w:rsidR="00FC7D8D">
        <w:t>(</w:t>
      </w:r>
      <w:r w:rsidR="00722FB7">
        <w:t xml:space="preserve">e.g. </w:t>
      </w:r>
      <w:r w:rsidR="00B216E2">
        <w:t>affective flattening, poverty of speech</w:t>
      </w:r>
      <w:r w:rsidR="00CC6CF9">
        <w:t>, loss of drive</w:t>
      </w:r>
      <w:r w:rsidR="00B216E2">
        <w:t>)</w:t>
      </w:r>
      <w:r w:rsidR="00261480">
        <w:t>.</w:t>
      </w:r>
      <w:r w:rsidR="00454588">
        <w:t xml:space="preserve"> This </w:t>
      </w:r>
      <w:r w:rsidR="001A7492">
        <w:t xml:space="preserve">hypothesis has continued to be explored </w:t>
      </w:r>
      <w:r w:rsidR="002907D4">
        <w:t>with further research providing s</w:t>
      </w:r>
      <w:r w:rsidR="00816F6D">
        <w:t>ignificant supporting evidence (</w:t>
      </w:r>
      <w:r w:rsidR="00245B7B">
        <w:t>Bentall, 2011</w:t>
      </w:r>
      <w:r w:rsidR="00816F6D">
        <w:t xml:space="preserve">). </w:t>
      </w:r>
      <w:r w:rsidR="00F10310">
        <w:t xml:space="preserve">In his research, Liddle </w:t>
      </w:r>
      <w:r w:rsidR="00FA3592">
        <w:t xml:space="preserve">(1987) </w:t>
      </w:r>
      <w:r w:rsidR="00F10310">
        <w:t>suggest</w:t>
      </w:r>
      <w:r w:rsidR="00720A3A">
        <w:t>ed</w:t>
      </w:r>
      <w:r w:rsidR="00F10310">
        <w:t xml:space="preserve"> a third separate disorder</w:t>
      </w:r>
      <w:r w:rsidR="00490AC2">
        <w:t xml:space="preserve"> </w:t>
      </w:r>
      <w:r w:rsidR="005A54F1">
        <w:t>which he simply called ‘disorganisation’</w:t>
      </w:r>
      <w:r w:rsidR="003D0B31">
        <w:t>, and</w:t>
      </w:r>
      <w:r w:rsidR="0034341B">
        <w:t>,</w:t>
      </w:r>
      <w:r w:rsidR="003D0B31">
        <w:t xml:space="preserve"> in 1993</w:t>
      </w:r>
      <w:r w:rsidR="0034341B">
        <w:t>,</w:t>
      </w:r>
      <w:r w:rsidR="003D0B31">
        <w:t xml:space="preserve"> Bentall called</w:t>
      </w:r>
      <w:r w:rsidR="009A6CAC">
        <w:t xml:space="preserve"> the whole concept of schizophrenia invalid and proposed instead </w:t>
      </w:r>
      <w:r w:rsidR="002B34D1">
        <w:t xml:space="preserve">that </w:t>
      </w:r>
      <w:r w:rsidR="007311C4">
        <w:t xml:space="preserve">studies should </w:t>
      </w:r>
      <w:r w:rsidR="00606F30">
        <w:t xml:space="preserve">revolve around the </w:t>
      </w:r>
      <w:r w:rsidR="00FC53F0">
        <w:t>separate</w:t>
      </w:r>
      <w:r w:rsidR="00606F30">
        <w:t xml:space="preserve"> symptoms</w:t>
      </w:r>
      <w:r w:rsidR="00FC53F0">
        <w:t>.</w:t>
      </w:r>
    </w:p>
    <w:p w14:paraId="6A0D0C03" w14:textId="3EFC9277" w:rsidR="00616085" w:rsidRDefault="00CA6DB1" w:rsidP="00C82475">
      <w:pPr>
        <w:spacing w:line="480" w:lineRule="auto"/>
        <w:jc w:val="both"/>
      </w:pPr>
      <w:r>
        <w:t xml:space="preserve">However </w:t>
      </w:r>
      <w:r w:rsidR="00D9319A">
        <w:t xml:space="preserve">the nature of </w:t>
      </w:r>
      <w:r>
        <w:t>schizophrenia is characterised</w:t>
      </w:r>
      <w:r w:rsidR="005763E5">
        <w:t xml:space="preserve">, </w:t>
      </w:r>
      <w:r w:rsidR="00D9319A">
        <w:t xml:space="preserve">its cause is equally as hotly </w:t>
      </w:r>
      <w:r w:rsidR="00836D4A">
        <w:t>disputed</w:t>
      </w:r>
      <w:r w:rsidR="00D9319A">
        <w:t xml:space="preserve"> (</w:t>
      </w:r>
      <w:r w:rsidR="00356F07">
        <w:t>Nolen</w:t>
      </w:r>
      <w:r w:rsidR="006A2F97">
        <w:t>-</w:t>
      </w:r>
      <w:r w:rsidR="0081669B">
        <w:t>Hoeksema, 2014</w:t>
      </w:r>
      <w:r w:rsidR="00D9319A">
        <w:t>).</w:t>
      </w:r>
      <w:r w:rsidR="00030B48">
        <w:t xml:space="preserve"> </w:t>
      </w:r>
      <w:r w:rsidR="00163C37">
        <w:t xml:space="preserve">The dominant </w:t>
      </w:r>
      <w:r w:rsidR="00061B1F">
        <w:t>belief</w:t>
      </w:r>
      <w:r w:rsidR="00163C37">
        <w:t xml:space="preserve"> </w:t>
      </w:r>
      <w:r w:rsidR="0055774B">
        <w:t xml:space="preserve">is biological </w:t>
      </w:r>
      <w:r w:rsidR="00D85E5C">
        <w:t xml:space="preserve">– </w:t>
      </w:r>
      <w:r w:rsidR="002647F6">
        <w:t>mainly</w:t>
      </w:r>
      <w:r w:rsidR="0055774B">
        <w:t xml:space="preserve"> genetic</w:t>
      </w:r>
      <w:r w:rsidR="00D85E5C">
        <w:t xml:space="preserve"> –</w:t>
      </w:r>
      <w:r w:rsidR="0013714B">
        <w:t xml:space="preserve"> however, this is not without controversy (</w:t>
      </w:r>
      <w:r w:rsidR="00DA27D6">
        <w:t xml:space="preserve">American Psychiatric Association, 2013; </w:t>
      </w:r>
      <w:r w:rsidR="0013714B">
        <w:t xml:space="preserve">Bennett, 2011). </w:t>
      </w:r>
      <w:r w:rsidR="00096EAB">
        <w:t>The</w:t>
      </w:r>
      <w:r w:rsidR="00CC661B">
        <w:t xml:space="preserve">re </w:t>
      </w:r>
      <w:r w:rsidR="00297E9C">
        <w:t>is also evidence that pregnancy and birth complications can have an effect (American Psychiatric Association, 2013).</w:t>
      </w:r>
      <w:r w:rsidR="00096EAB">
        <w:t xml:space="preserve"> </w:t>
      </w:r>
      <w:r w:rsidR="00A86EFA">
        <w:t xml:space="preserve">Although not </w:t>
      </w:r>
      <w:r w:rsidR="005F19A9">
        <w:t>mentioned in the DSM-5, t</w:t>
      </w:r>
      <w:r w:rsidR="00A64320">
        <w:t>he</w:t>
      </w:r>
      <w:r w:rsidR="00297E9C">
        <w:t xml:space="preserve"> </w:t>
      </w:r>
      <w:r w:rsidR="00A64320">
        <w:t>primary and most</w:t>
      </w:r>
      <w:r w:rsidR="00030B48">
        <w:t xml:space="preserve"> persistent </w:t>
      </w:r>
      <w:r w:rsidR="00A64320">
        <w:t xml:space="preserve">biological </w:t>
      </w:r>
      <w:r w:rsidR="00030B48">
        <w:t>argument</w:t>
      </w:r>
      <w:r w:rsidR="00297E9C">
        <w:t xml:space="preserve"> </w:t>
      </w:r>
      <w:r w:rsidR="00030B48">
        <w:t xml:space="preserve">is </w:t>
      </w:r>
      <w:r w:rsidR="00462627">
        <w:t xml:space="preserve">an abundance of dopamine or </w:t>
      </w:r>
      <w:r w:rsidR="00386A7E">
        <w:t>overly sensitive</w:t>
      </w:r>
      <w:r w:rsidR="00413392">
        <w:t xml:space="preserve"> </w:t>
      </w:r>
      <w:r w:rsidR="00E81401">
        <w:t xml:space="preserve">dopamine </w:t>
      </w:r>
      <w:r w:rsidR="00413392">
        <w:t>receptors (Bennett, 2011).</w:t>
      </w:r>
      <w:r w:rsidR="008F5472">
        <w:t xml:space="preserve"> The </w:t>
      </w:r>
      <w:r w:rsidR="00AD44E2">
        <w:t xml:space="preserve">beliefs surrounding this theory have come from and been supported by studies </w:t>
      </w:r>
      <w:r w:rsidR="00DA4DB9">
        <w:t>using dopamine</w:t>
      </w:r>
      <w:r w:rsidR="00550386">
        <w:t>-blocking drugs</w:t>
      </w:r>
      <w:r w:rsidR="00F031B9">
        <w:t xml:space="preserve"> (Liddle</w:t>
      </w:r>
      <w:r w:rsidR="007B20BA">
        <w:t xml:space="preserve"> et al.,</w:t>
      </w:r>
      <w:r w:rsidR="00F031B9">
        <w:t xml:space="preserve"> 1994)</w:t>
      </w:r>
      <w:r w:rsidR="00E81401">
        <w:t>,</w:t>
      </w:r>
      <w:r w:rsidR="00B439B7">
        <w:t xml:space="preserve"> and whilst there is </w:t>
      </w:r>
      <w:r w:rsidR="00BD3B11">
        <w:t xml:space="preserve">some </w:t>
      </w:r>
      <w:r w:rsidR="00B439B7">
        <w:t>evidence to support th</w:t>
      </w:r>
      <w:r w:rsidR="00342565">
        <w:t>is theory</w:t>
      </w:r>
      <w:r w:rsidR="00773341">
        <w:t>,</w:t>
      </w:r>
      <w:r w:rsidR="00BD3B11">
        <w:t xml:space="preserve"> </w:t>
      </w:r>
      <w:r w:rsidR="001D5A27">
        <w:t>evidence can also be found to</w:t>
      </w:r>
      <w:r w:rsidR="00322D94">
        <w:t xml:space="preserve"> the contrary (Bennett, 2011). </w:t>
      </w:r>
      <w:r w:rsidR="001F49C9">
        <w:t xml:space="preserve">On the other side of the debate </w:t>
      </w:r>
      <w:r w:rsidR="00FD4B19">
        <w:t>lies the psychological approach</w:t>
      </w:r>
      <w:r w:rsidR="00015F61">
        <w:t xml:space="preserve"> which is more interested in </w:t>
      </w:r>
      <w:r w:rsidR="00751D7B">
        <w:t>psychological, social and environmental factor</w:t>
      </w:r>
      <w:r w:rsidR="00CE6BA9">
        <w:t>s.</w:t>
      </w:r>
      <w:r w:rsidR="00F80C08">
        <w:t xml:space="preserve"> </w:t>
      </w:r>
      <w:r w:rsidR="00FE573C">
        <w:t>According to Bennett, t</w:t>
      </w:r>
      <w:r w:rsidR="00E55F4E">
        <w:t xml:space="preserve">he highest </w:t>
      </w:r>
      <w:r w:rsidR="00CC4BA3">
        <w:t>rates tend to be found in low socioeconomic groups</w:t>
      </w:r>
      <w:r w:rsidR="00C03DEE">
        <w:t xml:space="preserve"> which clearly impli</w:t>
      </w:r>
      <w:r w:rsidR="000A195F">
        <w:t xml:space="preserve">es an impact </w:t>
      </w:r>
      <w:r w:rsidR="000B242C">
        <w:t xml:space="preserve">from environmental factors. </w:t>
      </w:r>
      <w:r w:rsidR="00D028E3">
        <w:t>He claims s</w:t>
      </w:r>
      <w:r w:rsidR="000B242C">
        <w:t xml:space="preserve">tress and trauma have also been shown </w:t>
      </w:r>
      <w:r w:rsidR="00C810CD">
        <w:t xml:space="preserve">as predictive factors. </w:t>
      </w:r>
      <w:r w:rsidR="00E65CD3">
        <w:t xml:space="preserve">Evidence suggests that in reality both biological and psychological </w:t>
      </w:r>
      <w:r w:rsidR="009E1D23">
        <w:t>factors play a significant r</w:t>
      </w:r>
      <w:r w:rsidR="006976C5">
        <w:t xml:space="preserve">ole in </w:t>
      </w:r>
      <w:r w:rsidR="003A4A16">
        <w:t xml:space="preserve">the development of schizophrenia </w:t>
      </w:r>
      <w:r w:rsidR="00211B1F">
        <w:t>(</w:t>
      </w:r>
      <w:r w:rsidR="000977B2">
        <w:t xml:space="preserve">Mahone et al., 2016; </w:t>
      </w:r>
      <w:r w:rsidR="00211B1F">
        <w:t>Wahlber</w:t>
      </w:r>
      <w:r w:rsidR="00A04A09">
        <w:t>g et al., 2000</w:t>
      </w:r>
      <w:r w:rsidR="007B20BA">
        <w:t>).</w:t>
      </w:r>
    </w:p>
    <w:p w14:paraId="66B54DCD" w14:textId="339109D7" w:rsidR="0045566D" w:rsidRDefault="00F96131" w:rsidP="00C82475">
      <w:pPr>
        <w:spacing w:line="480" w:lineRule="auto"/>
        <w:jc w:val="both"/>
      </w:pPr>
      <w:r>
        <w:t xml:space="preserve">Around 1% of adults </w:t>
      </w:r>
      <w:r w:rsidR="00267360">
        <w:t xml:space="preserve">are </w:t>
      </w:r>
      <w:r w:rsidR="004305BB">
        <w:t>diagnos</w:t>
      </w:r>
      <w:r w:rsidR="00267360">
        <w:t>ed with</w:t>
      </w:r>
      <w:r w:rsidR="004305BB">
        <w:t xml:space="preserve"> schizophrenia (Bennett, 2011</w:t>
      </w:r>
      <w:r w:rsidR="00C66CCD">
        <w:t xml:space="preserve">; </w:t>
      </w:r>
      <w:r w:rsidR="005B5B9F">
        <w:t xml:space="preserve">Royal College of Psychiatrists, </w:t>
      </w:r>
      <w:r w:rsidR="00A966E8">
        <w:t>2015</w:t>
      </w:r>
      <w:r w:rsidR="004305BB">
        <w:t>). Prevalence tends to</w:t>
      </w:r>
      <w:r w:rsidR="00560A64">
        <w:t xml:space="preserve"> vary </w:t>
      </w:r>
      <w:r w:rsidR="00D45038">
        <w:t xml:space="preserve">between men and women, with men </w:t>
      </w:r>
      <w:r w:rsidR="004B5085">
        <w:t>under 45 having twice the rate of women</w:t>
      </w:r>
      <w:r w:rsidR="008E60DB">
        <w:t xml:space="preserve"> (</w:t>
      </w:r>
      <w:r w:rsidR="0006763E">
        <w:t xml:space="preserve">National Institute for </w:t>
      </w:r>
      <w:r w:rsidR="00F117F5">
        <w:t xml:space="preserve">Health and Care Excellence, </w:t>
      </w:r>
      <w:r w:rsidR="004E17D2">
        <w:t>2015)</w:t>
      </w:r>
      <w:r w:rsidR="004B5085">
        <w:t xml:space="preserve">, </w:t>
      </w:r>
      <w:r w:rsidR="00D45038">
        <w:t xml:space="preserve">experiencing more negative </w:t>
      </w:r>
      <w:r w:rsidR="00D45038">
        <w:lastRenderedPageBreak/>
        <w:t>symptoms</w:t>
      </w:r>
      <w:r w:rsidR="00FF6717">
        <w:t xml:space="preserve"> and having a poorer prognosis (American Psychiatric Association, 2013). </w:t>
      </w:r>
      <w:r w:rsidR="007258CD">
        <w:t xml:space="preserve">Onset is </w:t>
      </w:r>
      <w:r w:rsidR="004F5358">
        <w:t xml:space="preserve">most frequently </w:t>
      </w:r>
      <w:r w:rsidR="00C63DA7">
        <w:t>between adolescence and mid-30s with</w:t>
      </w:r>
      <w:r w:rsidR="005B4E7A">
        <w:t xml:space="preserve"> earlier onset </w:t>
      </w:r>
      <w:r w:rsidR="00A462BB">
        <w:t>often indicative of worse outcome</w:t>
      </w:r>
      <w:r w:rsidR="00910737">
        <w:t>s</w:t>
      </w:r>
      <w:r w:rsidR="006F5AA3">
        <w:t>.</w:t>
      </w:r>
      <w:r w:rsidR="00267699">
        <w:t xml:space="preserve"> </w:t>
      </w:r>
      <w:r w:rsidR="000115DB">
        <w:t xml:space="preserve">Life expectancy is often </w:t>
      </w:r>
      <w:r w:rsidR="004A280D">
        <w:t>reduced</w:t>
      </w:r>
      <w:r w:rsidR="000115DB">
        <w:t xml:space="preserve"> for those with schizophrenia</w:t>
      </w:r>
      <w:r w:rsidR="0041705F">
        <w:t xml:space="preserve"> due to</w:t>
      </w:r>
      <w:r w:rsidR="005333CA">
        <w:t xml:space="preserve"> associated medical or psychological conditions as well as</w:t>
      </w:r>
      <w:r w:rsidR="0041705F">
        <w:t xml:space="preserve"> </w:t>
      </w:r>
      <w:r w:rsidR="00AC2B33">
        <w:t>an increased risk of suicide</w:t>
      </w:r>
      <w:r w:rsidR="00A93B12">
        <w:t xml:space="preserve">. It has been estimated in the United States </w:t>
      </w:r>
      <w:r w:rsidR="00D00FBD">
        <w:t xml:space="preserve">that there is a potential average life </w:t>
      </w:r>
      <w:r w:rsidR="006B5763">
        <w:t>loss of 28.5 years</w:t>
      </w:r>
      <w:r w:rsidR="006022A6">
        <w:t xml:space="preserve"> per </w:t>
      </w:r>
      <w:r w:rsidR="005A45C0">
        <w:t>person</w:t>
      </w:r>
      <w:r w:rsidR="006022A6">
        <w:t xml:space="preserve"> (National Institute for Mental Health, 2018)</w:t>
      </w:r>
      <w:r w:rsidR="006B5763">
        <w:t>.</w:t>
      </w:r>
    </w:p>
    <w:p w14:paraId="3BD177D5" w14:textId="77777777" w:rsidR="00A1025B" w:rsidRDefault="000243B3" w:rsidP="00C82475">
      <w:pPr>
        <w:spacing w:line="480" w:lineRule="auto"/>
        <w:jc w:val="both"/>
      </w:pPr>
      <w:r w:rsidRPr="001E1CDE">
        <w:t xml:space="preserve">Schizophrenia carries a </w:t>
      </w:r>
      <w:r w:rsidR="001E1CDE" w:rsidRPr="001E1CDE">
        <w:t>poor prognosis in most ca</w:t>
      </w:r>
      <w:r w:rsidR="001E1CDE">
        <w:t>ses (</w:t>
      </w:r>
      <w:r w:rsidR="00201338">
        <w:t>American Psychiatric Association, 2013</w:t>
      </w:r>
      <w:r w:rsidR="0006763E">
        <w:t xml:space="preserve">; National Institute for </w:t>
      </w:r>
      <w:r w:rsidR="004E17D2">
        <w:t>Health and Care Excellence</w:t>
      </w:r>
      <w:r w:rsidR="0006763E">
        <w:t xml:space="preserve">, </w:t>
      </w:r>
      <w:r w:rsidR="004E17D2">
        <w:t>2015</w:t>
      </w:r>
      <w:r w:rsidR="00201338">
        <w:t>).</w:t>
      </w:r>
      <w:r w:rsidR="00325BF7">
        <w:t xml:space="preserve"> Although outcomes are exceptionally hard to predict due to the varied nature of </w:t>
      </w:r>
      <w:r w:rsidR="007D546F">
        <w:t>symptoms,</w:t>
      </w:r>
      <w:r w:rsidR="00685416">
        <w:t xml:space="preserve"> their</w:t>
      </w:r>
      <w:r w:rsidR="007D546F">
        <w:t xml:space="preserve"> severity and </w:t>
      </w:r>
      <w:r w:rsidR="00685416">
        <w:t xml:space="preserve">the </w:t>
      </w:r>
      <w:r w:rsidR="007D546F">
        <w:t>response to treatment</w:t>
      </w:r>
      <w:r w:rsidR="00B42B3D">
        <w:t xml:space="preserve">, it is estimated that only around 20% </w:t>
      </w:r>
      <w:r w:rsidR="00933027">
        <w:t>of those diagnosed will experience a positive outcome</w:t>
      </w:r>
      <w:r w:rsidR="00FC62DC">
        <w:t xml:space="preserve"> with an even smaller number recovering fully. Most people </w:t>
      </w:r>
      <w:r w:rsidR="006E472E">
        <w:t xml:space="preserve">require </w:t>
      </w:r>
      <w:r w:rsidR="00052188">
        <w:t xml:space="preserve">ongoing </w:t>
      </w:r>
      <w:r w:rsidR="006E472E">
        <w:t>support</w:t>
      </w:r>
      <w:r w:rsidR="00DB6E49">
        <w:t xml:space="preserve"> and</w:t>
      </w:r>
      <w:r w:rsidR="006B7D49">
        <w:t xml:space="preserve"> fluctuate between good and bad </w:t>
      </w:r>
      <w:r w:rsidR="00C34D31">
        <w:t>periods</w:t>
      </w:r>
      <w:r w:rsidR="006B7D49">
        <w:t xml:space="preserve">. </w:t>
      </w:r>
      <w:r w:rsidR="00A034CA">
        <w:t>For some chronically ill, symptoms will persist throughout</w:t>
      </w:r>
      <w:r w:rsidR="00BA51D9">
        <w:t xml:space="preserve"> life</w:t>
      </w:r>
      <w:r w:rsidR="008968E0">
        <w:t xml:space="preserve"> (</w:t>
      </w:r>
      <w:r w:rsidR="004611FE">
        <w:t>American Psychiatric Association, 2013; Royal College of Psychiatrists, 2015)</w:t>
      </w:r>
      <w:r w:rsidR="00BA51D9">
        <w:t xml:space="preserve">. </w:t>
      </w:r>
    </w:p>
    <w:p w14:paraId="04B47859" w14:textId="77777777" w:rsidR="00A1025B" w:rsidRDefault="00A1025B" w:rsidP="00C82475">
      <w:pPr>
        <w:spacing w:line="480" w:lineRule="auto"/>
        <w:jc w:val="both"/>
      </w:pPr>
    </w:p>
    <w:p w14:paraId="396590D9" w14:textId="6DEEFEDE" w:rsidR="00054307" w:rsidRPr="00A1025B" w:rsidRDefault="00054307" w:rsidP="00C82475">
      <w:pPr>
        <w:spacing w:line="480" w:lineRule="auto"/>
        <w:jc w:val="both"/>
        <w:rPr>
          <w:b/>
          <w:bCs/>
        </w:rPr>
      </w:pPr>
      <w:r w:rsidRPr="00A1025B">
        <w:rPr>
          <w:b/>
          <w:bCs/>
        </w:rPr>
        <w:t>Biological Treatment</w:t>
      </w:r>
    </w:p>
    <w:p w14:paraId="6E4BF579" w14:textId="2AEC5EE5" w:rsidR="001409EB" w:rsidRDefault="00C2692F" w:rsidP="00C82475">
      <w:pPr>
        <w:spacing w:line="480" w:lineRule="auto"/>
        <w:jc w:val="both"/>
      </w:pPr>
      <w:r>
        <w:t xml:space="preserve">Given the </w:t>
      </w:r>
      <w:r w:rsidR="00963C61">
        <w:t xml:space="preserve">significant and ongoing debate around causality and development of schizophrenia, </w:t>
      </w:r>
      <w:r w:rsidR="006D3A97">
        <w:t xml:space="preserve">it is no surprise that there </w:t>
      </w:r>
      <w:r w:rsidR="006F0E18">
        <w:t>are still large question marks over its treatment.</w:t>
      </w:r>
      <w:r w:rsidR="004D6767">
        <w:t xml:space="preserve"> As traditionally schizophrenia has been </w:t>
      </w:r>
      <w:r w:rsidR="006120CB">
        <w:t>approach</w:t>
      </w:r>
      <w:r w:rsidR="0064440D">
        <w:t>ed</w:t>
      </w:r>
      <w:r w:rsidR="006120CB">
        <w:t xml:space="preserve"> from a biological standpoint, </w:t>
      </w:r>
      <w:r w:rsidR="005D00D1">
        <w:t>its primary treatment has long been</w:t>
      </w:r>
      <w:r w:rsidR="0022744D">
        <w:t xml:space="preserve">, </w:t>
      </w:r>
      <w:r w:rsidR="005D00D1">
        <w:t>and continues to be</w:t>
      </w:r>
      <w:r w:rsidR="0022744D">
        <w:t>,</w:t>
      </w:r>
      <w:r w:rsidR="005D00D1">
        <w:t xml:space="preserve"> biological in the form of</w:t>
      </w:r>
      <w:r w:rsidR="00405AF6">
        <w:t xml:space="preserve"> drug therapy</w:t>
      </w:r>
      <w:r w:rsidR="00265E0C">
        <w:t xml:space="preserve"> using antipsychotic medications</w:t>
      </w:r>
      <w:r w:rsidR="00D1104F">
        <w:t xml:space="preserve"> (</w:t>
      </w:r>
      <w:r w:rsidR="007F2F9E">
        <w:t>Bennett, 2011</w:t>
      </w:r>
      <w:r w:rsidR="00D1104F">
        <w:t>)</w:t>
      </w:r>
      <w:r w:rsidR="00405AF6">
        <w:t xml:space="preserve">. </w:t>
      </w:r>
      <w:r w:rsidR="007B7DDF">
        <w:t xml:space="preserve">This type </w:t>
      </w:r>
      <w:r w:rsidR="00DE7CA1">
        <w:t xml:space="preserve">of treatment </w:t>
      </w:r>
      <w:r w:rsidR="002D57A5">
        <w:t xml:space="preserve">has </w:t>
      </w:r>
      <w:r w:rsidR="008614A6">
        <w:t xml:space="preserve">made a </w:t>
      </w:r>
      <w:r w:rsidR="00C2256D">
        <w:t>substantial</w:t>
      </w:r>
      <w:r w:rsidR="008614A6">
        <w:t xml:space="preserve"> difference in the</w:t>
      </w:r>
      <w:r w:rsidR="001B74FB">
        <w:t xml:space="preserve"> development and outcomes</w:t>
      </w:r>
      <w:r w:rsidR="008614A6">
        <w:t xml:space="preserve"> of schizophrenia and the </w:t>
      </w:r>
      <w:r w:rsidR="00367E91">
        <w:t>lives of those dealing with it (Bennett, 2011</w:t>
      </w:r>
      <w:r w:rsidR="002110B4">
        <w:t xml:space="preserve">; Haddad &amp; </w:t>
      </w:r>
      <w:proofErr w:type="spellStart"/>
      <w:r w:rsidR="007D4D45">
        <w:t>Correll</w:t>
      </w:r>
      <w:proofErr w:type="spellEnd"/>
      <w:r w:rsidR="007D4D45">
        <w:t>, 2018</w:t>
      </w:r>
      <w:r w:rsidR="00367E91">
        <w:t xml:space="preserve">). It has reduced hospital admissions </w:t>
      </w:r>
      <w:r w:rsidR="00684619">
        <w:t xml:space="preserve">and </w:t>
      </w:r>
      <w:r w:rsidR="00763A8B">
        <w:t xml:space="preserve">significantly cut </w:t>
      </w:r>
      <w:r w:rsidR="007A3A8A">
        <w:t xml:space="preserve">stay </w:t>
      </w:r>
      <w:r w:rsidR="00763A8B">
        <w:t>lengths.</w:t>
      </w:r>
      <w:r w:rsidR="00180A23">
        <w:t xml:space="preserve"> </w:t>
      </w:r>
      <w:r w:rsidR="00E07DB4">
        <w:t xml:space="preserve">Bennett also reports that </w:t>
      </w:r>
      <w:r w:rsidR="003F49B0">
        <w:t>it</w:t>
      </w:r>
      <w:r w:rsidR="00E07DB4">
        <w:t xml:space="preserve"> ha</w:t>
      </w:r>
      <w:r w:rsidR="003F49B0">
        <w:t>s</w:t>
      </w:r>
      <w:r w:rsidR="00E07DB4">
        <w:t xml:space="preserve"> </w:t>
      </w:r>
      <w:r w:rsidR="00493E79">
        <w:t xml:space="preserve">aided </w:t>
      </w:r>
      <w:r w:rsidR="00DE3167">
        <w:t xml:space="preserve">against </w:t>
      </w:r>
      <w:r w:rsidR="00493E79">
        <w:t>potential relapses</w:t>
      </w:r>
      <w:r w:rsidR="00CB7B48">
        <w:t>, a</w:t>
      </w:r>
      <w:r w:rsidR="00493E79">
        <w:t xml:space="preserve">lthough he claims </w:t>
      </w:r>
      <w:r w:rsidR="003F49B0">
        <w:t>it</w:t>
      </w:r>
      <w:r w:rsidR="00493E79">
        <w:t xml:space="preserve"> </w:t>
      </w:r>
      <w:r w:rsidR="005B6A17">
        <w:t>seem</w:t>
      </w:r>
      <w:r w:rsidR="003F49B0">
        <w:t>s</w:t>
      </w:r>
      <w:r w:rsidR="005B6A17">
        <w:t xml:space="preserve"> to delay rather than prevent them. </w:t>
      </w:r>
    </w:p>
    <w:p w14:paraId="1A5AC85F" w14:textId="4A2F6EB4" w:rsidR="00D80522" w:rsidRDefault="001409EB" w:rsidP="00C82475">
      <w:pPr>
        <w:spacing w:line="480" w:lineRule="auto"/>
        <w:jc w:val="both"/>
      </w:pPr>
      <w:r>
        <w:lastRenderedPageBreak/>
        <w:t xml:space="preserve">Although most </w:t>
      </w:r>
      <w:r w:rsidR="006E6ECD">
        <w:t>individuals</w:t>
      </w:r>
      <w:r>
        <w:t xml:space="preserve"> diagnosed with schizophrenia are </w:t>
      </w:r>
      <w:r w:rsidR="003B4923">
        <w:t xml:space="preserve">prescribed medication, </w:t>
      </w:r>
      <w:r w:rsidR="006E6ECD">
        <w:t xml:space="preserve">around a third of people </w:t>
      </w:r>
      <w:r w:rsidR="006C59A5">
        <w:t xml:space="preserve">have little to no response to </w:t>
      </w:r>
      <w:r w:rsidR="004C02BC">
        <w:t>the recommended drug therapy (Bennett, 2011). This is known as treatment-resistance</w:t>
      </w:r>
      <w:r w:rsidR="00E02BE9">
        <w:t xml:space="preserve"> and can sometimes be present from onset, but </w:t>
      </w:r>
      <w:r w:rsidR="00887DB0">
        <w:t>more commonly develops over a period of time.</w:t>
      </w:r>
      <w:r w:rsidR="00F71C8D">
        <w:t xml:space="preserve"> </w:t>
      </w:r>
      <w:r w:rsidR="004B6BDB">
        <w:t>The most effective antipsychotic</w:t>
      </w:r>
      <w:r w:rsidR="00F1372A">
        <w:t xml:space="preserve"> </w:t>
      </w:r>
      <w:r w:rsidR="00360B6B">
        <w:t>for both positive and negative symptoms</w:t>
      </w:r>
      <w:r w:rsidR="0037537D">
        <w:t>,</w:t>
      </w:r>
      <w:r w:rsidR="004B6BDB">
        <w:t xml:space="preserve"> </w:t>
      </w:r>
      <w:r w:rsidR="00BA338A">
        <w:t>and therefore the preferred choice in most instances</w:t>
      </w:r>
      <w:r w:rsidR="0037537D">
        <w:t>,</w:t>
      </w:r>
      <w:r w:rsidR="00BA338A">
        <w:t xml:space="preserve"> is clozapine (</w:t>
      </w:r>
      <w:r w:rsidR="002823E2">
        <w:t>P</w:t>
      </w:r>
      <w:r w:rsidR="004C28B8">
        <w:t>yle et al., 2016)</w:t>
      </w:r>
      <w:r w:rsidR="0037537D">
        <w:t xml:space="preserve">. </w:t>
      </w:r>
      <w:r w:rsidR="00360B6B">
        <w:t>S</w:t>
      </w:r>
      <w:r w:rsidR="0037537D">
        <w:t>tudies have</w:t>
      </w:r>
      <w:r w:rsidR="001B0474">
        <w:t xml:space="preserve"> demonstrated good results of clozapine on treatment-resistan</w:t>
      </w:r>
      <w:r w:rsidR="00660E0A">
        <w:t>t</w:t>
      </w:r>
      <w:r w:rsidR="001B0474">
        <w:t xml:space="preserve"> schizop</w:t>
      </w:r>
      <w:r w:rsidR="002D5BAA">
        <w:t>hrenia</w:t>
      </w:r>
      <w:r w:rsidR="00937691">
        <w:t xml:space="preserve"> (</w:t>
      </w:r>
      <w:r w:rsidR="00EF0BFD">
        <w:t xml:space="preserve">Lally &amp; </w:t>
      </w:r>
      <w:proofErr w:type="spellStart"/>
      <w:r w:rsidR="00EF0BFD">
        <w:t>MacCabe</w:t>
      </w:r>
      <w:proofErr w:type="spellEnd"/>
      <w:r w:rsidR="00EF0BFD">
        <w:t>, 2015</w:t>
      </w:r>
      <w:r w:rsidR="00F615E4">
        <w:t>; Morrison et al., 20</w:t>
      </w:r>
      <w:r w:rsidR="00B95A5D">
        <w:t>19</w:t>
      </w:r>
      <w:r w:rsidR="00EF0BFD">
        <w:t>)</w:t>
      </w:r>
      <w:r w:rsidR="00FE2D47">
        <w:t xml:space="preserve">. However, those studies have also found that </w:t>
      </w:r>
      <w:r w:rsidR="00B129DD">
        <w:t xml:space="preserve">in 30-40% of cases </w:t>
      </w:r>
      <w:r w:rsidR="003054E1">
        <w:t xml:space="preserve">response </w:t>
      </w:r>
      <w:r w:rsidR="00937691">
        <w:t>remains</w:t>
      </w:r>
      <w:r w:rsidR="00660E0A">
        <w:t xml:space="preserve"> insufficient</w:t>
      </w:r>
      <w:r w:rsidR="001A0B5D">
        <w:t xml:space="preserve"> even to this medication</w:t>
      </w:r>
      <w:r w:rsidR="00660E0A">
        <w:t>.</w:t>
      </w:r>
    </w:p>
    <w:p w14:paraId="258BEC73" w14:textId="47EE8774" w:rsidR="001B3AED" w:rsidRDefault="00D80522" w:rsidP="00C82475">
      <w:pPr>
        <w:spacing w:line="480" w:lineRule="auto"/>
        <w:jc w:val="both"/>
      </w:pPr>
      <w:r w:rsidRPr="00D80522">
        <w:t xml:space="preserve">In 2017, </w:t>
      </w:r>
      <w:proofErr w:type="spellStart"/>
      <w:r w:rsidRPr="00D80522">
        <w:t>Leucht</w:t>
      </w:r>
      <w:proofErr w:type="spellEnd"/>
      <w:r w:rsidRPr="00D80522">
        <w:t xml:space="preserve"> et al</w:t>
      </w:r>
      <w:r w:rsidR="00232E27">
        <w:t>.</w:t>
      </w:r>
      <w:r w:rsidRPr="00D80522">
        <w:t xml:space="preserve"> conducted a </w:t>
      </w:r>
      <w:r w:rsidR="000F2E8F">
        <w:t xml:space="preserve">thorough </w:t>
      </w:r>
      <w:r w:rsidR="007B18F1">
        <w:t>review</w:t>
      </w:r>
      <w:r w:rsidR="00FC2A6B">
        <w:t xml:space="preserve"> of antipsychotic drug trials</w:t>
      </w:r>
      <w:r w:rsidR="00956CB6">
        <w:t xml:space="preserve"> for acute schizophrenia </w:t>
      </w:r>
      <w:r w:rsidR="00163B31">
        <w:t>over the previous 60 years</w:t>
      </w:r>
      <w:r w:rsidR="00956CB6">
        <w:t xml:space="preserve">. </w:t>
      </w:r>
      <w:r w:rsidR="0057569B">
        <w:t>They</w:t>
      </w:r>
      <w:r w:rsidR="000F2E8F">
        <w:t xml:space="preserve"> </w:t>
      </w:r>
      <w:r w:rsidR="001B5F2F">
        <w:t>measured “any” effect as well as “good” effect.</w:t>
      </w:r>
      <w:r w:rsidR="0057569B">
        <w:t xml:space="preserve"> Findings showed that </w:t>
      </w:r>
      <w:r w:rsidR="008E1236">
        <w:t xml:space="preserve">51% </w:t>
      </w:r>
      <w:r w:rsidR="00A60C35">
        <w:t xml:space="preserve">of patients prescribed antipsychotics showed </w:t>
      </w:r>
      <w:r w:rsidR="007E0159">
        <w:t>some level of</w:t>
      </w:r>
      <w:r w:rsidR="00CB1A54">
        <w:t xml:space="preserve"> response compared with 30% of patients </w:t>
      </w:r>
      <w:r w:rsidR="007E0159">
        <w:t>given a placebo</w:t>
      </w:r>
      <w:r w:rsidR="00B877DA">
        <w:t xml:space="preserve"> </w:t>
      </w:r>
      <w:r w:rsidR="00493078">
        <w:t>–</w:t>
      </w:r>
      <w:r w:rsidR="00B82612">
        <w:t xml:space="preserve"> a clear in</w:t>
      </w:r>
      <w:r w:rsidR="001C1A65">
        <w:t>crease</w:t>
      </w:r>
      <w:r w:rsidR="0088798B">
        <w:t xml:space="preserve">. However, </w:t>
      </w:r>
      <w:r w:rsidR="00D85D34">
        <w:t xml:space="preserve">patients who </w:t>
      </w:r>
      <w:r w:rsidR="002F4129">
        <w:t xml:space="preserve">experienced a “good” response were </w:t>
      </w:r>
      <w:r w:rsidR="00F17150">
        <w:t>23% versus 14% with the placebo</w:t>
      </w:r>
      <w:r w:rsidR="00493078">
        <w:t xml:space="preserve"> –</w:t>
      </w:r>
      <w:r w:rsidR="00F17150">
        <w:t xml:space="preserve"> a much lower figure.</w:t>
      </w:r>
      <w:r w:rsidR="00D02B5E">
        <w:t xml:space="preserve"> However, the antipsychotics still showed a greater effect.</w:t>
      </w:r>
      <w:r w:rsidR="00BD1B38">
        <w:t xml:space="preserve"> </w:t>
      </w:r>
      <w:r w:rsidR="00746F40">
        <w:t xml:space="preserve">They also analysed effect on quality of life and social functioning and found </w:t>
      </w:r>
      <w:r w:rsidR="00CA1346">
        <w:t xml:space="preserve">a small to medium improvement </w:t>
      </w:r>
      <w:r w:rsidR="00A86197">
        <w:t xml:space="preserve">in those receiving </w:t>
      </w:r>
      <w:r w:rsidR="00CA1346">
        <w:t>the antipsychotics.</w:t>
      </w:r>
    </w:p>
    <w:p w14:paraId="5A8C5D67" w14:textId="6341563B" w:rsidR="00201543" w:rsidRDefault="001B3AED" w:rsidP="00C82475">
      <w:pPr>
        <w:spacing w:line="480" w:lineRule="auto"/>
        <w:jc w:val="both"/>
      </w:pPr>
      <w:r>
        <w:t>The</w:t>
      </w:r>
      <w:r w:rsidR="00136118">
        <w:t xml:space="preserve"> relative effectiveness of antipsychotics along with the</w:t>
      </w:r>
      <w:r w:rsidR="009B7244">
        <w:t xml:space="preserve"> fact that they are </w:t>
      </w:r>
      <w:r w:rsidR="002B437F">
        <w:t xml:space="preserve">more </w:t>
      </w:r>
      <w:r w:rsidR="009B7244">
        <w:t xml:space="preserve">cost-effective </w:t>
      </w:r>
      <w:r w:rsidR="002B437F">
        <w:t xml:space="preserve">than psychological treatments </w:t>
      </w:r>
      <w:r w:rsidR="002134B4">
        <w:t>(</w:t>
      </w:r>
      <w:r w:rsidR="002B437F">
        <w:t>Morrison</w:t>
      </w:r>
      <w:r w:rsidR="003677F9">
        <w:t xml:space="preserve"> et al., 2019</w:t>
      </w:r>
      <w:r w:rsidR="002134B4">
        <w:t xml:space="preserve">) </w:t>
      </w:r>
      <w:r w:rsidR="009B7244">
        <w:t xml:space="preserve">make them a </w:t>
      </w:r>
      <w:r w:rsidR="00647060">
        <w:t>valid treatment option</w:t>
      </w:r>
      <w:r w:rsidR="002134B4">
        <w:t xml:space="preserve">. However, there are significant </w:t>
      </w:r>
      <w:r w:rsidR="00A26470">
        <w:t>drawbacks to their use</w:t>
      </w:r>
      <w:r w:rsidR="003437F0">
        <w:t xml:space="preserve"> and their place as the primary </w:t>
      </w:r>
      <w:r w:rsidR="002D7B06">
        <w:t xml:space="preserve">course of </w:t>
      </w:r>
      <w:r w:rsidR="003437F0">
        <w:t>treatment. Aside from the fact that the</w:t>
      </w:r>
      <w:r w:rsidR="00607492">
        <w:t xml:space="preserve">ir efficacy </w:t>
      </w:r>
      <w:r w:rsidR="0092168E">
        <w:t xml:space="preserve">varies significantly from person to person and </w:t>
      </w:r>
      <w:r w:rsidR="00C36407">
        <w:t>also tends to decrease over prolonged use (</w:t>
      </w:r>
      <w:r w:rsidR="00547BA4">
        <w:t xml:space="preserve">Lally &amp; </w:t>
      </w:r>
      <w:proofErr w:type="spellStart"/>
      <w:r w:rsidR="00547BA4">
        <w:t>MacCabe</w:t>
      </w:r>
      <w:proofErr w:type="spellEnd"/>
      <w:r w:rsidR="00547BA4">
        <w:t>, 2015</w:t>
      </w:r>
      <w:r w:rsidR="00C36407">
        <w:t xml:space="preserve">), the biggest </w:t>
      </w:r>
      <w:r w:rsidR="008B39ED">
        <w:t>drawback</w:t>
      </w:r>
      <w:r w:rsidR="0088058B">
        <w:t xml:space="preserve"> to their use is their significant side effects (</w:t>
      </w:r>
      <w:r w:rsidR="00742767">
        <w:t>Bennett, 2011</w:t>
      </w:r>
      <w:r w:rsidR="0088058B">
        <w:t>).</w:t>
      </w:r>
      <w:r w:rsidR="00AA07DE">
        <w:t xml:space="preserve"> Just as with the treatment’s efficacy, side effects</w:t>
      </w:r>
      <w:r w:rsidR="00C0198D">
        <w:t xml:space="preserve"> also</w:t>
      </w:r>
      <w:r w:rsidR="00AA07DE">
        <w:t xml:space="preserve"> </w:t>
      </w:r>
      <w:r w:rsidR="00CF3F1E">
        <w:t>vary substantially from person to person (</w:t>
      </w:r>
      <w:r w:rsidR="00DB0C0C">
        <w:t xml:space="preserve">Lally &amp; </w:t>
      </w:r>
      <w:proofErr w:type="spellStart"/>
      <w:r w:rsidR="00DB0C0C">
        <w:t>MacCabe</w:t>
      </w:r>
      <w:proofErr w:type="spellEnd"/>
      <w:r w:rsidR="00DB0C0C">
        <w:t>, 2015</w:t>
      </w:r>
      <w:r w:rsidR="00CF3F1E">
        <w:t xml:space="preserve">). </w:t>
      </w:r>
      <w:r w:rsidR="00694015">
        <w:t>One of the</w:t>
      </w:r>
      <w:r w:rsidR="009C469F">
        <w:t xml:space="preserve"> most common </w:t>
      </w:r>
      <w:r w:rsidR="00AF0406">
        <w:t>is a sedative effect</w:t>
      </w:r>
      <w:r w:rsidR="00ED132F">
        <w:t xml:space="preserve"> (Bennett, 2011). </w:t>
      </w:r>
      <w:r w:rsidR="00C52C0A">
        <w:t xml:space="preserve">As a result of the </w:t>
      </w:r>
      <w:r w:rsidR="00611556">
        <w:t xml:space="preserve">significant debilitating effects of </w:t>
      </w:r>
      <w:r w:rsidR="004138FD">
        <w:t>early medications</w:t>
      </w:r>
      <w:r w:rsidR="004C2215">
        <w:t xml:space="preserve">, </w:t>
      </w:r>
      <w:r w:rsidR="003F1270">
        <w:t xml:space="preserve">known as first generation antipsychotics </w:t>
      </w:r>
      <w:r w:rsidR="004C2215">
        <w:t>(</w:t>
      </w:r>
      <w:r w:rsidR="003F1270">
        <w:t xml:space="preserve">FGAs), </w:t>
      </w:r>
      <w:r w:rsidR="00CC5883">
        <w:t xml:space="preserve">a new wave of drugs </w:t>
      </w:r>
      <w:r w:rsidR="0076508F">
        <w:t>were developed around the 1990s</w:t>
      </w:r>
      <w:r w:rsidR="00D545D1">
        <w:t xml:space="preserve"> </w:t>
      </w:r>
      <w:r w:rsidR="00FF7742">
        <w:t xml:space="preserve">(Lally &amp; </w:t>
      </w:r>
      <w:proofErr w:type="spellStart"/>
      <w:r w:rsidR="00FF7742">
        <w:t>MacCabe</w:t>
      </w:r>
      <w:proofErr w:type="spellEnd"/>
      <w:r w:rsidR="00FF7742">
        <w:t>, 2015)</w:t>
      </w:r>
      <w:r w:rsidR="0076508F">
        <w:t>. These second generation drugs</w:t>
      </w:r>
      <w:r w:rsidR="001B4318">
        <w:t xml:space="preserve"> (SGAs)</w:t>
      </w:r>
      <w:r w:rsidR="0076508F">
        <w:t xml:space="preserve"> </w:t>
      </w:r>
      <w:r w:rsidR="00C76B86">
        <w:t>are not linked to th</w:t>
      </w:r>
      <w:r w:rsidR="0076508F">
        <w:t xml:space="preserve">e </w:t>
      </w:r>
      <w:r w:rsidR="001B4318">
        <w:t xml:space="preserve">same </w:t>
      </w:r>
      <w:r w:rsidR="00FF0A1C">
        <w:t xml:space="preserve">levels of </w:t>
      </w:r>
      <w:r w:rsidR="001B4318">
        <w:t xml:space="preserve">extrapyramidal side </w:t>
      </w:r>
      <w:r w:rsidR="001B4318">
        <w:lastRenderedPageBreak/>
        <w:t xml:space="preserve">effects </w:t>
      </w:r>
      <w:r w:rsidR="00255BAD">
        <w:t>(</w:t>
      </w:r>
      <w:r w:rsidR="00E83F5F">
        <w:t>e.g.</w:t>
      </w:r>
      <w:r w:rsidR="0049700F">
        <w:t xml:space="preserve"> acute </w:t>
      </w:r>
      <w:proofErr w:type="spellStart"/>
      <w:r w:rsidR="0049700F">
        <w:t>dystonias</w:t>
      </w:r>
      <w:proofErr w:type="spellEnd"/>
      <w:r w:rsidR="0049700F">
        <w:t xml:space="preserve">, </w:t>
      </w:r>
      <w:r w:rsidR="007436DB">
        <w:t>Parkinsonism</w:t>
      </w:r>
      <w:r w:rsidR="004C2215">
        <w:t xml:space="preserve"> and tardive dyskinesia</w:t>
      </w:r>
      <w:r w:rsidR="00C35ED5">
        <w:t>) as FGAs</w:t>
      </w:r>
      <w:r w:rsidR="003D2BC4">
        <w:t xml:space="preserve"> which cause significant </w:t>
      </w:r>
      <w:r w:rsidR="004D5D2C">
        <w:t xml:space="preserve">problems for </w:t>
      </w:r>
      <w:r w:rsidR="00FC064B">
        <w:t>over 25% of those receiving these treatments</w:t>
      </w:r>
      <w:r w:rsidR="00F30414">
        <w:t xml:space="preserve"> over medium to long term periods</w:t>
      </w:r>
      <w:r w:rsidR="001F5DB3">
        <w:t xml:space="preserve"> (Bennett, 2011)</w:t>
      </w:r>
      <w:r w:rsidR="00FF7742">
        <w:t xml:space="preserve"> </w:t>
      </w:r>
      <w:r w:rsidR="00F30414">
        <w:t>. However, SGAs</w:t>
      </w:r>
      <w:r w:rsidR="005D682C">
        <w:t>,</w:t>
      </w:r>
      <w:r w:rsidR="00777414">
        <w:t xml:space="preserve"> which include clozapine</w:t>
      </w:r>
      <w:r w:rsidR="005D682C">
        <w:t xml:space="preserve">, </w:t>
      </w:r>
      <w:r w:rsidR="00B70DB9">
        <w:t xml:space="preserve">cause other unwanted symptoms such as </w:t>
      </w:r>
      <w:r w:rsidR="00775101">
        <w:t>weight gain</w:t>
      </w:r>
      <w:r w:rsidR="00AD6FFA">
        <w:t xml:space="preserve"> or loss</w:t>
      </w:r>
      <w:r w:rsidR="00775101">
        <w:t xml:space="preserve">, dry mouth and throat, </w:t>
      </w:r>
      <w:r w:rsidR="00AD6FFA">
        <w:t xml:space="preserve">photosensitivity, constipation and depression as well as some </w:t>
      </w:r>
      <w:r w:rsidR="008A0ACC">
        <w:t xml:space="preserve">more dangerous conditions such as </w:t>
      </w:r>
      <w:r w:rsidR="003629A0">
        <w:t xml:space="preserve">cardiometabolic abnormalities and even agranulocytosis, </w:t>
      </w:r>
      <w:r w:rsidR="00CD3896">
        <w:t>a</w:t>
      </w:r>
      <w:r w:rsidR="0077717D">
        <w:t xml:space="preserve"> potentially fatal </w:t>
      </w:r>
      <w:r w:rsidR="005026AB">
        <w:t>disorder affecting the immune system</w:t>
      </w:r>
      <w:r w:rsidR="00E86742">
        <w:t xml:space="preserve"> (Bennett, 2011; Lally &amp; </w:t>
      </w:r>
      <w:proofErr w:type="spellStart"/>
      <w:r w:rsidR="00E86742">
        <w:t>MacCabe</w:t>
      </w:r>
      <w:proofErr w:type="spellEnd"/>
      <w:r w:rsidR="00E86742">
        <w:t>, 2015)</w:t>
      </w:r>
      <w:r w:rsidR="005026AB">
        <w:t>.</w:t>
      </w:r>
    </w:p>
    <w:p w14:paraId="2239E928" w14:textId="6E1CA71A" w:rsidR="00170B6A" w:rsidRDefault="00201543" w:rsidP="00C82475">
      <w:pPr>
        <w:spacing w:line="480" w:lineRule="auto"/>
        <w:jc w:val="both"/>
      </w:pPr>
      <w:r>
        <w:t xml:space="preserve">For these reasons, many who </w:t>
      </w:r>
      <w:r w:rsidR="0057373D">
        <w:t xml:space="preserve">receive antipsychotics often minimise or </w:t>
      </w:r>
      <w:r w:rsidR="00A1338B">
        <w:t>cease taking their medication</w:t>
      </w:r>
      <w:r w:rsidR="00EE22A1">
        <w:t xml:space="preserve"> (</w:t>
      </w:r>
      <w:r w:rsidR="007F1D59">
        <w:t>Bennett, 2011)</w:t>
      </w:r>
      <w:r w:rsidR="00A1338B">
        <w:t xml:space="preserve">. </w:t>
      </w:r>
      <w:r w:rsidR="00720BD7">
        <w:t xml:space="preserve">Whilst understandable, this </w:t>
      </w:r>
      <w:r w:rsidR="00AC5F35">
        <w:t xml:space="preserve">non-adherence to treatment obviously poses issues as schizophrenic symptoms </w:t>
      </w:r>
      <w:r w:rsidR="00832F60">
        <w:t>then</w:t>
      </w:r>
      <w:r w:rsidR="00AC5F35">
        <w:t xml:space="preserve"> often remain untreated.</w:t>
      </w:r>
      <w:r w:rsidR="00832F60">
        <w:t xml:space="preserve"> </w:t>
      </w:r>
      <w:r w:rsidR="00C37165">
        <w:t>Clinicians</w:t>
      </w:r>
      <w:r w:rsidR="00A70D13">
        <w:t xml:space="preserve"> </w:t>
      </w:r>
      <w:r w:rsidR="00E46FC9">
        <w:t>are contin</w:t>
      </w:r>
      <w:r w:rsidR="00296851">
        <w:t>ual</w:t>
      </w:r>
      <w:r w:rsidR="00E46FC9">
        <w:t xml:space="preserve">ly </w:t>
      </w:r>
      <w:r w:rsidR="00BD3575">
        <w:t>working to address this problem</w:t>
      </w:r>
      <w:r w:rsidR="00FB5CF1">
        <w:t xml:space="preserve"> (</w:t>
      </w:r>
      <w:r w:rsidR="008B3A2A">
        <w:t>Mahone et al., 2016)</w:t>
      </w:r>
      <w:r w:rsidR="00BD3575">
        <w:t>. There are a</w:t>
      </w:r>
      <w:r w:rsidR="00217AB5">
        <w:t xml:space="preserve"> limited number of </w:t>
      </w:r>
      <w:r w:rsidR="00997CDE">
        <w:t>methods which have been developed to minimise medication usage in a healthy way. One such method is known as ‘early signs’</w:t>
      </w:r>
      <w:r w:rsidR="00176135">
        <w:t xml:space="preserve"> </w:t>
      </w:r>
      <w:r w:rsidR="0009198E">
        <w:t>in which,</w:t>
      </w:r>
      <w:r w:rsidR="00176135">
        <w:t xml:space="preserve"> during periods of wellness, patients receive a reduced dosage or are withdrawn </w:t>
      </w:r>
      <w:r w:rsidR="00202C47">
        <w:t>from medication</w:t>
      </w:r>
      <w:r w:rsidR="00FB5CF1">
        <w:t xml:space="preserve"> (Bennett, 2011)</w:t>
      </w:r>
      <w:r w:rsidR="00646C27">
        <w:t xml:space="preserve">. They are then required to </w:t>
      </w:r>
      <w:r w:rsidR="002D7E90">
        <w:t xml:space="preserve">work with their support team to </w:t>
      </w:r>
      <w:r w:rsidR="00C21382">
        <w:t xml:space="preserve">stay alert to any changes which could be early indicators of a relapse. </w:t>
      </w:r>
      <w:r w:rsidR="0009198E">
        <w:t>If this should happen, t</w:t>
      </w:r>
      <w:r w:rsidR="00F11F01">
        <w:t xml:space="preserve">he individual would then re-engage with </w:t>
      </w:r>
      <w:r w:rsidR="001E51DE">
        <w:t>their clinician and receive appropriate treatment according to their treat</w:t>
      </w:r>
      <w:r w:rsidR="00775ECF">
        <w:t>ment plan such as medication or psychological therapy.</w:t>
      </w:r>
      <w:r w:rsidR="00E5547B">
        <w:t xml:space="preserve"> This approach has shown s</w:t>
      </w:r>
      <w:r w:rsidR="00480A66">
        <w:t xml:space="preserve">igns of positive outcomes. Another </w:t>
      </w:r>
      <w:r w:rsidR="00F6357E">
        <w:t>alternative</w:t>
      </w:r>
      <w:r w:rsidR="00480A66">
        <w:t xml:space="preserve"> to continuous medication is </w:t>
      </w:r>
      <w:r w:rsidR="008076E8">
        <w:t>long-acting injections</w:t>
      </w:r>
      <w:r w:rsidR="00480093">
        <w:t xml:space="preserve"> </w:t>
      </w:r>
      <w:r w:rsidR="009F3C69">
        <w:t>that release medication over a period of days or weeks</w:t>
      </w:r>
      <w:r w:rsidR="00B92493">
        <w:t xml:space="preserve"> (Bennett, 2011; Mahone et al., 2016)</w:t>
      </w:r>
      <w:r w:rsidR="000C6AEA">
        <w:t xml:space="preserve">. These are particularly </w:t>
      </w:r>
      <w:r w:rsidR="00C744EA">
        <w:t xml:space="preserve">useful for those who may struggle with remembering to take medication. According to Mahone et al, this method has </w:t>
      </w:r>
      <w:r w:rsidR="001F4D72">
        <w:t>had very promising results</w:t>
      </w:r>
      <w:r w:rsidR="004C7615">
        <w:t xml:space="preserve">. </w:t>
      </w:r>
    </w:p>
    <w:p w14:paraId="5C438149" w14:textId="77777777" w:rsidR="00B92493" w:rsidRDefault="00B92493" w:rsidP="00C82475">
      <w:pPr>
        <w:spacing w:line="480" w:lineRule="auto"/>
        <w:jc w:val="both"/>
      </w:pPr>
    </w:p>
    <w:p w14:paraId="65BC1899" w14:textId="25C3590F" w:rsidR="00170B6A" w:rsidRPr="00B92493" w:rsidRDefault="00170B6A" w:rsidP="00C82475">
      <w:pPr>
        <w:spacing w:line="480" w:lineRule="auto"/>
        <w:jc w:val="both"/>
        <w:rPr>
          <w:b/>
          <w:bCs/>
        </w:rPr>
      </w:pPr>
      <w:r w:rsidRPr="00B92493">
        <w:rPr>
          <w:b/>
          <w:bCs/>
        </w:rPr>
        <w:t>Cognitive Treatment</w:t>
      </w:r>
    </w:p>
    <w:p w14:paraId="418201B5" w14:textId="46F9C69A" w:rsidR="003677F9" w:rsidRDefault="0008475D" w:rsidP="00C82475">
      <w:pPr>
        <w:spacing w:line="480" w:lineRule="auto"/>
        <w:jc w:val="both"/>
      </w:pPr>
      <w:r>
        <w:t>The</w:t>
      </w:r>
      <w:r w:rsidR="00CB4E86">
        <w:t xml:space="preserve"> cognitive approach is </w:t>
      </w:r>
      <w:r w:rsidR="001D2026">
        <w:t>mainly</w:t>
      </w:r>
      <w:r w:rsidR="00CB4E86">
        <w:t xml:space="preserve"> concerned with the psychological factors</w:t>
      </w:r>
      <w:r w:rsidR="00EE49E6">
        <w:t xml:space="preserve"> influencing a person’s behaviours and experiences</w:t>
      </w:r>
      <w:r w:rsidR="00DE68E6">
        <w:t xml:space="preserve"> (Bennett, 2011)</w:t>
      </w:r>
      <w:r w:rsidR="00EE49E6">
        <w:t xml:space="preserve">. It </w:t>
      </w:r>
      <w:r w:rsidR="000C0ECB">
        <w:t xml:space="preserve">is </w:t>
      </w:r>
      <w:r w:rsidR="0091192C">
        <w:t>accepted</w:t>
      </w:r>
      <w:r w:rsidR="000C0ECB">
        <w:t xml:space="preserve"> that an individual’s </w:t>
      </w:r>
      <w:r w:rsidR="00A221A8">
        <w:t xml:space="preserve">beliefs and </w:t>
      </w:r>
      <w:r w:rsidR="000C0ECB">
        <w:t xml:space="preserve">cognitions </w:t>
      </w:r>
      <w:r w:rsidR="009353BF">
        <w:t xml:space="preserve">directly impact how they interpret their emotions, experiences, social interactions and the world </w:t>
      </w:r>
      <w:r w:rsidR="009353BF">
        <w:lastRenderedPageBreak/>
        <w:t>around them</w:t>
      </w:r>
      <w:r w:rsidR="002D1917">
        <w:t xml:space="preserve"> (Pyle et al., </w:t>
      </w:r>
      <w:r w:rsidR="00DE68E6">
        <w:t>2016)</w:t>
      </w:r>
      <w:r w:rsidR="00FC00F3">
        <w:t>. These interpretations will then influence how they</w:t>
      </w:r>
      <w:r w:rsidR="007A39C0">
        <w:t xml:space="preserve"> respond and behave</w:t>
      </w:r>
      <w:r w:rsidR="002C05DB">
        <w:t>, t</w:t>
      </w:r>
      <w:r w:rsidR="007A39C0">
        <w:t xml:space="preserve">herefore </w:t>
      </w:r>
      <w:r w:rsidR="009B4A8A">
        <w:t xml:space="preserve">faulty cognitions </w:t>
      </w:r>
      <w:r w:rsidR="00A423CD">
        <w:t>ca</w:t>
      </w:r>
      <w:r w:rsidR="00FA4223">
        <w:t xml:space="preserve">n have a perpetuating effect on </w:t>
      </w:r>
      <w:r w:rsidR="002D1917">
        <w:t>these distressing or damaging behaviours.</w:t>
      </w:r>
    </w:p>
    <w:p w14:paraId="4F89BF89" w14:textId="2635D880" w:rsidR="0046612B" w:rsidRDefault="00254339" w:rsidP="00C82475">
      <w:pPr>
        <w:spacing w:line="480" w:lineRule="auto"/>
        <w:jc w:val="both"/>
      </w:pPr>
      <w:r>
        <w:t>C</w:t>
      </w:r>
      <w:r w:rsidR="00CD4D27">
        <w:t xml:space="preserve">ognitive Behavioural Therapy </w:t>
      </w:r>
      <w:r w:rsidR="00633FAF">
        <w:t>for psychosis (</w:t>
      </w:r>
      <w:proofErr w:type="spellStart"/>
      <w:r w:rsidR="00633FAF">
        <w:t>CBTp</w:t>
      </w:r>
      <w:proofErr w:type="spellEnd"/>
      <w:r w:rsidR="00633FAF">
        <w:t xml:space="preserve">) </w:t>
      </w:r>
      <w:r w:rsidR="00CD4D27">
        <w:t xml:space="preserve">is the primary and most effective </w:t>
      </w:r>
      <w:r w:rsidR="00633FAF">
        <w:t>psychological therapy for treating schizophrenia</w:t>
      </w:r>
      <w:r w:rsidR="00487AC5">
        <w:t xml:space="preserve"> at least in the short-term</w:t>
      </w:r>
      <w:r w:rsidR="00633FAF">
        <w:t xml:space="preserve"> (</w:t>
      </w:r>
      <w:r w:rsidR="006257BC">
        <w:t xml:space="preserve">Pyle et al., </w:t>
      </w:r>
      <w:r w:rsidR="000A0ED0">
        <w:t xml:space="preserve">2016; </w:t>
      </w:r>
      <w:proofErr w:type="spellStart"/>
      <w:r w:rsidR="004C469C">
        <w:t>Valmaggia</w:t>
      </w:r>
      <w:proofErr w:type="spellEnd"/>
      <w:r w:rsidR="004C469C">
        <w:t xml:space="preserve"> et al., 2005</w:t>
      </w:r>
      <w:r w:rsidR="005B0AA0">
        <w:t>).</w:t>
      </w:r>
      <w:r w:rsidR="00FA5849">
        <w:t xml:space="preserve"> </w:t>
      </w:r>
      <w:r w:rsidR="00B64B9B">
        <w:t xml:space="preserve">It has been </w:t>
      </w:r>
      <w:r w:rsidR="00CF51EB">
        <w:t>endorsed</w:t>
      </w:r>
      <w:r w:rsidR="00B64B9B">
        <w:t xml:space="preserve"> </w:t>
      </w:r>
      <w:r w:rsidR="0068057B">
        <w:t xml:space="preserve">in the UK </w:t>
      </w:r>
      <w:r w:rsidR="00B64B9B">
        <w:t>by the National Institute for Health and Care Excellence</w:t>
      </w:r>
      <w:r w:rsidR="0068057B">
        <w:t xml:space="preserve"> and in the US by the American Psychiatric Association </w:t>
      </w:r>
      <w:r w:rsidR="00CF51EB">
        <w:t xml:space="preserve">and the Schizophrenia Patient Outcomes Research Team (Jauhar et al., </w:t>
      </w:r>
      <w:r w:rsidR="00A65422">
        <w:t>2014).</w:t>
      </w:r>
      <w:r w:rsidR="00C42C57">
        <w:t xml:space="preserve"> </w:t>
      </w:r>
      <w:r w:rsidR="00E3505B">
        <w:t>However,</w:t>
      </w:r>
      <w:r w:rsidR="0087785A">
        <w:t xml:space="preserve"> </w:t>
      </w:r>
      <w:r w:rsidR="00C573BA">
        <w:t>there is a lack of large-scale robust studies into its</w:t>
      </w:r>
      <w:r w:rsidR="00FE45C6">
        <w:t xml:space="preserve"> </w:t>
      </w:r>
      <w:r w:rsidR="005E485B">
        <w:t>true</w:t>
      </w:r>
      <w:r w:rsidR="00C573BA">
        <w:t xml:space="preserve"> </w:t>
      </w:r>
      <w:r w:rsidR="005A7752">
        <w:t>effectiveness (</w:t>
      </w:r>
      <w:r w:rsidR="009C62F6">
        <w:t>Morrison et al., 2019</w:t>
      </w:r>
      <w:r w:rsidR="005A7752">
        <w:t xml:space="preserve">) leading many researchers to question </w:t>
      </w:r>
      <w:r w:rsidR="001A671E">
        <w:t xml:space="preserve">its use as </w:t>
      </w:r>
      <w:r w:rsidR="0000454A">
        <w:t>a valid treatment option</w:t>
      </w:r>
      <w:r w:rsidR="00091765">
        <w:t xml:space="preserve"> (</w:t>
      </w:r>
      <w:r w:rsidR="00B45313">
        <w:t>Jauhar et al., 2014</w:t>
      </w:r>
      <w:r w:rsidR="00046FB9">
        <w:t>)</w:t>
      </w:r>
      <w:r w:rsidR="00A31F82">
        <w:t xml:space="preserve">. </w:t>
      </w:r>
      <w:r w:rsidR="00133DEA">
        <w:t xml:space="preserve">Compared with studies for </w:t>
      </w:r>
      <w:r w:rsidR="000531BF">
        <w:t xml:space="preserve">treatment using </w:t>
      </w:r>
      <w:r w:rsidR="00133DEA">
        <w:t xml:space="preserve">antipsychotics alone and </w:t>
      </w:r>
      <w:r w:rsidR="000531BF">
        <w:t xml:space="preserve">antipsychotics with </w:t>
      </w:r>
      <w:proofErr w:type="spellStart"/>
      <w:r w:rsidR="000531BF">
        <w:t>CBTp</w:t>
      </w:r>
      <w:proofErr w:type="spellEnd"/>
      <w:r w:rsidR="000531BF">
        <w:t xml:space="preserve">, </w:t>
      </w:r>
      <w:r w:rsidR="00C93805">
        <w:t xml:space="preserve">treatment with </w:t>
      </w:r>
      <w:proofErr w:type="spellStart"/>
      <w:r w:rsidR="00C93805">
        <w:t>CBTp</w:t>
      </w:r>
      <w:proofErr w:type="spellEnd"/>
      <w:r w:rsidR="00C93805">
        <w:t xml:space="preserve"> alone is significantly under-researched</w:t>
      </w:r>
      <w:r w:rsidR="00CC2EC4">
        <w:t xml:space="preserve"> (</w:t>
      </w:r>
      <w:r w:rsidR="00F920BD">
        <w:t>Law et al., 2017</w:t>
      </w:r>
      <w:r w:rsidR="00CC2EC4">
        <w:t>)</w:t>
      </w:r>
      <w:r w:rsidR="00EA30F5">
        <w:t xml:space="preserve">. </w:t>
      </w:r>
      <w:r w:rsidR="0046612B">
        <w:t xml:space="preserve">A number of studies have shown </w:t>
      </w:r>
      <w:r w:rsidR="00827F6B">
        <w:t xml:space="preserve">that </w:t>
      </w:r>
      <w:proofErr w:type="spellStart"/>
      <w:r w:rsidR="00827F6B">
        <w:t>CBTp</w:t>
      </w:r>
      <w:proofErr w:type="spellEnd"/>
      <w:r w:rsidR="00827F6B">
        <w:t xml:space="preserve"> can </w:t>
      </w:r>
      <w:r w:rsidR="003B6A90">
        <w:t>make</w:t>
      </w:r>
      <w:r w:rsidR="00185496">
        <w:t xml:space="preserve"> small improvements in the areas of </w:t>
      </w:r>
      <w:r w:rsidR="002B1DFD">
        <w:t>mental state, reducing positive symptoms</w:t>
      </w:r>
      <w:r w:rsidR="002860A2">
        <w:t>, improving mood, easing social anxiety</w:t>
      </w:r>
      <w:r w:rsidR="006076C6">
        <w:t xml:space="preserve"> and </w:t>
      </w:r>
      <w:r w:rsidR="003E5892">
        <w:t>reducing hospital readmissions as well as duration of admission and symptom severity</w:t>
      </w:r>
      <w:r w:rsidR="00443F07">
        <w:t xml:space="preserve"> (</w:t>
      </w:r>
      <w:r w:rsidR="00975E2D">
        <w:t xml:space="preserve">Jauhar et al., 2014). </w:t>
      </w:r>
      <w:r w:rsidR="00255AAE">
        <w:t>Although i</w:t>
      </w:r>
      <w:r w:rsidR="00975E2D">
        <w:t xml:space="preserve">t seems that these benefits </w:t>
      </w:r>
      <w:r w:rsidR="00F421B7">
        <w:t>are short-lived (</w:t>
      </w:r>
      <w:proofErr w:type="spellStart"/>
      <w:r w:rsidR="00F421B7">
        <w:t>Valmaggia</w:t>
      </w:r>
      <w:proofErr w:type="spellEnd"/>
      <w:r w:rsidR="00F421B7">
        <w:t xml:space="preserve"> et al., 2005</w:t>
      </w:r>
      <w:r w:rsidR="00F1688F">
        <w:t>)</w:t>
      </w:r>
      <w:r w:rsidR="001D2EF7">
        <w:t xml:space="preserve">, at long-term follow-up, patients </w:t>
      </w:r>
      <w:r w:rsidR="002F325E">
        <w:t>have</w:t>
      </w:r>
      <w:r w:rsidR="001D2EF7">
        <w:t xml:space="preserve"> report</w:t>
      </w:r>
      <w:r w:rsidR="002F325E">
        <w:t>ed</w:t>
      </w:r>
      <w:r w:rsidR="001D2EF7">
        <w:t xml:space="preserve"> lower levels of distress</w:t>
      </w:r>
      <w:r w:rsidR="001E45E3">
        <w:t xml:space="preserve"> due to greater understanding of delusions </w:t>
      </w:r>
      <w:r w:rsidR="007C0363">
        <w:t xml:space="preserve">and other symptoms (Morrison et al., 2019). </w:t>
      </w:r>
    </w:p>
    <w:p w14:paraId="2CCB50BC" w14:textId="7ABF6D87" w:rsidR="00DE68E6" w:rsidRDefault="00EA30F5" w:rsidP="00C82475">
      <w:pPr>
        <w:spacing w:line="480" w:lineRule="auto"/>
        <w:jc w:val="both"/>
      </w:pPr>
      <w:r>
        <w:t>In 2017</w:t>
      </w:r>
      <w:r w:rsidR="002F325E">
        <w:t>,</w:t>
      </w:r>
      <w:r>
        <w:t xml:space="preserve"> a pilot</w:t>
      </w:r>
      <w:r w:rsidR="00E05333">
        <w:t xml:space="preserve"> and</w:t>
      </w:r>
      <w:r>
        <w:t xml:space="preserve"> feasibility study was conducted</w:t>
      </w:r>
      <w:r w:rsidR="007E58A4">
        <w:t xml:space="preserve"> comparing antipsychotics, </w:t>
      </w:r>
      <w:proofErr w:type="spellStart"/>
      <w:r w:rsidR="007E58A4">
        <w:t>CBTp</w:t>
      </w:r>
      <w:proofErr w:type="spellEnd"/>
      <w:r w:rsidR="007E58A4">
        <w:t xml:space="preserve"> and combined antipsychotics plus </w:t>
      </w:r>
      <w:proofErr w:type="spellStart"/>
      <w:r w:rsidR="007E58A4">
        <w:t>CBTp</w:t>
      </w:r>
      <w:proofErr w:type="spellEnd"/>
      <w:r w:rsidR="007E58A4">
        <w:t xml:space="preserve"> (</w:t>
      </w:r>
      <w:r w:rsidR="0087791D">
        <w:t xml:space="preserve">Law et al.). </w:t>
      </w:r>
      <w:r w:rsidR="00930D63">
        <w:t xml:space="preserve">Results showed that </w:t>
      </w:r>
      <w:r w:rsidR="007F1B57">
        <w:t xml:space="preserve">there was no statistically significant </w:t>
      </w:r>
      <w:r w:rsidR="0040148E">
        <w:t xml:space="preserve">difference between treatment with </w:t>
      </w:r>
      <w:r w:rsidR="00C57EA5">
        <w:t xml:space="preserve">medication alone and treatment with </w:t>
      </w:r>
      <w:proofErr w:type="spellStart"/>
      <w:r w:rsidR="00C57EA5">
        <w:t>CBT</w:t>
      </w:r>
      <w:r w:rsidR="009D7E34">
        <w:t>p</w:t>
      </w:r>
      <w:proofErr w:type="spellEnd"/>
      <w:r w:rsidR="00C57EA5">
        <w:t xml:space="preserve"> alone (Morrison et al., 2018)</w:t>
      </w:r>
      <w:r w:rsidR="00567A27">
        <w:t xml:space="preserve">. </w:t>
      </w:r>
      <w:r w:rsidR="00004BF5">
        <w:t>O</w:t>
      </w:r>
      <w:r w:rsidR="00E35D4F">
        <w:t xml:space="preserve">utcomes were better </w:t>
      </w:r>
      <w:r w:rsidR="002A3E35">
        <w:t>for the combined approach</w:t>
      </w:r>
      <w:r w:rsidR="00004BF5">
        <w:t>, however</w:t>
      </w:r>
      <w:r w:rsidR="002A3E35">
        <w:t xml:space="preserve">. </w:t>
      </w:r>
    </w:p>
    <w:p w14:paraId="3A594E4B" w14:textId="1F3A91C6" w:rsidR="00134C25" w:rsidRDefault="00134C25" w:rsidP="00C82475">
      <w:pPr>
        <w:spacing w:line="480" w:lineRule="auto"/>
        <w:jc w:val="both"/>
      </w:pPr>
      <w:r>
        <w:t xml:space="preserve">Further </w:t>
      </w:r>
      <w:r w:rsidR="009D7E34">
        <w:t xml:space="preserve">large-scale </w:t>
      </w:r>
      <w:r>
        <w:t xml:space="preserve">research into the </w:t>
      </w:r>
      <w:r w:rsidR="009D7E34">
        <w:t xml:space="preserve">efficacy of </w:t>
      </w:r>
      <w:proofErr w:type="spellStart"/>
      <w:r w:rsidR="009D7E34">
        <w:t>CBTp</w:t>
      </w:r>
      <w:proofErr w:type="spellEnd"/>
      <w:r w:rsidR="009D7E34">
        <w:t xml:space="preserve"> alone is </w:t>
      </w:r>
      <w:r w:rsidR="000E3DFF">
        <w:t xml:space="preserve">necessary before a true comparison can be made and for clinicians to have </w:t>
      </w:r>
      <w:r w:rsidR="000E298D">
        <w:t>sufficient information to advise patients who</w:t>
      </w:r>
      <w:r w:rsidR="00315D85">
        <w:t xml:space="preserve"> would like an alternative to medication or</w:t>
      </w:r>
      <w:r w:rsidR="00BB5272">
        <w:t xml:space="preserve"> who</w:t>
      </w:r>
      <w:r w:rsidR="000E298D">
        <w:t xml:space="preserve"> are treatment resistant</w:t>
      </w:r>
      <w:r w:rsidR="005D2F82">
        <w:t>,</w:t>
      </w:r>
      <w:r w:rsidR="000E298D">
        <w:t xml:space="preserve"> particularly clozapine resistant</w:t>
      </w:r>
      <w:r w:rsidR="00FB29DC">
        <w:t xml:space="preserve"> (</w:t>
      </w:r>
      <w:r w:rsidR="0056508E">
        <w:t>Morrison, 201</w:t>
      </w:r>
      <w:r w:rsidR="00CE2B34">
        <w:t>9</w:t>
      </w:r>
      <w:r w:rsidR="0056508E">
        <w:t xml:space="preserve">; Morrison et al., </w:t>
      </w:r>
      <w:r w:rsidR="00CF4A78">
        <w:t>2019)</w:t>
      </w:r>
      <w:r w:rsidR="00BB5272">
        <w:t xml:space="preserve">. </w:t>
      </w:r>
    </w:p>
    <w:p w14:paraId="7008FDE9" w14:textId="5C28716D" w:rsidR="00CD090D" w:rsidRDefault="004D7045" w:rsidP="00C82475">
      <w:pPr>
        <w:spacing w:line="480" w:lineRule="auto"/>
        <w:jc w:val="both"/>
      </w:pPr>
      <w:r>
        <w:lastRenderedPageBreak/>
        <w:t>Aside from</w:t>
      </w:r>
      <w:r w:rsidR="00DA4A63">
        <w:t xml:space="preserve"> the lack of empirical research,</w:t>
      </w:r>
      <w:r w:rsidR="00E2132F">
        <w:t xml:space="preserve"> there are</w:t>
      </w:r>
      <w:r w:rsidR="00DA4A63">
        <w:t xml:space="preserve"> other considerations</w:t>
      </w:r>
      <w:r w:rsidR="00C22AB2">
        <w:t xml:space="preserve"> to be made</w:t>
      </w:r>
      <w:r w:rsidR="00DA4A63">
        <w:t xml:space="preserve"> </w:t>
      </w:r>
      <w:r w:rsidR="00872B26">
        <w:t xml:space="preserve">when it comes to </w:t>
      </w:r>
      <w:r w:rsidR="00565461">
        <w:t xml:space="preserve">acceptance of </w:t>
      </w:r>
      <w:proofErr w:type="spellStart"/>
      <w:r w:rsidR="00565461">
        <w:t>CBTp</w:t>
      </w:r>
      <w:proofErr w:type="spellEnd"/>
      <w:r w:rsidR="00565461">
        <w:t xml:space="preserve"> as a viable treatment </w:t>
      </w:r>
      <w:r w:rsidR="00A9328F">
        <w:t>for schizophrenia</w:t>
      </w:r>
      <w:r w:rsidR="00195C98">
        <w:t xml:space="preserve"> - o</w:t>
      </w:r>
      <w:r w:rsidR="00A9328F">
        <w:t>ne of the primary ones being the cost</w:t>
      </w:r>
      <w:r w:rsidR="00407CB0">
        <w:t xml:space="preserve"> (Morrison, 2019)</w:t>
      </w:r>
      <w:r w:rsidR="00567D5C">
        <w:t xml:space="preserve">. </w:t>
      </w:r>
      <w:r w:rsidR="00477DC7">
        <w:t xml:space="preserve">For </w:t>
      </w:r>
      <w:r w:rsidR="00407CB0">
        <w:t>the greatest chance of a positive outcome</w:t>
      </w:r>
      <w:r w:rsidR="00B84AD4">
        <w:t>, it is estimated that treatment should be delivered over a 6-12 month period</w:t>
      </w:r>
      <w:r w:rsidR="00407CB0">
        <w:t xml:space="preserve">. </w:t>
      </w:r>
      <w:r w:rsidR="00FC11CA">
        <w:t xml:space="preserve">Given the high skill that is required for delivery of this therapy, it </w:t>
      </w:r>
      <w:r w:rsidR="001E052F">
        <w:t xml:space="preserve">can be a very expensive treatment. An additional obstacle is the </w:t>
      </w:r>
      <w:r w:rsidR="00DF3F3D">
        <w:t xml:space="preserve">high rates of disengagement from </w:t>
      </w:r>
      <w:proofErr w:type="spellStart"/>
      <w:r w:rsidR="00DF3F3D">
        <w:t>CBTp</w:t>
      </w:r>
      <w:proofErr w:type="spellEnd"/>
      <w:r w:rsidR="00DF3F3D">
        <w:t xml:space="preserve"> which have been estimated at between </w:t>
      </w:r>
      <w:r w:rsidR="00CB2DCB">
        <w:t>30-60%</w:t>
      </w:r>
      <w:r w:rsidR="006154B9">
        <w:t xml:space="preserve"> (Richardson et al., 2019). </w:t>
      </w:r>
      <w:r w:rsidR="00AF2332">
        <w:t xml:space="preserve">This is a significant </w:t>
      </w:r>
      <w:r w:rsidR="00175577">
        <w:t xml:space="preserve">drop out rate, especially given the high financial cost of providing such treatment. </w:t>
      </w:r>
      <w:r w:rsidR="000B7637">
        <w:t xml:space="preserve">There is some </w:t>
      </w:r>
      <w:r w:rsidR="00241B3A">
        <w:t xml:space="preserve">tentative evidence </w:t>
      </w:r>
      <w:r w:rsidR="00A84E91">
        <w:t>of reasons for disengagement as well as predictors of</w:t>
      </w:r>
      <w:r w:rsidR="00014FAB">
        <w:t xml:space="preserve"> engagement, however, f</w:t>
      </w:r>
      <w:r w:rsidR="00AA2BB4">
        <w:t>urther research is required for any reliable conclusions to be drawn (</w:t>
      </w:r>
      <w:r w:rsidR="00C34C3F">
        <w:t xml:space="preserve">Morrison et al., 2019; </w:t>
      </w:r>
      <w:r w:rsidR="00AA2BB4">
        <w:t>Richardson</w:t>
      </w:r>
      <w:r w:rsidR="00C34C3F">
        <w:t xml:space="preserve"> et al., 2019).</w:t>
      </w:r>
    </w:p>
    <w:p w14:paraId="11046E32" w14:textId="77777777" w:rsidR="005D2F82" w:rsidRDefault="005D2F82" w:rsidP="00C82475">
      <w:pPr>
        <w:spacing w:line="480" w:lineRule="auto"/>
        <w:jc w:val="both"/>
      </w:pPr>
    </w:p>
    <w:p w14:paraId="40EF4AC4" w14:textId="77777777" w:rsidR="00CD090D" w:rsidRPr="005D2F82" w:rsidRDefault="00CD090D" w:rsidP="00C82475">
      <w:pPr>
        <w:spacing w:line="480" w:lineRule="auto"/>
        <w:jc w:val="both"/>
        <w:rPr>
          <w:b/>
          <w:bCs/>
        </w:rPr>
      </w:pPr>
      <w:r w:rsidRPr="005D2F82">
        <w:rPr>
          <w:b/>
          <w:bCs/>
        </w:rPr>
        <w:t>Combining Treatments</w:t>
      </w:r>
    </w:p>
    <w:p w14:paraId="6E5516D9" w14:textId="77777777" w:rsidR="00EC6A3B" w:rsidRDefault="00523784" w:rsidP="00C82475">
      <w:pPr>
        <w:spacing w:line="480" w:lineRule="auto"/>
        <w:jc w:val="both"/>
      </w:pPr>
      <w:r>
        <w:t xml:space="preserve">Although medication and </w:t>
      </w:r>
      <w:proofErr w:type="spellStart"/>
      <w:r>
        <w:t>CBTp</w:t>
      </w:r>
      <w:proofErr w:type="spellEnd"/>
      <w:r>
        <w:t xml:space="preserve"> both have their merits and achieve a degree of success</w:t>
      </w:r>
      <w:r w:rsidR="005873BE">
        <w:t xml:space="preserve">ful treatment, an increasingly common approach is to use these two </w:t>
      </w:r>
      <w:r w:rsidR="007016FC">
        <w:t>interventions together</w:t>
      </w:r>
      <w:r w:rsidR="00645A14">
        <w:t xml:space="preserve"> (Morrison et al., 2018)</w:t>
      </w:r>
      <w:r w:rsidR="007016FC">
        <w:t xml:space="preserve">. </w:t>
      </w:r>
      <w:r w:rsidR="00D61057">
        <w:t xml:space="preserve">When combined, </w:t>
      </w:r>
      <w:r w:rsidR="004657E9">
        <w:t>the antipsychotic</w:t>
      </w:r>
      <w:r w:rsidR="00310E94">
        <w:t>s</w:t>
      </w:r>
      <w:r w:rsidR="00AB0804">
        <w:t xml:space="preserve"> can</w:t>
      </w:r>
      <w:r w:rsidR="00876447">
        <w:t xml:space="preserve"> help to stabilise acute symptoms</w:t>
      </w:r>
      <w:r w:rsidR="005944F4">
        <w:t xml:space="preserve">, bringing a patient into a better position to be able to access </w:t>
      </w:r>
      <w:r w:rsidR="00EF73BF">
        <w:t xml:space="preserve">the </w:t>
      </w:r>
      <w:proofErr w:type="spellStart"/>
      <w:r w:rsidR="00EF73BF">
        <w:t>CBTp</w:t>
      </w:r>
      <w:proofErr w:type="spellEnd"/>
      <w:r w:rsidR="00EF73BF">
        <w:t xml:space="preserve"> which can </w:t>
      </w:r>
      <w:r w:rsidR="00EC6A3B">
        <w:t xml:space="preserve">then </w:t>
      </w:r>
      <w:r w:rsidR="00EF73BF">
        <w:t xml:space="preserve">allow them to </w:t>
      </w:r>
      <w:r w:rsidR="00363D3C">
        <w:t>learn how to</w:t>
      </w:r>
      <w:r w:rsidR="00427219">
        <w:t xml:space="preserve"> better</w:t>
      </w:r>
      <w:r w:rsidR="00363D3C">
        <w:t xml:space="preserve"> live with their condition </w:t>
      </w:r>
      <w:r w:rsidR="00EB11CF">
        <w:t>(</w:t>
      </w:r>
      <w:proofErr w:type="spellStart"/>
      <w:r w:rsidR="00EB11CF">
        <w:t>Valmaggia</w:t>
      </w:r>
      <w:proofErr w:type="spellEnd"/>
      <w:r w:rsidR="00EB11CF">
        <w:t xml:space="preserve"> et al., 2005). </w:t>
      </w:r>
    </w:p>
    <w:p w14:paraId="585997C4" w14:textId="235BB227" w:rsidR="004325C9" w:rsidRDefault="00D81BF6" w:rsidP="00C82475">
      <w:pPr>
        <w:spacing w:line="480" w:lineRule="auto"/>
        <w:jc w:val="both"/>
      </w:pPr>
      <w:r>
        <w:t xml:space="preserve">Over the last couple of decades a number of studies have been conducted to test the efficacy of </w:t>
      </w:r>
      <w:r w:rsidR="009D10A2">
        <w:t xml:space="preserve">combined medication and </w:t>
      </w:r>
      <w:proofErr w:type="spellStart"/>
      <w:r w:rsidR="009D10A2">
        <w:t>CBTp</w:t>
      </w:r>
      <w:proofErr w:type="spellEnd"/>
      <w:r w:rsidR="009D10A2">
        <w:t xml:space="preserve"> for treating schizophrenia</w:t>
      </w:r>
      <w:r w:rsidR="00DB3335">
        <w:t xml:space="preserve"> with favourable results (</w:t>
      </w:r>
      <w:r w:rsidR="00CB38E9">
        <w:t xml:space="preserve">Bennett, 2011; </w:t>
      </w:r>
      <w:r w:rsidR="00B20F40">
        <w:t xml:space="preserve">Morrison et al., 2019; Pyle et al., </w:t>
      </w:r>
      <w:r w:rsidR="00CB38E9">
        <w:t>2016</w:t>
      </w:r>
      <w:r w:rsidR="007E309F">
        <w:t xml:space="preserve">). </w:t>
      </w:r>
      <w:r w:rsidR="001366C1">
        <w:t xml:space="preserve">The previously mentioned COMPARE trial </w:t>
      </w:r>
      <w:r w:rsidR="002B4584">
        <w:t xml:space="preserve">by </w:t>
      </w:r>
      <w:r w:rsidR="00512DD4">
        <w:t xml:space="preserve">Law et al. </w:t>
      </w:r>
      <w:r w:rsidR="007C277A">
        <w:t xml:space="preserve">(2017) </w:t>
      </w:r>
      <w:r w:rsidR="00EF0E18">
        <w:t xml:space="preserve">compared three separate treatment groups – those receiving antipsychotics alone, those receiving </w:t>
      </w:r>
      <w:proofErr w:type="spellStart"/>
      <w:r w:rsidR="00634F53">
        <w:t>CBTp</w:t>
      </w:r>
      <w:proofErr w:type="spellEnd"/>
      <w:r w:rsidR="00634F53">
        <w:t xml:space="preserve"> alone and those receiving a combination of both treatments. </w:t>
      </w:r>
      <w:r w:rsidR="00455C4E">
        <w:t>Their findings showed that</w:t>
      </w:r>
      <w:r w:rsidR="000D6A5F">
        <w:t>,</w:t>
      </w:r>
      <w:r w:rsidR="00455C4E">
        <w:t xml:space="preserve"> </w:t>
      </w:r>
      <w:r w:rsidR="00AD2335">
        <w:t xml:space="preserve">whilst symptoms were reduced </w:t>
      </w:r>
      <w:r w:rsidR="000D6A5F">
        <w:t xml:space="preserve">in all three groups, </w:t>
      </w:r>
      <w:r w:rsidR="00455C4E">
        <w:t>the</w:t>
      </w:r>
      <w:r w:rsidR="00A96F73">
        <w:t xml:space="preserve"> combined treatment </w:t>
      </w:r>
      <w:r w:rsidR="005E57A6">
        <w:t>was</w:t>
      </w:r>
      <w:r w:rsidR="00A96F73">
        <w:t xml:space="preserve"> significantly </w:t>
      </w:r>
      <w:r w:rsidR="00B833BF">
        <w:t>more effective than both standalone treatments (</w:t>
      </w:r>
      <w:r w:rsidR="00C21F51">
        <w:t>Morrison et al., 2018)</w:t>
      </w:r>
      <w:r w:rsidR="007F0B9D">
        <w:t>, a</w:t>
      </w:r>
      <w:r w:rsidR="003050FA">
        <w:t xml:space="preserve">lthough interestingly, </w:t>
      </w:r>
      <w:r w:rsidR="009B06BC">
        <w:t>th</w:t>
      </w:r>
      <w:r w:rsidR="003050FA">
        <w:t xml:space="preserve">ere was </w:t>
      </w:r>
      <w:r w:rsidR="00AB6EE0">
        <w:t xml:space="preserve">no difference between groups </w:t>
      </w:r>
      <w:r w:rsidR="009B06BC">
        <w:t xml:space="preserve">by six weeks into treatment, which is a common </w:t>
      </w:r>
      <w:r w:rsidR="00B4745B">
        <w:t xml:space="preserve">length for drug </w:t>
      </w:r>
      <w:r w:rsidR="00CE3964">
        <w:t>trials</w:t>
      </w:r>
      <w:r w:rsidR="00B4745B">
        <w:t xml:space="preserve">. </w:t>
      </w:r>
      <w:r w:rsidR="00B65741">
        <w:t xml:space="preserve">It </w:t>
      </w:r>
      <w:r w:rsidR="00B65741">
        <w:lastRenderedPageBreak/>
        <w:t xml:space="preserve">was </w:t>
      </w:r>
      <w:r w:rsidR="00251560">
        <w:t>also found</w:t>
      </w:r>
      <w:r w:rsidR="00B65741">
        <w:t xml:space="preserve"> that ther</w:t>
      </w:r>
      <w:r w:rsidR="0048192A">
        <w:t>e was</w:t>
      </w:r>
      <w:r w:rsidR="00251560">
        <w:t xml:space="preserve"> a significantly lower rate of </w:t>
      </w:r>
      <w:r w:rsidR="003E1A6C">
        <w:t xml:space="preserve">adverse effects in the </w:t>
      </w:r>
      <w:proofErr w:type="spellStart"/>
      <w:r w:rsidR="003E1A6C">
        <w:t>CBTp</w:t>
      </w:r>
      <w:proofErr w:type="spellEnd"/>
      <w:r w:rsidR="003E1A6C">
        <w:t xml:space="preserve"> only group. However, by 12 weeks in</w:t>
      </w:r>
      <w:r w:rsidR="00EA7C66">
        <w:t>,</w:t>
      </w:r>
      <w:r w:rsidR="00B12835">
        <w:t xml:space="preserve"> three participants had moved from a standalone treatment (two from </w:t>
      </w:r>
      <w:r w:rsidR="00214F2F">
        <w:t xml:space="preserve">antipsychotics, one from </w:t>
      </w:r>
      <w:proofErr w:type="spellStart"/>
      <w:r w:rsidR="00214F2F">
        <w:t>CBTp</w:t>
      </w:r>
      <w:proofErr w:type="spellEnd"/>
      <w:r w:rsidR="00214F2F">
        <w:t xml:space="preserve">) </w:t>
      </w:r>
      <w:r w:rsidR="00EA7C66">
        <w:t xml:space="preserve">to the combined treatment </w:t>
      </w:r>
      <w:r w:rsidR="00214F2F">
        <w:t>after experiencing deterioration</w:t>
      </w:r>
      <w:r w:rsidR="003A7931">
        <w:t>,</w:t>
      </w:r>
      <w:r w:rsidR="00BE4A52">
        <w:t xml:space="preserve"> further endorsing the combined approach. Although this</w:t>
      </w:r>
      <w:r w:rsidR="00955386">
        <w:t xml:space="preserve"> study lacked the large-scale sample to give it </w:t>
      </w:r>
      <w:r w:rsidR="00292124">
        <w:t>substantial clinical weight, it</w:t>
      </w:r>
      <w:r w:rsidR="008A3F2A">
        <w:t xml:space="preserve"> provides favourable results for </w:t>
      </w:r>
      <w:r w:rsidR="00517AE8">
        <w:t xml:space="preserve">the combination of treatments and </w:t>
      </w:r>
      <w:r w:rsidR="00E32AA5">
        <w:t>a good basis for further research.</w:t>
      </w:r>
    </w:p>
    <w:p w14:paraId="5DC9D476" w14:textId="18C80BEB" w:rsidR="00E32AA5" w:rsidRDefault="00246C09" w:rsidP="00C82475">
      <w:pPr>
        <w:spacing w:line="480" w:lineRule="auto"/>
        <w:jc w:val="both"/>
      </w:pPr>
      <w:r>
        <w:t xml:space="preserve">Based on the available evidence, </w:t>
      </w:r>
      <w:r w:rsidR="003A4042">
        <w:t>it is recommended by many health guidelines</w:t>
      </w:r>
      <w:r w:rsidR="001D059D">
        <w:t>,</w:t>
      </w:r>
      <w:r w:rsidR="00AB3115">
        <w:t xml:space="preserve"> including the National Institute for Health and Care Excellence</w:t>
      </w:r>
      <w:r w:rsidR="00400C43">
        <w:t xml:space="preserve"> (2014)</w:t>
      </w:r>
      <w:r w:rsidR="001D059D">
        <w:t>,</w:t>
      </w:r>
      <w:r w:rsidR="003A4042">
        <w:t xml:space="preserve"> that </w:t>
      </w:r>
      <w:r w:rsidR="00777164">
        <w:t xml:space="preserve">both antipsychotics and </w:t>
      </w:r>
      <w:proofErr w:type="spellStart"/>
      <w:r w:rsidR="00777164">
        <w:t>CBTp</w:t>
      </w:r>
      <w:proofErr w:type="spellEnd"/>
      <w:r w:rsidR="00777164">
        <w:t xml:space="preserve"> are offered to patients </w:t>
      </w:r>
      <w:r w:rsidR="00AB3115">
        <w:t xml:space="preserve">with a diagnosis of schizophrenia </w:t>
      </w:r>
      <w:r w:rsidR="001D059D">
        <w:t>(</w:t>
      </w:r>
      <w:r w:rsidR="00465711">
        <w:t>Morrison, 2019)</w:t>
      </w:r>
      <w:r w:rsidR="002B274A">
        <w:t>. I</w:t>
      </w:r>
      <w:r w:rsidR="00DA4458">
        <w:t xml:space="preserve">n the results of the FOCUS RCT for clozapine resistant schizophrenia, Morrison et al. (2019) </w:t>
      </w:r>
      <w:r w:rsidR="00E021B6">
        <w:t xml:space="preserve">strongly recommended that </w:t>
      </w:r>
      <w:r w:rsidR="007D7CF1">
        <w:t xml:space="preserve">patients </w:t>
      </w:r>
      <w:r w:rsidR="00E021B6">
        <w:t>be</w:t>
      </w:r>
      <w:r w:rsidR="007D7CF1">
        <w:t xml:space="preserve"> in</w:t>
      </w:r>
      <w:r w:rsidR="009B7043">
        <w:t>volved in making decisions about types and course of treatment</w:t>
      </w:r>
      <w:r w:rsidR="00E021B6">
        <w:t xml:space="preserve">. However, in a separate paper, Morrison </w:t>
      </w:r>
      <w:r w:rsidR="00DA08A7">
        <w:t>(2019) state</w:t>
      </w:r>
      <w:r w:rsidR="002125E3">
        <w:t>d</w:t>
      </w:r>
      <w:r w:rsidR="00DA08A7">
        <w:t xml:space="preserve"> that this is often not the case and that</w:t>
      </w:r>
      <w:r w:rsidR="00892428">
        <w:t>,</w:t>
      </w:r>
      <w:r w:rsidR="00DA08A7">
        <w:t xml:space="preserve"> in reality</w:t>
      </w:r>
      <w:r w:rsidR="00892428">
        <w:t>,</w:t>
      </w:r>
      <w:r w:rsidR="00DA08A7">
        <w:t xml:space="preserve"> patients are often only offered the standard drug therapy with no </w:t>
      </w:r>
      <w:r w:rsidR="00C67E81">
        <w:t>discussion of alternative or additional treatments.</w:t>
      </w:r>
    </w:p>
    <w:p w14:paraId="5F05DE9B" w14:textId="35851ECC" w:rsidR="008E5E32" w:rsidRDefault="008E5E32" w:rsidP="00C82475">
      <w:pPr>
        <w:spacing w:line="480" w:lineRule="auto"/>
        <w:jc w:val="both"/>
      </w:pPr>
    </w:p>
    <w:p w14:paraId="6733981E" w14:textId="252E9A8D" w:rsidR="008E5E32" w:rsidRPr="00D54F2A" w:rsidRDefault="008E5E32" w:rsidP="00C82475">
      <w:pPr>
        <w:spacing w:line="480" w:lineRule="auto"/>
        <w:jc w:val="both"/>
        <w:rPr>
          <w:b/>
          <w:bCs/>
        </w:rPr>
      </w:pPr>
      <w:r w:rsidRPr="00D54F2A">
        <w:rPr>
          <w:b/>
          <w:bCs/>
        </w:rPr>
        <w:t>Conclusion</w:t>
      </w:r>
    </w:p>
    <w:p w14:paraId="57987A01" w14:textId="6667DD62" w:rsidR="004325C9" w:rsidRPr="008E5E32" w:rsidRDefault="008E5E32" w:rsidP="00C82475">
      <w:pPr>
        <w:spacing w:line="480" w:lineRule="auto"/>
        <w:jc w:val="both"/>
      </w:pPr>
      <w:r w:rsidRPr="008E5E32">
        <w:t xml:space="preserve">In </w:t>
      </w:r>
      <w:r w:rsidR="00BD0E0A">
        <w:t>conclusion,</w:t>
      </w:r>
      <w:r w:rsidR="009E5C47">
        <w:t xml:space="preserve"> just as the </w:t>
      </w:r>
      <w:r w:rsidR="002C40C2">
        <w:t>effect</w:t>
      </w:r>
      <w:r w:rsidR="00B263C2">
        <w:t>s</w:t>
      </w:r>
      <w:r w:rsidR="002C40C2">
        <w:t xml:space="preserve"> of schizophrenia </w:t>
      </w:r>
      <w:r w:rsidR="00B263C2">
        <w:t>are</w:t>
      </w:r>
      <w:r w:rsidR="002C40C2">
        <w:t xml:space="preserve"> unique to every person, the experience and efficacy of treatments</w:t>
      </w:r>
      <w:r w:rsidR="00213C97">
        <w:t xml:space="preserve"> can be equally so</w:t>
      </w:r>
      <w:r w:rsidR="002C40C2">
        <w:t xml:space="preserve">. </w:t>
      </w:r>
      <w:r w:rsidR="00B263C2">
        <w:t>This</w:t>
      </w:r>
      <w:r w:rsidR="00BD0E0A">
        <w:t xml:space="preserve"> </w:t>
      </w:r>
      <w:r w:rsidR="000756DC">
        <w:t xml:space="preserve">makes </w:t>
      </w:r>
      <w:r w:rsidR="000209C7">
        <w:t>treat</w:t>
      </w:r>
      <w:r w:rsidR="002F4CFB">
        <w:t xml:space="preserve">ment a complex and often lengthy process. Research shows that whilst </w:t>
      </w:r>
      <w:r w:rsidR="00F24231">
        <w:t xml:space="preserve">both antipsychotic medication and Cognitive Behavioural Therapy for psychosis </w:t>
      </w:r>
      <w:r w:rsidR="00FF2E5D">
        <w:t>both show comparabl</w:t>
      </w:r>
      <w:r w:rsidR="005314A9">
        <w:t>y effective</w:t>
      </w:r>
      <w:r w:rsidR="00FF2E5D">
        <w:t xml:space="preserve"> </w:t>
      </w:r>
      <w:r w:rsidR="00B140D6">
        <w:t>results, they can both be limited in their efficacy and</w:t>
      </w:r>
      <w:r w:rsidR="00187850">
        <w:t>,</w:t>
      </w:r>
      <w:r w:rsidR="00B140D6">
        <w:t xml:space="preserve"> for different reasons</w:t>
      </w:r>
      <w:r w:rsidR="00187850">
        <w:t>,</w:t>
      </w:r>
      <w:r w:rsidR="00B140D6">
        <w:t xml:space="preserve"> can have </w:t>
      </w:r>
      <w:r w:rsidR="00796486">
        <w:t xml:space="preserve">significant non-adherence. </w:t>
      </w:r>
      <w:r w:rsidR="00CE4211">
        <w:t xml:space="preserve">Research is beginning to show promising results for </w:t>
      </w:r>
      <w:r w:rsidR="009E156D">
        <w:t xml:space="preserve">a combined approach </w:t>
      </w:r>
      <w:r w:rsidR="00FC0B29">
        <w:t>using</w:t>
      </w:r>
      <w:r w:rsidR="009E156D">
        <w:t xml:space="preserve"> both </w:t>
      </w:r>
      <w:r w:rsidR="00FC0B29">
        <w:t xml:space="preserve">treatments. However, the overall </w:t>
      </w:r>
      <w:r w:rsidR="00740BBC">
        <w:t xml:space="preserve">lesson is that there does not seem to be a one-size-fits-all </w:t>
      </w:r>
      <w:r w:rsidR="00D51724">
        <w:t>model</w:t>
      </w:r>
      <w:r w:rsidR="00F84BEF">
        <w:t>. For th</w:t>
      </w:r>
      <w:r w:rsidR="00187850">
        <w:t>is</w:t>
      </w:r>
      <w:r w:rsidR="00F84BEF">
        <w:t xml:space="preserve"> reason</w:t>
      </w:r>
      <w:r w:rsidR="00361B6D">
        <w:t xml:space="preserve">, </w:t>
      </w:r>
      <w:r w:rsidR="00F84BEF">
        <w:t xml:space="preserve">it is essential </w:t>
      </w:r>
      <w:r w:rsidR="00F87C10">
        <w:t xml:space="preserve">that patients </w:t>
      </w:r>
      <w:r w:rsidR="0062032F">
        <w:t>have a voice in their treatment</w:t>
      </w:r>
      <w:r w:rsidR="00266021">
        <w:t xml:space="preserve"> and also </w:t>
      </w:r>
      <w:r w:rsidR="00F84BEF">
        <w:t xml:space="preserve">that </w:t>
      </w:r>
      <w:r w:rsidR="00026B66">
        <w:t>further research</w:t>
      </w:r>
      <w:r w:rsidR="00D11BE5">
        <w:t xml:space="preserve"> and</w:t>
      </w:r>
      <w:r w:rsidR="006076D2">
        <w:t xml:space="preserve"> evidence-based</w:t>
      </w:r>
      <w:r w:rsidR="00D11BE5">
        <w:t xml:space="preserve"> treatment development </w:t>
      </w:r>
      <w:r w:rsidR="006076D2">
        <w:t>are</w:t>
      </w:r>
      <w:r w:rsidR="00D11BE5">
        <w:t xml:space="preserve"> a priority</w:t>
      </w:r>
      <w:r w:rsidR="006076D2">
        <w:t>.</w:t>
      </w:r>
      <w:r w:rsidR="004325C9">
        <w:br w:type="page"/>
      </w:r>
    </w:p>
    <w:p w14:paraId="78E17C0C" w14:textId="3D8AAF75" w:rsidR="00E11755" w:rsidRDefault="00460851" w:rsidP="00C82475">
      <w:pPr>
        <w:spacing w:line="480" w:lineRule="auto"/>
        <w:jc w:val="center"/>
      </w:pPr>
      <w:r w:rsidRPr="00460851">
        <w:rPr>
          <w:u w:val="single"/>
        </w:rPr>
        <w:lastRenderedPageBreak/>
        <w:t>References</w:t>
      </w:r>
    </w:p>
    <w:p w14:paraId="3EEB3573" w14:textId="77777777" w:rsidR="00460851" w:rsidRPr="00F94BE9" w:rsidRDefault="00460851" w:rsidP="00C82475">
      <w:pPr>
        <w:spacing w:line="480" w:lineRule="auto"/>
        <w:ind w:left="567" w:hanging="567"/>
      </w:pPr>
      <w:r w:rsidRPr="00F94BE9">
        <w:t xml:space="preserve">American Psychiatric Association. (2013). </w:t>
      </w:r>
      <w:r w:rsidRPr="00F94BE9">
        <w:rPr>
          <w:i/>
          <w:iCs/>
        </w:rPr>
        <w:t>Diagnostic and statistical manual of mental disorders</w:t>
      </w:r>
      <w:r w:rsidRPr="00F94BE9">
        <w:t xml:space="preserve"> (5th ed.). https://doi.org/10.1176/appi.books.9780890425596</w:t>
      </w:r>
    </w:p>
    <w:p w14:paraId="59CF330D" w14:textId="5E476143" w:rsidR="00C05D88" w:rsidRDefault="00C05D88" w:rsidP="00C82475">
      <w:pPr>
        <w:spacing w:line="480" w:lineRule="auto"/>
        <w:ind w:left="567" w:hanging="567"/>
      </w:pPr>
      <w:r w:rsidRPr="00C05D88">
        <w:t xml:space="preserve">Bennett, P. (2011). </w:t>
      </w:r>
      <w:r w:rsidRPr="00C05D88">
        <w:rPr>
          <w:i/>
          <w:iCs/>
        </w:rPr>
        <w:t xml:space="preserve">Abnormal and clinical psychology: An introductory textbook </w:t>
      </w:r>
      <w:r w:rsidRPr="00C05D88">
        <w:t>(3rd ed.). Open University Press.</w:t>
      </w:r>
    </w:p>
    <w:p w14:paraId="736B37A8" w14:textId="56623B4A" w:rsidR="008172AE" w:rsidRPr="00C05D88" w:rsidRDefault="008172AE" w:rsidP="00C82475">
      <w:pPr>
        <w:spacing w:line="480" w:lineRule="auto"/>
        <w:ind w:left="567" w:hanging="567"/>
      </w:pPr>
      <w:r>
        <w:t xml:space="preserve">Bentall, </w:t>
      </w:r>
      <w:r w:rsidR="008764B8">
        <w:t xml:space="preserve">R. P. (1993). Deconstructing the concept of ‘schizophrenia’. </w:t>
      </w:r>
      <w:r w:rsidR="003117AA">
        <w:rPr>
          <w:i/>
          <w:iCs/>
        </w:rPr>
        <w:t>Journal of Mental Health, 2</w:t>
      </w:r>
      <w:r w:rsidR="003117AA">
        <w:t xml:space="preserve">, 223-238. </w:t>
      </w:r>
    </w:p>
    <w:p w14:paraId="0C79FCFD" w14:textId="29900EC5" w:rsidR="00460851" w:rsidRDefault="007A783C" w:rsidP="00C82475">
      <w:pPr>
        <w:spacing w:line="480" w:lineRule="auto"/>
        <w:ind w:left="567" w:hanging="567"/>
      </w:pPr>
      <w:r>
        <w:t>Crow, T.</w:t>
      </w:r>
      <w:r w:rsidR="00737185">
        <w:t xml:space="preserve"> J.</w:t>
      </w:r>
      <w:r>
        <w:t xml:space="preserve"> (1980).</w:t>
      </w:r>
      <w:r w:rsidR="00061F71">
        <w:t xml:space="preserve"> Molecular pathology of schizophrenia: More than one disease process? </w:t>
      </w:r>
      <w:r w:rsidR="00061F71">
        <w:rPr>
          <w:i/>
          <w:iCs/>
        </w:rPr>
        <w:t xml:space="preserve">British Medical Journal, </w:t>
      </w:r>
      <w:r w:rsidR="008F4DD5">
        <w:rPr>
          <w:i/>
          <w:iCs/>
        </w:rPr>
        <w:t>280</w:t>
      </w:r>
      <w:r w:rsidR="008F4DD5">
        <w:t>(</w:t>
      </w:r>
      <w:r w:rsidR="00272C01">
        <w:t>6207)</w:t>
      </w:r>
      <w:r w:rsidR="008A515D">
        <w:t xml:space="preserve">, </w:t>
      </w:r>
      <w:r w:rsidR="00C26F9B">
        <w:t xml:space="preserve">66-68. </w:t>
      </w:r>
      <w:r w:rsidR="00961F91" w:rsidRPr="007F59CB">
        <w:t>https://doi.org/10.1136/bmj.280.6207.66</w:t>
      </w:r>
    </w:p>
    <w:p w14:paraId="15CCF10A" w14:textId="008A81E1" w:rsidR="00961F91" w:rsidRDefault="00961F91" w:rsidP="00C82475">
      <w:pPr>
        <w:spacing w:line="480" w:lineRule="auto"/>
        <w:ind w:left="567" w:hanging="567"/>
      </w:pPr>
      <w:r>
        <w:t xml:space="preserve">Haddad, P. &amp; </w:t>
      </w:r>
      <w:proofErr w:type="spellStart"/>
      <w:r>
        <w:t>Correll</w:t>
      </w:r>
      <w:proofErr w:type="spellEnd"/>
      <w:r>
        <w:t>, C. (2018).</w:t>
      </w:r>
      <w:r w:rsidR="0015367F">
        <w:t xml:space="preserve"> The acute efficacy of antipsychotics in schizophrenia: A review of recent meta-analyses. </w:t>
      </w:r>
      <w:r w:rsidR="0015367F">
        <w:rPr>
          <w:i/>
          <w:iCs/>
        </w:rPr>
        <w:t xml:space="preserve">Therapeutic Advances </w:t>
      </w:r>
      <w:r w:rsidR="00F71682">
        <w:rPr>
          <w:i/>
          <w:iCs/>
        </w:rPr>
        <w:t>in Psychopharmacology, 8</w:t>
      </w:r>
      <w:r w:rsidR="00F71682">
        <w:t xml:space="preserve">(11), 303-318. </w:t>
      </w:r>
      <w:r w:rsidR="00A65422" w:rsidRPr="00A65422">
        <w:t>https://doi.org/10.1177/2045125318781475</w:t>
      </w:r>
    </w:p>
    <w:p w14:paraId="60CB015B" w14:textId="42E25959" w:rsidR="00A65422" w:rsidRPr="00CF5344" w:rsidRDefault="00A65422" w:rsidP="00C82475">
      <w:pPr>
        <w:spacing w:line="480" w:lineRule="auto"/>
        <w:ind w:left="567" w:hanging="567"/>
      </w:pPr>
      <w:r w:rsidRPr="00622BB0">
        <w:t xml:space="preserve">Jauhar, S., McKenna, P. J., </w:t>
      </w:r>
      <w:proofErr w:type="spellStart"/>
      <w:r w:rsidRPr="00622BB0">
        <w:t>Radua</w:t>
      </w:r>
      <w:proofErr w:type="spellEnd"/>
      <w:r w:rsidRPr="00622BB0">
        <w:t xml:space="preserve">, </w:t>
      </w:r>
      <w:r w:rsidR="0020163C" w:rsidRPr="00622BB0">
        <w:t>J</w:t>
      </w:r>
      <w:r w:rsidRPr="00622BB0">
        <w:t xml:space="preserve">., Fung, </w:t>
      </w:r>
      <w:r w:rsidR="0020163C" w:rsidRPr="00622BB0">
        <w:t>E</w:t>
      </w:r>
      <w:r w:rsidRPr="00622BB0">
        <w:t>., Salvador</w:t>
      </w:r>
      <w:r w:rsidR="0020163C" w:rsidRPr="00622BB0">
        <w:t>, R.</w:t>
      </w:r>
      <w:r w:rsidR="00C57EA5" w:rsidRPr="00622BB0">
        <w:t>,</w:t>
      </w:r>
      <w:r w:rsidR="0020163C" w:rsidRPr="00622BB0">
        <w:t xml:space="preserve"> &amp; Laws, K. R. (2014). </w:t>
      </w:r>
      <w:r w:rsidR="00165EDE" w:rsidRPr="00165EDE">
        <w:t>Cog</w:t>
      </w:r>
      <w:r w:rsidR="00165EDE">
        <w:t xml:space="preserve">nitive-behavioural therapy for the symptoms of schizophrenia: Systematic review and meta-analysis with examination of potential bias. </w:t>
      </w:r>
      <w:r w:rsidR="00165EDE">
        <w:rPr>
          <w:i/>
          <w:iCs/>
        </w:rPr>
        <w:t xml:space="preserve">British Journal of Psychiatry, </w:t>
      </w:r>
      <w:r w:rsidR="00CF5344">
        <w:rPr>
          <w:i/>
          <w:iCs/>
        </w:rPr>
        <w:t>204</w:t>
      </w:r>
      <w:r w:rsidR="00CF5344">
        <w:t>, 20-29. https://doi.org/10.1192/bjp.bp.112.116285</w:t>
      </w:r>
    </w:p>
    <w:p w14:paraId="74E13F02" w14:textId="12E32356" w:rsidR="002823E2" w:rsidRDefault="002823E2" w:rsidP="00C82475">
      <w:pPr>
        <w:spacing w:line="480" w:lineRule="auto"/>
        <w:ind w:left="567" w:hanging="567"/>
      </w:pPr>
      <w:r w:rsidRPr="00165EDE">
        <w:t>Lally</w:t>
      </w:r>
      <w:r w:rsidR="00966CBF" w:rsidRPr="00165EDE">
        <w:t xml:space="preserve">, J. &amp; </w:t>
      </w:r>
      <w:proofErr w:type="spellStart"/>
      <w:r w:rsidR="00966CBF" w:rsidRPr="00165EDE">
        <w:t>MacCabe</w:t>
      </w:r>
      <w:proofErr w:type="spellEnd"/>
      <w:r w:rsidR="00966CBF" w:rsidRPr="00165EDE">
        <w:t xml:space="preserve">, J. (2015). </w:t>
      </w:r>
      <w:r w:rsidR="00966CBF">
        <w:t>Antipsychotic medication in schizophrenia: A review</w:t>
      </w:r>
      <w:r w:rsidR="00753360">
        <w:t xml:space="preserve">. </w:t>
      </w:r>
      <w:r w:rsidR="00753360">
        <w:rPr>
          <w:i/>
          <w:iCs/>
        </w:rPr>
        <w:t>British Medical Bulletin, 114</w:t>
      </w:r>
      <w:r w:rsidR="00753360">
        <w:t xml:space="preserve">(1), </w:t>
      </w:r>
      <w:r w:rsidR="005F4AB9">
        <w:t xml:space="preserve">169-179. </w:t>
      </w:r>
      <w:r w:rsidR="009C4765" w:rsidRPr="00650211">
        <w:t>https://doi.org/10.1093/bmb/ldv017</w:t>
      </w:r>
    </w:p>
    <w:p w14:paraId="4B8B7D62" w14:textId="5CA54058" w:rsidR="00930D63" w:rsidRPr="00356529" w:rsidRDefault="00930D63" w:rsidP="00C82475">
      <w:pPr>
        <w:spacing w:line="480" w:lineRule="auto"/>
        <w:ind w:left="567" w:hanging="567"/>
      </w:pPr>
      <w:r>
        <w:t>Law</w:t>
      </w:r>
      <w:r w:rsidR="00B33BF2">
        <w:t>, H., Carter</w:t>
      </w:r>
      <w:r w:rsidR="00270F8D">
        <w:t xml:space="preserve">, L., Sellers, R., Emsley, R., Byrne, R., Davies, L., French, P., Haddad, P. M., Pitt, E., Pyle, M., </w:t>
      </w:r>
      <w:proofErr w:type="spellStart"/>
      <w:r w:rsidR="00270F8D">
        <w:t>Shiers</w:t>
      </w:r>
      <w:proofErr w:type="spellEnd"/>
      <w:r w:rsidR="00270F8D">
        <w:t>, D., Yung, A. R.</w:t>
      </w:r>
      <w:r w:rsidR="00C57EA5">
        <w:t>,</w:t>
      </w:r>
      <w:r w:rsidR="00270F8D">
        <w:t xml:space="preserve"> &amp; Morrison, A. P. (2017)</w:t>
      </w:r>
      <w:r w:rsidR="00DE5CC8">
        <w:t>. A pilot randomised controlled trial comparing antipsychotic medication, to cognitive behavioural therapy to a combination of both in people with psychosis: Rationale, study design and baseline data of the COMPARE trial</w:t>
      </w:r>
      <w:r w:rsidR="003D76C4">
        <w:t xml:space="preserve">. </w:t>
      </w:r>
      <w:r w:rsidR="003D76C4">
        <w:rPr>
          <w:i/>
          <w:iCs/>
        </w:rPr>
        <w:t xml:space="preserve">Psychosis, </w:t>
      </w:r>
      <w:r w:rsidR="00356529">
        <w:t>1-</w:t>
      </w:r>
      <w:r w:rsidR="003B4FE8">
        <w:t>12. https://doi.org/10.1080/17522439.2017.1316302</w:t>
      </w:r>
    </w:p>
    <w:p w14:paraId="2614A2FD" w14:textId="14E3FE94" w:rsidR="009C4765" w:rsidRPr="002F4C55" w:rsidRDefault="009C4765" w:rsidP="00C82475">
      <w:pPr>
        <w:spacing w:line="480" w:lineRule="auto"/>
        <w:ind w:left="567" w:hanging="567"/>
      </w:pPr>
      <w:proofErr w:type="spellStart"/>
      <w:r w:rsidRPr="00F2613E">
        <w:lastRenderedPageBreak/>
        <w:t>Leucht</w:t>
      </w:r>
      <w:proofErr w:type="spellEnd"/>
      <w:r w:rsidRPr="00F2613E">
        <w:t xml:space="preserve">, S., </w:t>
      </w:r>
      <w:proofErr w:type="spellStart"/>
      <w:r w:rsidRPr="00F2613E">
        <w:t>Leucht</w:t>
      </w:r>
      <w:proofErr w:type="spellEnd"/>
      <w:r w:rsidRPr="00F2613E">
        <w:t>, C.</w:t>
      </w:r>
      <w:r w:rsidR="00650211" w:rsidRPr="00F2613E">
        <w:t xml:space="preserve">, </w:t>
      </w:r>
      <w:proofErr w:type="spellStart"/>
      <w:r w:rsidR="00650211" w:rsidRPr="00F2613E">
        <w:t>Huhn</w:t>
      </w:r>
      <w:proofErr w:type="spellEnd"/>
      <w:r w:rsidR="00650211" w:rsidRPr="00F2613E">
        <w:t xml:space="preserve">, M., </w:t>
      </w:r>
      <w:proofErr w:type="spellStart"/>
      <w:r w:rsidR="00650211" w:rsidRPr="00F2613E">
        <w:t>Chaimani</w:t>
      </w:r>
      <w:proofErr w:type="spellEnd"/>
      <w:r w:rsidR="00650211" w:rsidRPr="00F2613E">
        <w:t xml:space="preserve">, A., </w:t>
      </w:r>
      <w:proofErr w:type="spellStart"/>
      <w:r w:rsidR="00650211" w:rsidRPr="00F2613E">
        <w:t>Mavridis</w:t>
      </w:r>
      <w:proofErr w:type="spellEnd"/>
      <w:r w:rsidR="00650211" w:rsidRPr="00F2613E">
        <w:t xml:space="preserve">, D., </w:t>
      </w:r>
      <w:r w:rsidR="00F2613E" w:rsidRPr="00F2613E">
        <w:t xml:space="preserve">Helfer, B., Samara, M., </w:t>
      </w:r>
      <w:proofErr w:type="spellStart"/>
      <w:r w:rsidR="00F2613E" w:rsidRPr="00F2613E">
        <w:t>Rabaioli</w:t>
      </w:r>
      <w:proofErr w:type="spellEnd"/>
      <w:r w:rsidR="00F2613E" w:rsidRPr="00F2613E">
        <w:t xml:space="preserve">, M., </w:t>
      </w:r>
      <w:proofErr w:type="spellStart"/>
      <w:r w:rsidR="00F2613E" w:rsidRPr="00F2613E">
        <w:t>B</w:t>
      </w:r>
      <w:r w:rsidR="00F2613E" w:rsidRPr="00F2613E">
        <w:rPr>
          <w:rFonts w:cstheme="minorHAnsi"/>
        </w:rPr>
        <w:t>ä</w:t>
      </w:r>
      <w:r w:rsidR="00F2613E" w:rsidRPr="00F2613E">
        <w:t>cher</w:t>
      </w:r>
      <w:proofErr w:type="spellEnd"/>
      <w:r w:rsidR="00F2613E" w:rsidRPr="00F2613E">
        <w:t>, S., Cipriani, A.,</w:t>
      </w:r>
      <w:r w:rsidR="00F2613E">
        <w:t xml:space="preserve"> Geddes, J. R., </w:t>
      </w:r>
      <w:proofErr w:type="spellStart"/>
      <w:r w:rsidR="00F2613E">
        <w:t>Salanti</w:t>
      </w:r>
      <w:proofErr w:type="spellEnd"/>
      <w:r w:rsidR="00F2613E">
        <w:t>, G.</w:t>
      </w:r>
      <w:r w:rsidR="00662A57">
        <w:t>,</w:t>
      </w:r>
      <w:r w:rsidR="00F2613E">
        <w:t xml:space="preserve"> &amp; Davis, J. M. (2017). Sixty years of placebo-controlled antipsychotic drug trials in acute schizophrenia: Systematic review, </w:t>
      </w:r>
      <w:r w:rsidR="007447F4">
        <w:t xml:space="preserve">Bayesian meta-analysis, and meta-regression of efficacy predictors. </w:t>
      </w:r>
      <w:r w:rsidR="007447F4">
        <w:rPr>
          <w:i/>
          <w:iCs/>
        </w:rPr>
        <w:t xml:space="preserve">American Journal of Psychiatry, </w:t>
      </w:r>
      <w:r w:rsidR="002F4C55">
        <w:rPr>
          <w:i/>
          <w:iCs/>
        </w:rPr>
        <w:t>174</w:t>
      </w:r>
      <w:r w:rsidR="002F4C55">
        <w:t>(10), 927-</w:t>
      </w:r>
      <w:r w:rsidR="006B1617">
        <w:t>942.</w:t>
      </w:r>
      <w:r w:rsidR="000B613D">
        <w:t xml:space="preserve"> https://doi.org</w:t>
      </w:r>
      <w:r w:rsidR="006F0A3A">
        <w:t>/10.1176/appi.ajp.2017.16121358</w:t>
      </w:r>
    </w:p>
    <w:p w14:paraId="47159B2B" w14:textId="54AF9BFD" w:rsidR="00046D23" w:rsidRPr="00C43CD1" w:rsidRDefault="00046D23" w:rsidP="00C82475">
      <w:pPr>
        <w:spacing w:line="480" w:lineRule="auto"/>
        <w:ind w:left="567" w:hanging="567"/>
      </w:pPr>
      <w:r>
        <w:t xml:space="preserve">Liddle, P. (1987). </w:t>
      </w:r>
      <w:r w:rsidR="00E622C4">
        <w:t xml:space="preserve">The symptoms of chronic schizophrenia: A re-examination of the positive-negative dichotomy. </w:t>
      </w:r>
      <w:r w:rsidR="00C43CD1">
        <w:rPr>
          <w:i/>
          <w:iCs/>
        </w:rPr>
        <w:t>British Journal of Psychiatry, 151</w:t>
      </w:r>
      <w:r w:rsidR="00C43CD1">
        <w:t>, 145-151.</w:t>
      </w:r>
      <w:r w:rsidR="003F2536">
        <w:t xml:space="preserve"> https://doi.org/10.1192/bjp.151.2.145</w:t>
      </w:r>
    </w:p>
    <w:p w14:paraId="05B06A7C" w14:textId="0A60E7E4" w:rsidR="00D1133A" w:rsidRDefault="00D1133A" w:rsidP="00C82475">
      <w:pPr>
        <w:spacing w:line="480" w:lineRule="auto"/>
        <w:ind w:left="567" w:hanging="567"/>
      </w:pPr>
      <w:r w:rsidRPr="009B422C">
        <w:t xml:space="preserve">Liddle, P., Carpenter, </w:t>
      </w:r>
      <w:r w:rsidR="009B422C" w:rsidRPr="009B422C">
        <w:t>W. T.,</w:t>
      </w:r>
      <w:r w:rsidR="009B422C">
        <w:t xml:space="preserve"> &amp; Crow, T. (1994). Syndromes of schizophrenia. </w:t>
      </w:r>
      <w:r w:rsidR="009B422C">
        <w:rPr>
          <w:i/>
          <w:iCs/>
        </w:rPr>
        <w:t>British Journal of Psychiatry</w:t>
      </w:r>
      <w:r w:rsidR="009741EC">
        <w:rPr>
          <w:i/>
          <w:iCs/>
        </w:rPr>
        <w:t>, 165</w:t>
      </w:r>
      <w:r w:rsidR="009741EC">
        <w:t>, 721-727.</w:t>
      </w:r>
    </w:p>
    <w:p w14:paraId="42ACCDCD" w14:textId="17D5D87A" w:rsidR="000977B2" w:rsidRDefault="000977B2" w:rsidP="00C82475">
      <w:pPr>
        <w:spacing w:line="480" w:lineRule="auto"/>
        <w:ind w:left="567" w:hanging="567"/>
      </w:pPr>
      <w:r>
        <w:t xml:space="preserve">Mahone, </w:t>
      </w:r>
      <w:r w:rsidR="000B1827">
        <w:t xml:space="preserve">I. H., </w:t>
      </w:r>
      <w:proofErr w:type="spellStart"/>
      <w:r w:rsidR="000B1827">
        <w:t>Maphis</w:t>
      </w:r>
      <w:proofErr w:type="spellEnd"/>
      <w:r w:rsidR="000B1827">
        <w:t xml:space="preserve">, </w:t>
      </w:r>
      <w:r w:rsidR="00F55881">
        <w:t>C. F.</w:t>
      </w:r>
      <w:r w:rsidR="00662A57">
        <w:t>,</w:t>
      </w:r>
      <w:r w:rsidR="00F55881">
        <w:t xml:space="preserve"> &amp; Snow, D. E. (2016). Effective strategies for nurses empowering clients with schizophrenia: Medication use as a tool in recovery. </w:t>
      </w:r>
      <w:r w:rsidR="000F6792">
        <w:rPr>
          <w:i/>
          <w:iCs/>
        </w:rPr>
        <w:t>Issues in Mental Health Nursing, 37</w:t>
      </w:r>
      <w:r w:rsidR="00450731">
        <w:t xml:space="preserve">, 372-379. </w:t>
      </w:r>
      <w:r w:rsidR="00CF4A78" w:rsidRPr="007758FA">
        <w:t>https://doi.org/10.3109/01612840.2016.1157228</w:t>
      </w:r>
    </w:p>
    <w:p w14:paraId="10867D63" w14:textId="7157FCBE" w:rsidR="00CF4A78" w:rsidRPr="001F6DCF" w:rsidRDefault="00CF4A78" w:rsidP="00C82475">
      <w:pPr>
        <w:spacing w:line="480" w:lineRule="auto"/>
        <w:ind w:left="567" w:hanging="567"/>
      </w:pPr>
      <w:r>
        <w:t>Morrison, A</w:t>
      </w:r>
      <w:r w:rsidR="00B443AC">
        <w:t>. P. (201</w:t>
      </w:r>
      <w:r w:rsidR="00CE2B34">
        <w:t>9</w:t>
      </w:r>
      <w:r w:rsidR="00B443AC">
        <w:t xml:space="preserve">). </w:t>
      </w:r>
      <w:r w:rsidR="001C483B">
        <w:t xml:space="preserve">Should people with psychosis be supported in choosing cognitive therapy as an alternative to antipsychotic medication: A commentary on current evidence. </w:t>
      </w:r>
      <w:r w:rsidR="001C483B">
        <w:rPr>
          <w:i/>
          <w:iCs/>
        </w:rPr>
        <w:t xml:space="preserve">Schizophrenia Research, </w:t>
      </w:r>
      <w:r w:rsidR="001F6DCF">
        <w:rPr>
          <w:i/>
          <w:iCs/>
        </w:rPr>
        <w:t>203</w:t>
      </w:r>
      <w:r w:rsidR="001F6DCF">
        <w:t>, 94-98. https://doi.org/10</w:t>
      </w:r>
      <w:r w:rsidR="007758FA">
        <w:t>.1016/j.schres.2018.03.010</w:t>
      </w:r>
    </w:p>
    <w:p w14:paraId="03FCE658" w14:textId="77777777" w:rsidR="00396F4D" w:rsidRPr="00516BEF" w:rsidRDefault="00396F4D" w:rsidP="00C82475">
      <w:pPr>
        <w:spacing w:line="480" w:lineRule="auto"/>
        <w:ind w:left="567" w:hanging="567"/>
      </w:pPr>
      <w:r>
        <w:t xml:space="preserve">Morrison, A. P., Law, H., Carter, L., Sellers, R., Emsley, R., Pyle, M., French, P., </w:t>
      </w:r>
      <w:proofErr w:type="spellStart"/>
      <w:r>
        <w:t>Shiers</w:t>
      </w:r>
      <w:proofErr w:type="spellEnd"/>
      <w:r>
        <w:t xml:space="preserve">, D., Yung, A. R., Murphy, E. K., Holden, N., Steele, A., Bowe, S. E., Palmier-Claus, J., Brooks, V., Byrne, R., Davies, L., &amp; Haddad, P. M. (2018). Antipsychotic drugs versus cognitive behavioural therapy versus a combination of both in people with psychosis: A randomised controlled pilot and feasibility study. </w:t>
      </w:r>
      <w:r>
        <w:rPr>
          <w:i/>
          <w:iCs/>
        </w:rPr>
        <w:t>Lancet Psychiatry, 5</w:t>
      </w:r>
      <w:r>
        <w:t>, 411-423. https://doi.org/10.1016/S2215-0366(18)30096-8</w:t>
      </w:r>
    </w:p>
    <w:p w14:paraId="13C79967" w14:textId="7D27EDA6" w:rsidR="00976D88" w:rsidRDefault="00BE7D0D" w:rsidP="00C82475">
      <w:pPr>
        <w:spacing w:line="480" w:lineRule="auto"/>
        <w:ind w:left="567" w:hanging="567"/>
      </w:pPr>
      <w:r>
        <w:t>M</w:t>
      </w:r>
      <w:r w:rsidR="00E259F1">
        <w:t xml:space="preserve">orrison, A. P., Pyle, M., </w:t>
      </w:r>
      <w:proofErr w:type="spellStart"/>
      <w:r w:rsidR="00E259F1">
        <w:t>Gumley</w:t>
      </w:r>
      <w:proofErr w:type="spellEnd"/>
      <w:r w:rsidR="00E259F1">
        <w:t xml:space="preserve">, A., </w:t>
      </w:r>
      <w:proofErr w:type="spellStart"/>
      <w:r w:rsidR="00E259F1">
        <w:t>Schwannauer</w:t>
      </w:r>
      <w:proofErr w:type="spellEnd"/>
      <w:r w:rsidR="00E259F1">
        <w:t>, M., Turkington, D., MacLennan, G., Norrie, J., Hudson, J., Bowe, S., French, P.,</w:t>
      </w:r>
      <w:r w:rsidR="000046D0">
        <w:t xml:space="preserve"> Hutton, P., Byrne, R., </w:t>
      </w:r>
      <w:proofErr w:type="spellStart"/>
      <w:r w:rsidR="000046D0">
        <w:t>Syrett</w:t>
      </w:r>
      <w:proofErr w:type="spellEnd"/>
      <w:r w:rsidR="000046D0">
        <w:t xml:space="preserve">, S., Dudley, R., </w:t>
      </w:r>
      <w:proofErr w:type="spellStart"/>
      <w:r w:rsidR="000046D0">
        <w:t>McL</w:t>
      </w:r>
      <w:r w:rsidR="00C23CD8">
        <w:t>oed</w:t>
      </w:r>
      <w:proofErr w:type="spellEnd"/>
      <w:r w:rsidR="00C23CD8">
        <w:t>, H. J., Griffiths, H., Barnes, T. R. E., Davies, L., Shields, G.,</w:t>
      </w:r>
      <w:r w:rsidR="003B1D1A">
        <w:t xml:space="preserve"> Buck, D., Tully, S.</w:t>
      </w:r>
      <w:r w:rsidR="00662A57">
        <w:t>,</w:t>
      </w:r>
      <w:r w:rsidR="003B1D1A">
        <w:t xml:space="preserve"> &amp; </w:t>
      </w:r>
      <w:proofErr w:type="spellStart"/>
      <w:r w:rsidR="003B1D1A">
        <w:t>Kingdon</w:t>
      </w:r>
      <w:proofErr w:type="spellEnd"/>
      <w:r w:rsidR="003B1D1A">
        <w:t xml:space="preserve">, D. (2019). </w:t>
      </w:r>
      <w:r w:rsidR="003B1D1A">
        <w:lastRenderedPageBreak/>
        <w:t xml:space="preserve">Cognitive-behavioural therapy for clozapine-resistant schizophrenia: The FOCUS RCT. </w:t>
      </w:r>
      <w:r w:rsidR="003B1D1A">
        <w:rPr>
          <w:i/>
          <w:iCs/>
        </w:rPr>
        <w:t xml:space="preserve">Health Technology Assessment, </w:t>
      </w:r>
      <w:r w:rsidR="0099040E">
        <w:rPr>
          <w:i/>
          <w:iCs/>
        </w:rPr>
        <w:t>23</w:t>
      </w:r>
      <w:r w:rsidR="0099040E">
        <w:t xml:space="preserve">(7), </w:t>
      </w:r>
      <w:r w:rsidR="00575AB5">
        <w:t xml:space="preserve">1-143. </w:t>
      </w:r>
      <w:r w:rsidR="00A4119C" w:rsidRPr="00F37A19">
        <w:t>https://doi.org/10.3310/hta23070</w:t>
      </w:r>
    </w:p>
    <w:p w14:paraId="6B435E58" w14:textId="17C83820" w:rsidR="00465711" w:rsidRPr="00D1612F" w:rsidRDefault="00465711" w:rsidP="00C82475">
      <w:pPr>
        <w:spacing w:line="480" w:lineRule="auto"/>
        <w:ind w:left="567" w:hanging="567"/>
      </w:pPr>
      <w:r w:rsidRPr="00D1612F">
        <w:t xml:space="preserve">National Institute for Health and Care Excellence. (2014). </w:t>
      </w:r>
      <w:r w:rsidRPr="00D1612F">
        <w:rPr>
          <w:i/>
          <w:iCs/>
        </w:rPr>
        <w:t>Psychosis and schizophrenia in adults: Prevention and management.</w:t>
      </w:r>
      <w:r w:rsidRPr="00D1612F">
        <w:t xml:space="preserve"> </w:t>
      </w:r>
      <w:r w:rsidR="00D1612F" w:rsidRPr="00D1612F">
        <w:t>https://www.nice.org.uk/guidance/cg178/resources/psychosis-and-schizophrenia-in-adults-prevention-and-management-pdf-35109758952133</w:t>
      </w:r>
    </w:p>
    <w:p w14:paraId="2D0CBD27" w14:textId="549ECDA0" w:rsidR="00A719E1" w:rsidRPr="00D1612F" w:rsidRDefault="00A719E1" w:rsidP="00C82475">
      <w:pPr>
        <w:spacing w:line="480" w:lineRule="auto"/>
        <w:ind w:left="567" w:hanging="567"/>
      </w:pPr>
      <w:r w:rsidRPr="00D1612F">
        <w:t xml:space="preserve">National Institute for Health and Care Excellence. (2015). </w:t>
      </w:r>
      <w:r w:rsidR="0070217F" w:rsidRPr="00D1612F">
        <w:rPr>
          <w:i/>
          <w:iCs/>
        </w:rPr>
        <w:t>Psychosis and schizophrenia in adults.</w:t>
      </w:r>
      <w:r w:rsidR="0070217F" w:rsidRPr="00D1612F">
        <w:t xml:space="preserve"> </w:t>
      </w:r>
      <w:r w:rsidR="006022A6" w:rsidRPr="00D1612F">
        <w:t>https://www.nice.org.uk/guidance/qs80/resources/psychosis-and-schizophrenia-in-adults-pdf-2098901855941</w:t>
      </w:r>
    </w:p>
    <w:p w14:paraId="3915F9A4" w14:textId="494B2B1F" w:rsidR="006022A6" w:rsidRPr="00D1612F" w:rsidRDefault="006022A6" w:rsidP="00C82475">
      <w:pPr>
        <w:spacing w:line="480" w:lineRule="auto"/>
        <w:ind w:left="567" w:hanging="567"/>
        <w:rPr>
          <w:lang w:val="it-IT"/>
        </w:rPr>
      </w:pPr>
      <w:r w:rsidRPr="00D1612F">
        <w:t xml:space="preserve">National Institute for Mental Health. </w:t>
      </w:r>
      <w:r w:rsidRPr="00D1612F">
        <w:rPr>
          <w:lang w:val="it-IT"/>
        </w:rPr>
        <w:t xml:space="preserve">(2018). </w:t>
      </w:r>
      <w:proofErr w:type="spellStart"/>
      <w:r w:rsidR="005E69B0" w:rsidRPr="00D1612F">
        <w:rPr>
          <w:i/>
          <w:iCs/>
          <w:lang w:val="it-IT"/>
        </w:rPr>
        <w:t>Schizophrenia</w:t>
      </w:r>
      <w:proofErr w:type="spellEnd"/>
      <w:r w:rsidR="005E69B0" w:rsidRPr="00D1612F">
        <w:rPr>
          <w:lang w:val="it-IT"/>
        </w:rPr>
        <w:t xml:space="preserve">. </w:t>
      </w:r>
      <w:r w:rsidR="00663D62" w:rsidRPr="00D1612F">
        <w:rPr>
          <w:lang w:val="it-IT"/>
        </w:rPr>
        <w:t>https://www.nimh.nih.gov/health/statistics/schizophrenia.shtml</w:t>
      </w:r>
    </w:p>
    <w:p w14:paraId="16E41F3F" w14:textId="5AE71C08" w:rsidR="00663D62" w:rsidRPr="00622BB0" w:rsidRDefault="00663D62" w:rsidP="00C82475">
      <w:pPr>
        <w:spacing w:line="480" w:lineRule="auto"/>
        <w:ind w:left="567" w:hanging="567"/>
        <w:rPr>
          <w:lang w:val="nl-NL"/>
        </w:rPr>
      </w:pPr>
      <w:r w:rsidRPr="00663D62">
        <w:rPr>
          <w:lang w:val="nl-NL"/>
        </w:rPr>
        <w:t xml:space="preserve">Nolen-Hoeksema, S. (2014). </w:t>
      </w:r>
      <w:proofErr w:type="spellStart"/>
      <w:r w:rsidRPr="00663D62">
        <w:rPr>
          <w:i/>
          <w:iCs/>
          <w:lang w:val="nl-NL"/>
        </w:rPr>
        <w:t>Abnormal</w:t>
      </w:r>
      <w:proofErr w:type="spellEnd"/>
      <w:r w:rsidRPr="00663D62">
        <w:rPr>
          <w:i/>
          <w:iCs/>
          <w:lang w:val="nl-NL"/>
        </w:rPr>
        <w:t xml:space="preserve"> </w:t>
      </w:r>
      <w:proofErr w:type="spellStart"/>
      <w:r w:rsidRPr="00663D62">
        <w:rPr>
          <w:i/>
          <w:iCs/>
          <w:lang w:val="nl-NL"/>
        </w:rPr>
        <w:t>psychology</w:t>
      </w:r>
      <w:proofErr w:type="spellEnd"/>
      <w:r w:rsidRPr="00663D62">
        <w:rPr>
          <w:i/>
          <w:iCs/>
          <w:lang w:val="nl-NL"/>
        </w:rPr>
        <w:t xml:space="preserve"> </w:t>
      </w:r>
      <w:r w:rsidRPr="00663D62">
        <w:rPr>
          <w:lang w:val="nl-NL"/>
        </w:rPr>
        <w:t xml:space="preserve">(6th ed.). </w:t>
      </w:r>
      <w:r w:rsidRPr="00622BB0">
        <w:rPr>
          <w:lang w:val="nl-NL"/>
        </w:rPr>
        <w:t xml:space="preserve">McGraw-Hill </w:t>
      </w:r>
      <w:proofErr w:type="spellStart"/>
      <w:r w:rsidRPr="00622BB0">
        <w:rPr>
          <w:lang w:val="nl-NL"/>
        </w:rPr>
        <w:t>Education</w:t>
      </w:r>
      <w:proofErr w:type="spellEnd"/>
      <w:r w:rsidRPr="00622BB0">
        <w:rPr>
          <w:lang w:val="nl-NL"/>
        </w:rPr>
        <w:t>.</w:t>
      </w:r>
    </w:p>
    <w:p w14:paraId="6F2B4D6C" w14:textId="43FC831A" w:rsidR="00697929" w:rsidRDefault="00697929" w:rsidP="00C82475">
      <w:pPr>
        <w:spacing w:line="480" w:lineRule="auto"/>
        <w:ind w:left="567" w:hanging="567"/>
      </w:pPr>
      <w:r w:rsidRPr="00622BB0">
        <w:rPr>
          <w:lang w:val="nl-NL"/>
        </w:rPr>
        <w:t xml:space="preserve">Pyle, M., </w:t>
      </w:r>
      <w:proofErr w:type="spellStart"/>
      <w:r w:rsidR="00F908BB" w:rsidRPr="00622BB0">
        <w:rPr>
          <w:lang w:val="nl-NL"/>
        </w:rPr>
        <w:t>Norrie</w:t>
      </w:r>
      <w:proofErr w:type="spellEnd"/>
      <w:r w:rsidR="00F908BB" w:rsidRPr="00622BB0">
        <w:rPr>
          <w:lang w:val="nl-NL"/>
        </w:rPr>
        <w:t xml:space="preserve">, J., </w:t>
      </w:r>
      <w:proofErr w:type="spellStart"/>
      <w:r w:rsidR="00F908BB" w:rsidRPr="00622BB0">
        <w:rPr>
          <w:lang w:val="nl-NL"/>
        </w:rPr>
        <w:t>Schwannaeur</w:t>
      </w:r>
      <w:proofErr w:type="spellEnd"/>
      <w:r w:rsidR="00F908BB" w:rsidRPr="00622BB0">
        <w:rPr>
          <w:lang w:val="nl-NL"/>
        </w:rPr>
        <w:t>, M.,</w:t>
      </w:r>
      <w:r w:rsidR="009439FC" w:rsidRPr="00622BB0">
        <w:rPr>
          <w:lang w:val="nl-NL"/>
        </w:rPr>
        <w:t xml:space="preserve"> </w:t>
      </w:r>
      <w:proofErr w:type="spellStart"/>
      <w:r w:rsidR="009439FC" w:rsidRPr="00622BB0">
        <w:rPr>
          <w:lang w:val="nl-NL"/>
        </w:rPr>
        <w:t>Kingdom</w:t>
      </w:r>
      <w:proofErr w:type="spellEnd"/>
      <w:r w:rsidR="009439FC" w:rsidRPr="00622BB0">
        <w:rPr>
          <w:lang w:val="nl-NL"/>
        </w:rPr>
        <w:t xml:space="preserve">, D., </w:t>
      </w:r>
      <w:proofErr w:type="spellStart"/>
      <w:r w:rsidR="009439FC" w:rsidRPr="00622BB0">
        <w:rPr>
          <w:lang w:val="nl-NL"/>
        </w:rPr>
        <w:t>Gumley</w:t>
      </w:r>
      <w:proofErr w:type="spellEnd"/>
      <w:r w:rsidR="009439FC" w:rsidRPr="00622BB0">
        <w:rPr>
          <w:lang w:val="nl-NL"/>
        </w:rPr>
        <w:t xml:space="preserve">, A., </w:t>
      </w:r>
      <w:proofErr w:type="spellStart"/>
      <w:r w:rsidR="009439FC" w:rsidRPr="00622BB0">
        <w:rPr>
          <w:lang w:val="nl-NL"/>
        </w:rPr>
        <w:t>Turkington</w:t>
      </w:r>
      <w:proofErr w:type="spellEnd"/>
      <w:r w:rsidR="009439FC" w:rsidRPr="00622BB0">
        <w:rPr>
          <w:lang w:val="nl-NL"/>
        </w:rPr>
        <w:t xml:space="preserve">, D., Byrne, R., </w:t>
      </w:r>
      <w:proofErr w:type="spellStart"/>
      <w:r w:rsidR="009439FC" w:rsidRPr="00622BB0">
        <w:rPr>
          <w:lang w:val="nl-NL"/>
        </w:rPr>
        <w:t>Syrett</w:t>
      </w:r>
      <w:proofErr w:type="spellEnd"/>
      <w:r w:rsidR="009439FC" w:rsidRPr="00622BB0">
        <w:rPr>
          <w:lang w:val="nl-NL"/>
        </w:rPr>
        <w:t xml:space="preserve">, S., </w:t>
      </w:r>
      <w:proofErr w:type="spellStart"/>
      <w:r w:rsidR="00160FDC" w:rsidRPr="00622BB0">
        <w:rPr>
          <w:lang w:val="nl-NL"/>
        </w:rPr>
        <w:t>MacLennan</w:t>
      </w:r>
      <w:proofErr w:type="spellEnd"/>
      <w:r w:rsidR="00160FDC" w:rsidRPr="00622BB0">
        <w:rPr>
          <w:lang w:val="nl-NL"/>
        </w:rPr>
        <w:t xml:space="preserve">, G., Dudley, R., </w:t>
      </w:r>
      <w:proofErr w:type="spellStart"/>
      <w:r w:rsidR="00160FDC" w:rsidRPr="00622BB0">
        <w:rPr>
          <w:lang w:val="nl-NL"/>
        </w:rPr>
        <w:t>McLoed</w:t>
      </w:r>
      <w:proofErr w:type="spellEnd"/>
      <w:r w:rsidR="00160FDC" w:rsidRPr="00622BB0">
        <w:rPr>
          <w:lang w:val="nl-NL"/>
        </w:rPr>
        <w:t xml:space="preserve">, H. J., </w:t>
      </w:r>
      <w:proofErr w:type="spellStart"/>
      <w:r w:rsidR="00160FDC" w:rsidRPr="00622BB0">
        <w:rPr>
          <w:lang w:val="nl-NL"/>
        </w:rPr>
        <w:t>Griffiths</w:t>
      </w:r>
      <w:proofErr w:type="spellEnd"/>
      <w:r w:rsidR="00160FDC" w:rsidRPr="00622BB0">
        <w:rPr>
          <w:lang w:val="nl-NL"/>
        </w:rPr>
        <w:t xml:space="preserve">, H., </w:t>
      </w:r>
      <w:proofErr w:type="spellStart"/>
      <w:r w:rsidR="00160FDC" w:rsidRPr="00622BB0">
        <w:rPr>
          <w:lang w:val="nl-NL"/>
        </w:rPr>
        <w:t>Bowe</w:t>
      </w:r>
      <w:proofErr w:type="spellEnd"/>
      <w:r w:rsidR="00160FDC" w:rsidRPr="00622BB0">
        <w:rPr>
          <w:lang w:val="nl-NL"/>
        </w:rPr>
        <w:t xml:space="preserve">, S., Barnes, T. R. E., French, P., </w:t>
      </w:r>
      <w:proofErr w:type="spellStart"/>
      <w:r w:rsidR="00160FDC" w:rsidRPr="00622BB0">
        <w:rPr>
          <w:lang w:val="nl-NL"/>
        </w:rPr>
        <w:t>Hutton</w:t>
      </w:r>
      <w:proofErr w:type="spellEnd"/>
      <w:r w:rsidR="00160FDC" w:rsidRPr="00622BB0">
        <w:rPr>
          <w:lang w:val="nl-NL"/>
        </w:rPr>
        <w:t>, P., Davies, L.</w:t>
      </w:r>
      <w:r w:rsidR="00662A57" w:rsidRPr="00622BB0">
        <w:rPr>
          <w:lang w:val="nl-NL"/>
        </w:rPr>
        <w:t>,</w:t>
      </w:r>
      <w:r w:rsidR="00160FDC" w:rsidRPr="00622BB0">
        <w:rPr>
          <w:lang w:val="nl-NL"/>
        </w:rPr>
        <w:t xml:space="preserve"> &amp; Morrison, A. P. (</w:t>
      </w:r>
      <w:r w:rsidR="00E94F0E" w:rsidRPr="00622BB0">
        <w:rPr>
          <w:lang w:val="nl-NL"/>
        </w:rPr>
        <w:t xml:space="preserve">2016). </w:t>
      </w:r>
      <w:r w:rsidR="00E94F0E">
        <w:t>Design and protocol for the Focusing on Clo</w:t>
      </w:r>
      <w:r w:rsidR="009F4BA6">
        <w:t xml:space="preserve">zapine Unresponsive Symptoms (FOCUS) trial: A randomised controlled trial. </w:t>
      </w:r>
      <w:r w:rsidR="00F207E8">
        <w:rPr>
          <w:i/>
          <w:iCs/>
        </w:rPr>
        <w:t xml:space="preserve">BMC Psychiatry, </w:t>
      </w:r>
      <w:r w:rsidR="009A78C0">
        <w:rPr>
          <w:i/>
          <w:iCs/>
        </w:rPr>
        <w:t>16</w:t>
      </w:r>
      <w:r w:rsidR="009A78C0">
        <w:t xml:space="preserve">, </w:t>
      </w:r>
      <w:r w:rsidR="00942EB5">
        <w:t xml:space="preserve">1-12. </w:t>
      </w:r>
      <w:r w:rsidR="000A1772" w:rsidRPr="000A1772">
        <w:t>https://doi.org/10.1186/s12888-016-0983-6</w:t>
      </w:r>
    </w:p>
    <w:p w14:paraId="372C0B80" w14:textId="41EB83F5" w:rsidR="000A1772" w:rsidRPr="00F37A19" w:rsidRDefault="00164F43" w:rsidP="00C82475">
      <w:pPr>
        <w:spacing w:line="480" w:lineRule="auto"/>
        <w:ind w:left="567" w:hanging="567"/>
      </w:pPr>
      <w:r>
        <w:t xml:space="preserve">Richardson, T., </w:t>
      </w:r>
      <w:proofErr w:type="spellStart"/>
      <w:r>
        <w:t>Dasyam</w:t>
      </w:r>
      <w:proofErr w:type="spellEnd"/>
      <w:r>
        <w:t xml:space="preserve">, B., Courtney, H., White, L., </w:t>
      </w:r>
      <w:proofErr w:type="spellStart"/>
      <w:r>
        <w:t>Tedbury</w:t>
      </w:r>
      <w:proofErr w:type="spellEnd"/>
      <w:r>
        <w:t xml:space="preserve">, J., Butt, J., </w:t>
      </w:r>
      <w:r w:rsidR="001A29AE">
        <w:t xml:space="preserve">&amp; Newman-Taylor, K. (2019). Predictors of disengagement from cognitive behavioural therapy for psychosis in a National Health Service setting: A retrospective evaluation. </w:t>
      </w:r>
      <w:r w:rsidR="00F37A19">
        <w:rPr>
          <w:i/>
          <w:iCs/>
        </w:rPr>
        <w:t>British Journal of Clinical Psychology, 58</w:t>
      </w:r>
      <w:r w:rsidR="00F37A19">
        <w:t>, 440-451. https://doi.org/10.1111/bjc.12222</w:t>
      </w:r>
    </w:p>
    <w:p w14:paraId="528DDE25" w14:textId="662B68EA" w:rsidR="00A966E8" w:rsidRPr="00D1612F" w:rsidRDefault="00A966E8" w:rsidP="00C82475">
      <w:pPr>
        <w:spacing w:line="480" w:lineRule="auto"/>
        <w:ind w:left="567" w:hanging="567"/>
        <w:rPr>
          <w:lang w:val="it-IT"/>
        </w:rPr>
      </w:pPr>
      <w:r w:rsidRPr="00D1612F">
        <w:t xml:space="preserve">Royal College of Psychiatrists. </w:t>
      </w:r>
      <w:r w:rsidRPr="00D1612F">
        <w:rPr>
          <w:lang w:val="it-IT"/>
        </w:rPr>
        <w:t>(2015</w:t>
      </w:r>
      <w:r w:rsidR="00C338FF" w:rsidRPr="00D1612F">
        <w:rPr>
          <w:lang w:val="it-IT"/>
        </w:rPr>
        <w:t>)</w:t>
      </w:r>
      <w:r w:rsidRPr="00D1612F">
        <w:rPr>
          <w:lang w:val="it-IT"/>
        </w:rPr>
        <w:t xml:space="preserve">. </w:t>
      </w:r>
      <w:proofErr w:type="spellStart"/>
      <w:r w:rsidRPr="00D1612F">
        <w:rPr>
          <w:i/>
          <w:iCs/>
          <w:lang w:val="it-IT"/>
        </w:rPr>
        <w:t>Schizophrenia</w:t>
      </w:r>
      <w:proofErr w:type="spellEnd"/>
      <w:r w:rsidRPr="00D1612F">
        <w:rPr>
          <w:i/>
          <w:iCs/>
          <w:lang w:val="it-IT"/>
        </w:rPr>
        <w:t xml:space="preserve">. </w:t>
      </w:r>
      <w:r w:rsidR="004C469C" w:rsidRPr="00D1612F">
        <w:rPr>
          <w:lang w:val="it-IT"/>
        </w:rPr>
        <w:t>https://www.rcpsych.ac.uk/mental-health/problems-disorders/schizophrenia</w:t>
      </w:r>
    </w:p>
    <w:p w14:paraId="72DC2461" w14:textId="1C955D40" w:rsidR="004C469C" w:rsidRPr="000109A5" w:rsidRDefault="000D1C45" w:rsidP="00C82475">
      <w:pPr>
        <w:spacing w:line="480" w:lineRule="auto"/>
        <w:ind w:left="567" w:hanging="567"/>
      </w:pPr>
      <w:proofErr w:type="spellStart"/>
      <w:r w:rsidRPr="000109A5">
        <w:rPr>
          <w:lang w:val="nl-NL"/>
        </w:rPr>
        <w:lastRenderedPageBreak/>
        <w:t>Valmaggia</w:t>
      </w:r>
      <w:proofErr w:type="spellEnd"/>
      <w:r w:rsidRPr="000109A5">
        <w:rPr>
          <w:lang w:val="nl-NL"/>
        </w:rPr>
        <w:t xml:space="preserve">, L. R., Van Der Gaag, M., </w:t>
      </w:r>
      <w:proofErr w:type="spellStart"/>
      <w:r w:rsidRPr="000109A5">
        <w:rPr>
          <w:lang w:val="nl-NL"/>
        </w:rPr>
        <w:t>Tarrier</w:t>
      </w:r>
      <w:proofErr w:type="spellEnd"/>
      <w:r w:rsidRPr="000109A5">
        <w:rPr>
          <w:lang w:val="nl-NL"/>
        </w:rPr>
        <w:t>, N., Pijnenborg, M.</w:t>
      </w:r>
      <w:r w:rsidR="00662A57">
        <w:rPr>
          <w:lang w:val="nl-NL"/>
        </w:rPr>
        <w:t>,</w:t>
      </w:r>
      <w:r w:rsidRPr="000109A5">
        <w:rPr>
          <w:lang w:val="nl-NL"/>
        </w:rPr>
        <w:t xml:space="preserve"> &amp; </w:t>
      </w:r>
      <w:proofErr w:type="spellStart"/>
      <w:r w:rsidRPr="000109A5">
        <w:rPr>
          <w:lang w:val="nl-NL"/>
        </w:rPr>
        <w:t>Slooff</w:t>
      </w:r>
      <w:proofErr w:type="spellEnd"/>
      <w:r w:rsidRPr="000109A5">
        <w:rPr>
          <w:lang w:val="nl-NL"/>
        </w:rPr>
        <w:t>, C. J. (2005)</w:t>
      </w:r>
      <w:r w:rsidR="004C52D1" w:rsidRPr="000109A5">
        <w:rPr>
          <w:lang w:val="nl-NL"/>
        </w:rPr>
        <w:t xml:space="preserve">. </w:t>
      </w:r>
      <w:r w:rsidR="004C52D1" w:rsidRPr="000109A5">
        <w:t xml:space="preserve">Cognitive-behavioural therapy for refractory psychotic symptoms of schizophrenia resistant to atypical antipsychotic medication. </w:t>
      </w:r>
      <w:r w:rsidR="004C52D1" w:rsidRPr="000109A5">
        <w:rPr>
          <w:i/>
          <w:iCs/>
        </w:rPr>
        <w:t>British Journal of Psychiatry, 186</w:t>
      </w:r>
      <w:r w:rsidR="004C52D1" w:rsidRPr="000109A5">
        <w:t>, 324-330.</w:t>
      </w:r>
    </w:p>
    <w:sectPr w:rsidR="004C469C" w:rsidRPr="000109A5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957362" w14:textId="77777777" w:rsidR="00383203" w:rsidRDefault="00383203" w:rsidP="007863E5">
      <w:pPr>
        <w:spacing w:after="0" w:line="240" w:lineRule="auto"/>
      </w:pPr>
      <w:r>
        <w:separator/>
      </w:r>
    </w:p>
  </w:endnote>
  <w:endnote w:type="continuationSeparator" w:id="0">
    <w:p w14:paraId="190ABC39" w14:textId="77777777" w:rsidR="00383203" w:rsidRDefault="00383203" w:rsidP="007863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22638560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2475C78" w14:textId="6726E261" w:rsidR="007863E5" w:rsidRDefault="007863E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8E703B8" w14:textId="77777777" w:rsidR="007863E5" w:rsidRDefault="007863E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82391E" w14:textId="77777777" w:rsidR="00383203" w:rsidRDefault="00383203" w:rsidP="007863E5">
      <w:pPr>
        <w:spacing w:after="0" w:line="240" w:lineRule="auto"/>
      </w:pPr>
      <w:r>
        <w:separator/>
      </w:r>
    </w:p>
  </w:footnote>
  <w:footnote w:type="continuationSeparator" w:id="0">
    <w:p w14:paraId="527AD617" w14:textId="77777777" w:rsidR="00383203" w:rsidRDefault="00383203" w:rsidP="007863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3E5"/>
    <w:rsid w:val="000000E5"/>
    <w:rsid w:val="00003F87"/>
    <w:rsid w:val="0000454A"/>
    <w:rsid w:val="000046D0"/>
    <w:rsid w:val="00004BF5"/>
    <w:rsid w:val="000109A5"/>
    <w:rsid w:val="000115DB"/>
    <w:rsid w:val="00014FAB"/>
    <w:rsid w:val="00015F61"/>
    <w:rsid w:val="000209C7"/>
    <w:rsid w:val="000243B3"/>
    <w:rsid w:val="00026B66"/>
    <w:rsid w:val="00030B48"/>
    <w:rsid w:val="00040AB8"/>
    <w:rsid w:val="00046D23"/>
    <w:rsid w:val="00046FB9"/>
    <w:rsid w:val="00052188"/>
    <w:rsid w:val="000531BF"/>
    <w:rsid w:val="00054307"/>
    <w:rsid w:val="00054F1C"/>
    <w:rsid w:val="0006141B"/>
    <w:rsid w:val="00061B1F"/>
    <w:rsid w:val="00061F71"/>
    <w:rsid w:val="0006763E"/>
    <w:rsid w:val="00071A6C"/>
    <w:rsid w:val="000756DC"/>
    <w:rsid w:val="0008475D"/>
    <w:rsid w:val="00087F4B"/>
    <w:rsid w:val="00091765"/>
    <w:rsid w:val="0009198E"/>
    <w:rsid w:val="00096EAB"/>
    <w:rsid w:val="00097515"/>
    <w:rsid w:val="000977B2"/>
    <w:rsid w:val="000A0ED0"/>
    <w:rsid w:val="000A1772"/>
    <w:rsid w:val="000A195F"/>
    <w:rsid w:val="000A3D2D"/>
    <w:rsid w:val="000B1827"/>
    <w:rsid w:val="000B242C"/>
    <w:rsid w:val="000B613D"/>
    <w:rsid w:val="000B7637"/>
    <w:rsid w:val="000C00A0"/>
    <w:rsid w:val="000C0ECB"/>
    <w:rsid w:val="000C241D"/>
    <w:rsid w:val="000C6AEA"/>
    <w:rsid w:val="000C6CA8"/>
    <w:rsid w:val="000D1C45"/>
    <w:rsid w:val="000D3B21"/>
    <w:rsid w:val="000D6A5F"/>
    <w:rsid w:val="000E11BB"/>
    <w:rsid w:val="000E298D"/>
    <w:rsid w:val="000E29B0"/>
    <w:rsid w:val="000E3DFF"/>
    <w:rsid w:val="000F2733"/>
    <w:rsid w:val="000F2DEB"/>
    <w:rsid w:val="000F2E8F"/>
    <w:rsid w:val="000F326B"/>
    <w:rsid w:val="000F6792"/>
    <w:rsid w:val="00101DEC"/>
    <w:rsid w:val="001122B3"/>
    <w:rsid w:val="00112C37"/>
    <w:rsid w:val="00113038"/>
    <w:rsid w:val="00115D1A"/>
    <w:rsid w:val="001210E9"/>
    <w:rsid w:val="00124C72"/>
    <w:rsid w:val="0013211F"/>
    <w:rsid w:val="00133DEA"/>
    <w:rsid w:val="00134C25"/>
    <w:rsid w:val="00136118"/>
    <w:rsid w:val="001366C1"/>
    <w:rsid w:val="0013714B"/>
    <w:rsid w:val="001409EB"/>
    <w:rsid w:val="0014388B"/>
    <w:rsid w:val="00143E7C"/>
    <w:rsid w:val="00152D54"/>
    <w:rsid w:val="0015367F"/>
    <w:rsid w:val="001563F8"/>
    <w:rsid w:val="00157B9B"/>
    <w:rsid w:val="00160FDC"/>
    <w:rsid w:val="00163B31"/>
    <w:rsid w:val="00163C37"/>
    <w:rsid w:val="00164F43"/>
    <w:rsid w:val="00165EDE"/>
    <w:rsid w:val="00170B6A"/>
    <w:rsid w:val="00175577"/>
    <w:rsid w:val="00176135"/>
    <w:rsid w:val="00180A23"/>
    <w:rsid w:val="00185496"/>
    <w:rsid w:val="00187850"/>
    <w:rsid w:val="00191E45"/>
    <w:rsid w:val="00195C98"/>
    <w:rsid w:val="001A0B5D"/>
    <w:rsid w:val="001A29AE"/>
    <w:rsid w:val="001A5A36"/>
    <w:rsid w:val="001A671E"/>
    <w:rsid w:val="001A7492"/>
    <w:rsid w:val="001A7666"/>
    <w:rsid w:val="001B0474"/>
    <w:rsid w:val="001B3AED"/>
    <w:rsid w:val="001B4318"/>
    <w:rsid w:val="001B4A7A"/>
    <w:rsid w:val="001B57B9"/>
    <w:rsid w:val="001B5F2F"/>
    <w:rsid w:val="001B74FB"/>
    <w:rsid w:val="001C1A65"/>
    <w:rsid w:val="001C483B"/>
    <w:rsid w:val="001C74FE"/>
    <w:rsid w:val="001D059D"/>
    <w:rsid w:val="001D2026"/>
    <w:rsid w:val="001D2EF7"/>
    <w:rsid w:val="001D5A27"/>
    <w:rsid w:val="001D658C"/>
    <w:rsid w:val="001D799E"/>
    <w:rsid w:val="001E052F"/>
    <w:rsid w:val="001E1CDE"/>
    <w:rsid w:val="001E45E3"/>
    <w:rsid w:val="001E51DE"/>
    <w:rsid w:val="001F1941"/>
    <w:rsid w:val="001F49C9"/>
    <w:rsid w:val="001F4D72"/>
    <w:rsid w:val="001F5DB3"/>
    <w:rsid w:val="001F6DCF"/>
    <w:rsid w:val="00201338"/>
    <w:rsid w:val="00201543"/>
    <w:rsid w:val="0020163C"/>
    <w:rsid w:val="00201D0E"/>
    <w:rsid w:val="00202C47"/>
    <w:rsid w:val="002110B4"/>
    <w:rsid w:val="00211B1F"/>
    <w:rsid w:val="002125E3"/>
    <w:rsid w:val="002134B4"/>
    <w:rsid w:val="00213C97"/>
    <w:rsid w:val="00214F2F"/>
    <w:rsid w:val="00217AB5"/>
    <w:rsid w:val="00217BED"/>
    <w:rsid w:val="0022744D"/>
    <w:rsid w:val="00230244"/>
    <w:rsid w:val="00232E27"/>
    <w:rsid w:val="00240DDC"/>
    <w:rsid w:val="00241B3A"/>
    <w:rsid w:val="00242929"/>
    <w:rsid w:val="0024558F"/>
    <w:rsid w:val="00245B7B"/>
    <w:rsid w:val="0024673B"/>
    <w:rsid w:val="00246C09"/>
    <w:rsid w:val="00251560"/>
    <w:rsid w:val="00254339"/>
    <w:rsid w:val="00255AAE"/>
    <w:rsid w:val="00255BAD"/>
    <w:rsid w:val="00261480"/>
    <w:rsid w:val="002647F6"/>
    <w:rsid w:val="00265E0C"/>
    <w:rsid w:val="00266021"/>
    <w:rsid w:val="00267360"/>
    <w:rsid w:val="00267699"/>
    <w:rsid w:val="00270F8D"/>
    <w:rsid w:val="002726CD"/>
    <w:rsid w:val="00272C01"/>
    <w:rsid w:val="002761D8"/>
    <w:rsid w:val="002823E2"/>
    <w:rsid w:val="002860A2"/>
    <w:rsid w:val="002907D4"/>
    <w:rsid w:val="00292124"/>
    <w:rsid w:val="00296851"/>
    <w:rsid w:val="00297E9C"/>
    <w:rsid w:val="002A3E35"/>
    <w:rsid w:val="002B1DFD"/>
    <w:rsid w:val="002B1F17"/>
    <w:rsid w:val="002B2183"/>
    <w:rsid w:val="002B23C1"/>
    <w:rsid w:val="002B274A"/>
    <w:rsid w:val="002B34D1"/>
    <w:rsid w:val="002B3D93"/>
    <w:rsid w:val="002B437F"/>
    <w:rsid w:val="002B4584"/>
    <w:rsid w:val="002B512D"/>
    <w:rsid w:val="002B57BD"/>
    <w:rsid w:val="002C05DB"/>
    <w:rsid w:val="002C333A"/>
    <w:rsid w:val="002C40C2"/>
    <w:rsid w:val="002D1917"/>
    <w:rsid w:val="002D57A5"/>
    <w:rsid w:val="002D5BAA"/>
    <w:rsid w:val="002D759C"/>
    <w:rsid w:val="002D7B06"/>
    <w:rsid w:val="002D7E90"/>
    <w:rsid w:val="002E3806"/>
    <w:rsid w:val="002E3AE1"/>
    <w:rsid w:val="002F2366"/>
    <w:rsid w:val="002F325E"/>
    <w:rsid w:val="002F4129"/>
    <w:rsid w:val="002F4C55"/>
    <w:rsid w:val="002F4CFB"/>
    <w:rsid w:val="002F7FD7"/>
    <w:rsid w:val="003050FA"/>
    <w:rsid w:val="003054E1"/>
    <w:rsid w:val="0030742F"/>
    <w:rsid w:val="00310E94"/>
    <w:rsid w:val="003117AA"/>
    <w:rsid w:val="00315D85"/>
    <w:rsid w:val="00322823"/>
    <w:rsid w:val="00322D94"/>
    <w:rsid w:val="00325BF7"/>
    <w:rsid w:val="003260B9"/>
    <w:rsid w:val="00326197"/>
    <w:rsid w:val="00342565"/>
    <w:rsid w:val="0034341B"/>
    <w:rsid w:val="003437F0"/>
    <w:rsid w:val="00352B94"/>
    <w:rsid w:val="00353AED"/>
    <w:rsid w:val="00356529"/>
    <w:rsid w:val="00356F07"/>
    <w:rsid w:val="00360B6B"/>
    <w:rsid w:val="00361B6D"/>
    <w:rsid w:val="003629A0"/>
    <w:rsid w:val="00363D3C"/>
    <w:rsid w:val="003677F9"/>
    <w:rsid w:val="00367E91"/>
    <w:rsid w:val="0037537D"/>
    <w:rsid w:val="00383203"/>
    <w:rsid w:val="00386A7E"/>
    <w:rsid w:val="00387EBD"/>
    <w:rsid w:val="00396F4D"/>
    <w:rsid w:val="003A2448"/>
    <w:rsid w:val="003A4042"/>
    <w:rsid w:val="003A4A16"/>
    <w:rsid w:val="003A7417"/>
    <w:rsid w:val="003A7931"/>
    <w:rsid w:val="003B1D1A"/>
    <w:rsid w:val="003B4923"/>
    <w:rsid w:val="003B4FE8"/>
    <w:rsid w:val="003B4FF3"/>
    <w:rsid w:val="003B5092"/>
    <w:rsid w:val="003B6A90"/>
    <w:rsid w:val="003D0B31"/>
    <w:rsid w:val="003D2BC4"/>
    <w:rsid w:val="003D76C4"/>
    <w:rsid w:val="003E1A6C"/>
    <w:rsid w:val="003E5892"/>
    <w:rsid w:val="003E76BE"/>
    <w:rsid w:val="003F1270"/>
    <w:rsid w:val="003F2536"/>
    <w:rsid w:val="003F49B0"/>
    <w:rsid w:val="00400C43"/>
    <w:rsid w:val="0040148E"/>
    <w:rsid w:val="00402B3C"/>
    <w:rsid w:val="00405AF6"/>
    <w:rsid w:val="004060EE"/>
    <w:rsid w:val="00406AF1"/>
    <w:rsid w:val="00407CB0"/>
    <w:rsid w:val="00413392"/>
    <w:rsid w:val="004138FD"/>
    <w:rsid w:val="0041705F"/>
    <w:rsid w:val="00427219"/>
    <w:rsid w:val="00427BCC"/>
    <w:rsid w:val="004305BB"/>
    <w:rsid w:val="004325C9"/>
    <w:rsid w:val="004430CD"/>
    <w:rsid w:val="00443F07"/>
    <w:rsid w:val="00450731"/>
    <w:rsid w:val="00454588"/>
    <w:rsid w:val="0045566D"/>
    <w:rsid w:val="00455C4E"/>
    <w:rsid w:val="004560AA"/>
    <w:rsid w:val="00460851"/>
    <w:rsid w:val="004611FE"/>
    <w:rsid w:val="00462627"/>
    <w:rsid w:val="00465711"/>
    <w:rsid w:val="004657E9"/>
    <w:rsid w:val="0046612B"/>
    <w:rsid w:val="00477DC7"/>
    <w:rsid w:val="00480093"/>
    <w:rsid w:val="00480A66"/>
    <w:rsid w:val="0048192A"/>
    <w:rsid w:val="00487AC5"/>
    <w:rsid w:val="00490958"/>
    <w:rsid w:val="00490AC2"/>
    <w:rsid w:val="00492579"/>
    <w:rsid w:val="00493078"/>
    <w:rsid w:val="0049330B"/>
    <w:rsid w:val="00493E79"/>
    <w:rsid w:val="0049700F"/>
    <w:rsid w:val="004A1DD8"/>
    <w:rsid w:val="004A280D"/>
    <w:rsid w:val="004A5F21"/>
    <w:rsid w:val="004A61CD"/>
    <w:rsid w:val="004A7F13"/>
    <w:rsid w:val="004B1AD4"/>
    <w:rsid w:val="004B5085"/>
    <w:rsid w:val="004B6BDB"/>
    <w:rsid w:val="004C02BC"/>
    <w:rsid w:val="004C063C"/>
    <w:rsid w:val="004C087C"/>
    <w:rsid w:val="004C0B54"/>
    <w:rsid w:val="004C2215"/>
    <w:rsid w:val="004C277E"/>
    <w:rsid w:val="004C28B8"/>
    <w:rsid w:val="004C469C"/>
    <w:rsid w:val="004C516D"/>
    <w:rsid w:val="004C52D1"/>
    <w:rsid w:val="004C7615"/>
    <w:rsid w:val="004C7E5F"/>
    <w:rsid w:val="004D09C3"/>
    <w:rsid w:val="004D5D2C"/>
    <w:rsid w:val="004D6767"/>
    <w:rsid w:val="004D7045"/>
    <w:rsid w:val="004E17D2"/>
    <w:rsid w:val="004F5358"/>
    <w:rsid w:val="00501535"/>
    <w:rsid w:val="005026AB"/>
    <w:rsid w:val="0050566A"/>
    <w:rsid w:val="00506EB9"/>
    <w:rsid w:val="005075F2"/>
    <w:rsid w:val="005101D8"/>
    <w:rsid w:val="00512DD4"/>
    <w:rsid w:val="00516BEF"/>
    <w:rsid w:val="00517AE8"/>
    <w:rsid w:val="0052014B"/>
    <w:rsid w:val="00523784"/>
    <w:rsid w:val="005307A8"/>
    <w:rsid w:val="005314A9"/>
    <w:rsid w:val="005333CA"/>
    <w:rsid w:val="005368E0"/>
    <w:rsid w:val="00537FE0"/>
    <w:rsid w:val="00540088"/>
    <w:rsid w:val="00542E85"/>
    <w:rsid w:val="00547BA4"/>
    <w:rsid w:val="00550386"/>
    <w:rsid w:val="00552AEB"/>
    <w:rsid w:val="0055774B"/>
    <w:rsid w:val="00560A64"/>
    <w:rsid w:val="0056508E"/>
    <w:rsid w:val="00565461"/>
    <w:rsid w:val="00567A27"/>
    <w:rsid w:val="00567D5C"/>
    <w:rsid w:val="0057373D"/>
    <w:rsid w:val="0057569B"/>
    <w:rsid w:val="00575AB5"/>
    <w:rsid w:val="005763E5"/>
    <w:rsid w:val="00576AF8"/>
    <w:rsid w:val="00577CCD"/>
    <w:rsid w:val="005873BE"/>
    <w:rsid w:val="005944F4"/>
    <w:rsid w:val="005A344C"/>
    <w:rsid w:val="005A45C0"/>
    <w:rsid w:val="005A54F1"/>
    <w:rsid w:val="005A7752"/>
    <w:rsid w:val="005B0AA0"/>
    <w:rsid w:val="005B2408"/>
    <w:rsid w:val="005B4E7A"/>
    <w:rsid w:val="005B5B9F"/>
    <w:rsid w:val="005B6A17"/>
    <w:rsid w:val="005B782D"/>
    <w:rsid w:val="005D00D1"/>
    <w:rsid w:val="005D2F82"/>
    <w:rsid w:val="005D4931"/>
    <w:rsid w:val="005D682C"/>
    <w:rsid w:val="005E485B"/>
    <w:rsid w:val="005E57A6"/>
    <w:rsid w:val="005E69B0"/>
    <w:rsid w:val="005F19A9"/>
    <w:rsid w:val="005F38E8"/>
    <w:rsid w:val="005F40C3"/>
    <w:rsid w:val="005F4AB9"/>
    <w:rsid w:val="005F67A9"/>
    <w:rsid w:val="005F71A4"/>
    <w:rsid w:val="005F7743"/>
    <w:rsid w:val="006022A6"/>
    <w:rsid w:val="00602B04"/>
    <w:rsid w:val="00606F30"/>
    <w:rsid w:val="0060700C"/>
    <w:rsid w:val="00607492"/>
    <w:rsid w:val="006076C6"/>
    <w:rsid w:val="006076D2"/>
    <w:rsid w:val="00611556"/>
    <w:rsid w:val="00611651"/>
    <w:rsid w:val="006116E9"/>
    <w:rsid w:val="006120CB"/>
    <w:rsid w:val="00612A0C"/>
    <w:rsid w:val="00613B1B"/>
    <w:rsid w:val="006154B9"/>
    <w:rsid w:val="00616085"/>
    <w:rsid w:val="00617055"/>
    <w:rsid w:val="0062032F"/>
    <w:rsid w:val="00622BB0"/>
    <w:rsid w:val="006257BC"/>
    <w:rsid w:val="00633A97"/>
    <w:rsid w:val="00633FAF"/>
    <w:rsid w:val="00634F53"/>
    <w:rsid w:val="00637921"/>
    <w:rsid w:val="00637BA6"/>
    <w:rsid w:val="0064440D"/>
    <w:rsid w:val="00645A14"/>
    <w:rsid w:val="00646C27"/>
    <w:rsid w:val="00647060"/>
    <w:rsid w:val="00650211"/>
    <w:rsid w:val="00657011"/>
    <w:rsid w:val="006607AD"/>
    <w:rsid w:val="00660E0A"/>
    <w:rsid w:val="00661AD2"/>
    <w:rsid w:val="00662A57"/>
    <w:rsid w:val="00663D62"/>
    <w:rsid w:val="00674135"/>
    <w:rsid w:val="0068057B"/>
    <w:rsid w:val="00684619"/>
    <w:rsid w:val="00685416"/>
    <w:rsid w:val="0068574B"/>
    <w:rsid w:val="00694015"/>
    <w:rsid w:val="006976C5"/>
    <w:rsid w:val="00697929"/>
    <w:rsid w:val="006A2F97"/>
    <w:rsid w:val="006B1617"/>
    <w:rsid w:val="006B5763"/>
    <w:rsid w:val="006B6DA0"/>
    <w:rsid w:val="006B7D49"/>
    <w:rsid w:val="006C59A5"/>
    <w:rsid w:val="006D3A97"/>
    <w:rsid w:val="006E472E"/>
    <w:rsid w:val="006E6ECD"/>
    <w:rsid w:val="006F0A3A"/>
    <w:rsid w:val="006F0E18"/>
    <w:rsid w:val="006F5AA3"/>
    <w:rsid w:val="00700772"/>
    <w:rsid w:val="007016FC"/>
    <w:rsid w:val="0070217F"/>
    <w:rsid w:val="0070581C"/>
    <w:rsid w:val="00714F07"/>
    <w:rsid w:val="00720A3A"/>
    <w:rsid w:val="00720BD7"/>
    <w:rsid w:val="00722FB7"/>
    <w:rsid w:val="007258CD"/>
    <w:rsid w:val="007311C4"/>
    <w:rsid w:val="00737185"/>
    <w:rsid w:val="00740BBC"/>
    <w:rsid w:val="00740D2E"/>
    <w:rsid w:val="00740FFF"/>
    <w:rsid w:val="00742767"/>
    <w:rsid w:val="007436DB"/>
    <w:rsid w:val="007447F4"/>
    <w:rsid w:val="00746F40"/>
    <w:rsid w:val="00751D7B"/>
    <w:rsid w:val="00753360"/>
    <w:rsid w:val="00763A8B"/>
    <w:rsid w:val="00763CEB"/>
    <w:rsid w:val="0076481A"/>
    <w:rsid w:val="0076508F"/>
    <w:rsid w:val="00773341"/>
    <w:rsid w:val="0077369A"/>
    <w:rsid w:val="00775101"/>
    <w:rsid w:val="007758FA"/>
    <w:rsid w:val="00775ECF"/>
    <w:rsid w:val="007770FF"/>
    <w:rsid w:val="00777164"/>
    <w:rsid w:val="0077717D"/>
    <w:rsid w:val="00777414"/>
    <w:rsid w:val="007863E5"/>
    <w:rsid w:val="007877F2"/>
    <w:rsid w:val="007955F9"/>
    <w:rsid w:val="00796486"/>
    <w:rsid w:val="007A39C0"/>
    <w:rsid w:val="007A3A8A"/>
    <w:rsid w:val="007A6E73"/>
    <w:rsid w:val="007A783C"/>
    <w:rsid w:val="007B18F1"/>
    <w:rsid w:val="007B20BA"/>
    <w:rsid w:val="007B673B"/>
    <w:rsid w:val="007B7DDF"/>
    <w:rsid w:val="007C0363"/>
    <w:rsid w:val="007C277A"/>
    <w:rsid w:val="007C4FA6"/>
    <w:rsid w:val="007C5537"/>
    <w:rsid w:val="007D23BD"/>
    <w:rsid w:val="007D3264"/>
    <w:rsid w:val="007D4D45"/>
    <w:rsid w:val="007D546F"/>
    <w:rsid w:val="007D7156"/>
    <w:rsid w:val="007D7CF1"/>
    <w:rsid w:val="007E0096"/>
    <w:rsid w:val="007E0159"/>
    <w:rsid w:val="007E2E5E"/>
    <w:rsid w:val="007E309F"/>
    <w:rsid w:val="007E58A4"/>
    <w:rsid w:val="007F0B9D"/>
    <w:rsid w:val="007F1B57"/>
    <w:rsid w:val="007F1D59"/>
    <w:rsid w:val="007F2F9E"/>
    <w:rsid w:val="007F59CB"/>
    <w:rsid w:val="007F6DAD"/>
    <w:rsid w:val="008076E8"/>
    <w:rsid w:val="0081669B"/>
    <w:rsid w:val="00816F6D"/>
    <w:rsid w:val="008172AE"/>
    <w:rsid w:val="00820E70"/>
    <w:rsid w:val="00827F6B"/>
    <w:rsid w:val="00832F60"/>
    <w:rsid w:val="008334C1"/>
    <w:rsid w:val="00836D4A"/>
    <w:rsid w:val="008461DC"/>
    <w:rsid w:val="00856B35"/>
    <w:rsid w:val="00857E07"/>
    <w:rsid w:val="008614A6"/>
    <w:rsid w:val="00867DEC"/>
    <w:rsid w:val="00872B26"/>
    <w:rsid w:val="00876447"/>
    <w:rsid w:val="008764B8"/>
    <w:rsid w:val="0087785A"/>
    <w:rsid w:val="0087791D"/>
    <w:rsid w:val="0088058B"/>
    <w:rsid w:val="0088770B"/>
    <w:rsid w:val="0088798B"/>
    <w:rsid w:val="00887DB0"/>
    <w:rsid w:val="00892428"/>
    <w:rsid w:val="008968E0"/>
    <w:rsid w:val="008A0ACC"/>
    <w:rsid w:val="008A12C2"/>
    <w:rsid w:val="008A3F2A"/>
    <w:rsid w:val="008A4D3B"/>
    <w:rsid w:val="008A515D"/>
    <w:rsid w:val="008A645B"/>
    <w:rsid w:val="008B39ED"/>
    <w:rsid w:val="008B3A2A"/>
    <w:rsid w:val="008D4BAB"/>
    <w:rsid w:val="008E1236"/>
    <w:rsid w:val="008E51D9"/>
    <w:rsid w:val="008E5E32"/>
    <w:rsid w:val="008E60DB"/>
    <w:rsid w:val="008F0291"/>
    <w:rsid w:val="008F4DD5"/>
    <w:rsid w:val="008F5472"/>
    <w:rsid w:val="008F7689"/>
    <w:rsid w:val="00910737"/>
    <w:rsid w:val="0091192C"/>
    <w:rsid w:val="0092168E"/>
    <w:rsid w:val="00921FCC"/>
    <w:rsid w:val="00924468"/>
    <w:rsid w:val="00930D63"/>
    <w:rsid w:val="00931448"/>
    <w:rsid w:val="00933027"/>
    <w:rsid w:val="009353BF"/>
    <w:rsid w:val="00937691"/>
    <w:rsid w:val="00942EB5"/>
    <w:rsid w:val="009439FC"/>
    <w:rsid w:val="00947EB1"/>
    <w:rsid w:val="009530EF"/>
    <w:rsid w:val="009543AA"/>
    <w:rsid w:val="00955386"/>
    <w:rsid w:val="00955D19"/>
    <w:rsid w:val="00956CB6"/>
    <w:rsid w:val="009611AF"/>
    <w:rsid w:val="00961F91"/>
    <w:rsid w:val="009630D1"/>
    <w:rsid w:val="00963C61"/>
    <w:rsid w:val="0096603C"/>
    <w:rsid w:val="00966CBF"/>
    <w:rsid w:val="00967FBE"/>
    <w:rsid w:val="009741EC"/>
    <w:rsid w:val="00975E2D"/>
    <w:rsid w:val="00976D88"/>
    <w:rsid w:val="009801F4"/>
    <w:rsid w:val="0099040E"/>
    <w:rsid w:val="00993269"/>
    <w:rsid w:val="00994586"/>
    <w:rsid w:val="00997CDE"/>
    <w:rsid w:val="009A3581"/>
    <w:rsid w:val="009A6CAC"/>
    <w:rsid w:val="009A78C0"/>
    <w:rsid w:val="009B06BC"/>
    <w:rsid w:val="009B422C"/>
    <w:rsid w:val="009B4928"/>
    <w:rsid w:val="009B4A8A"/>
    <w:rsid w:val="009B53A3"/>
    <w:rsid w:val="009B7043"/>
    <w:rsid w:val="009B7244"/>
    <w:rsid w:val="009C26B7"/>
    <w:rsid w:val="009C469F"/>
    <w:rsid w:val="009C4765"/>
    <w:rsid w:val="009C62F6"/>
    <w:rsid w:val="009D10A2"/>
    <w:rsid w:val="009D7E34"/>
    <w:rsid w:val="009E06BF"/>
    <w:rsid w:val="009E156D"/>
    <w:rsid w:val="009E1D23"/>
    <w:rsid w:val="009E5C47"/>
    <w:rsid w:val="009F3449"/>
    <w:rsid w:val="009F3C69"/>
    <w:rsid w:val="009F4BA6"/>
    <w:rsid w:val="009F59AD"/>
    <w:rsid w:val="00A034CA"/>
    <w:rsid w:val="00A04A09"/>
    <w:rsid w:val="00A1025B"/>
    <w:rsid w:val="00A10559"/>
    <w:rsid w:val="00A1338B"/>
    <w:rsid w:val="00A16928"/>
    <w:rsid w:val="00A16FEA"/>
    <w:rsid w:val="00A17713"/>
    <w:rsid w:val="00A221A8"/>
    <w:rsid w:val="00A22A55"/>
    <w:rsid w:val="00A248DE"/>
    <w:rsid w:val="00A26470"/>
    <w:rsid w:val="00A30DB2"/>
    <w:rsid w:val="00A31F82"/>
    <w:rsid w:val="00A4119C"/>
    <w:rsid w:val="00A423CD"/>
    <w:rsid w:val="00A44E98"/>
    <w:rsid w:val="00A462BB"/>
    <w:rsid w:val="00A55284"/>
    <w:rsid w:val="00A57604"/>
    <w:rsid w:val="00A60C35"/>
    <w:rsid w:val="00A64320"/>
    <w:rsid w:val="00A65422"/>
    <w:rsid w:val="00A65E3B"/>
    <w:rsid w:val="00A66B7F"/>
    <w:rsid w:val="00A70D13"/>
    <w:rsid w:val="00A719E1"/>
    <w:rsid w:val="00A84E91"/>
    <w:rsid w:val="00A85D10"/>
    <w:rsid w:val="00A86197"/>
    <w:rsid w:val="00A86EFA"/>
    <w:rsid w:val="00A9328F"/>
    <w:rsid w:val="00A93B12"/>
    <w:rsid w:val="00A966E8"/>
    <w:rsid w:val="00A96F73"/>
    <w:rsid w:val="00AA07DE"/>
    <w:rsid w:val="00AA2BB4"/>
    <w:rsid w:val="00AB0804"/>
    <w:rsid w:val="00AB1F78"/>
    <w:rsid w:val="00AB3115"/>
    <w:rsid w:val="00AB6EE0"/>
    <w:rsid w:val="00AC2B33"/>
    <w:rsid w:val="00AC5F35"/>
    <w:rsid w:val="00AD2335"/>
    <w:rsid w:val="00AD44E2"/>
    <w:rsid w:val="00AD6FFA"/>
    <w:rsid w:val="00AE5E4F"/>
    <w:rsid w:val="00AF0406"/>
    <w:rsid w:val="00AF2332"/>
    <w:rsid w:val="00AF2348"/>
    <w:rsid w:val="00AF2D0D"/>
    <w:rsid w:val="00AF35D1"/>
    <w:rsid w:val="00AF5C6A"/>
    <w:rsid w:val="00AF5E30"/>
    <w:rsid w:val="00B03502"/>
    <w:rsid w:val="00B06531"/>
    <w:rsid w:val="00B12835"/>
    <w:rsid w:val="00B129DD"/>
    <w:rsid w:val="00B13B67"/>
    <w:rsid w:val="00B140D6"/>
    <w:rsid w:val="00B2049B"/>
    <w:rsid w:val="00B20DF7"/>
    <w:rsid w:val="00B20F40"/>
    <w:rsid w:val="00B216E2"/>
    <w:rsid w:val="00B21D9B"/>
    <w:rsid w:val="00B263C2"/>
    <w:rsid w:val="00B27A4F"/>
    <w:rsid w:val="00B33BF2"/>
    <w:rsid w:val="00B42306"/>
    <w:rsid w:val="00B42A50"/>
    <w:rsid w:val="00B42B3D"/>
    <w:rsid w:val="00B439B7"/>
    <w:rsid w:val="00B443AC"/>
    <w:rsid w:val="00B45313"/>
    <w:rsid w:val="00B4622C"/>
    <w:rsid w:val="00B4745B"/>
    <w:rsid w:val="00B55EC3"/>
    <w:rsid w:val="00B64B9B"/>
    <w:rsid w:val="00B65741"/>
    <w:rsid w:val="00B70DB9"/>
    <w:rsid w:val="00B74E69"/>
    <w:rsid w:val="00B751A7"/>
    <w:rsid w:val="00B80228"/>
    <w:rsid w:val="00B82612"/>
    <w:rsid w:val="00B826A9"/>
    <w:rsid w:val="00B833BF"/>
    <w:rsid w:val="00B83AC6"/>
    <w:rsid w:val="00B8421B"/>
    <w:rsid w:val="00B84AD4"/>
    <w:rsid w:val="00B853BF"/>
    <w:rsid w:val="00B877DA"/>
    <w:rsid w:val="00B92493"/>
    <w:rsid w:val="00B95A5D"/>
    <w:rsid w:val="00B979F6"/>
    <w:rsid w:val="00BA00F3"/>
    <w:rsid w:val="00BA2026"/>
    <w:rsid w:val="00BA338A"/>
    <w:rsid w:val="00BA51D9"/>
    <w:rsid w:val="00BB5272"/>
    <w:rsid w:val="00BD0E0A"/>
    <w:rsid w:val="00BD1B38"/>
    <w:rsid w:val="00BD3575"/>
    <w:rsid w:val="00BD3B11"/>
    <w:rsid w:val="00BE4A52"/>
    <w:rsid w:val="00BE7D0D"/>
    <w:rsid w:val="00BF3D54"/>
    <w:rsid w:val="00BF6128"/>
    <w:rsid w:val="00BF78EB"/>
    <w:rsid w:val="00C0198D"/>
    <w:rsid w:val="00C03DEE"/>
    <w:rsid w:val="00C05D88"/>
    <w:rsid w:val="00C06A93"/>
    <w:rsid w:val="00C12407"/>
    <w:rsid w:val="00C206EB"/>
    <w:rsid w:val="00C21382"/>
    <w:rsid w:val="00C21F51"/>
    <w:rsid w:val="00C2256D"/>
    <w:rsid w:val="00C22AB2"/>
    <w:rsid w:val="00C236D8"/>
    <w:rsid w:val="00C23CD8"/>
    <w:rsid w:val="00C2692F"/>
    <w:rsid w:val="00C26F9B"/>
    <w:rsid w:val="00C338FF"/>
    <w:rsid w:val="00C34C3F"/>
    <w:rsid w:val="00C34D31"/>
    <w:rsid w:val="00C35ED5"/>
    <w:rsid w:val="00C36407"/>
    <w:rsid w:val="00C3670D"/>
    <w:rsid w:val="00C37165"/>
    <w:rsid w:val="00C42C57"/>
    <w:rsid w:val="00C43CD1"/>
    <w:rsid w:val="00C504F9"/>
    <w:rsid w:val="00C52C0A"/>
    <w:rsid w:val="00C573BA"/>
    <w:rsid w:val="00C57EA5"/>
    <w:rsid w:val="00C63DA7"/>
    <w:rsid w:val="00C644C3"/>
    <w:rsid w:val="00C66CCD"/>
    <w:rsid w:val="00C67E81"/>
    <w:rsid w:val="00C71159"/>
    <w:rsid w:val="00C744EA"/>
    <w:rsid w:val="00C74B1C"/>
    <w:rsid w:val="00C76B86"/>
    <w:rsid w:val="00C810CD"/>
    <w:rsid w:val="00C82231"/>
    <w:rsid w:val="00C82475"/>
    <w:rsid w:val="00C864BD"/>
    <w:rsid w:val="00C93805"/>
    <w:rsid w:val="00C97F11"/>
    <w:rsid w:val="00CA1346"/>
    <w:rsid w:val="00CA5C46"/>
    <w:rsid w:val="00CA6DB1"/>
    <w:rsid w:val="00CB1A54"/>
    <w:rsid w:val="00CB2DCB"/>
    <w:rsid w:val="00CB38E9"/>
    <w:rsid w:val="00CB4E86"/>
    <w:rsid w:val="00CB522E"/>
    <w:rsid w:val="00CB7B48"/>
    <w:rsid w:val="00CC2EC4"/>
    <w:rsid w:val="00CC4BA3"/>
    <w:rsid w:val="00CC506E"/>
    <w:rsid w:val="00CC5883"/>
    <w:rsid w:val="00CC661B"/>
    <w:rsid w:val="00CC6CF9"/>
    <w:rsid w:val="00CD090D"/>
    <w:rsid w:val="00CD3896"/>
    <w:rsid w:val="00CD4D27"/>
    <w:rsid w:val="00CE2B34"/>
    <w:rsid w:val="00CE3964"/>
    <w:rsid w:val="00CE4211"/>
    <w:rsid w:val="00CE6BA9"/>
    <w:rsid w:val="00CF2478"/>
    <w:rsid w:val="00CF3F1E"/>
    <w:rsid w:val="00CF4A78"/>
    <w:rsid w:val="00CF51EB"/>
    <w:rsid w:val="00CF5344"/>
    <w:rsid w:val="00CF6F1C"/>
    <w:rsid w:val="00D00FBD"/>
    <w:rsid w:val="00D01642"/>
    <w:rsid w:val="00D028E3"/>
    <w:rsid w:val="00D02B5E"/>
    <w:rsid w:val="00D07D35"/>
    <w:rsid w:val="00D1104F"/>
    <w:rsid w:val="00D1133A"/>
    <w:rsid w:val="00D11BE5"/>
    <w:rsid w:val="00D1612F"/>
    <w:rsid w:val="00D21B5D"/>
    <w:rsid w:val="00D32F4F"/>
    <w:rsid w:val="00D45038"/>
    <w:rsid w:val="00D47D94"/>
    <w:rsid w:val="00D51724"/>
    <w:rsid w:val="00D53E1B"/>
    <w:rsid w:val="00D545D1"/>
    <w:rsid w:val="00D54F2A"/>
    <w:rsid w:val="00D61057"/>
    <w:rsid w:val="00D80522"/>
    <w:rsid w:val="00D81BF6"/>
    <w:rsid w:val="00D85D34"/>
    <w:rsid w:val="00D85E5C"/>
    <w:rsid w:val="00D87555"/>
    <w:rsid w:val="00D91260"/>
    <w:rsid w:val="00D9319A"/>
    <w:rsid w:val="00D94BE5"/>
    <w:rsid w:val="00DA08A7"/>
    <w:rsid w:val="00DA27D6"/>
    <w:rsid w:val="00DA3B34"/>
    <w:rsid w:val="00DA4458"/>
    <w:rsid w:val="00DA4A63"/>
    <w:rsid w:val="00DA4DB9"/>
    <w:rsid w:val="00DB0C0C"/>
    <w:rsid w:val="00DB3335"/>
    <w:rsid w:val="00DB50A5"/>
    <w:rsid w:val="00DB6E49"/>
    <w:rsid w:val="00DB7FB5"/>
    <w:rsid w:val="00DC4303"/>
    <w:rsid w:val="00DD379E"/>
    <w:rsid w:val="00DE1AB1"/>
    <w:rsid w:val="00DE1F25"/>
    <w:rsid w:val="00DE3167"/>
    <w:rsid w:val="00DE3BF8"/>
    <w:rsid w:val="00DE5CC8"/>
    <w:rsid w:val="00DE68E6"/>
    <w:rsid w:val="00DE7CA1"/>
    <w:rsid w:val="00DF3F3D"/>
    <w:rsid w:val="00E021B6"/>
    <w:rsid w:val="00E02BE9"/>
    <w:rsid w:val="00E05333"/>
    <w:rsid w:val="00E07DB4"/>
    <w:rsid w:val="00E11755"/>
    <w:rsid w:val="00E2132F"/>
    <w:rsid w:val="00E259F1"/>
    <w:rsid w:val="00E32AA5"/>
    <w:rsid w:val="00E3505B"/>
    <w:rsid w:val="00E35D4F"/>
    <w:rsid w:val="00E36956"/>
    <w:rsid w:val="00E46FC9"/>
    <w:rsid w:val="00E5547B"/>
    <w:rsid w:val="00E55F4E"/>
    <w:rsid w:val="00E622C4"/>
    <w:rsid w:val="00E658F4"/>
    <w:rsid w:val="00E65CD3"/>
    <w:rsid w:val="00E80E20"/>
    <w:rsid w:val="00E81401"/>
    <w:rsid w:val="00E83F5F"/>
    <w:rsid w:val="00E86742"/>
    <w:rsid w:val="00E93B88"/>
    <w:rsid w:val="00E94F0E"/>
    <w:rsid w:val="00EA0F87"/>
    <w:rsid w:val="00EA30F5"/>
    <w:rsid w:val="00EA7C66"/>
    <w:rsid w:val="00EA7F3F"/>
    <w:rsid w:val="00EB11CF"/>
    <w:rsid w:val="00EB24F8"/>
    <w:rsid w:val="00EB39C8"/>
    <w:rsid w:val="00EB5D5C"/>
    <w:rsid w:val="00EB67B4"/>
    <w:rsid w:val="00EC126D"/>
    <w:rsid w:val="00EC3AC7"/>
    <w:rsid w:val="00EC59C9"/>
    <w:rsid w:val="00EC6A3B"/>
    <w:rsid w:val="00ED132F"/>
    <w:rsid w:val="00EE22A1"/>
    <w:rsid w:val="00EE49E6"/>
    <w:rsid w:val="00EE6E13"/>
    <w:rsid w:val="00EE7015"/>
    <w:rsid w:val="00EF0BFD"/>
    <w:rsid w:val="00EF0E18"/>
    <w:rsid w:val="00EF73BF"/>
    <w:rsid w:val="00F01DD1"/>
    <w:rsid w:val="00F030FC"/>
    <w:rsid w:val="00F031B9"/>
    <w:rsid w:val="00F10310"/>
    <w:rsid w:val="00F117F5"/>
    <w:rsid w:val="00F11F01"/>
    <w:rsid w:val="00F1372A"/>
    <w:rsid w:val="00F14D89"/>
    <w:rsid w:val="00F1688F"/>
    <w:rsid w:val="00F17150"/>
    <w:rsid w:val="00F207E8"/>
    <w:rsid w:val="00F22E41"/>
    <w:rsid w:val="00F24231"/>
    <w:rsid w:val="00F2613E"/>
    <w:rsid w:val="00F30414"/>
    <w:rsid w:val="00F3681E"/>
    <w:rsid w:val="00F37A19"/>
    <w:rsid w:val="00F421B7"/>
    <w:rsid w:val="00F45C79"/>
    <w:rsid w:val="00F55881"/>
    <w:rsid w:val="00F615E4"/>
    <w:rsid w:val="00F6357E"/>
    <w:rsid w:val="00F67B30"/>
    <w:rsid w:val="00F71682"/>
    <w:rsid w:val="00F71C8D"/>
    <w:rsid w:val="00F80C08"/>
    <w:rsid w:val="00F81AA3"/>
    <w:rsid w:val="00F84BEF"/>
    <w:rsid w:val="00F87C10"/>
    <w:rsid w:val="00F9084B"/>
    <w:rsid w:val="00F908BB"/>
    <w:rsid w:val="00F920BD"/>
    <w:rsid w:val="00F96131"/>
    <w:rsid w:val="00FA26EB"/>
    <w:rsid w:val="00FA3592"/>
    <w:rsid w:val="00FA4223"/>
    <w:rsid w:val="00FA4525"/>
    <w:rsid w:val="00FA5849"/>
    <w:rsid w:val="00FA7B38"/>
    <w:rsid w:val="00FB29DC"/>
    <w:rsid w:val="00FB5CF1"/>
    <w:rsid w:val="00FC00F3"/>
    <w:rsid w:val="00FC064B"/>
    <w:rsid w:val="00FC0B29"/>
    <w:rsid w:val="00FC11CA"/>
    <w:rsid w:val="00FC2A6B"/>
    <w:rsid w:val="00FC2ADA"/>
    <w:rsid w:val="00FC53F0"/>
    <w:rsid w:val="00FC62DC"/>
    <w:rsid w:val="00FC7D8D"/>
    <w:rsid w:val="00FD4B19"/>
    <w:rsid w:val="00FD6191"/>
    <w:rsid w:val="00FD6A9C"/>
    <w:rsid w:val="00FE2D47"/>
    <w:rsid w:val="00FE45C6"/>
    <w:rsid w:val="00FE573C"/>
    <w:rsid w:val="00FE6B79"/>
    <w:rsid w:val="00FF0A1C"/>
    <w:rsid w:val="00FF2E5D"/>
    <w:rsid w:val="00FF6717"/>
    <w:rsid w:val="00FF7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2BE3C9"/>
  <w15:chartTrackingRefBased/>
  <w15:docId w15:val="{6AB9D7E9-3975-4B73-A83A-33DC63696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863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63E5"/>
  </w:style>
  <w:style w:type="paragraph" w:styleId="Footer">
    <w:name w:val="footer"/>
    <w:basedOn w:val="Normal"/>
    <w:link w:val="FooterChar"/>
    <w:uiPriority w:val="99"/>
    <w:unhideWhenUsed/>
    <w:rsid w:val="007863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63E5"/>
  </w:style>
  <w:style w:type="character" w:styleId="Hyperlink">
    <w:name w:val="Hyperlink"/>
    <w:basedOn w:val="DefaultParagraphFont"/>
    <w:uiPriority w:val="99"/>
    <w:unhideWhenUsed/>
    <w:rsid w:val="00D1133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1133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3462</Words>
  <Characters>19738</Characters>
  <Application>Microsoft Office Word</Application>
  <DocSecurity>0</DocSecurity>
  <Lines>164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Adams</dc:creator>
  <cp:keywords/>
  <dc:description/>
  <cp:lastModifiedBy>Jade Adams</cp:lastModifiedBy>
  <cp:revision>2</cp:revision>
  <dcterms:created xsi:type="dcterms:W3CDTF">2021-01-08T19:09:00Z</dcterms:created>
  <dcterms:modified xsi:type="dcterms:W3CDTF">2021-01-08T19:09:00Z</dcterms:modified>
</cp:coreProperties>
</file>