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8541318" w14:paraId="2C078E63" wp14:textId="5E8463EE">
      <w:pPr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</w:pPr>
      <w:bookmarkStart w:name="_GoBack" w:id="0"/>
      <w:bookmarkEnd w:id="0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“</w:t>
      </w:r>
      <w:bookmarkStart w:name="_Int_OGeaTTjx" w:id="1709548438"/>
      <w:r w:rsidRPr="39B745A1" w:rsidR="6793FF92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Judges</w:t>
      </w:r>
      <w:bookmarkEnd w:id="1709548438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are </w:t>
      </w:r>
      <w:bookmarkStart w:name="_Int_hzF8Jlxg" w:id="645843808"/>
      <w:r w:rsidRPr="39B745A1" w:rsidR="4FF2B0D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servants</w:t>
      </w:r>
      <w:bookmarkEnd w:id="645843808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of the public and are entitled to ensure that the law is transparent and </w:t>
      </w:r>
      <w:bookmarkStart w:name="_Int_MFrFdXIe" w:id="209054748"/>
      <w:bookmarkStart w:name="_Int_gYp5NcdC" w:id="2096218837"/>
      <w:r w:rsidRPr="39B745A1" w:rsidR="08337A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intelligible".</w:t>
      </w:r>
      <w:r w:rsidRPr="39B745A1" w:rsidR="08337AA4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To</w:t>
      </w:r>
      <w:bookmarkEnd w:id="209054748"/>
      <w:bookmarkEnd w:id="2096218837"/>
      <w:r w:rsidRPr="39B745A1" w:rsidR="6DA650BA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 what extent do you agree </w:t>
      </w:r>
      <w:r w:rsidRPr="39B745A1" w:rsidR="6CB25410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 xml:space="preserve">with this </w:t>
      </w:r>
      <w:r w:rsidRPr="39B745A1" w:rsidR="3F2A18F1">
        <w:rPr>
          <w:rFonts w:ascii="Calibri Light" w:hAnsi="Calibri Light" w:eastAsia="Calibri Light" w:cs="Calibri Light" w:asciiTheme="majorAscii" w:hAnsiTheme="majorAscii" w:eastAsiaTheme="majorAscii" w:cstheme="majorAscii"/>
          <w:sz w:val="28"/>
          <w:szCs w:val="28"/>
        </w:rPr>
        <w:t>statement?</w:t>
      </w:r>
    </w:p>
    <w:p w:rsidR="7BD3E693" w:rsidP="05895A38" w:rsidRDefault="7BD3E693" w14:paraId="0D73330B" w14:textId="05A82F5E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895A38" w:rsidR="0CED5EAB">
        <w:rPr>
          <w:rFonts w:ascii="Arial" w:hAnsi="Arial" w:eastAsia="Arial" w:cs="Arial"/>
          <w:sz w:val="24"/>
          <w:szCs w:val="24"/>
        </w:rPr>
        <w:t>In s</w:t>
      </w:r>
      <w:bookmarkStart w:name="_Int_RN1Ond0I" w:id="1639124139"/>
      <w:r w:rsidRPr="05895A38" w:rsidR="03EF7EAF">
        <w:rPr>
          <w:rFonts w:ascii="Arial" w:hAnsi="Arial" w:eastAsia="Arial" w:cs="Arial"/>
          <w:sz w:val="24"/>
          <w:szCs w:val="24"/>
        </w:rPr>
        <w:t>ummary,</w:t>
      </w:r>
      <w:bookmarkEnd w:id="1639124139"/>
      <w:r w:rsidRPr="05895A38" w:rsidR="7BD3E693">
        <w:rPr>
          <w:rFonts w:ascii="Arial" w:hAnsi="Arial" w:eastAsia="Arial" w:cs="Arial"/>
          <w:sz w:val="24"/>
          <w:szCs w:val="24"/>
        </w:rPr>
        <w:t xml:space="preserve"> a judge is </w:t>
      </w:r>
      <w:bookmarkStart w:name="_Int_CYGghrng" w:id="950771912"/>
      <w:bookmarkStart w:name="_Int_KuAkNj3o" w:id="1015560086"/>
      <w:r w:rsidRPr="05895A38" w:rsidR="2263D83D">
        <w:rPr>
          <w:rFonts w:ascii="Arial" w:hAnsi="Arial" w:eastAsia="Arial" w:cs="Arial"/>
          <w:sz w:val="24"/>
          <w:szCs w:val="24"/>
        </w:rPr>
        <w:t>a very</w:t>
      </w:r>
      <w:bookmarkEnd w:id="1015560086"/>
      <w:r w:rsidRPr="05895A38" w:rsidR="337F1FF8">
        <w:rPr>
          <w:rFonts w:ascii="Arial" w:hAnsi="Arial" w:eastAsia="Arial" w:cs="Arial"/>
          <w:sz w:val="24"/>
          <w:szCs w:val="24"/>
        </w:rPr>
        <w:t xml:space="preserve"> highly</w:t>
      </w:r>
      <w:bookmarkEnd w:id="950771912"/>
      <w:r w:rsidRPr="05895A38" w:rsidR="7BD3E693">
        <w:rPr>
          <w:rFonts w:ascii="Arial" w:hAnsi="Arial" w:eastAsia="Arial" w:cs="Arial"/>
          <w:sz w:val="24"/>
          <w:szCs w:val="24"/>
        </w:rPr>
        <w:t xml:space="preserve"> </w:t>
      </w:r>
      <w:bookmarkStart w:name="_Int_ZJML683s" w:id="458119691"/>
      <w:r w:rsidRPr="05895A38" w:rsidR="1F3E29CC">
        <w:rPr>
          <w:rFonts w:ascii="Arial" w:hAnsi="Arial" w:eastAsia="Arial" w:cs="Arial"/>
          <w:sz w:val="24"/>
          <w:szCs w:val="24"/>
        </w:rPr>
        <w:t xml:space="preserve">trained legal </w:t>
      </w:r>
      <w:bookmarkStart w:name="_Int_FBuMuFRX" w:id="1628804427"/>
      <w:bookmarkStart w:name="_Int_9nivwPsp" w:id="619262731"/>
      <w:r w:rsidRPr="05895A38" w:rsidR="046C8073">
        <w:rPr>
          <w:rFonts w:ascii="Arial" w:hAnsi="Arial" w:eastAsia="Arial" w:cs="Arial"/>
          <w:sz w:val="24"/>
          <w:szCs w:val="24"/>
        </w:rPr>
        <w:t xml:space="preserve">professional. </w:t>
      </w:r>
      <w:bookmarkStart w:name="_Int_Gtf5i34Q" w:id="1449182319"/>
      <w:r w:rsidRPr="05895A38" w:rsidR="41BB6739">
        <w:rPr>
          <w:rFonts w:ascii="Arial" w:hAnsi="Arial" w:eastAsia="Arial" w:cs="Arial"/>
          <w:sz w:val="24"/>
          <w:szCs w:val="24"/>
        </w:rPr>
        <w:t>However,</w:t>
      </w:r>
      <w:bookmarkEnd w:id="619262731"/>
      <w:bookmarkEnd w:id="1449182319"/>
      <w:r w:rsidRPr="05895A38" w:rsidR="09440A20">
        <w:rPr>
          <w:rFonts w:ascii="Arial" w:hAnsi="Arial" w:eastAsia="Arial" w:cs="Arial"/>
          <w:sz w:val="24"/>
          <w:szCs w:val="24"/>
        </w:rPr>
        <w:t xml:space="preserve"> in common law in England and Wales being a judge is not its own profession with car</w:t>
      </w:r>
      <w:r w:rsidRPr="05895A38" w:rsidR="00C3500A">
        <w:rPr>
          <w:rFonts w:ascii="Arial" w:hAnsi="Arial" w:eastAsia="Arial" w:cs="Arial"/>
          <w:sz w:val="24"/>
          <w:szCs w:val="24"/>
        </w:rPr>
        <w:t>eer progression instead they are picked f</w:t>
      </w:r>
      <w:r w:rsidRPr="05895A38" w:rsidR="51FAEE93">
        <w:rPr>
          <w:rFonts w:ascii="Arial" w:hAnsi="Arial" w:eastAsia="Arial" w:cs="Arial"/>
          <w:sz w:val="24"/>
          <w:szCs w:val="24"/>
        </w:rPr>
        <w:t>ro</w:t>
      </w:r>
      <w:r w:rsidRPr="05895A38" w:rsidR="00C3500A">
        <w:rPr>
          <w:rFonts w:ascii="Arial" w:hAnsi="Arial" w:eastAsia="Arial" w:cs="Arial"/>
          <w:sz w:val="24"/>
          <w:szCs w:val="24"/>
        </w:rPr>
        <w:t xml:space="preserve">m experienced members of the legal </w:t>
      </w:r>
      <w:bookmarkStart w:name="_Int_BQPmRUjj" w:id="392295114"/>
      <w:r w:rsidRPr="05895A38" w:rsidR="76F36265">
        <w:rPr>
          <w:rFonts w:ascii="Arial" w:hAnsi="Arial" w:eastAsia="Arial" w:cs="Arial"/>
          <w:sz w:val="24"/>
          <w:szCs w:val="24"/>
        </w:rPr>
        <w:t xml:space="preserve">professions. </w:t>
      </w:r>
      <w:bookmarkStart w:name="_Int_fHF58SQM" w:id="1456408567"/>
      <w:r w:rsidRPr="05895A38" w:rsidR="76F36265">
        <w:rPr>
          <w:rFonts w:ascii="Arial" w:hAnsi="Arial" w:eastAsia="Arial" w:cs="Arial"/>
          <w:sz w:val="24"/>
          <w:szCs w:val="24"/>
        </w:rPr>
        <w:t>In</w:t>
      </w:r>
      <w:bookmarkEnd w:id="392295114"/>
      <w:r w:rsidRPr="05895A38" w:rsidR="76F36265">
        <w:rPr>
          <w:rFonts w:ascii="Arial" w:hAnsi="Arial" w:eastAsia="Arial" w:cs="Arial"/>
          <w:sz w:val="24"/>
          <w:szCs w:val="24"/>
        </w:rPr>
        <w:t xml:space="preserve"> England and </w:t>
      </w:r>
      <w:bookmarkStart w:name="_Int_Hksqrjfm" w:id="1144088204"/>
      <w:r w:rsidRPr="05895A38" w:rsidR="76F36265">
        <w:rPr>
          <w:rFonts w:ascii="Arial" w:hAnsi="Arial" w:eastAsia="Arial" w:cs="Arial"/>
          <w:sz w:val="24"/>
          <w:szCs w:val="24"/>
        </w:rPr>
        <w:t>Wales,</w:t>
      </w:r>
      <w:bookmarkEnd w:id="1144088204"/>
      <w:r w:rsidRPr="05895A38" w:rsidR="76F36265">
        <w:rPr>
          <w:rFonts w:ascii="Arial" w:hAnsi="Arial" w:eastAsia="Arial" w:cs="Arial"/>
          <w:sz w:val="24"/>
          <w:szCs w:val="24"/>
        </w:rPr>
        <w:t xml:space="preserve"> the judiciary is </w:t>
      </w:r>
      <w:bookmarkStart w:name="_Int_gjOkTDir" w:id="1245121548"/>
      <w:r w:rsidRPr="05895A38" w:rsidR="23D480FB">
        <w:rPr>
          <w:rFonts w:ascii="Arial" w:hAnsi="Arial" w:eastAsia="Arial" w:cs="Arial"/>
          <w:sz w:val="24"/>
          <w:szCs w:val="24"/>
        </w:rPr>
        <w:t>categorized</w:t>
      </w:r>
      <w:bookmarkEnd w:id="1245121548"/>
      <w:r w:rsidRPr="05895A38" w:rsidR="76F36265">
        <w:rPr>
          <w:rFonts w:ascii="Arial" w:hAnsi="Arial" w:eastAsia="Arial" w:cs="Arial"/>
          <w:sz w:val="24"/>
          <w:szCs w:val="24"/>
        </w:rPr>
        <w:t xml:space="preserve"> by seniority which means that </w:t>
      </w:r>
      <w:r w:rsidRPr="05895A38" w:rsidR="76F36265">
        <w:rPr>
          <w:rFonts w:ascii="Arial" w:hAnsi="Arial" w:eastAsia="Arial" w:cs="Arial"/>
          <w:sz w:val="24"/>
          <w:szCs w:val="24"/>
        </w:rPr>
        <w:t>different types</w:t>
      </w:r>
      <w:r w:rsidRPr="05895A38" w:rsidR="76F36265">
        <w:rPr>
          <w:rFonts w:ascii="Arial" w:hAnsi="Arial" w:eastAsia="Arial" w:cs="Arial"/>
          <w:sz w:val="24"/>
          <w:szCs w:val="24"/>
        </w:rPr>
        <w:t xml:space="preserve"> of judges </w:t>
      </w:r>
      <w:bookmarkStart w:name="_Int_edqs8jqk" w:id="1391637599"/>
      <w:r w:rsidRPr="05895A38" w:rsidR="76F36265">
        <w:rPr>
          <w:rFonts w:ascii="Arial" w:hAnsi="Arial" w:eastAsia="Arial" w:cs="Arial"/>
          <w:sz w:val="24"/>
          <w:szCs w:val="24"/>
        </w:rPr>
        <w:t>have the ability to</w:t>
      </w:r>
      <w:bookmarkEnd w:id="1391637599"/>
      <w:r w:rsidRPr="05895A38" w:rsidR="76F36265">
        <w:rPr>
          <w:rFonts w:ascii="Arial" w:hAnsi="Arial" w:eastAsia="Arial" w:cs="Arial"/>
          <w:sz w:val="24"/>
          <w:szCs w:val="24"/>
        </w:rPr>
        <w:t xml:space="preserve"> sit in higher courts or even lower </w:t>
      </w:r>
      <w:bookmarkStart w:name="_Int_LB6VpTGD" w:id="1489660746"/>
      <w:r w:rsidRPr="05895A38" w:rsidR="540570C7">
        <w:rPr>
          <w:rFonts w:ascii="Arial" w:hAnsi="Arial" w:eastAsia="Arial" w:cs="Arial"/>
          <w:sz w:val="24"/>
          <w:szCs w:val="24"/>
        </w:rPr>
        <w:t>courts.</w:t>
      </w:r>
      <w:bookmarkEnd w:id="1456408567"/>
      <w:r w:rsidRPr="05895A38" w:rsidR="540570C7">
        <w:rPr>
          <w:rFonts w:ascii="Arial" w:hAnsi="Arial" w:eastAsia="Arial" w:cs="Arial"/>
          <w:sz w:val="24"/>
          <w:szCs w:val="24"/>
        </w:rPr>
        <w:t xml:space="preserve"> This</w:t>
      </w:r>
      <w:bookmarkEnd w:id="1489660746"/>
      <w:r w:rsidRPr="05895A38" w:rsidR="5F4D3787">
        <w:rPr>
          <w:rFonts w:ascii="Arial" w:hAnsi="Arial" w:eastAsia="Arial" w:cs="Arial"/>
          <w:sz w:val="24"/>
          <w:szCs w:val="24"/>
        </w:rPr>
        <w:t xml:space="preserve"> also applies to the variety of cases judges will be assigned as it depends </w:t>
      </w:r>
      <w:bookmarkStart w:name="_Int_mMXExW7G" w:id="704830248"/>
      <w:r w:rsidRPr="05895A38" w:rsidR="5180564E">
        <w:rPr>
          <w:rFonts w:ascii="Arial" w:hAnsi="Arial" w:eastAsia="Arial" w:cs="Arial"/>
          <w:sz w:val="24"/>
          <w:szCs w:val="24"/>
        </w:rPr>
        <w:t>on</w:t>
      </w:r>
      <w:bookmarkEnd w:id="704830248"/>
      <w:r w:rsidRPr="05895A38" w:rsidR="5F4D3787">
        <w:rPr>
          <w:rFonts w:ascii="Arial" w:hAnsi="Arial" w:eastAsia="Arial" w:cs="Arial"/>
          <w:sz w:val="24"/>
          <w:szCs w:val="24"/>
        </w:rPr>
        <w:t xml:space="preserve"> the seniority of</w:t>
      </w:r>
      <w:r w:rsidRPr="05895A38" w:rsidR="04F90B28">
        <w:rPr>
          <w:rFonts w:ascii="Arial" w:hAnsi="Arial" w:eastAsia="Arial" w:cs="Arial"/>
          <w:sz w:val="24"/>
          <w:szCs w:val="24"/>
        </w:rPr>
        <w:t xml:space="preserve"> the judge and the </w:t>
      </w:r>
      <w:bookmarkStart w:name="_Int_uqJLNFIz" w:id="866398655"/>
      <w:r w:rsidRPr="05895A38" w:rsidR="53710AF7">
        <w:rPr>
          <w:rFonts w:ascii="Arial" w:hAnsi="Arial" w:eastAsia="Arial" w:cs="Arial"/>
          <w:sz w:val="24"/>
          <w:szCs w:val="24"/>
        </w:rPr>
        <w:t>courts</w:t>
      </w:r>
      <w:bookmarkEnd w:id="866398655"/>
      <w:r w:rsidRPr="05895A38" w:rsidR="04F90B28">
        <w:rPr>
          <w:rFonts w:ascii="Arial" w:hAnsi="Arial" w:eastAsia="Arial" w:cs="Arial"/>
          <w:sz w:val="24"/>
          <w:szCs w:val="24"/>
        </w:rPr>
        <w:t xml:space="preserve"> they sit </w:t>
      </w:r>
      <w:bookmarkStart w:name="_Int_Nf5OaUcm" w:id="1630316049"/>
      <w:r w:rsidRPr="05895A38" w:rsidR="2F3CC2D9">
        <w:rPr>
          <w:rFonts w:ascii="Arial" w:hAnsi="Arial" w:eastAsia="Arial" w:cs="Arial"/>
          <w:sz w:val="24"/>
          <w:szCs w:val="24"/>
        </w:rPr>
        <w:t>in;</w:t>
      </w:r>
      <w:bookmarkEnd w:id="1630316049"/>
      <w:r w:rsidRPr="05895A38" w:rsidR="2CCDE607">
        <w:rPr>
          <w:rFonts w:ascii="Arial" w:hAnsi="Arial" w:eastAsia="Arial" w:cs="Arial"/>
          <w:sz w:val="24"/>
          <w:szCs w:val="24"/>
        </w:rPr>
        <w:t xml:space="preserve"> </w:t>
      </w:r>
      <w:bookmarkStart w:name="_Int_wRgdDmXn" w:id="427351643"/>
      <w:r w:rsidRPr="05895A38" w:rsidR="7B460137">
        <w:rPr>
          <w:rFonts w:ascii="Arial" w:hAnsi="Arial" w:eastAsia="Arial" w:cs="Arial"/>
          <w:sz w:val="24"/>
          <w:szCs w:val="24"/>
        </w:rPr>
        <w:t>however,</w:t>
      </w:r>
      <w:bookmarkEnd w:id="427351643"/>
      <w:r w:rsidRPr="05895A38" w:rsidR="2CCDE607">
        <w:rPr>
          <w:rFonts w:ascii="Arial" w:hAnsi="Arial" w:eastAsia="Arial" w:cs="Arial"/>
          <w:sz w:val="24"/>
          <w:szCs w:val="24"/>
        </w:rPr>
        <w:t xml:space="preserve"> some judges will only hear cases in one specific area of law.</w:t>
      </w:r>
      <w:r w:rsidRPr="05895A38" w:rsidR="4ACE0228">
        <w:rPr>
          <w:rFonts w:ascii="Arial" w:hAnsi="Arial" w:eastAsia="Arial" w:cs="Arial"/>
          <w:sz w:val="24"/>
          <w:szCs w:val="24"/>
        </w:rPr>
        <w:t xml:space="preserve"> Judges have many roles when in a court </w:t>
      </w:r>
      <w:r w:rsidRPr="05895A38" w:rsidR="1B273DCD">
        <w:rPr>
          <w:rFonts w:ascii="Arial" w:hAnsi="Arial" w:eastAsia="Arial" w:cs="Arial"/>
          <w:sz w:val="24"/>
          <w:szCs w:val="24"/>
        </w:rPr>
        <w:t xml:space="preserve">although their </w:t>
      </w:r>
      <w:bookmarkStart w:name="_Int_fi1mXrCr" w:id="1321522861"/>
      <w:r w:rsidRPr="05895A38" w:rsidR="374E043D">
        <w:rPr>
          <w:rFonts w:ascii="Arial" w:hAnsi="Arial" w:eastAsia="Arial" w:cs="Arial"/>
          <w:sz w:val="24"/>
          <w:szCs w:val="24"/>
        </w:rPr>
        <w:t>responsibilities</w:t>
      </w:r>
      <w:bookmarkEnd w:id="1321522861"/>
      <w:r w:rsidRPr="05895A38" w:rsidR="1B273DCD">
        <w:rPr>
          <w:rFonts w:ascii="Arial" w:hAnsi="Arial" w:eastAsia="Arial" w:cs="Arial"/>
          <w:sz w:val="24"/>
          <w:szCs w:val="24"/>
        </w:rPr>
        <w:t xml:space="preserve"> start before the trial by </w:t>
      </w:r>
      <w:bookmarkStart w:name="_Int_8T0Y8TM6" w:id="1372453084"/>
      <w:r w:rsidRPr="05895A38" w:rsidR="2B184DB2">
        <w:rPr>
          <w:rFonts w:ascii="Arial" w:hAnsi="Arial" w:eastAsia="Arial" w:cs="Arial"/>
          <w:sz w:val="24"/>
          <w:szCs w:val="24"/>
        </w:rPr>
        <w:t>familiarizing</w:t>
      </w:r>
      <w:bookmarkEnd w:id="1372453084"/>
      <w:r w:rsidRPr="05895A38" w:rsidR="1B273DCD">
        <w:rPr>
          <w:rFonts w:ascii="Arial" w:hAnsi="Arial" w:eastAsia="Arial" w:cs="Arial"/>
          <w:sz w:val="24"/>
          <w:szCs w:val="24"/>
        </w:rPr>
        <w:t xml:space="preserve"> themselves with everything in the case and </w:t>
      </w:r>
      <w:r w:rsidRPr="05895A38" w:rsidR="4A56F9B3">
        <w:rPr>
          <w:rFonts w:ascii="Arial" w:hAnsi="Arial" w:eastAsia="Arial" w:cs="Arial"/>
          <w:sz w:val="24"/>
          <w:szCs w:val="24"/>
        </w:rPr>
        <w:t xml:space="preserve">for jury trials in the crown </w:t>
      </w:r>
      <w:r w:rsidRPr="05895A38" w:rsidR="59071C41">
        <w:rPr>
          <w:rFonts w:ascii="Arial" w:hAnsi="Arial" w:eastAsia="Arial" w:cs="Arial"/>
          <w:sz w:val="24"/>
          <w:szCs w:val="24"/>
        </w:rPr>
        <w:t>court,</w:t>
      </w:r>
      <w:r w:rsidRPr="05895A38" w:rsidR="4A56F9B3">
        <w:rPr>
          <w:rFonts w:ascii="Arial" w:hAnsi="Arial" w:eastAsia="Arial" w:cs="Arial"/>
          <w:sz w:val="24"/>
          <w:szCs w:val="24"/>
        </w:rPr>
        <w:t xml:space="preserve"> they must supervise the selection and swearing in of the jurors and remind them </w:t>
      </w:r>
      <w:r w:rsidRPr="05895A38" w:rsidR="6EADB783">
        <w:rPr>
          <w:rFonts w:ascii="Arial" w:hAnsi="Arial" w:eastAsia="Arial" w:cs="Arial"/>
          <w:sz w:val="24"/>
          <w:szCs w:val="24"/>
        </w:rPr>
        <w:t>about their role in the trial</w:t>
      </w:r>
      <w:r w:rsidRPr="05895A38" w:rsidR="7A2AA2B0">
        <w:rPr>
          <w:rFonts w:ascii="Arial" w:hAnsi="Arial" w:eastAsia="Arial" w:cs="Arial"/>
          <w:sz w:val="24"/>
          <w:szCs w:val="24"/>
        </w:rPr>
        <w:t xml:space="preserve"> </w:t>
      </w:r>
      <w:r w:rsidRPr="05895A38" w:rsidR="1E60B796">
        <w:rPr>
          <w:rFonts w:ascii="Arial" w:hAnsi="Arial" w:eastAsia="Arial" w:cs="Arial"/>
          <w:sz w:val="24"/>
          <w:szCs w:val="24"/>
        </w:rPr>
        <w:t>(Courts and tribunal judiciary,</w:t>
      </w:r>
      <w:r w:rsidRPr="05895A38" w:rsidR="55E15ADD">
        <w:rPr>
          <w:rFonts w:ascii="Arial" w:hAnsi="Arial" w:eastAsia="Arial" w:cs="Arial"/>
          <w:sz w:val="24"/>
          <w:szCs w:val="24"/>
        </w:rPr>
        <w:t>2022</w:t>
      </w:r>
      <w:r w:rsidRPr="05895A38" w:rsidR="1E60B796">
        <w:rPr>
          <w:rFonts w:ascii="Arial" w:hAnsi="Arial" w:eastAsia="Arial" w:cs="Arial"/>
          <w:sz w:val="24"/>
          <w:szCs w:val="24"/>
        </w:rPr>
        <w:t>)</w:t>
      </w:r>
      <w:r w:rsidRPr="05895A38" w:rsidR="3DDB01C4">
        <w:rPr>
          <w:rFonts w:ascii="Arial" w:hAnsi="Arial" w:eastAsia="Arial" w:cs="Arial"/>
          <w:sz w:val="24"/>
          <w:szCs w:val="24"/>
        </w:rPr>
        <w:t>.</w:t>
      </w:r>
      <w:r w:rsidRPr="05895A38" w:rsidR="2C0A1CC4">
        <w:rPr>
          <w:rFonts w:ascii="Arial" w:hAnsi="Arial" w:eastAsia="Arial" w:cs="Arial"/>
          <w:sz w:val="24"/>
          <w:szCs w:val="24"/>
        </w:rPr>
        <w:t xml:space="preserve"> </w:t>
      </w:r>
    </w:p>
    <w:p w:rsidR="7BD3E693" w:rsidP="05895A38" w:rsidRDefault="7BD3E693" w14:paraId="7F9E5164" w14:textId="286CD141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32E03A54" w14:textId="4F9FF48E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895A38" w:rsidR="3DDB01C4">
        <w:rPr>
          <w:rFonts w:ascii="Arial" w:hAnsi="Arial" w:eastAsia="Arial" w:cs="Arial"/>
          <w:sz w:val="24"/>
          <w:szCs w:val="24"/>
        </w:rPr>
        <w:t xml:space="preserve"> </w:t>
      </w:r>
      <w:bookmarkStart w:name="_Int_Y7iPXBWM" w:id="403017751"/>
      <w:r w:rsidRPr="05895A38" w:rsidR="1E60B796">
        <w:rPr>
          <w:rFonts w:ascii="Arial" w:hAnsi="Arial" w:eastAsia="Arial" w:cs="Arial"/>
          <w:sz w:val="24"/>
          <w:szCs w:val="24"/>
        </w:rPr>
        <w:t>During</w:t>
      </w:r>
      <w:r w:rsidRPr="05895A38" w:rsidR="1E60B796">
        <w:rPr>
          <w:rFonts w:ascii="Arial" w:hAnsi="Arial" w:eastAsia="Arial" w:cs="Arial"/>
          <w:sz w:val="24"/>
          <w:szCs w:val="24"/>
        </w:rPr>
        <w:t xml:space="preserve"> the </w:t>
      </w:r>
      <w:r w:rsidRPr="05895A38" w:rsidR="1E60B796">
        <w:rPr>
          <w:rFonts w:ascii="Arial" w:hAnsi="Arial" w:eastAsia="Arial" w:cs="Arial"/>
          <w:sz w:val="24"/>
          <w:szCs w:val="24"/>
        </w:rPr>
        <w:t>trial</w:t>
      </w:r>
      <w:r w:rsidRPr="05895A38" w:rsidR="1E60B796">
        <w:rPr>
          <w:rFonts w:ascii="Arial" w:hAnsi="Arial" w:eastAsia="Arial" w:cs="Arial"/>
          <w:sz w:val="24"/>
          <w:szCs w:val="24"/>
        </w:rPr>
        <w:t xml:space="preserve"> </w:t>
      </w:r>
      <w:r w:rsidRPr="05895A38" w:rsidR="0093F46D">
        <w:rPr>
          <w:rFonts w:ascii="Arial" w:hAnsi="Arial" w:eastAsia="Arial" w:cs="Arial"/>
          <w:sz w:val="24"/>
          <w:szCs w:val="24"/>
        </w:rPr>
        <w:t xml:space="preserve">a judge has the role of </w:t>
      </w:r>
      <w:r w:rsidRPr="05895A38" w:rsidR="351F271B">
        <w:rPr>
          <w:rFonts w:ascii="Arial" w:hAnsi="Arial" w:eastAsia="Arial" w:cs="Arial"/>
          <w:sz w:val="24"/>
          <w:szCs w:val="24"/>
        </w:rPr>
        <w:t>ensuring the trial is conducted fairly and that both parties have the time for their case to</w:t>
      </w:r>
      <w:r w:rsidRPr="05895A38" w:rsidR="6215AF28">
        <w:rPr>
          <w:rFonts w:ascii="Arial" w:hAnsi="Arial" w:eastAsia="Arial" w:cs="Arial"/>
          <w:sz w:val="24"/>
          <w:szCs w:val="24"/>
        </w:rPr>
        <w:t xml:space="preserve"> be presented and considered.</w:t>
      </w:r>
      <w:bookmarkEnd w:id="403017751"/>
      <w:r w:rsidRPr="05895A38" w:rsidR="6215AF28">
        <w:rPr>
          <w:rFonts w:ascii="Arial" w:hAnsi="Arial" w:eastAsia="Arial" w:cs="Arial"/>
          <w:sz w:val="24"/>
          <w:szCs w:val="24"/>
        </w:rPr>
        <w:t xml:space="preserve"> </w:t>
      </w:r>
      <w:r w:rsidRPr="05895A38" w:rsidR="59B3795E">
        <w:rPr>
          <w:rFonts w:ascii="Arial" w:hAnsi="Arial" w:eastAsia="Arial" w:cs="Arial"/>
          <w:sz w:val="24"/>
          <w:szCs w:val="24"/>
        </w:rPr>
        <w:t xml:space="preserve">Judges play </w:t>
      </w:r>
      <w:r w:rsidRPr="05895A38" w:rsidR="0437A383">
        <w:rPr>
          <w:rFonts w:ascii="Arial" w:hAnsi="Arial" w:eastAsia="Arial" w:cs="Arial"/>
          <w:sz w:val="24"/>
          <w:szCs w:val="24"/>
        </w:rPr>
        <w:t>a continually active</w:t>
      </w:r>
      <w:r w:rsidRPr="05895A38" w:rsidR="59B3795E">
        <w:rPr>
          <w:rFonts w:ascii="Arial" w:hAnsi="Arial" w:eastAsia="Arial" w:cs="Arial"/>
          <w:sz w:val="24"/>
          <w:szCs w:val="24"/>
        </w:rPr>
        <w:t xml:space="preserve"> role in the trial as they must ensure that everythin</w:t>
      </w:r>
      <w:r w:rsidRPr="05895A38" w:rsidR="10C357C7">
        <w:rPr>
          <w:rFonts w:ascii="Arial" w:hAnsi="Arial" w:eastAsia="Arial" w:cs="Arial"/>
          <w:sz w:val="24"/>
          <w:szCs w:val="24"/>
        </w:rPr>
        <w:t xml:space="preserve">g is run </w:t>
      </w:r>
      <w:r w:rsidRPr="05895A38" w:rsidR="10C357C7">
        <w:rPr>
          <w:rFonts w:ascii="Arial" w:hAnsi="Arial" w:eastAsia="Arial" w:cs="Arial"/>
          <w:sz w:val="24"/>
          <w:szCs w:val="24"/>
        </w:rPr>
        <w:t xml:space="preserve">in accordance </w:t>
      </w:r>
      <w:r w:rsidRPr="05895A38" w:rsidR="2EA14402">
        <w:rPr>
          <w:rFonts w:ascii="Arial" w:hAnsi="Arial" w:eastAsia="Arial" w:cs="Arial"/>
          <w:sz w:val="24"/>
          <w:szCs w:val="24"/>
        </w:rPr>
        <w:t>with</w:t>
      </w:r>
      <w:r w:rsidRPr="05895A38" w:rsidR="2EA14402">
        <w:rPr>
          <w:rFonts w:ascii="Arial" w:hAnsi="Arial" w:eastAsia="Arial" w:cs="Arial"/>
          <w:sz w:val="24"/>
          <w:szCs w:val="24"/>
        </w:rPr>
        <w:t xml:space="preserve"> the</w:t>
      </w:r>
      <w:r w:rsidRPr="05895A38" w:rsidR="10C357C7">
        <w:rPr>
          <w:rFonts w:ascii="Arial" w:hAnsi="Arial" w:eastAsia="Arial" w:cs="Arial"/>
          <w:sz w:val="24"/>
          <w:szCs w:val="24"/>
        </w:rPr>
        <w:t xml:space="preserve"> </w:t>
      </w:r>
      <w:r w:rsidRPr="05895A38" w:rsidR="10C357C7">
        <w:rPr>
          <w:rFonts w:ascii="Arial" w:hAnsi="Arial" w:eastAsia="Arial" w:cs="Arial"/>
          <w:sz w:val="24"/>
          <w:szCs w:val="24"/>
        </w:rPr>
        <w:t>appropriate laws</w:t>
      </w:r>
      <w:r w:rsidRPr="05895A38" w:rsidR="10C357C7">
        <w:rPr>
          <w:rFonts w:ascii="Arial" w:hAnsi="Arial" w:eastAsia="Arial" w:cs="Arial"/>
          <w:sz w:val="24"/>
          <w:szCs w:val="24"/>
        </w:rPr>
        <w:t xml:space="preserve"> and </w:t>
      </w:r>
      <w:r w:rsidRPr="05895A38" w:rsidR="19785817">
        <w:rPr>
          <w:rFonts w:ascii="Arial" w:hAnsi="Arial" w:eastAsia="Arial" w:cs="Arial"/>
          <w:sz w:val="24"/>
          <w:szCs w:val="24"/>
        </w:rPr>
        <w:t>practice</w:t>
      </w:r>
      <w:r w:rsidRPr="05895A38" w:rsidR="5CF1DD34">
        <w:rPr>
          <w:rFonts w:ascii="Arial" w:hAnsi="Arial" w:eastAsia="Arial" w:cs="Arial"/>
          <w:sz w:val="24"/>
          <w:szCs w:val="24"/>
        </w:rPr>
        <w:t>,</w:t>
      </w:r>
      <w:r w:rsidRPr="05895A38" w:rsidR="19785817">
        <w:rPr>
          <w:rFonts w:ascii="Arial" w:hAnsi="Arial" w:eastAsia="Arial" w:cs="Arial"/>
          <w:sz w:val="24"/>
          <w:szCs w:val="24"/>
        </w:rPr>
        <w:t xml:space="preserve"> </w:t>
      </w:r>
      <w:r w:rsidRPr="05895A38" w:rsidR="48B5C726">
        <w:rPr>
          <w:rFonts w:ascii="Arial" w:hAnsi="Arial" w:eastAsia="Arial" w:cs="Arial"/>
          <w:sz w:val="24"/>
          <w:szCs w:val="24"/>
        </w:rPr>
        <w:t xml:space="preserve">along with making sure that any evidence presented is </w:t>
      </w:r>
      <w:r w:rsidRPr="05895A38" w:rsidR="33B9E61A">
        <w:rPr>
          <w:rFonts w:ascii="Arial" w:hAnsi="Arial" w:eastAsia="Arial" w:cs="Arial"/>
          <w:sz w:val="24"/>
          <w:szCs w:val="24"/>
        </w:rPr>
        <w:t>admissible. Once</w:t>
      </w:r>
      <w:r w:rsidRPr="05895A38" w:rsidR="07457155">
        <w:rPr>
          <w:rFonts w:ascii="Arial" w:hAnsi="Arial" w:eastAsia="Arial" w:cs="Arial"/>
          <w:sz w:val="24"/>
          <w:szCs w:val="24"/>
        </w:rPr>
        <w:t xml:space="preserve"> the trial is finished and the defendant is </w:t>
      </w:r>
      <w:r w:rsidRPr="05895A38" w:rsidR="07457155">
        <w:rPr>
          <w:rFonts w:ascii="Arial" w:hAnsi="Arial" w:eastAsia="Arial" w:cs="Arial"/>
          <w:sz w:val="24"/>
          <w:szCs w:val="24"/>
        </w:rPr>
        <w:t>deemed</w:t>
      </w:r>
      <w:r w:rsidRPr="05895A38" w:rsidR="07457155">
        <w:rPr>
          <w:rFonts w:ascii="Arial" w:hAnsi="Arial" w:eastAsia="Arial" w:cs="Arial"/>
          <w:sz w:val="24"/>
          <w:szCs w:val="24"/>
        </w:rPr>
        <w:t xml:space="preserve"> guilty a judge must decide on a</w:t>
      </w:r>
      <w:r w:rsidRPr="05895A38" w:rsidR="55584F73">
        <w:rPr>
          <w:rFonts w:ascii="Arial" w:hAnsi="Arial" w:eastAsia="Arial" w:cs="Arial"/>
          <w:sz w:val="24"/>
          <w:szCs w:val="24"/>
        </w:rPr>
        <w:t xml:space="preserve"> </w:t>
      </w:r>
      <w:r w:rsidRPr="05895A38" w:rsidR="51422EFC">
        <w:rPr>
          <w:rFonts w:ascii="Arial" w:hAnsi="Arial" w:eastAsia="Arial" w:cs="Arial"/>
          <w:sz w:val="24"/>
          <w:szCs w:val="24"/>
        </w:rPr>
        <w:t>Scentence</w:t>
      </w:r>
      <w:r w:rsidRPr="05895A38" w:rsidR="55584F73">
        <w:rPr>
          <w:rFonts w:ascii="Arial" w:hAnsi="Arial" w:eastAsia="Arial" w:cs="Arial"/>
          <w:sz w:val="24"/>
          <w:szCs w:val="24"/>
        </w:rPr>
        <w:t xml:space="preserve"> </w:t>
      </w:r>
      <w:r w:rsidRPr="05895A38" w:rsidR="0D0BB82A">
        <w:rPr>
          <w:rFonts w:ascii="Arial" w:hAnsi="Arial" w:eastAsia="Arial" w:cs="Arial"/>
          <w:sz w:val="24"/>
          <w:szCs w:val="24"/>
        </w:rPr>
        <w:t>which</w:t>
      </w:r>
      <w:r w:rsidRPr="05895A38" w:rsidR="6E581926">
        <w:rPr>
          <w:rFonts w:ascii="Arial" w:hAnsi="Arial" w:eastAsia="Arial" w:cs="Arial"/>
          <w:sz w:val="24"/>
          <w:szCs w:val="24"/>
        </w:rPr>
        <w:t xml:space="preserve"> is based on the severity and impact of the </w:t>
      </w:r>
      <w:bookmarkStart w:name="_Int_FRm8D0Y7" w:id="1916459761"/>
      <w:r w:rsidRPr="05895A38" w:rsidR="198B4FC8">
        <w:rPr>
          <w:rFonts w:ascii="Arial" w:hAnsi="Arial" w:eastAsia="Arial" w:cs="Arial"/>
          <w:sz w:val="24"/>
          <w:szCs w:val="24"/>
        </w:rPr>
        <w:t>crime</w:t>
      </w:r>
      <w:r w:rsidRPr="05895A38" w:rsidR="7D94D511">
        <w:rPr>
          <w:rFonts w:ascii="Arial" w:hAnsi="Arial" w:eastAsia="Arial" w:cs="Arial"/>
          <w:sz w:val="24"/>
          <w:szCs w:val="24"/>
        </w:rPr>
        <w:t xml:space="preserve"> and then left up to the judge to </w:t>
      </w:r>
      <w:r w:rsidRPr="05895A38" w:rsidR="7D94D511">
        <w:rPr>
          <w:rFonts w:ascii="Arial" w:hAnsi="Arial" w:eastAsia="Arial" w:cs="Arial"/>
          <w:sz w:val="24"/>
          <w:szCs w:val="24"/>
        </w:rPr>
        <w:t>provide</w:t>
      </w:r>
      <w:r w:rsidRPr="05895A38" w:rsidR="7D94D511">
        <w:rPr>
          <w:rFonts w:ascii="Arial" w:hAnsi="Arial" w:eastAsia="Arial" w:cs="Arial"/>
          <w:sz w:val="24"/>
          <w:szCs w:val="24"/>
        </w:rPr>
        <w:t xml:space="preserve"> an </w:t>
      </w:r>
      <w:bookmarkStart w:name="_Int_fLwMnknB" w:id="665890026"/>
      <w:r w:rsidRPr="05895A38" w:rsidR="7D94D511">
        <w:rPr>
          <w:rFonts w:ascii="Arial" w:hAnsi="Arial" w:eastAsia="Arial" w:cs="Arial"/>
          <w:sz w:val="24"/>
          <w:szCs w:val="24"/>
        </w:rPr>
        <w:t>appropriate</w:t>
      </w:r>
      <w:bookmarkEnd w:id="665890026"/>
      <w:r w:rsidRPr="05895A38" w:rsidR="7D94D511">
        <w:rPr>
          <w:rFonts w:ascii="Arial" w:hAnsi="Arial" w:eastAsia="Arial" w:cs="Arial"/>
          <w:sz w:val="24"/>
          <w:szCs w:val="24"/>
        </w:rPr>
        <w:t xml:space="preserve"> </w:t>
      </w:r>
      <w:bookmarkStart w:name="_Int_5f9dNoud" w:id="1220629079"/>
      <w:r w:rsidRPr="05895A38" w:rsidR="7D94D511">
        <w:rPr>
          <w:rFonts w:ascii="Arial" w:hAnsi="Arial" w:eastAsia="Arial" w:cs="Arial"/>
          <w:sz w:val="24"/>
          <w:szCs w:val="24"/>
        </w:rPr>
        <w:t>sentence</w:t>
      </w:r>
      <w:bookmarkEnd w:id="1220629079"/>
      <w:r w:rsidRPr="05895A38" w:rsidR="198B4FC8">
        <w:rPr>
          <w:rFonts w:ascii="Arial" w:hAnsi="Arial" w:eastAsia="Arial" w:cs="Arial"/>
          <w:sz w:val="24"/>
          <w:szCs w:val="24"/>
        </w:rPr>
        <w:t xml:space="preserve"> (</w:t>
      </w:r>
      <w:bookmarkEnd w:id="1916459761"/>
      <w:r w:rsidRPr="05895A38" w:rsidR="64792F9F">
        <w:rPr>
          <w:rFonts w:ascii="Arial" w:hAnsi="Arial" w:eastAsia="Arial" w:cs="Arial"/>
          <w:sz w:val="24"/>
          <w:szCs w:val="24"/>
        </w:rPr>
        <w:t>national careers service,</w:t>
      </w:r>
      <w:bookmarkStart w:name="_Int_h5oEWdC9" w:id="966573970"/>
      <w:r w:rsidRPr="05895A38" w:rsidR="2C3AE0D2">
        <w:rPr>
          <w:rFonts w:ascii="Arial" w:hAnsi="Arial" w:eastAsia="Arial" w:cs="Arial"/>
          <w:sz w:val="24"/>
          <w:szCs w:val="24"/>
        </w:rPr>
        <w:t>2022)</w:t>
      </w:r>
      <w:r w:rsidRPr="05895A38" w:rsidR="326993B4">
        <w:rPr>
          <w:rFonts w:ascii="Arial" w:hAnsi="Arial" w:eastAsia="Arial" w:cs="Arial"/>
          <w:sz w:val="24"/>
          <w:szCs w:val="24"/>
        </w:rPr>
        <w:t>.</w:t>
      </w:r>
      <w:r w:rsidRPr="05895A38" w:rsidR="2C3AE0D2">
        <w:rPr>
          <w:rFonts w:ascii="Arial" w:hAnsi="Arial" w:eastAsia="Arial" w:cs="Arial"/>
          <w:sz w:val="24"/>
          <w:szCs w:val="24"/>
        </w:rPr>
        <w:t xml:space="preserve"> </w:t>
      </w:r>
      <w:bookmarkStart w:name="_Int_0dlIsZEy" w:id="852453095"/>
      <w:r w:rsidRPr="05895A38" w:rsidR="4352BE4D">
        <w:rPr>
          <w:rFonts w:ascii="Arial" w:hAnsi="Arial" w:eastAsia="Arial" w:cs="Arial"/>
          <w:sz w:val="24"/>
          <w:szCs w:val="24"/>
        </w:rPr>
        <w:t>However,</w:t>
      </w:r>
      <w:bookmarkEnd w:id="852453095"/>
      <w:r w:rsidRPr="05895A38" w:rsidR="756F32EE">
        <w:rPr>
          <w:rFonts w:ascii="Arial" w:hAnsi="Arial" w:eastAsia="Arial" w:cs="Arial"/>
          <w:sz w:val="24"/>
          <w:szCs w:val="24"/>
        </w:rPr>
        <w:t xml:space="preserve"> this can differ as all </w:t>
      </w:r>
      <w:r w:rsidRPr="05895A38" w:rsidR="756F32EE">
        <w:rPr>
          <w:rFonts w:ascii="Arial" w:hAnsi="Arial" w:eastAsia="Arial" w:cs="Arial"/>
          <w:sz w:val="24"/>
          <w:szCs w:val="24"/>
        </w:rPr>
        <w:t>different kinds</w:t>
      </w:r>
      <w:r w:rsidRPr="05895A38" w:rsidR="756F32EE">
        <w:rPr>
          <w:rFonts w:ascii="Arial" w:hAnsi="Arial" w:eastAsia="Arial" w:cs="Arial"/>
          <w:sz w:val="24"/>
          <w:szCs w:val="24"/>
        </w:rPr>
        <w:t xml:space="preserve"> of judges will have </w:t>
      </w:r>
      <w:r w:rsidRPr="05895A38" w:rsidR="756F32EE">
        <w:rPr>
          <w:rFonts w:ascii="Arial" w:hAnsi="Arial" w:eastAsia="Arial" w:cs="Arial"/>
          <w:sz w:val="24"/>
          <w:szCs w:val="24"/>
        </w:rPr>
        <w:t>different roles</w:t>
      </w:r>
      <w:r w:rsidRPr="05895A38" w:rsidR="756F32EE">
        <w:rPr>
          <w:rFonts w:ascii="Arial" w:hAnsi="Arial" w:eastAsia="Arial" w:cs="Arial"/>
          <w:sz w:val="24"/>
          <w:szCs w:val="24"/>
        </w:rPr>
        <w:t xml:space="preserve"> as the will all preside over different cases </w:t>
      </w:r>
      <w:r w:rsidRPr="05895A38" w:rsidR="60866E0B">
        <w:rPr>
          <w:rFonts w:ascii="Arial" w:hAnsi="Arial" w:eastAsia="Arial" w:cs="Arial"/>
          <w:sz w:val="24"/>
          <w:szCs w:val="24"/>
        </w:rPr>
        <w:t>for example first you will have a district judge who will work in county and family court</w:t>
      </w:r>
      <w:r w:rsidRPr="05895A38" w:rsidR="1F398C57">
        <w:rPr>
          <w:rFonts w:ascii="Arial" w:hAnsi="Arial" w:eastAsia="Arial" w:cs="Arial"/>
          <w:sz w:val="24"/>
          <w:szCs w:val="24"/>
        </w:rPr>
        <w:t xml:space="preserve">s, some district </w:t>
      </w:r>
      <w:bookmarkStart w:name="_Int_22zTZ1QU" w:id="827692465"/>
      <w:r w:rsidRPr="05895A38" w:rsidR="5FF1993E">
        <w:rPr>
          <w:rFonts w:ascii="Arial" w:hAnsi="Arial" w:eastAsia="Arial" w:cs="Arial"/>
          <w:sz w:val="24"/>
          <w:szCs w:val="24"/>
        </w:rPr>
        <w:t>judges</w:t>
      </w:r>
      <w:bookmarkEnd w:id="827692465"/>
      <w:r w:rsidRPr="05895A38" w:rsidR="1F398C57">
        <w:rPr>
          <w:rFonts w:ascii="Arial" w:hAnsi="Arial" w:eastAsia="Arial" w:cs="Arial"/>
          <w:sz w:val="24"/>
          <w:szCs w:val="24"/>
        </w:rPr>
        <w:t xml:space="preserve"> can also work in the </w:t>
      </w:r>
      <w:bookmarkStart w:name="_Int_jquYz0g2" w:id="2077389116"/>
      <w:r w:rsidRPr="05895A38" w:rsidR="1F398C57">
        <w:rPr>
          <w:rFonts w:ascii="Arial" w:hAnsi="Arial" w:eastAsia="Arial" w:cs="Arial"/>
          <w:sz w:val="24"/>
          <w:szCs w:val="24"/>
        </w:rPr>
        <w:t>magistrate's</w:t>
      </w:r>
      <w:bookmarkEnd w:id="2077389116"/>
      <w:r w:rsidRPr="05895A38" w:rsidR="1F398C57">
        <w:rPr>
          <w:rFonts w:ascii="Arial" w:hAnsi="Arial" w:eastAsia="Arial" w:cs="Arial"/>
          <w:sz w:val="24"/>
          <w:szCs w:val="24"/>
        </w:rPr>
        <w:t xml:space="preserve"> court a</w:t>
      </w:r>
      <w:bookmarkStart w:name="_Int_A9nu967s" w:id="356496227"/>
      <w:r w:rsidRPr="05895A38" w:rsidR="1F398C57">
        <w:rPr>
          <w:rFonts w:ascii="Arial" w:hAnsi="Arial" w:eastAsia="Arial" w:cs="Arial"/>
          <w:sz w:val="24"/>
          <w:szCs w:val="24"/>
        </w:rPr>
        <w:t xml:space="preserve">s </w:t>
      </w:r>
      <w:bookmarkStart w:name="_Int_MkciF4Uq" w:id="265937314"/>
      <w:r w:rsidRPr="05895A38" w:rsidR="70B9EDA3">
        <w:rPr>
          <w:rFonts w:ascii="Arial" w:hAnsi="Arial" w:eastAsia="Arial" w:cs="Arial"/>
          <w:sz w:val="24"/>
          <w:szCs w:val="24"/>
        </w:rPr>
        <w:t>well.</w:t>
      </w:r>
    </w:p>
    <w:p w:rsidR="7BD3E693" w:rsidP="05895A38" w:rsidRDefault="7BD3E693" w14:paraId="7AF4785A" w14:textId="7868B880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7C9CA505" w14:textId="7219F7E8">
      <w:pPr>
        <w:pStyle w:val="NoSpacing"/>
        <w:rPr>
          <w:rFonts w:ascii="Arial" w:hAnsi="Arial" w:eastAsia="Arial" w:cs="Arial"/>
          <w:sz w:val="24"/>
          <w:szCs w:val="24"/>
        </w:rPr>
      </w:pPr>
      <w:r w:rsidRPr="05895A38" w:rsidR="70B9EDA3">
        <w:rPr>
          <w:rFonts w:ascii="Arial" w:hAnsi="Arial" w:eastAsia="Arial" w:cs="Arial"/>
          <w:sz w:val="24"/>
          <w:szCs w:val="24"/>
        </w:rPr>
        <w:t xml:space="preserve"> When</w:t>
      </w:r>
      <w:r w:rsidRPr="05895A38" w:rsidR="7FEC5B5C">
        <w:rPr>
          <w:rFonts w:ascii="Arial" w:hAnsi="Arial" w:eastAsia="Arial" w:cs="Arial"/>
          <w:sz w:val="24"/>
          <w:szCs w:val="24"/>
        </w:rPr>
        <w:t xml:space="preserve"> talking about civil judges </w:t>
      </w:r>
      <w:r w:rsidRPr="05895A38" w:rsidR="77345570">
        <w:rPr>
          <w:rFonts w:ascii="Arial" w:hAnsi="Arial" w:eastAsia="Arial" w:cs="Arial"/>
          <w:sz w:val="24"/>
          <w:szCs w:val="24"/>
        </w:rPr>
        <w:t xml:space="preserve">they will preside over more cases </w:t>
      </w:r>
      <w:r w:rsidRPr="05895A38" w:rsidR="77345570">
        <w:rPr>
          <w:rFonts w:ascii="Arial" w:hAnsi="Arial" w:eastAsia="Arial" w:cs="Arial"/>
          <w:sz w:val="24"/>
          <w:szCs w:val="24"/>
        </w:rPr>
        <w:t>along the lines of</w:t>
      </w:r>
      <w:r w:rsidRPr="05895A38" w:rsidR="77345570">
        <w:rPr>
          <w:rFonts w:ascii="Arial" w:hAnsi="Arial" w:eastAsia="Arial" w:cs="Arial"/>
          <w:sz w:val="24"/>
          <w:szCs w:val="24"/>
        </w:rPr>
        <w:t xml:space="preserve"> divorces and child proce</w:t>
      </w:r>
      <w:r w:rsidRPr="05895A38" w:rsidR="0B518E4A">
        <w:rPr>
          <w:rFonts w:ascii="Arial" w:hAnsi="Arial" w:eastAsia="Arial" w:cs="Arial"/>
          <w:sz w:val="24"/>
          <w:szCs w:val="24"/>
        </w:rPr>
        <w:t xml:space="preserve">edings and are also expected to deliver their verdict </w:t>
      </w:r>
      <w:bookmarkStart w:name="_Int_zvcqq560" w:id="1984614399"/>
      <w:r w:rsidRPr="05895A38" w:rsidR="6A5E5C75">
        <w:rPr>
          <w:rFonts w:ascii="Arial" w:hAnsi="Arial" w:eastAsia="Arial" w:cs="Arial"/>
          <w:sz w:val="24"/>
          <w:szCs w:val="24"/>
        </w:rPr>
        <w:t xml:space="preserve">impartially. Civil cases are different to criminal however as in civil cases as in </w:t>
      </w:r>
      <w:r w:rsidRPr="05895A38" w:rsidR="6A5E5C75">
        <w:rPr>
          <w:rFonts w:ascii="Arial" w:hAnsi="Arial" w:eastAsia="Arial" w:cs="Arial"/>
          <w:sz w:val="24"/>
          <w:szCs w:val="24"/>
        </w:rPr>
        <w:t>the majority of</w:t>
      </w:r>
      <w:r w:rsidRPr="05895A38" w:rsidR="6A5E5C75">
        <w:rPr>
          <w:rFonts w:ascii="Arial" w:hAnsi="Arial" w:eastAsia="Arial" w:cs="Arial"/>
          <w:sz w:val="24"/>
          <w:szCs w:val="24"/>
        </w:rPr>
        <w:t xml:space="preserve"> civil cas</w:t>
      </w:r>
      <w:r w:rsidRPr="05895A38" w:rsidR="57AECB6B">
        <w:rPr>
          <w:rFonts w:ascii="Arial" w:hAnsi="Arial" w:eastAsia="Arial" w:cs="Arial"/>
          <w:sz w:val="24"/>
          <w:szCs w:val="24"/>
        </w:rPr>
        <w:t>es there is no jury so the judge will be making the decision themselves</w:t>
      </w:r>
      <w:r w:rsidRPr="05895A38" w:rsidR="401E0A05">
        <w:rPr>
          <w:rFonts w:ascii="Arial" w:hAnsi="Arial" w:eastAsia="Arial" w:cs="Arial"/>
          <w:sz w:val="24"/>
          <w:szCs w:val="24"/>
        </w:rPr>
        <w:t>. When passing judgement in a civil court it can be given immediately or if the case is complicated it can be done at a later time</w:t>
      </w:r>
      <w:r w:rsidRPr="05895A38" w:rsidR="2AACBAD2">
        <w:rPr>
          <w:rFonts w:ascii="Arial" w:hAnsi="Arial" w:eastAsia="Arial" w:cs="Arial"/>
          <w:sz w:val="24"/>
          <w:szCs w:val="24"/>
        </w:rPr>
        <w:t xml:space="preserve">, because this is a civil court the punishment will not be imprisonment instead it will be </w:t>
      </w:r>
      <w:r w:rsidRPr="05895A38" w:rsidR="1430926A">
        <w:rPr>
          <w:rFonts w:ascii="Arial" w:hAnsi="Arial" w:eastAsia="Arial" w:cs="Arial"/>
          <w:sz w:val="24"/>
          <w:szCs w:val="24"/>
        </w:rPr>
        <w:t xml:space="preserve">in the form of money for damages, </w:t>
      </w:r>
      <w:bookmarkStart w:name="_Int_vwDLctwR" w:id="1953688681"/>
      <w:r w:rsidRPr="05895A38" w:rsidR="1430926A">
        <w:rPr>
          <w:rFonts w:ascii="Arial" w:hAnsi="Arial" w:eastAsia="Arial" w:cs="Arial"/>
          <w:sz w:val="24"/>
          <w:szCs w:val="24"/>
        </w:rPr>
        <w:t>an</w:t>
      </w:r>
      <w:bookmarkEnd w:id="1953688681"/>
      <w:r w:rsidRPr="05895A38" w:rsidR="1430926A">
        <w:rPr>
          <w:rFonts w:ascii="Arial" w:hAnsi="Arial" w:eastAsia="Arial" w:cs="Arial"/>
          <w:sz w:val="24"/>
          <w:szCs w:val="24"/>
        </w:rPr>
        <w:t xml:space="preserve"> order that states a party </w:t>
      </w:r>
      <w:bookmarkStart w:name="_Int_bGMugeyj" w:id="880932649"/>
      <w:r w:rsidRPr="05895A38" w:rsidR="1430926A">
        <w:rPr>
          <w:rFonts w:ascii="Arial" w:hAnsi="Arial" w:eastAsia="Arial" w:cs="Arial"/>
          <w:sz w:val="24"/>
          <w:szCs w:val="24"/>
        </w:rPr>
        <w:t>can</w:t>
      </w:r>
      <w:r w:rsidRPr="05895A38" w:rsidR="1430926A">
        <w:rPr>
          <w:rFonts w:ascii="Arial" w:hAnsi="Arial" w:eastAsia="Arial" w:cs="Arial"/>
          <w:sz w:val="24"/>
          <w:szCs w:val="24"/>
        </w:rPr>
        <w:t xml:space="preserve"> not</w:t>
      </w:r>
      <w:bookmarkEnd w:id="880932649"/>
      <w:r w:rsidRPr="05895A38" w:rsidR="1430926A">
        <w:rPr>
          <w:rFonts w:ascii="Arial" w:hAnsi="Arial" w:eastAsia="Arial" w:cs="Arial"/>
          <w:sz w:val="24"/>
          <w:szCs w:val="24"/>
        </w:rPr>
        <w:t xml:space="preserve"> be within a certain distance of the other and</w:t>
      </w:r>
      <w:r w:rsidRPr="05895A38" w:rsidR="08E8CBAA">
        <w:rPr>
          <w:rFonts w:ascii="Arial" w:hAnsi="Arial" w:eastAsia="Arial" w:cs="Arial"/>
          <w:sz w:val="24"/>
          <w:szCs w:val="24"/>
        </w:rPr>
        <w:t xml:space="preserve"> if the claimant filed for an </w:t>
      </w:r>
      <w:bookmarkStart w:name="_Int_wyq22r2k" w:id="1439188717"/>
      <w:r w:rsidRPr="05895A38" w:rsidR="3A4A8B0B">
        <w:rPr>
          <w:rFonts w:ascii="Arial" w:hAnsi="Arial" w:eastAsia="Arial" w:cs="Arial"/>
          <w:sz w:val="24"/>
          <w:szCs w:val="24"/>
        </w:rPr>
        <w:t>injunction</w:t>
      </w:r>
      <w:bookmarkEnd w:id="1439188717"/>
      <w:r w:rsidRPr="05895A38" w:rsidR="08E8CBAA">
        <w:rPr>
          <w:rFonts w:ascii="Arial" w:hAnsi="Arial" w:eastAsia="Arial" w:cs="Arial"/>
          <w:sz w:val="24"/>
          <w:szCs w:val="24"/>
        </w:rPr>
        <w:t xml:space="preserve"> they can give </w:t>
      </w:r>
      <w:r w:rsidRPr="05895A38" w:rsidR="08E8CBAA">
        <w:rPr>
          <w:rFonts w:ascii="Arial" w:hAnsi="Arial" w:eastAsia="Arial" w:cs="Arial"/>
          <w:sz w:val="24"/>
          <w:szCs w:val="24"/>
        </w:rPr>
        <w:t>a</w:t>
      </w:r>
      <w:r w:rsidRPr="05895A38" w:rsidR="08E8CBAA">
        <w:rPr>
          <w:rFonts w:ascii="Arial" w:hAnsi="Arial" w:eastAsia="Arial" w:cs="Arial"/>
          <w:sz w:val="24"/>
          <w:szCs w:val="24"/>
        </w:rPr>
        <w:t xml:space="preserve"> order for example the prevention of noise between </w:t>
      </w:r>
      <w:r w:rsidRPr="05895A38" w:rsidR="69F03FF9">
        <w:rPr>
          <w:rFonts w:ascii="Arial" w:hAnsi="Arial" w:eastAsia="Arial" w:cs="Arial"/>
          <w:sz w:val="24"/>
          <w:szCs w:val="24"/>
        </w:rPr>
        <w:t xml:space="preserve">certain times. </w:t>
      </w:r>
      <w:r w:rsidRPr="05895A38" w:rsidR="69F03FF9">
        <w:rPr>
          <w:rFonts w:ascii="Arial" w:hAnsi="Arial" w:eastAsia="Arial" w:cs="Arial"/>
          <w:sz w:val="24"/>
          <w:szCs w:val="24"/>
        </w:rPr>
        <w:t>All of</w:t>
      </w:r>
      <w:r w:rsidRPr="05895A38" w:rsidR="69F03FF9">
        <w:rPr>
          <w:rFonts w:ascii="Arial" w:hAnsi="Arial" w:eastAsia="Arial" w:cs="Arial"/>
          <w:sz w:val="24"/>
          <w:szCs w:val="24"/>
        </w:rPr>
        <w:t xml:space="preserve"> these punishments are of course left up to the judge’s discretion </w:t>
      </w:r>
      <w:r w:rsidRPr="05895A38" w:rsidR="6AF173DF">
        <w:rPr>
          <w:rFonts w:ascii="Arial" w:hAnsi="Arial" w:eastAsia="Arial" w:cs="Arial"/>
          <w:sz w:val="24"/>
          <w:szCs w:val="24"/>
        </w:rPr>
        <w:t xml:space="preserve">to decide upon an appropriate fix to the situation or if any a payment fee along with </w:t>
      </w:r>
      <w:bookmarkStart w:name="_Int_Nfa3WRlr" w:id="353888516"/>
      <w:r w:rsidRPr="05895A38" w:rsidR="7FF7B783">
        <w:rPr>
          <w:rFonts w:ascii="Arial" w:hAnsi="Arial" w:eastAsia="Arial" w:cs="Arial"/>
          <w:sz w:val="24"/>
          <w:szCs w:val="24"/>
        </w:rPr>
        <w:t>precise</w:t>
      </w:r>
      <w:bookmarkEnd w:id="353888516"/>
      <w:r w:rsidRPr="05895A38" w:rsidR="6AF173DF">
        <w:rPr>
          <w:rFonts w:ascii="Arial" w:hAnsi="Arial" w:eastAsia="Arial" w:cs="Arial"/>
          <w:sz w:val="24"/>
          <w:szCs w:val="24"/>
        </w:rPr>
        <w:t xml:space="preserve"> </w:t>
      </w:r>
      <w:bookmarkStart w:name="_Int_RhdUvKn6" w:id="1881576360"/>
      <w:r w:rsidRPr="05895A38" w:rsidR="40B1216F">
        <w:rPr>
          <w:rFonts w:ascii="Arial" w:hAnsi="Arial" w:eastAsia="Arial" w:cs="Arial"/>
          <w:sz w:val="24"/>
          <w:szCs w:val="24"/>
        </w:rPr>
        <w:t>terms. Once</w:t>
      </w:r>
      <w:bookmarkEnd w:id="1881576360"/>
      <w:r w:rsidRPr="05895A38" w:rsidR="40B1216F">
        <w:rPr>
          <w:rFonts w:ascii="Arial" w:hAnsi="Arial" w:eastAsia="Arial" w:cs="Arial"/>
          <w:sz w:val="24"/>
          <w:szCs w:val="24"/>
        </w:rPr>
        <w:t xml:space="preserve"> a civil case is finished the judge must also deal </w:t>
      </w:r>
      <w:bookmarkStart w:name="_Int_3xDqYvhL" w:id="136245173"/>
      <w:r w:rsidRPr="05895A38" w:rsidR="40B1216F">
        <w:rPr>
          <w:rFonts w:ascii="Arial" w:hAnsi="Arial" w:eastAsia="Arial" w:cs="Arial"/>
          <w:sz w:val="24"/>
          <w:szCs w:val="24"/>
        </w:rPr>
        <w:t>with</w:t>
      </w:r>
      <w:bookmarkEnd w:id="136245173"/>
      <w:r w:rsidRPr="05895A38" w:rsidR="40B1216F">
        <w:rPr>
          <w:rFonts w:ascii="Arial" w:hAnsi="Arial" w:eastAsia="Arial" w:cs="Arial"/>
          <w:sz w:val="24"/>
          <w:szCs w:val="24"/>
        </w:rPr>
        <w:t xml:space="preserve"> all the costs of the case</w:t>
      </w:r>
      <w:r w:rsidRPr="05895A38" w:rsidR="071F0CA9">
        <w:rPr>
          <w:rFonts w:ascii="Arial" w:hAnsi="Arial" w:eastAsia="Arial" w:cs="Arial"/>
          <w:sz w:val="24"/>
          <w:szCs w:val="24"/>
        </w:rPr>
        <w:t xml:space="preserve"> for example a judge would have to deal with the fees of lawyer, the courts fees</w:t>
      </w:r>
      <w:r w:rsidRPr="05895A38" w:rsidR="75F4E1A6">
        <w:rPr>
          <w:rFonts w:ascii="Arial" w:hAnsi="Arial" w:eastAsia="Arial" w:cs="Arial"/>
          <w:sz w:val="24"/>
          <w:szCs w:val="24"/>
        </w:rPr>
        <w:t xml:space="preserve"> which are</w:t>
      </w:r>
      <w:r w:rsidRPr="05895A38" w:rsidR="071F0CA9">
        <w:rPr>
          <w:rFonts w:ascii="Arial" w:hAnsi="Arial" w:eastAsia="Arial" w:cs="Arial"/>
          <w:sz w:val="24"/>
          <w:szCs w:val="24"/>
        </w:rPr>
        <w:t xml:space="preserve"> paid out by the parties </w:t>
      </w:r>
      <w:r w:rsidRPr="05895A38" w:rsidR="7BD745E8">
        <w:rPr>
          <w:rFonts w:ascii="Arial" w:hAnsi="Arial" w:eastAsia="Arial" w:cs="Arial"/>
          <w:sz w:val="24"/>
          <w:szCs w:val="24"/>
        </w:rPr>
        <w:t>along with the fees of any expert witnesses etc.</w:t>
      </w:r>
      <w:r w:rsidRPr="05895A38" w:rsidR="30E96611">
        <w:rPr>
          <w:rFonts w:ascii="Arial" w:hAnsi="Arial" w:eastAsia="Arial" w:cs="Arial"/>
          <w:sz w:val="24"/>
          <w:szCs w:val="24"/>
        </w:rPr>
        <w:t xml:space="preserve"> The general rule of thumb in these situations is that the losing </w:t>
      </w:r>
      <w:bookmarkStart w:name="_Int_8mnEw78I" w:id="1192031581"/>
      <w:r w:rsidRPr="05895A38" w:rsidR="08D22B23">
        <w:rPr>
          <w:rFonts w:ascii="Arial" w:hAnsi="Arial" w:eastAsia="Arial" w:cs="Arial"/>
          <w:sz w:val="24"/>
          <w:szCs w:val="24"/>
        </w:rPr>
        <w:t>party</w:t>
      </w:r>
      <w:bookmarkEnd w:id="1192031581"/>
      <w:r w:rsidRPr="05895A38" w:rsidR="30E96611">
        <w:rPr>
          <w:rFonts w:ascii="Arial" w:hAnsi="Arial" w:eastAsia="Arial" w:cs="Arial"/>
          <w:sz w:val="24"/>
          <w:szCs w:val="24"/>
        </w:rPr>
        <w:t xml:space="preserve"> will pay all of the fees for the winning party</w:t>
      </w:r>
      <w:r w:rsidRPr="05895A38" w:rsidR="11D89138">
        <w:rPr>
          <w:rFonts w:ascii="Arial" w:hAnsi="Arial" w:eastAsia="Arial" w:cs="Arial"/>
          <w:sz w:val="24"/>
          <w:szCs w:val="24"/>
        </w:rPr>
        <w:t xml:space="preserve"> however this is also all left up to the judge and they do have a wide variety of options and sometimes judges will rule that the </w:t>
      </w:r>
      <w:bookmarkStart w:name="_Int_TcMnqrJB" w:id="60155691"/>
      <w:r w:rsidRPr="05895A38" w:rsidR="64F86F16">
        <w:rPr>
          <w:rFonts w:ascii="Arial" w:hAnsi="Arial" w:eastAsia="Arial" w:cs="Arial"/>
          <w:sz w:val="24"/>
          <w:szCs w:val="24"/>
        </w:rPr>
        <w:t>unsuccessful</w:t>
      </w:r>
      <w:bookmarkEnd w:id="60155691"/>
      <w:r w:rsidRPr="05895A38" w:rsidR="11D89138">
        <w:rPr>
          <w:rFonts w:ascii="Arial" w:hAnsi="Arial" w:eastAsia="Arial" w:cs="Arial"/>
          <w:sz w:val="24"/>
          <w:szCs w:val="24"/>
        </w:rPr>
        <w:t xml:space="preserve"> party will only have to pay a port</w:t>
      </w:r>
      <w:r w:rsidRPr="05895A38" w:rsidR="297FB88A">
        <w:rPr>
          <w:rFonts w:ascii="Arial" w:hAnsi="Arial" w:eastAsia="Arial" w:cs="Arial"/>
          <w:sz w:val="24"/>
          <w:szCs w:val="24"/>
        </w:rPr>
        <w:t>ion of the fees or that each party should cover their own fees</w:t>
      </w:r>
      <w:r w:rsidRPr="05895A38" w:rsidR="1FB63397">
        <w:rPr>
          <w:rFonts w:ascii="Arial" w:hAnsi="Arial" w:eastAsia="Arial" w:cs="Arial"/>
          <w:sz w:val="24"/>
          <w:szCs w:val="24"/>
        </w:rPr>
        <w:t>.(</w:t>
      </w:r>
      <w:bookmarkEnd w:id="1984614399"/>
      <w:r w:rsidRPr="05895A38" w:rsidR="6ADAD358">
        <w:rPr>
          <w:rFonts w:ascii="Arial" w:hAnsi="Arial" w:eastAsia="Arial" w:cs="Arial"/>
          <w:sz w:val="24"/>
          <w:szCs w:val="24"/>
        </w:rPr>
        <w:t>Courts and tribunal judiciary,2022).</w:t>
      </w:r>
    </w:p>
    <w:p w:rsidR="7BD3E693" w:rsidP="05895A38" w:rsidRDefault="7BD3E693" w14:paraId="6C77F089" w14:textId="1AE49A41">
      <w:pPr>
        <w:pStyle w:val="NoSpacing"/>
        <w:rPr>
          <w:rFonts w:ascii="Arial" w:hAnsi="Arial" w:eastAsia="Arial" w:cs="Arial"/>
          <w:sz w:val="24"/>
          <w:szCs w:val="24"/>
        </w:rPr>
      </w:pPr>
    </w:p>
    <w:p w:rsidR="7BD3E693" w:rsidP="05895A38" w:rsidRDefault="7BD3E693" w14:paraId="1D19FA5B" w14:textId="13B03AAA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895A38" w:rsidR="42FD2336">
        <w:rPr>
          <w:rFonts w:ascii="Arial" w:hAnsi="Arial" w:eastAsia="Arial" w:cs="Arial"/>
          <w:sz w:val="24"/>
          <w:szCs w:val="24"/>
        </w:rPr>
        <w:t xml:space="preserve"> </w:t>
      </w:r>
      <w:r w:rsidRPr="05895A38" w:rsidR="42FD2336">
        <w:rPr>
          <w:rFonts w:ascii="Arial" w:hAnsi="Arial" w:eastAsia="Arial" w:cs="Arial"/>
          <w:sz w:val="24"/>
          <w:szCs w:val="24"/>
        </w:rPr>
        <w:t>Along</w:t>
      </w:r>
      <w:bookmarkEnd w:id="356496227"/>
      <w:bookmarkEnd w:id="966573970"/>
      <w:bookmarkEnd w:id="265937314"/>
      <w:r w:rsidRPr="05895A38" w:rsidR="6ADFC603">
        <w:rPr>
          <w:rFonts w:ascii="Arial" w:hAnsi="Arial" w:eastAsia="Arial" w:cs="Arial"/>
          <w:sz w:val="24"/>
          <w:szCs w:val="24"/>
        </w:rPr>
        <w:t xml:space="preserve"> with </w:t>
      </w:r>
      <w:bookmarkStart w:name="_Int_1NoS8yrq" w:id="1712155971"/>
      <w:r w:rsidRPr="05895A38" w:rsidR="32FB0867">
        <w:rPr>
          <w:rFonts w:ascii="Arial" w:hAnsi="Arial" w:eastAsia="Arial" w:cs="Arial"/>
          <w:sz w:val="24"/>
          <w:szCs w:val="24"/>
        </w:rPr>
        <w:t>this judge’s</w:t>
      </w:r>
      <w:bookmarkEnd w:id="1712155971"/>
      <w:r w:rsidRPr="05895A38" w:rsidR="6ADFC603">
        <w:rPr>
          <w:rFonts w:ascii="Arial" w:hAnsi="Arial" w:eastAsia="Arial" w:cs="Arial"/>
          <w:sz w:val="24"/>
          <w:szCs w:val="24"/>
        </w:rPr>
        <w:t xml:space="preserve"> also hav</w:t>
      </w:r>
      <w:r w:rsidRPr="05895A38" w:rsidR="6ADFC603">
        <w:rPr>
          <w:rFonts w:ascii="Arial" w:hAnsi="Arial" w:eastAsia="Arial" w:cs="Arial"/>
          <w:sz w:val="24"/>
          <w:szCs w:val="24"/>
        </w:rPr>
        <w:t>e the power to</w:t>
      </w:r>
      <w:r w:rsidRPr="05895A38" w:rsidR="3074250B">
        <w:rPr>
          <w:rFonts w:ascii="Arial" w:hAnsi="Arial" w:eastAsia="Arial" w:cs="Arial"/>
          <w:sz w:val="24"/>
          <w:szCs w:val="24"/>
        </w:rPr>
        <w:t xml:space="preserve"> create something called case law</w:t>
      </w:r>
      <w:r w:rsidRPr="05895A38" w:rsidR="3B3A1115">
        <w:rPr>
          <w:rFonts w:ascii="Arial" w:hAnsi="Arial" w:eastAsia="Arial" w:cs="Arial"/>
          <w:sz w:val="24"/>
          <w:szCs w:val="24"/>
        </w:rPr>
        <w:t xml:space="preserve"> </w:t>
      </w:r>
      <w:r w:rsidRPr="05895A38" w:rsidR="39F593A3">
        <w:rPr>
          <w:rFonts w:ascii="Arial" w:hAnsi="Arial" w:eastAsia="Arial" w:cs="Arial"/>
          <w:sz w:val="24"/>
          <w:szCs w:val="24"/>
        </w:rPr>
        <w:t xml:space="preserve">which is when the </w:t>
      </w:r>
      <w:bookmarkStart w:name="_Int_xJxRbFse" w:id="1133749081"/>
      <w:r w:rsidRPr="05895A38" w:rsidR="6085854C">
        <w:rPr>
          <w:rFonts w:ascii="Arial" w:hAnsi="Arial" w:eastAsia="Arial" w:cs="Arial"/>
          <w:sz w:val="24"/>
          <w:szCs w:val="24"/>
        </w:rPr>
        <w:t>judge's</w:t>
      </w:r>
      <w:bookmarkEnd w:id="1133749081"/>
      <w:r w:rsidRPr="05895A38" w:rsidR="39F593A3">
        <w:rPr>
          <w:rFonts w:ascii="Arial" w:hAnsi="Arial" w:eastAsia="Arial" w:cs="Arial"/>
          <w:sz w:val="24"/>
          <w:szCs w:val="24"/>
        </w:rPr>
        <w:t xml:space="preserve"> ruling sets a new </w:t>
      </w:r>
      <w:bookmarkStart w:name="_Int_6qvbLSsB" w:id="741103849"/>
      <w:r w:rsidRPr="05895A38" w:rsidR="3E2C383E">
        <w:rPr>
          <w:rFonts w:ascii="Arial" w:hAnsi="Arial" w:eastAsia="Arial" w:cs="Arial"/>
          <w:sz w:val="24"/>
          <w:szCs w:val="24"/>
        </w:rPr>
        <w:t>precedent</w:t>
      </w:r>
      <w:bookmarkEnd w:id="741103849"/>
      <w:r w:rsidRPr="05895A38" w:rsidR="39F593A3">
        <w:rPr>
          <w:rFonts w:ascii="Arial" w:hAnsi="Arial" w:eastAsia="Arial" w:cs="Arial"/>
          <w:sz w:val="24"/>
          <w:szCs w:val="24"/>
        </w:rPr>
        <w:t xml:space="preserve"> which then becomes a part of the law by setting </w:t>
      </w:r>
      <w:bookmarkStart w:name="_Int_1Y4OUEOu" w:id="1523489240"/>
      <w:r w:rsidRPr="05895A38" w:rsidR="56CAC0AF">
        <w:rPr>
          <w:rFonts w:ascii="Arial" w:hAnsi="Arial" w:eastAsia="Arial" w:cs="Arial"/>
          <w:sz w:val="24"/>
          <w:szCs w:val="24"/>
        </w:rPr>
        <w:t>precedent</w:t>
      </w:r>
      <w:bookmarkEnd w:id="1523489240"/>
      <w:r w:rsidRPr="05895A38" w:rsidR="39F593A3">
        <w:rPr>
          <w:rFonts w:ascii="Arial" w:hAnsi="Arial" w:eastAsia="Arial" w:cs="Arial"/>
          <w:sz w:val="24"/>
          <w:szCs w:val="24"/>
        </w:rPr>
        <w:t xml:space="preserve"> whe</w:t>
      </w:r>
      <w:r w:rsidRPr="05895A38" w:rsidR="18C3D41A">
        <w:rPr>
          <w:rFonts w:ascii="Arial" w:hAnsi="Arial" w:eastAsia="Arial" w:cs="Arial"/>
          <w:sz w:val="24"/>
          <w:szCs w:val="24"/>
        </w:rPr>
        <w:t xml:space="preserve">ther it is </w:t>
      </w:r>
      <w:bookmarkStart w:name="_Int_5t5s3dKD" w:id="2137632453"/>
      <w:r w:rsidRPr="05895A38" w:rsidR="60EC32EE">
        <w:rPr>
          <w:rFonts w:ascii="Arial" w:hAnsi="Arial" w:eastAsia="Arial" w:cs="Arial"/>
          <w:sz w:val="24"/>
          <w:szCs w:val="24"/>
        </w:rPr>
        <w:t>interpreting</w:t>
      </w:r>
      <w:bookmarkEnd w:id="2137632453"/>
      <w:r w:rsidRPr="05895A38" w:rsidR="18C3D41A">
        <w:rPr>
          <w:rFonts w:ascii="Arial" w:hAnsi="Arial" w:eastAsia="Arial" w:cs="Arial"/>
          <w:sz w:val="24"/>
          <w:szCs w:val="24"/>
        </w:rPr>
        <w:t xml:space="preserve"> the current legislation or if no legislation exists at </w:t>
      </w:r>
      <w:bookmarkStart w:name="_Int_hW1FhmUe" w:id="874049422"/>
      <w:r w:rsidRPr="05895A38" w:rsidR="2E7E8F6D">
        <w:rPr>
          <w:rFonts w:ascii="Arial" w:hAnsi="Arial" w:eastAsia="Arial" w:cs="Arial"/>
          <w:sz w:val="24"/>
          <w:szCs w:val="24"/>
        </w:rPr>
        <w:t>all (</w:t>
      </w:r>
      <w:bookmarkEnd w:id="874049422"/>
      <w:r w:rsidRPr="05895A38" w:rsidR="2E7E8F6D">
        <w:rPr>
          <w:rFonts w:ascii="Arial" w:hAnsi="Arial" w:eastAsia="Arial" w:cs="Arial"/>
          <w:sz w:val="24"/>
          <w:szCs w:val="24"/>
        </w:rPr>
        <w:t>Bodleian libraries,2022)</w:t>
      </w:r>
      <w:r w:rsidRPr="05895A38" w:rsidR="10C72330">
        <w:rPr>
          <w:rFonts w:ascii="Arial" w:hAnsi="Arial" w:eastAsia="Arial" w:cs="Arial"/>
          <w:sz w:val="24"/>
          <w:szCs w:val="24"/>
        </w:rPr>
        <w:t>.</w:t>
      </w:r>
      <w:r w:rsidRPr="05895A38" w:rsidR="532410DE">
        <w:rPr>
          <w:rFonts w:ascii="Arial" w:hAnsi="Arial" w:eastAsia="Arial" w:cs="Arial"/>
          <w:sz w:val="24"/>
          <w:szCs w:val="24"/>
        </w:rPr>
        <w:t xml:space="preserve"> </w:t>
      </w:r>
      <w:r w:rsidRPr="05895A38" w:rsidR="261EB170">
        <w:rPr>
          <w:rFonts w:ascii="Arial" w:hAnsi="Arial" w:eastAsia="Arial" w:cs="Arial"/>
          <w:sz w:val="24"/>
          <w:szCs w:val="24"/>
        </w:rPr>
        <w:t xml:space="preserve">Judges also have the highly important role of ensuring that the law is </w:t>
      </w:r>
      <w:r w:rsidRPr="05895A38" w:rsidR="69D033AB">
        <w:rPr>
          <w:rFonts w:ascii="Arial" w:hAnsi="Arial" w:eastAsia="Arial" w:cs="Arial"/>
          <w:sz w:val="24"/>
          <w:szCs w:val="24"/>
        </w:rPr>
        <w:t>clear</w:t>
      </w:r>
      <w:r w:rsidRPr="05895A38" w:rsidR="261EB170">
        <w:rPr>
          <w:rFonts w:ascii="Arial" w:hAnsi="Arial" w:eastAsia="Arial" w:cs="Arial"/>
          <w:sz w:val="24"/>
          <w:szCs w:val="24"/>
        </w:rPr>
        <w:t xml:space="preserve"> and intelligible</w:t>
      </w:r>
      <w:r w:rsidRPr="05895A38" w:rsidR="00D9D25B">
        <w:rPr>
          <w:rFonts w:ascii="Arial" w:hAnsi="Arial" w:eastAsia="Arial" w:cs="Arial"/>
          <w:sz w:val="24"/>
          <w:szCs w:val="24"/>
        </w:rPr>
        <w:t xml:space="preserve"> throughout the case</w:t>
      </w:r>
      <w:r w:rsidRPr="05895A38" w:rsidR="261EB170">
        <w:rPr>
          <w:rFonts w:ascii="Arial" w:hAnsi="Arial" w:eastAsia="Arial" w:cs="Arial"/>
          <w:sz w:val="24"/>
          <w:szCs w:val="24"/>
        </w:rPr>
        <w:t xml:space="preserve"> this is important as if the law could be m</w:t>
      </w:r>
      <w:r w:rsidRPr="05895A38" w:rsidR="567A8199">
        <w:rPr>
          <w:rFonts w:ascii="Arial" w:hAnsi="Arial" w:eastAsia="Arial" w:cs="Arial"/>
          <w:sz w:val="24"/>
          <w:szCs w:val="24"/>
        </w:rPr>
        <w:t xml:space="preserve">isconstrued at any point </w:t>
      </w:r>
      <w:r w:rsidRPr="05895A38" w:rsidR="567A8199">
        <w:rPr>
          <w:rFonts w:ascii="Arial" w:hAnsi="Arial" w:eastAsia="Arial" w:cs="Arial"/>
          <w:sz w:val="24"/>
          <w:szCs w:val="24"/>
        </w:rPr>
        <w:t>there</w:t>
      </w:r>
      <w:r w:rsidRPr="05895A38" w:rsidR="567A8199">
        <w:rPr>
          <w:rFonts w:ascii="Arial" w:hAnsi="Arial" w:eastAsia="Arial" w:cs="Arial"/>
          <w:sz w:val="24"/>
          <w:szCs w:val="24"/>
        </w:rPr>
        <w:t xml:space="preserve"> is a </w:t>
      </w:r>
      <w:r w:rsidRPr="05895A38" w:rsidR="6834634A">
        <w:rPr>
          <w:rFonts w:ascii="Arial" w:hAnsi="Arial" w:eastAsia="Arial" w:cs="Arial"/>
          <w:sz w:val="24"/>
          <w:szCs w:val="24"/>
        </w:rPr>
        <w:t>possibility</w:t>
      </w:r>
      <w:r w:rsidRPr="05895A38" w:rsidR="567A8199">
        <w:rPr>
          <w:rFonts w:ascii="Arial" w:hAnsi="Arial" w:eastAsia="Arial" w:cs="Arial"/>
          <w:sz w:val="24"/>
          <w:szCs w:val="24"/>
        </w:rPr>
        <w:t xml:space="preserve"> that </w:t>
      </w:r>
      <w:r w:rsidRPr="05895A38" w:rsidR="06BC369D">
        <w:rPr>
          <w:rFonts w:ascii="Arial" w:hAnsi="Arial" w:eastAsia="Arial" w:cs="Arial"/>
          <w:sz w:val="24"/>
          <w:szCs w:val="24"/>
        </w:rPr>
        <w:t>an</w:t>
      </w:r>
      <w:r w:rsidRPr="05895A38" w:rsidR="567A8199">
        <w:rPr>
          <w:rFonts w:ascii="Arial" w:hAnsi="Arial" w:eastAsia="Arial" w:cs="Arial"/>
          <w:sz w:val="24"/>
          <w:szCs w:val="24"/>
        </w:rPr>
        <w:t xml:space="preserve"> innocent person could be </w:t>
      </w:r>
      <w:r w:rsidRPr="05895A38" w:rsidR="0FB730AB">
        <w:rPr>
          <w:rFonts w:ascii="Arial" w:hAnsi="Arial" w:eastAsia="Arial" w:cs="Arial"/>
          <w:sz w:val="24"/>
          <w:szCs w:val="24"/>
        </w:rPr>
        <w:t>imprisoned</w:t>
      </w:r>
      <w:r w:rsidRPr="05895A38" w:rsidR="567A8199">
        <w:rPr>
          <w:rFonts w:ascii="Arial" w:hAnsi="Arial" w:eastAsia="Arial" w:cs="Arial"/>
          <w:sz w:val="24"/>
          <w:szCs w:val="24"/>
        </w:rPr>
        <w:t xml:space="preserve"> or that a guilty person could walk free</w:t>
      </w:r>
      <w:r w:rsidRPr="05895A38" w:rsidR="2B4B2178">
        <w:rPr>
          <w:rFonts w:ascii="Arial" w:hAnsi="Arial" w:eastAsia="Arial" w:cs="Arial"/>
          <w:sz w:val="24"/>
          <w:szCs w:val="24"/>
        </w:rPr>
        <w:t xml:space="preserve">, therefore the law must be </w:t>
      </w:r>
      <w:r w:rsidRPr="05895A38" w:rsidR="29AF5117">
        <w:rPr>
          <w:rFonts w:ascii="Arial" w:hAnsi="Arial" w:eastAsia="Arial" w:cs="Arial"/>
          <w:sz w:val="24"/>
          <w:szCs w:val="24"/>
        </w:rPr>
        <w:t>accessible</w:t>
      </w:r>
      <w:r w:rsidRPr="05895A38" w:rsidR="2B4B2178">
        <w:rPr>
          <w:rFonts w:ascii="Arial" w:hAnsi="Arial" w:eastAsia="Arial" w:cs="Arial"/>
          <w:sz w:val="24"/>
          <w:szCs w:val="24"/>
        </w:rPr>
        <w:t xml:space="preserve"> </w:t>
      </w:r>
      <w:r w:rsidRPr="05895A38" w:rsidR="5C024D38">
        <w:rPr>
          <w:rFonts w:ascii="Arial" w:hAnsi="Arial" w:eastAsia="Arial" w:cs="Arial"/>
          <w:sz w:val="24"/>
          <w:szCs w:val="24"/>
        </w:rPr>
        <w:t xml:space="preserve">and understandable </w:t>
      </w:r>
      <w:r w:rsidRPr="05895A38" w:rsidR="2B4B2178">
        <w:rPr>
          <w:rFonts w:ascii="Arial" w:hAnsi="Arial" w:eastAsia="Arial" w:cs="Arial"/>
          <w:sz w:val="24"/>
          <w:szCs w:val="24"/>
        </w:rPr>
        <w:t xml:space="preserve">for all </w:t>
      </w:r>
      <w:r w:rsidRPr="05895A38" w:rsidR="664B5BF3">
        <w:rPr>
          <w:rFonts w:ascii="Arial" w:hAnsi="Arial" w:eastAsia="Arial" w:cs="Arial"/>
          <w:sz w:val="24"/>
          <w:szCs w:val="24"/>
        </w:rPr>
        <w:t>and as clear and predictable as possible</w:t>
      </w:r>
      <w:r w:rsidRPr="05895A38" w:rsidR="20655F2D">
        <w:rPr>
          <w:rFonts w:ascii="Arial" w:hAnsi="Arial" w:eastAsia="Arial" w:cs="Arial"/>
          <w:sz w:val="24"/>
          <w:szCs w:val="24"/>
        </w:rPr>
        <w:t>(</w:t>
      </w:r>
      <w:bookmarkEnd w:id="1628804427"/>
      <w:bookmarkEnd w:id="458119691"/>
      <w:r w:rsidRPr="05895A38" w:rsidR="20655F2D">
        <w:rPr>
          <w:rFonts w:ascii="Arial" w:hAnsi="Arial" w:eastAsia="Arial" w:cs="Arial"/>
          <w:noProof w:val="0"/>
          <w:sz w:val="24"/>
          <w:szCs w:val="24"/>
          <w:lang w:val="en-GB"/>
        </w:rPr>
        <w:t>The Oxford Shrieval lecture,2011)</w:t>
      </w:r>
      <w:r w:rsidRPr="05895A38" w:rsidR="06A06B97">
        <w:rPr>
          <w:rFonts w:ascii="Arial" w:hAnsi="Arial" w:eastAsia="Arial" w:cs="Arial"/>
          <w:noProof w:val="0"/>
          <w:sz w:val="24"/>
          <w:szCs w:val="24"/>
          <w:lang w:val="en-GB"/>
        </w:rPr>
        <w:t>. This is one of the most critical parts of a judge’s work as someone’s li</w:t>
      </w:r>
      <w:r w:rsidRPr="05895A38" w:rsidR="32F1EDEE">
        <w:rPr>
          <w:rFonts w:ascii="Arial" w:hAnsi="Arial" w:eastAsia="Arial" w:cs="Arial"/>
          <w:noProof w:val="0"/>
          <w:sz w:val="24"/>
          <w:szCs w:val="24"/>
          <w:lang w:val="en-GB"/>
        </w:rPr>
        <w:t>fe could quite literally rely on if the judge had made sure the law was clear and understood throughout the trial period.</w:t>
      </w:r>
    </w:p>
    <w:p w:rsidR="7BD3E693" w:rsidP="05895A38" w:rsidRDefault="7BD3E693" w14:paraId="767C3069" w14:textId="30A41D2F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BD3E693" w:rsidP="05895A38" w:rsidRDefault="7BD3E693" w14:paraId="29CF9A1F" w14:textId="501BD6D1">
      <w:pPr>
        <w:pStyle w:val="NoSpacing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5895A38" w:rsidR="06EB5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Judges are </w:t>
      </w:r>
      <w:r w:rsidRPr="05895A38" w:rsidR="2E2B6184">
        <w:rPr>
          <w:rFonts w:ascii="Arial" w:hAnsi="Arial" w:eastAsia="Arial" w:cs="Arial"/>
          <w:noProof w:val="0"/>
          <w:sz w:val="24"/>
          <w:szCs w:val="24"/>
          <w:lang w:val="en-GB"/>
        </w:rPr>
        <w:t>servants</w:t>
      </w:r>
      <w:r w:rsidRPr="05895A38" w:rsidR="06EB56D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public in most senses however they can be viewed as the opposite as they are employed by </w:t>
      </w:r>
      <w:r w:rsidRPr="05895A38" w:rsidR="23D01273">
        <w:rPr>
          <w:rFonts w:ascii="Arial" w:hAnsi="Arial" w:eastAsia="Arial" w:cs="Arial"/>
          <w:noProof w:val="0"/>
          <w:sz w:val="24"/>
          <w:szCs w:val="24"/>
          <w:lang w:val="en-GB"/>
        </w:rPr>
        <w:t>parliament. Despite</w:t>
      </w:r>
      <w:r w:rsidRPr="05895A38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895A38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>this</w:t>
      </w:r>
      <w:r w:rsidRPr="05895A38" w:rsidR="2731848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5895A38" w:rsidR="0A996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judges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 serve the public in making sure that their rights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not infringed whilst in court </w:t>
      </w:r>
      <w:r w:rsidRPr="05895A38" w:rsidR="06CE6633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05895A38" w:rsidR="1702E5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>well</w:t>
      </w:r>
      <w:r w:rsidRPr="05895A38" w:rsidR="3D2637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ensuring that they get a fair trial </w:t>
      </w:r>
      <w:r w:rsidRPr="05895A38" w:rsidR="34A1AD9B">
        <w:rPr>
          <w:rFonts w:ascii="Arial" w:hAnsi="Arial" w:eastAsia="Arial" w:cs="Arial"/>
          <w:noProof w:val="0"/>
          <w:sz w:val="24"/>
          <w:szCs w:val="24"/>
          <w:lang w:val="en-GB"/>
        </w:rPr>
        <w:t>without any bias or i</w:t>
      </w:r>
      <w:r w:rsidRPr="05895A38" w:rsidR="34A1AD9B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05895A38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partiality (</w:t>
      </w:r>
      <w:r w:rsidRPr="05895A38" w:rsidR="32FF3849">
        <w:rPr>
          <w:rFonts w:ascii="Arial" w:hAnsi="Arial" w:eastAsia="Arial" w:cs="Arial"/>
          <w:noProof w:val="0"/>
          <w:sz w:val="24"/>
          <w:szCs w:val="24"/>
          <w:lang w:val="en-GB"/>
        </w:rPr>
        <w:t>Allbon</w:t>
      </w:r>
      <w:r w:rsidRPr="05895A38" w:rsidR="32FF38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&amp; Kaur Dua </w:t>
      </w:r>
      <w:r w:rsidRPr="05895A38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2020</w:t>
      </w:r>
      <w:r w:rsidRPr="05895A38" w:rsidR="7E9B80CF">
        <w:rPr>
          <w:rFonts w:ascii="Arial" w:hAnsi="Arial" w:eastAsia="Arial" w:cs="Arial"/>
          <w:noProof w:val="0"/>
          <w:sz w:val="24"/>
          <w:szCs w:val="24"/>
          <w:lang w:val="en-GB"/>
        </w:rPr>
        <w:t>,p</w:t>
      </w:r>
      <w:r w:rsidRPr="05895A38" w:rsidR="7E9B80CF">
        <w:rPr>
          <w:rFonts w:ascii="Arial" w:hAnsi="Arial" w:eastAsia="Arial" w:cs="Arial"/>
          <w:noProof w:val="0"/>
          <w:sz w:val="24"/>
          <w:szCs w:val="24"/>
          <w:lang w:val="en-GB"/>
        </w:rPr>
        <w:t>224</w:t>
      </w:r>
      <w:r w:rsidRPr="05895A38" w:rsidR="46DCAC2F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5895A38" w:rsidR="0B67FEB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895A38" w:rsidR="107F6A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5895A38" w:rsidR="446F674B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05895A38" w:rsidR="107F6A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some judges have been known to </w:t>
      </w:r>
      <w:r w:rsidRPr="05895A38" w:rsidR="4942D8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let racist views influence their decisions with recent surveys showing that 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 half of legal 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>professionals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>witnessed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judge acting in a </w:t>
      </w:r>
      <w:r w:rsidRPr="05895A38" w:rsidR="2C446465">
        <w:rPr>
          <w:rFonts w:ascii="Arial" w:hAnsi="Arial" w:eastAsia="Arial" w:cs="Arial"/>
          <w:noProof w:val="0"/>
          <w:sz w:val="24"/>
          <w:szCs w:val="24"/>
          <w:lang w:val="en-GB"/>
        </w:rPr>
        <w:t>racially</w:t>
      </w:r>
      <w:r w:rsidRPr="05895A38" w:rsidR="19B9B5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biased way towards a defendant</w:t>
      </w:r>
      <w:r w:rsidRPr="05895A38" w:rsidR="3E958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(Siddique,</w:t>
      </w:r>
      <w:r w:rsidRPr="05895A38" w:rsidR="283BF644">
        <w:rPr>
          <w:rFonts w:ascii="Arial" w:hAnsi="Arial" w:eastAsia="Arial" w:cs="Arial"/>
          <w:noProof w:val="0"/>
          <w:sz w:val="24"/>
          <w:szCs w:val="24"/>
          <w:lang w:val="en-GB"/>
        </w:rPr>
        <w:t>2022)</w:t>
      </w:r>
      <w:r w:rsidRPr="05895A38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does prove that whilst judges in England and </w:t>
      </w:r>
      <w:r w:rsidRPr="05895A38" w:rsidR="34594381">
        <w:rPr>
          <w:rFonts w:ascii="Arial" w:hAnsi="Arial" w:eastAsia="Arial" w:cs="Arial"/>
          <w:noProof w:val="0"/>
          <w:sz w:val="24"/>
          <w:szCs w:val="24"/>
          <w:lang w:val="en-GB"/>
        </w:rPr>
        <w:t>Wales</w:t>
      </w:r>
      <w:r w:rsidRPr="05895A38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supposed to be </w:t>
      </w:r>
      <w:r w:rsidRPr="05895A38" w:rsidR="0807C12A">
        <w:rPr>
          <w:rFonts w:ascii="Arial" w:hAnsi="Arial" w:eastAsia="Arial" w:cs="Arial"/>
          <w:noProof w:val="0"/>
          <w:sz w:val="24"/>
          <w:szCs w:val="24"/>
          <w:lang w:val="en-GB"/>
        </w:rPr>
        <w:t>servants</w:t>
      </w:r>
      <w:r w:rsidRPr="05895A38" w:rsidR="392CB4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public and there to help </w:t>
      </w:r>
      <w:r w:rsidRPr="05895A38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many still within the judicial institution are </w:t>
      </w:r>
      <w:r w:rsidRPr="05895A38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05895A38" w:rsidR="797280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racial bias to </w:t>
      </w:r>
      <w:r w:rsidRPr="05895A38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influence their judgements when in court. This </w:t>
      </w:r>
      <w:r w:rsidRPr="05895A38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>single case</w:t>
      </w:r>
      <w:r w:rsidRPr="05895A38" w:rsidR="730BEA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 its own whilst it may be in the min</w:t>
      </w:r>
      <w:r w:rsidRPr="05895A38" w:rsidR="04D020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ority of articles still shows that not all judges can be held in a </w:t>
      </w:r>
      <w:r w:rsidRPr="05895A38" w:rsidR="2DEA01FD">
        <w:rPr>
          <w:rFonts w:ascii="Arial" w:hAnsi="Arial" w:eastAsia="Arial" w:cs="Arial"/>
          <w:noProof w:val="0"/>
          <w:sz w:val="24"/>
          <w:szCs w:val="24"/>
          <w:lang w:val="en-GB"/>
        </w:rPr>
        <w:t>position</w:t>
      </w:r>
      <w:r w:rsidRPr="05895A38" w:rsidR="04D020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trust by any member of the public as how are they meant to trust that </w:t>
      </w:r>
      <w:r w:rsidRPr="05895A38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their verdict many </w:t>
      </w:r>
      <w:r w:rsidRPr="05895A38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>are not</w:t>
      </w:r>
      <w:r w:rsidRPr="05895A38" w:rsidR="56C01B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swayed by any kind of bias that any judge may have</w:t>
      </w:r>
      <w:r w:rsidRPr="05895A38" w:rsidR="75C2200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895A38" w:rsidR="1F01E1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Another prime example of judicial </w:t>
      </w:r>
      <w:r w:rsidRPr="05895A38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misconduct </w:t>
      </w:r>
      <w:bookmarkStart w:name="_Int_ssMNoNZQ" w:id="19823144"/>
      <w:r w:rsidRPr="05895A38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>per say</w:t>
      </w:r>
      <w:bookmarkEnd w:id="19823144"/>
      <w:r w:rsidRPr="05895A38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hgdUmx7x" w:id="1472822423"/>
      <w:r w:rsidRPr="05895A38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>would</w:t>
      </w:r>
      <w:bookmarkEnd w:id="1472822423"/>
      <w:r w:rsidRPr="05895A38" w:rsidR="48A41C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when the judiciary overturned a </w:t>
      </w:r>
      <w:r w:rsidRPr="05895A38" w:rsidR="5C4E6C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nearly </w:t>
      </w:r>
      <w:bookmarkStart w:name="_Int_MHJ31eoe" w:id="1891201589"/>
      <w:r w:rsidRPr="05895A38" w:rsidR="370362F0">
        <w:rPr>
          <w:rFonts w:ascii="Arial" w:hAnsi="Arial" w:eastAsia="Arial" w:cs="Arial"/>
          <w:noProof w:val="0"/>
          <w:sz w:val="24"/>
          <w:szCs w:val="24"/>
          <w:lang w:val="en-GB"/>
        </w:rPr>
        <w:t>500-year-old</w:t>
      </w:r>
      <w:bookmarkEnd w:id="1891201589"/>
      <w:r w:rsidRPr="05895A38" w:rsidR="5C4E6C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ruling in the court of appeal for the sake of creating a loophole </w:t>
      </w:r>
      <w:r w:rsidRPr="05895A38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rents act for </w:t>
      </w:r>
      <w:r w:rsidRPr="05895A38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>landlords</w:t>
      </w:r>
      <w:r w:rsidRPr="05895A38" w:rsidR="6CE10A5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5895A38" w:rsidR="467179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was only after this decontrol of the private sector in 1980 that the house of lords restored an </w:t>
      </w:r>
      <w:bookmarkStart w:name="_Int_cnDBiyf9" w:id="1815219104"/>
      <w:r w:rsidRPr="05895A38" w:rsidR="10923D0C">
        <w:rPr>
          <w:rFonts w:ascii="Arial" w:hAnsi="Arial" w:eastAsia="Arial" w:cs="Arial"/>
          <w:noProof w:val="0"/>
          <w:sz w:val="24"/>
          <w:szCs w:val="24"/>
          <w:lang w:val="en-GB"/>
        </w:rPr>
        <w:t>approximation</w:t>
      </w:r>
      <w:bookmarkEnd w:id="1815219104"/>
      <w:r w:rsidRPr="05895A38" w:rsidR="467179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the orthodox</w:t>
      </w:r>
      <w:r w:rsidRPr="05895A38" w:rsidR="3A76E6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doctrine</w:t>
      </w:r>
      <w:r w:rsidRPr="05895A38" w:rsidR="393F99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(Macnair,2018)</w:t>
      </w:r>
      <w:r w:rsidRPr="05895A38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case also proves my earlier point that some judges will let bias cloud their judgement </w:t>
      </w:r>
      <w:bookmarkStart w:name="_Int_vuILALEy" w:id="1641341440"/>
      <w:r w:rsidRPr="05895A38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bookmarkEnd w:id="1641341440"/>
      <w:r w:rsidRPr="05895A38" w:rsidR="4CE0BA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further their gain as they were so willing to overturn a law</w:t>
      </w:r>
      <w:r w:rsidRPr="05895A38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where long term stability of said laws is </w:t>
      </w:r>
      <w:r w:rsidRPr="05895A38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>generally accepted</w:t>
      </w:r>
      <w:r w:rsidRPr="05895A38" w:rsidR="2FFD4E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important</w:t>
      </w:r>
      <w:r w:rsidRPr="05895A38" w:rsidR="612242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benefit of the class of </w:t>
      </w:r>
      <w:r w:rsidRPr="05895A38" w:rsidR="6122424F">
        <w:rPr>
          <w:rFonts w:ascii="Arial" w:hAnsi="Arial" w:eastAsia="Arial" w:cs="Arial"/>
          <w:noProof w:val="0"/>
          <w:sz w:val="24"/>
          <w:szCs w:val="24"/>
          <w:lang w:val="en-GB"/>
        </w:rPr>
        <w:t>landlords</w:t>
      </w:r>
      <w:r w:rsidRPr="05895A38" w:rsidR="6122424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641B09E1" w:rsidP="05895A38" w:rsidRDefault="641B09E1" w14:paraId="18CC53DB" w14:textId="5F51F6A2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DBBF475" w14:textId="62110000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05895A38" w:rsidR="230AE88E">
        <w:rPr>
          <w:rFonts w:ascii="Arial" w:hAnsi="Arial" w:eastAsia="Arial" w:cs="Arial"/>
          <w:b w:val="0"/>
          <w:bCs w:val="0"/>
          <w:sz w:val="24"/>
          <w:szCs w:val="24"/>
        </w:rPr>
        <w:t xml:space="preserve">In conclusion  I think that based </w:t>
      </w:r>
      <w:r w:rsidRPr="05895A38" w:rsidR="1A6B1E51">
        <w:rPr>
          <w:rFonts w:ascii="Arial" w:hAnsi="Arial" w:eastAsia="Arial" w:cs="Arial"/>
          <w:b w:val="0"/>
          <w:bCs w:val="0"/>
          <w:sz w:val="24"/>
          <w:szCs w:val="24"/>
        </w:rPr>
        <w:t>off what I have just presented I would say that judges a</w:t>
      </w:r>
      <w:r w:rsidRPr="05895A38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re mostly </w:t>
      </w:r>
      <w:bookmarkStart w:name="_Int_3SQOgXb2" w:id="497278870"/>
      <w:r w:rsidRPr="05895A38" w:rsidR="02562AC9">
        <w:rPr>
          <w:rFonts w:ascii="Arial" w:hAnsi="Arial" w:eastAsia="Arial" w:cs="Arial"/>
          <w:b w:val="0"/>
          <w:bCs w:val="0"/>
          <w:sz w:val="24"/>
          <w:szCs w:val="24"/>
        </w:rPr>
        <w:t>servants</w:t>
      </w:r>
      <w:bookmarkEnd w:id="497278870"/>
      <w:r w:rsidRPr="05895A38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public as they are entrusted to make sure that no matter what in their courtroom that the law is clear and </w:t>
      </w:r>
      <w:bookmarkStart w:name="_Int_glHhu1IB" w:id="805155"/>
      <w:r w:rsidRPr="05895A38" w:rsidR="2B080396">
        <w:rPr>
          <w:rFonts w:ascii="Arial" w:hAnsi="Arial" w:eastAsia="Arial" w:cs="Arial"/>
          <w:b w:val="0"/>
          <w:bCs w:val="0"/>
          <w:sz w:val="24"/>
          <w:szCs w:val="24"/>
        </w:rPr>
        <w:t>concise</w:t>
      </w:r>
      <w:bookmarkEnd w:id="805155"/>
      <w:r w:rsidRPr="05895A38" w:rsidR="262FE6D5">
        <w:rPr>
          <w:rFonts w:ascii="Arial" w:hAnsi="Arial" w:eastAsia="Arial" w:cs="Arial"/>
          <w:b w:val="0"/>
          <w:bCs w:val="0"/>
          <w:sz w:val="24"/>
          <w:szCs w:val="24"/>
        </w:rPr>
        <w:t xml:space="preserve"> and that there is no chance that the </w:t>
      </w:r>
      <w:bookmarkStart w:name="_Int_xtntdTOr" w:id="532839858"/>
      <w:r w:rsidRPr="05895A38" w:rsidR="6B9702E2">
        <w:rPr>
          <w:rFonts w:ascii="Arial" w:hAnsi="Arial" w:eastAsia="Arial" w:cs="Arial"/>
          <w:b w:val="0"/>
          <w:bCs w:val="0"/>
          <w:sz w:val="24"/>
          <w:szCs w:val="24"/>
        </w:rPr>
        <w:t>defendants</w:t>
      </w:r>
      <w:bookmarkEnd w:id="532839858"/>
      <w:r w:rsidRPr="05895A38" w:rsidR="309CD003">
        <w:rPr>
          <w:rFonts w:ascii="Arial" w:hAnsi="Arial" w:eastAsia="Arial" w:cs="Arial"/>
          <w:b w:val="0"/>
          <w:bCs w:val="0"/>
          <w:sz w:val="24"/>
          <w:szCs w:val="24"/>
        </w:rPr>
        <w:t xml:space="preserve"> right to a fair trial is not infringed in the </w:t>
      </w:r>
      <w:bookmarkStart w:name="_Int_7nlxCLVu" w:id="58993636"/>
      <w:r w:rsidRPr="05895A38" w:rsidR="59FA8AA7">
        <w:rPr>
          <w:rFonts w:ascii="Arial" w:hAnsi="Arial" w:eastAsia="Arial" w:cs="Arial"/>
          <w:b w:val="0"/>
          <w:bCs w:val="0"/>
          <w:sz w:val="24"/>
          <w:szCs w:val="24"/>
        </w:rPr>
        <w:t>slightest. Despite</w:t>
      </w:r>
      <w:bookmarkEnd w:id="58993636"/>
      <w:r w:rsidRPr="05895A38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this however there is of course some Judges who will </w:t>
      </w:r>
      <w:r w:rsidRPr="05895A38" w:rsidR="59FA8AA7">
        <w:rPr>
          <w:rFonts w:ascii="Arial" w:hAnsi="Arial" w:eastAsia="Arial" w:cs="Arial"/>
          <w:b w:val="0"/>
          <w:bCs w:val="0"/>
          <w:sz w:val="24"/>
          <w:szCs w:val="24"/>
        </w:rPr>
        <w:t>seek</w:t>
      </w:r>
      <w:r w:rsidRPr="05895A38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to help themselves first or allow race to cloud their judgement and </w:t>
      </w:r>
      <w:bookmarkStart w:name="_Int_k8rs7BM3" w:id="1114051152"/>
      <w:r w:rsidRPr="05895A38" w:rsidR="5B2D5DAE">
        <w:rPr>
          <w:rFonts w:ascii="Arial" w:hAnsi="Arial" w:eastAsia="Arial" w:cs="Arial"/>
          <w:b w:val="0"/>
          <w:bCs w:val="0"/>
          <w:sz w:val="24"/>
          <w:szCs w:val="24"/>
        </w:rPr>
        <w:t>sway</w:t>
      </w:r>
      <w:bookmarkEnd w:id="1114051152"/>
      <w:r w:rsidRPr="05895A38" w:rsidR="59FA8AA7">
        <w:rPr>
          <w:rFonts w:ascii="Arial" w:hAnsi="Arial" w:eastAsia="Arial" w:cs="Arial"/>
          <w:b w:val="0"/>
          <w:bCs w:val="0"/>
          <w:sz w:val="24"/>
          <w:szCs w:val="24"/>
        </w:rPr>
        <w:t xml:space="preserve"> their verdict</w:t>
      </w:r>
      <w:r w:rsidRPr="05895A38" w:rsidR="1A6B1E5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895A38" w:rsidR="31626F6E">
        <w:rPr>
          <w:rFonts w:ascii="Arial" w:hAnsi="Arial" w:eastAsia="Arial" w:cs="Arial"/>
          <w:b w:val="0"/>
          <w:bCs w:val="0"/>
          <w:sz w:val="24"/>
          <w:szCs w:val="24"/>
        </w:rPr>
        <w:t>when in the courtroom</w:t>
      </w:r>
      <w:r w:rsidRPr="05895A38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 I do think that this </w:t>
      </w:r>
      <w:bookmarkStart w:name="_Int_p2TRsLyW" w:id="848062187"/>
      <w:r w:rsidRPr="05895A38" w:rsidR="0D357F18">
        <w:rPr>
          <w:rFonts w:ascii="Arial" w:hAnsi="Arial" w:eastAsia="Arial" w:cs="Arial"/>
          <w:b w:val="0"/>
          <w:bCs w:val="0"/>
          <w:sz w:val="24"/>
          <w:szCs w:val="24"/>
        </w:rPr>
        <w:t>situation</w:t>
      </w:r>
      <w:bookmarkEnd w:id="848062187"/>
      <w:r w:rsidRPr="05895A38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is in the minority and that most judges are trying to ensure that the law is clear and </w:t>
      </w:r>
      <w:bookmarkStart w:name="_Int_NaC7l52Y" w:id="933031633"/>
      <w:r w:rsidRPr="05895A38" w:rsidR="0D357F18">
        <w:rPr>
          <w:rFonts w:ascii="Arial" w:hAnsi="Arial" w:eastAsia="Arial" w:cs="Arial"/>
          <w:b w:val="0"/>
          <w:bCs w:val="0"/>
          <w:sz w:val="24"/>
          <w:szCs w:val="24"/>
        </w:rPr>
        <w:t>intelligible</w:t>
      </w:r>
      <w:bookmarkEnd w:id="933031633"/>
      <w:r w:rsidRPr="05895A38" w:rsidR="0D357F18">
        <w:rPr>
          <w:rFonts w:ascii="Arial" w:hAnsi="Arial" w:eastAsia="Arial" w:cs="Arial"/>
          <w:b w:val="0"/>
          <w:bCs w:val="0"/>
          <w:sz w:val="24"/>
          <w:szCs w:val="24"/>
        </w:rPr>
        <w:t xml:space="preserve"> for anyone in their courtrooms</w:t>
      </w:r>
      <w:r w:rsidRPr="05895A38" w:rsidR="3EE57F31">
        <w:rPr>
          <w:rFonts w:ascii="Arial" w:hAnsi="Arial" w:eastAsia="Arial" w:cs="Arial"/>
          <w:b w:val="0"/>
          <w:bCs w:val="0"/>
          <w:sz w:val="24"/>
          <w:szCs w:val="24"/>
        </w:rPr>
        <w:t xml:space="preserve"> in both civil and criminal court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. I would agree with the statement as like previously 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>stated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 all judges must ensure that the law is clear and understandable</w:t>
      </w:r>
      <w:r w:rsidRPr="05895A38" w:rsidR="4BDA9991">
        <w:rPr>
          <w:rFonts w:ascii="Arial" w:hAnsi="Arial" w:eastAsia="Arial" w:cs="Arial"/>
          <w:b w:val="0"/>
          <w:bCs w:val="0"/>
          <w:sz w:val="24"/>
          <w:szCs w:val="24"/>
        </w:rPr>
        <w:t xml:space="preserve"> for the defendants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throughout </w:t>
      </w:r>
      <w:r w:rsidRPr="05895A38" w:rsidR="3193A28E">
        <w:rPr>
          <w:rFonts w:ascii="Arial" w:hAnsi="Arial" w:eastAsia="Arial" w:cs="Arial"/>
          <w:b w:val="0"/>
          <w:bCs w:val="0"/>
          <w:sz w:val="24"/>
          <w:szCs w:val="24"/>
        </w:rPr>
        <w:t xml:space="preserve">their entire case </w:t>
      </w:r>
      <w:r w:rsidRPr="05895A38" w:rsidR="2D93DDA7">
        <w:rPr>
          <w:rFonts w:ascii="Arial" w:hAnsi="Arial" w:eastAsia="Arial" w:cs="Arial"/>
          <w:b w:val="0"/>
          <w:bCs w:val="0"/>
          <w:sz w:val="24"/>
          <w:szCs w:val="24"/>
        </w:rPr>
        <w:t>so that nothing can go wrong and ensure none of their rights are infringed.</w:t>
      </w:r>
    </w:p>
    <w:p w:rsidR="641B09E1" w:rsidP="48541318" w:rsidRDefault="641B09E1" w14:paraId="5A18E006" w14:textId="290C1709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3604543" w14:textId="220A5E3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188E8E6B" w14:textId="35F31570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6A0B4AEC" w14:textId="307E1095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9EAAAF7" w14:textId="4114AD32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6CC4207E" w14:textId="384E3793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13B94228" w14:textId="6F5EAB6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0FA8706" w14:textId="3EDC9D28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BC6C88A" w14:textId="19254074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085C5E65" w14:textId="0A2F838E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7E530033" w14:textId="392199F5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52A9F6C0" w14:textId="58C272BC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264CEC7" w14:textId="4EC84B2D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2CBAAA39" w14:textId="4B16D3DB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3228A6F7" w14:textId="28F52DF6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5FF79207" w14:textId="0E3A0C3D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5895A38" w:rsidP="05895A38" w:rsidRDefault="05895A38" w14:paraId="227415ED" w14:textId="3C1CA071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5895A38" w:rsidP="05895A38" w:rsidRDefault="05895A38" w14:paraId="487DED0C" w14:textId="158C5931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5895A38" w:rsidP="05895A38" w:rsidRDefault="05895A38" w14:paraId="78F0E2FB" w14:textId="03A00941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5895A38" w:rsidP="05895A38" w:rsidRDefault="05895A38" w14:paraId="5BEE6D7A" w14:textId="183F2B9C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0A337C55" w14:textId="26CE076C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2C4E319C" w:rsidR="5C54FACF">
        <w:rPr>
          <w:rFonts w:ascii="Arial" w:hAnsi="Arial" w:eastAsia="Arial" w:cs="Arial"/>
          <w:b w:val="0"/>
          <w:bCs w:val="0"/>
          <w:sz w:val="24"/>
          <w:szCs w:val="24"/>
        </w:rPr>
        <w:t xml:space="preserve">Reference list </w:t>
      </w:r>
    </w:p>
    <w:p w:rsidR="641B09E1" w:rsidP="2C4E319C" w:rsidRDefault="641B09E1" w14:paraId="18C6DB2D" w14:textId="53DBB750">
      <w:pPr>
        <w:pStyle w:val="Normal"/>
        <w:spacing w:before="0" w:beforeAutospacing="off" w:after="160" w:afterAutospacing="off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Allbon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&amp; Kaur Dua, S. (2020). ‘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Elliott and </w:t>
      </w:r>
      <w:bookmarkStart w:name="_Int_aIKJdZc9" w:id="1084967183"/>
      <w:r w:rsidRPr="05895A38" w:rsidR="1D5CBA0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Quinn's</w:t>
      </w:r>
      <w:bookmarkEnd w:id="1084967183"/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English legal 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system</w:t>
      </w:r>
      <w:r w:rsidRPr="05895A38" w:rsidR="7940B24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05895A38" w:rsidR="7940B24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Twenty-first edition.). Pearson, c.</w:t>
      </w:r>
    </w:p>
    <w:p w:rsidR="641B09E1" w:rsidP="48541318" w:rsidRDefault="641B09E1" w14:paraId="51394513" w14:textId="5ECB4E70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05895A38" w:rsidR="7940B24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 xml:space="preserve">Bodleian </w:t>
      </w:r>
      <w:bookmarkStart w:name="_Int_Sb72ApUT" w:id="1601616979"/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>libraries (</w:t>
      </w:r>
      <w:bookmarkEnd w:id="1601616979"/>
      <w:r w:rsidRPr="05895A38" w:rsidR="37C5A1DA">
        <w:rPr>
          <w:rFonts w:ascii="Arial" w:hAnsi="Arial" w:eastAsia="Arial" w:cs="Arial"/>
          <w:b w:val="0"/>
          <w:bCs w:val="0"/>
          <w:sz w:val="24"/>
          <w:szCs w:val="24"/>
        </w:rPr>
        <w:t xml:space="preserve">2022) </w:t>
      </w:r>
      <w:r w:rsidRPr="05895A38" w:rsidR="37C5A1DA">
        <w:rPr>
          <w:rFonts w:ascii="Arial" w:hAnsi="Arial" w:eastAsia="Arial" w:cs="Arial"/>
          <w:sz w:val="24"/>
          <w:szCs w:val="24"/>
        </w:rPr>
        <w:t xml:space="preserve">‘United Kingdom law cases’, </w:t>
      </w:r>
      <w:r w:rsidRPr="05895A38" w:rsidR="2C7DDB1A">
        <w:rPr>
          <w:rFonts w:ascii="Arial" w:hAnsi="Arial" w:eastAsia="Arial" w:cs="Arial"/>
          <w:sz w:val="24"/>
          <w:szCs w:val="24"/>
        </w:rPr>
        <w:t>available</w:t>
      </w:r>
      <w:r w:rsidRPr="05895A38" w:rsidR="37C5A1DA">
        <w:rPr>
          <w:rFonts w:ascii="Arial" w:hAnsi="Arial" w:eastAsia="Arial" w:cs="Arial"/>
          <w:sz w:val="24"/>
          <w:szCs w:val="24"/>
        </w:rPr>
        <w:t xml:space="preserve"> at</w:t>
      </w:r>
      <w:r w:rsidRPr="05895A38" w:rsidR="7105248D">
        <w:rPr>
          <w:rFonts w:ascii="Arial" w:hAnsi="Arial" w:eastAsia="Arial" w:cs="Arial"/>
          <w:sz w:val="24"/>
          <w:szCs w:val="24"/>
        </w:rPr>
        <w:t xml:space="preserve">: </w:t>
      </w:r>
      <w:hyperlink r:id="R3391c7933f544e25">
        <w:r w:rsidRPr="05895A38" w:rsidR="7105248D">
          <w:rPr>
            <w:rStyle w:val="Hyperlink"/>
            <w:rFonts w:ascii="Arial" w:hAnsi="Arial" w:eastAsia="Arial" w:cs="Arial"/>
            <w:sz w:val="24"/>
            <w:szCs w:val="24"/>
          </w:rPr>
          <w:t>https://ox.libguides.com/c.php?g=422832&amp;p=2887381</w:t>
        </w:r>
      </w:hyperlink>
      <w:r w:rsidRPr="05895A38" w:rsidR="7105248D">
        <w:rPr>
          <w:rFonts w:ascii="Arial" w:hAnsi="Arial" w:eastAsia="Arial" w:cs="Arial"/>
          <w:sz w:val="24"/>
          <w:szCs w:val="24"/>
        </w:rPr>
        <w:t xml:space="preserve"> date accessed:10/1</w:t>
      </w:r>
      <w:r w:rsidRPr="05895A38" w:rsidR="65C28D70">
        <w:rPr>
          <w:rFonts w:ascii="Arial" w:hAnsi="Arial" w:eastAsia="Arial" w:cs="Arial"/>
          <w:sz w:val="24"/>
          <w:szCs w:val="24"/>
        </w:rPr>
        <w:t>1</w:t>
      </w:r>
      <w:r w:rsidRPr="05895A38" w:rsidR="7105248D">
        <w:rPr>
          <w:rFonts w:ascii="Arial" w:hAnsi="Arial" w:eastAsia="Arial" w:cs="Arial"/>
          <w:sz w:val="24"/>
          <w:szCs w:val="24"/>
        </w:rPr>
        <w:t>/22</w:t>
      </w:r>
    </w:p>
    <w:p w:rsidR="641B09E1" w:rsidP="48541318" w:rsidRDefault="641B09E1" w14:paraId="2BC510D4" w14:textId="399333E4">
      <w:pPr>
        <w:pStyle w:val="Normal"/>
        <w:spacing w:before="0" w:beforeAutospacing="off" w:after="160" w:afterAutospacing="off"/>
        <w:rPr>
          <w:rFonts w:ascii="Arial" w:hAnsi="Arial" w:eastAsia="Arial" w:cs="Arial"/>
          <w:b w:val="0"/>
          <w:bCs w:val="0"/>
          <w:sz w:val="24"/>
          <w:szCs w:val="24"/>
        </w:rPr>
      </w:pPr>
      <w:r w:rsidRPr="05895A38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Courts and tribunal </w:t>
      </w:r>
      <w:bookmarkStart w:name="_Int_Q5EcZ5ED" w:id="998554068"/>
      <w:r w:rsidRPr="05895A38" w:rsidR="7BEC2675">
        <w:rPr>
          <w:rFonts w:ascii="Arial" w:hAnsi="Arial" w:eastAsia="Arial" w:cs="Arial"/>
          <w:b w:val="0"/>
          <w:bCs w:val="0"/>
          <w:sz w:val="24"/>
          <w:szCs w:val="24"/>
        </w:rPr>
        <w:t>judiciary (</w:t>
      </w:r>
      <w:bookmarkEnd w:id="998554068"/>
      <w:r w:rsidRPr="05895A38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2022) </w:t>
      </w:r>
      <w:r w:rsidRPr="05895A38" w:rsidR="7011F479">
        <w:rPr>
          <w:rFonts w:ascii="Arial" w:hAnsi="Arial" w:eastAsia="Arial" w:cs="Arial"/>
          <w:b w:val="0"/>
          <w:bCs w:val="0"/>
          <w:sz w:val="24"/>
          <w:szCs w:val="24"/>
        </w:rPr>
        <w:t>‘</w:t>
      </w:r>
      <w:r w:rsidRPr="05895A38" w:rsidR="76788ADD">
        <w:rPr>
          <w:rFonts w:ascii="Arial" w:hAnsi="Arial" w:eastAsia="Arial" w:cs="Arial"/>
          <w:b w:val="0"/>
          <w:bCs w:val="0"/>
          <w:sz w:val="24"/>
          <w:szCs w:val="24"/>
        </w:rPr>
        <w:t xml:space="preserve">criminal </w:t>
      </w:r>
      <w:bookmarkStart w:name="_Int_860DfHSc" w:id="1717222068"/>
      <w:r w:rsidRPr="05895A38" w:rsidR="316D0F48">
        <w:rPr>
          <w:rFonts w:ascii="Arial" w:hAnsi="Arial" w:eastAsia="Arial" w:cs="Arial"/>
          <w:b w:val="0"/>
          <w:bCs w:val="0"/>
          <w:sz w:val="24"/>
          <w:szCs w:val="24"/>
        </w:rPr>
        <w:t>justice', available</w:t>
      </w:r>
      <w:bookmarkEnd w:id="1717222068"/>
      <w:r w:rsidRPr="05895A38" w:rsidR="5EDBA781">
        <w:rPr>
          <w:rFonts w:ascii="Arial" w:hAnsi="Arial" w:eastAsia="Arial" w:cs="Arial"/>
          <w:b w:val="0"/>
          <w:bCs w:val="0"/>
          <w:sz w:val="24"/>
          <w:szCs w:val="24"/>
        </w:rPr>
        <w:t xml:space="preserve"> at: </w:t>
      </w:r>
      <w:hyperlink r:id="R8e28fd50dbe44628">
        <w:r w:rsidRPr="05895A38" w:rsidR="5EDBA78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https://www.judiciary.uk/about-the-judiciary/our-justice-system/jurisdictions/criminal-jurisdiction/</w:t>
        </w:r>
      </w:hyperlink>
      <w:r w:rsidRPr="05895A38" w:rsidR="50CB3551">
        <w:rPr>
          <w:rFonts w:ascii="Arial" w:hAnsi="Arial" w:eastAsia="Arial" w:cs="Arial"/>
          <w:b w:val="0"/>
          <w:bCs w:val="0"/>
          <w:sz w:val="24"/>
          <w:szCs w:val="24"/>
        </w:rPr>
        <w:t xml:space="preserve"> date accessed:9/1</w:t>
      </w:r>
      <w:r w:rsidRPr="05895A38" w:rsidR="72336E3C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05895A38" w:rsidR="50CB3551">
        <w:rPr>
          <w:rFonts w:ascii="Arial" w:hAnsi="Arial" w:eastAsia="Arial" w:cs="Arial"/>
          <w:b w:val="0"/>
          <w:bCs w:val="0"/>
          <w:sz w:val="24"/>
          <w:szCs w:val="24"/>
        </w:rPr>
        <w:t>/22</w:t>
      </w:r>
    </w:p>
    <w:p w:rsidR="72BC65E4" w:rsidP="05895A38" w:rsidRDefault="72BC65E4" w14:paraId="17287120" w14:textId="0C5EA401">
      <w:pPr>
        <w:pStyle w:val="Heading1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05895A38" w:rsidR="72BC65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Mcnair,M</w:t>
      </w:r>
      <w:r w:rsidRPr="05895A38" w:rsidR="72BC65E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(2018)’ Can Judges Be Trusted with the Common Law?’</w:t>
      </w:r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available at: </w:t>
      </w:r>
      <w:hyperlink r:id="R240a81724e4d41db">
        <w:r w:rsidRPr="05895A38" w:rsidR="3DAA45B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https://judicialpowerproject.org.uk/mike-macnair-can-judges-be-trusted-with-the-common-law/</w:t>
        </w:r>
      </w:hyperlink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date accessed:11/1</w:t>
      </w:r>
      <w:r w:rsidRPr="05895A38" w:rsidR="041502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1</w:t>
      </w:r>
      <w:r w:rsidRPr="05895A38" w:rsidR="3DAA45B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/22</w:t>
      </w:r>
    </w:p>
    <w:p w:rsidR="05895A38" w:rsidP="05895A38" w:rsidRDefault="05895A38" w14:paraId="0A370B6B" w14:textId="0C482B6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641B09E1" w:rsidP="48541318" w:rsidRDefault="641B09E1" w14:paraId="42DD1FBE" w14:textId="0AFE7DC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bookmarkStart w:name="_Int_XcQfirC7" w:id="957053010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National Careers </w:t>
      </w:r>
      <w:r w:rsidRPr="05895A38" w:rsidR="43CFBEB0">
        <w:rPr>
          <w:rFonts w:ascii="Arial" w:hAnsi="Arial" w:eastAsia="Arial" w:cs="Arial"/>
          <w:b w:val="0"/>
          <w:bCs w:val="0"/>
          <w:sz w:val="24"/>
          <w:szCs w:val="24"/>
        </w:rPr>
        <w:t>Service (</w:t>
      </w:r>
      <w:bookmarkEnd w:id="957053010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2022),’judge’, </w:t>
      </w:r>
      <w:bookmarkStart w:name="_Int_I902c5ZT" w:id="1560568703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>available</w:t>
      </w:r>
      <w:bookmarkEnd w:id="1560568703"/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 at: </w:t>
      </w:r>
      <w:hyperlink r:id="R84eb70324ff445b6">
        <w:r w:rsidRPr="05895A38" w:rsidR="3A38DD2F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https://nationalcareers.service.gov.uk/job-profiles/judge</w:t>
        </w:r>
      </w:hyperlink>
      <w:r w:rsidRPr="05895A38" w:rsidR="3A38DD2F">
        <w:rPr>
          <w:rFonts w:ascii="Arial" w:hAnsi="Arial" w:eastAsia="Arial" w:cs="Arial"/>
          <w:b w:val="0"/>
          <w:bCs w:val="0"/>
          <w:sz w:val="24"/>
          <w:szCs w:val="24"/>
        </w:rPr>
        <w:t xml:space="preserve"> da</w:t>
      </w:r>
      <w:r w:rsidRPr="05895A38" w:rsidR="7E851C39">
        <w:rPr>
          <w:rFonts w:ascii="Arial" w:hAnsi="Arial" w:eastAsia="Arial" w:cs="Arial"/>
          <w:b w:val="0"/>
          <w:bCs w:val="0"/>
          <w:sz w:val="24"/>
          <w:szCs w:val="24"/>
        </w:rPr>
        <w:t>te accessed:9/1</w:t>
      </w:r>
      <w:r w:rsidRPr="05895A38" w:rsidR="340CE82A">
        <w:rPr>
          <w:rFonts w:ascii="Arial" w:hAnsi="Arial" w:eastAsia="Arial" w:cs="Arial"/>
          <w:b w:val="0"/>
          <w:bCs w:val="0"/>
          <w:sz w:val="24"/>
          <w:szCs w:val="24"/>
        </w:rPr>
        <w:t>1</w:t>
      </w:r>
      <w:r w:rsidRPr="05895A38" w:rsidR="7E851C39">
        <w:rPr>
          <w:rFonts w:ascii="Arial" w:hAnsi="Arial" w:eastAsia="Arial" w:cs="Arial"/>
          <w:b w:val="0"/>
          <w:bCs w:val="0"/>
          <w:sz w:val="24"/>
          <w:szCs w:val="24"/>
        </w:rPr>
        <w:t>/22</w:t>
      </w:r>
    </w:p>
    <w:p w:rsidR="641B09E1" w:rsidP="2C4E319C" w:rsidRDefault="641B09E1" w14:paraId="4A7153DF" w14:textId="75DE7328">
      <w:pPr>
        <w:pStyle w:val="Normal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895A38" w:rsidR="0E4D0C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Saddique,H</w:t>
      </w:r>
      <w:r w:rsidRPr="05895A38" w:rsidR="0E4D0C9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 (2022) ‘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Judiciary in England and Wales ‘institutionally racist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’,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says report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’,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available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at: </w:t>
      </w:r>
      <w:hyperlink r:id="Rd6e796650f3b4666">
        <w:r w:rsidRPr="05895A38" w:rsidR="76BC4B3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https://www.theguardian.com/law/2022/oct/18/judiciary-in-england-and-wales-institutionally-racist-says-report</w:t>
        </w:r>
      </w:hyperlink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 xml:space="preserve"> date accessed:10/1</w:t>
      </w:r>
      <w:r w:rsidRPr="05895A38" w:rsidR="6C92BF3E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1</w:t>
      </w:r>
      <w:r w:rsidRPr="05895A38" w:rsidR="76BC4B34">
        <w:rPr>
          <w:rFonts w:ascii="Arial" w:hAnsi="Arial" w:eastAsia="Arial" w:cs="Arial"/>
          <w:noProof w:val="0"/>
          <w:color w:val="121212"/>
          <w:sz w:val="24"/>
          <w:szCs w:val="24"/>
          <w:lang w:val="en-GB"/>
        </w:rPr>
        <w:t>/22</w:t>
      </w:r>
    </w:p>
    <w:p w:rsidR="641B09E1" w:rsidP="2C4E319C" w:rsidRDefault="641B09E1" w14:paraId="70FB3CAF" w14:textId="519B843D">
      <w:pPr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5895A38" w:rsidR="6BCE99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Oxford Shrieval lecture (2011) ‘should the law be certain?’, available at:</w:t>
      </w:r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9b26741c8b84e8c">
        <w:r w:rsidRPr="05895A38" w:rsidR="435D6A55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https://www.supremecourt.uk/docs/speech_111011.pdf</w:t>
        </w:r>
      </w:hyperlink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date accessed:10/1</w:t>
      </w:r>
      <w:r w:rsidRPr="05895A38" w:rsidR="4F562A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05895A38" w:rsidR="435D6A5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/22</w:t>
      </w:r>
    </w:p>
    <w:p w:rsidR="641B09E1" w:rsidP="48541318" w:rsidRDefault="641B09E1" w14:paraId="6F6D6542" w14:textId="78B766BA">
      <w:pPr>
        <w:pStyle w:val="Normal"/>
        <w:rPr>
          <w:rFonts w:ascii="Arial" w:hAnsi="Arial" w:eastAsia="Arial" w:cs="Arial"/>
          <w:b w:val="0"/>
          <w:bCs w:val="0"/>
        </w:rPr>
      </w:pPr>
    </w:p>
    <w:sectPr>
      <w:pgSz w:w="12240" w:h="2016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l79kcaxaxQ/0F" int2:id="KjOEvCwa">
      <int2:state int2:type="AugLoop_Text_Critique" int2:value="Rejected"/>
    </int2:textHash>
    <int2:textHash int2:hashCode="IO83iss8vkRqwX" int2:id="nYk3L073">
      <int2:state int2:type="AugLoop_Text_Critique" int2:value="Rejected"/>
    </int2:textHash>
    <int2:textHash int2:hashCode="R1O5D4eb+7QNFD" int2:id="junqz6vl">
      <int2:state int2:type="AugLoop_Text_Critique" int2:value="Rejected"/>
    </int2:textHash>
    <int2:textHash int2:hashCode="2jmj7l5rSw0yVb" int2:id="YxEPC0g8">
      <int2:state int2:type="AugLoop_Text_Critique" int2:value="Rejected"/>
    </int2:textHash>
    <int2:bookmark int2:bookmarkName="_Int_5f9dNoud" int2:invalidationBookmarkName="" int2:hashCode="djFFBNLfi3ex7S" int2:id="nHFygRda"/>
    <int2:bookmark int2:bookmarkName="_Int_jmpgY64S" int2:invalidationBookmarkName="" int2:hashCode="VPQB6WCtQU6bf4" int2:id="FYh5uHmi"/>
    <int2:bookmark int2:bookmarkName="_Int_fLwMnknB" int2:invalidationBookmarkName="" int2:hashCode="y0a8NeS3A+ktVw" int2:id="PQED5kiu"/>
    <int2:bookmark int2:bookmarkName="_Int_TcMnqrJB" int2:invalidationBookmarkName="" int2:hashCode="y66PyUFru8x7ML" int2:id="vWhyzORi"/>
    <int2:bookmark int2:bookmarkName="_Int_8mnEw78I" int2:invalidationBookmarkName="" int2:hashCode="wFDsMR7bne6w0t" int2:id="kM8atANq"/>
    <int2:bookmark int2:bookmarkName="_Int_aIKJdZc9" int2:invalidationBookmarkName="" int2:hashCode="tlxnp7kAENrnR3" int2:id="WCkGmeC9"/>
    <int2:bookmark int2:bookmarkName="_Int_Nfa3WRlr" int2:invalidationBookmarkName="" int2:hashCode="2IgPcqumLNxmLy" int2:id="D2jQOEs2"/>
    <int2:bookmark int2:bookmarkName="_Int_wyq22r2k" int2:invalidationBookmarkName="" int2:hashCode="QZWrtCyUIJ3Cm5" int2:id="gjJUHYUn"/>
    <int2:bookmark int2:bookmarkName="_Int_3xDqYvhL" int2:invalidationBookmarkName="" int2:hashCode="05Rtb8MP1j/PuU" int2:id="85BHtvcW"/>
    <int2:bookmark int2:bookmarkName="_Int_RhdUvKn6" int2:invalidationBookmarkName="" int2:hashCode="kb3w85dSD2YpDr" int2:id="MsYMxxUJ"/>
    <int2:bookmark int2:bookmarkName="_Int_bGMugeyj" int2:invalidationBookmarkName="" int2:hashCode="w5eoRMvbqp8I0G" int2:id="Tr9yUMS3">
      <int2:state int2:type="AugLoop_Text_Critique" int2:value="Rejected"/>
    </int2:bookmark>
    <int2:bookmark int2:bookmarkName="_Int_vwDLctwR" int2:invalidationBookmarkName="" int2:hashCode="hvfkN/qlp/zhXR" int2:id="WxU81MBr"/>
    <int2:bookmark int2:bookmarkName="_Int_zvcqq560" int2:invalidationBookmarkName="" int2:hashCode="nV5pZ6qZDaRIZ0" int2:id="CuHK7Zou"/>
    <int2:bookmark int2:bookmarkName="_Int_NaC7l52Y" int2:invalidationBookmarkName="" int2:hashCode="WOVscq/s+KAQI0" int2:id="MBzw0lx6"/>
    <int2:bookmark int2:bookmarkName="_Int_p2TRsLyW" int2:invalidationBookmarkName="" int2:hashCode="tNrFLXByOPfZMX" int2:id="BXODfXNL"/>
    <int2:bookmark int2:bookmarkName="_Int_k8rs7BM3" int2:invalidationBookmarkName="" int2:hashCode="7ckaA66z2RCTbD" int2:id="tk2lcKy1"/>
    <int2:bookmark int2:bookmarkName="_Int_7nlxCLVu" int2:invalidationBookmarkName="" int2:hashCode="3WUVOxhZbOIpj9" int2:id="6a9JK0UA"/>
    <int2:bookmark int2:bookmarkName="_Int_glHhu1IB" int2:invalidationBookmarkName="" int2:hashCode="COIKM91SsV5ZW0" int2:id="ND9tt3Z2"/>
    <int2:bookmark int2:bookmarkName="_Int_xtntdTOr" int2:invalidationBookmarkName="" int2:hashCode="OCAqvQyQ0YV2QQ" int2:id="olZyV5bc"/>
    <int2:bookmark int2:bookmarkName="_Int_3SQOgXb2" int2:invalidationBookmarkName="" int2:hashCode="WLjIja3EE9S1wt" int2:id="RvejyeBi"/>
    <int2:bookmark int2:bookmarkName="_Int_ZqMrfFcG" int2:invalidationBookmarkName="" int2:hashCode="A9hw7iQ8rXeoGK" int2:id="J3UVMkpI"/>
    <int2:bookmark int2:bookmarkName="_Int_vuILALEy" int2:invalidationBookmarkName="" int2:hashCode="e0dMsLOcF3PXGS" int2:id="9dkM0bwP">
      <int2:state int2:type="AugLoop_Text_Critique" int2:value="Rejected"/>
    </int2:bookmark>
    <int2:bookmark int2:bookmarkName="_Int_cnDBiyf9" int2:invalidationBookmarkName="" int2:hashCode="q0JFRh4200LDjQ" int2:id="PZjwDc2B"/>
    <int2:bookmark int2:bookmarkName="_Int_MHJ31eoe" int2:invalidationBookmarkName="" int2:hashCode="SpbqXxULRQ447l" int2:id="vXRvhpnw"/>
    <int2:bookmark int2:bookmarkName="_Int_hgdUmx7x" int2:invalidationBookmarkName="" int2:hashCode="p+9jL9H3XtYSIQ" int2:id="Gllg1lII"/>
    <int2:bookmark int2:bookmarkName="_Int_ssMNoNZQ" int2:invalidationBookmarkName="" int2:hashCode="7OGETcKirVmyxi" int2:id="nitilRAz"/>
    <int2:bookmark int2:bookmarkName="_Int_22zTZ1QU" int2:invalidationBookmarkName="" int2:hashCode="Hhd5kRcy9hbbsL" int2:id="obsra1ax"/>
    <int2:bookmark int2:bookmarkName="_Int_MkciF4Uq" int2:invalidationBookmarkName="" int2:hashCode="yfzLmOuNCHX5R9" int2:id="nrJlurfe"/>
    <int2:bookmark int2:bookmarkName="_Int_0dlIsZEy" int2:invalidationBookmarkName="" int2:hashCode="HJ2a+IP0XYD27/" int2:id="t26IvUnK"/>
    <int2:bookmark int2:bookmarkName="_Int_edqs8jqk" int2:invalidationBookmarkName="" int2:hashCode="gGjVY9pZaSGLMg" int2:id="65o8DYBv">
      <int2:state int2:type="AugLoop_Text_Critique" int2:value="Rejected"/>
    </int2:bookmark>
    <int2:bookmark int2:bookmarkName="_Int_A9nu967s" int2:invalidationBookmarkName="" int2:hashCode="HZ5h8oAymRGDM+" int2:id="eEtUIziB"/>
    <int2:bookmark int2:bookmarkName="_Int_jquYz0g2" int2:invalidationBookmarkName="" int2:hashCode="7C8GqAj44zGvBz" int2:id="5lHp4urr"/>
    <int2:bookmark int2:bookmarkName="_Int_fHF58SQM" int2:invalidationBookmarkName="" int2:hashCode="lGqV8s5tESJdcx" int2:id="c58MGr83">
      <int2:state int2:type="AugLoop_Text_Critique" int2:value="Rejected"/>
    </int2:bookmark>
    <int2:bookmark int2:bookmarkName="_Int_Y7iPXBWM" int2:invalidationBookmarkName="" int2:hashCode="S35v/lDZlDvAfV" int2:id="R7BcFQj7">
      <int2:state int2:type="AugLoop_Text_Critique" int2:value="Rejected"/>
    </int2:bookmark>
    <int2:bookmark int2:bookmarkName="_Int_Sb72ApUT" int2:invalidationBookmarkName="" int2:hashCode="CWAs525ys9wW8g" int2:id="16LpIc6b"/>
    <int2:bookmark int2:bookmarkName="_Int_6qvbLSsB" int2:invalidationBookmarkName="" int2:hashCode="7NQZsdxkr1L/On" int2:id="bIjQrqCC"/>
    <int2:bookmark int2:bookmarkName="_Int_5t5s3dKD" int2:invalidationBookmarkName="" int2:hashCode="EKGF3uDC/Iqy7L" int2:id="7aWVS6hL"/>
    <int2:bookmark int2:bookmarkName="_Int_hW1FhmUe" int2:invalidationBookmarkName="" int2:hashCode="L3FlqU4UZxImgC" int2:id="r4o5lSiL"/>
    <int2:bookmark int2:bookmarkName="_Int_xJxRbFse" int2:invalidationBookmarkName="" int2:hashCode="z54SXiaaL7NZb/" int2:id="IVJxngmk"/>
    <int2:bookmark int2:bookmarkName="_Int_1Y4OUEOu" int2:invalidationBookmarkName="" int2:hashCode="7NQZsdxkr1L/On" int2:id="Lg8rz1hr"/>
    <int2:bookmark int2:bookmarkName="_Int_I902c5ZT" int2:invalidationBookmarkName="" int2:hashCode="T0tleW/ujvfVhI" int2:id="PCNZocJW"/>
    <int2:bookmark int2:bookmarkName="_Int_XcQfirC7" int2:invalidationBookmarkName="" int2:hashCode="qvk3ZIJACDo8NW" int2:id="MjFaRfa8"/>
    <int2:bookmark int2:bookmarkName="_Int_FRm8D0Y7" int2:invalidationBookmarkName="" int2:hashCode="0ux8NnDkLlnoHr" int2:id="OYeRTm0b"/>
    <int2:bookmark int2:bookmarkName="_Int_h5oEWdC9" int2:invalidationBookmarkName="" int2:hashCode="MXMPTXIQ/7CuWQ" int2:id="G86iNN5y"/>
    <int2:bookmark int2:bookmarkName="_Int_1NoS8yrq" int2:invalidationBookmarkName="" int2:hashCode="wNw6zX4FMfg9kC" int2:id="aW1chwA5"/>
    <int2:bookmark int2:bookmarkName="_Int_860DfHSc" int2:invalidationBookmarkName="" int2:hashCode="Zx3ucSwvkg61Kr" int2:id="LD1Q52sW"/>
    <int2:bookmark int2:bookmarkName="_Int_Q5EcZ5ED" int2:invalidationBookmarkName="" int2:hashCode="fasf948YouVfhq" int2:id="UMApxO8L"/>
    <int2:bookmark int2:bookmarkName="_Int_AozZlx77" int2:invalidationBookmarkName="" int2:hashCode="EGFYEpua6RzTDX" int2:id="FKhHOOIg"/>
    <int2:bookmark int2:bookmarkName="_Int_wRgdDmXn" int2:invalidationBookmarkName="" int2:hashCode="UA+HLrGYPGG6WC" int2:id="n6xlSdlP"/>
    <int2:bookmark int2:bookmarkName="_Int_Nf5OaUcm" int2:invalidationBookmarkName="" int2:hashCode="XDO2DxoSHvdXu+" int2:id="2t9J5Lsj"/>
    <int2:bookmark int2:bookmarkName="_Int_fi1mXrCr" int2:invalidationBookmarkName="" int2:hashCode="yVRO9xYitKWlDn" int2:id="rQq8aLkH"/>
    <int2:bookmark int2:bookmarkName="_Int_uqJLNFIz" int2:invalidationBookmarkName="" int2:hashCode="sd141Ot8PYbEt3" int2:id="3O6kNKI0">
      <int2:state int2:type="AugLoop_Text_Critique" int2:value="Rejected"/>
    </int2:bookmark>
    <int2:bookmark int2:bookmarkName="_Int_8T0Y8TM6" int2:invalidationBookmarkName="" int2:hashCode="oeff1ehZcQUllU" int2:id="mWZsvGjC"/>
    <int2:bookmark int2:bookmarkName="_Int_Nf5OaUcm" int2:invalidationBookmarkName="" int2:hashCode="rxDvIN2QYLvurQ" int2:id="5F6pEiTj"/>
    <int2:bookmark int2:bookmarkName="_Int_uqJLNFIz" int2:invalidationBookmarkName="" int2:hashCode="WCLoUm1iEvDiW2" int2:id="wHv33UmL"/>
    <int2:bookmark int2:bookmarkName="_Int_LB6VpTGD" int2:invalidationBookmarkName="" int2:hashCode="Kj4U2hPdWiTtXL" int2:id="YdxiWmc8"/>
    <int2:bookmark int2:bookmarkName="_Int_mMXExW7G" int2:invalidationBookmarkName="" int2:hashCode="3gT6Din5s14kkF" int2:id="63AERk1j"/>
    <int2:bookmark int2:bookmarkName="_Int_gjOkTDir" int2:invalidationBookmarkName="" int2:hashCode="mvseN4kaPOWVRo" int2:id="TwN1U0Td"/>
    <int2:bookmark int2:bookmarkName="_Int_Hksqrjfm" int2:invalidationBookmarkName="" int2:hashCode="/5XcmQuUQMj/GO" int2:id="DMvfLHd1"/>
    <int2:bookmark int2:bookmarkName="_Int_BQPmRUjj" int2:invalidationBookmarkName="" int2:hashCode="7EjFk4ZOosfgL9" int2:id="1rJKyIrU"/>
    <int2:bookmark int2:bookmarkName="_Int_Gtf5i34Q" int2:invalidationBookmarkName="" int2:hashCode="HJ2a+IP0XYD27/" int2:id="i0WRK2Bh"/>
    <int2:bookmark int2:bookmarkName="_Int_9nivwPsp" int2:invalidationBookmarkName="" int2:hashCode="o8FPZhtj8O55S6" int2:id="ywT9EyUZ"/>
    <int2:bookmark int2:bookmarkName="_Int_KuAkNj3o" int2:invalidationBookmarkName="" int2:hashCode="50KVv8LtC1LUAH" int2:id="gmoXRybb"/>
    <int2:bookmark int2:bookmarkName="_Int_FBuMuFRX" int2:invalidationBookmarkName="" int2:hashCode="cAc4W9U20EsNMr" int2:id="PTd393lI"/>
    <int2:bookmark int2:bookmarkName="_Int_ZJML683s" int2:invalidationBookmarkName="" int2:hashCode="lD4JGVJ67PSMlF" int2:id="o2EonnEM"/>
    <int2:bookmark int2:bookmarkName="_Int_RN1Ond0I" int2:invalidationBookmarkName="" int2:hashCode="BVNez/eO9hA4cl" int2:id="H8BgB5sA"/>
    <int2:bookmark int2:bookmarkName="_Int_CYGghrng" int2:invalidationBookmarkName="" int2:hashCode="TLcN+IVHyS7BQS" int2:id="TJEWW3In"/>
    <int2:bookmark int2:bookmarkName="_Int_gYp5NcdC" int2:invalidationBookmarkName="" int2:hashCode="NQeyB5idquup4d" int2:id="Q8biEwwa"/>
    <int2:bookmark int2:bookmarkName="_Int_MFrFdXIe" int2:invalidationBookmarkName="" int2:hashCode="xBy28bpLcpDkOr" int2:id="PYUsvI7g"/>
    <int2:bookmark int2:bookmarkName="_Int_hzF8Jlxg" int2:invalidationBookmarkName="" int2:hashCode="WLjIja3EE9S1wt" int2:id="1adVX3L5"/>
    <int2:bookmark int2:bookmarkName="_Int_OGeaTTjx" int2:invalidationBookmarkName="" int2:hashCode="z54SXiaaL7NZb/" int2:id="tfP5DVcW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A51B45"/>
    <w:rsid w:val="0093F46D"/>
    <w:rsid w:val="00BE39B3"/>
    <w:rsid w:val="00C3500A"/>
    <w:rsid w:val="00D9D25B"/>
    <w:rsid w:val="012EF62B"/>
    <w:rsid w:val="01B9344E"/>
    <w:rsid w:val="02562AC9"/>
    <w:rsid w:val="02CAC68C"/>
    <w:rsid w:val="02F31862"/>
    <w:rsid w:val="02F99E5A"/>
    <w:rsid w:val="03EF7EAF"/>
    <w:rsid w:val="0415026B"/>
    <w:rsid w:val="0437A383"/>
    <w:rsid w:val="046C8073"/>
    <w:rsid w:val="04A1DAE9"/>
    <w:rsid w:val="04D02068"/>
    <w:rsid w:val="04F90B28"/>
    <w:rsid w:val="054F8672"/>
    <w:rsid w:val="05895A38"/>
    <w:rsid w:val="06461DCF"/>
    <w:rsid w:val="06A06B97"/>
    <w:rsid w:val="06BC369D"/>
    <w:rsid w:val="06CE6633"/>
    <w:rsid w:val="06EB56D3"/>
    <w:rsid w:val="071452DA"/>
    <w:rsid w:val="071F0CA9"/>
    <w:rsid w:val="07457155"/>
    <w:rsid w:val="0807C12A"/>
    <w:rsid w:val="08337AA4"/>
    <w:rsid w:val="083C3BF8"/>
    <w:rsid w:val="08928687"/>
    <w:rsid w:val="08D22B23"/>
    <w:rsid w:val="08E8CBAA"/>
    <w:rsid w:val="0912AE18"/>
    <w:rsid w:val="09440A20"/>
    <w:rsid w:val="0972EC9D"/>
    <w:rsid w:val="0A996794"/>
    <w:rsid w:val="0B518E4A"/>
    <w:rsid w:val="0B67FEB8"/>
    <w:rsid w:val="0CED5EAB"/>
    <w:rsid w:val="0D0BB82A"/>
    <w:rsid w:val="0D357F18"/>
    <w:rsid w:val="0E4D0C9B"/>
    <w:rsid w:val="0E5F2C51"/>
    <w:rsid w:val="0E7702AE"/>
    <w:rsid w:val="0E8C5B66"/>
    <w:rsid w:val="0E913061"/>
    <w:rsid w:val="0FB730AB"/>
    <w:rsid w:val="1012D30F"/>
    <w:rsid w:val="107F6AAB"/>
    <w:rsid w:val="10923D0C"/>
    <w:rsid w:val="10BD65F4"/>
    <w:rsid w:val="10C357C7"/>
    <w:rsid w:val="10C72330"/>
    <w:rsid w:val="10F4DC7C"/>
    <w:rsid w:val="11034238"/>
    <w:rsid w:val="117BDF49"/>
    <w:rsid w:val="1196CD13"/>
    <w:rsid w:val="11D89138"/>
    <w:rsid w:val="11FD6D62"/>
    <w:rsid w:val="121FB48B"/>
    <w:rsid w:val="124735CA"/>
    <w:rsid w:val="124E8C59"/>
    <w:rsid w:val="1317AFAA"/>
    <w:rsid w:val="132D2BC0"/>
    <w:rsid w:val="133523DE"/>
    <w:rsid w:val="13E6F510"/>
    <w:rsid w:val="1430926A"/>
    <w:rsid w:val="14E64432"/>
    <w:rsid w:val="169D2AAD"/>
    <w:rsid w:val="1702E5AB"/>
    <w:rsid w:val="17901F63"/>
    <w:rsid w:val="17E1E2D8"/>
    <w:rsid w:val="17F56CB1"/>
    <w:rsid w:val="181E3997"/>
    <w:rsid w:val="18C3D41A"/>
    <w:rsid w:val="192BEFC4"/>
    <w:rsid w:val="193F7CE8"/>
    <w:rsid w:val="19785817"/>
    <w:rsid w:val="198B4FC8"/>
    <w:rsid w:val="19B9B555"/>
    <w:rsid w:val="19ED95E6"/>
    <w:rsid w:val="1A6B1E51"/>
    <w:rsid w:val="1AC7C025"/>
    <w:rsid w:val="1AFB04FC"/>
    <w:rsid w:val="1B273DCD"/>
    <w:rsid w:val="1B6D36D9"/>
    <w:rsid w:val="1C16AD0C"/>
    <w:rsid w:val="1C71E575"/>
    <w:rsid w:val="1C84EAA7"/>
    <w:rsid w:val="1C8CC33B"/>
    <w:rsid w:val="1D0DAB11"/>
    <w:rsid w:val="1D5CBA00"/>
    <w:rsid w:val="1DB27D6D"/>
    <w:rsid w:val="1E60B796"/>
    <w:rsid w:val="1EB5487A"/>
    <w:rsid w:val="1F01E163"/>
    <w:rsid w:val="1F397B8F"/>
    <w:rsid w:val="1F398C57"/>
    <w:rsid w:val="1F3E29CC"/>
    <w:rsid w:val="1F4F3233"/>
    <w:rsid w:val="1FB63397"/>
    <w:rsid w:val="1FB65AEC"/>
    <w:rsid w:val="20655F2D"/>
    <w:rsid w:val="20FA8D2E"/>
    <w:rsid w:val="211DD94C"/>
    <w:rsid w:val="217D317F"/>
    <w:rsid w:val="2183269A"/>
    <w:rsid w:val="2263D83D"/>
    <w:rsid w:val="227C62DB"/>
    <w:rsid w:val="230AE88E"/>
    <w:rsid w:val="23523B1C"/>
    <w:rsid w:val="23D01273"/>
    <w:rsid w:val="23D480FB"/>
    <w:rsid w:val="24A51B45"/>
    <w:rsid w:val="25044483"/>
    <w:rsid w:val="25360675"/>
    <w:rsid w:val="2578BAB7"/>
    <w:rsid w:val="26119745"/>
    <w:rsid w:val="261EB170"/>
    <w:rsid w:val="262FE6D5"/>
    <w:rsid w:val="26D2FC1B"/>
    <w:rsid w:val="26E11B57"/>
    <w:rsid w:val="27318487"/>
    <w:rsid w:val="283BF644"/>
    <w:rsid w:val="28F3F687"/>
    <w:rsid w:val="297FB88A"/>
    <w:rsid w:val="29AF5117"/>
    <w:rsid w:val="29E9D76C"/>
    <w:rsid w:val="2A612339"/>
    <w:rsid w:val="2A8D2BA4"/>
    <w:rsid w:val="2AACBAD2"/>
    <w:rsid w:val="2B080396"/>
    <w:rsid w:val="2B184DB2"/>
    <w:rsid w:val="2B4B2178"/>
    <w:rsid w:val="2B85A7CD"/>
    <w:rsid w:val="2BA66D3E"/>
    <w:rsid w:val="2C0A1CC4"/>
    <w:rsid w:val="2C3AE0D2"/>
    <w:rsid w:val="2C446465"/>
    <w:rsid w:val="2C467599"/>
    <w:rsid w:val="2C4E319C"/>
    <w:rsid w:val="2C7DDB1A"/>
    <w:rsid w:val="2CCDE607"/>
    <w:rsid w:val="2D93DDA7"/>
    <w:rsid w:val="2DEA01FD"/>
    <w:rsid w:val="2E2B6184"/>
    <w:rsid w:val="2E7E8F6D"/>
    <w:rsid w:val="2E89D478"/>
    <w:rsid w:val="2EA14402"/>
    <w:rsid w:val="2F3CC2D9"/>
    <w:rsid w:val="2F4B20B1"/>
    <w:rsid w:val="2FE206A2"/>
    <w:rsid w:val="2FFD4ED5"/>
    <w:rsid w:val="3074250B"/>
    <w:rsid w:val="309CD003"/>
    <w:rsid w:val="30E96611"/>
    <w:rsid w:val="3121A2BF"/>
    <w:rsid w:val="31626F6E"/>
    <w:rsid w:val="316D0F48"/>
    <w:rsid w:val="3193A28E"/>
    <w:rsid w:val="3250F2BE"/>
    <w:rsid w:val="326993B4"/>
    <w:rsid w:val="32F1EDEE"/>
    <w:rsid w:val="32FB0867"/>
    <w:rsid w:val="32FF3849"/>
    <w:rsid w:val="337F1FF8"/>
    <w:rsid w:val="33B9E61A"/>
    <w:rsid w:val="33F5D6B5"/>
    <w:rsid w:val="340CE82A"/>
    <w:rsid w:val="340DE29F"/>
    <w:rsid w:val="34594381"/>
    <w:rsid w:val="34617A17"/>
    <w:rsid w:val="34A1AD9B"/>
    <w:rsid w:val="34B650ED"/>
    <w:rsid w:val="351F271B"/>
    <w:rsid w:val="370362F0"/>
    <w:rsid w:val="374E043D"/>
    <w:rsid w:val="37840AA2"/>
    <w:rsid w:val="37C5A1DA"/>
    <w:rsid w:val="389BD131"/>
    <w:rsid w:val="392CB4A4"/>
    <w:rsid w:val="393F9935"/>
    <w:rsid w:val="39B745A1"/>
    <w:rsid w:val="39F593A3"/>
    <w:rsid w:val="3A38DD2F"/>
    <w:rsid w:val="3A4A8B0B"/>
    <w:rsid w:val="3A76E6B9"/>
    <w:rsid w:val="3AC88505"/>
    <w:rsid w:val="3ACD9BA0"/>
    <w:rsid w:val="3B3A1115"/>
    <w:rsid w:val="3B6CEC96"/>
    <w:rsid w:val="3B70E716"/>
    <w:rsid w:val="3BC1EF6C"/>
    <w:rsid w:val="3BDEACA7"/>
    <w:rsid w:val="3C329A41"/>
    <w:rsid w:val="3D2637A6"/>
    <w:rsid w:val="3DAA45BC"/>
    <w:rsid w:val="3DDB01C4"/>
    <w:rsid w:val="3E2C383E"/>
    <w:rsid w:val="3E95845C"/>
    <w:rsid w:val="3EE57F31"/>
    <w:rsid w:val="3F2A18F1"/>
    <w:rsid w:val="3F9BF628"/>
    <w:rsid w:val="3FB4DC44"/>
    <w:rsid w:val="401E0A05"/>
    <w:rsid w:val="40605890"/>
    <w:rsid w:val="40B1216F"/>
    <w:rsid w:val="40E7C36B"/>
    <w:rsid w:val="411F5BA6"/>
    <w:rsid w:val="41BB6739"/>
    <w:rsid w:val="41C7003D"/>
    <w:rsid w:val="41F523A6"/>
    <w:rsid w:val="42FD2336"/>
    <w:rsid w:val="4352BE4D"/>
    <w:rsid w:val="435D6A55"/>
    <w:rsid w:val="4390F407"/>
    <w:rsid w:val="43CFBEB0"/>
    <w:rsid w:val="43E1E5F8"/>
    <w:rsid w:val="4409ABC2"/>
    <w:rsid w:val="446F674B"/>
    <w:rsid w:val="4540DBCE"/>
    <w:rsid w:val="45612BDC"/>
    <w:rsid w:val="459DCE8C"/>
    <w:rsid w:val="460B37AC"/>
    <w:rsid w:val="4671794C"/>
    <w:rsid w:val="46BB21A1"/>
    <w:rsid w:val="46DCAC2F"/>
    <w:rsid w:val="47FEF0CB"/>
    <w:rsid w:val="480D49AD"/>
    <w:rsid w:val="483641C1"/>
    <w:rsid w:val="48541318"/>
    <w:rsid w:val="4879B19A"/>
    <w:rsid w:val="48A41C44"/>
    <w:rsid w:val="48AE5D93"/>
    <w:rsid w:val="48B5C726"/>
    <w:rsid w:val="48C367CC"/>
    <w:rsid w:val="490C6800"/>
    <w:rsid w:val="4942D86E"/>
    <w:rsid w:val="4987A51B"/>
    <w:rsid w:val="49F2C263"/>
    <w:rsid w:val="4A3BBC2F"/>
    <w:rsid w:val="4A56F9B3"/>
    <w:rsid w:val="4A79A748"/>
    <w:rsid w:val="4AC774C6"/>
    <w:rsid w:val="4ACE0228"/>
    <w:rsid w:val="4B78762D"/>
    <w:rsid w:val="4BDA9991"/>
    <w:rsid w:val="4CE0BAD0"/>
    <w:rsid w:val="4E6E324F"/>
    <w:rsid w:val="4EA53115"/>
    <w:rsid w:val="4EC29EA8"/>
    <w:rsid w:val="4F562AF1"/>
    <w:rsid w:val="4FF2B0DA"/>
    <w:rsid w:val="507497AD"/>
    <w:rsid w:val="50CB3551"/>
    <w:rsid w:val="50FF3D04"/>
    <w:rsid w:val="51422EFC"/>
    <w:rsid w:val="5144E612"/>
    <w:rsid w:val="5180564E"/>
    <w:rsid w:val="51F7F3F2"/>
    <w:rsid w:val="51FAEE93"/>
    <w:rsid w:val="520585F4"/>
    <w:rsid w:val="532410DE"/>
    <w:rsid w:val="53710AF7"/>
    <w:rsid w:val="53960FCB"/>
    <w:rsid w:val="540570C7"/>
    <w:rsid w:val="5407CFDC"/>
    <w:rsid w:val="5488B7B2"/>
    <w:rsid w:val="55584F73"/>
    <w:rsid w:val="55D0F746"/>
    <w:rsid w:val="55E15ADD"/>
    <w:rsid w:val="56422F18"/>
    <w:rsid w:val="567A8199"/>
    <w:rsid w:val="56C01B93"/>
    <w:rsid w:val="56CAC0AF"/>
    <w:rsid w:val="573F709E"/>
    <w:rsid w:val="57A4581D"/>
    <w:rsid w:val="57AECB6B"/>
    <w:rsid w:val="57E06BCE"/>
    <w:rsid w:val="59071C41"/>
    <w:rsid w:val="5979CFDA"/>
    <w:rsid w:val="59B3795E"/>
    <w:rsid w:val="59FA8AA7"/>
    <w:rsid w:val="5A7CE3DB"/>
    <w:rsid w:val="5AA7725C"/>
    <w:rsid w:val="5AE0BF37"/>
    <w:rsid w:val="5B15A03B"/>
    <w:rsid w:val="5B2D5DAE"/>
    <w:rsid w:val="5B59A414"/>
    <w:rsid w:val="5B5B5428"/>
    <w:rsid w:val="5B9A6D28"/>
    <w:rsid w:val="5BAD3A91"/>
    <w:rsid w:val="5C024D38"/>
    <w:rsid w:val="5C0B092D"/>
    <w:rsid w:val="5C4E6C85"/>
    <w:rsid w:val="5C54FACF"/>
    <w:rsid w:val="5CF1DD34"/>
    <w:rsid w:val="5D51C1C6"/>
    <w:rsid w:val="5DA46158"/>
    <w:rsid w:val="5E19ACED"/>
    <w:rsid w:val="5E2D434B"/>
    <w:rsid w:val="5EDBA781"/>
    <w:rsid w:val="5F4D3787"/>
    <w:rsid w:val="5F8C0424"/>
    <w:rsid w:val="5F8FB71E"/>
    <w:rsid w:val="5FB75788"/>
    <w:rsid w:val="5FF1993E"/>
    <w:rsid w:val="5FF52D06"/>
    <w:rsid w:val="6085854C"/>
    <w:rsid w:val="60866E0B"/>
    <w:rsid w:val="60EC32EE"/>
    <w:rsid w:val="6122424F"/>
    <w:rsid w:val="6156848D"/>
    <w:rsid w:val="6160356F"/>
    <w:rsid w:val="6164E40D"/>
    <w:rsid w:val="61F2BC2F"/>
    <w:rsid w:val="6215AF28"/>
    <w:rsid w:val="621CDF86"/>
    <w:rsid w:val="62969171"/>
    <w:rsid w:val="62EEA0D6"/>
    <w:rsid w:val="633DCAF9"/>
    <w:rsid w:val="636040A7"/>
    <w:rsid w:val="63AC3C9E"/>
    <w:rsid w:val="640AF7BC"/>
    <w:rsid w:val="641B09E1"/>
    <w:rsid w:val="64792F9F"/>
    <w:rsid w:val="64F86F16"/>
    <w:rsid w:val="64FB8523"/>
    <w:rsid w:val="65454ABB"/>
    <w:rsid w:val="65C28D70"/>
    <w:rsid w:val="65CE3233"/>
    <w:rsid w:val="65CFF4FB"/>
    <w:rsid w:val="664B5BF3"/>
    <w:rsid w:val="666B2BE8"/>
    <w:rsid w:val="6793FF92"/>
    <w:rsid w:val="67F4EB02"/>
    <w:rsid w:val="6834634A"/>
    <w:rsid w:val="6871FEBF"/>
    <w:rsid w:val="68A4E5F6"/>
    <w:rsid w:val="69D033AB"/>
    <w:rsid w:val="69F03FF9"/>
    <w:rsid w:val="6A5E5C75"/>
    <w:rsid w:val="6A6CFA8F"/>
    <w:rsid w:val="6AA1A356"/>
    <w:rsid w:val="6ADAD358"/>
    <w:rsid w:val="6ADFC603"/>
    <w:rsid w:val="6AF173DF"/>
    <w:rsid w:val="6AF29DF6"/>
    <w:rsid w:val="6B9702E2"/>
    <w:rsid w:val="6BCE9990"/>
    <w:rsid w:val="6C92BF3E"/>
    <w:rsid w:val="6CB1DAE7"/>
    <w:rsid w:val="6CB25410"/>
    <w:rsid w:val="6CE10A5E"/>
    <w:rsid w:val="6DA650BA"/>
    <w:rsid w:val="6E581926"/>
    <w:rsid w:val="6E763DCD"/>
    <w:rsid w:val="6EADB783"/>
    <w:rsid w:val="6EB0C04B"/>
    <w:rsid w:val="6F09A343"/>
    <w:rsid w:val="6FCD65D9"/>
    <w:rsid w:val="7011F479"/>
    <w:rsid w:val="70321F66"/>
    <w:rsid w:val="70A7C145"/>
    <w:rsid w:val="70B9EDA3"/>
    <w:rsid w:val="7105248D"/>
    <w:rsid w:val="714C833E"/>
    <w:rsid w:val="71576F60"/>
    <w:rsid w:val="7160FB15"/>
    <w:rsid w:val="72336E3C"/>
    <w:rsid w:val="7292697C"/>
    <w:rsid w:val="72BC65E4"/>
    <w:rsid w:val="730BEA6D"/>
    <w:rsid w:val="74507322"/>
    <w:rsid w:val="745670BB"/>
    <w:rsid w:val="74B5E781"/>
    <w:rsid w:val="756F32EE"/>
    <w:rsid w:val="75C2200A"/>
    <w:rsid w:val="75DC78F6"/>
    <w:rsid w:val="75F4E1A6"/>
    <w:rsid w:val="761F99F9"/>
    <w:rsid w:val="765ADC66"/>
    <w:rsid w:val="76788ADD"/>
    <w:rsid w:val="76BC4B34"/>
    <w:rsid w:val="76F36265"/>
    <w:rsid w:val="77345570"/>
    <w:rsid w:val="77ABE944"/>
    <w:rsid w:val="783E7A34"/>
    <w:rsid w:val="7940B24D"/>
    <w:rsid w:val="795B353B"/>
    <w:rsid w:val="797280D1"/>
    <w:rsid w:val="7A2AA2B0"/>
    <w:rsid w:val="7B460137"/>
    <w:rsid w:val="7BB851D5"/>
    <w:rsid w:val="7BD3E693"/>
    <w:rsid w:val="7BD745E8"/>
    <w:rsid w:val="7BEC2675"/>
    <w:rsid w:val="7D94D511"/>
    <w:rsid w:val="7E851C39"/>
    <w:rsid w:val="7E9B80CF"/>
    <w:rsid w:val="7FC1FD97"/>
    <w:rsid w:val="7FEC5B5C"/>
    <w:rsid w:val="7FF7B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A75D4"/>
  <w15:chartTrackingRefBased/>
  <w15:docId w15:val="{853A7C10-E80D-4A0E-A5AE-F5CA7BB147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9B745A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9B745A1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9B745A1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9B745A1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9B745A1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9B745A1"/>
    <w:rPr>
      <w:i w:val="1"/>
      <w:iCs w:val="1"/>
      <w:color w:val="000000" w:themeColor="text1" w:themeTint="F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9B745A1"/>
    <w:rPr>
      <w:i w:val="1"/>
      <w:iCs w:val="1"/>
      <w:color w:val="4471C4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9B745A1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8541318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8541318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8541318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8541318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8541318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8541318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9B745A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9B745A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9B745A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9B745A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9B745A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9B745A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9B745A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9B745A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9B745A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9B745A1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8541318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9B745A1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8541318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9B745A1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8541318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9B745A1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8541318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5a5038568c84ec9" /><Relationship Type="http://schemas.openxmlformats.org/officeDocument/2006/relationships/hyperlink" Target="https://ox.libguides.com/c.php?g=422832&amp;p=2887381" TargetMode="External" Id="R3391c7933f544e25" /><Relationship Type="http://schemas.openxmlformats.org/officeDocument/2006/relationships/hyperlink" Target="https://www.judiciary.uk/about-the-judiciary/our-justice-system/jurisdictions/criminal-jurisdiction/" TargetMode="External" Id="R8e28fd50dbe44628" /><Relationship Type="http://schemas.openxmlformats.org/officeDocument/2006/relationships/hyperlink" Target="https://judicialpowerproject.org.uk/mike-macnair-can-judges-be-trusted-with-the-common-law/" TargetMode="External" Id="R240a81724e4d41db" /><Relationship Type="http://schemas.openxmlformats.org/officeDocument/2006/relationships/hyperlink" Target="https://nationalcareers.service.gov.uk/job-profiles/judge" TargetMode="External" Id="R84eb70324ff445b6" /><Relationship Type="http://schemas.openxmlformats.org/officeDocument/2006/relationships/hyperlink" Target="https://www.theguardian.com/law/2022/oct/18/judiciary-in-england-and-wales-institutionally-racist-says-report" TargetMode="External" Id="Rd6e796650f3b4666" /><Relationship Type="http://schemas.openxmlformats.org/officeDocument/2006/relationships/hyperlink" Target="https://www.supremecourt.uk/docs/speech_111011.pdf" TargetMode="External" Id="Re9b26741c8b84e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2022-11-09T14:04:27.7885797Z</dcterms:created>
  <dcterms:modified xsi:type="dcterms:W3CDTF">2022-11-11T23:24:55.4956723Z</dcterms:modified>
  <dc:creator>Harvey Richards (2204954)</dc:creator>
  <lastModifiedBy>Harvey Richards (2204954)</lastModifiedBy>
</coreProperties>
</file>