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7C874CDE" w:rsidR="00F04977" w:rsidRPr="00CF692A" w:rsidRDefault="00B16522" w:rsidP="00F04977">
            <w:pPr>
              <w:rPr>
                <w:sz w:val="40"/>
                <w:szCs w:val="40"/>
              </w:rPr>
            </w:pPr>
            <w:r>
              <w:rPr>
                <w:sz w:val="40"/>
                <w:szCs w:val="40"/>
              </w:rPr>
              <w:t>Nate Fox</w:t>
            </w:r>
          </w:p>
        </w:tc>
        <w:tc>
          <w:tcPr>
            <w:tcW w:w="1366" w:type="dxa"/>
            <w:vAlign w:val="center"/>
          </w:tcPr>
          <w:p w14:paraId="39067DEB" w14:textId="57F4AD43" w:rsidR="00F04977" w:rsidRPr="00CF692A" w:rsidRDefault="00F76A6D" w:rsidP="00965395">
            <w:pPr>
              <w:jc w:val="center"/>
              <w:rPr>
                <w:sz w:val="40"/>
                <w:szCs w:val="40"/>
              </w:rPr>
            </w:pPr>
            <w:r>
              <w:rPr>
                <w:sz w:val="40"/>
                <w:szCs w:val="40"/>
              </w:rPr>
              <w:t>81</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proofErr w:type="spellStart"/>
            <w:r w:rsidRPr="00D5132E">
              <w:rPr>
                <w:rFonts w:ascii="Arial" w:hAnsi="Arial" w:cs="Arial"/>
                <w:i/>
                <w:szCs w:val="24"/>
              </w:rPr>
              <w:t>PortTalbotAQ</w:t>
            </w:r>
            <w:proofErr w:type="spellEnd"/>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48EE55B9" w:rsidR="00890708" w:rsidRPr="00965395" w:rsidRDefault="00D06849" w:rsidP="00750789">
            <w:pPr>
              <w:jc w:val="center"/>
              <w:rPr>
                <w:sz w:val="36"/>
                <w:szCs w:val="36"/>
              </w:rPr>
            </w:pPr>
            <w:r>
              <w:rPr>
                <w:sz w:val="36"/>
                <w:szCs w:val="36"/>
              </w:rPr>
              <w:t>5</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proofErr w:type="spellStart"/>
            <w:r w:rsidRPr="00D5132E">
              <w:rPr>
                <w:rFonts w:ascii="Arial" w:hAnsi="Arial" w:cs="Arial"/>
                <w:i/>
                <w:iCs/>
                <w:szCs w:val="24"/>
              </w:rPr>
              <w:t>invalidData</w:t>
            </w:r>
            <w:proofErr w:type="spellEnd"/>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317CD6AB" w:rsidR="00890708" w:rsidRPr="00965395" w:rsidRDefault="00D06849" w:rsidP="00750789">
            <w:pPr>
              <w:jc w:val="center"/>
              <w:rPr>
                <w:sz w:val="36"/>
                <w:szCs w:val="36"/>
              </w:rPr>
            </w:pPr>
            <w:r>
              <w:rPr>
                <w:sz w:val="36"/>
                <w:szCs w:val="36"/>
              </w:rPr>
              <w:t>7</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proofErr w:type="spellStart"/>
            <w:proofErr w:type="gramStart"/>
            <w:r w:rsidRPr="00D5132E">
              <w:rPr>
                <w:rFonts w:ascii="Arial" w:hAnsi="Arial" w:cs="Arial"/>
                <w:i/>
                <w:iCs/>
                <w:szCs w:val="24"/>
              </w:rPr>
              <w:t>displayPollutantGraph</w:t>
            </w:r>
            <w:proofErr w:type="spellEnd"/>
            <w:r w:rsidRPr="00D5132E">
              <w:rPr>
                <w:rFonts w:ascii="Arial" w:hAnsi="Arial" w:cs="Arial"/>
                <w:i/>
                <w:iCs/>
                <w:szCs w:val="24"/>
              </w:rPr>
              <w:t>(</w:t>
            </w:r>
            <w:proofErr w:type="gramEnd"/>
            <w:r w:rsidRPr="00D5132E">
              <w:rPr>
                <w:rFonts w:ascii="Arial" w:hAnsi="Arial" w:cs="Arial"/>
                <w:i/>
                <w:iCs/>
                <w:szCs w:val="24"/>
              </w:rPr>
              <w:t>)</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40E97E30" w:rsidR="00890708" w:rsidRPr="00965395" w:rsidRDefault="00D06849" w:rsidP="00750789">
            <w:pPr>
              <w:jc w:val="center"/>
              <w:rPr>
                <w:sz w:val="36"/>
                <w:szCs w:val="36"/>
              </w:rPr>
            </w:pPr>
            <w:r>
              <w:rPr>
                <w:sz w:val="36"/>
                <w:szCs w:val="36"/>
              </w:rPr>
              <w:t>12</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proofErr w:type="spellStart"/>
            <w:proofErr w:type="gramStart"/>
            <w:r w:rsidRPr="00D5132E">
              <w:rPr>
                <w:rFonts w:ascii="Arial" w:hAnsi="Arial" w:cs="Arial"/>
                <w:i/>
                <w:iCs/>
                <w:szCs w:val="24"/>
              </w:rPr>
              <w:t>comparePollutants</w:t>
            </w:r>
            <w:proofErr w:type="spellEnd"/>
            <w:r w:rsidRPr="00D5132E">
              <w:rPr>
                <w:rFonts w:ascii="Arial" w:hAnsi="Arial" w:cs="Arial"/>
                <w:i/>
                <w:iCs/>
                <w:szCs w:val="24"/>
              </w:rPr>
              <w:t>(</w:t>
            </w:r>
            <w:proofErr w:type="gramEnd"/>
            <w:r w:rsidRPr="00D5132E">
              <w:rPr>
                <w:rFonts w:ascii="Arial" w:hAnsi="Arial" w:cs="Arial"/>
                <w:i/>
                <w:iCs/>
                <w:szCs w:val="24"/>
              </w:rPr>
              <w:t>)</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589AC18A" w:rsidR="00890708" w:rsidRPr="00965395" w:rsidRDefault="00D06849" w:rsidP="00750789">
            <w:pPr>
              <w:jc w:val="center"/>
              <w:rPr>
                <w:sz w:val="36"/>
                <w:szCs w:val="36"/>
              </w:rPr>
            </w:pPr>
            <w:r>
              <w:rPr>
                <w:sz w:val="36"/>
                <w:szCs w:val="36"/>
              </w:rPr>
              <w:t>6</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w:t>
            </w:r>
            <w:proofErr w:type="gramStart"/>
            <w:r w:rsidRPr="00D5132E">
              <w:rPr>
                <w:rFonts w:ascii="Arial" w:hAnsi="Arial" w:cs="Arial"/>
                <w:i/>
                <w:iCs/>
                <w:szCs w:val="24"/>
              </w:rPr>
              <w:t>NOCorrelation(</w:t>
            </w:r>
            <w:proofErr w:type="gramEnd"/>
            <w:r w:rsidRPr="00D5132E">
              <w:rPr>
                <w:rFonts w:ascii="Arial" w:hAnsi="Arial" w:cs="Arial"/>
                <w:i/>
                <w:iCs/>
                <w:szCs w:val="24"/>
              </w:rPr>
              <w:t>)</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7A11C436" w:rsidR="00D5132E" w:rsidRPr="00965395" w:rsidRDefault="00480770" w:rsidP="00750789">
            <w:pPr>
              <w:jc w:val="center"/>
              <w:rPr>
                <w:sz w:val="36"/>
                <w:szCs w:val="36"/>
              </w:rPr>
            </w:pPr>
            <w:r>
              <w:rPr>
                <w:sz w:val="36"/>
                <w:szCs w:val="36"/>
              </w:rPr>
              <w:t>7</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42F5F66C" w:rsidR="00D5132E" w:rsidRPr="00965395" w:rsidRDefault="00480770" w:rsidP="00750789">
            <w:pPr>
              <w:jc w:val="center"/>
              <w:rPr>
                <w:sz w:val="36"/>
                <w:szCs w:val="36"/>
              </w:rPr>
            </w:pPr>
            <w:r>
              <w:rPr>
                <w:sz w:val="36"/>
                <w:szCs w:val="36"/>
              </w:rPr>
              <w:t>8</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w:t>
            </w:r>
            <w:proofErr w:type="gramStart"/>
            <w:r w:rsidRPr="00D5132E">
              <w:rPr>
                <w:rFonts w:ascii="Arial" w:hAnsi="Arial" w:cs="Arial"/>
                <w:szCs w:val="24"/>
              </w:rPr>
              <w:t>test</w:t>
            </w:r>
            <w:proofErr w:type="gramEnd"/>
            <w:r w:rsidRPr="00D5132E">
              <w:rPr>
                <w:rFonts w:ascii="Arial" w:hAnsi="Arial" w:cs="Arial"/>
                <w:szCs w:val="24"/>
              </w:rPr>
              <w:t xml:space="preserve">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6040F0AA" w:rsidR="00D5132E" w:rsidRPr="00965395" w:rsidRDefault="00480770" w:rsidP="00750789">
            <w:pPr>
              <w:jc w:val="center"/>
              <w:rPr>
                <w:sz w:val="36"/>
                <w:szCs w:val="36"/>
              </w:rPr>
            </w:pPr>
            <w:r>
              <w:rPr>
                <w:sz w:val="36"/>
                <w:szCs w:val="36"/>
              </w:rPr>
              <w:t>16</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365DA491" w:rsidR="00C33273" w:rsidRPr="00965395" w:rsidRDefault="00480770" w:rsidP="00750789">
            <w:pPr>
              <w:jc w:val="center"/>
              <w:rPr>
                <w:sz w:val="36"/>
                <w:szCs w:val="36"/>
              </w:rPr>
            </w:pPr>
            <w:r>
              <w:rPr>
                <w:sz w:val="36"/>
                <w:szCs w:val="36"/>
              </w:rPr>
              <w:t>5</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3701D465" w:rsidR="00D5132E" w:rsidRPr="00965395" w:rsidRDefault="00F76A6D" w:rsidP="00750789">
            <w:pPr>
              <w:jc w:val="center"/>
              <w:rPr>
                <w:sz w:val="36"/>
                <w:szCs w:val="36"/>
              </w:rPr>
            </w:pPr>
            <w:r>
              <w:rPr>
                <w:sz w:val="36"/>
                <w:szCs w:val="36"/>
              </w:rPr>
              <w:t>15</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527BE982" w:rsidR="004759F5" w:rsidRPr="00965395" w:rsidRDefault="00F76A6D" w:rsidP="00750789">
            <w:pPr>
              <w:jc w:val="center"/>
              <w:rPr>
                <w:color w:val="FF0000"/>
                <w:sz w:val="36"/>
                <w:szCs w:val="36"/>
              </w:rPr>
            </w:pPr>
            <w:r>
              <w:rPr>
                <w:color w:val="FF0000"/>
                <w:sz w:val="36"/>
                <w:szCs w:val="36"/>
              </w:rPr>
              <w:t>81</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531AC65F" w:rsidR="006E2CC0" w:rsidRDefault="006E2CC0" w:rsidP="001B769A">
            <w:pPr>
              <w:rPr>
                <w:szCs w:val="24"/>
              </w:rPr>
            </w:pPr>
            <w:r>
              <w:rPr>
                <w:szCs w:val="24"/>
              </w:rPr>
              <w:t>Q1:</w:t>
            </w:r>
            <w:r w:rsidR="00D06849">
              <w:rPr>
                <w:szCs w:val="24"/>
              </w:rPr>
              <w:t xml:space="preserve"> Good.</w:t>
            </w:r>
          </w:p>
          <w:p w14:paraId="73A8B796" w14:textId="5DAE9A75" w:rsidR="006E2CC0" w:rsidRDefault="006E2CC0" w:rsidP="001B769A">
            <w:pPr>
              <w:rPr>
                <w:szCs w:val="24"/>
              </w:rPr>
            </w:pPr>
            <w:r>
              <w:rPr>
                <w:szCs w:val="24"/>
              </w:rPr>
              <w:t>Q2:</w:t>
            </w:r>
            <w:r w:rsidR="00D06849">
              <w:rPr>
                <w:szCs w:val="24"/>
              </w:rPr>
              <w:t xml:space="preserve"> Good idea to turn off scientific notation. Good rounding of </w:t>
            </w:r>
            <w:proofErr w:type="gramStart"/>
            <w:r w:rsidR="00D06849">
              <w:rPr>
                <w:szCs w:val="24"/>
              </w:rPr>
              <w:t>percentages, but</w:t>
            </w:r>
            <w:proofErr w:type="gramEnd"/>
            <w:r w:rsidR="00D06849">
              <w:rPr>
                <w:szCs w:val="24"/>
              </w:rPr>
              <w:t xml:space="preserve"> not need to duplicate the pollutant names as row names.</w:t>
            </w:r>
          </w:p>
          <w:p w14:paraId="6F8E40A7" w14:textId="60186A68" w:rsidR="006E2CC0" w:rsidRDefault="006E2CC0" w:rsidP="001B769A">
            <w:pPr>
              <w:rPr>
                <w:szCs w:val="24"/>
              </w:rPr>
            </w:pPr>
            <w:r>
              <w:rPr>
                <w:szCs w:val="24"/>
              </w:rPr>
              <w:t>Q3:</w:t>
            </w:r>
            <w:r w:rsidR="00D06849">
              <w:rPr>
                <w:szCs w:val="24"/>
              </w:rPr>
              <w:t xml:space="preserve"> Very good use of filters, good clear graph (would be even better if units were shown).</w:t>
            </w:r>
          </w:p>
          <w:p w14:paraId="2B66340F" w14:textId="026A457E" w:rsidR="006E2CC0" w:rsidRDefault="006E2CC0" w:rsidP="001B769A">
            <w:pPr>
              <w:rPr>
                <w:szCs w:val="24"/>
              </w:rPr>
            </w:pPr>
            <w:r>
              <w:rPr>
                <w:szCs w:val="24"/>
              </w:rPr>
              <w:t>Q4:</w:t>
            </w:r>
            <w:r w:rsidR="00D06849">
              <w:rPr>
                <w:szCs w:val="24"/>
              </w:rPr>
              <w:t xml:space="preserve"> </w:t>
            </w:r>
            <w:r w:rsidR="00D06849">
              <w:rPr>
                <w:szCs w:val="24"/>
              </w:rPr>
              <w:t>Very good use of filters, good graph (would be even better if units were shown).</w:t>
            </w:r>
            <w:r w:rsidR="00D06849">
              <w:rPr>
                <w:szCs w:val="24"/>
              </w:rPr>
              <w:t xml:space="preserve"> This is one of the places where ggplot2 is better as it gives you more options on how to display the lines. The overlapping of lines makes them difficult to read.</w:t>
            </w:r>
          </w:p>
          <w:p w14:paraId="0D70163D" w14:textId="220377A5" w:rsidR="00D5132E" w:rsidRDefault="00D5132E" w:rsidP="001B769A">
            <w:pPr>
              <w:rPr>
                <w:szCs w:val="24"/>
              </w:rPr>
            </w:pPr>
            <w:r>
              <w:rPr>
                <w:szCs w:val="24"/>
              </w:rPr>
              <w:t>Q5:</w:t>
            </w:r>
            <w:r w:rsidR="00D06849">
              <w:rPr>
                <w:szCs w:val="24"/>
              </w:rPr>
              <w:t xml:space="preserve"> </w:t>
            </w:r>
            <w:r w:rsidR="00480770">
              <w:rPr>
                <w:szCs w:val="24"/>
              </w:rPr>
              <w:t>Nice clear correlation graph. You could have added a regression line, but this looks fine. Units would be nice.</w:t>
            </w:r>
          </w:p>
          <w:p w14:paraId="27D67725" w14:textId="4F84316B" w:rsidR="00D5132E" w:rsidRDefault="00D5132E" w:rsidP="001B769A">
            <w:pPr>
              <w:rPr>
                <w:szCs w:val="24"/>
              </w:rPr>
            </w:pPr>
            <w:r>
              <w:rPr>
                <w:szCs w:val="24"/>
              </w:rPr>
              <w:t>Q6:</w:t>
            </w:r>
            <w:r w:rsidR="00480770">
              <w:rPr>
                <w:szCs w:val="24"/>
              </w:rPr>
              <w:t xml:space="preserve"> Good clear t-test. Nice automation of output decision.</w:t>
            </w:r>
          </w:p>
          <w:p w14:paraId="765796A4" w14:textId="03C8A1DB" w:rsidR="00D5132E" w:rsidRDefault="00D5132E" w:rsidP="001B769A">
            <w:pPr>
              <w:rPr>
                <w:szCs w:val="24"/>
              </w:rPr>
            </w:pPr>
            <w:r>
              <w:rPr>
                <w:szCs w:val="24"/>
              </w:rPr>
              <w:t>Q7:</w:t>
            </w:r>
            <w:r w:rsidR="00480770">
              <w:rPr>
                <w:szCs w:val="24"/>
              </w:rPr>
              <w:t xml:space="preserve"> Goud clear ANOVA with nice automation of output decision. You could automate the post-hoc test by saving the output of </w:t>
            </w:r>
            <w:proofErr w:type="spellStart"/>
            <w:proofErr w:type="gramStart"/>
            <w:r w:rsidR="00480770">
              <w:rPr>
                <w:szCs w:val="24"/>
              </w:rPr>
              <w:t>TukeyHSD</w:t>
            </w:r>
            <w:proofErr w:type="spellEnd"/>
            <w:r w:rsidR="00480770">
              <w:rPr>
                <w:szCs w:val="24"/>
              </w:rPr>
              <w:t>(</w:t>
            </w:r>
            <w:proofErr w:type="gramEnd"/>
            <w:r w:rsidR="00480770">
              <w:rPr>
                <w:szCs w:val="24"/>
              </w:rPr>
              <w:t xml:space="preserve">) to a list then running the appropriate </w:t>
            </w:r>
            <w:proofErr w:type="gramStart"/>
            <w:r w:rsidR="00480770">
              <w:rPr>
                <w:szCs w:val="24"/>
              </w:rPr>
              <w:t>comparisons</w:t>
            </w:r>
            <w:proofErr w:type="gramEnd"/>
            <w:r w:rsidR="00480770">
              <w:rPr>
                <w:szCs w:val="24"/>
              </w:rPr>
              <w:t xml:space="preserve"> but it is a bit fiddly. </w:t>
            </w:r>
          </w:p>
          <w:p w14:paraId="040379CB" w14:textId="4554AE53" w:rsidR="00D5132E" w:rsidRDefault="00D5132E" w:rsidP="001B769A">
            <w:pPr>
              <w:rPr>
                <w:szCs w:val="24"/>
              </w:rPr>
            </w:pPr>
            <w:r>
              <w:rPr>
                <w:szCs w:val="24"/>
              </w:rPr>
              <w:t>Q8:</w:t>
            </w:r>
            <w:r w:rsidR="00480770">
              <w:rPr>
                <w:szCs w:val="24"/>
              </w:rPr>
              <w:t xml:space="preserve"> Excellent commenting and code presentation.</w:t>
            </w:r>
          </w:p>
          <w:p w14:paraId="7BE64D39" w14:textId="21A9B4D2" w:rsidR="00D5132E" w:rsidRDefault="00D5132E" w:rsidP="001B769A">
            <w:pPr>
              <w:rPr>
                <w:szCs w:val="24"/>
              </w:rPr>
            </w:pPr>
            <w:r>
              <w:rPr>
                <w:szCs w:val="24"/>
              </w:rPr>
              <w:t>Q9:</w:t>
            </w:r>
            <w:r w:rsidR="00F76A6D">
              <w:rPr>
                <w:szCs w:val="24"/>
              </w:rPr>
              <w:t xml:space="preserve"> A good report, although you spent a bit too much time with the two introductory paragraphs. With only 600 words you </w:t>
            </w:r>
            <w:proofErr w:type="gramStart"/>
            <w:r w:rsidR="00F76A6D">
              <w:rPr>
                <w:szCs w:val="24"/>
              </w:rPr>
              <w:t>have to</w:t>
            </w:r>
            <w:proofErr w:type="gramEnd"/>
            <w:r w:rsidR="00F76A6D">
              <w:rPr>
                <w:szCs w:val="24"/>
              </w:rPr>
              <w:t xml:space="preserve"> be ruthless in paring back the text to focus on the important bits (i.e. the bits that get you the marks).</w:t>
            </w:r>
          </w:p>
          <w:p w14:paraId="0C66C7A1" w14:textId="77777777" w:rsidR="00D06849" w:rsidRDefault="00D06849" w:rsidP="001B769A">
            <w:r>
              <w:t>Well done conquering the [] or [[]] problem for filtering. Mastering filters to this level is a big plus.</w:t>
            </w:r>
          </w:p>
          <w:p w14:paraId="2895B4FD" w14:textId="23E4F4A1" w:rsidR="00F76A6D" w:rsidRDefault="00F76A6D" w:rsidP="001B769A">
            <w:r>
              <w:t>An excellent piece of work – well done.</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140B5" w14:textId="77777777" w:rsidR="00C0060E" w:rsidRDefault="00C0060E" w:rsidP="00F04977">
      <w:pPr>
        <w:spacing w:after="0" w:line="240" w:lineRule="auto"/>
      </w:pPr>
      <w:r>
        <w:separator/>
      </w:r>
    </w:p>
  </w:endnote>
  <w:endnote w:type="continuationSeparator" w:id="0">
    <w:p w14:paraId="3500CA7A" w14:textId="77777777" w:rsidR="00C0060E" w:rsidRDefault="00C0060E"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B29A8" w14:textId="77777777" w:rsidR="00C0060E" w:rsidRDefault="00C0060E" w:rsidP="00F04977">
      <w:pPr>
        <w:spacing w:after="0" w:line="240" w:lineRule="auto"/>
      </w:pPr>
      <w:r>
        <w:separator/>
      </w:r>
    </w:p>
  </w:footnote>
  <w:footnote w:type="continuationSeparator" w:id="0">
    <w:p w14:paraId="6FA90757" w14:textId="77777777" w:rsidR="00C0060E" w:rsidRDefault="00C0060E"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1109E0"/>
    <w:rsid w:val="00113391"/>
    <w:rsid w:val="00114535"/>
    <w:rsid w:val="001B769A"/>
    <w:rsid w:val="00255D45"/>
    <w:rsid w:val="00265BE3"/>
    <w:rsid w:val="002A279D"/>
    <w:rsid w:val="002A6081"/>
    <w:rsid w:val="002A7E10"/>
    <w:rsid w:val="002C75BE"/>
    <w:rsid w:val="002F3655"/>
    <w:rsid w:val="00311CCE"/>
    <w:rsid w:val="0034121A"/>
    <w:rsid w:val="00347B4C"/>
    <w:rsid w:val="003A11A6"/>
    <w:rsid w:val="003E444F"/>
    <w:rsid w:val="003F326D"/>
    <w:rsid w:val="003F5081"/>
    <w:rsid w:val="00425D88"/>
    <w:rsid w:val="004300D9"/>
    <w:rsid w:val="00446096"/>
    <w:rsid w:val="004759F5"/>
    <w:rsid w:val="00480770"/>
    <w:rsid w:val="004C76F0"/>
    <w:rsid w:val="00531EF0"/>
    <w:rsid w:val="00540462"/>
    <w:rsid w:val="005443ED"/>
    <w:rsid w:val="00561549"/>
    <w:rsid w:val="005A0D00"/>
    <w:rsid w:val="0062689D"/>
    <w:rsid w:val="00646242"/>
    <w:rsid w:val="00667A4C"/>
    <w:rsid w:val="006B511B"/>
    <w:rsid w:val="006C1621"/>
    <w:rsid w:val="006E2CC0"/>
    <w:rsid w:val="006E6C3D"/>
    <w:rsid w:val="00777D9D"/>
    <w:rsid w:val="007A0AA0"/>
    <w:rsid w:val="00821FDD"/>
    <w:rsid w:val="00890708"/>
    <w:rsid w:val="00901C7F"/>
    <w:rsid w:val="00922036"/>
    <w:rsid w:val="009518F7"/>
    <w:rsid w:val="00965395"/>
    <w:rsid w:val="00972CD5"/>
    <w:rsid w:val="009D3638"/>
    <w:rsid w:val="00A759F2"/>
    <w:rsid w:val="00A91C88"/>
    <w:rsid w:val="00AD537F"/>
    <w:rsid w:val="00B16522"/>
    <w:rsid w:val="00B42509"/>
    <w:rsid w:val="00B76C54"/>
    <w:rsid w:val="00B91D6A"/>
    <w:rsid w:val="00BA434E"/>
    <w:rsid w:val="00BB3017"/>
    <w:rsid w:val="00C0060E"/>
    <w:rsid w:val="00C33273"/>
    <w:rsid w:val="00C66900"/>
    <w:rsid w:val="00CF692A"/>
    <w:rsid w:val="00D06849"/>
    <w:rsid w:val="00D5132E"/>
    <w:rsid w:val="00DC338F"/>
    <w:rsid w:val="00DC5C58"/>
    <w:rsid w:val="00E326C5"/>
    <w:rsid w:val="00E554E0"/>
    <w:rsid w:val="00EC4C26"/>
    <w:rsid w:val="00EC6115"/>
    <w:rsid w:val="00F04977"/>
    <w:rsid w:val="00F76A6D"/>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585</Words>
  <Characters>3336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2026-01-26T16:10:00Z</dcterms:created>
  <dcterms:modified xsi:type="dcterms:W3CDTF">2026-01-30T15:48:00Z</dcterms:modified>
</cp:coreProperties>
</file>