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sz w:val="2"/>
          <w:szCs w:val="24"/>
          <w:lang w:val="en-GB" w:eastAsia="en-GB"/>
        </w:rPr>
        <w:id w:val="-374160044"/>
        <w:docPartObj>
          <w:docPartGallery w:val="Cover Pages"/>
          <w:docPartUnique/>
        </w:docPartObj>
      </w:sdtPr>
      <w:sdtEndPr>
        <w:rPr>
          <w:rFonts w:ascii="Arial" w:hAnsi="Arial" w:cs="Arial"/>
          <w:b/>
          <w:color w:val="000000"/>
          <w:sz w:val="28"/>
          <w:szCs w:val="28"/>
        </w:rPr>
      </w:sdtEndPr>
      <w:sdtContent>
        <w:p w14:paraId="539C92E4" w14:textId="5C749556" w:rsidR="00AD4471" w:rsidRPr="00C21CDA" w:rsidRDefault="00AD4471">
          <w:pPr>
            <w:pStyle w:val="NoSpacing"/>
            <w:rPr>
              <w:sz w:val="2"/>
              <w:lang w:val="en-GB"/>
            </w:rPr>
          </w:pPr>
        </w:p>
        <w:p w14:paraId="38BC19FB" w14:textId="77777777" w:rsidR="00AD4471" w:rsidRPr="00C21CDA" w:rsidRDefault="00AD4471">
          <w:r w:rsidRPr="00C21CDA">
            <w:rPr>
              <w:noProof/>
            </w:rPr>
            <mc:AlternateContent>
              <mc:Choice Requires="wps">
                <w:drawing>
                  <wp:anchor distT="0" distB="0" distL="114300" distR="114300" simplePos="0" relativeHeight="251661312" behindDoc="0" locked="0" layoutInCell="1" allowOverlap="1" wp14:anchorId="233D9444" wp14:editId="0C6DC5A1">
                    <wp:simplePos x="0" y="0"/>
                    <wp:positionH relativeFrom="page">
                      <wp:align>center</wp:align>
                    </wp:positionH>
                    <wp:positionV relativeFrom="margin">
                      <wp:align>top</wp:align>
                    </wp:positionV>
                    <wp:extent cx="5783580" cy="1930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783580" cy="193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64"/>
                                  </w:rPr>
                                  <w:alias w:val="Title"/>
                                  <w:tag w:val=""/>
                                  <w:id w:val="108619863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0018FC5E" w14:textId="46FDE40D" w:rsidR="00FC7B34" w:rsidRDefault="00FC7B3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56"/>
                                        <w:szCs w:val="64"/>
                                        <w:lang w:val="en-GB"/>
                                      </w:rPr>
                                      <w:t>Improving employee engagement and involvement in the raspberry pi foundation</w:t>
                                    </w:r>
                                  </w:p>
                                </w:sdtContent>
                              </w:sdt>
                              <w:p w14:paraId="59964969" w14:textId="5C59F6D1" w:rsidR="00FC7B34" w:rsidRDefault="00E307DF">
                                <w:pPr>
                                  <w:pStyle w:val="NoSpacing"/>
                                  <w:spacing w:before="120"/>
                                  <w:rPr>
                                    <w:color w:val="4472C4" w:themeColor="accent1"/>
                                    <w:sz w:val="36"/>
                                    <w:szCs w:val="36"/>
                                  </w:rPr>
                                </w:pPr>
                                <w:sdt>
                                  <w:sdtPr>
                                    <w:rPr>
                                      <w:color w:val="4472C4" w:themeColor="accent1"/>
                                      <w:sz w:val="36"/>
                                      <w:szCs w:val="36"/>
                                    </w:rPr>
                                    <w:alias w:val="Subtitle"/>
                                    <w:tag w:val=""/>
                                    <w:id w:val="-1489713072"/>
                                    <w:dataBinding w:prefixMappings="xmlns:ns0='http://purl.org/dc/elements/1.1/' xmlns:ns1='http://schemas.openxmlformats.org/package/2006/metadata/core-properties' " w:xpath="/ns1:coreProperties[1]/ns0:subject[1]" w:storeItemID="{6C3C8BC8-F283-45AE-878A-BAB7291924A1}"/>
                                    <w:text/>
                                  </w:sdtPr>
                                  <w:sdtEndPr/>
                                  <w:sdtContent>
                                    <w:r w:rsidR="00FC7B34">
                                      <w:rPr>
                                        <w:color w:val="4472C4" w:themeColor="accent1"/>
                                        <w:sz w:val="36"/>
                                        <w:szCs w:val="36"/>
                                      </w:rPr>
                                      <w:t>Sarah Clements – April 2018</w:t>
                                    </w:r>
                                  </w:sdtContent>
                                </w:sdt>
                                <w:r w:rsidR="00FC7B34">
                                  <w:rPr>
                                    <w:noProof/>
                                  </w:rPr>
                                  <w:t xml:space="preserve"> </w:t>
                                </w:r>
                              </w:p>
                              <w:p w14:paraId="758B21E0" w14:textId="77777777" w:rsidR="00FC7B34" w:rsidRDefault="00FC7B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33D9444" id="_x0000_t202" coordsize="21600,21600" o:spt="202" path="m0,0l0,21600,21600,21600,21600,0xe">
                    <v:stroke joinstyle="miter"/>
                    <v:path gradientshapeok="t" o:connecttype="rect"/>
                  </v:shapetype>
                  <v:shape id="Text Box 62" o:spid="_x0000_s1026" type="#_x0000_t202" style="position:absolute;margin-left:0;margin-top:0;width:455.4pt;height:152pt;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" filled="f" stroked="f" strokeweight=".5pt">
                    <v:textbox style="mso-fit-shape-to-text:t">
                      <w:txbxContent>
                        <w:sdt>
                          <w:sdtPr>
                            <w:rPr>
                              <w:rFonts w:asciiTheme="majorHAnsi" w:eastAsiaTheme="majorEastAsia" w:hAnsiTheme="majorHAnsi" w:cstheme="majorBidi"/>
                              <w:caps/>
                              <w:color w:val="8496B0" w:themeColor="text2" w:themeTint="99"/>
                              <w:sz w:val="56"/>
                              <w:szCs w:val="64"/>
                            </w:rPr>
                            <w:alias w:val="Title"/>
                            <w:tag w:val=""/>
                            <w:id w:val="108619863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0018FC5E" w14:textId="46FDE40D" w:rsidR="00FC7B34" w:rsidRDefault="00FC7B3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56"/>
                                  <w:szCs w:val="64"/>
                                  <w:lang w:val="en-GB"/>
                                </w:rPr>
                                <w:t>Improving employee engagement and involvement in the raspberry pi foundation</w:t>
                              </w:r>
                            </w:p>
                          </w:sdtContent>
                        </w:sdt>
                        <w:p w14:paraId="59964969" w14:textId="5C59F6D1" w:rsidR="00FC7B34" w:rsidRDefault="00FC7B34">
                          <w:pPr>
                            <w:pStyle w:val="NoSpacing"/>
                            <w:spacing w:before="120"/>
                            <w:rPr>
                              <w:color w:val="4472C4" w:themeColor="accent1"/>
                              <w:sz w:val="36"/>
                              <w:szCs w:val="36"/>
                            </w:rPr>
                          </w:pPr>
                          <w:sdt>
                            <w:sdtPr>
                              <w:rPr>
                                <w:color w:val="4472C4" w:themeColor="accent1"/>
                                <w:sz w:val="36"/>
                                <w:szCs w:val="36"/>
                              </w:rPr>
                              <w:alias w:val="Subtitle"/>
                              <w:tag w:val=""/>
                              <w:id w:val="-148971307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Sarah Clements – April 2018</w:t>
                              </w:r>
                            </w:sdtContent>
                          </w:sdt>
                          <w:r>
                            <w:rPr>
                              <w:noProof/>
                            </w:rPr>
                            <w:t xml:space="preserve"> </w:t>
                          </w:r>
                        </w:p>
                        <w:p w14:paraId="758B21E0" w14:textId="77777777" w:rsidR="00FC7B34" w:rsidRDefault="00FC7B34"/>
                      </w:txbxContent>
                    </v:textbox>
                    <w10:wrap anchorx="page" anchory="margin"/>
                  </v:shape>
                </w:pict>
              </mc:Fallback>
            </mc:AlternateContent>
          </w:r>
          <w:r w:rsidRPr="00C21CDA">
            <w:rPr>
              <w:noProof/>
              <w:color w:val="4472C4" w:themeColor="accent1"/>
              <w:sz w:val="36"/>
              <w:szCs w:val="36"/>
            </w:rPr>
            <mc:AlternateContent>
              <mc:Choice Requires="wpg">
                <w:drawing>
                  <wp:anchor distT="0" distB="0" distL="114300" distR="114300" simplePos="0" relativeHeight="251660288" behindDoc="1" locked="0" layoutInCell="1" allowOverlap="1" wp14:anchorId="6A436B8E" wp14:editId="37821E0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04D8EB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13,44910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">
                    <o:lock v:ext="edit" aspectratio="t"/>
                    <v:shape id="Freeform 64" o:spid="_x0000_s1027" style="position:absolute;left:1501775;width:2827338;height:2835275;visibility:visible;mso-wrap-style:square;v-text-anchor:top" coordsize="1781,178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9XQwwAA&#10;ANsAAAAPAAAAZHJzL2Rvd25yZXYueG1sRI9BawIxFITvQv9DeIXeNFspYlej2MK23mq3xfNj89wN&#10;bl62SVzXf28KgsdhZr5hluvBtqInH4xjBc+TDARx5bThWsHvTzGegwgRWWPrmBRcKMB69TBaYq7d&#10;mb+pL2MtEoRDjgqaGLtcylA1ZDFMXEecvIPzFmOSvpba4znBbSunWTaTFg2nhQY7em+oOpYnq6B/&#10;88NXdPttUZjdq+z1h/n73Cv19DhsFiAiDfEevrW3WsHsBf6/pB8gV1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C/9XQwwAAANsAAAAPAAAAAAAAAAAAAAAAAJcCAABkcnMvZG93&#10;bnJldi54bWxQSwUGAAAAAAQABAD1AAAAhwMAAAAA&#10;" path="m4,1786l0,1782,1776,,1781,5,4,1786xe" filled="f" stroked="f">
                      <v:path arrowok="t" o:connecttype="custom" o:connectlocs="6350,2835275;0,2828925;2819400,0;2827338,7938;6350,2835275" o:connectangles="0,0,0,0,0"/>
                    </v:shape>
                    <v:shape id="Freeform 65" o:spid="_x0000_s1028" style="position:absolute;left:782637;top:227013;width:3546475;height:3546475;visibility:visible;mso-wrap-style:square;v-text-anchor:top" coordsize="2234,223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pFYxQAA&#10;ANsAAAAPAAAAZHJzL2Rvd25yZXYueG1sRI/RasJAFETfhf7Dcgt9001aDE10lRJa9EEsTfsBt9lr&#10;Epq9m2ZXjX69Kwg+DjNzhpkvB9OKA/WusawgnkQgiEurG64U/Hx/jF9BOI+ssbVMCk7kYLl4GM0x&#10;0/bIX3QofCUChF2GCmrvu0xKV9Zk0E1sRxy8ne0N+iD7SuoejwFuWvkcRYk02HBYqLGjvKbyr9gb&#10;BcN5v9p8vsfdJmnTF/8r//N0i0o9PQ5vMxCeBn8P39prrSCZwvVL+AFyc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2akVjFAAAA2wAAAA8AAAAAAAAAAAAAAAAAlwIAAGRycy9k&#10;b3ducmV2LnhtbFBLBQYAAAAABAAEAPUAAACJAwAAAAA=&#10;" path="m5,2234l0,2229,2229,,2234,5,5,2234xe" filled="f" stroked="f">
                      <v:path arrowok="t" o:connecttype="custom" o:connectlocs="7938,3546475;0,3538538;3538538,0;3546475,7938;7938,3546475" o:connectangles="0,0,0,0,0"/>
                    </v:shape>
                    <v:shape id="Freeform 66" o:spid="_x0000_s1029" style="position:absolute;left:841375;top:109538;width:3487738;height:3487738;visibility:visible;mso-wrap-style:square;v-text-anchor:top" coordsize="2197,219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eHK3xAAA&#10;ANsAAAAPAAAAZHJzL2Rvd25yZXYueG1sRI9La8MwEITvhf4HsYVeSiKnB9c4kUMpuO01L0JuG2v9&#10;INbKtVTb/fdRINDjMDPfMKv1ZFoxUO8aywoW8wgEcWF1w5WC/S6fJSCcR9bYWiYFf+RgnT0+rDDV&#10;duQNDVtfiQBhl6KC2vsuldIVNRl0c9sRB6+0vUEfZF9J3eMY4KaVr1EUS4MNh4UaO/qoqbhsf42C&#10;xJ3Gtx3+fA5elovm5XzIj1+5Us9P0/sShKfJ/4fv7W+tII7h9iX8AJl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Hhyt8QAAADbAAAADwAAAAAAAAAAAAAAAACXAgAAZHJzL2Rv&#10;d25yZXYueG1sUEsFBgAAAAAEAAQA9QAAAIgDAAAAAA==&#10;" path="m9,2197l0,2193,2188,,2197,10,9,2197xe" filled="f" stroked="f">
                      <v:path arrowok="t" o:connecttype="custom" o:connectlocs="14288,3487738;0,3481388;3473450,0;3487738,15875;14288,3487738" o:connectangles="0,0,0,0,0"/>
                    </v:shape>
                    <v:shape id="Freeform 67" o:spid="_x0000_s1030" style="position:absolute;left:1216025;top:498475;width:3113088;height:3121025;visibility:visible;mso-wrap-style:square;v-text-anchor:top" coordsize="1961,19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Mg3hwwAA&#10;ANsAAAAPAAAAZHJzL2Rvd25yZXYueG1sRI/BagIxEIbvBd8hjOCtZhXZ1tUoolSk0IO20Ou4mW6W&#10;biZLkrrr2zeC4HH45//mm+W6t424kA+1YwWTcQaCuHS65krB1+fb8yuIEJE1No5JwZUCrFeDpyUW&#10;2nV8pMspViJBOBSowMTYFlKG0pDFMHYtccp+nLcY0+grqT12CW4bOc2yXFqsOV0w2NLWUPl7+rNJ&#10;43u628+MPCerPPs47uf+vZsrNRr2mwWISH18LN/bB60gf4HbLwkAcvU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Mg3hwwAAANsAAAAPAAAAAAAAAAAAAAAAAJcCAABkcnMvZG93&#10;bnJldi54bWxQSwUGAAAAAAQABAD1AAAAhwMAAAAA&#10;" path="m9,1966l0,1957,1952,,1961,9,9,1966xe" filled="f" stroked="f">
                      <v:path arrowok="t" o:connecttype="custom" o:connectlocs="14288,3121025;0,3106738;3098800,0;3113088,14288;14288,3121025" o:connectangles="0,0,0,0,0"/>
                    </v:shape>
                    <v:shape id="Freeform 68" o:spid="_x0000_s1031" style="position:absolute;top:153988;width:4329113;height:4337050;visibility:visible;mso-wrap-style:square;v-text-anchor:top" coordsize="2727,27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" path="m0,2732l0,2728,2722,,2727,5,,2732xe" filled="f" stroked="f">
                      <v:path arrowok="t" o:connecttype="custom" o:connectlocs="0,4337050;0,4330700;4321175,0;4329113,7938;0,4337050" o:connectangles="0,0,0,0,0"/>
                    </v:shape>
                    <w10:wrap anchorx="page" anchory="page"/>
                  </v:group>
                </w:pict>
              </mc:Fallback>
            </mc:AlternateContent>
          </w:r>
          <w:r w:rsidRPr="00C21CDA">
            <w:rPr>
              <w:noProof/>
            </w:rPr>
            <mc:AlternateContent>
              <mc:Choice Requires="wps">
                <w:drawing>
                  <wp:anchor distT="0" distB="0" distL="114300" distR="114300" simplePos="0" relativeHeight="251659264" behindDoc="0" locked="0" layoutInCell="1" allowOverlap="1" wp14:anchorId="15C69430" wp14:editId="7E2FBE44">
                    <wp:simplePos x="0" y="0"/>
                    <wp:positionH relativeFrom="page">
                      <wp:align>center</wp:align>
                    </wp:positionH>
                    <wp:positionV relativeFrom="margin">
                      <wp:align>bottom</wp:align>
                    </wp:positionV>
                    <wp:extent cx="5783580" cy="564515"/>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783580" cy="5645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5FF24" w14:textId="58A42AE6" w:rsidR="00FC7B34" w:rsidRDefault="00E307DF">
                                <w:pPr>
                                  <w:pStyle w:val="NoSpacing"/>
                                  <w:jc w:val="right"/>
                                  <w:rPr>
                                    <w:color w:val="4472C4" w:themeColor="accent1"/>
                                    <w:sz w:val="36"/>
                                    <w:szCs w:val="36"/>
                                  </w:rPr>
                                </w:pPr>
                                <w:sdt>
                                  <w:sdtPr>
                                    <w:rPr>
                                      <w:color w:val="4472C4" w:themeColor="accent1"/>
                                      <w:sz w:val="36"/>
                                      <w:szCs w:val="36"/>
                                    </w:rPr>
                                    <w:alias w:val="School"/>
                                    <w:tag w:val="School"/>
                                    <w:id w:val="217793323"/>
                                    <w:dataBinding w:prefixMappings="xmlns:ns0='http://schemas.openxmlformats.org/officeDocument/2006/extended-properties' " w:xpath="/ns0:Properties[1]/ns0:Company[1]" w:storeItemID="{6668398D-A668-4E3E-A5EB-62B293D839F1}"/>
                                    <w:text/>
                                  </w:sdtPr>
                                  <w:sdtEndPr/>
                                  <w:sdtContent>
                                    <w:r w:rsidR="00FC7B34">
                                      <w:rPr>
                                        <w:color w:val="4472C4" w:themeColor="accent1"/>
                                        <w:sz w:val="36"/>
                                        <w:szCs w:val="36"/>
                                      </w:rPr>
                                      <w:t>Human Resource Management</w:t>
                                    </w:r>
                                  </w:sdtContent>
                                </w:sdt>
                              </w:p>
                              <w:sdt>
                                <w:sdtPr>
                                  <w:rPr>
                                    <w:color w:val="4472C4" w:themeColor="accent1"/>
                                    <w:sz w:val="36"/>
                                    <w:szCs w:val="36"/>
                                  </w:rPr>
                                  <w:alias w:val="Course"/>
                                  <w:tag w:val="Course"/>
                                  <w:id w:val="598226642"/>
                                  <w:dataBinding w:prefixMappings="xmlns:ns0='http://purl.org/dc/elements/1.1/' xmlns:ns1='http://schemas.openxmlformats.org/package/2006/metadata/core-properties' " w:xpath="/ns1:coreProperties[1]/ns1:category[1]" w:storeItemID="{6C3C8BC8-F283-45AE-878A-BAB7291924A1}"/>
                                  <w:text/>
                                </w:sdtPr>
                                <w:sdtEndPr/>
                                <w:sdtContent>
                                  <w:p w14:paraId="7229BD59" w14:textId="19FF408F" w:rsidR="00FC7B34" w:rsidRDefault="00FC7B34">
                                    <w:pPr>
                                      <w:pStyle w:val="NoSpacing"/>
                                      <w:jc w:val="right"/>
                                      <w:rPr>
                                        <w:color w:val="4472C4" w:themeColor="accent1"/>
                                        <w:sz w:val="36"/>
                                        <w:szCs w:val="36"/>
                                      </w:rPr>
                                    </w:pPr>
                                    <w:r>
                                      <w:rPr>
                                        <w:color w:val="4472C4" w:themeColor="accent1"/>
                                        <w:sz w:val="36"/>
                                        <w:szCs w:val="36"/>
                                      </w:rPr>
                                      <w:t>Assignment One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5C69430" id="Text Box 69" o:spid="_x0000_s1027" type="#_x0000_t202" style="position:absolute;margin-left:0;margin-top:0;width:455.4pt;height:44.4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" filled="f" stroked="f" strokeweight=".5pt">
                    <v:textbox style="mso-fit-shape-to-text:t" inset="0,0,0,0">
                      <w:txbxContent>
                        <w:p w14:paraId="0455FF24" w14:textId="58A42AE6" w:rsidR="00FC7B34" w:rsidRDefault="00FC7B34">
                          <w:pPr>
                            <w:pStyle w:val="NoSpacing"/>
                            <w:jc w:val="right"/>
                            <w:rPr>
                              <w:color w:val="4472C4" w:themeColor="accent1"/>
                              <w:sz w:val="36"/>
                              <w:szCs w:val="36"/>
                            </w:rPr>
                          </w:pPr>
                          <w:sdt>
                            <w:sdtPr>
                              <w:rPr>
                                <w:color w:val="4472C4" w:themeColor="accent1"/>
                                <w:sz w:val="36"/>
                                <w:szCs w:val="36"/>
                              </w:rPr>
                              <w:alias w:val="School"/>
                              <w:tag w:val="School"/>
                              <w:id w:val="217793323"/>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Human Resource Management</w:t>
                              </w:r>
                            </w:sdtContent>
                          </w:sdt>
                        </w:p>
                        <w:sdt>
                          <w:sdtPr>
                            <w:rPr>
                              <w:color w:val="4472C4" w:themeColor="accent1"/>
                              <w:sz w:val="36"/>
                              <w:szCs w:val="36"/>
                            </w:rPr>
                            <w:alias w:val="Course"/>
                            <w:tag w:val="Course"/>
                            <w:id w:val="598226642"/>
                            <w:dataBinding w:prefixMappings="xmlns:ns0='http://purl.org/dc/elements/1.1/' xmlns:ns1='http://schemas.openxmlformats.org/package/2006/metadata/core-properties' " w:xpath="/ns1:coreProperties[1]/ns1:category[1]" w:storeItemID="{6C3C8BC8-F283-45AE-878A-BAB7291924A1}"/>
                            <w:text/>
                          </w:sdtPr>
                          <w:sdtContent>
                            <w:p w14:paraId="7229BD59" w14:textId="19FF408F" w:rsidR="00FC7B34" w:rsidRDefault="00FC7B34">
                              <w:pPr>
                                <w:pStyle w:val="NoSpacing"/>
                                <w:jc w:val="right"/>
                                <w:rPr>
                                  <w:color w:val="4472C4" w:themeColor="accent1"/>
                                  <w:sz w:val="36"/>
                                  <w:szCs w:val="36"/>
                                </w:rPr>
                              </w:pPr>
                              <w:r>
                                <w:rPr>
                                  <w:color w:val="4472C4" w:themeColor="accent1"/>
                                  <w:sz w:val="36"/>
                                  <w:szCs w:val="36"/>
                                </w:rPr>
                                <w:t>Assignment One</w:t>
                              </w:r>
                            </w:p>
                          </w:sdtContent>
                        </w:sdt>
                      </w:txbxContent>
                    </v:textbox>
                    <w10:wrap anchorx="page" anchory="margin"/>
                  </v:shape>
                </w:pict>
              </mc:Fallback>
            </mc:AlternateContent>
          </w:r>
        </w:p>
        <w:p w14:paraId="654CF66B" w14:textId="4BEE612B" w:rsidR="00FC42AA" w:rsidRPr="00904668" w:rsidRDefault="00AD4471" w:rsidP="00DB04A2">
          <w:pPr>
            <w:rPr>
              <w:rFonts w:ascii="Arial" w:hAnsi="Arial" w:cs="Arial"/>
              <w:b/>
              <w:color w:val="000000"/>
              <w:sz w:val="28"/>
              <w:szCs w:val="28"/>
            </w:rPr>
          </w:pPr>
          <w:r w:rsidRPr="00C21CDA">
            <w:rPr>
              <w:rFonts w:ascii="Arial" w:hAnsi="Arial" w:cs="Arial"/>
              <w:b/>
              <w:color w:val="000000"/>
              <w:sz w:val="28"/>
              <w:szCs w:val="28"/>
            </w:rPr>
            <w:br w:type="page"/>
          </w:r>
        </w:p>
      </w:sdtContent>
    </w:sdt>
    <w:sdt>
      <w:sdtPr>
        <w:rPr>
          <w:rFonts w:ascii="Times New Roman" w:eastAsiaTheme="minorHAnsi" w:hAnsi="Times New Roman" w:cs="Times New Roman"/>
          <w:b w:val="0"/>
          <w:bCs w:val="0"/>
          <w:color w:val="auto"/>
          <w:sz w:val="24"/>
          <w:szCs w:val="24"/>
          <w:lang w:val="en-GB" w:eastAsia="en-GB"/>
        </w:rPr>
        <w:id w:val="-911849661"/>
        <w:docPartObj>
          <w:docPartGallery w:val="Table of Contents"/>
          <w:docPartUnique/>
        </w:docPartObj>
      </w:sdtPr>
      <w:sdtEndPr>
        <w:rPr>
          <w:noProof/>
        </w:rPr>
      </w:sdtEndPr>
      <w:sdtContent>
        <w:p w14:paraId="5C5CFCD3" w14:textId="42A164D0" w:rsidR="00536F84" w:rsidRPr="00C21CDA" w:rsidRDefault="00536F84" w:rsidP="008527CC">
          <w:pPr>
            <w:pStyle w:val="TOCHeading"/>
            <w:spacing w:line="480" w:lineRule="auto"/>
            <w:rPr>
              <w:rFonts w:ascii="Arial" w:hAnsi="Arial" w:cs="Arial"/>
              <w:color w:val="000000" w:themeColor="text1"/>
              <w:sz w:val="32"/>
              <w:szCs w:val="32"/>
              <w:lang w:val="en-GB"/>
            </w:rPr>
          </w:pPr>
          <w:r w:rsidRPr="00C21CDA">
            <w:rPr>
              <w:rFonts w:ascii="Arial" w:hAnsi="Arial" w:cs="Arial"/>
              <w:color w:val="000000" w:themeColor="text1"/>
              <w:sz w:val="32"/>
              <w:szCs w:val="32"/>
              <w:lang w:val="en-GB"/>
            </w:rPr>
            <w:t>Contents</w:t>
          </w:r>
          <w:r w:rsidR="001D2471">
            <w:rPr>
              <w:rFonts w:ascii="Arial" w:hAnsi="Arial" w:cs="Arial"/>
              <w:color w:val="000000" w:themeColor="text1"/>
              <w:sz w:val="32"/>
              <w:szCs w:val="32"/>
              <w:lang w:val="en-GB"/>
            </w:rPr>
            <w:t xml:space="preserve"> </w:t>
          </w:r>
        </w:p>
        <w:p w14:paraId="1C71F91F" w14:textId="77777777" w:rsidR="008527CC" w:rsidRDefault="00536F84" w:rsidP="008527CC">
          <w:pPr>
            <w:pStyle w:val="TOC1"/>
            <w:tabs>
              <w:tab w:val="right" w:leader="dot" w:pos="9016"/>
            </w:tabs>
            <w:spacing w:line="480" w:lineRule="auto"/>
            <w:rPr>
              <w:rFonts w:eastAsiaTheme="minorEastAsia" w:cstheme="minorBidi"/>
              <w:b w:val="0"/>
              <w:bCs w:val="0"/>
              <w:noProof/>
            </w:rPr>
          </w:pPr>
          <w:r w:rsidRPr="00C21CDA">
            <w:rPr>
              <w:b w:val="0"/>
              <w:bCs w:val="0"/>
            </w:rPr>
            <w:fldChar w:fldCharType="begin"/>
          </w:r>
          <w:r w:rsidRPr="00C21CDA">
            <w:instrText xml:space="preserve"> TOC \o "1-3" \h \z \u </w:instrText>
          </w:r>
          <w:r w:rsidRPr="00C21CDA">
            <w:rPr>
              <w:b w:val="0"/>
              <w:bCs w:val="0"/>
            </w:rPr>
            <w:fldChar w:fldCharType="separate"/>
          </w:r>
          <w:hyperlink w:anchor="_Toc512189233" w:history="1">
            <w:r w:rsidR="008527CC" w:rsidRPr="00C97682">
              <w:rPr>
                <w:rStyle w:val="Hyperlink"/>
                <w:rFonts w:ascii="Arial" w:hAnsi="Arial" w:cs="Arial"/>
                <w:noProof/>
              </w:rPr>
              <w:t>Introduction</w:t>
            </w:r>
            <w:r w:rsidR="008527CC">
              <w:rPr>
                <w:noProof/>
                <w:webHidden/>
              </w:rPr>
              <w:tab/>
            </w:r>
            <w:r w:rsidR="008527CC">
              <w:rPr>
                <w:noProof/>
                <w:webHidden/>
              </w:rPr>
              <w:fldChar w:fldCharType="begin"/>
            </w:r>
            <w:r w:rsidR="008527CC">
              <w:rPr>
                <w:noProof/>
                <w:webHidden/>
              </w:rPr>
              <w:instrText xml:space="preserve"> PAGEREF _Toc512189233 \h </w:instrText>
            </w:r>
            <w:r w:rsidR="008527CC">
              <w:rPr>
                <w:noProof/>
                <w:webHidden/>
              </w:rPr>
            </w:r>
            <w:r w:rsidR="008527CC">
              <w:rPr>
                <w:noProof/>
                <w:webHidden/>
              </w:rPr>
              <w:fldChar w:fldCharType="separate"/>
            </w:r>
            <w:r w:rsidR="008527CC">
              <w:rPr>
                <w:noProof/>
                <w:webHidden/>
              </w:rPr>
              <w:t>2</w:t>
            </w:r>
            <w:r w:rsidR="008527CC">
              <w:rPr>
                <w:noProof/>
                <w:webHidden/>
              </w:rPr>
              <w:fldChar w:fldCharType="end"/>
            </w:r>
          </w:hyperlink>
        </w:p>
        <w:p w14:paraId="5B6EC9EA" w14:textId="77777777" w:rsidR="008527CC" w:rsidRDefault="008527CC" w:rsidP="008527CC">
          <w:pPr>
            <w:pStyle w:val="TOC1"/>
            <w:tabs>
              <w:tab w:val="left" w:pos="480"/>
              <w:tab w:val="right" w:leader="dot" w:pos="9016"/>
            </w:tabs>
            <w:spacing w:line="480" w:lineRule="auto"/>
            <w:rPr>
              <w:rFonts w:eastAsiaTheme="minorEastAsia" w:cstheme="minorBidi"/>
              <w:b w:val="0"/>
              <w:bCs w:val="0"/>
              <w:noProof/>
            </w:rPr>
          </w:pPr>
          <w:hyperlink w:anchor="_Toc512189234" w:history="1">
            <w:r w:rsidRPr="00C97682">
              <w:rPr>
                <w:rStyle w:val="Hyperlink"/>
                <w:rFonts w:ascii="Arial" w:hAnsi="Arial" w:cs="Arial"/>
                <w:noProof/>
              </w:rPr>
              <w:t>1.</w:t>
            </w:r>
            <w:r>
              <w:rPr>
                <w:rFonts w:eastAsiaTheme="minorEastAsia" w:cstheme="minorBidi"/>
                <w:b w:val="0"/>
                <w:bCs w:val="0"/>
                <w:noProof/>
              </w:rPr>
              <w:tab/>
            </w:r>
            <w:r w:rsidRPr="00C97682">
              <w:rPr>
                <w:rStyle w:val="Hyperlink"/>
                <w:rFonts w:ascii="Arial" w:hAnsi="Arial" w:cs="Arial"/>
                <w:noProof/>
              </w:rPr>
              <w:t>What is Employee Engagement</w:t>
            </w:r>
            <w:r>
              <w:rPr>
                <w:noProof/>
                <w:webHidden/>
              </w:rPr>
              <w:tab/>
            </w:r>
            <w:r>
              <w:rPr>
                <w:noProof/>
                <w:webHidden/>
              </w:rPr>
              <w:fldChar w:fldCharType="begin"/>
            </w:r>
            <w:r>
              <w:rPr>
                <w:noProof/>
                <w:webHidden/>
              </w:rPr>
              <w:instrText xml:space="preserve"> PAGEREF _Toc512189234 \h </w:instrText>
            </w:r>
            <w:r>
              <w:rPr>
                <w:noProof/>
                <w:webHidden/>
              </w:rPr>
            </w:r>
            <w:r>
              <w:rPr>
                <w:noProof/>
                <w:webHidden/>
              </w:rPr>
              <w:fldChar w:fldCharType="separate"/>
            </w:r>
            <w:r>
              <w:rPr>
                <w:noProof/>
                <w:webHidden/>
              </w:rPr>
              <w:t>3</w:t>
            </w:r>
            <w:r>
              <w:rPr>
                <w:noProof/>
                <w:webHidden/>
              </w:rPr>
              <w:fldChar w:fldCharType="end"/>
            </w:r>
          </w:hyperlink>
        </w:p>
        <w:p w14:paraId="444503ED" w14:textId="77777777" w:rsidR="008527CC" w:rsidRDefault="008527CC" w:rsidP="008527CC">
          <w:pPr>
            <w:pStyle w:val="TOC1"/>
            <w:tabs>
              <w:tab w:val="left" w:pos="480"/>
              <w:tab w:val="right" w:leader="dot" w:pos="9016"/>
            </w:tabs>
            <w:spacing w:line="480" w:lineRule="auto"/>
            <w:rPr>
              <w:rFonts w:eastAsiaTheme="minorEastAsia" w:cstheme="minorBidi"/>
              <w:b w:val="0"/>
              <w:bCs w:val="0"/>
              <w:noProof/>
            </w:rPr>
          </w:pPr>
          <w:hyperlink w:anchor="_Toc512189235" w:history="1">
            <w:r w:rsidRPr="00C97682">
              <w:rPr>
                <w:rStyle w:val="Hyperlink"/>
                <w:rFonts w:ascii="Arial" w:hAnsi="Arial" w:cs="Arial"/>
                <w:noProof/>
              </w:rPr>
              <w:t>2.</w:t>
            </w:r>
            <w:r>
              <w:rPr>
                <w:rFonts w:eastAsiaTheme="minorEastAsia" w:cstheme="minorBidi"/>
                <w:b w:val="0"/>
                <w:bCs w:val="0"/>
                <w:noProof/>
              </w:rPr>
              <w:tab/>
            </w:r>
            <w:r w:rsidRPr="00C97682">
              <w:rPr>
                <w:rStyle w:val="Hyperlink"/>
                <w:rFonts w:ascii="Arial" w:hAnsi="Arial" w:cs="Arial"/>
                <w:noProof/>
              </w:rPr>
              <w:t>What is Employee Involvement</w:t>
            </w:r>
            <w:r>
              <w:rPr>
                <w:noProof/>
                <w:webHidden/>
              </w:rPr>
              <w:tab/>
            </w:r>
            <w:r>
              <w:rPr>
                <w:noProof/>
                <w:webHidden/>
              </w:rPr>
              <w:fldChar w:fldCharType="begin"/>
            </w:r>
            <w:r>
              <w:rPr>
                <w:noProof/>
                <w:webHidden/>
              </w:rPr>
              <w:instrText xml:space="preserve"> PAGEREF _Toc512189235 \h </w:instrText>
            </w:r>
            <w:r>
              <w:rPr>
                <w:noProof/>
                <w:webHidden/>
              </w:rPr>
            </w:r>
            <w:r>
              <w:rPr>
                <w:noProof/>
                <w:webHidden/>
              </w:rPr>
              <w:fldChar w:fldCharType="separate"/>
            </w:r>
            <w:r>
              <w:rPr>
                <w:noProof/>
                <w:webHidden/>
              </w:rPr>
              <w:t>5</w:t>
            </w:r>
            <w:r>
              <w:rPr>
                <w:noProof/>
                <w:webHidden/>
              </w:rPr>
              <w:fldChar w:fldCharType="end"/>
            </w:r>
          </w:hyperlink>
        </w:p>
        <w:p w14:paraId="26B486D9" w14:textId="77777777" w:rsidR="008527CC" w:rsidRDefault="008527CC" w:rsidP="008527CC">
          <w:pPr>
            <w:pStyle w:val="TOC1"/>
            <w:tabs>
              <w:tab w:val="left" w:pos="480"/>
              <w:tab w:val="right" w:leader="dot" w:pos="9016"/>
            </w:tabs>
            <w:spacing w:line="480" w:lineRule="auto"/>
            <w:rPr>
              <w:rFonts w:eastAsiaTheme="minorEastAsia" w:cstheme="minorBidi"/>
              <w:b w:val="0"/>
              <w:bCs w:val="0"/>
              <w:noProof/>
            </w:rPr>
          </w:pPr>
          <w:hyperlink w:anchor="_Toc512189236" w:history="1">
            <w:r w:rsidRPr="00C97682">
              <w:rPr>
                <w:rStyle w:val="Hyperlink"/>
                <w:rFonts w:ascii="Arial" w:hAnsi="Arial" w:cs="Arial"/>
                <w:noProof/>
              </w:rPr>
              <w:t>3.</w:t>
            </w:r>
            <w:r>
              <w:rPr>
                <w:rFonts w:eastAsiaTheme="minorEastAsia" w:cstheme="minorBidi"/>
                <w:b w:val="0"/>
                <w:bCs w:val="0"/>
                <w:noProof/>
              </w:rPr>
              <w:tab/>
            </w:r>
            <w:r w:rsidRPr="00C97682">
              <w:rPr>
                <w:rStyle w:val="Hyperlink"/>
                <w:rFonts w:ascii="Arial" w:hAnsi="Arial" w:cs="Arial"/>
                <w:noProof/>
              </w:rPr>
              <w:t>The Advantages of Employee Engagement and Involvement</w:t>
            </w:r>
            <w:r>
              <w:rPr>
                <w:noProof/>
                <w:webHidden/>
              </w:rPr>
              <w:tab/>
            </w:r>
            <w:r>
              <w:rPr>
                <w:noProof/>
                <w:webHidden/>
              </w:rPr>
              <w:fldChar w:fldCharType="begin"/>
            </w:r>
            <w:r>
              <w:rPr>
                <w:noProof/>
                <w:webHidden/>
              </w:rPr>
              <w:instrText xml:space="preserve"> PAGEREF _Toc512189236 \h </w:instrText>
            </w:r>
            <w:r>
              <w:rPr>
                <w:noProof/>
                <w:webHidden/>
              </w:rPr>
            </w:r>
            <w:r>
              <w:rPr>
                <w:noProof/>
                <w:webHidden/>
              </w:rPr>
              <w:fldChar w:fldCharType="separate"/>
            </w:r>
            <w:r>
              <w:rPr>
                <w:noProof/>
                <w:webHidden/>
              </w:rPr>
              <w:t>6</w:t>
            </w:r>
            <w:r>
              <w:rPr>
                <w:noProof/>
                <w:webHidden/>
              </w:rPr>
              <w:fldChar w:fldCharType="end"/>
            </w:r>
          </w:hyperlink>
        </w:p>
        <w:p w14:paraId="76A5EDF3" w14:textId="77777777" w:rsidR="008527CC" w:rsidRDefault="008527CC" w:rsidP="008527CC">
          <w:pPr>
            <w:pStyle w:val="TOC1"/>
            <w:tabs>
              <w:tab w:val="left" w:pos="480"/>
              <w:tab w:val="right" w:leader="dot" w:pos="9016"/>
            </w:tabs>
            <w:spacing w:line="480" w:lineRule="auto"/>
            <w:rPr>
              <w:rFonts w:eastAsiaTheme="minorEastAsia" w:cstheme="minorBidi"/>
              <w:b w:val="0"/>
              <w:bCs w:val="0"/>
              <w:noProof/>
            </w:rPr>
          </w:pPr>
          <w:hyperlink w:anchor="_Toc512189237" w:history="1">
            <w:r w:rsidRPr="00C97682">
              <w:rPr>
                <w:rStyle w:val="Hyperlink"/>
                <w:rFonts w:ascii="Arial" w:hAnsi="Arial" w:cs="Arial"/>
                <w:noProof/>
              </w:rPr>
              <w:t>4.</w:t>
            </w:r>
            <w:r>
              <w:rPr>
                <w:rFonts w:eastAsiaTheme="minorEastAsia" w:cstheme="minorBidi"/>
                <w:b w:val="0"/>
                <w:bCs w:val="0"/>
                <w:noProof/>
              </w:rPr>
              <w:tab/>
            </w:r>
            <w:r w:rsidRPr="00C97682">
              <w:rPr>
                <w:rStyle w:val="Hyperlink"/>
                <w:rFonts w:ascii="Arial" w:hAnsi="Arial" w:cs="Arial"/>
                <w:noProof/>
              </w:rPr>
              <w:t>HR Strategy Models</w:t>
            </w:r>
            <w:r>
              <w:rPr>
                <w:noProof/>
                <w:webHidden/>
              </w:rPr>
              <w:tab/>
            </w:r>
            <w:r>
              <w:rPr>
                <w:noProof/>
                <w:webHidden/>
              </w:rPr>
              <w:fldChar w:fldCharType="begin"/>
            </w:r>
            <w:r>
              <w:rPr>
                <w:noProof/>
                <w:webHidden/>
              </w:rPr>
              <w:instrText xml:space="preserve"> PAGEREF _Toc512189237 \h </w:instrText>
            </w:r>
            <w:r>
              <w:rPr>
                <w:noProof/>
                <w:webHidden/>
              </w:rPr>
            </w:r>
            <w:r>
              <w:rPr>
                <w:noProof/>
                <w:webHidden/>
              </w:rPr>
              <w:fldChar w:fldCharType="separate"/>
            </w:r>
            <w:r>
              <w:rPr>
                <w:noProof/>
                <w:webHidden/>
              </w:rPr>
              <w:t>8</w:t>
            </w:r>
            <w:r>
              <w:rPr>
                <w:noProof/>
                <w:webHidden/>
              </w:rPr>
              <w:fldChar w:fldCharType="end"/>
            </w:r>
          </w:hyperlink>
        </w:p>
        <w:p w14:paraId="56A6692E" w14:textId="77777777" w:rsidR="008527CC" w:rsidRDefault="008527CC" w:rsidP="008527CC">
          <w:pPr>
            <w:pStyle w:val="TOC1"/>
            <w:tabs>
              <w:tab w:val="left" w:pos="480"/>
              <w:tab w:val="right" w:leader="dot" w:pos="9016"/>
            </w:tabs>
            <w:spacing w:line="480" w:lineRule="auto"/>
            <w:rPr>
              <w:rFonts w:eastAsiaTheme="minorEastAsia" w:cstheme="minorBidi"/>
              <w:b w:val="0"/>
              <w:bCs w:val="0"/>
              <w:noProof/>
            </w:rPr>
          </w:pPr>
          <w:hyperlink w:anchor="_Toc512189238" w:history="1">
            <w:r w:rsidRPr="00C97682">
              <w:rPr>
                <w:rStyle w:val="Hyperlink"/>
                <w:rFonts w:ascii="Arial" w:hAnsi="Arial" w:cs="Arial"/>
                <w:noProof/>
              </w:rPr>
              <w:t>5.</w:t>
            </w:r>
            <w:r>
              <w:rPr>
                <w:rFonts w:eastAsiaTheme="minorEastAsia" w:cstheme="minorBidi"/>
                <w:b w:val="0"/>
                <w:bCs w:val="0"/>
                <w:noProof/>
              </w:rPr>
              <w:tab/>
            </w:r>
            <w:r w:rsidRPr="00C97682">
              <w:rPr>
                <w:rStyle w:val="Hyperlink"/>
                <w:rFonts w:ascii="Arial" w:hAnsi="Arial" w:cs="Arial"/>
                <w:noProof/>
              </w:rPr>
              <w:t>HR Involvement</w:t>
            </w:r>
            <w:r>
              <w:rPr>
                <w:noProof/>
                <w:webHidden/>
              </w:rPr>
              <w:tab/>
            </w:r>
            <w:r>
              <w:rPr>
                <w:noProof/>
                <w:webHidden/>
              </w:rPr>
              <w:fldChar w:fldCharType="begin"/>
            </w:r>
            <w:r>
              <w:rPr>
                <w:noProof/>
                <w:webHidden/>
              </w:rPr>
              <w:instrText xml:space="preserve"> PAGEREF _Toc512189238 \h </w:instrText>
            </w:r>
            <w:r>
              <w:rPr>
                <w:noProof/>
                <w:webHidden/>
              </w:rPr>
            </w:r>
            <w:r>
              <w:rPr>
                <w:noProof/>
                <w:webHidden/>
              </w:rPr>
              <w:fldChar w:fldCharType="separate"/>
            </w:r>
            <w:r>
              <w:rPr>
                <w:noProof/>
                <w:webHidden/>
              </w:rPr>
              <w:t>10</w:t>
            </w:r>
            <w:r>
              <w:rPr>
                <w:noProof/>
                <w:webHidden/>
              </w:rPr>
              <w:fldChar w:fldCharType="end"/>
            </w:r>
          </w:hyperlink>
        </w:p>
        <w:p w14:paraId="491DE4C0" w14:textId="77777777" w:rsidR="008527CC" w:rsidRDefault="008527CC" w:rsidP="008527CC">
          <w:pPr>
            <w:pStyle w:val="TOC1"/>
            <w:tabs>
              <w:tab w:val="left" w:pos="480"/>
              <w:tab w:val="right" w:leader="dot" w:pos="9016"/>
            </w:tabs>
            <w:spacing w:line="480" w:lineRule="auto"/>
            <w:rPr>
              <w:rFonts w:eastAsiaTheme="minorEastAsia" w:cstheme="minorBidi"/>
              <w:b w:val="0"/>
              <w:bCs w:val="0"/>
              <w:noProof/>
            </w:rPr>
          </w:pPr>
          <w:hyperlink w:anchor="_Toc512189239" w:history="1">
            <w:r w:rsidRPr="00C97682">
              <w:rPr>
                <w:rStyle w:val="Hyperlink"/>
                <w:rFonts w:ascii="Arial" w:hAnsi="Arial" w:cs="Arial"/>
                <w:noProof/>
              </w:rPr>
              <w:t>6.</w:t>
            </w:r>
            <w:r>
              <w:rPr>
                <w:rFonts w:eastAsiaTheme="minorEastAsia" w:cstheme="minorBidi"/>
                <w:b w:val="0"/>
                <w:bCs w:val="0"/>
                <w:noProof/>
              </w:rPr>
              <w:tab/>
            </w:r>
            <w:r w:rsidRPr="00C97682">
              <w:rPr>
                <w:rStyle w:val="Hyperlink"/>
                <w:rFonts w:ascii="Arial" w:hAnsi="Arial" w:cs="Arial"/>
                <w:noProof/>
              </w:rPr>
              <w:t>Strategic Issues</w:t>
            </w:r>
            <w:r>
              <w:rPr>
                <w:noProof/>
                <w:webHidden/>
              </w:rPr>
              <w:tab/>
            </w:r>
            <w:r>
              <w:rPr>
                <w:noProof/>
                <w:webHidden/>
              </w:rPr>
              <w:fldChar w:fldCharType="begin"/>
            </w:r>
            <w:r>
              <w:rPr>
                <w:noProof/>
                <w:webHidden/>
              </w:rPr>
              <w:instrText xml:space="preserve"> PAGEREF _Toc512189239 \h </w:instrText>
            </w:r>
            <w:r>
              <w:rPr>
                <w:noProof/>
                <w:webHidden/>
              </w:rPr>
            </w:r>
            <w:r>
              <w:rPr>
                <w:noProof/>
                <w:webHidden/>
              </w:rPr>
              <w:fldChar w:fldCharType="separate"/>
            </w:r>
            <w:r>
              <w:rPr>
                <w:noProof/>
                <w:webHidden/>
              </w:rPr>
              <w:t>13</w:t>
            </w:r>
            <w:r>
              <w:rPr>
                <w:noProof/>
                <w:webHidden/>
              </w:rPr>
              <w:fldChar w:fldCharType="end"/>
            </w:r>
          </w:hyperlink>
        </w:p>
        <w:p w14:paraId="1ADD67D4" w14:textId="77777777" w:rsidR="008527CC" w:rsidRDefault="008527CC" w:rsidP="008527CC">
          <w:pPr>
            <w:pStyle w:val="TOC1"/>
            <w:tabs>
              <w:tab w:val="right" w:leader="dot" w:pos="9016"/>
            </w:tabs>
            <w:spacing w:line="480" w:lineRule="auto"/>
            <w:rPr>
              <w:rFonts w:eastAsiaTheme="minorEastAsia" w:cstheme="minorBidi"/>
              <w:b w:val="0"/>
              <w:bCs w:val="0"/>
              <w:noProof/>
            </w:rPr>
          </w:pPr>
          <w:hyperlink w:anchor="_Toc512189240" w:history="1">
            <w:r w:rsidRPr="00C97682">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_Toc512189240 \h </w:instrText>
            </w:r>
            <w:r>
              <w:rPr>
                <w:noProof/>
                <w:webHidden/>
              </w:rPr>
            </w:r>
            <w:r>
              <w:rPr>
                <w:noProof/>
                <w:webHidden/>
              </w:rPr>
              <w:fldChar w:fldCharType="separate"/>
            </w:r>
            <w:r>
              <w:rPr>
                <w:noProof/>
                <w:webHidden/>
              </w:rPr>
              <w:t>15</w:t>
            </w:r>
            <w:r>
              <w:rPr>
                <w:noProof/>
                <w:webHidden/>
              </w:rPr>
              <w:fldChar w:fldCharType="end"/>
            </w:r>
          </w:hyperlink>
        </w:p>
        <w:p w14:paraId="3AE4EDD5" w14:textId="77777777" w:rsidR="008527CC" w:rsidRDefault="008527CC" w:rsidP="008527CC">
          <w:pPr>
            <w:pStyle w:val="TOC2"/>
            <w:tabs>
              <w:tab w:val="left" w:pos="720"/>
              <w:tab w:val="right" w:leader="dot" w:pos="9016"/>
            </w:tabs>
            <w:spacing w:line="480" w:lineRule="auto"/>
            <w:rPr>
              <w:rFonts w:eastAsiaTheme="minorEastAsia" w:cstheme="minorBidi"/>
              <w:b w:val="0"/>
              <w:bCs w:val="0"/>
              <w:noProof/>
              <w:sz w:val="24"/>
              <w:szCs w:val="24"/>
            </w:rPr>
          </w:pPr>
          <w:hyperlink w:anchor="_Toc512189241" w:history="1">
            <w:r w:rsidRPr="00C97682">
              <w:rPr>
                <w:rStyle w:val="Hyperlink"/>
                <w:rFonts w:ascii="Arial" w:hAnsi="Arial" w:cs="Arial"/>
                <w:noProof/>
              </w:rPr>
              <w:t>1.</w:t>
            </w:r>
            <w:r>
              <w:rPr>
                <w:rFonts w:eastAsiaTheme="minorEastAsia" w:cstheme="minorBidi"/>
                <w:b w:val="0"/>
                <w:bCs w:val="0"/>
                <w:noProof/>
                <w:sz w:val="24"/>
                <w:szCs w:val="24"/>
              </w:rPr>
              <w:tab/>
            </w:r>
            <w:r w:rsidRPr="00C97682">
              <w:rPr>
                <w:rStyle w:val="Hyperlink"/>
                <w:rFonts w:ascii="Arial" w:hAnsi="Arial" w:cs="Arial"/>
                <w:noProof/>
              </w:rPr>
              <w:t>Improve Training</w:t>
            </w:r>
            <w:r>
              <w:rPr>
                <w:noProof/>
                <w:webHidden/>
              </w:rPr>
              <w:tab/>
            </w:r>
            <w:r>
              <w:rPr>
                <w:noProof/>
                <w:webHidden/>
              </w:rPr>
              <w:fldChar w:fldCharType="begin"/>
            </w:r>
            <w:r>
              <w:rPr>
                <w:noProof/>
                <w:webHidden/>
              </w:rPr>
              <w:instrText xml:space="preserve"> PAGEREF _Toc512189241 \h </w:instrText>
            </w:r>
            <w:r>
              <w:rPr>
                <w:noProof/>
                <w:webHidden/>
              </w:rPr>
            </w:r>
            <w:r>
              <w:rPr>
                <w:noProof/>
                <w:webHidden/>
              </w:rPr>
              <w:fldChar w:fldCharType="separate"/>
            </w:r>
            <w:r>
              <w:rPr>
                <w:noProof/>
                <w:webHidden/>
              </w:rPr>
              <w:t>16</w:t>
            </w:r>
            <w:r>
              <w:rPr>
                <w:noProof/>
                <w:webHidden/>
              </w:rPr>
              <w:fldChar w:fldCharType="end"/>
            </w:r>
          </w:hyperlink>
        </w:p>
        <w:p w14:paraId="7B84D898" w14:textId="77777777" w:rsidR="008527CC" w:rsidRDefault="008527CC" w:rsidP="008527CC">
          <w:pPr>
            <w:pStyle w:val="TOC2"/>
            <w:tabs>
              <w:tab w:val="left" w:pos="720"/>
              <w:tab w:val="right" w:leader="dot" w:pos="9016"/>
            </w:tabs>
            <w:spacing w:line="480" w:lineRule="auto"/>
            <w:rPr>
              <w:rFonts w:eastAsiaTheme="minorEastAsia" w:cstheme="minorBidi"/>
              <w:b w:val="0"/>
              <w:bCs w:val="0"/>
              <w:noProof/>
              <w:sz w:val="24"/>
              <w:szCs w:val="24"/>
            </w:rPr>
          </w:pPr>
          <w:hyperlink w:anchor="_Toc512189242" w:history="1">
            <w:r w:rsidRPr="00C97682">
              <w:rPr>
                <w:rStyle w:val="Hyperlink"/>
                <w:rFonts w:ascii="Arial" w:hAnsi="Arial" w:cs="Arial"/>
                <w:noProof/>
              </w:rPr>
              <w:t>2.</w:t>
            </w:r>
            <w:r>
              <w:rPr>
                <w:rFonts w:eastAsiaTheme="minorEastAsia" w:cstheme="minorBidi"/>
                <w:b w:val="0"/>
                <w:bCs w:val="0"/>
                <w:noProof/>
                <w:sz w:val="24"/>
                <w:szCs w:val="24"/>
              </w:rPr>
              <w:tab/>
            </w:r>
            <w:r w:rsidRPr="00C97682">
              <w:rPr>
                <w:rStyle w:val="Hyperlink"/>
                <w:rFonts w:ascii="Arial" w:hAnsi="Arial" w:cs="Arial"/>
                <w:noProof/>
              </w:rPr>
              <w:t>Communication Changes</w:t>
            </w:r>
            <w:r>
              <w:rPr>
                <w:noProof/>
                <w:webHidden/>
              </w:rPr>
              <w:tab/>
            </w:r>
            <w:r>
              <w:rPr>
                <w:noProof/>
                <w:webHidden/>
              </w:rPr>
              <w:fldChar w:fldCharType="begin"/>
            </w:r>
            <w:r>
              <w:rPr>
                <w:noProof/>
                <w:webHidden/>
              </w:rPr>
              <w:instrText xml:space="preserve"> PAGEREF _Toc512189242 \h </w:instrText>
            </w:r>
            <w:r>
              <w:rPr>
                <w:noProof/>
                <w:webHidden/>
              </w:rPr>
            </w:r>
            <w:r>
              <w:rPr>
                <w:noProof/>
                <w:webHidden/>
              </w:rPr>
              <w:fldChar w:fldCharType="separate"/>
            </w:r>
            <w:r>
              <w:rPr>
                <w:noProof/>
                <w:webHidden/>
              </w:rPr>
              <w:t>16</w:t>
            </w:r>
            <w:r>
              <w:rPr>
                <w:noProof/>
                <w:webHidden/>
              </w:rPr>
              <w:fldChar w:fldCharType="end"/>
            </w:r>
          </w:hyperlink>
        </w:p>
        <w:p w14:paraId="327645B7" w14:textId="77777777" w:rsidR="008527CC" w:rsidRDefault="008527CC" w:rsidP="008527CC">
          <w:pPr>
            <w:pStyle w:val="TOC2"/>
            <w:tabs>
              <w:tab w:val="left" w:pos="720"/>
              <w:tab w:val="right" w:leader="dot" w:pos="9016"/>
            </w:tabs>
            <w:spacing w:line="480" w:lineRule="auto"/>
            <w:rPr>
              <w:rFonts w:eastAsiaTheme="minorEastAsia" w:cstheme="minorBidi"/>
              <w:b w:val="0"/>
              <w:bCs w:val="0"/>
              <w:noProof/>
              <w:sz w:val="24"/>
              <w:szCs w:val="24"/>
            </w:rPr>
          </w:pPr>
          <w:hyperlink w:anchor="_Toc512189243" w:history="1">
            <w:r w:rsidRPr="00C97682">
              <w:rPr>
                <w:rStyle w:val="Hyperlink"/>
                <w:rFonts w:ascii="Arial" w:hAnsi="Arial" w:cs="Arial"/>
                <w:noProof/>
              </w:rPr>
              <w:t>3.</w:t>
            </w:r>
            <w:r>
              <w:rPr>
                <w:rFonts w:eastAsiaTheme="minorEastAsia" w:cstheme="minorBidi"/>
                <w:b w:val="0"/>
                <w:bCs w:val="0"/>
                <w:noProof/>
                <w:sz w:val="24"/>
                <w:szCs w:val="24"/>
              </w:rPr>
              <w:tab/>
            </w:r>
            <w:r w:rsidRPr="00C97682">
              <w:rPr>
                <w:rStyle w:val="Hyperlink"/>
                <w:rFonts w:ascii="Arial" w:hAnsi="Arial" w:cs="Arial"/>
                <w:noProof/>
              </w:rPr>
              <w:t>Managerial Development</w:t>
            </w:r>
            <w:r>
              <w:rPr>
                <w:noProof/>
                <w:webHidden/>
              </w:rPr>
              <w:tab/>
            </w:r>
            <w:r>
              <w:rPr>
                <w:noProof/>
                <w:webHidden/>
              </w:rPr>
              <w:fldChar w:fldCharType="begin"/>
            </w:r>
            <w:r>
              <w:rPr>
                <w:noProof/>
                <w:webHidden/>
              </w:rPr>
              <w:instrText xml:space="preserve"> PAGEREF _Toc512189243 \h </w:instrText>
            </w:r>
            <w:r>
              <w:rPr>
                <w:noProof/>
                <w:webHidden/>
              </w:rPr>
            </w:r>
            <w:r>
              <w:rPr>
                <w:noProof/>
                <w:webHidden/>
              </w:rPr>
              <w:fldChar w:fldCharType="separate"/>
            </w:r>
            <w:r>
              <w:rPr>
                <w:noProof/>
                <w:webHidden/>
              </w:rPr>
              <w:t>17</w:t>
            </w:r>
            <w:r>
              <w:rPr>
                <w:noProof/>
                <w:webHidden/>
              </w:rPr>
              <w:fldChar w:fldCharType="end"/>
            </w:r>
          </w:hyperlink>
        </w:p>
        <w:p w14:paraId="7E5D591D" w14:textId="77777777" w:rsidR="008527CC" w:rsidRDefault="008527CC" w:rsidP="008527CC">
          <w:pPr>
            <w:pStyle w:val="TOC1"/>
            <w:tabs>
              <w:tab w:val="right" w:leader="dot" w:pos="9016"/>
            </w:tabs>
            <w:spacing w:line="480" w:lineRule="auto"/>
            <w:rPr>
              <w:rFonts w:eastAsiaTheme="minorEastAsia" w:cstheme="minorBidi"/>
              <w:b w:val="0"/>
              <w:bCs w:val="0"/>
              <w:noProof/>
            </w:rPr>
          </w:pPr>
          <w:hyperlink w:anchor="_Toc512189244" w:history="1">
            <w:r w:rsidRPr="00C9768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_Toc512189244 \h </w:instrText>
            </w:r>
            <w:r>
              <w:rPr>
                <w:noProof/>
                <w:webHidden/>
              </w:rPr>
            </w:r>
            <w:r>
              <w:rPr>
                <w:noProof/>
                <w:webHidden/>
              </w:rPr>
              <w:fldChar w:fldCharType="separate"/>
            </w:r>
            <w:r>
              <w:rPr>
                <w:noProof/>
                <w:webHidden/>
              </w:rPr>
              <w:t>18</w:t>
            </w:r>
            <w:r>
              <w:rPr>
                <w:noProof/>
                <w:webHidden/>
              </w:rPr>
              <w:fldChar w:fldCharType="end"/>
            </w:r>
          </w:hyperlink>
        </w:p>
        <w:p w14:paraId="765C084F" w14:textId="3EE45F78" w:rsidR="00536F84" w:rsidRPr="00C21CDA" w:rsidRDefault="00536F84" w:rsidP="008527CC">
          <w:pPr>
            <w:spacing w:line="480" w:lineRule="auto"/>
          </w:pPr>
          <w:r w:rsidRPr="00C21CDA">
            <w:rPr>
              <w:b/>
              <w:bCs/>
              <w:noProof/>
            </w:rPr>
            <w:fldChar w:fldCharType="end"/>
          </w:r>
        </w:p>
      </w:sdtContent>
    </w:sdt>
    <w:p w14:paraId="55EF5AEA" w14:textId="58A6C121" w:rsidR="00811CF8" w:rsidRPr="00C21CDA" w:rsidRDefault="00D024A8">
      <w:pPr>
        <w:rPr>
          <w:rFonts w:ascii="Arial" w:hAnsi="Arial" w:cs="Arial"/>
          <w:b/>
          <w:color w:val="000000"/>
        </w:rPr>
      </w:pPr>
      <w:r w:rsidRPr="00C21CDA">
        <w:rPr>
          <w:rFonts w:ascii="Arial" w:hAnsi="Arial" w:cs="Arial"/>
          <w:b/>
          <w:color w:val="000000"/>
        </w:rPr>
        <w:br w:type="page"/>
      </w:r>
    </w:p>
    <w:p w14:paraId="2F4BAEC0" w14:textId="2F7D78C9" w:rsidR="00D80BD2" w:rsidRPr="00C753BA" w:rsidRDefault="00D90BE9" w:rsidP="00491E36">
      <w:pPr>
        <w:pStyle w:val="NormalWeb"/>
        <w:shd w:val="clear" w:color="auto" w:fill="FFFFFF"/>
        <w:spacing w:before="0" w:beforeAutospacing="0" w:after="0" w:afterAutospacing="0" w:line="480" w:lineRule="auto"/>
        <w:outlineLvl w:val="0"/>
        <w:rPr>
          <w:rFonts w:ascii="Arial" w:hAnsi="Arial" w:cs="Arial"/>
          <w:color w:val="FF0000"/>
        </w:rPr>
      </w:pPr>
      <w:bookmarkStart w:id="0" w:name="_Toc512189233"/>
      <w:r w:rsidRPr="00C21CDA">
        <w:rPr>
          <w:rFonts w:ascii="Arial" w:hAnsi="Arial" w:cs="Arial"/>
          <w:b/>
          <w:color w:val="000000"/>
          <w:sz w:val="32"/>
          <w:szCs w:val="32"/>
        </w:rPr>
        <w:lastRenderedPageBreak/>
        <w:t>Introduction</w:t>
      </w:r>
      <w:bookmarkEnd w:id="0"/>
      <w:r w:rsidR="00D80BD2" w:rsidRPr="00C21CDA">
        <w:rPr>
          <w:rFonts w:ascii="Arial" w:hAnsi="Arial" w:cs="Arial"/>
          <w:b/>
          <w:color w:val="000000"/>
          <w:sz w:val="32"/>
          <w:szCs w:val="32"/>
        </w:rPr>
        <w:t xml:space="preserve"> </w:t>
      </w:r>
    </w:p>
    <w:p w14:paraId="057BB992" w14:textId="3EC3A4DF" w:rsidR="00D80BD2" w:rsidRDefault="00D80BD2" w:rsidP="00491E36">
      <w:pPr>
        <w:pStyle w:val="NormalWeb"/>
        <w:shd w:val="clear" w:color="auto" w:fill="FFFFFF"/>
        <w:spacing w:before="0" w:beforeAutospacing="0" w:after="0" w:afterAutospacing="0" w:line="480" w:lineRule="auto"/>
        <w:rPr>
          <w:rFonts w:ascii="Arial" w:hAnsi="Arial" w:cs="Arial"/>
          <w:i/>
          <w:iCs/>
          <w:color w:val="000000" w:themeColor="text1"/>
        </w:rPr>
      </w:pPr>
      <w:r w:rsidRPr="00C21CDA">
        <w:rPr>
          <w:rFonts w:ascii="Arial" w:hAnsi="Arial" w:cs="Arial"/>
          <w:color w:val="000000" w:themeColor="text1"/>
        </w:rPr>
        <w:t xml:space="preserve">Raspberry Pi Foundation was established in 2008 as a UK-based charity with the purpose to </w:t>
      </w:r>
      <w:r w:rsidRPr="00C21CDA">
        <w:rPr>
          <w:rFonts w:ascii="Arial" w:hAnsi="Arial" w:cs="Arial"/>
          <w:i/>
          <w:iCs/>
          <w:color w:val="000000" w:themeColor="text1"/>
        </w:rPr>
        <w:t xml:space="preserve">“further the advancement of education of adults and children, particularly in the field of computers, computer science and related subjects”. </w:t>
      </w:r>
      <w:r w:rsidRPr="00C21CDA">
        <w:rPr>
          <w:rFonts w:ascii="Arial" w:hAnsi="Arial" w:cs="Arial"/>
          <w:iCs/>
          <w:color w:val="000000" w:themeColor="text1"/>
        </w:rPr>
        <w:t>(Raspberry Pi 2018)</w:t>
      </w:r>
      <w:r w:rsidRPr="00C21CDA">
        <w:rPr>
          <w:rFonts w:ascii="Arial" w:hAnsi="Arial" w:cs="Arial"/>
          <w:i/>
          <w:iCs/>
          <w:color w:val="000000" w:themeColor="text1"/>
        </w:rPr>
        <w:t xml:space="preserve"> </w:t>
      </w:r>
    </w:p>
    <w:p w14:paraId="5FD913BF" w14:textId="77777777" w:rsidR="00C753BA" w:rsidRPr="00C21CDA" w:rsidRDefault="00C753BA" w:rsidP="00491E36">
      <w:pPr>
        <w:pStyle w:val="NormalWeb"/>
        <w:shd w:val="clear" w:color="auto" w:fill="FFFFFF"/>
        <w:spacing w:before="0" w:beforeAutospacing="0" w:after="0" w:afterAutospacing="0" w:line="480" w:lineRule="auto"/>
        <w:rPr>
          <w:rFonts w:ascii="Arial" w:hAnsi="Arial" w:cs="Arial"/>
        </w:rPr>
      </w:pPr>
    </w:p>
    <w:p w14:paraId="768AC3E4" w14:textId="6AE6CA55" w:rsidR="00D80BD2" w:rsidRDefault="00A35C63" w:rsidP="00491E36">
      <w:pPr>
        <w:pStyle w:val="NormalWeb"/>
        <w:shd w:val="clear" w:color="auto" w:fill="FFFFFF"/>
        <w:spacing w:before="0" w:beforeAutospacing="0" w:after="0" w:afterAutospacing="0" w:line="480" w:lineRule="auto"/>
        <w:rPr>
          <w:rFonts w:ascii="Arial" w:hAnsi="Arial" w:cs="Arial"/>
          <w:iCs/>
          <w:color w:val="000000" w:themeColor="text1"/>
        </w:rPr>
      </w:pPr>
      <w:r>
        <w:rPr>
          <w:rFonts w:ascii="Arial" w:hAnsi="Arial" w:cs="Arial"/>
          <w:color w:val="000000" w:themeColor="text1"/>
        </w:rPr>
        <w:t xml:space="preserve">The </w:t>
      </w:r>
      <w:r w:rsidR="00D80BD2" w:rsidRPr="00C21CDA">
        <w:rPr>
          <w:rFonts w:ascii="Arial" w:hAnsi="Arial" w:cs="Arial"/>
          <w:color w:val="000000" w:themeColor="text1"/>
        </w:rPr>
        <w:t xml:space="preserve">founders wanted to create a low-cost programmable computer that would introduce young people to computing. The aim was that this would eventually lead to more people developing the skills necessary to fill the gap in the computer programing market. </w:t>
      </w:r>
      <w:r w:rsidR="00D80BD2" w:rsidRPr="00C21CDA">
        <w:rPr>
          <w:rFonts w:ascii="Arial" w:hAnsi="Arial" w:cs="Arial"/>
          <w:iCs/>
          <w:color w:val="000000" w:themeColor="text1"/>
        </w:rPr>
        <w:t>(Raspberry Pi 2018)</w:t>
      </w:r>
    </w:p>
    <w:p w14:paraId="25D776EE" w14:textId="77777777" w:rsidR="00C753BA" w:rsidRPr="00C21CDA" w:rsidRDefault="00C753BA" w:rsidP="00491E36">
      <w:pPr>
        <w:pStyle w:val="NormalWeb"/>
        <w:shd w:val="clear" w:color="auto" w:fill="FFFFFF"/>
        <w:spacing w:before="0" w:beforeAutospacing="0" w:after="0" w:afterAutospacing="0" w:line="480" w:lineRule="auto"/>
        <w:rPr>
          <w:rFonts w:ascii="Arial" w:hAnsi="Arial" w:cs="Arial"/>
          <w:iCs/>
          <w:color w:val="000000" w:themeColor="text1"/>
        </w:rPr>
      </w:pPr>
    </w:p>
    <w:p w14:paraId="448A0853" w14:textId="4CC5C646" w:rsidR="00D80BD2" w:rsidRDefault="00D80BD2" w:rsidP="00491E36">
      <w:pPr>
        <w:pStyle w:val="NormalWeb"/>
        <w:shd w:val="clear" w:color="auto" w:fill="FFFFFF"/>
        <w:spacing w:before="0" w:beforeAutospacing="0" w:after="0" w:afterAutospacing="0" w:line="480" w:lineRule="auto"/>
        <w:rPr>
          <w:rFonts w:ascii="Arial" w:hAnsi="Arial" w:cs="Arial"/>
          <w:color w:val="FF0000"/>
        </w:rPr>
      </w:pPr>
      <w:r w:rsidRPr="00C21CDA">
        <w:rPr>
          <w:rFonts w:ascii="Arial" w:hAnsi="Arial" w:cs="Arial"/>
          <w:color w:val="000000" w:themeColor="text1"/>
        </w:rPr>
        <w:t xml:space="preserve">The foundation currently employs 100 staff at </w:t>
      </w:r>
      <w:proofErr w:type="spellStart"/>
      <w:r w:rsidRPr="00C21CDA">
        <w:rPr>
          <w:rFonts w:ascii="Arial" w:hAnsi="Arial" w:cs="Arial"/>
          <w:color w:val="000000" w:themeColor="text1"/>
        </w:rPr>
        <w:t>Pencoed</w:t>
      </w:r>
      <w:proofErr w:type="spellEnd"/>
      <w:r w:rsidRPr="00C21CDA">
        <w:rPr>
          <w:rFonts w:ascii="Arial" w:hAnsi="Arial" w:cs="Arial"/>
          <w:color w:val="000000" w:themeColor="text1"/>
        </w:rPr>
        <w:t>, Mid Glamorgan, and this figure</w:t>
      </w:r>
      <w:r w:rsidR="00A35C63">
        <w:rPr>
          <w:rFonts w:ascii="Arial" w:hAnsi="Arial" w:cs="Arial"/>
          <w:color w:val="000000" w:themeColor="text1"/>
        </w:rPr>
        <w:t xml:space="preserve"> is set to increase</w:t>
      </w:r>
      <w:r w:rsidRPr="00C21CDA">
        <w:rPr>
          <w:rFonts w:ascii="Arial" w:hAnsi="Arial" w:cs="Arial"/>
          <w:color w:val="000000" w:themeColor="text1"/>
        </w:rPr>
        <w:t xml:space="preserve">. </w:t>
      </w:r>
    </w:p>
    <w:p w14:paraId="55FA5B8E" w14:textId="77777777" w:rsidR="00C753BA" w:rsidRPr="00C21CDA" w:rsidRDefault="00C753BA" w:rsidP="00491E36">
      <w:pPr>
        <w:pStyle w:val="NormalWeb"/>
        <w:shd w:val="clear" w:color="auto" w:fill="FFFFFF"/>
        <w:spacing w:before="0" w:beforeAutospacing="0" w:after="0" w:afterAutospacing="0" w:line="480" w:lineRule="auto"/>
      </w:pPr>
    </w:p>
    <w:p w14:paraId="200592B0" w14:textId="6F2D74FE" w:rsidR="00BA1028" w:rsidRDefault="00D80BD2" w:rsidP="00491E36">
      <w:pPr>
        <w:widowControl w:val="0"/>
        <w:autoSpaceDE w:val="0"/>
        <w:autoSpaceDN w:val="0"/>
        <w:adjustRightInd w:val="0"/>
        <w:spacing w:line="480" w:lineRule="auto"/>
        <w:rPr>
          <w:rFonts w:ascii="Arial" w:hAnsi="Arial" w:cs="Arial"/>
          <w:color w:val="000000" w:themeColor="text1"/>
        </w:rPr>
      </w:pPr>
      <w:r w:rsidRPr="00C21CDA">
        <w:rPr>
          <w:rFonts w:ascii="Arial" w:hAnsi="Arial" w:cs="Arial"/>
          <w:color w:val="000000" w:themeColor="text1"/>
        </w:rPr>
        <w:t>T</w:t>
      </w:r>
      <w:r w:rsidR="00DC61C4" w:rsidRPr="00C21CDA">
        <w:rPr>
          <w:rFonts w:ascii="Arial" w:hAnsi="Arial" w:cs="Arial"/>
          <w:color w:val="000000" w:themeColor="text1"/>
        </w:rPr>
        <w:t>his</w:t>
      </w:r>
      <w:r w:rsidR="00F4300E" w:rsidRPr="00C21CDA">
        <w:rPr>
          <w:rFonts w:ascii="Arial" w:hAnsi="Arial" w:cs="Arial"/>
          <w:color w:val="000000" w:themeColor="text1"/>
        </w:rPr>
        <w:t xml:space="preserve"> repor</w:t>
      </w:r>
      <w:r w:rsidR="00A35C63">
        <w:rPr>
          <w:rFonts w:ascii="Arial" w:hAnsi="Arial" w:cs="Arial"/>
          <w:color w:val="000000" w:themeColor="text1"/>
        </w:rPr>
        <w:t>t has been commissioned by the Managing D</w:t>
      </w:r>
      <w:r w:rsidR="00F4300E" w:rsidRPr="00C21CDA">
        <w:rPr>
          <w:rFonts w:ascii="Arial" w:hAnsi="Arial" w:cs="Arial"/>
          <w:color w:val="000000" w:themeColor="text1"/>
        </w:rPr>
        <w:t xml:space="preserve">irector </w:t>
      </w:r>
      <w:r w:rsidR="00890FAF">
        <w:rPr>
          <w:rFonts w:ascii="Arial" w:hAnsi="Arial" w:cs="Arial"/>
          <w:color w:val="000000" w:themeColor="text1"/>
        </w:rPr>
        <w:t>of</w:t>
      </w:r>
      <w:r w:rsidRPr="00C21CDA">
        <w:rPr>
          <w:rFonts w:ascii="Arial" w:hAnsi="Arial" w:cs="Arial"/>
          <w:color w:val="000000" w:themeColor="text1"/>
        </w:rPr>
        <w:t xml:space="preserve"> Raspberry Pi </w:t>
      </w:r>
      <w:r w:rsidR="00F4300E" w:rsidRPr="00C21CDA">
        <w:rPr>
          <w:rFonts w:ascii="Arial" w:hAnsi="Arial" w:cs="Arial"/>
          <w:color w:val="000000" w:themeColor="text1"/>
        </w:rPr>
        <w:t xml:space="preserve">to address improving employee engagement </w:t>
      </w:r>
      <w:r w:rsidR="00030CB0">
        <w:rPr>
          <w:rFonts w:ascii="Arial" w:hAnsi="Arial" w:cs="Arial"/>
          <w:color w:val="000000" w:themeColor="text1"/>
        </w:rPr>
        <w:t xml:space="preserve">and involvement </w:t>
      </w:r>
      <w:r w:rsidR="00F4300E" w:rsidRPr="00C21CDA">
        <w:rPr>
          <w:rFonts w:ascii="Arial" w:hAnsi="Arial" w:cs="Arial"/>
          <w:color w:val="000000" w:themeColor="text1"/>
        </w:rPr>
        <w:t>within the</w:t>
      </w:r>
      <w:r w:rsidRPr="00C21CDA">
        <w:rPr>
          <w:rFonts w:ascii="Arial" w:hAnsi="Arial" w:cs="Arial"/>
          <w:color w:val="000000" w:themeColor="text1"/>
        </w:rPr>
        <w:t xml:space="preserve"> foundation</w:t>
      </w:r>
      <w:r w:rsidR="00F4300E" w:rsidRPr="00C21CDA">
        <w:rPr>
          <w:rFonts w:ascii="Arial" w:hAnsi="Arial" w:cs="Arial"/>
          <w:color w:val="000000" w:themeColor="text1"/>
        </w:rPr>
        <w:t xml:space="preserve">. HR strategy models and HR involvement will be considered to this end, </w:t>
      </w:r>
      <w:r w:rsidR="00030CB0">
        <w:rPr>
          <w:rFonts w:ascii="Arial" w:hAnsi="Arial" w:cs="Arial"/>
          <w:color w:val="000000" w:themeColor="text1"/>
        </w:rPr>
        <w:t xml:space="preserve">along with </w:t>
      </w:r>
      <w:r w:rsidR="00B20545">
        <w:rPr>
          <w:rFonts w:ascii="Arial" w:hAnsi="Arial" w:cs="Arial"/>
          <w:color w:val="000000" w:themeColor="text1"/>
        </w:rPr>
        <w:t>identifiable risks</w:t>
      </w:r>
      <w:r w:rsidR="00030CB0">
        <w:rPr>
          <w:rFonts w:ascii="Arial" w:hAnsi="Arial" w:cs="Arial"/>
          <w:color w:val="000000" w:themeColor="text1"/>
        </w:rPr>
        <w:t>. R</w:t>
      </w:r>
      <w:r w:rsidR="00F4300E" w:rsidRPr="00C21CDA">
        <w:rPr>
          <w:rFonts w:ascii="Arial" w:hAnsi="Arial" w:cs="Arial"/>
          <w:color w:val="000000" w:themeColor="text1"/>
        </w:rPr>
        <w:t xml:space="preserve">ecommendations </w:t>
      </w:r>
      <w:r w:rsidR="00030CB0">
        <w:rPr>
          <w:rFonts w:ascii="Arial" w:hAnsi="Arial" w:cs="Arial"/>
          <w:color w:val="000000" w:themeColor="text1"/>
        </w:rPr>
        <w:t xml:space="preserve">will then be </w:t>
      </w:r>
      <w:r w:rsidR="00F4300E" w:rsidRPr="00C21CDA">
        <w:rPr>
          <w:rFonts w:ascii="Arial" w:hAnsi="Arial" w:cs="Arial"/>
          <w:color w:val="000000" w:themeColor="text1"/>
        </w:rPr>
        <w:t xml:space="preserve">made to consider how increased employee engagement </w:t>
      </w:r>
      <w:r w:rsidR="00030CB0">
        <w:rPr>
          <w:rFonts w:ascii="Arial" w:hAnsi="Arial" w:cs="Arial"/>
          <w:color w:val="000000" w:themeColor="text1"/>
        </w:rPr>
        <w:t xml:space="preserve">and involvement </w:t>
      </w:r>
      <w:r w:rsidR="00F4300E" w:rsidRPr="00C21CDA">
        <w:rPr>
          <w:rFonts w:ascii="Arial" w:hAnsi="Arial" w:cs="Arial"/>
          <w:color w:val="000000" w:themeColor="text1"/>
        </w:rPr>
        <w:t>can be facilitated.</w:t>
      </w:r>
      <w:r w:rsidR="00BA1028">
        <w:rPr>
          <w:rFonts w:ascii="Arial" w:hAnsi="Arial" w:cs="Arial"/>
          <w:color w:val="000000" w:themeColor="text1"/>
        </w:rPr>
        <w:t xml:space="preserve"> </w:t>
      </w:r>
    </w:p>
    <w:p w14:paraId="7604E943" w14:textId="77777777" w:rsidR="00BA1028" w:rsidRDefault="00BA1028" w:rsidP="00491E36">
      <w:pPr>
        <w:widowControl w:val="0"/>
        <w:autoSpaceDE w:val="0"/>
        <w:autoSpaceDN w:val="0"/>
        <w:adjustRightInd w:val="0"/>
        <w:spacing w:line="480" w:lineRule="auto"/>
        <w:rPr>
          <w:rFonts w:ascii="Arial" w:hAnsi="Arial" w:cs="Arial"/>
          <w:color w:val="000000" w:themeColor="text1"/>
        </w:rPr>
      </w:pPr>
    </w:p>
    <w:p w14:paraId="2E7E8C4F" w14:textId="7DD0F8E3" w:rsidR="00F4300E" w:rsidRPr="00C21CDA" w:rsidRDefault="00BA1028" w:rsidP="00491E36">
      <w:pPr>
        <w:widowControl w:val="0"/>
        <w:autoSpaceDE w:val="0"/>
        <w:autoSpaceDN w:val="0"/>
        <w:adjustRightInd w:val="0"/>
        <w:spacing w:line="480" w:lineRule="auto"/>
        <w:rPr>
          <w:rFonts w:ascii="Arial" w:hAnsi="Arial" w:cs="Arial"/>
          <w:color w:val="000000" w:themeColor="text1"/>
        </w:rPr>
      </w:pPr>
      <w:r>
        <w:rPr>
          <w:rFonts w:ascii="Arial" w:hAnsi="Arial" w:cs="Arial"/>
          <w:color w:val="000000" w:themeColor="text1"/>
        </w:rPr>
        <w:t>The aim is to demonstrate that</w:t>
      </w:r>
      <w:r w:rsidR="00A35C63">
        <w:rPr>
          <w:rFonts w:ascii="Arial" w:hAnsi="Arial" w:cs="Arial"/>
          <w:color w:val="000000" w:themeColor="text1"/>
        </w:rPr>
        <w:t xml:space="preserve"> </w:t>
      </w:r>
      <w:r w:rsidR="00A35C63">
        <w:rPr>
          <w:rFonts w:ascii="Arial" w:hAnsi="Arial" w:cs="Arial"/>
          <w:color w:val="0E0E0E"/>
          <w:lang w:eastAsia="en-US"/>
        </w:rPr>
        <w:t>business outcomes will improve</w:t>
      </w:r>
      <w:r>
        <w:rPr>
          <w:rFonts w:ascii="Arial" w:hAnsi="Arial" w:cs="Arial"/>
          <w:color w:val="000000" w:themeColor="text1"/>
        </w:rPr>
        <w:t xml:space="preserve"> by improving </w:t>
      </w:r>
      <w:r w:rsidRPr="00BA1028">
        <w:rPr>
          <w:rFonts w:ascii="Arial" w:hAnsi="Arial" w:cs="Arial"/>
          <w:color w:val="0E0E0E"/>
          <w:lang w:eastAsia="en-US"/>
        </w:rPr>
        <w:t xml:space="preserve">employee </w:t>
      </w:r>
      <w:r w:rsidR="00A35C63">
        <w:rPr>
          <w:rFonts w:ascii="Arial" w:hAnsi="Arial" w:cs="Arial"/>
          <w:color w:val="0E0E0E"/>
          <w:lang w:eastAsia="en-US"/>
        </w:rPr>
        <w:t>engagement and involvement</w:t>
      </w:r>
      <w:r>
        <w:rPr>
          <w:rFonts w:ascii="Arial" w:hAnsi="Arial" w:cs="Arial"/>
          <w:color w:val="0E0E0E"/>
          <w:lang w:eastAsia="en-US"/>
        </w:rPr>
        <w:t>.</w:t>
      </w:r>
    </w:p>
    <w:p w14:paraId="47D96F3E" w14:textId="77777777" w:rsidR="00F4300E" w:rsidRPr="00C21CDA" w:rsidRDefault="00F4300E" w:rsidP="00491E36">
      <w:pPr>
        <w:widowControl w:val="0"/>
        <w:autoSpaceDE w:val="0"/>
        <w:autoSpaceDN w:val="0"/>
        <w:adjustRightInd w:val="0"/>
        <w:spacing w:line="480" w:lineRule="auto"/>
        <w:rPr>
          <w:rFonts w:ascii="Arial" w:hAnsi="Arial" w:cs="Arial"/>
          <w:color w:val="000000" w:themeColor="text1"/>
        </w:rPr>
      </w:pPr>
    </w:p>
    <w:p w14:paraId="54C2D688" w14:textId="055DFC80" w:rsidR="00EC4B45" w:rsidRPr="00C21CDA" w:rsidRDefault="00E3146F" w:rsidP="00491E36">
      <w:pPr>
        <w:spacing w:line="480" w:lineRule="auto"/>
        <w:rPr>
          <w:rFonts w:ascii="Arial" w:hAnsi="Arial" w:cs="Arial"/>
          <w:b/>
          <w:color w:val="000000"/>
        </w:rPr>
      </w:pPr>
      <w:r w:rsidRPr="00C21CDA">
        <w:rPr>
          <w:rFonts w:ascii="Arial" w:hAnsi="Arial" w:cs="Arial"/>
          <w:b/>
          <w:color w:val="FF0000"/>
        </w:rPr>
        <w:br w:type="page"/>
      </w:r>
    </w:p>
    <w:p w14:paraId="4FCF32D3" w14:textId="3F28A633" w:rsidR="00C753BA" w:rsidRPr="00133CFD" w:rsidRDefault="00D024A8" w:rsidP="00A35C63">
      <w:pPr>
        <w:pStyle w:val="Heading1"/>
        <w:numPr>
          <w:ilvl w:val="0"/>
          <w:numId w:val="48"/>
        </w:numPr>
        <w:spacing w:before="0" w:beforeAutospacing="0" w:after="0" w:afterAutospacing="0" w:line="480" w:lineRule="auto"/>
        <w:rPr>
          <w:rFonts w:ascii="Arial" w:hAnsi="Arial" w:cs="Arial"/>
          <w:color w:val="000000"/>
          <w:sz w:val="32"/>
          <w:szCs w:val="32"/>
        </w:rPr>
      </w:pPr>
      <w:bookmarkStart w:id="1" w:name="_Toc512189234"/>
      <w:r w:rsidRPr="00FA7DCF">
        <w:rPr>
          <w:rFonts w:ascii="Arial" w:hAnsi="Arial" w:cs="Arial"/>
          <w:color w:val="000000"/>
          <w:sz w:val="32"/>
          <w:szCs w:val="32"/>
        </w:rPr>
        <w:lastRenderedPageBreak/>
        <w:t>What is Employee Engagement</w:t>
      </w:r>
      <w:bookmarkEnd w:id="1"/>
      <w:r w:rsidR="001D2471" w:rsidRPr="00FA7DCF">
        <w:rPr>
          <w:rFonts w:ascii="Arial" w:hAnsi="Arial" w:cs="Arial"/>
          <w:color w:val="000000"/>
          <w:sz w:val="32"/>
          <w:szCs w:val="32"/>
        </w:rPr>
        <w:t xml:space="preserve"> </w:t>
      </w:r>
    </w:p>
    <w:p w14:paraId="2C10517B" w14:textId="21C05F69" w:rsidR="00012E28" w:rsidRDefault="00904AE4" w:rsidP="00491E36">
      <w:pPr>
        <w:spacing w:line="480" w:lineRule="auto"/>
        <w:rPr>
          <w:rFonts w:ascii="Helvetica" w:hAnsi="Helvetica" w:cs="Helvetica"/>
          <w:color w:val="000000" w:themeColor="text1"/>
          <w:lang w:eastAsia="en-US"/>
        </w:rPr>
      </w:pPr>
      <w:r w:rsidRPr="00904AE4">
        <w:rPr>
          <w:rFonts w:ascii="Helvetica" w:hAnsi="Helvetica" w:cs="Helvetica"/>
          <w:color w:val="000000" w:themeColor="text1"/>
          <w:lang w:eastAsia="en-US"/>
        </w:rPr>
        <w:t xml:space="preserve">Employee engagement has been defined as </w:t>
      </w:r>
      <w:r w:rsidRPr="00904AE4">
        <w:rPr>
          <w:rFonts w:ascii="Arial" w:eastAsia="Times New Roman" w:hAnsi="Arial" w:cs="Arial"/>
          <w:color w:val="000000" w:themeColor="text1"/>
          <w:shd w:val="clear" w:color="auto" w:fill="FFFFFF"/>
        </w:rPr>
        <w:t>emotional</w:t>
      </w:r>
      <w:r w:rsidR="00181671">
        <w:rPr>
          <w:rFonts w:ascii="Arial" w:eastAsia="Times New Roman" w:hAnsi="Arial" w:cs="Arial"/>
          <w:color w:val="000000" w:themeColor="text1"/>
          <w:shd w:val="clear" w:color="auto" w:fill="FFFFFF"/>
        </w:rPr>
        <w:t>, physical</w:t>
      </w:r>
      <w:r w:rsidRPr="00904AE4">
        <w:rPr>
          <w:rFonts w:ascii="Arial" w:eastAsia="Times New Roman" w:hAnsi="Arial" w:cs="Arial"/>
          <w:color w:val="000000" w:themeColor="text1"/>
          <w:shd w:val="clear" w:color="auto" w:fill="FFFFFF"/>
        </w:rPr>
        <w:t xml:space="preserve"> </w:t>
      </w:r>
      <w:r w:rsidRPr="00904AE4">
        <w:rPr>
          <w:rFonts w:ascii="Arial" w:eastAsia="Times New Roman" w:hAnsi="Arial" w:cs="Arial"/>
          <w:color w:val="333333"/>
          <w:shd w:val="clear" w:color="auto" w:fill="FFFFFF"/>
        </w:rPr>
        <w:t>and intellectual commitmen</w:t>
      </w:r>
      <w:r w:rsidR="00A35C63">
        <w:rPr>
          <w:rFonts w:ascii="Arial" w:eastAsia="Times New Roman" w:hAnsi="Arial" w:cs="Arial"/>
          <w:color w:val="333333"/>
          <w:shd w:val="clear" w:color="auto" w:fill="FFFFFF"/>
        </w:rPr>
        <w:t xml:space="preserve">t to an organisation (Shaw 2005, </w:t>
      </w:r>
      <w:r w:rsidR="00181671" w:rsidRPr="00181671">
        <w:rPr>
          <w:rFonts w:ascii="Arial" w:eastAsia="Times New Roman" w:hAnsi="Arial" w:cs="Arial"/>
          <w:color w:val="000000" w:themeColor="text1"/>
          <w:shd w:val="clear" w:color="auto" w:fill="FFFFFF"/>
        </w:rPr>
        <w:t xml:space="preserve">Kahn </w:t>
      </w:r>
      <w:r w:rsidR="00181671" w:rsidRPr="002C4959">
        <w:rPr>
          <w:rFonts w:ascii="Arial" w:eastAsia="Times New Roman" w:hAnsi="Arial" w:cs="Arial"/>
          <w:color w:val="000000" w:themeColor="text1"/>
          <w:shd w:val="clear" w:color="auto" w:fill="FFFFFF"/>
        </w:rPr>
        <w:t>1990)</w:t>
      </w:r>
      <w:r w:rsidR="00181671">
        <w:rPr>
          <w:rFonts w:ascii="Arial" w:eastAsia="Times New Roman" w:hAnsi="Arial" w:cs="Arial"/>
          <w:color w:val="000000" w:themeColor="text1"/>
          <w:shd w:val="clear" w:color="auto" w:fill="FFFFFF"/>
        </w:rPr>
        <w:t>.</w:t>
      </w:r>
      <w:r w:rsidRPr="00904AE4">
        <w:rPr>
          <w:rFonts w:ascii="Arial" w:eastAsia="Times New Roman" w:hAnsi="Arial" w:cs="Arial"/>
          <w:color w:val="333333"/>
          <w:shd w:val="clear" w:color="auto" w:fill="FFFFFF"/>
        </w:rPr>
        <w:t xml:space="preserve"> </w:t>
      </w:r>
      <w:r w:rsidR="00181671">
        <w:rPr>
          <w:rFonts w:ascii="Arial" w:eastAsia="Times New Roman" w:hAnsi="Arial" w:cs="Arial"/>
          <w:color w:val="000000" w:themeColor="text1"/>
          <w:shd w:val="clear" w:color="auto" w:fill="FFFFFF"/>
        </w:rPr>
        <w:t xml:space="preserve">It </w:t>
      </w:r>
      <w:r w:rsidR="00A35C63">
        <w:rPr>
          <w:rFonts w:ascii="Arial" w:eastAsia="Times New Roman" w:hAnsi="Arial" w:cs="Arial"/>
          <w:color w:val="000000" w:themeColor="text1"/>
          <w:shd w:val="clear" w:color="auto" w:fill="FFFFFF"/>
        </w:rPr>
        <w:t>may</w:t>
      </w:r>
      <w:r w:rsidRPr="00904AE4">
        <w:rPr>
          <w:rFonts w:ascii="Arial" w:eastAsia="Times New Roman" w:hAnsi="Arial" w:cs="Arial"/>
          <w:color w:val="000000" w:themeColor="text1"/>
          <w:shd w:val="clear" w:color="auto" w:fill="FFFFFF"/>
        </w:rPr>
        <w:t xml:space="preserve"> be simply defined as a ‘passion to work’ (Truss et al, 2006). </w:t>
      </w:r>
      <w:r w:rsidR="00181671">
        <w:rPr>
          <w:rStyle w:val="apple-converted-space"/>
          <w:rFonts w:ascii="Arial" w:eastAsia="Times New Roman" w:hAnsi="Arial" w:cs="Arial"/>
          <w:color w:val="000000" w:themeColor="text1"/>
        </w:rPr>
        <w:t xml:space="preserve">It </w:t>
      </w:r>
      <w:r w:rsidR="00797B99" w:rsidRPr="00181671">
        <w:rPr>
          <w:rFonts w:ascii="Helvetica" w:hAnsi="Helvetica" w:cs="Helvetica"/>
          <w:color w:val="191919"/>
          <w:lang w:eastAsia="en-US"/>
        </w:rPr>
        <w:t xml:space="preserve">is an </w:t>
      </w:r>
      <w:r w:rsidR="009C0A9C" w:rsidRPr="00181671">
        <w:rPr>
          <w:rFonts w:ascii="Helvetica" w:hAnsi="Helvetica" w:cs="Helvetica"/>
          <w:color w:val="191919"/>
          <w:lang w:eastAsia="en-US"/>
        </w:rPr>
        <w:t>individual</w:t>
      </w:r>
      <w:r w:rsidR="00797B99" w:rsidRPr="00181671">
        <w:rPr>
          <w:rFonts w:ascii="Helvetica" w:hAnsi="Helvetica" w:cs="Helvetica"/>
          <w:color w:val="191919"/>
          <w:lang w:eastAsia="en-US"/>
        </w:rPr>
        <w:t>’s</w:t>
      </w:r>
      <w:r w:rsidR="009C0A9C" w:rsidRPr="00181671">
        <w:rPr>
          <w:rFonts w:ascii="Helvetica" w:hAnsi="Helvetica" w:cs="Helvetica"/>
          <w:color w:val="191919"/>
          <w:lang w:eastAsia="en-US"/>
        </w:rPr>
        <w:t xml:space="preserve"> perspective</w:t>
      </w:r>
      <w:r w:rsidR="00797B99" w:rsidRPr="00181671">
        <w:rPr>
          <w:rFonts w:ascii="Helvetica" w:hAnsi="Helvetica" w:cs="Helvetica"/>
          <w:color w:val="191919"/>
          <w:lang w:eastAsia="en-US"/>
        </w:rPr>
        <w:t>, stating</w:t>
      </w:r>
      <w:r w:rsidR="009C0A9C" w:rsidRPr="00181671">
        <w:rPr>
          <w:rFonts w:ascii="Helvetica" w:hAnsi="Helvetica" w:cs="Helvetica"/>
          <w:color w:val="191919"/>
          <w:lang w:eastAsia="en-US"/>
        </w:rPr>
        <w:t xml:space="preserve"> ‘I care abou</w:t>
      </w:r>
      <w:r w:rsidR="009C0A9C" w:rsidRPr="00181671">
        <w:rPr>
          <w:rFonts w:ascii="Helvetica" w:hAnsi="Helvetica" w:cs="Helvetica"/>
          <w:color w:val="000000" w:themeColor="text1"/>
          <w:lang w:eastAsia="en-US"/>
        </w:rPr>
        <w:t>t the work I do’ (Stewart 2012)</w:t>
      </w:r>
      <w:r w:rsidR="0016461F">
        <w:rPr>
          <w:rFonts w:ascii="Helvetica" w:hAnsi="Helvetica" w:cs="Helvetica"/>
          <w:color w:val="000000" w:themeColor="text1"/>
          <w:lang w:eastAsia="en-US"/>
        </w:rPr>
        <w:t>.</w:t>
      </w:r>
    </w:p>
    <w:p w14:paraId="3A1B989C" w14:textId="77777777" w:rsidR="007C1740" w:rsidRDefault="007C1740" w:rsidP="00491E36">
      <w:pPr>
        <w:spacing w:line="480" w:lineRule="auto"/>
        <w:rPr>
          <w:rFonts w:ascii="Helvetica" w:hAnsi="Helvetica" w:cs="Helvetica"/>
          <w:color w:val="000000" w:themeColor="text1"/>
          <w:lang w:eastAsia="en-US"/>
        </w:rPr>
      </w:pPr>
    </w:p>
    <w:p w14:paraId="04D11CCD" w14:textId="73E3CD21" w:rsidR="0016461F" w:rsidRDefault="0016461F" w:rsidP="00491E36">
      <w:pPr>
        <w:widowControl w:val="0"/>
        <w:tabs>
          <w:tab w:val="left" w:pos="240"/>
          <w:tab w:val="left" w:pos="501"/>
        </w:tabs>
        <w:autoSpaceDE w:val="0"/>
        <w:autoSpaceDN w:val="0"/>
        <w:adjustRightInd w:val="0"/>
        <w:spacing w:line="480" w:lineRule="auto"/>
        <w:rPr>
          <w:rFonts w:ascii="Helvetica" w:hAnsi="Helvetica" w:cs="Helvetica"/>
          <w:bCs/>
          <w:color w:val="262626"/>
          <w:lang w:eastAsia="en-US"/>
        </w:rPr>
      </w:pPr>
      <w:r w:rsidRPr="00C21CDA">
        <w:rPr>
          <w:rFonts w:ascii="Helvetica" w:hAnsi="Helvetica" w:cs="Helvetica"/>
          <w:color w:val="262626"/>
          <w:lang w:eastAsia="en-US"/>
        </w:rPr>
        <w:t xml:space="preserve">Behaviours </w:t>
      </w:r>
      <w:r>
        <w:rPr>
          <w:rFonts w:ascii="Helvetica" w:hAnsi="Helvetica" w:cs="Helvetica"/>
          <w:color w:val="262626"/>
          <w:lang w:eastAsia="en-US"/>
        </w:rPr>
        <w:t xml:space="preserve">typically </w:t>
      </w:r>
      <w:r w:rsidRPr="00C21CDA">
        <w:rPr>
          <w:rFonts w:ascii="Helvetica" w:hAnsi="Helvetica" w:cs="Helvetica"/>
          <w:color w:val="262626"/>
          <w:lang w:eastAsia="en-US"/>
        </w:rPr>
        <w:t xml:space="preserve">demonstrated by </w:t>
      </w:r>
      <w:r>
        <w:rPr>
          <w:rFonts w:ascii="Helvetica" w:hAnsi="Helvetica" w:cs="Helvetica"/>
          <w:color w:val="262626"/>
          <w:lang w:eastAsia="en-US"/>
        </w:rPr>
        <w:t>an</w:t>
      </w:r>
      <w:r w:rsidRPr="00C21CDA">
        <w:rPr>
          <w:rFonts w:ascii="Helvetica" w:hAnsi="Helvetica" w:cs="Helvetica"/>
          <w:color w:val="262626"/>
          <w:lang w:eastAsia="en-US"/>
        </w:rPr>
        <w:t xml:space="preserve"> engaged employee</w:t>
      </w:r>
      <w:r>
        <w:rPr>
          <w:rFonts w:ascii="Helvetica" w:hAnsi="Helvetica" w:cs="Helvetica"/>
          <w:color w:val="262626"/>
          <w:lang w:eastAsia="en-US"/>
        </w:rPr>
        <w:t xml:space="preserve"> are: belief in the organisation; a desire to work to make things better; an understanding of the business context and the ‘bigger picture’; respectful of and helpful to colleagues; a willingness to ‘go the extra mile’ and keeping up to date with developments in the field </w:t>
      </w:r>
      <w:r w:rsidRPr="00C21CDA">
        <w:rPr>
          <w:rFonts w:ascii="Helvetica" w:hAnsi="Helvetica" w:cs="Helvetica"/>
          <w:color w:val="262626"/>
          <w:lang w:eastAsia="en-US"/>
        </w:rPr>
        <w:t>(</w:t>
      </w:r>
      <w:r w:rsidRPr="00C21CDA">
        <w:rPr>
          <w:rFonts w:ascii="Helvetica" w:hAnsi="Helvetica" w:cs="Helvetica"/>
          <w:bCs/>
          <w:color w:val="262626"/>
          <w:lang w:eastAsia="en-US"/>
        </w:rPr>
        <w:t>Robinson et al 2004)</w:t>
      </w:r>
      <w:r>
        <w:rPr>
          <w:rFonts w:ascii="Helvetica" w:hAnsi="Helvetica" w:cs="Helvetica"/>
          <w:bCs/>
          <w:color w:val="262626"/>
          <w:lang w:eastAsia="en-US"/>
        </w:rPr>
        <w:t>.</w:t>
      </w:r>
    </w:p>
    <w:p w14:paraId="47854061" w14:textId="77777777" w:rsidR="006D435B" w:rsidRPr="006D435B" w:rsidRDefault="006D435B" w:rsidP="00491E36">
      <w:pPr>
        <w:spacing w:line="480" w:lineRule="auto"/>
        <w:rPr>
          <w:rFonts w:ascii="Helvetica" w:hAnsi="Helvetica" w:cs="Helvetica"/>
          <w:color w:val="000000" w:themeColor="text1"/>
          <w:lang w:eastAsia="en-US"/>
        </w:rPr>
      </w:pPr>
    </w:p>
    <w:p w14:paraId="32513962" w14:textId="49C6D5D8" w:rsidR="006D435B" w:rsidRDefault="006D435B" w:rsidP="00491E36">
      <w:pPr>
        <w:spacing w:line="480" w:lineRule="auto"/>
        <w:rPr>
          <w:rFonts w:ascii="Helvetica" w:hAnsi="Helvetica" w:cs="Helvetica"/>
          <w:color w:val="000000" w:themeColor="text1"/>
          <w:lang w:eastAsia="en-US"/>
        </w:rPr>
      </w:pPr>
      <w:r w:rsidRPr="006D435B">
        <w:rPr>
          <w:rFonts w:ascii="Helvetica" w:hAnsi="Helvetica" w:cs="Helvetica"/>
          <w:color w:val="000000" w:themeColor="text1"/>
          <w:lang w:eastAsia="en-US"/>
        </w:rPr>
        <w:t xml:space="preserve">Robinson et al (2004) found that the strongest driver of engagement all is a sense </w:t>
      </w:r>
      <w:r>
        <w:rPr>
          <w:rFonts w:ascii="Helvetica" w:hAnsi="Helvetica" w:cs="Helvetica"/>
          <w:color w:val="000000" w:themeColor="text1"/>
          <w:lang w:eastAsia="en-US"/>
        </w:rPr>
        <w:t xml:space="preserve">of feeling valued and involved, as </w:t>
      </w:r>
      <w:proofErr w:type="spellStart"/>
      <w:r w:rsidRPr="006D435B">
        <w:rPr>
          <w:rFonts w:ascii="Arial" w:hAnsi="Arial" w:cs="Arial"/>
          <w:color w:val="000000" w:themeColor="text1"/>
          <w:lang w:eastAsia="en-US"/>
        </w:rPr>
        <w:t>Holbeche</w:t>
      </w:r>
      <w:proofErr w:type="spellEnd"/>
      <w:r w:rsidRPr="006D435B">
        <w:rPr>
          <w:rFonts w:ascii="Arial" w:hAnsi="Arial" w:cs="Arial"/>
          <w:color w:val="000000" w:themeColor="text1"/>
          <w:lang w:eastAsia="en-US"/>
        </w:rPr>
        <w:t xml:space="preserve"> </w:t>
      </w:r>
      <w:r>
        <w:rPr>
          <w:rFonts w:ascii="Arial" w:hAnsi="Arial" w:cs="Arial"/>
          <w:color w:val="000000" w:themeColor="text1"/>
          <w:lang w:eastAsia="en-US"/>
        </w:rPr>
        <w:t>(</w:t>
      </w:r>
      <w:r w:rsidRPr="006D435B">
        <w:rPr>
          <w:rFonts w:ascii="Arial" w:hAnsi="Arial" w:cs="Arial"/>
          <w:color w:val="000000" w:themeColor="text1"/>
          <w:lang w:eastAsia="en-US"/>
        </w:rPr>
        <w:t>2001)</w:t>
      </w:r>
      <w:r>
        <w:rPr>
          <w:rFonts w:ascii="Arial" w:hAnsi="Arial" w:cs="Arial"/>
          <w:color w:val="000000" w:themeColor="text1"/>
          <w:lang w:eastAsia="en-US"/>
        </w:rPr>
        <w:t xml:space="preserve"> stated</w:t>
      </w:r>
      <w:r w:rsidRPr="006D435B">
        <w:rPr>
          <w:rFonts w:ascii="Arial" w:hAnsi="Arial" w:cs="Arial"/>
          <w:i/>
          <w:color w:val="000000" w:themeColor="text1"/>
          <w:lang w:eastAsia="en-US"/>
        </w:rPr>
        <w:t xml:space="preserve"> “People need to feel that their contribution has been noticed and valued”</w:t>
      </w:r>
      <w:r>
        <w:rPr>
          <w:rFonts w:ascii="Arial" w:hAnsi="Arial" w:cs="Arial"/>
          <w:color w:val="000000" w:themeColor="text1"/>
          <w:lang w:eastAsia="en-US"/>
        </w:rPr>
        <w:t>. This can be achieved by employees having</w:t>
      </w:r>
      <w:r w:rsidRPr="006D435B">
        <w:rPr>
          <w:rFonts w:ascii="Helvetica" w:hAnsi="Helvetica" w:cs="Helvetica"/>
          <w:color w:val="000000" w:themeColor="text1"/>
          <w:lang w:eastAsia="en-US"/>
        </w:rPr>
        <w:t xml:space="preserve"> </w:t>
      </w:r>
      <w:r>
        <w:rPr>
          <w:rFonts w:ascii="Helvetica" w:hAnsi="Helvetica" w:cs="Helvetica"/>
          <w:color w:val="000000" w:themeColor="text1"/>
          <w:lang w:eastAsia="en-US"/>
        </w:rPr>
        <w:t xml:space="preserve">an </w:t>
      </w:r>
      <w:r w:rsidRPr="006D435B">
        <w:rPr>
          <w:rFonts w:ascii="Helvetica" w:hAnsi="Helvetica" w:cs="Helvetica"/>
          <w:color w:val="000000" w:themeColor="text1"/>
          <w:lang w:eastAsia="en-US"/>
        </w:rPr>
        <w:t xml:space="preserve">involvement in decision-making; </w:t>
      </w:r>
      <w:r>
        <w:rPr>
          <w:rFonts w:ascii="Helvetica" w:hAnsi="Helvetica" w:cs="Helvetica"/>
          <w:color w:val="000000" w:themeColor="text1"/>
          <w:lang w:eastAsia="en-US"/>
        </w:rPr>
        <w:t>being able</w:t>
      </w:r>
      <w:r w:rsidRPr="006D435B">
        <w:rPr>
          <w:rFonts w:ascii="Helvetica" w:hAnsi="Helvetica" w:cs="Helvetica"/>
          <w:color w:val="000000" w:themeColor="text1"/>
          <w:lang w:eastAsia="en-US"/>
        </w:rPr>
        <w:t xml:space="preserve"> </w:t>
      </w:r>
      <w:r>
        <w:rPr>
          <w:rFonts w:ascii="Helvetica" w:hAnsi="Helvetica" w:cs="Helvetica"/>
          <w:color w:val="000000" w:themeColor="text1"/>
          <w:lang w:eastAsia="en-US"/>
        </w:rPr>
        <w:t>to voice their ideas</w:t>
      </w:r>
      <w:r w:rsidRPr="006D435B">
        <w:rPr>
          <w:rFonts w:ascii="Helvetica" w:hAnsi="Helvetica" w:cs="Helvetica"/>
          <w:color w:val="000000" w:themeColor="text1"/>
          <w:lang w:eastAsia="en-US"/>
        </w:rPr>
        <w:t xml:space="preserve">; </w:t>
      </w:r>
      <w:r w:rsidR="008C07DA">
        <w:rPr>
          <w:rFonts w:ascii="Helvetica" w:hAnsi="Helvetica" w:cs="Helvetica"/>
          <w:color w:val="000000" w:themeColor="text1"/>
          <w:lang w:eastAsia="en-US"/>
        </w:rPr>
        <w:t>having opportunities</w:t>
      </w:r>
      <w:r>
        <w:rPr>
          <w:rFonts w:ascii="Helvetica" w:hAnsi="Helvetica" w:cs="Helvetica"/>
          <w:color w:val="000000" w:themeColor="text1"/>
          <w:lang w:eastAsia="en-US"/>
        </w:rPr>
        <w:t xml:space="preserve"> to develop their jobs and</w:t>
      </w:r>
      <w:r w:rsidRPr="006D435B">
        <w:rPr>
          <w:rFonts w:ascii="Helvetica" w:hAnsi="Helvetica" w:cs="Helvetica"/>
          <w:color w:val="000000" w:themeColor="text1"/>
          <w:lang w:eastAsia="en-US"/>
        </w:rPr>
        <w:t xml:space="preserve"> </w:t>
      </w:r>
      <w:r w:rsidR="008C07DA">
        <w:rPr>
          <w:rFonts w:ascii="Helvetica" w:hAnsi="Helvetica" w:cs="Helvetica"/>
          <w:color w:val="000000" w:themeColor="text1"/>
          <w:lang w:eastAsia="en-US"/>
        </w:rPr>
        <w:t>knowing the</w:t>
      </w:r>
      <w:r w:rsidRPr="006D435B">
        <w:rPr>
          <w:rFonts w:ascii="Helvetica" w:hAnsi="Helvetica" w:cs="Helvetica"/>
          <w:color w:val="000000" w:themeColor="text1"/>
          <w:lang w:eastAsia="en-US"/>
        </w:rPr>
        <w:t xml:space="preserve"> organisation is concerned for </w:t>
      </w:r>
      <w:r w:rsidR="008C07DA">
        <w:rPr>
          <w:rFonts w:ascii="Helvetica" w:hAnsi="Helvetica" w:cs="Helvetica"/>
          <w:color w:val="000000" w:themeColor="text1"/>
          <w:lang w:eastAsia="en-US"/>
        </w:rPr>
        <w:t xml:space="preserve">their </w:t>
      </w:r>
      <w:r w:rsidRPr="006D435B">
        <w:rPr>
          <w:rFonts w:ascii="Helvetica" w:hAnsi="Helvetica" w:cs="Helvetica"/>
          <w:color w:val="000000" w:themeColor="text1"/>
          <w:lang w:eastAsia="en-US"/>
        </w:rPr>
        <w:t xml:space="preserve">health and well-being. </w:t>
      </w:r>
      <w:r>
        <w:rPr>
          <w:rFonts w:ascii="Helvetica" w:hAnsi="Helvetica" w:cs="Helvetica"/>
          <w:color w:val="000000" w:themeColor="text1"/>
          <w:lang w:eastAsia="en-US"/>
        </w:rPr>
        <w:t>(</w:t>
      </w:r>
      <w:r w:rsidRPr="006D435B">
        <w:rPr>
          <w:rFonts w:ascii="Helvetica" w:hAnsi="Helvetica" w:cs="Helvetica"/>
          <w:color w:val="000000" w:themeColor="text1"/>
          <w:lang w:eastAsia="en-US"/>
        </w:rPr>
        <w:t>Robinson et al 2004)</w:t>
      </w:r>
      <w:r w:rsidR="007C1740">
        <w:rPr>
          <w:rFonts w:ascii="Helvetica" w:hAnsi="Helvetica" w:cs="Helvetica"/>
          <w:color w:val="000000" w:themeColor="text1"/>
          <w:lang w:eastAsia="en-US"/>
        </w:rPr>
        <w:t>.</w:t>
      </w:r>
    </w:p>
    <w:p w14:paraId="4EC8341D" w14:textId="77777777" w:rsidR="00A474C5" w:rsidRDefault="00A474C5" w:rsidP="00491E36">
      <w:pPr>
        <w:pStyle w:val="NormalWeb"/>
        <w:spacing w:before="0" w:beforeAutospacing="0" w:after="0" w:afterAutospacing="0" w:line="480" w:lineRule="auto"/>
        <w:rPr>
          <w:rFonts w:ascii="Helvetica" w:hAnsi="Helvetica" w:cs="Helvetica"/>
          <w:color w:val="000000" w:themeColor="text1"/>
          <w:lang w:eastAsia="en-US"/>
        </w:rPr>
      </w:pPr>
    </w:p>
    <w:p w14:paraId="20C1C6BC" w14:textId="4137C0CF" w:rsidR="007C1740" w:rsidRDefault="007C1740" w:rsidP="00491E36">
      <w:pPr>
        <w:pStyle w:val="NormalWeb"/>
        <w:spacing w:before="0" w:beforeAutospacing="0" w:after="0" w:afterAutospacing="0" w:line="480" w:lineRule="auto"/>
        <w:rPr>
          <w:rFonts w:ascii="Helvetica" w:hAnsi="Helvetica" w:cs="Helvetica"/>
          <w:color w:val="000000" w:themeColor="text1"/>
          <w:lang w:eastAsia="en-US"/>
        </w:rPr>
      </w:pPr>
      <w:r>
        <w:rPr>
          <w:rFonts w:ascii="Helvetica" w:hAnsi="Helvetica" w:cs="Helvetica"/>
          <w:color w:val="000000" w:themeColor="text1"/>
          <w:lang w:eastAsia="en-US"/>
        </w:rPr>
        <w:t>The factors that contribute to this sense of feeling value</w:t>
      </w:r>
      <w:r w:rsidR="00A35C63">
        <w:rPr>
          <w:rFonts w:ascii="Helvetica" w:hAnsi="Helvetica" w:cs="Helvetica"/>
          <w:color w:val="000000" w:themeColor="text1"/>
          <w:lang w:eastAsia="en-US"/>
        </w:rPr>
        <w:t xml:space="preserve">d and involved are outlined in </w:t>
      </w:r>
      <w:r w:rsidR="00904668">
        <w:rPr>
          <w:rFonts w:ascii="Helvetica" w:hAnsi="Helvetica" w:cs="Helvetica"/>
          <w:color w:val="000000" w:themeColor="text1"/>
          <w:lang w:eastAsia="en-US"/>
        </w:rPr>
        <w:t>Figure</w:t>
      </w:r>
      <w:r>
        <w:rPr>
          <w:rFonts w:ascii="Helvetica" w:hAnsi="Helvetica" w:cs="Helvetica"/>
          <w:color w:val="000000" w:themeColor="text1"/>
          <w:lang w:eastAsia="en-US"/>
        </w:rPr>
        <w:t xml:space="preserve"> 1 </w:t>
      </w:r>
      <w:r w:rsidR="00A35C63">
        <w:rPr>
          <w:rFonts w:ascii="Helvetica" w:hAnsi="Helvetica" w:cs="Helvetica"/>
          <w:color w:val="000000" w:themeColor="text1"/>
          <w:lang w:eastAsia="en-US"/>
        </w:rPr>
        <w:t>–</w:t>
      </w:r>
      <w:r>
        <w:rPr>
          <w:rFonts w:ascii="Helvetica" w:hAnsi="Helvetica" w:cs="Helvetica"/>
          <w:color w:val="000000" w:themeColor="text1"/>
          <w:lang w:eastAsia="en-US"/>
        </w:rPr>
        <w:t xml:space="preserve"> </w:t>
      </w:r>
      <w:r w:rsidR="00A35C63">
        <w:rPr>
          <w:rFonts w:ascii="Helvetica" w:hAnsi="Helvetica" w:cs="Helvetica"/>
          <w:color w:val="000000" w:themeColor="text1"/>
          <w:lang w:eastAsia="en-US"/>
        </w:rPr>
        <w:t xml:space="preserve">The </w:t>
      </w:r>
      <w:r w:rsidRPr="00CD3C26">
        <w:rPr>
          <w:rFonts w:ascii="Helvetica" w:hAnsi="Helvetica" w:cs="Helvetica"/>
          <w:color w:val="000000" w:themeColor="text1"/>
          <w:lang w:eastAsia="en-US"/>
        </w:rPr>
        <w:t xml:space="preserve">Drivers of Employee Engagement: Robinson et al (2004) </w:t>
      </w:r>
    </w:p>
    <w:p w14:paraId="6116111F" w14:textId="269BAAD4" w:rsidR="007C1740" w:rsidRPr="006D435B" w:rsidRDefault="007C1740" w:rsidP="00491E36">
      <w:pPr>
        <w:spacing w:line="480" w:lineRule="auto"/>
        <w:rPr>
          <w:rFonts w:ascii="Arial" w:hAnsi="Arial" w:cs="Arial"/>
          <w:color w:val="000000" w:themeColor="text1"/>
          <w:lang w:eastAsia="en-US"/>
        </w:rPr>
      </w:pPr>
      <w:r>
        <w:rPr>
          <w:noProof/>
        </w:rPr>
        <w:lastRenderedPageBreak/>
        <w:drawing>
          <wp:inline distT="0" distB="0" distL="0" distR="0" wp14:anchorId="3CF55551" wp14:editId="32BEEFAB">
            <wp:extent cx="5731510" cy="3540125"/>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4-13 at 22.06.21.png"/>
                    <pic:cNvPicPr/>
                  </pic:nvPicPr>
                  <pic:blipFill rotWithShape="1">
                    <a:blip r:embed="rId8">
                      <a:extLst>
                        <a:ext uri="{28A0092B-C50C-407E-A947-70E740481C1C}">
                          <a14:useLocalDpi xmlns:a14="http://schemas.microsoft.com/office/drawing/2010/main" val="0"/>
                        </a:ext>
                      </a:extLst>
                    </a:blip>
                    <a:srcRect t="7995"/>
                    <a:stretch/>
                  </pic:blipFill>
                  <pic:spPr bwMode="auto">
                    <a:xfrm>
                      <a:off x="0" y="0"/>
                      <a:ext cx="5731510" cy="3540125"/>
                    </a:xfrm>
                    <a:prstGeom prst="rect">
                      <a:avLst/>
                    </a:prstGeom>
                    <a:ln>
                      <a:noFill/>
                    </a:ln>
                    <a:extLst>
                      <a:ext uri="{53640926-AAD7-44D8-BBD7-CCE9431645EC}">
                        <a14:shadowObscured xmlns:a14="http://schemas.microsoft.com/office/drawing/2010/main"/>
                      </a:ext>
                    </a:extLst>
                  </pic:spPr>
                </pic:pic>
              </a:graphicData>
            </a:graphic>
          </wp:inline>
        </w:drawing>
      </w:r>
    </w:p>
    <w:p w14:paraId="2E4A9B58" w14:textId="77777777" w:rsidR="007B5DCF" w:rsidRDefault="007B5DCF" w:rsidP="00491E36">
      <w:pPr>
        <w:spacing w:line="480" w:lineRule="auto"/>
        <w:rPr>
          <w:rFonts w:ascii="Helvetica" w:hAnsi="Helvetica" w:cs="Helvetica"/>
          <w:color w:val="000000" w:themeColor="text1"/>
          <w:lang w:eastAsia="en-US"/>
        </w:rPr>
      </w:pPr>
    </w:p>
    <w:p w14:paraId="66326F20" w14:textId="39AB68FC" w:rsidR="00A35C63" w:rsidRPr="00A35C63" w:rsidRDefault="00A35C63" w:rsidP="00491E36">
      <w:pPr>
        <w:spacing w:line="480" w:lineRule="auto"/>
        <w:rPr>
          <w:rFonts w:ascii="Arial" w:hAnsi="Arial" w:cs="Arial"/>
        </w:rPr>
      </w:pPr>
      <w:r w:rsidRPr="00A35C63">
        <w:rPr>
          <w:rFonts w:ascii="Arial" w:hAnsi="Arial" w:cs="Arial"/>
        </w:rPr>
        <w:t>It is worth observing the extr</w:t>
      </w:r>
      <w:r w:rsidR="00B20545">
        <w:rPr>
          <w:rFonts w:ascii="Arial" w:hAnsi="Arial" w:cs="Arial"/>
        </w:rPr>
        <w:t>aordinary fact</w:t>
      </w:r>
      <w:r w:rsidRPr="00A35C63">
        <w:rPr>
          <w:rFonts w:ascii="Arial" w:hAnsi="Arial" w:cs="Arial"/>
        </w:rPr>
        <w:t>, that job satisfa</w:t>
      </w:r>
      <w:r>
        <w:rPr>
          <w:rFonts w:ascii="Arial" w:hAnsi="Arial" w:cs="Arial"/>
        </w:rPr>
        <w:t xml:space="preserve">ction is least important and </w:t>
      </w:r>
      <w:r w:rsidR="00B20545">
        <w:rPr>
          <w:rFonts w:ascii="Arial" w:hAnsi="Arial" w:cs="Arial"/>
        </w:rPr>
        <w:t>a lack of it</w:t>
      </w:r>
      <w:r>
        <w:rPr>
          <w:rFonts w:ascii="Arial" w:hAnsi="Arial" w:cs="Arial"/>
        </w:rPr>
        <w:t xml:space="preserve"> can </w:t>
      </w:r>
      <w:r w:rsidR="00B20545">
        <w:rPr>
          <w:rFonts w:ascii="Arial" w:hAnsi="Arial" w:cs="Arial"/>
        </w:rPr>
        <w:t xml:space="preserve">apparently </w:t>
      </w:r>
      <w:r>
        <w:rPr>
          <w:rFonts w:ascii="Arial" w:hAnsi="Arial" w:cs="Arial"/>
        </w:rPr>
        <w:t>be made up for by a range</w:t>
      </w:r>
      <w:r w:rsidRPr="00A35C63">
        <w:rPr>
          <w:rFonts w:ascii="Arial" w:hAnsi="Arial" w:cs="Arial"/>
        </w:rPr>
        <w:t xml:space="preserve"> of factors that </w:t>
      </w:r>
      <w:r w:rsidR="007269A4">
        <w:rPr>
          <w:rFonts w:ascii="Arial" w:hAnsi="Arial" w:cs="Arial"/>
        </w:rPr>
        <w:t>produce engagement.</w:t>
      </w:r>
    </w:p>
    <w:p w14:paraId="5AF62EDD" w14:textId="77777777" w:rsidR="00A35C63" w:rsidRDefault="00A35C63" w:rsidP="00491E36">
      <w:pPr>
        <w:spacing w:line="480" w:lineRule="auto"/>
      </w:pPr>
    </w:p>
    <w:p w14:paraId="263960BB" w14:textId="3B384FB2" w:rsidR="007B4595" w:rsidRDefault="007C1740" w:rsidP="00491E36">
      <w:pPr>
        <w:spacing w:line="480" w:lineRule="auto"/>
        <w:rPr>
          <w:rFonts w:ascii="Arial" w:hAnsi="Arial" w:cs="Arial"/>
          <w:color w:val="000000" w:themeColor="text1"/>
          <w:lang w:eastAsia="en-US"/>
        </w:rPr>
      </w:pPr>
      <w:r w:rsidRPr="007C1740">
        <w:rPr>
          <w:rFonts w:ascii="Helvetica" w:hAnsi="Helvetica" w:cs="Helvetica"/>
          <w:color w:val="000000" w:themeColor="text1"/>
          <w:lang w:eastAsia="en-US"/>
        </w:rPr>
        <w:t xml:space="preserve">Added to this, </w:t>
      </w:r>
      <w:r>
        <w:rPr>
          <w:rFonts w:ascii="Helvetica" w:hAnsi="Helvetica" w:cs="Helvetica"/>
          <w:color w:val="000000" w:themeColor="text1"/>
          <w:lang w:eastAsia="en-US"/>
        </w:rPr>
        <w:t>studies have</w:t>
      </w:r>
      <w:r w:rsidRPr="007C1740">
        <w:rPr>
          <w:rStyle w:val="apple-converted-space"/>
          <w:rFonts w:ascii="Arial" w:eastAsia="Times New Roman" w:hAnsi="Arial" w:cs="Arial"/>
          <w:color w:val="000000" w:themeColor="text1"/>
          <w:shd w:val="clear" w:color="auto" w:fill="FFFFFF"/>
        </w:rPr>
        <w:t xml:space="preserve"> show</w:t>
      </w:r>
      <w:r>
        <w:rPr>
          <w:rStyle w:val="apple-converted-space"/>
          <w:rFonts w:ascii="Arial" w:eastAsia="Times New Roman" w:hAnsi="Arial" w:cs="Arial"/>
          <w:color w:val="000000" w:themeColor="text1"/>
          <w:shd w:val="clear" w:color="auto" w:fill="FFFFFF"/>
        </w:rPr>
        <w:t>n</w:t>
      </w:r>
      <w:r w:rsidRPr="007C1740">
        <w:rPr>
          <w:rStyle w:val="apple-converted-space"/>
          <w:rFonts w:ascii="Arial" w:eastAsia="Times New Roman" w:hAnsi="Arial" w:cs="Arial"/>
          <w:color w:val="000000" w:themeColor="text1"/>
          <w:shd w:val="clear" w:color="auto" w:fill="FFFFFF"/>
        </w:rPr>
        <w:t xml:space="preserve"> that </w:t>
      </w:r>
      <w:r w:rsidRPr="007C1740">
        <w:rPr>
          <w:rFonts w:ascii="Arial" w:eastAsia="Times New Roman" w:hAnsi="Arial" w:cs="Arial"/>
          <w:color w:val="000000" w:themeColor="text1"/>
        </w:rPr>
        <w:t xml:space="preserve">alignment of values drive high levels of staff </w:t>
      </w:r>
      <w:r w:rsidRPr="001A1888">
        <w:rPr>
          <w:rFonts w:ascii="Arial" w:eastAsia="Times New Roman" w:hAnsi="Arial" w:cs="Arial"/>
          <w:color w:val="000000" w:themeColor="text1"/>
        </w:rPr>
        <w:t>commitment</w:t>
      </w:r>
      <w:r w:rsidR="00A35C63" w:rsidRPr="001A1888">
        <w:rPr>
          <w:rFonts w:ascii="Arial" w:eastAsia="Times New Roman" w:hAnsi="Arial" w:cs="Arial"/>
          <w:color w:val="000000" w:themeColor="text1"/>
          <w:shd w:val="clear" w:color="auto" w:fill="FFFFFF"/>
        </w:rPr>
        <w:t xml:space="preserve"> </w:t>
      </w:r>
      <w:r w:rsidRPr="007C1740">
        <w:rPr>
          <w:rFonts w:ascii="Arial" w:eastAsia="Times New Roman" w:hAnsi="Arial" w:cs="Arial"/>
          <w:color w:val="000000" w:themeColor="text1"/>
          <w:shd w:val="clear" w:color="auto" w:fill="FFFFFF"/>
        </w:rPr>
        <w:t>(</w:t>
      </w:r>
      <w:r w:rsidRPr="007C1740">
        <w:rPr>
          <w:rFonts w:ascii="Arial" w:eastAsia="Times New Roman" w:hAnsi="Arial" w:cs="Arial"/>
          <w:color w:val="000000" w:themeColor="text1"/>
        </w:rPr>
        <w:t xml:space="preserve">Stride and Higgs 2013) which is often the case with employees </w:t>
      </w:r>
      <w:r>
        <w:rPr>
          <w:rFonts w:ascii="Arial" w:eastAsia="Times New Roman" w:hAnsi="Arial" w:cs="Arial"/>
          <w:color w:val="000000" w:themeColor="text1"/>
        </w:rPr>
        <w:t xml:space="preserve">and volunteers </w:t>
      </w:r>
      <w:r w:rsidRPr="007C1740">
        <w:rPr>
          <w:rFonts w:ascii="Arial" w:eastAsia="Times New Roman" w:hAnsi="Arial" w:cs="Arial"/>
          <w:color w:val="000000" w:themeColor="text1"/>
        </w:rPr>
        <w:t>within a charity</w:t>
      </w:r>
      <w:r w:rsidR="00CD5924">
        <w:rPr>
          <w:rFonts w:ascii="Arial" w:eastAsia="Times New Roman" w:hAnsi="Arial" w:cs="Arial"/>
          <w:color w:val="000000" w:themeColor="text1"/>
        </w:rPr>
        <w:t xml:space="preserve"> such as Raspberry Pi</w:t>
      </w:r>
      <w:r w:rsidRPr="007C1740">
        <w:rPr>
          <w:rFonts w:ascii="Arial" w:eastAsia="Times New Roman" w:hAnsi="Arial" w:cs="Arial"/>
          <w:color w:val="000000" w:themeColor="text1"/>
        </w:rPr>
        <w:t>.</w:t>
      </w:r>
      <w:r>
        <w:rPr>
          <w:rFonts w:ascii="Arial" w:eastAsia="Times New Roman" w:hAnsi="Arial" w:cs="Arial"/>
          <w:color w:val="000000" w:themeColor="text1"/>
        </w:rPr>
        <w:t xml:space="preserve"> They enjoy the</w:t>
      </w:r>
      <w:r w:rsidRPr="00BA1028">
        <w:rPr>
          <w:rFonts w:ascii="Arial" w:hAnsi="Arial" w:cs="Arial"/>
          <w:color w:val="000000" w:themeColor="text1"/>
          <w:lang w:eastAsia="en-US"/>
        </w:rPr>
        <w:t xml:space="preserve"> </w:t>
      </w:r>
      <w:r>
        <w:rPr>
          <w:rFonts w:ascii="Arial" w:hAnsi="Arial" w:cs="Arial"/>
          <w:color w:val="000000" w:themeColor="text1"/>
          <w:lang w:eastAsia="en-US"/>
        </w:rPr>
        <w:t>opportunity</w:t>
      </w:r>
      <w:r w:rsidRPr="00BA1028">
        <w:rPr>
          <w:rFonts w:ascii="Arial" w:hAnsi="Arial" w:cs="Arial"/>
          <w:color w:val="000000" w:themeColor="text1"/>
          <w:lang w:eastAsia="en-US"/>
        </w:rPr>
        <w:t xml:space="preserve"> to make a difference in a way that means a lot to them, frequently having a vested interest in the objectives they are aiming for.</w:t>
      </w:r>
    </w:p>
    <w:p w14:paraId="5953D72A" w14:textId="77777777" w:rsidR="001A1888" w:rsidRDefault="001A1888" w:rsidP="00491E36">
      <w:pPr>
        <w:spacing w:line="480" w:lineRule="auto"/>
        <w:rPr>
          <w:rFonts w:ascii="Arial" w:hAnsi="Arial" w:cs="Arial"/>
          <w:color w:val="000000" w:themeColor="text1"/>
          <w:lang w:eastAsia="en-US"/>
        </w:rPr>
      </w:pPr>
    </w:p>
    <w:p w14:paraId="4394E230" w14:textId="77777777" w:rsidR="00FA7DCF" w:rsidRPr="00281BAC" w:rsidRDefault="00FA7DCF" w:rsidP="00491E36">
      <w:pPr>
        <w:spacing w:line="480" w:lineRule="auto"/>
        <w:rPr>
          <w:rFonts w:eastAsia="Times New Roman"/>
          <w:color w:val="000000" w:themeColor="text1"/>
        </w:rPr>
      </w:pPr>
    </w:p>
    <w:p w14:paraId="0FFB1468" w14:textId="77777777" w:rsidR="007B5DCF" w:rsidRDefault="007B5DCF" w:rsidP="00491E36">
      <w:pPr>
        <w:spacing w:line="480" w:lineRule="auto"/>
        <w:rPr>
          <w:rFonts w:ascii="Arial" w:hAnsi="Arial" w:cs="Arial"/>
          <w:b/>
          <w:bCs/>
          <w:color w:val="000000"/>
          <w:kern w:val="36"/>
          <w:sz w:val="32"/>
          <w:szCs w:val="32"/>
        </w:rPr>
      </w:pPr>
      <w:r>
        <w:rPr>
          <w:rFonts w:ascii="Arial" w:hAnsi="Arial" w:cs="Arial"/>
          <w:color w:val="000000"/>
          <w:sz w:val="32"/>
          <w:szCs w:val="32"/>
        </w:rPr>
        <w:br w:type="page"/>
      </w:r>
    </w:p>
    <w:p w14:paraId="2C2B85CE" w14:textId="2328F4D0" w:rsidR="00714848" w:rsidRPr="00FA7DCF" w:rsidRDefault="00D024A8" w:rsidP="00A35C63">
      <w:pPr>
        <w:pStyle w:val="Heading1"/>
        <w:numPr>
          <w:ilvl w:val="0"/>
          <w:numId w:val="48"/>
        </w:numPr>
        <w:spacing w:before="0" w:beforeAutospacing="0" w:after="0" w:afterAutospacing="0" w:line="480" w:lineRule="auto"/>
        <w:rPr>
          <w:rFonts w:ascii="Arial" w:hAnsi="Arial" w:cs="Arial"/>
          <w:color w:val="000000"/>
          <w:sz w:val="32"/>
          <w:szCs w:val="32"/>
        </w:rPr>
      </w:pPr>
      <w:bookmarkStart w:id="2" w:name="_Toc512189235"/>
      <w:r w:rsidRPr="00FA7DCF">
        <w:rPr>
          <w:rFonts w:ascii="Arial" w:hAnsi="Arial" w:cs="Arial"/>
          <w:color w:val="000000"/>
          <w:sz w:val="32"/>
          <w:szCs w:val="32"/>
        </w:rPr>
        <w:lastRenderedPageBreak/>
        <w:t>What is Employee Involvement</w:t>
      </w:r>
      <w:bookmarkEnd w:id="2"/>
    </w:p>
    <w:p w14:paraId="4A90F351" w14:textId="1BCAA15F" w:rsidR="00714848" w:rsidRDefault="00A35C63" w:rsidP="00491E36">
      <w:pPr>
        <w:widowControl w:val="0"/>
        <w:tabs>
          <w:tab w:val="left" w:pos="20"/>
          <w:tab w:val="left" w:pos="249"/>
        </w:tabs>
        <w:autoSpaceDE w:val="0"/>
        <w:autoSpaceDN w:val="0"/>
        <w:adjustRightInd w:val="0"/>
        <w:spacing w:line="480" w:lineRule="auto"/>
        <w:rPr>
          <w:rFonts w:ascii="Helvetica" w:hAnsi="Helvetica" w:cs="Helvetica"/>
          <w:bCs/>
          <w:color w:val="191919"/>
          <w:lang w:eastAsia="en-US"/>
        </w:rPr>
      </w:pPr>
      <w:r>
        <w:rPr>
          <w:rFonts w:ascii="Arial" w:hAnsi="Arial" w:cs="Arial"/>
          <w:color w:val="000000"/>
        </w:rPr>
        <w:t>I</w:t>
      </w:r>
      <w:r w:rsidR="00714848" w:rsidRPr="00714848">
        <w:rPr>
          <w:rFonts w:ascii="Arial" w:hAnsi="Arial" w:cs="Arial"/>
          <w:color w:val="000000"/>
        </w:rPr>
        <w:t>nvolvement is an</w:t>
      </w:r>
      <w:r w:rsidR="00714848" w:rsidRPr="00C21CDA">
        <w:rPr>
          <w:rFonts w:ascii="Helvetica" w:hAnsi="Helvetica" w:cs="Helvetica"/>
          <w:color w:val="191919"/>
          <w:lang w:eastAsia="en-US"/>
        </w:rPr>
        <w:t xml:space="preserve"> organisational perspective </w:t>
      </w:r>
      <w:r w:rsidR="00CE22A5">
        <w:rPr>
          <w:rFonts w:ascii="Helvetica" w:hAnsi="Helvetica" w:cs="Helvetica"/>
          <w:color w:val="191919"/>
          <w:lang w:eastAsia="en-US"/>
        </w:rPr>
        <w:t xml:space="preserve">where </w:t>
      </w:r>
      <w:r w:rsidR="000A1593">
        <w:rPr>
          <w:rFonts w:ascii="Helvetica" w:hAnsi="Helvetica" w:cs="Helvetica"/>
          <w:color w:val="191919"/>
          <w:lang w:eastAsia="en-US"/>
        </w:rPr>
        <w:t>an</w:t>
      </w:r>
      <w:r w:rsidR="00CE22A5">
        <w:rPr>
          <w:rFonts w:ascii="Helvetica" w:hAnsi="Helvetica" w:cs="Helvetica"/>
          <w:color w:val="191919"/>
          <w:lang w:eastAsia="en-US"/>
        </w:rPr>
        <w:t xml:space="preserve"> employee wants to </w:t>
      </w:r>
      <w:r w:rsidR="00714848" w:rsidRPr="00C21CDA">
        <w:rPr>
          <w:rFonts w:ascii="Helvetica" w:hAnsi="Helvetica" w:cs="Helvetica"/>
          <w:color w:val="191919"/>
          <w:lang w:eastAsia="en-US"/>
        </w:rPr>
        <w:t>share the responsibility for the success of organisation</w:t>
      </w:r>
      <w:r>
        <w:rPr>
          <w:rFonts w:ascii="Helvetica" w:hAnsi="Helvetica" w:cs="Helvetica"/>
          <w:color w:val="191919"/>
          <w:lang w:eastAsia="en-US"/>
        </w:rPr>
        <w:t xml:space="preserve"> – </w:t>
      </w:r>
      <w:r w:rsidR="00CE22A5">
        <w:rPr>
          <w:rFonts w:ascii="Helvetica" w:hAnsi="Helvetica" w:cs="Helvetica"/>
          <w:color w:val="191919"/>
          <w:lang w:eastAsia="en-US"/>
        </w:rPr>
        <w:t xml:space="preserve">not </w:t>
      </w:r>
      <w:r>
        <w:rPr>
          <w:rFonts w:ascii="Helvetica" w:hAnsi="Helvetica" w:cs="Helvetica"/>
          <w:color w:val="191919"/>
          <w:lang w:eastAsia="en-US"/>
        </w:rPr>
        <w:t>simply</w:t>
      </w:r>
      <w:r w:rsidR="00CE22A5">
        <w:rPr>
          <w:rFonts w:ascii="Helvetica" w:hAnsi="Helvetica" w:cs="Helvetica"/>
          <w:color w:val="191919"/>
          <w:lang w:eastAsia="en-US"/>
        </w:rPr>
        <w:t xml:space="preserve"> be engaged </w:t>
      </w:r>
      <w:r>
        <w:rPr>
          <w:rFonts w:ascii="Helvetica" w:hAnsi="Helvetica" w:cs="Helvetica"/>
          <w:color w:val="191919"/>
          <w:lang w:eastAsia="en-US"/>
        </w:rPr>
        <w:t>by</w:t>
      </w:r>
      <w:r w:rsidR="00CE22A5">
        <w:rPr>
          <w:rFonts w:ascii="Helvetica" w:hAnsi="Helvetica" w:cs="Helvetica"/>
          <w:color w:val="191919"/>
          <w:lang w:eastAsia="en-US"/>
        </w:rPr>
        <w:t xml:space="preserve"> their </w:t>
      </w:r>
      <w:r w:rsidR="000A1593">
        <w:rPr>
          <w:rFonts w:ascii="Helvetica" w:hAnsi="Helvetica" w:cs="Helvetica"/>
          <w:color w:val="191919"/>
          <w:lang w:eastAsia="en-US"/>
        </w:rPr>
        <w:t xml:space="preserve">own </w:t>
      </w:r>
      <w:r w:rsidR="00CE22A5">
        <w:rPr>
          <w:rFonts w:ascii="Helvetica" w:hAnsi="Helvetica" w:cs="Helvetica"/>
          <w:color w:val="191919"/>
          <w:lang w:eastAsia="en-US"/>
        </w:rPr>
        <w:t>particular job</w:t>
      </w:r>
      <w:r w:rsidR="00714848" w:rsidRPr="00C21CDA">
        <w:rPr>
          <w:rFonts w:ascii="Helvetica" w:hAnsi="Helvetica" w:cs="Helvetica"/>
          <w:color w:val="191919"/>
          <w:lang w:eastAsia="en-US"/>
        </w:rPr>
        <w:t xml:space="preserve"> </w:t>
      </w:r>
      <w:r w:rsidR="00714848" w:rsidRPr="00C21CDA">
        <w:rPr>
          <w:rFonts w:ascii="Helvetica" w:hAnsi="Helvetica" w:cs="Helvetica"/>
          <w:bCs/>
          <w:color w:val="191919"/>
          <w:lang w:eastAsia="en-US"/>
        </w:rPr>
        <w:t>(Stewart 2012)</w:t>
      </w:r>
      <w:r w:rsidR="00CE22A5">
        <w:rPr>
          <w:rFonts w:ascii="Helvetica" w:hAnsi="Helvetica" w:cs="Helvetica"/>
          <w:bCs/>
          <w:color w:val="191919"/>
          <w:lang w:eastAsia="en-US"/>
        </w:rPr>
        <w:t>.</w:t>
      </w:r>
      <w:r w:rsidR="00F2607E">
        <w:rPr>
          <w:rFonts w:ascii="Helvetica" w:hAnsi="Helvetica" w:cs="Helvetica"/>
          <w:bCs/>
          <w:color w:val="191919"/>
          <w:lang w:eastAsia="en-US"/>
        </w:rPr>
        <w:t xml:space="preserve"> </w:t>
      </w:r>
      <w:r>
        <w:rPr>
          <w:rFonts w:ascii="Helvetica" w:hAnsi="Helvetica" w:cs="Helvetica"/>
          <w:bCs/>
          <w:color w:val="191919"/>
          <w:lang w:eastAsia="en-US"/>
        </w:rPr>
        <w:t>Involvement</w:t>
      </w:r>
      <w:r w:rsidR="00F2607E">
        <w:rPr>
          <w:rFonts w:ascii="Helvetica" w:hAnsi="Helvetica" w:cs="Helvetica"/>
          <w:bCs/>
          <w:color w:val="191919"/>
          <w:lang w:eastAsia="en-US"/>
        </w:rPr>
        <w:t xml:space="preserve"> </w:t>
      </w:r>
      <w:r w:rsidR="00F2607E" w:rsidRPr="00C21CDA">
        <w:rPr>
          <w:rFonts w:ascii="Arial" w:hAnsi="Arial" w:cs="Arial"/>
          <w:color w:val="000000" w:themeColor="text1"/>
          <w:lang w:eastAsia="en-US"/>
        </w:rPr>
        <w:t xml:space="preserve">entails involving workers in </w:t>
      </w:r>
      <w:r>
        <w:rPr>
          <w:rFonts w:ascii="Arial" w:hAnsi="Arial" w:cs="Arial"/>
          <w:color w:val="000000" w:themeColor="text1"/>
          <w:lang w:eastAsia="en-US"/>
        </w:rPr>
        <w:t xml:space="preserve">shared </w:t>
      </w:r>
      <w:r w:rsidR="00F2607E" w:rsidRPr="00C21CDA">
        <w:rPr>
          <w:rFonts w:ascii="Arial" w:hAnsi="Arial" w:cs="Arial"/>
          <w:color w:val="000000" w:themeColor="text1"/>
          <w:lang w:eastAsia="en-US"/>
        </w:rPr>
        <w:t>decision-making, continuous improvement and change-initiative activitie</w:t>
      </w:r>
      <w:r w:rsidR="00F2607E" w:rsidRPr="00F2607E">
        <w:rPr>
          <w:rFonts w:ascii="Arial" w:hAnsi="Arial" w:cs="Arial"/>
          <w:color w:val="000000" w:themeColor="text1"/>
          <w:lang w:eastAsia="en-US"/>
        </w:rPr>
        <w:t>s (</w:t>
      </w:r>
      <w:proofErr w:type="spellStart"/>
      <w:r w:rsidR="00F2607E" w:rsidRPr="00F2607E">
        <w:rPr>
          <w:rFonts w:ascii="Arial" w:hAnsi="Arial" w:cs="Arial"/>
          <w:color w:val="000000" w:themeColor="text1"/>
          <w:lang w:eastAsia="en-US"/>
        </w:rPr>
        <w:t>Kashyap</w:t>
      </w:r>
      <w:proofErr w:type="spellEnd"/>
      <w:r w:rsidR="00F2607E" w:rsidRPr="00F2607E">
        <w:rPr>
          <w:rFonts w:ascii="Arial" w:hAnsi="Arial" w:cs="Arial"/>
          <w:color w:val="000000" w:themeColor="text1"/>
          <w:lang w:eastAsia="en-US"/>
        </w:rPr>
        <w:t xml:space="preserve"> 2018</w:t>
      </w:r>
      <w:r w:rsidR="00F2607E">
        <w:rPr>
          <w:rFonts w:ascii="Arial" w:hAnsi="Arial" w:cs="Arial"/>
          <w:color w:val="000000" w:themeColor="text1"/>
          <w:lang w:eastAsia="en-US"/>
        </w:rPr>
        <w:t>)</w:t>
      </w:r>
    </w:p>
    <w:p w14:paraId="671465D8" w14:textId="77777777" w:rsidR="005E33EC" w:rsidRDefault="005E33EC" w:rsidP="00491E36">
      <w:pPr>
        <w:widowControl w:val="0"/>
        <w:tabs>
          <w:tab w:val="left" w:pos="20"/>
          <w:tab w:val="left" w:pos="249"/>
        </w:tabs>
        <w:autoSpaceDE w:val="0"/>
        <w:autoSpaceDN w:val="0"/>
        <w:adjustRightInd w:val="0"/>
        <w:spacing w:line="480" w:lineRule="auto"/>
        <w:rPr>
          <w:rFonts w:ascii="Helvetica" w:hAnsi="Helvetica" w:cs="Helvetica"/>
          <w:bCs/>
          <w:color w:val="191919"/>
          <w:lang w:eastAsia="en-US"/>
        </w:rPr>
      </w:pPr>
    </w:p>
    <w:p w14:paraId="697D21C1" w14:textId="2EBCB447" w:rsidR="00281BAC" w:rsidRDefault="00281BAC" w:rsidP="00491E36">
      <w:pPr>
        <w:spacing w:line="480" w:lineRule="auto"/>
        <w:rPr>
          <w:rFonts w:ascii="Arial" w:eastAsia="Times New Roman" w:hAnsi="Arial" w:cs="Arial"/>
          <w:color w:val="333333"/>
        </w:rPr>
      </w:pPr>
      <w:r w:rsidRPr="00281BAC">
        <w:rPr>
          <w:rFonts w:ascii="Arial" w:hAnsi="Arial" w:cs="Arial"/>
          <w:color w:val="000000" w:themeColor="text1"/>
          <w:lang w:eastAsia="en-US"/>
        </w:rPr>
        <w:t xml:space="preserve">Employee involvement is a </w:t>
      </w:r>
      <w:r w:rsidR="00A35C63">
        <w:rPr>
          <w:rFonts w:ascii="Arial" w:hAnsi="Arial" w:cs="Arial"/>
          <w:color w:val="000000" w:themeColor="text1"/>
          <w:lang w:eastAsia="en-US"/>
        </w:rPr>
        <w:t>central principle of soft HRM (see S</w:t>
      </w:r>
      <w:r w:rsidRPr="00281BAC">
        <w:rPr>
          <w:rFonts w:ascii="Arial" w:hAnsi="Arial" w:cs="Arial"/>
          <w:color w:val="000000" w:themeColor="text1"/>
          <w:lang w:eastAsia="en-US"/>
        </w:rPr>
        <w:t>ection 4), where the focus is upon capturing the ideas of employee</w:t>
      </w:r>
      <w:r>
        <w:rPr>
          <w:rFonts w:ascii="Arial" w:hAnsi="Arial" w:cs="Arial"/>
          <w:color w:val="000000" w:themeColor="text1"/>
          <w:lang w:eastAsia="en-US"/>
        </w:rPr>
        <w:t>s and securing their commitment</w:t>
      </w:r>
      <w:r w:rsidRPr="00281BAC">
        <w:rPr>
          <w:rFonts w:ascii="Arial" w:hAnsi="Arial" w:cs="Arial"/>
          <w:color w:val="000000" w:themeColor="text1"/>
          <w:lang w:eastAsia="en-US"/>
        </w:rPr>
        <w:t xml:space="preserve"> (</w:t>
      </w:r>
      <w:proofErr w:type="spellStart"/>
      <w:r w:rsidRPr="00281BAC">
        <w:rPr>
          <w:rFonts w:ascii="Arial" w:hAnsi="Arial" w:cs="Arial"/>
          <w:color w:val="000000" w:themeColor="text1"/>
          <w:lang w:eastAsia="en-US"/>
        </w:rPr>
        <w:t>Heathfield</w:t>
      </w:r>
      <w:proofErr w:type="spellEnd"/>
      <w:r w:rsidRPr="00281BAC">
        <w:rPr>
          <w:rFonts w:ascii="Arial" w:hAnsi="Arial" w:cs="Arial"/>
          <w:color w:val="000000" w:themeColor="text1"/>
          <w:lang w:eastAsia="en-US"/>
        </w:rPr>
        <w:t xml:space="preserve"> 2014)</w:t>
      </w:r>
      <w:r w:rsidR="00B20545">
        <w:rPr>
          <w:rFonts w:ascii="Arial" w:hAnsi="Arial" w:cs="Arial"/>
          <w:color w:val="000000" w:themeColor="text1"/>
          <w:lang w:eastAsia="en-US"/>
        </w:rPr>
        <w:t>. It</w:t>
      </w:r>
      <w:r>
        <w:rPr>
          <w:rFonts w:ascii="Arial" w:hAnsi="Arial" w:cs="Arial"/>
          <w:color w:val="000000" w:themeColor="text1"/>
          <w:lang w:eastAsia="en-US"/>
        </w:rPr>
        <w:t xml:space="preserve"> </w:t>
      </w:r>
      <w:r w:rsidRPr="00C21CDA">
        <w:rPr>
          <w:rFonts w:ascii="Arial" w:eastAsia="Times New Roman" w:hAnsi="Arial" w:cs="Arial"/>
          <w:color w:val="333333"/>
        </w:rPr>
        <w:t xml:space="preserve">assumes that managers and employees </w:t>
      </w:r>
      <w:r w:rsidR="00A35C63">
        <w:rPr>
          <w:rFonts w:ascii="Arial" w:eastAsia="Times New Roman" w:hAnsi="Arial" w:cs="Arial"/>
          <w:color w:val="333333"/>
        </w:rPr>
        <w:t>share</w:t>
      </w:r>
      <w:r w:rsidRPr="00C21CDA">
        <w:rPr>
          <w:rFonts w:ascii="Arial" w:eastAsia="Times New Roman" w:hAnsi="Arial" w:cs="Arial"/>
          <w:color w:val="333333"/>
        </w:rPr>
        <w:t xml:space="preserve"> the same interests (</w:t>
      </w:r>
      <w:proofErr w:type="spellStart"/>
      <w:r w:rsidR="00A474C5">
        <w:rPr>
          <w:rFonts w:ascii="Arial" w:eastAsia="Times New Roman" w:hAnsi="Arial" w:cs="Arial"/>
          <w:color w:val="000000" w:themeColor="text1"/>
        </w:rPr>
        <w:t>Kular</w:t>
      </w:r>
      <w:proofErr w:type="spellEnd"/>
      <w:r w:rsidR="00A474C5">
        <w:rPr>
          <w:rFonts w:ascii="Arial" w:eastAsia="Times New Roman" w:hAnsi="Arial" w:cs="Arial"/>
          <w:color w:val="000000" w:themeColor="text1"/>
        </w:rPr>
        <w:t xml:space="preserve"> et al</w:t>
      </w:r>
      <w:r w:rsidRPr="00281BAC">
        <w:rPr>
          <w:rFonts w:ascii="Arial" w:eastAsia="Times New Roman" w:hAnsi="Arial" w:cs="Arial"/>
          <w:color w:val="000000" w:themeColor="text1"/>
        </w:rPr>
        <w:t xml:space="preserve"> 2008</w:t>
      </w:r>
      <w:r w:rsidRPr="00C21CDA">
        <w:rPr>
          <w:rFonts w:ascii="Arial" w:eastAsia="Times New Roman" w:hAnsi="Arial" w:cs="Arial"/>
          <w:color w:val="333333"/>
        </w:rPr>
        <w:t>)</w:t>
      </w:r>
      <w:r>
        <w:rPr>
          <w:rFonts w:ascii="Arial" w:eastAsia="Times New Roman" w:hAnsi="Arial" w:cs="Arial"/>
          <w:color w:val="333333"/>
        </w:rPr>
        <w:t>.</w:t>
      </w:r>
    </w:p>
    <w:p w14:paraId="1494033C" w14:textId="77777777" w:rsidR="005E33EC" w:rsidRDefault="005E33EC" w:rsidP="00491E36">
      <w:pPr>
        <w:spacing w:line="480" w:lineRule="auto"/>
        <w:rPr>
          <w:rFonts w:ascii="Arial" w:eastAsia="Times New Roman" w:hAnsi="Arial" w:cs="Arial"/>
          <w:color w:val="333333"/>
        </w:rPr>
      </w:pPr>
    </w:p>
    <w:p w14:paraId="13B4AADE" w14:textId="3E9C31C6" w:rsidR="00900990" w:rsidRDefault="00A35C63" w:rsidP="00491E36">
      <w:pPr>
        <w:spacing w:line="480" w:lineRule="auto"/>
        <w:rPr>
          <w:rFonts w:ascii="Helvetica" w:hAnsi="Helvetica" w:cs="Helvetica"/>
          <w:color w:val="191919"/>
          <w:lang w:eastAsia="en-US"/>
        </w:rPr>
      </w:pPr>
      <w:r>
        <w:rPr>
          <w:rFonts w:ascii="Arial" w:eastAsia="Times New Roman" w:hAnsi="Arial" w:cs="Arial"/>
          <w:color w:val="333333"/>
        </w:rPr>
        <w:t>T</w:t>
      </w:r>
      <w:r w:rsidR="002326C4">
        <w:rPr>
          <w:rFonts w:ascii="Arial" w:eastAsia="Times New Roman" w:hAnsi="Arial" w:cs="Arial"/>
          <w:color w:val="333333"/>
        </w:rPr>
        <w:t xml:space="preserve">o achieve </w:t>
      </w:r>
      <w:r w:rsidR="005E33EC">
        <w:rPr>
          <w:rFonts w:ascii="Arial" w:eastAsia="Times New Roman" w:hAnsi="Arial" w:cs="Arial"/>
          <w:color w:val="333333"/>
        </w:rPr>
        <w:t>full involvement,</w:t>
      </w:r>
      <w:r w:rsidR="002326C4">
        <w:rPr>
          <w:rFonts w:ascii="Arial" w:eastAsia="Times New Roman" w:hAnsi="Arial" w:cs="Arial"/>
          <w:color w:val="333333"/>
        </w:rPr>
        <w:t xml:space="preserve"> </w:t>
      </w:r>
      <w:r w:rsidR="00281BAC" w:rsidRPr="00C21CDA">
        <w:rPr>
          <w:rFonts w:ascii="Helvetica" w:hAnsi="Helvetica" w:cs="Helvetica"/>
          <w:color w:val="191919"/>
          <w:lang w:eastAsia="en-US"/>
        </w:rPr>
        <w:t>every</w:t>
      </w:r>
      <w:r>
        <w:rPr>
          <w:rFonts w:ascii="Helvetica" w:hAnsi="Helvetica" w:cs="Helvetica"/>
          <w:color w:val="191919"/>
          <w:lang w:eastAsia="en-US"/>
        </w:rPr>
        <w:t xml:space="preserve"> part of the </w:t>
      </w:r>
      <w:r w:rsidR="00B76161">
        <w:rPr>
          <w:rFonts w:ascii="Helvetica" w:hAnsi="Helvetica" w:cs="Helvetica"/>
          <w:color w:val="191919"/>
          <w:lang w:eastAsia="en-US"/>
        </w:rPr>
        <w:t>organisation</w:t>
      </w:r>
      <w:r w:rsidR="005E33EC">
        <w:rPr>
          <w:rFonts w:ascii="Helvetica" w:hAnsi="Helvetica" w:cs="Helvetica"/>
          <w:color w:val="191919"/>
          <w:lang w:eastAsia="en-US"/>
        </w:rPr>
        <w:t xml:space="preserve"> </w:t>
      </w:r>
      <w:r w:rsidR="00B76161">
        <w:rPr>
          <w:rFonts w:ascii="Helvetica" w:hAnsi="Helvetica" w:cs="Helvetica"/>
          <w:color w:val="191919"/>
          <w:lang w:eastAsia="en-US"/>
        </w:rPr>
        <w:t>need</w:t>
      </w:r>
      <w:r w:rsidR="005E33EC">
        <w:rPr>
          <w:rFonts w:ascii="Helvetica" w:hAnsi="Helvetica" w:cs="Helvetica"/>
          <w:color w:val="191919"/>
          <w:lang w:eastAsia="en-US"/>
        </w:rPr>
        <w:t>s</w:t>
      </w:r>
      <w:r w:rsidR="00B76161">
        <w:rPr>
          <w:rFonts w:ascii="Helvetica" w:hAnsi="Helvetica" w:cs="Helvetica"/>
          <w:color w:val="191919"/>
          <w:lang w:eastAsia="en-US"/>
        </w:rPr>
        <w:t xml:space="preserve"> to collaborate and work </w:t>
      </w:r>
      <w:r w:rsidR="00281BAC" w:rsidRPr="00C21CDA">
        <w:rPr>
          <w:rFonts w:ascii="Helvetica" w:hAnsi="Helvetica" w:cs="Helvetica"/>
          <w:color w:val="191919"/>
          <w:lang w:eastAsia="en-US"/>
        </w:rPr>
        <w:t>together</w:t>
      </w:r>
      <w:r w:rsidR="00B76161">
        <w:rPr>
          <w:rFonts w:ascii="Helvetica" w:hAnsi="Helvetica" w:cs="Helvetica"/>
          <w:color w:val="191919"/>
          <w:lang w:eastAsia="en-US"/>
        </w:rPr>
        <w:t xml:space="preserve">, </w:t>
      </w:r>
      <w:r w:rsidR="005E33EC">
        <w:rPr>
          <w:rFonts w:ascii="Helvetica" w:hAnsi="Helvetica" w:cs="Helvetica"/>
          <w:color w:val="191919"/>
          <w:lang w:eastAsia="en-US"/>
        </w:rPr>
        <w:t>share</w:t>
      </w:r>
      <w:r w:rsidR="005E33EC" w:rsidRPr="00C21CDA">
        <w:rPr>
          <w:rFonts w:ascii="Helvetica" w:hAnsi="Helvetica" w:cs="Helvetica"/>
          <w:color w:val="191919"/>
          <w:lang w:eastAsia="en-US"/>
        </w:rPr>
        <w:t xml:space="preserve"> responsibility</w:t>
      </w:r>
      <w:r w:rsidR="005E33EC">
        <w:rPr>
          <w:rFonts w:ascii="Helvetica" w:hAnsi="Helvetica" w:cs="Helvetica"/>
          <w:color w:val="191919"/>
          <w:lang w:eastAsia="en-US"/>
        </w:rPr>
        <w:t xml:space="preserve"> and move</w:t>
      </w:r>
      <w:r w:rsidR="00281BAC" w:rsidRPr="00C21CDA">
        <w:rPr>
          <w:rFonts w:ascii="Helvetica" w:hAnsi="Helvetica" w:cs="Helvetica"/>
          <w:color w:val="191919"/>
          <w:lang w:eastAsia="en-US"/>
        </w:rPr>
        <w:t xml:space="preserve"> </w:t>
      </w:r>
      <w:r w:rsidR="00B76161">
        <w:rPr>
          <w:rFonts w:ascii="Helvetica" w:hAnsi="Helvetica" w:cs="Helvetica"/>
          <w:color w:val="191919"/>
          <w:lang w:eastAsia="en-US"/>
        </w:rPr>
        <w:t>in the same direction (</w:t>
      </w:r>
      <w:r w:rsidR="00B76161" w:rsidRPr="00C21CDA">
        <w:rPr>
          <w:rFonts w:ascii="Helvetica" w:hAnsi="Helvetica" w:cs="Helvetica"/>
          <w:bCs/>
          <w:color w:val="191919"/>
          <w:lang w:eastAsia="en-US"/>
        </w:rPr>
        <w:t>Stewart 2012)</w:t>
      </w:r>
      <w:r w:rsidR="00B76161">
        <w:rPr>
          <w:rFonts w:ascii="Helvetica" w:hAnsi="Helvetica" w:cs="Helvetica"/>
          <w:color w:val="191919"/>
          <w:lang w:eastAsia="en-US"/>
        </w:rPr>
        <w:t xml:space="preserve">. </w:t>
      </w:r>
      <w:r w:rsidR="00A474C5">
        <w:rPr>
          <w:rFonts w:ascii="Helvetica" w:hAnsi="Helvetica" w:cs="Helvetica"/>
          <w:color w:val="191919"/>
          <w:lang w:eastAsia="en-US"/>
        </w:rPr>
        <w:t xml:space="preserve">Metaphorically speaking, when this happens, </w:t>
      </w:r>
      <w:r w:rsidR="00A474C5" w:rsidRPr="00A474C5">
        <w:rPr>
          <w:rFonts w:ascii="Helvetica" w:hAnsi="Helvetica" w:cs="Helvetica"/>
          <w:i/>
          <w:color w:val="191919"/>
          <w:lang w:eastAsia="en-US"/>
        </w:rPr>
        <w:t>organisation</w:t>
      </w:r>
      <w:r w:rsidR="00A474C5">
        <w:rPr>
          <w:rFonts w:ascii="Helvetica" w:hAnsi="Helvetica" w:cs="Helvetica"/>
          <w:color w:val="191919"/>
          <w:lang w:eastAsia="en-US"/>
        </w:rPr>
        <w:t xml:space="preserve"> becomes </w:t>
      </w:r>
      <w:r w:rsidR="00A474C5" w:rsidRPr="00A474C5">
        <w:rPr>
          <w:rFonts w:ascii="Helvetica" w:hAnsi="Helvetica" w:cs="Helvetica"/>
          <w:i/>
          <w:color w:val="191919"/>
          <w:lang w:eastAsia="en-US"/>
        </w:rPr>
        <w:t>organism</w:t>
      </w:r>
      <w:r w:rsidR="00A474C5">
        <w:rPr>
          <w:rFonts w:ascii="Helvetica" w:hAnsi="Helvetica" w:cs="Helvetica"/>
          <w:color w:val="191919"/>
          <w:lang w:eastAsia="en-US"/>
        </w:rPr>
        <w:t xml:space="preserve">. </w:t>
      </w:r>
      <w:r w:rsidR="00B76161">
        <w:rPr>
          <w:rFonts w:ascii="Helvetica" w:hAnsi="Helvetica" w:cs="Helvetica"/>
          <w:color w:val="191919"/>
          <w:lang w:eastAsia="en-US"/>
        </w:rPr>
        <w:t>This can be very hard to achi</w:t>
      </w:r>
      <w:r w:rsidR="005E33EC">
        <w:rPr>
          <w:rFonts w:ascii="Helvetica" w:hAnsi="Helvetica" w:cs="Helvetica"/>
          <w:color w:val="191919"/>
          <w:lang w:eastAsia="en-US"/>
        </w:rPr>
        <w:t>e</w:t>
      </w:r>
      <w:r w:rsidR="00B76161">
        <w:rPr>
          <w:rFonts w:ascii="Helvetica" w:hAnsi="Helvetica" w:cs="Helvetica"/>
          <w:color w:val="191919"/>
          <w:lang w:eastAsia="en-US"/>
        </w:rPr>
        <w:t>ve when</w:t>
      </w:r>
      <w:r w:rsidR="00F2607E">
        <w:rPr>
          <w:rFonts w:ascii="Helvetica" w:hAnsi="Helvetica" w:cs="Helvetica"/>
          <w:color w:val="191919"/>
          <w:lang w:eastAsia="en-US"/>
        </w:rPr>
        <w:t>, as is often the case,</w:t>
      </w:r>
      <w:r w:rsidR="00B76161">
        <w:rPr>
          <w:rFonts w:ascii="Helvetica" w:hAnsi="Helvetica" w:cs="Helvetica"/>
          <w:color w:val="191919"/>
          <w:lang w:eastAsia="en-US"/>
        </w:rPr>
        <w:t xml:space="preserve"> </w:t>
      </w:r>
      <w:r w:rsidR="005E33EC">
        <w:rPr>
          <w:rFonts w:ascii="Helvetica" w:hAnsi="Helvetica" w:cs="Helvetica"/>
          <w:color w:val="191919"/>
          <w:lang w:eastAsia="en-US"/>
        </w:rPr>
        <w:t>employees work in separat</w:t>
      </w:r>
      <w:r w:rsidR="00B20545">
        <w:rPr>
          <w:rFonts w:ascii="Helvetica" w:hAnsi="Helvetica" w:cs="Helvetica"/>
          <w:color w:val="191919"/>
          <w:lang w:eastAsia="en-US"/>
        </w:rPr>
        <w:t>e teams and are not aware of</w:t>
      </w:r>
      <w:r w:rsidR="005E33EC">
        <w:rPr>
          <w:rFonts w:ascii="Helvetica" w:hAnsi="Helvetica" w:cs="Helvetica"/>
          <w:color w:val="191919"/>
          <w:lang w:eastAsia="en-US"/>
        </w:rPr>
        <w:t xml:space="preserve"> </w:t>
      </w:r>
      <w:r w:rsidR="00A474C5">
        <w:rPr>
          <w:rFonts w:ascii="Arial" w:hAnsi="Arial" w:cs="Arial"/>
          <w:color w:val="000000" w:themeColor="text1"/>
          <w:lang w:eastAsia="en-US"/>
        </w:rPr>
        <w:t>overarching organisational strategies</w:t>
      </w:r>
      <w:r w:rsidR="005E33EC">
        <w:rPr>
          <w:rFonts w:ascii="Arial" w:hAnsi="Arial" w:cs="Arial"/>
          <w:color w:val="000000" w:themeColor="text1"/>
          <w:lang w:eastAsia="en-US"/>
        </w:rPr>
        <w:t xml:space="preserve">. </w:t>
      </w:r>
      <w:r w:rsidR="00EB3A81">
        <w:rPr>
          <w:rFonts w:ascii="Arial" w:hAnsi="Arial" w:cs="Arial"/>
          <w:color w:val="000000" w:themeColor="text1"/>
          <w:lang w:eastAsia="en-US"/>
        </w:rPr>
        <w:t>The</w:t>
      </w:r>
      <w:r w:rsidR="00A474C5">
        <w:rPr>
          <w:rFonts w:ascii="Arial" w:hAnsi="Arial" w:cs="Arial"/>
          <w:color w:val="000000" w:themeColor="text1"/>
          <w:lang w:eastAsia="en-US"/>
        </w:rPr>
        <w:t>ir</w:t>
      </w:r>
      <w:r w:rsidR="005E33EC" w:rsidRPr="00C21CDA">
        <w:rPr>
          <w:rFonts w:ascii="Arial" w:hAnsi="Arial" w:cs="Arial"/>
          <w:color w:val="000000" w:themeColor="text1"/>
          <w:lang w:eastAsia="en-US"/>
        </w:rPr>
        <w:t xml:space="preserve"> focus </w:t>
      </w:r>
      <w:r w:rsidR="00F2607E">
        <w:rPr>
          <w:rFonts w:ascii="Arial" w:hAnsi="Arial" w:cs="Arial"/>
          <w:color w:val="000000" w:themeColor="text1"/>
          <w:lang w:eastAsia="en-US"/>
        </w:rPr>
        <w:t xml:space="preserve">is </w:t>
      </w:r>
      <w:r w:rsidR="00A474C5">
        <w:rPr>
          <w:rFonts w:ascii="Arial" w:hAnsi="Arial" w:cs="Arial"/>
          <w:color w:val="000000" w:themeColor="text1"/>
          <w:lang w:eastAsia="en-US"/>
        </w:rPr>
        <w:t>restricted to</w:t>
      </w:r>
      <w:r w:rsidR="005E33EC" w:rsidRPr="00C21CDA">
        <w:rPr>
          <w:rFonts w:ascii="Arial" w:hAnsi="Arial" w:cs="Arial"/>
          <w:color w:val="000000" w:themeColor="text1"/>
          <w:lang w:eastAsia="en-US"/>
        </w:rPr>
        <w:t xml:space="preserve"> their own teams and </w:t>
      </w:r>
      <w:r w:rsidR="00A474C5">
        <w:rPr>
          <w:rFonts w:ascii="Arial" w:hAnsi="Arial" w:cs="Arial"/>
          <w:color w:val="000000" w:themeColor="text1"/>
          <w:lang w:eastAsia="en-US"/>
        </w:rPr>
        <w:t>the</w:t>
      </w:r>
      <w:r w:rsidR="00F2607E">
        <w:rPr>
          <w:rFonts w:ascii="Arial" w:hAnsi="Arial" w:cs="Arial"/>
          <w:color w:val="000000" w:themeColor="text1"/>
          <w:lang w:eastAsia="en-US"/>
        </w:rPr>
        <w:t xml:space="preserve"> </w:t>
      </w:r>
      <w:r w:rsidR="00A474C5">
        <w:rPr>
          <w:rFonts w:ascii="Arial" w:hAnsi="Arial" w:cs="Arial"/>
          <w:color w:val="000000" w:themeColor="text1"/>
          <w:lang w:eastAsia="en-US"/>
        </w:rPr>
        <w:t>solving of their specific</w:t>
      </w:r>
      <w:r w:rsidR="005E33EC" w:rsidRPr="00C21CDA">
        <w:rPr>
          <w:rFonts w:ascii="Arial" w:hAnsi="Arial" w:cs="Arial"/>
          <w:color w:val="000000" w:themeColor="text1"/>
          <w:lang w:eastAsia="en-US"/>
        </w:rPr>
        <w:t xml:space="preserve"> issues, </w:t>
      </w:r>
      <w:r w:rsidR="005E33EC">
        <w:rPr>
          <w:rFonts w:ascii="Arial" w:hAnsi="Arial" w:cs="Arial"/>
          <w:color w:val="000000" w:themeColor="text1"/>
          <w:lang w:eastAsia="en-US"/>
        </w:rPr>
        <w:t>lead</w:t>
      </w:r>
      <w:r w:rsidR="00A474C5">
        <w:rPr>
          <w:rFonts w:ascii="Arial" w:hAnsi="Arial" w:cs="Arial"/>
          <w:color w:val="000000" w:themeColor="text1"/>
          <w:lang w:eastAsia="en-US"/>
        </w:rPr>
        <w:t>ing</w:t>
      </w:r>
      <w:r w:rsidR="005E33EC" w:rsidRPr="00C21CDA">
        <w:rPr>
          <w:rFonts w:ascii="Arial" w:hAnsi="Arial" w:cs="Arial"/>
          <w:color w:val="000000" w:themeColor="text1"/>
          <w:lang w:eastAsia="en-US"/>
        </w:rPr>
        <w:t xml:space="preserve"> to a wide variation of practice.</w:t>
      </w:r>
    </w:p>
    <w:p w14:paraId="07D347E2" w14:textId="77777777" w:rsidR="00811CF8" w:rsidRPr="00811CF8" w:rsidRDefault="00811CF8" w:rsidP="00491E36">
      <w:pPr>
        <w:spacing w:line="480" w:lineRule="auto"/>
        <w:rPr>
          <w:rFonts w:ascii="Arial" w:eastAsia="Times New Roman" w:hAnsi="Arial" w:cs="Arial"/>
          <w:color w:val="333333"/>
        </w:rPr>
      </w:pPr>
    </w:p>
    <w:p w14:paraId="629AF323" w14:textId="77777777" w:rsidR="007B5DCF" w:rsidRDefault="007B5DCF" w:rsidP="00491E36">
      <w:pPr>
        <w:spacing w:line="480" w:lineRule="auto"/>
        <w:rPr>
          <w:rFonts w:ascii="Arial" w:hAnsi="Arial" w:cs="Arial"/>
          <w:b/>
          <w:bCs/>
          <w:color w:val="000000"/>
          <w:kern w:val="36"/>
          <w:sz w:val="32"/>
          <w:szCs w:val="32"/>
        </w:rPr>
      </w:pPr>
      <w:r>
        <w:rPr>
          <w:rFonts w:ascii="Arial" w:hAnsi="Arial" w:cs="Arial"/>
          <w:color w:val="000000"/>
          <w:sz w:val="32"/>
          <w:szCs w:val="32"/>
        </w:rPr>
        <w:br w:type="page"/>
      </w:r>
    </w:p>
    <w:p w14:paraId="0A67BA6E" w14:textId="60E89D55" w:rsidR="00536F84" w:rsidRPr="00FA7DCF" w:rsidRDefault="00D024A8" w:rsidP="00A35C63">
      <w:pPr>
        <w:pStyle w:val="Heading1"/>
        <w:numPr>
          <w:ilvl w:val="0"/>
          <w:numId w:val="48"/>
        </w:numPr>
        <w:spacing w:before="0" w:beforeAutospacing="0" w:after="0" w:afterAutospacing="0" w:line="480" w:lineRule="auto"/>
        <w:rPr>
          <w:rFonts w:ascii="Arial" w:hAnsi="Arial" w:cs="Arial"/>
          <w:color w:val="000000"/>
          <w:sz w:val="32"/>
          <w:szCs w:val="32"/>
        </w:rPr>
      </w:pPr>
      <w:bookmarkStart w:id="3" w:name="_Toc512189236"/>
      <w:r w:rsidRPr="00FA7DCF">
        <w:rPr>
          <w:rFonts w:ascii="Arial" w:hAnsi="Arial" w:cs="Arial"/>
          <w:color w:val="000000"/>
          <w:sz w:val="32"/>
          <w:szCs w:val="32"/>
        </w:rPr>
        <w:lastRenderedPageBreak/>
        <w:t>The Advantages of Employee Engagement and Involvement</w:t>
      </w:r>
      <w:bookmarkEnd w:id="3"/>
    </w:p>
    <w:p w14:paraId="559FEDD5" w14:textId="57078F10" w:rsidR="008244E6" w:rsidRPr="000729BE" w:rsidRDefault="000729BE" w:rsidP="00491E36">
      <w:pPr>
        <w:pStyle w:val="NormalWeb"/>
        <w:spacing w:before="0" w:beforeAutospacing="0" w:after="0" w:afterAutospacing="0" w:line="480" w:lineRule="auto"/>
        <w:rPr>
          <w:rFonts w:ascii="Helvetica" w:hAnsi="Helvetica" w:cs="Helvetica"/>
          <w:color w:val="000000" w:themeColor="text1"/>
          <w:sz w:val="20"/>
          <w:szCs w:val="20"/>
          <w:lang w:eastAsia="en-US"/>
        </w:rPr>
      </w:pPr>
      <w:r w:rsidRPr="000729BE">
        <w:rPr>
          <w:rFonts w:ascii="Arial" w:eastAsia="Times New Roman" w:hAnsi="Arial" w:cs="Arial"/>
          <w:color w:val="000000" w:themeColor="text1"/>
          <w:shd w:val="clear" w:color="auto" w:fill="FFFFFF"/>
        </w:rPr>
        <w:t xml:space="preserve">Employee engagement is pivotal to business performance </w:t>
      </w:r>
      <w:r w:rsidRPr="00AF64E5">
        <w:rPr>
          <w:rFonts w:ascii="Arial" w:hAnsi="Arial" w:cs="Arial"/>
        </w:rPr>
        <w:t>(</w:t>
      </w:r>
      <w:r w:rsidRPr="00447362">
        <w:rPr>
          <w:rFonts w:ascii="Arial" w:hAnsi="Arial" w:cs="Arial"/>
          <w:color w:val="000000" w:themeColor="text1"/>
          <w:lang w:eastAsia="en-US"/>
        </w:rPr>
        <w:t>Levinson 2007a</w:t>
      </w:r>
      <w:r w:rsidRPr="00AF64E5">
        <w:rPr>
          <w:rFonts w:ascii="Arial" w:hAnsi="Arial" w:cs="Arial"/>
          <w:color w:val="000000" w:themeColor="text1"/>
          <w:lang w:eastAsia="en-US"/>
        </w:rPr>
        <w:t>)</w:t>
      </w:r>
      <w:r>
        <w:rPr>
          <w:rFonts w:ascii="Helvetica" w:hAnsi="Helvetica" w:cs="Helvetica"/>
          <w:color w:val="000000" w:themeColor="text1"/>
          <w:sz w:val="20"/>
          <w:szCs w:val="20"/>
          <w:lang w:eastAsia="en-US"/>
        </w:rPr>
        <w:t xml:space="preserve">. </w:t>
      </w:r>
      <w:r w:rsidRPr="000729BE">
        <w:rPr>
          <w:rFonts w:ascii="Arial" w:hAnsi="Arial" w:cs="Arial"/>
          <w:color w:val="000000" w:themeColor="text1"/>
          <w:lang w:eastAsia="en-US"/>
        </w:rPr>
        <w:t>Furthermore,</w:t>
      </w:r>
      <w:r w:rsidR="00B76161" w:rsidRPr="00B76161">
        <w:rPr>
          <w:rFonts w:ascii="Arial" w:hAnsi="Arial" w:cs="Arial"/>
        </w:rPr>
        <w:t xml:space="preserve"> research on the link between employee engagement and performance, suggest</w:t>
      </w:r>
      <w:r w:rsidR="00F944D6">
        <w:rPr>
          <w:rFonts w:ascii="Arial" w:hAnsi="Arial" w:cs="Arial"/>
        </w:rPr>
        <w:t>s</w:t>
      </w:r>
      <w:r w:rsidR="00B76161" w:rsidRPr="00B76161">
        <w:rPr>
          <w:rFonts w:ascii="Arial" w:hAnsi="Arial" w:cs="Arial"/>
        </w:rPr>
        <w:t xml:space="preserve"> that engagement may constitute </w:t>
      </w:r>
      <w:r w:rsidR="00A474C5">
        <w:rPr>
          <w:rFonts w:ascii="Arial" w:hAnsi="Arial" w:cs="Arial"/>
        </w:rPr>
        <w:t>a highly significant</w:t>
      </w:r>
      <w:r w:rsidR="00B76161" w:rsidRPr="00B76161">
        <w:rPr>
          <w:rFonts w:ascii="Arial" w:hAnsi="Arial" w:cs="Arial"/>
        </w:rPr>
        <w:t xml:space="preserve"> mechanism through which HRM practices</w:t>
      </w:r>
      <w:r w:rsidR="00A474C5">
        <w:rPr>
          <w:rFonts w:ascii="Arial" w:hAnsi="Arial" w:cs="Arial"/>
        </w:rPr>
        <w:t xml:space="preserve"> can</w:t>
      </w:r>
      <w:r w:rsidR="00B76161" w:rsidRPr="00B76161">
        <w:rPr>
          <w:rFonts w:ascii="Arial" w:hAnsi="Arial" w:cs="Arial"/>
        </w:rPr>
        <w:t xml:space="preserve"> impact individual</w:t>
      </w:r>
      <w:r w:rsidR="00F944D6">
        <w:rPr>
          <w:rFonts w:ascii="Arial" w:hAnsi="Arial" w:cs="Arial"/>
        </w:rPr>
        <w:t xml:space="preserve"> and organisational performance</w:t>
      </w:r>
      <w:r w:rsidR="00B76161" w:rsidRPr="00B76161">
        <w:rPr>
          <w:rFonts w:ascii="Arial" w:hAnsi="Arial" w:cs="Arial"/>
        </w:rPr>
        <w:t xml:space="preserve"> </w:t>
      </w:r>
      <w:r w:rsidR="00B76161">
        <w:rPr>
          <w:rFonts w:ascii="Arial" w:hAnsi="Arial" w:cs="Arial"/>
        </w:rPr>
        <w:t>(Truss et al 2013)</w:t>
      </w:r>
      <w:r w:rsidR="00A474C5">
        <w:rPr>
          <w:rFonts w:ascii="Arial" w:hAnsi="Arial" w:cs="Arial"/>
        </w:rPr>
        <w:t>. B</w:t>
      </w:r>
      <w:r w:rsidR="00F944D6">
        <w:rPr>
          <w:rFonts w:ascii="Arial" w:hAnsi="Arial" w:cs="Arial"/>
        </w:rPr>
        <w:t>y having HR policies that lead to the increase of engagement</w:t>
      </w:r>
      <w:r w:rsidR="00A51AFE">
        <w:rPr>
          <w:rFonts w:ascii="Arial" w:hAnsi="Arial" w:cs="Arial"/>
        </w:rPr>
        <w:t xml:space="preserve"> and involvement</w:t>
      </w:r>
      <w:r w:rsidR="00F944D6">
        <w:rPr>
          <w:rFonts w:ascii="Arial" w:hAnsi="Arial" w:cs="Arial"/>
        </w:rPr>
        <w:t>, overall organisational performance can be improved</w:t>
      </w:r>
      <w:r w:rsidR="00A474C5">
        <w:rPr>
          <w:rFonts w:ascii="Arial" w:hAnsi="Arial" w:cs="Arial"/>
        </w:rPr>
        <w:t xml:space="preserve">, </w:t>
      </w:r>
      <w:r w:rsidR="00A51AFE">
        <w:rPr>
          <w:rFonts w:ascii="Arial" w:hAnsi="Arial" w:cs="Arial"/>
        </w:rPr>
        <w:t>even</w:t>
      </w:r>
      <w:r w:rsidR="00A474C5">
        <w:rPr>
          <w:rFonts w:ascii="Arial" w:hAnsi="Arial" w:cs="Arial"/>
        </w:rPr>
        <w:t xml:space="preserve"> to the point of providing</w:t>
      </w:r>
      <w:r w:rsidR="00A51AFE">
        <w:rPr>
          <w:rFonts w:ascii="Arial" w:hAnsi="Arial" w:cs="Arial"/>
        </w:rPr>
        <w:t xml:space="preserve"> a </w:t>
      </w:r>
      <w:r w:rsidR="00A474C5">
        <w:rPr>
          <w:rFonts w:ascii="Arial" w:hAnsi="Arial" w:cs="Arial"/>
        </w:rPr>
        <w:t xml:space="preserve">significant </w:t>
      </w:r>
      <w:r w:rsidR="00A51AFE">
        <w:rPr>
          <w:rFonts w:ascii="Arial" w:hAnsi="Arial" w:cs="Arial"/>
        </w:rPr>
        <w:t xml:space="preserve">competitive edge </w:t>
      </w:r>
      <w:r w:rsidR="00A51AFE" w:rsidRPr="00165019">
        <w:rPr>
          <w:rFonts w:ascii="Arial" w:hAnsi="Arial" w:cs="Arial"/>
          <w:color w:val="191919"/>
          <w:lang w:eastAsia="en-US"/>
        </w:rPr>
        <w:t>(</w:t>
      </w:r>
      <w:r w:rsidR="00F37EA1" w:rsidRPr="00F37EA1">
        <w:rPr>
          <w:rFonts w:ascii="Arial" w:hAnsi="Arial" w:cs="Arial"/>
          <w:color w:val="000000" w:themeColor="text1"/>
          <w:lang w:eastAsia="en-US"/>
        </w:rPr>
        <w:t>Macey</w:t>
      </w:r>
      <w:r w:rsidR="00447362">
        <w:rPr>
          <w:rFonts w:ascii="Arial" w:hAnsi="Arial" w:cs="Arial"/>
          <w:color w:val="000000" w:themeColor="text1"/>
          <w:lang w:eastAsia="en-US"/>
        </w:rPr>
        <w:t xml:space="preserve"> et al</w:t>
      </w:r>
      <w:r w:rsidR="00A51AFE" w:rsidRPr="00F37EA1">
        <w:rPr>
          <w:rFonts w:ascii="Arial" w:hAnsi="Arial" w:cs="Arial"/>
          <w:color w:val="000000" w:themeColor="text1"/>
          <w:lang w:eastAsia="en-US"/>
        </w:rPr>
        <w:t xml:space="preserve"> 2009</w:t>
      </w:r>
      <w:r w:rsidR="00A51AFE" w:rsidRPr="00165019">
        <w:rPr>
          <w:rFonts w:ascii="Arial" w:hAnsi="Arial" w:cs="Arial"/>
          <w:color w:val="191919"/>
          <w:lang w:eastAsia="en-US"/>
        </w:rPr>
        <w:t>)</w:t>
      </w:r>
      <w:r w:rsidR="008244E6">
        <w:rPr>
          <w:rFonts w:ascii="Arial" w:hAnsi="Arial" w:cs="Arial"/>
          <w:color w:val="191919"/>
          <w:lang w:eastAsia="en-US"/>
        </w:rPr>
        <w:t>.</w:t>
      </w:r>
    </w:p>
    <w:p w14:paraId="58083AE4" w14:textId="77777777" w:rsidR="00A474C5" w:rsidRDefault="00A474C5" w:rsidP="00491E36">
      <w:pPr>
        <w:pStyle w:val="NormalWeb"/>
        <w:spacing w:before="0" w:beforeAutospacing="0" w:after="0" w:afterAutospacing="0" w:line="480" w:lineRule="auto"/>
        <w:rPr>
          <w:rFonts w:ascii="Arial" w:hAnsi="Arial" w:cs="Arial"/>
        </w:rPr>
      </w:pPr>
    </w:p>
    <w:p w14:paraId="3AD3C0A7" w14:textId="01BDAE0C" w:rsidR="00AF64E5" w:rsidRDefault="00A474C5" w:rsidP="00491E36">
      <w:pPr>
        <w:pStyle w:val="NormalWeb"/>
        <w:spacing w:before="0" w:beforeAutospacing="0" w:after="0" w:afterAutospacing="0" w:line="480" w:lineRule="auto"/>
        <w:rPr>
          <w:rFonts w:ascii="Arial" w:hAnsi="Arial" w:cs="Arial"/>
        </w:rPr>
      </w:pPr>
      <w:r>
        <w:rPr>
          <w:rFonts w:ascii="Arial" w:hAnsi="Arial" w:cs="Arial"/>
        </w:rPr>
        <w:t>A</w:t>
      </w:r>
      <w:r w:rsidR="00CC37E6">
        <w:rPr>
          <w:rFonts w:ascii="Arial" w:hAnsi="Arial" w:cs="Arial"/>
        </w:rPr>
        <w:t>dvantages observed in</w:t>
      </w:r>
      <w:r w:rsidR="00AF64E5">
        <w:rPr>
          <w:rFonts w:ascii="Arial" w:hAnsi="Arial" w:cs="Arial"/>
        </w:rPr>
        <w:t xml:space="preserve"> engaged and involved employees</w:t>
      </w:r>
      <w:r>
        <w:rPr>
          <w:rFonts w:ascii="Arial" w:hAnsi="Arial" w:cs="Arial"/>
        </w:rPr>
        <w:t xml:space="preserve"> include</w:t>
      </w:r>
      <w:r w:rsidR="000729BE">
        <w:rPr>
          <w:rFonts w:ascii="Arial" w:hAnsi="Arial" w:cs="Arial"/>
        </w:rPr>
        <w:t>:</w:t>
      </w:r>
    </w:p>
    <w:p w14:paraId="3CC72FAB" w14:textId="2B2F2026" w:rsidR="00AF64E5" w:rsidRDefault="006411FD"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hAnsi="Arial" w:cs="Arial"/>
          <w:b/>
          <w:color w:val="000000" w:themeColor="text1"/>
          <w:lang w:eastAsia="en-US"/>
        </w:rPr>
        <w:t>Increased c</w:t>
      </w:r>
      <w:r w:rsidR="00AF64E5" w:rsidRPr="00A474C5">
        <w:rPr>
          <w:rFonts w:ascii="Arial" w:hAnsi="Arial" w:cs="Arial"/>
          <w:b/>
          <w:color w:val="000000" w:themeColor="text1"/>
          <w:lang w:eastAsia="en-US"/>
        </w:rPr>
        <w:t>ustomer loyalty</w:t>
      </w:r>
      <w:r w:rsidR="00AF64E5">
        <w:rPr>
          <w:rFonts w:ascii="Arial" w:hAnsi="Arial" w:cs="Arial"/>
          <w:color w:val="000000" w:themeColor="text1"/>
          <w:lang w:eastAsia="en-US"/>
        </w:rPr>
        <w:t xml:space="preserve"> – e</w:t>
      </w:r>
      <w:r w:rsidR="00AF64E5" w:rsidRPr="00AF64E5">
        <w:rPr>
          <w:rFonts w:ascii="Arial" w:hAnsi="Arial" w:cs="Arial"/>
          <w:color w:val="000000" w:themeColor="text1"/>
          <w:lang w:eastAsia="en-US"/>
        </w:rPr>
        <w:t>ngaged employees tend to have a better understanding of how to meet customer needs</w:t>
      </w:r>
      <w:r w:rsidR="00AF64E5">
        <w:rPr>
          <w:rFonts w:ascii="Arial" w:hAnsi="Arial" w:cs="Arial"/>
          <w:color w:val="000000" w:themeColor="text1"/>
          <w:lang w:eastAsia="en-US"/>
        </w:rPr>
        <w:t xml:space="preserve"> </w:t>
      </w:r>
      <w:r w:rsidR="00AF64E5" w:rsidRPr="006411FD">
        <w:rPr>
          <w:rFonts w:ascii="Arial" w:hAnsi="Arial" w:cs="Arial"/>
          <w:color w:val="000000" w:themeColor="text1"/>
          <w:lang w:eastAsia="en-US"/>
        </w:rPr>
        <w:t>(Right Management 2006</w:t>
      </w:r>
      <w:r w:rsidR="00C546D4" w:rsidRPr="006411FD">
        <w:rPr>
          <w:rFonts w:ascii="Arial" w:hAnsi="Arial" w:cs="Arial"/>
          <w:color w:val="000000" w:themeColor="text1"/>
          <w:lang w:eastAsia="en-US"/>
        </w:rPr>
        <w:t xml:space="preserve">). </w:t>
      </w:r>
    </w:p>
    <w:p w14:paraId="5EC116A5" w14:textId="6366402E" w:rsidR="00C546D4" w:rsidRPr="00C546D4" w:rsidRDefault="006411FD"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hAnsi="Arial" w:cs="Arial"/>
          <w:b/>
          <w:color w:val="000000" w:themeColor="text1"/>
          <w:lang w:eastAsia="en-US"/>
        </w:rPr>
        <w:t>Higher e</w:t>
      </w:r>
      <w:r w:rsidR="008B4363" w:rsidRPr="00A474C5">
        <w:rPr>
          <w:rFonts w:ascii="Arial" w:hAnsi="Arial" w:cs="Arial"/>
          <w:b/>
          <w:color w:val="000000" w:themeColor="text1"/>
          <w:lang w:eastAsia="en-US"/>
        </w:rPr>
        <w:t>mployee retention</w:t>
      </w:r>
      <w:r w:rsidR="008B4363" w:rsidRPr="00AF64E5">
        <w:rPr>
          <w:rFonts w:ascii="Arial" w:hAnsi="Arial" w:cs="Arial"/>
          <w:color w:val="000000" w:themeColor="text1"/>
          <w:lang w:eastAsia="en-US"/>
        </w:rPr>
        <w:t xml:space="preserve"> </w:t>
      </w:r>
      <w:r w:rsidR="00AF64E5">
        <w:rPr>
          <w:rFonts w:ascii="Arial" w:hAnsi="Arial" w:cs="Arial"/>
          <w:color w:val="000000" w:themeColor="text1"/>
          <w:lang w:eastAsia="en-US"/>
        </w:rPr>
        <w:t xml:space="preserve">– employees who are happy in their work, are more likely to stay with the organisation </w:t>
      </w:r>
      <w:r w:rsidR="00AF64E5" w:rsidRPr="00AF64E5">
        <w:rPr>
          <w:rFonts w:ascii="Arial" w:hAnsi="Arial" w:cs="Arial"/>
        </w:rPr>
        <w:t>(</w:t>
      </w:r>
      <w:r w:rsidR="00AF64E5" w:rsidRPr="00AF64E5">
        <w:rPr>
          <w:rFonts w:ascii="Arial" w:hAnsi="Arial" w:cs="Arial"/>
          <w:color w:val="000000" w:themeColor="text1"/>
          <w:lang w:eastAsia="en-US"/>
        </w:rPr>
        <w:t>Levinson 2007a)</w:t>
      </w:r>
      <w:r w:rsidR="00C546D4">
        <w:rPr>
          <w:rFonts w:ascii="Arial" w:hAnsi="Arial" w:cs="Arial"/>
          <w:color w:val="000000" w:themeColor="text1"/>
          <w:lang w:eastAsia="en-US"/>
        </w:rPr>
        <w:t xml:space="preserve">, thus reducing costs in relation to recruitment and training. </w:t>
      </w:r>
    </w:p>
    <w:p w14:paraId="44427E49" w14:textId="18544B41" w:rsidR="00AF64E5" w:rsidRDefault="008B4363"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hAnsi="Arial" w:cs="Arial"/>
          <w:b/>
          <w:color w:val="000000" w:themeColor="text1"/>
          <w:lang w:eastAsia="en-US"/>
        </w:rPr>
        <w:t>Improved performance</w:t>
      </w:r>
      <w:r w:rsidR="00A474C5">
        <w:rPr>
          <w:rFonts w:ascii="Arial" w:hAnsi="Arial" w:cs="Arial"/>
          <w:color w:val="000000" w:themeColor="text1"/>
          <w:lang w:eastAsia="en-US"/>
        </w:rPr>
        <w:t xml:space="preserve"> </w:t>
      </w:r>
      <w:r w:rsidR="00AF64E5">
        <w:rPr>
          <w:rFonts w:ascii="Arial" w:hAnsi="Arial" w:cs="Arial"/>
          <w:color w:val="000000" w:themeColor="text1"/>
          <w:lang w:eastAsia="en-US"/>
        </w:rPr>
        <w:t xml:space="preserve">– </w:t>
      </w:r>
      <w:r w:rsidRPr="00AF64E5">
        <w:rPr>
          <w:rFonts w:ascii="Arial" w:hAnsi="Arial" w:cs="Arial"/>
          <w:i/>
          <w:color w:val="000000" w:themeColor="text1"/>
          <w:lang w:eastAsia="en-US"/>
        </w:rPr>
        <w:t>“Engaged employees work harder, are more loyal and are more likely to go the ‘extra mile’ for the corporation”</w:t>
      </w:r>
      <w:r w:rsidRPr="00AF64E5">
        <w:rPr>
          <w:rFonts w:ascii="Arial" w:hAnsi="Arial" w:cs="Arial"/>
          <w:color w:val="000000" w:themeColor="text1"/>
          <w:lang w:eastAsia="en-US"/>
        </w:rPr>
        <w:t xml:space="preserve"> (Lockwood 2007). </w:t>
      </w:r>
    </w:p>
    <w:p w14:paraId="5AF2D008" w14:textId="12440EAF" w:rsidR="00AF64E5" w:rsidRDefault="00A474C5"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eastAsia="Times New Roman" w:hAnsi="Arial" w:cs="Arial"/>
          <w:b/>
          <w:color w:val="000000" w:themeColor="text1"/>
        </w:rPr>
        <w:t>O</w:t>
      </w:r>
      <w:r w:rsidR="00AF64E5" w:rsidRPr="00A474C5">
        <w:rPr>
          <w:rFonts w:ascii="Arial" w:eastAsia="Times New Roman" w:hAnsi="Arial" w:cs="Arial"/>
          <w:b/>
          <w:color w:val="000000" w:themeColor="text1"/>
        </w:rPr>
        <w:t>rganisation</w:t>
      </w:r>
      <w:r w:rsidRPr="00A474C5">
        <w:rPr>
          <w:rFonts w:ascii="Arial" w:eastAsia="Times New Roman" w:hAnsi="Arial" w:cs="Arial"/>
          <w:b/>
          <w:color w:val="000000" w:themeColor="text1"/>
        </w:rPr>
        <w:t xml:space="preserve"> advocacy</w:t>
      </w:r>
      <w:r w:rsidR="00AF64E5">
        <w:rPr>
          <w:rFonts w:ascii="Arial" w:eastAsia="Times New Roman" w:hAnsi="Arial" w:cs="Arial"/>
          <w:color w:val="000000" w:themeColor="text1"/>
        </w:rPr>
        <w:t xml:space="preserve"> – </w:t>
      </w:r>
      <w:r>
        <w:rPr>
          <w:rFonts w:ascii="Arial" w:eastAsia="Times New Roman" w:hAnsi="Arial" w:cs="Arial"/>
          <w:color w:val="000000" w:themeColor="text1"/>
        </w:rPr>
        <w:t xml:space="preserve">engaged employees typically </w:t>
      </w:r>
      <w:r w:rsidR="00AF64E5" w:rsidRPr="00AF64E5">
        <w:rPr>
          <w:rFonts w:ascii="Arial" w:eastAsia="Times New Roman" w:hAnsi="Arial" w:cs="Arial"/>
          <w:color w:val="000000" w:themeColor="text1"/>
        </w:rPr>
        <w:t>advocate the organisation as a place to work and actively pr</w:t>
      </w:r>
      <w:r w:rsidR="00AF64E5">
        <w:rPr>
          <w:rFonts w:ascii="Arial" w:eastAsia="Times New Roman" w:hAnsi="Arial" w:cs="Arial"/>
          <w:color w:val="000000" w:themeColor="text1"/>
        </w:rPr>
        <w:t>omote its products and services</w:t>
      </w:r>
      <w:r w:rsidR="00AF64E5" w:rsidRPr="00AF64E5">
        <w:rPr>
          <w:rFonts w:ascii="Arial" w:eastAsia="Times New Roman" w:hAnsi="Arial" w:cs="Arial"/>
          <w:color w:val="000000" w:themeColor="text1"/>
        </w:rPr>
        <w:t xml:space="preserve"> </w:t>
      </w:r>
      <w:r w:rsidR="00AF64E5" w:rsidRPr="00AF64E5">
        <w:rPr>
          <w:rFonts w:ascii="Arial" w:eastAsia="Times New Roman" w:hAnsi="Arial" w:cs="Arial"/>
          <w:color w:val="333333"/>
        </w:rPr>
        <w:t>(</w:t>
      </w:r>
      <w:r w:rsidR="00AF64E5" w:rsidRPr="006411FD">
        <w:rPr>
          <w:rFonts w:ascii="Arial" w:eastAsia="Times New Roman" w:hAnsi="Arial" w:cs="Arial"/>
          <w:color w:val="000000" w:themeColor="text1"/>
        </w:rPr>
        <w:t>Scottish Executive Social Research 2007).</w:t>
      </w:r>
    </w:p>
    <w:p w14:paraId="0096DFEF" w14:textId="2BDDAA49" w:rsidR="00C546D4" w:rsidRDefault="00A474C5"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eastAsia="Times New Roman" w:hAnsi="Arial" w:cs="Arial"/>
          <w:b/>
          <w:color w:val="333333"/>
        </w:rPr>
        <w:t>Increased</w:t>
      </w:r>
      <w:r w:rsidR="006411FD" w:rsidRPr="00A474C5">
        <w:rPr>
          <w:rFonts w:ascii="Arial" w:eastAsia="Times New Roman" w:hAnsi="Arial" w:cs="Arial"/>
          <w:b/>
          <w:color w:val="333333"/>
        </w:rPr>
        <w:t xml:space="preserve"> p</w:t>
      </w:r>
      <w:r w:rsidR="00AF64E5" w:rsidRPr="00A474C5">
        <w:rPr>
          <w:rFonts w:ascii="Arial" w:eastAsia="Times New Roman" w:hAnsi="Arial" w:cs="Arial"/>
          <w:b/>
          <w:color w:val="333333"/>
        </w:rPr>
        <w:t>rofit</w:t>
      </w:r>
      <w:r w:rsidRPr="00A474C5">
        <w:rPr>
          <w:rFonts w:ascii="Arial" w:eastAsia="Times New Roman" w:hAnsi="Arial" w:cs="Arial"/>
          <w:b/>
          <w:color w:val="333333"/>
        </w:rPr>
        <w:t>ability</w:t>
      </w:r>
      <w:r w:rsidR="00AF64E5" w:rsidRPr="00AF64E5">
        <w:rPr>
          <w:rFonts w:ascii="Arial" w:eastAsia="Times New Roman" w:hAnsi="Arial" w:cs="Arial"/>
          <w:color w:val="333333"/>
        </w:rPr>
        <w:t xml:space="preserve"> </w:t>
      </w:r>
      <w:r w:rsidR="00AF64E5">
        <w:rPr>
          <w:rFonts w:ascii="Arial" w:eastAsia="Times New Roman" w:hAnsi="Arial" w:cs="Arial"/>
          <w:color w:val="333333"/>
        </w:rPr>
        <w:t>–</w:t>
      </w:r>
      <w:r w:rsidR="00AF64E5" w:rsidRPr="00AF64E5">
        <w:rPr>
          <w:rFonts w:ascii="Arial" w:eastAsia="Times New Roman" w:hAnsi="Arial" w:cs="Arial"/>
          <w:color w:val="333333"/>
        </w:rPr>
        <w:t xml:space="preserve"> </w:t>
      </w:r>
      <w:r w:rsidR="00AF64E5">
        <w:rPr>
          <w:rFonts w:ascii="Arial" w:hAnsi="Arial" w:cs="Arial"/>
          <w:i/>
          <w:color w:val="000000" w:themeColor="text1"/>
          <w:lang w:eastAsia="en-US"/>
        </w:rPr>
        <w:t>“T</w:t>
      </w:r>
      <w:r w:rsidR="00AF64E5" w:rsidRPr="00AF64E5">
        <w:rPr>
          <w:rFonts w:ascii="Arial" w:hAnsi="Arial" w:cs="Arial"/>
          <w:i/>
          <w:color w:val="000000" w:themeColor="text1"/>
          <w:lang w:eastAsia="en-US"/>
        </w:rPr>
        <w:t>he appeal of employee engagement to management is its proven links to bottom</w:t>
      </w:r>
      <w:r w:rsidR="00AF64E5">
        <w:rPr>
          <w:rFonts w:ascii="Arial" w:hAnsi="Arial" w:cs="Arial"/>
          <w:i/>
          <w:color w:val="000000" w:themeColor="text1"/>
          <w:lang w:eastAsia="en-US"/>
        </w:rPr>
        <w:t>-</w:t>
      </w:r>
      <w:r w:rsidR="00AF64E5" w:rsidRPr="00AF64E5">
        <w:rPr>
          <w:rFonts w:ascii="Arial" w:hAnsi="Arial" w:cs="Arial"/>
          <w:i/>
          <w:color w:val="000000" w:themeColor="text1"/>
          <w:lang w:eastAsia="en-US"/>
        </w:rPr>
        <w:t>line results</w:t>
      </w:r>
      <w:r w:rsidR="00AF64E5">
        <w:rPr>
          <w:rFonts w:ascii="Arial" w:hAnsi="Arial" w:cs="Arial"/>
          <w:i/>
          <w:color w:val="000000" w:themeColor="text1"/>
          <w:lang w:eastAsia="en-US"/>
        </w:rPr>
        <w:t>”</w:t>
      </w:r>
      <w:r w:rsidR="00AF64E5" w:rsidRPr="00AF64E5">
        <w:rPr>
          <w:rFonts w:ascii="PalatinoLinotype" w:hAnsi="PalatinoLinotype"/>
          <w:i/>
          <w:iCs/>
        </w:rPr>
        <w:t xml:space="preserve"> </w:t>
      </w:r>
      <w:r>
        <w:rPr>
          <w:rFonts w:ascii="Arial" w:hAnsi="Arial" w:cs="Arial"/>
          <w:color w:val="000000" w:themeColor="text1"/>
        </w:rPr>
        <w:t>(People Management 2008).</w:t>
      </w:r>
    </w:p>
    <w:p w14:paraId="1423326C" w14:textId="7835094C" w:rsidR="006411FD" w:rsidRPr="006411FD" w:rsidRDefault="006411FD"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hAnsi="Arial" w:cs="Arial"/>
          <w:b/>
        </w:rPr>
        <w:lastRenderedPageBreak/>
        <w:t>Improved h</w:t>
      </w:r>
      <w:r w:rsidR="00AF64E5" w:rsidRPr="00A474C5">
        <w:rPr>
          <w:rFonts w:ascii="Arial" w:hAnsi="Arial" w:cs="Arial"/>
          <w:b/>
        </w:rPr>
        <w:t>ealth and well</w:t>
      </w:r>
      <w:r w:rsidR="00AF64E5" w:rsidRPr="00A474C5">
        <w:rPr>
          <w:rFonts w:ascii="Calibri" w:eastAsia="Calibri" w:hAnsi="Calibri" w:cs="Calibri"/>
          <w:b/>
        </w:rPr>
        <w:t>‐</w:t>
      </w:r>
      <w:r w:rsidR="00AF64E5" w:rsidRPr="00A474C5">
        <w:rPr>
          <w:rFonts w:ascii="Arial" w:hAnsi="Arial" w:cs="Arial"/>
          <w:b/>
        </w:rPr>
        <w:t>being</w:t>
      </w:r>
      <w:r w:rsidR="00C546D4" w:rsidRPr="00C546D4">
        <w:rPr>
          <w:rFonts w:ascii="Arial" w:hAnsi="Arial" w:cs="Arial"/>
        </w:rPr>
        <w:t xml:space="preserve"> </w:t>
      </w:r>
      <w:r w:rsidR="00C546D4" w:rsidRPr="00C546D4">
        <w:rPr>
          <w:rFonts w:ascii="Arial" w:eastAsia="Times New Roman" w:hAnsi="Arial" w:cs="Arial"/>
          <w:color w:val="000000" w:themeColor="text1"/>
        </w:rPr>
        <w:t>– research has indicated that engagement may result in positive health effects and positive feelings toward</w:t>
      </w:r>
      <w:r w:rsidR="00C546D4">
        <w:rPr>
          <w:rFonts w:ascii="Arial" w:eastAsia="Times New Roman" w:hAnsi="Arial" w:cs="Arial"/>
          <w:color w:val="000000" w:themeColor="text1"/>
        </w:rPr>
        <w:t>s work and the organisation (</w:t>
      </w:r>
      <w:proofErr w:type="spellStart"/>
      <w:r w:rsidR="00447362">
        <w:rPr>
          <w:rFonts w:ascii="Arial" w:eastAsia="Times New Roman" w:hAnsi="Arial" w:cs="Arial"/>
          <w:color w:val="000000" w:themeColor="text1"/>
        </w:rPr>
        <w:t>Mauno</w:t>
      </w:r>
      <w:proofErr w:type="spellEnd"/>
      <w:r w:rsidR="00447362">
        <w:rPr>
          <w:rFonts w:ascii="Arial" w:eastAsia="Times New Roman" w:hAnsi="Arial" w:cs="Arial"/>
          <w:color w:val="000000" w:themeColor="text1"/>
        </w:rPr>
        <w:t xml:space="preserve"> et al</w:t>
      </w:r>
      <w:r w:rsidR="00C546D4" w:rsidRPr="006411FD">
        <w:rPr>
          <w:rFonts w:ascii="Arial" w:eastAsia="Times New Roman" w:hAnsi="Arial" w:cs="Arial"/>
          <w:color w:val="000000" w:themeColor="text1"/>
        </w:rPr>
        <w:t xml:space="preserve"> 2007</w:t>
      </w:r>
      <w:r w:rsidRPr="006411FD">
        <w:rPr>
          <w:rFonts w:ascii="Arial" w:eastAsia="Times New Roman" w:hAnsi="Arial" w:cs="Arial"/>
          <w:color w:val="000000" w:themeColor="text1"/>
        </w:rPr>
        <w:t>)</w:t>
      </w:r>
      <w:r w:rsidR="00A474C5">
        <w:rPr>
          <w:rFonts w:ascii="PalatinoLinotype" w:hAnsi="PalatinoLinotype"/>
          <w:color w:val="000000" w:themeColor="text1"/>
        </w:rPr>
        <w:t>.</w:t>
      </w:r>
    </w:p>
    <w:p w14:paraId="3EEDE97B" w14:textId="64B56038" w:rsidR="00C546D4" w:rsidRPr="006411FD" w:rsidRDefault="006411FD" w:rsidP="00491E36">
      <w:pPr>
        <w:pStyle w:val="NormalWeb"/>
        <w:numPr>
          <w:ilvl w:val="3"/>
          <w:numId w:val="15"/>
        </w:numPr>
        <w:spacing w:before="0" w:beforeAutospacing="0" w:after="0" w:afterAutospacing="0" w:line="480" w:lineRule="auto"/>
        <w:ind w:left="595" w:hanging="357"/>
        <w:rPr>
          <w:rFonts w:ascii="Arial" w:hAnsi="Arial" w:cs="Arial"/>
          <w:color w:val="000000" w:themeColor="text1"/>
          <w:lang w:eastAsia="en-US"/>
        </w:rPr>
      </w:pPr>
      <w:r w:rsidRPr="00A474C5">
        <w:rPr>
          <w:rFonts w:ascii="Arial" w:hAnsi="Arial" w:cs="Arial"/>
          <w:b/>
          <w:color w:val="000000" w:themeColor="text1"/>
          <w:lang w:eastAsia="en-US"/>
        </w:rPr>
        <w:t>Increased s</w:t>
      </w:r>
      <w:r w:rsidR="00C546D4" w:rsidRPr="00A474C5">
        <w:rPr>
          <w:rFonts w:ascii="Arial" w:hAnsi="Arial" w:cs="Arial"/>
          <w:b/>
          <w:color w:val="000000" w:themeColor="text1"/>
          <w:lang w:eastAsia="en-US"/>
        </w:rPr>
        <w:t>ense of self-efficacy</w:t>
      </w:r>
      <w:r w:rsidR="00C546D4" w:rsidRPr="006411FD">
        <w:rPr>
          <w:rFonts w:ascii="Arial" w:hAnsi="Arial" w:cs="Arial"/>
          <w:color w:val="000000" w:themeColor="text1"/>
          <w:lang w:eastAsia="en-US"/>
        </w:rPr>
        <w:t xml:space="preserve"> –</w:t>
      </w:r>
      <w:r w:rsidR="00A474C5">
        <w:rPr>
          <w:rFonts w:ascii="Arial" w:hAnsi="Arial" w:cs="Arial"/>
          <w:color w:val="000000" w:themeColor="text1"/>
          <w:lang w:eastAsia="en-US"/>
        </w:rPr>
        <w:t xml:space="preserve"> </w:t>
      </w:r>
      <w:r w:rsidR="00C546D4" w:rsidRPr="006411FD">
        <w:rPr>
          <w:rFonts w:ascii="Arial" w:hAnsi="Arial" w:cs="Arial"/>
          <w:color w:val="000000" w:themeColor="text1"/>
          <w:lang w:eastAsia="en-US"/>
        </w:rPr>
        <w:t xml:space="preserve">engagement provides employees with an opportunity to invest themselves in their work and </w:t>
      </w:r>
      <w:r w:rsidRPr="006411FD">
        <w:rPr>
          <w:rFonts w:ascii="Arial" w:eastAsia="Times New Roman" w:hAnsi="Arial" w:cs="Arial"/>
          <w:color w:val="000000" w:themeColor="text1"/>
          <w:shd w:val="clear" w:color="auto" w:fill="FFFFFF"/>
        </w:rPr>
        <w:t>can play a major role in improving how they approach</w:t>
      </w:r>
      <w:r w:rsidR="00C20DC0">
        <w:rPr>
          <w:rFonts w:ascii="Arial" w:eastAsia="Times New Roman" w:hAnsi="Arial" w:cs="Arial"/>
          <w:color w:val="000000" w:themeColor="text1"/>
          <w:shd w:val="clear" w:color="auto" w:fill="FFFFFF"/>
        </w:rPr>
        <w:t xml:space="preserve"> goals, tasks</w:t>
      </w:r>
      <w:r w:rsidRPr="006411FD">
        <w:rPr>
          <w:rFonts w:ascii="Arial" w:eastAsia="Times New Roman" w:hAnsi="Arial" w:cs="Arial"/>
          <w:color w:val="000000" w:themeColor="text1"/>
          <w:shd w:val="clear" w:color="auto" w:fill="FFFFFF"/>
        </w:rPr>
        <w:t xml:space="preserve"> and </w:t>
      </w:r>
      <w:r w:rsidR="00A474C5">
        <w:rPr>
          <w:rFonts w:ascii="Arial" w:eastAsia="Times New Roman" w:hAnsi="Arial" w:cs="Arial"/>
          <w:color w:val="222222"/>
          <w:shd w:val="clear" w:color="auto" w:fill="FFFFFF"/>
        </w:rPr>
        <w:t>challenges (</w:t>
      </w:r>
      <w:r w:rsidR="00A474C5">
        <w:rPr>
          <w:rFonts w:ascii="Arial" w:hAnsi="Arial" w:cs="Arial"/>
          <w:color w:val="000000" w:themeColor="text1"/>
          <w:lang w:eastAsia="en-US"/>
        </w:rPr>
        <w:t xml:space="preserve">Robertson-Smith and </w:t>
      </w:r>
      <w:proofErr w:type="spellStart"/>
      <w:r w:rsidR="00A474C5">
        <w:rPr>
          <w:rFonts w:ascii="Arial" w:hAnsi="Arial" w:cs="Arial"/>
          <w:color w:val="000000" w:themeColor="text1"/>
          <w:lang w:eastAsia="en-US"/>
        </w:rPr>
        <w:t>Markwick</w:t>
      </w:r>
      <w:proofErr w:type="spellEnd"/>
      <w:r w:rsidR="00A474C5">
        <w:rPr>
          <w:rFonts w:ascii="Arial" w:hAnsi="Arial" w:cs="Arial"/>
          <w:color w:val="000000" w:themeColor="text1"/>
          <w:lang w:eastAsia="en-US"/>
        </w:rPr>
        <w:t xml:space="preserve"> </w:t>
      </w:r>
      <w:r w:rsidR="00A474C5" w:rsidRPr="006411FD">
        <w:rPr>
          <w:rFonts w:ascii="Arial" w:hAnsi="Arial" w:cs="Arial"/>
          <w:color w:val="000000" w:themeColor="text1"/>
          <w:lang w:eastAsia="en-US"/>
        </w:rPr>
        <w:t>2009)</w:t>
      </w:r>
      <w:r w:rsidR="00A474C5">
        <w:rPr>
          <w:rFonts w:ascii="Arial" w:hAnsi="Arial" w:cs="Arial"/>
          <w:color w:val="000000" w:themeColor="text1"/>
          <w:lang w:eastAsia="en-US"/>
        </w:rPr>
        <w:t>.</w:t>
      </w:r>
    </w:p>
    <w:p w14:paraId="416838D3" w14:textId="77777777" w:rsidR="007B5DCF" w:rsidRDefault="000738C2" w:rsidP="00491E36">
      <w:pPr>
        <w:pStyle w:val="NormalWeb"/>
        <w:spacing w:before="0" w:beforeAutospacing="0" w:after="0" w:afterAutospacing="0" w:line="480" w:lineRule="auto"/>
        <w:outlineLvl w:val="0"/>
        <w:rPr>
          <w:rFonts w:ascii="Arial" w:hAnsi="Arial" w:cs="Arial"/>
          <w:b/>
          <w:color w:val="000000"/>
          <w:sz w:val="32"/>
          <w:szCs w:val="32"/>
        </w:rPr>
      </w:pPr>
      <w:r w:rsidRPr="00B07884">
        <w:rPr>
          <w:rFonts w:ascii="Arial" w:eastAsia="Times New Roman" w:hAnsi="Arial" w:cs="Arial"/>
          <w:color w:val="333333"/>
        </w:rPr>
        <w:br/>
      </w:r>
    </w:p>
    <w:p w14:paraId="25B3E0EF" w14:textId="77777777" w:rsidR="007B5DCF" w:rsidRDefault="007B5DCF" w:rsidP="00491E36">
      <w:pPr>
        <w:spacing w:line="480" w:lineRule="auto"/>
        <w:rPr>
          <w:rFonts w:ascii="Arial" w:hAnsi="Arial" w:cs="Arial"/>
          <w:b/>
          <w:color w:val="000000"/>
          <w:sz w:val="32"/>
          <w:szCs w:val="32"/>
        </w:rPr>
      </w:pPr>
      <w:r>
        <w:rPr>
          <w:rFonts w:ascii="Arial" w:hAnsi="Arial" w:cs="Arial"/>
          <w:b/>
          <w:color w:val="000000"/>
          <w:sz w:val="32"/>
          <w:szCs w:val="32"/>
        </w:rPr>
        <w:br w:type="page"/>
      </w:r>
    </w:p>
    <w:p w14:paraId="36EBB0C6" w14:textId="076084D0" w:rsidR="003664B1" w:rsidRPr="00614955" w:rsidRDefault="00D024A8" w:rsidP="00A35C63">
      <w:pPr>
        <w:pStyle w:val="NormalWeb"/>
        <w:numPr>
          <w:ilvl w:val="0"/>
          <w:numId w:val="48"/>
        </w:numPr>
        <w:spacing w:before="0" w:beforeAutospacing="0" w:after="0" w:afterAutospacing="0" w:line="480" w:lineRule="auto"/>
        <w:outlineLvl w:val="0"/>
        <w:rPr>
          <w:rFonts w:ascii="Arial" w:hAnsi="Arial" w:cs="Arial"/>
          <w:b/>
          <w:color w:val="000000"/>
          <w:sz w:val="32"/>
          <w:szCs w:val="32"/>
        </w:rPr>
      </w:pPr>
      <w:bookmarkStart w:id="4" w:name="_Toc512189237"/>
      <w:r w:rsidRPr="00C21CDA">
        <w:rPr>
          <w:rFonts w:ascii="Arial" w:hAnsi="Arial" w:cs="Arial"/>
          <w:b/>
          <w:color w:val="000000"/>
          <w:sz w:val="32"/>
          <w:szCs w:val="32"/>
        </w:rPr>
        <w:lastRenderedPageBreak/>
        <w:t>H</w:t>
      </w:r>
      <w:r w:rsidR="00E306F3">
        <w:rPr>
          <w:rFonts w:ascii="Arial" w:hAnsi="Arial" w:cs="Arial"/>
          <w:b/>
          <w:color w:val="000000"/>
          <w:sz w:val="32"/>
          <w:szCs w:val="32"/>
        </w:rPr>
        <w:t>R Strategy Models</w:t>
      </w:r>
      <w:bookmarkEnd w:id="4"/>
      <w:r w:rsidR="00E306F3">
        <w:rPr>
          <w:rFonts w:ascii="Arial" w:hAnsi="Arial" w:cs="Arial"/>
          <w:b/>
          <w:color w:val="000000"/>
          <w:sz w:val="32"/>
          <w:szCs w:val="32"/>
        </w:rPr>
        <w:t xml:space="preserve"> </w:t>
      </w:r>
    </w:p>
    <w:p w14:paraId="7B766332" w14:textId="2C12E1D3" w:rsidR="00434DF8" w:rsidRPr="00434DF8" w:rsidRDefault="003A3C69" w:rsidP="00491E36">
      <w:pPr>
        <w:spacing w:line="480" w:lineRule="auto"/>
        <w:rPr>
          <w:rFonts w:ascii="Arial" w:hAnsi="Arial" w:cs="Arial"/>
          <w:color w:val="000000"/>
        </w:rPr>
      </w:pPr>
      <w:r w:rsidRPr="00434DF8">
        <w:rPr>
          <w:rFonts w:ascii="Arial" w:hAnsi="Arial" w:cs="Arial"/>
          <w:color w:val="000000"/>
        </w:rPr>
        <w:t>S</w:t>
      </w:r>
      <w:r w:rsidR="00B21860" w:rsidRPr="00434DF8">
        <w:rPr>
          <w:rFonts w:ascii="Arial" w:hAnsi="Arial" w:cs="Arial"/>
          <w:color w:val="000000"/>
        </w:rPr>
        <w:t xml:space="preserve">trategic </w:t>
      </w:r>
      <w:r w:rsidR="008733D8" w:rsidRPr="00434DF8">
        <w:rPr>
          <w:rFonts w:ascii="Arial" w:hAnsi="Arial" w:cs="Arial"/>
          <w:color w:val="000000"/>
        </w:rPr>
        <w:t>HRM (SHRM)</w:t>
      </w:r>
      <w:r w:rsidR="00B21860" w:rsidRPr="00434DF8">
        <w:rPr>
          <w:rFonts w:ascii="Arial" w:hAnsi="Arial" w:cs="Arial"/>
          <w:color w:val="000000"/>
        </w:rPr>
        <w:t xml:space="preserve"> is a</w:t>
      </w:r>
      <w:r w:rsidR="009960F1" w:rsidRPr="00434DF8">
        <w:rPr>
          <w:rFonts w:ascii="Arial" w:hAnsi="Arial" w:cs="Arial"/>
          <w:color w:val="000000"/>
        </w:rPr>
        <w:t xml:space="preserve"> </w:t>
      </w:r>
      <w:r w:rsidR="009960F1" w:rsidRPr="00434DF8">
        <w:rPr>
          <w:rFonts w:ascii="Arial" w:hAnsi="Arial" w:cs="Arial"/>
          <w:color w:val="191919"/>
          <w:lang w:eastAsia="en-US"/>
        </w:rPr>
        <w:t xml:space="preserve">coordinated </w:t>
      </w:r>
      <w:r w:rsidR="00A474C5">
        <w:rPr>
          <w:rFonts w:ascii="Arial" w:hAnsi="Arial" w:cs="Arial"/>
          <w:color w:val="191919"/>
          <w:lang w:eastAsia="en-US"/>
        </w:rPr>
        <w:t>approach to</w:t>
      </w:r>
      <w:r w:rsidR="009960F1" w:rsidRPr="00434DF8">
        <w:rPr>
          <w:rFonts w:ascii="Arial" w:hAnsi="Arial" w:cs="Arial"/>
          <w:color w:val="191919"/>
          <w:lang w:eastAsia="en-US"/>
        </w:rPr>
        <w:t xml:space="preserve"> manag</w:t>
      </w:r>
      <w:r w:rsidR="00A474C5">
        <w:rPr>
          <w:rFonts w:ascii="Arial" w:hAnsi="Arial" w:cs="Arial"/>
          <w:color w:val="191919"/>
          <w:lang w:eastAsia="en-US"/>
        </w:rPr>
        <w:t xml:space="preserve">ing </w:t>
      </w:r>
      <w:r w:rsidR="009960F1" w:rsidRPr="00434DF8">
        <w:rPr>
          <w:rFonts w:ascii="Arial" w:hAnsi="Arial" w:cs="Arial"/>
          <w:color w:val="191919"/>
          <w:lang w:eastAsia="en-US"/>
        </w:rPr>
        <w:t xml:space="preserve">an organisation’s </w:t>
      </w:r>
      <w:r w:rsidR="00A474C5">
        <w:rPr>
          <w:rFonts w:ascii="Arial" w:hAnsi="Arial" w:cs="Arial"/>
          <w:color w:val="191919"/>
          <w:lang w:eastAsia="en-US"/>
        </w:rPr>
        <w:t xml:space="preserve">workforce, whilst aligning </w:t>
      </w:r>
      <w:r w:rsidR="009960F1" w:rsidRPr="00434DF8">
        <w:rPr>
          <w:rFonts w:ascii="Arial" w:hAnsi="Arial" w:cs="Arial"/>
          <w:color w:val="191919"/>
          <w:lang w:eastAsia="en-US"/>
        </w:rPr>
        <w:t>the goals and outcomes of all HRM processes with those of the organisation as a whole</w:t>
      </w:r>
      <w:r w:rsidR="00B21860" w:rsidRPr="00434DF8">
        <w:rPr>
          <w:rFonts w:ascii="Arial" w:hAnsi="Arial" w:cs="Arial"/>
          <w:color w:val="191919"/>
          <w:lang w:eastAsia="en-US"/>
        </w:rPr>
        <w:t xml:space="preserve"> (</w:t>
      </w:r>
      <w:r w:rsidR="00CF0039" w:rsidRPr="00434DF8">
        <w:rPr>
          <w:rFonts w:ascii="Arial" w:eastAsia="Times New Roman" w:hAnsi="Arial" w:cs="Arial"/>
          <w:color w:val="000000" w:themeColor="text1"/>
          <w:spacing w:val="5"/>
        </w:rPr>
        <w:t>Rotich</w:t>
      </w:r>
      <w:r w:rsidR="00B21860" w:rsidRPr="00434DF8">
        <w:rPr>
          <w:rFonts w:ascii="Arial" w:eastAsia="Times New Roman" w:hAnsi="Arial" w:cs="Arial"/>
          <w:color w:val="000000" w:themeColor="text1"/>
          <w:spacing w:val="5"/>
        </w:rPr>
        <w:t xml:space="preserve"> 2015)</w:t>
      </w:r>
      <w:r w:rsidR="00CF0039" w:rsidRPr="00434DF8">
        <w:rPr>
          <w:rFonts w:ascii="Arial" w:eastAsia="Times New Roman" w:hAnsi="Arial" w:cs="Arial"/>
          <w:color w:val="000000" w:themeColor="text1"/>
          <w:spacing w:val="5"/>
        </w:rPr>
        <w:t xml:space="preserve">. </w:t>
      </w:r>
      <w:r w:rsidR="008733D8" w:rsidRPr="00434DF8">
        <w:rPr>
          <w:rFonts w:ascii="Arial" w:hAnsi="Arial" w:cs="Arial"/>
          <w:color w:val="000000"/>
        </w:rPr>
        <w:t>HR</w:t>
      </w:r>
      <w:r w:rsidR="00340652" w:rsidRPr="00434DF8">
        <w:rPr>
          <w:rFonts w:ascii="Arial" w:hAnsi="Arial" w:cs="Arial"/>
          <w:color w:val="000000"/>
        </w:rPr>
        <w:t xml:space="preserve"> strategies can contribute to l</w:t>
      </w:r>
      <w:r w:rsidR="00A474C5">
        <w:rPr>
          <w:rFonts w:ascii="Arial" w:hAnsi="Arial" w:cs="Arial"/>
          <w:color w:val="000000"/>
        </w:rPr>
        <w:t xml:space="preserve">ong term organisational success </w:t>
      </w:r>
      <w:r w:rsidR="00340652" w:rsidRPr="00434DF8">
        <w:rPr>
          <w:rFonts w:ascii="Arial" w:hAnsi="Arial" w:cs="Arial"/>
          <w:color w:val="000000"/>
        </w:rPr>
        <w:t xml:space="preserve">– so </w:t>
      </w:r>
      <w:r w:rsidR="008733D8" w:rsidRPr="00434DF8">
        <w:rPr>
          <w:rFonts w:ascii="Arial" w:hAnsi="Arial" w:cs="Arial"/>
          <w:color w:val="000000"/>
        </w:rPr>
        <w:t xml:space="preserve">it is </w:t>
      </w:r>
      <w:r w:rsidR="00A474C5">
        <w:rPr>
          <w:rFonts w:ascii="Arial" w:hAnsi="Arial" w:cs="Arial"/>
          <w:color w:val="000000"/>
        </w:rPr>
        <w:t xml:space="preserve">vital </w:t>
      </w:r>
      <w:r w:rsidR="00340652" w:rsidRPr="00434DF8">
        <w:rPr>
          <w:rFonts w:ascii="Arial" w:hAnsi="Arial" w:cs="Arial"/>
          <w:color w:val="000000"/>
        </w:rPr>
        <w:t xml:space="preserve">that </w:t>
      </w:r>
      <w:r w:rsidR="00A474C5">
        <w:rPr>
          <w:rFonts w:ascii="Arial" w:hAnsi="Arial" w:cs="Arial"/>
          <w:color w:val="000000"/>
        </w:rPr>
        <w:t xml:space="preserve">HR </w:t>
      </w:r>
      <w:r w:rsidR="00340652" w:rsidRPr="00434DF8">
        <w:rPr>
          <w:rFonts w:ascii="Arial" w:hAnsi="Arial" w:cs="Arial"/>
          <w:color w:val="000000"/>
        </w:rPr>
        <w:t>strat</w:t>
      </w:r>
      <w:r w:rsidR="00A474C5">
        <w:rPr>
          <w:rFonts w:ascii="Arial" w:hAnsi="Arial" w:cs="Arial"/>
          <w:color w:val="000000"/>
        </w:rPr>
        <w:t xml:space="preserve">egies are carefully considered </w:t>
      </w:r>
      <w:r w:rsidR="00A474C5" w:rsidRPr="00434DF8">
        <w:rPr>
          <w:rFonts w:ascii="Arial" w:hAnsi="Arial" w:cs="Arial"/>
          <w:color w:val="000000"/>
        </w:rPr>
        <w:t>(</w:t>
      </w:r>
      <w:r w:rsidR="00A474C5">
        <w:rPr>
          <w:rFonts w:ascii="Arial" w:hAnsi="Arial" w:cs="Arial"/>
          <w:color w:val="000000" w:themeColor="text1"/>
        </w:rPr>
        <w:t>Barney and</w:t>
      </w:r>
      <w:r w:rsidR="00A474C5" w:rsidRPr="00333F0A">
        <w:rPr>
          <w:rFonts w:ascii="Arial" w:hAnsi="Arial" w:cs="Arial"/>
          <w:color w:val="000000" w:themeColor="text1"/>
        </w:rPr>
        <w:t xml:space="preserve"> Wright 1998)</w:t>
      </w:r>
      <w:r w:rsidR="00A474C5">
        <w:rPr>
          <w:rFonts w:ascii="Arial" w:hAnsi="Arial" w:cs="Arial"/>
          <w:color w:val="000000" w:themeColor="text1"/>
        </w:rPr>
        <w:t>.</w:t>
      </w:r>
    </w:p>
    <w:p w14:paraId="38C6CEDE" w14:textId="77777777" w:rsidR="00340652" w:rsidRDefault="00340652" w:rsidP="00491E36">
      <w:pPr>
        <w:widowControl w:val="0"/>
        <w:tabs>
          <w:tab w:val="left" w:pos="20"/>
          <w:tab w:val="left" w:pos="249"/>
        </w:tabs>
        <w:autoSpaceDE w:val="0"/>
        <w:autoSpaceDN w:val="0"/>
        <w:adjustRightInd w:val="0"/>
        <w:spacing w:line="480" w:lineRule="auto"/>
        <w:rPr>
          <w:rFonts w:ascii="Arial" w:eastAsia="Times New Roman" w:hAnsi="Arial" w:cs="Arial"/>
          <w:color w:val="000000" w:themeColor="text1"/>
          <w:spacing w:val="5"/>
        </w:rPr>
      </w:pPr>
    </w:p>
    <w:p w14:paraId="69920D07" w14:textId="6549F2F5" w:rsidR="00E576C6" w:rsidRDefault="0089411B" w:rsidP="00491E36">
      <w:pPr>
        <w:widowControl w:val="0"/>
        <w:tabs>
          <w:tab w:val="left" w:pos="20"/>
          <w:tab w:val="left" w:pos="249"/>
        </w:tabs>
        <w:autoSpaceDE w:val="0"/>
        <w:autoSpaceDN w:val="0"/>
        <w:adjustRightInd w:val="0"/>
        <w:spacing w:line="480" w:lineRule="auto"/>
        <w:rPr>
          <w:rFonts w:ascii="Arial" w:hAnsi="Arial" w:cs="Arial"/>
          <w:color w:val="000000"/>
        </w:rPr>
      </w:pPr>
      <w:r>
        <w:rPr>
          <w:rFonts w:ascii="Arial" w:hAnsi="Arial" w:cs="Arial"/>
          <w:color w:val="000000"/>
        </w:rPr>
        <w:t>M</w:t>
      </w:r>
      <w:r w:rsidR="00B21860" w:rsidRPr="00B822C8">
        <w:rPr>
          <w:rFonts w:ascii="Arial" w:hAnsi="Arial" w:cs="Arial"/>
          <w:color w:val="000000"/>
        </w:rPr>
        <w:t>odels of SHRM</w:t>
      </w:r>
      <w:r w:rsidR="003A16D1" w:rsidRPr="00B822C8">
        <w:rPr>
          <w:rFonts w:ascii="Arial" w:hAnsi="Arial" w:cs="Arial"/>
          <w:color w:val="000000"/>
        </w:rPr>
        <w:t xml:space="preserve"> </w:t>
      </w:r>
      <w:r>
        <w:rPr>
          <w:rFonts w:ascii="Arial" w:hAnsi="Arial" w:cs="Arial"/>
          <w:color w:val="000000"/>
        </w:rPr>
        <w:t xml:space="preserve">can generally </w:t>
      </w:r>
      <w:r w:rsidR="00BB060F">
        <w:rPr>
          <w:rFonts w:ascii="Arial" w:hAnsi="Arial" w:cs="Arial"/>
          <w:color w:val="000000"/>
        </w:rPr>
        <w:t xml:space="preserve">be categorised into </w:t>
      </w:r>
      <w:r w:rsidR="00E576C6" w:rsidRPr="00B822C8">
        <w:rPr>
          <w:rFonts w:ascii="Arial" w:hAnsi="Arial" w:cs="Arial"/>
          <w:color w:val="000000"/>
        </w:rPr>
        <w:t>two approaches</w:t>
      </w:r>
      <w:r>
        <w:rPr>
          <w:rFonts w:ascii="Arial" w:hAnsi="Arial" w:cs="Arial"/>
          <w:color w:val="000000"/>
        </w:rPr>
        <w:t>: hard and soft</w:t>
      </w:r>
      <w:r w:rsidR="00E576C6" w:rsidRPr="00B822C8">
        <w:rPr>
          <w:rFonts w:ascii="Arial" w:hAnsi="Arial" w:cs="Arial"/>
          <w:color w:val="000000"/>
        </w:rPr>
        <w:t>.</w:t>
      </w:r>
    </w:p>
    <w:p w14:paraId="60FA8B2E" w14:textId="77777777" w:rsidR="0089411B" w:rsidRDefault="0089411B" w:rsidP="00491E36">
      <w:pPr>
        <w:widowControl w:val="0"/>
        <w:tabs>
          <w:tab w:val="left" w:pos="20"/>
          <w:tab w:val="left" w:pos="249"/>
        </w:tabs>
        <w:autoSpaceDE w:val="0"/>
        <w:autoSpaceDN w:val="0"/>
        <w:adjustRightInd w:val="0"/>
        <w:spacing w:line="480" w:lineRule="auto"/>
        <w:rPr>
          <w:rFonts w:ascii="Arial" w:hAnsi="Arial" w:cs="Arial"/>
          <w:color w:val="000000"/>
        </w:rPr>
      </w:pPr>
    </w:p>
    <w:p w14:paraId="30AEA5AF" w14:textId="611DBA03" w:rsidR="00B822C8" w:rsidRPr="00340652" w:rsidRDefault="0089411B" w:rsidP="00491E36">
      <w:pPr>
        <w:widowControl w:val="0"/>
        <w:autoSpaceDE w:val="0"/>
        <w:autoSpaceDN w:val="0"/>
        <w:adjustRightInd w:val="0"/>
        <w:spacing w:line="480" w:lineRule="auto"/>
        <w:rPr>
          <w:rFonts w:ascii="Arial" w:hAnsi="Arial" w:cs="Arial"/>
          <w:color w:val="000000"/>
        </w:rPr>
      </w:pPr>
      <w:r w:rsidRPr="0089411B">
        <w:rPr>
          <w:rFonts w:ascii="Arial" w:hAnsi="Arial" w:cs="Arial"/>
          <w:b/>
          <w:color w:val="000000"/>
        </w:rPr>
        <w:t>Hard</w:t>
      </w:r>
      <w:r w:rsidR="00E576C6" w:rsidRPr="0089411B">
        <w:rPr>
          <w:rFonts w:ascii="Arial" w:hAnsi="Arial" w:cs="Arial"/>
          <w:b/>
          <w:color w:val="000000"/>
        </w:rPr>
        <w:t xml:space="preserve"> HRM</w:t>
      </w:r>
      <w:r>
        <w:rPr>
          <w:rFonts w:ascii="Arial" w:hAnsi="Arial" w:cs="Arial"/>
          <w:color w:val="000000"/>
        </w:rPr>
        <w:t xml:space="preserve"> is</w:t>
      </w:r>
      <w:r w:rsidR="00E576C6">
        <w:rPr>
          <w:rFonts w:ascii="Arial" w:hAnsi="Arial" w:cs="Arial"/>
          <w:color w:val="000000"/>
        </w:rPr>
        <w:t xml:space="preserve"> </w:t>
      </w:r>
      <w:r w:rsidR="00E90AD5">
        <w:rPr>
          <w:rFonts w:ascii="Arial" w:hAnsi="Arial" w:cs="Arial"/>
          <w:color w:val="000000"/>
        </w:rPr>
        <w:t xml:space="preserve">associated with the </w:t>
      </w:r>
      <w:r w:rsidR="00B822C8" w:rsidRPr="00B822C8">
        <w:rPr>
          <w:rFonts w:ascii="Arial" w:hAnsi="Arial" w:cs="Arial"/>
          <w:color w:val="000000"/>
        </w:rPr>
        <w:t>Michigan</w:t>
      </w:r>
      <w:r w:rsidR="00E90AD5">
        <w:rPr>
          <w:rFonts w:ascii="Arial" w:hAnsi="Arial" w:cs="Arial"/>
          <w:color w:val="000000"/>
        </w:rPr>
        <w:t xml:space="preserve"> business school</w:t>
      </w:r>
      <w:r>
        <w:rPr>
          <w:rFonts w:ascii="Arial" w:hAnsi="Arial" w:cs="Arial"/>
          <w:color w:val="000000"/>
        </w:rPr>
        <w:t>. It emphasises the treatment of</w:t>
      </w:r>
      <w:r w:rsidR="00B822C8" w:rsidRPr="00B822C8">
        <w:rPr>
          <w:rFonts w:ascii="Arial" w:hAnsi="Arial" w:cs="Arial"/>
          <w:color w:val="000000"/>
        </w:rPr>
        <w:t xml:space="preserve"> employees </w:t>
      </w:r>
      <w:r>
        <w:rPr>
          <w:rFonts w:ascii="Arial" w:hAnsi="Arial" w:cs="Arial"/>
          <w:color w:val="000000"/>
        </w:rPr>
        <w:t>as a means to achieving an</w:t>
      </w:r>
      <w:r w:rsidR="00B822C8" w:rsidRPr="00B822C8">
        <w:rPr>
          <w:rFonts w:ascii="Arial" w:hAnsi="Arial" w:cs="Arial"/>
          <w:color w:val="000000"/>
        </w:rPr>
        <w:t xml:space="preserve"> organisation’s goals. This means that employees are </w:t>
      </w:r>
      <w:r>
        <w:rPr>
          <w:rFonts w:ascii="Arial" w:hAnsi="Arial" w:cs="Arial"/>
          <w:color w:val="000000"/>
        </w:rPr>
        <w:t xml:space="preserve">considered to be </w:t>
      </w:r>
      <w:r w:rsidR="00B822C8" w:rsidRPr="00B822C8">
        <w:rPr>
          <w:rFonts w:ascii="Arial" w:hAnsi="Arial" w:cs="Arial"/>
          <w:color w:val="000000"/>
        </w:rPr>
        <w:t xml:space="preserve">a </w:t>
      </w:r>
      <w:r>
        <w:rPr>
          <w:rFonts w:ascii="Arial" w:hAnsi="Arial" w:cs="Arial"/>
          <w:color w:val="000000"/>
        </w:rPr>
        <w:t xml:space="preserve">vital </w:t>
      </w:r>
      <w:r w:rsidR="00B822C8" w:rsidRPr="00B822C8">
        <w:rPr>
          <w:rFonts w:ascii="Arial" w:hAnsi="Arial" w:cs="Arial"/>
          <w:color w:val="000000"/>
        </w:rPr>
        <w:t xml:space="preserve">business resource and </w:t>
      </w:r>
      <w:r>
        <w:rPr>
          <w:rFonts w:ascii="Arial" w:hAnsi="Arial" w:cs="Arial"/>
          <w:color w:val="000000"/>
        </w:rPr>
        <w:t xml:space="preserve">that </w:t>
      </w:r>
      <w:r w:rsidR="00B822C8" w:rsidRPr="00B822C8">
        <w:rPr>
          <w:rFonts w:ascii="Arial" w:hAnsi="Arial" w:cs="Arial"/>
          <w:color w:val="000000"/>
        </w:rPr>
        <w:t xml:space="preserve">successful organisations are </w:t>
      </w:r>
      <w:r>
        <w:rPr>
          <w:rFonts w:ascii="Arial" w:hAnsi="Arial" w:cs="Arial"/>
          <w:color w:val="000000"/>
        </w:rPr>
        <w:t xml:space="preserve">necessarily </w:t>
      </w:r>
      <w:r w:rsidR="00B822C8" w:rsidRPr="00B822C8">
        <w:rPr>
          <w:rFonts w:ascii="Arial" w:hAnsi="Arial" w:cs="Arial"/>
          <w:color w:val="000000"/>
        </w:rPr>
        <w:t>those that be</w:t>
      </w:r>
      <w:r w:rsidR="00CF59C7">
        <w:rPr>
          <w:rFonts w:ascii="Arial" w:hAnsi="Arial" w:cs="Arial"/>
          <w:color w:val="000000"/>
        </w:rPr>
        <w:t xml:space="preserve">st deploy their human resources </w:t>
      </w:r>
      <w:r w:rsidR="00CF59C7" w:rsidRPr="00CF59C7">
        <w:rPr>
          <w:rFonts w:ascii="Arial" w:hAnsi="Arial" w:cs="Arial"/>
          <w:color w:val="000000" w:themeColor="text1"/>
        </w:rPr>
        <w:t>(Henderson 2017)</w:t>
      </w:r>
      <w:r w:rsidR="00CF59C7">
        <w:rPr>
          <w:rFonts w:ascii="Times" w:hAnsi="Times" w:cs="Times"/>
          <w:color w:val="000000"/>
          <w:lang w:eastAsia="en-US"/>
        </w:rPr>
        <w:t xml:space="preserve">. </w:t>
      </w:r>
      <w:r>
        <w:rPr>
          <w:rFonts w:ascii="Helvetica" w:hAnsi="Helvetica" w:cs="Helvetica"/>
          <w:color w:val="191919"/>
          <w:lang w:eastAsia="en-US"/>
        </w:rPr>
        <w:t>Hard HRM</w:t>
      </w:r>
      <w:r w:rsidR="00340652">
        <w:rPr>
          <w:rFonts w:ascii="Helvetica" w:hAnsi="Helvetica" w:cs="Helvetica"/>
          <w:color w:val="191919"/>
          <w:lang w:eastAsia="en-US"/>
        </w:rPr>
        <w:t xml:space="preserve"> values the easily </w:t>
      </w:r>
      <w:r w:rsidR="008733D8">
        <w:rPr>
          <w:rFonts w:ascii="Helvetica" w:hAnsi="Helvetica" w:cs="Helvetica"/>
          <w:color w:val="191919"/>
          <w:lang w:eastAsia="en-US"/>
        </w:rPr>
        <w:t>quantifiable</w:t>
      </w:r>
      <w:r w:rsidR="00340652">
        <w:rPr>
          <w:rFonts w:ascii="Helvetica" w:hAnsi="Helvetica" w:cs="Helvetica"/>
          <w:color w:val="191919"/>
          <w:lang w:eastAsia="en-US"/>
        </w:rPr>
        <w:t xml:space="preserve"> </w:t>
      </w:r>
      <w:r w:rsidR="008733D8">
        <w:rPr>
          <w:rFonts w:ascii="Helvetica" w:hAnsi="Helvetica" w:cs="Helvetica"/>
          <w:color w:val="191919"/>
          <w:lang w:eastAsia="en-US"/>
        </w:rPr>
        <w:t>measures</w:t>
      </w:r>
      <w:r w:rsidR="00340652">
        <w:rPr>
          <w:rFonts w:ascii="Helvetica" w:hAnsi="Helvetica" w:cs="Helvetica"/>
          <w:color w:val="191919"/>
          <w:lang w:eastAsia="en-US"/>
        </w:rPr>
        <w:t xml:space="preserve"> of </w:t>
      </w:r>
      <w:r w:rsidR="00340652">
        <w:rPr>
          <w:rFonts w:ascii="Arial" w:hAnsi="Arial" w:cs="Arial"/>
          <w:color w:val="000000"/>
        </w:rPr>
        <w:t xml:space="preserve">short term financial success and </w:t>
      </w:r>
      <w:r w:rsidR="00614955" w:rsidRPr="00340652">
        <w:rPr>
          <w:rFonts w:ascii="Arial" w:hAnsi="Arial" w:cs="Arial"/>
          <w:color w:val="000000"/>
        </w:rPr>
        <w:t>shareholder interest</w:t>
      </w:r>
      <w:r w:rsidR="00340652" w:rsidRPr="00340652">
        <w:rPr>
          <w:rFonts w:ascii="Arial" w:hAnsi="Arial" w:cs="Arial"/>
          <w:color w:val="000000"/>
        </w:rPr>
        <w:t xml:space="preserve"> </w:t>
      </w:r>
      <w:r w:rsidR="00340652" w:rsidRPr="00340652">
        <w:rPr>
          <w:rFonts w:ascii="Helvetica" w:hAnsi="Helvetica" w:cs="Helvetica"/>
          <w:color w:val="191919"/>
          <w:lang w:eastAsia="en-US"/>
        </w:rPr>
        <w:t>(</w:t>
      </w:r>
      <w:proofErr w:type="spellStart"/>
      <w:r w:rsidR="00340652" w:rsidRPr="00340652">
        <w:rPr>
          <w:rFonts w:ascii="Arial" w:hAnsi="Arial" w:cs="Arial"/>
          <w:color w:val="000000" w:themeColor="text1"/>
        </w:rPr>
        <w:t>Morieux</w:t>
      </w:r>
      <w:proofErr w:type="spellEnd"/>
      <w:r w:rsidR="00340652" w:rsidRPr="00340652">
        <w:rPr>
          <w:rFonts w:ascii="Arial" w:hAnsi="Arial" w:cs="Arial"/>
          <w:color w:val="000000" w:themeColor="text1"/>
        </w:rPr>
        <w:t xml:space="preserve"> 2014).</w:t>
      </w:r>
    </w:p>
    <w:p w14:paraId="673184C6" w14:textId="77777777" w:rsidR="00614955" w:rsidRPr="00614955" w:rsidRDefault="00614955" w:rsidP="00491E36">
      <w:pPr>
        <w:pStyle w:val="ListParagraph"/>
        <w:widowControl w:val="0"/>
        <w:autoSpaceDE w:val="0"/>
        <w:autoSpaceDN w:val="0"/>
        <w:adjustRightInd w:val="0"/>
        <w:spacing w:line="480" w:lineRule="auto"/>
        <w:rPr>
          <w:rFonts w:ascii="Helvetica" w:hAnsi="Helvetica" w:cs="Helvetica"/>
          <w:color w:val="000000" w:themeColor="text1"/>
          <w:lang w:eastAsia="en-US"/>
        </w:rPr>
      </w:pPr>
    </w:p>
    <w:p w14:paraId="3884CD3E" w14:textId="0F4CABD7" w:rsidR="00340652" w:rsidRPr="008733D8" w:rsidRDefault="0089411B" w:rsidP="00491E36">
      <w:pPr>
        <w:widowControl w:val="0"/>
        <w:autoSpaceDE w:val="0"/>
        <w:autoSpaceDN w:val="0"/>
        <w:adjustRightInd w:val="0"/>
        <w:spacing w:line="480" w:lineRule="auto"/>
        <w:rPr>
          <w:rFonts w:ascii="Arial" w:hAnsi="Arial" w:cs="Arial"/>
          <w:color w:val="000000" w:themeColor="text1"/>
        </w:rPr>
      </w:pPr>
      <w:r w:rsidRPr="0089411B">
        <w:rPr>
          <w:rFonts w:ascii="Helvetica" w:hAnsi="Helvetica" w:cs="Helvetica"/>
          <w:b/>
          <w:color w:val="000000" w:themeColor="text1"/>
          <w:lang w:eastAsia="en-US"/>
        </w:rPr>
        <w:t>Soft</w:t>
      </w:r>
      <w:r w:rsidR="00E576C6" w:rsidRPr="0089411B">
        <w:rPr>
          <w:rFonts w:ascii="Helvetica" w:hAnsi="Helvetica" w:cs="Helvetica"/>
          <w:b/>
          <w:color w:val="000000" w:themeColor="text1"/>
          <w:lang w:eastAsia="en-US"/>
        </w:rPr>
        <w:t xml:space="preserve"> HRM</w:t>
      </w:r>
      <w:r>
        <w:rPr>
          <w:rFonts w:ascii="Helvetica" w:hAnsi="Helvetica" w:cs="Helvetica"/>
          <w:color w:val="000000" w:themeColor="text1"/>
          <w:lang w:eastAsia="en-US"/>
        </w:rPr>
        <w:t xml:space="preserve"> is</w:t>
      </w:r>
      <w:r w:rsidR="00493964" w:rsidRPr="00493964">
        <w:rPr>
          <w:rFonts w:ascii="Helvetica" w:hAnsi="Helvetica" w:cs="Helvetica"/>
          <w:color w:val="000000" w:themeColor="text1"/>
          <w:lang w:eastAsia="en-US"/>
        </w:rPr>
        <w:t xml:space="preserve"> </w:t>
      </w:r>
      <w:r w:rsidR="00570807">
        <w:rPr>
          <w:rFonts w:ascii="Helvetica" w:hAnsi="Helvetica" w:cs="Helvetica"/>
          <w:color w:val="000000" w:themeColor="text1"/>
          <w:lang w:eastAsia="en-US"/>
        </w:rPr>
        <w:t>base</w:t>
      </w:r>
      <w:r>
        <w:rPr>
          <w:rFonts w:ascii="Helvetica" w:hAnsi="Helvetica" w:cs="Helvetica"/>
          <w:color w:val="000000" w:themeColor="text1"/>
          <w:lang w:eastAsia="en-US"/>
        </w:rPr>
        <w:t>d on the Harvard business model. It</w:t>
      </w:r>
      <w:r w:rsidR="00570807">
        <w:rPr>
          <w:rFonts w:ascii="Helvetica" w:hAnsi="Helvetica" w:cs="Helvetica"/>
          <w:color w:val="000000" w:themeColor="text1"/>
          <w:lang w:eastAsia="en-US"/>
        </w:rPr>
        <w:t xml:space="preserve"> </w:t>
      </w:r>
      <w:r w:rsidR="00570807" w:rsidRPr="00570807">
        <w:rPr>
          <w:rFonts w:ascii="Helvetica" w:hAnsi="Helvetica" w:cs="Helvetica"/>
          <w:color w:val="000000" w:themeColor="text1"/>
          <w:lang w:eastAsia="en-US"/>
        </w:rPr>
        <w:t>encourage</w:t>
      </w:r>
      <w:r w:rsidR="00CF59C7">
        <w:rPr>
          <w:rFonts w:ascii="Helvetica" w:hAnsi="Helvetica" w:cs="Helvetica"/>
          <w:color w:val="000000" w:themeColor="text1"/>
          <w:lang w:eastAsia="en-US"/>
        </w:rPr>
        <w:t>s</w:t>
      </w:r>
      <w:r w:rsidR="00570807" w:rsidRPr="00570807">
        <w:rPr>
          <w:rFonts w:ascii="Helvetica" w:hAnsi="Helvetica" w:cs="Helvetica"/>
          <w:color w:val="000000" w:themeColor="text1"/>
          <w:lang w:eastAsia="en-US"/>
        </w:rPr>
        <w:t xml:space="preserve"> employee commitment by </w:t>
      </w:r>
      <w:r w:rsidR="00963514" w:rsidRPr="00B20545">
        <w:rPr>
          <w:rFonts w:ascii="Helvetica" w:hAnsi="Helvetica" w:cs="Helvetica"/>
          <w:i/>
          <w:color w:val="000000" w:themeColor="text1"/>
          <w:lang w:eastAsia="en-US"/>
        </w:rPr>
        <w:t>involving</w:t>
      </w:r>
      <w:r w:rsidR="00963514">
        <w:rPr>
          <w:rFonts w:ascii="Helvetica" w:hAnsi="Helvetica" w:cs="Helvetica"/>
          <w:color w:val="000000" w:themeColor="text1"/>
          <w:lang w:eastAsia="en-US"/>
        </w:rPr>
        <w:t xml:space="preserve"> employees</w:t>
      </w:r>
      <w:r w:rsidR="00570807" w:rsidRPr="00570807">
        <w:rPr>
          <w:rFonts w:ascii="Helvetica" w:hAnsi="Helvetica" w:cs="Helvetica"/>
          <w:color w:val="000000" w:themeColor="text1"/>
          <w:lang w:eastAsia="en-US"/>
        </w:rPr>
        <w:t xml:space="preserve"> in the design </w:t>
      </w:r>
      <w:r w:rsidR="00570807" w:rsidRPr="00CF59C7">
        <w:rPr>
          <w:rFonts w:ascii="Helvetica" w:hAnsi="Helvetica" w:cs="Helvetica"/>
          <w:color w:val="000000" w:themeColor="text1"/>
          <w:lang w:eastAsia="en-US"/>
        </w:rPr>
        <w:t>of reward system</w:t>
      </w:r>
      <w:r w:rsidR="00CF59C7" w:rsidRPr="00CF59C7">
        <w:rPr>
          <w:rFonts w:ascii="Helvetica" w:hAnsi="Helvetica" w:cs="Helvetica"/>
          <w:color w:val="000000" w:themeColor="text1"/>
          <w:lang w:eastAsia="en-US"/>
        </w:rPr>
        <w:t>s, whilst</w:t>
      </w:r>
      <w:r w:rsidR="00570807" w:rsidRPr="00CF59C7">
        <w:rPr>
          <w:rFonts w:ascii="Helvetica" w:hAnsi="Helvetica" w:cs="Helvetica"/>
          <w:color w:val="000000" w:themeColor="text1"/>
          <w:lang w:eastAsia="en-US"/>
        </w:rPr>
        <w:t xml:space="preserve"> managers </w:t>
      </w:r>
      <w:r w:rsidR="00B20545">
        <w:rPr>
          <w:rFonts w:ascii="Helvetica" w:hAnsi="Helvetica" w:cs="Helvetica"/>
          <w:color w:val="000000" w:themeColor="text1"/>
          <w:lang w:eastAsia="en-US"/>
        </w:rPr>
        <w:t>en</w:t>
      </w:r>
      <w:r w:rsidR="00570807" w:rsidRPr="00CF59C7">
        <w:rPr>
          <w:rFonts w:ascii="Helvetica" w:hAnsi="Helvetica" w:cs="Helvetica"/>
          <w:color w:val="000000" w:themeColor="text1"/>
          <w:lang w:eastAsia="en-US"/>
        </w:rPr>
        <w:t xml:space="preserve">sure </w:t>
      </w:r>
      <w:r>
        <w:rPr>
          <w:rFonts w:ascii="Helvetica" w:hAnsi="Helvetica" w:cs="Helvetica"/>
          <w:color w:val="000000" w:themeColor="text1"/>
          <w:lang w:eastAsia="en-US"/>
        </w:rPr>
        <w:t>HR systems are</w:t>
      </w:r>
      <w:r w:rsidR="00570807" w:rsidRPr="00CF59C7">
        <w:rPr>
          <w:rFonts w:ascii="Helvetica" w:hAnsi="Helvetica" w:cs="Helvetica"/>
          <w:color w:val="000000" w:themeColor="text1"/>
          <w:lang w:eastAsia="en-US"/>
        </w:rPr>
        <w:t xml:space="preserve"> consistent with the organisation’s goals </w:t>
      </w:r>
      <w:r w:rsidR="00CF59C7" w:rsidRPr="00CF59C7">
        <w:rPr>
          <w:rFonts w:ascii="Arial" w:hAnsi="Arial" w:cs="Arial"/>
          <w:color w:val="000000" w:themeColor="text1"/>
        </w:rPr>
        <w:t>(Henderson 2017)</w:t>
      </w:r>
      <w:r w:rsidR="00CF59C7">
        <w:rPr>
          <w:rFonts w:ascii="Times" w:hAnsi="Times" w:cs="Times"/>
          <w:color w:val="000000"/>
          <w:lang w:eastAsia="en-US"/>
        </w:rPr>
        <w:t xml:space="preserve">. </w:t>
      </w:r>
      <w:r w:rsidR="00340652">
        <w:rPr>
          <w:rFonts w:ascii="Arial" w:hAnsi="Arial" w:cs="Arial"/>
          <w:color w:val="000000" w:themeColor="text1"/>
        </w:rPr>
        <w:t xml:space="preserve">It is </w:t>
      </w:r>
      <w:r w:rsidR="00614955" w:rsidRPr="00340652">
        <w:rPr>
          <w:rFonts w:ascii="Helvetica Neue" w:hAnsi="Helvetica Neue" w:cs="Helvetica Neue"/>
          <w:color w:val="191919"/>
          <w:lang w:eastAsia="en-US"/>
        </w:rPr>
        <w:t xml:space="preserve">associated with flexibility and adaptability and </w:t>
      </w:r>
      <w:r>
        <w:rPr>
          <w:rFonts w:ascii="Helvetica Neue" w:hAnsi="Helvetica Neue" w:cs="Helvetica Neue"/>
          <w:color w:val="191919"/>
          <w:lang w:eastAsia="en-US"/>
        </w:rPr>
        <w:t>assumes</w:t>
      </w:r>
      <w:r w:rsidR="00614955" w:rsidRPr="00340652">
        <w:rPr>
          <w:rFonts w:ascii="Helvetica Neue" w:hAnsi="Helvetica Neue" w:cs="Helvetica Neue"/>
          <w:color w:val="191919"/>
          <w:lang w:eastAsia="en-US"/>
        </w:rPr>
        <w:t xml:space="preserve"> that communication plays a central role in management </w:t>
      </w:r>
      <w:r w:rsidR="00447362">
        <w:rPr>
          <w:rFonts w:ascii="Helvetica Neue" w:hAnsi="Helvetica Neue" w:cs="Helvetica Neue"/>
          <w:color w:val="000000" w:themeColor="text1"/>
          <w:lang w:eastAsia="en-US"/>
        </w:rPr>
        <w:t xml:space="preserve">(Storey and </w:t>
      </w:r>
      <w:r w:rsidR="00614955" w:rsidRPr="00761CF8">
        <w:rPr>
          <w:rFonts w:ascii="Helvetica Neue" w:hAnsi="Helvetica Neue" w:cs="Helvetica Neue"/>
          <w:color w:val="000000" w:themeColor="text1"/>
          <w:lang w:eastAsia="en-US"/>
        </w:rPr>
        <w:t>Sisson 1993)</w:t>
      </w:r>
      <w:r w:rsidR="00B20545">
        <w:rPr>
          <w:rFonts w:ascii="Arial" w:hAnsi="Arial" w:cs="Arial"/>
          <w:color w:val="000000" w:themeColor="text1"/>
        </w:rPr>
        <w:t>. However, its long-</w:t>
      </w:r>
      <w:r w:rsidR="008733D8" w:rsidRPr="00761CF8">
        <w:rPr>
          <w:rFonts w:ascii="Arial" w:hAnsi="Arial" w:cs="Arial"/>
          <w:color w:val="000000" w:themeColor="text1"/>
        </w:rPr>
        <w:t xml:space="preserve">term benefits are harder </w:t>
      </w:r>
      <w:r w:rsidR="00340652" w:rsidRPr="00761CF8">
        <w:rPr>
          <w:rFonts w:ascii="Helvetica Neue" w:hAnsi="Helvetica Neue" w:cs="Helvetica Neue"/>
          <w:color w:val="000000" w:themeColor="text1"/>
          <w:lang w:eastAsia="en-US"/>
        </w:rPr>
        <w:t>to measur</w:t>
      </w:r>
      <w:r w:rsidR="00340652" w:rsidRPr="008733D8">
        <w:rPr>
          <w:rFonts w:ascii="Helvetica Neue" w:hAnsi="Helvetica Neue" w:cs="Helvetica Neue"/>
          <w:color w:val="191919"/>
          <w:lang w:eastAsia="en-US"/>
        </w:rPr>
        <w:t>e</w:t>
      </w:r>
      <w:r w:rsidR="00B20545">
        <w:rPr>
          <w:rFonts w:ascii="Helvetica Neue" w:hAnsi="Helvetica Neue" w:cs="Helvetica Neue"/>
          <w:color w:val="191919"/>
          <w:lang w:eastAsia="en-US"/>
        </w:rPr>
        <w:t xml:space="preserve"> than those</w:t>
      </w:r>
      <w:r>
        <w:rPr>
          <w:rFonts w:ascii="Helvetica Neue" w:hAnsi="Helvetica Neue" w:cs="Helvetica Neue"/>
          <w:color w:val="191919"/>
          <w:lang w:eastAsia="en-US"/>
        </w:rPr>
        <w:t xml:space="preserve"> of hard HRM.</w:t>
      </w:r>
    </w:p>
    <w:p w14:paraId="04662E96" w14:textId="77777777" w:rsidR="008733D8" w:rsidRDefault="008733D8" w:rsidP="00491E36">
      <w:pPr>
        <w:spacing w:line="480" w:lineRule="auto"/>
        <w:rPr>
          <w:rFonts w:ascii="Arial" w:hAnsi="Arial" w:cs="Arial"/>
          <w:color w:val="000000"/>
        </w:rPr>
      </w:pPr>
    </w:p>
    <w:p w14:paraId="5B1FC0DE" w14:textId="46CCDA90" w:rsidR="00340652" w:rsidRDefault="008733D8" w:rsidP="00491E36">
      <w:pPr>
        <w:spacing w:line="480" w:lineRule="auto"/>
        <w:rPr>
          <w:rFonts w:ascii="Arial" w:hAnsi="Arial" w:cs="Arial"/>
          <w:color w:val="191919"/>
          <w:lang w:eastAsia="en-US"/>
        </w:rPr>
      </w:pPr>
      <w:proofErr w:type="spellStart"/>
      <w:r w:rsidRPr="008733D8">
        <w:rPr>
          <w:rFonts w:ascii="Arial" w:hAnsi="Arial" w:cs="Arial"/>
          <w:color w:val="000000"/>
        </w:rPr>
        <w:t>Keenoy</w:t>
      </w:r>
      <w:proofErr w:type="spellEnd"/>
      <w:r w:rsidRPr="008733D8">
        <w:rPr>
          <w:rFonts w:ascii="Arial" w:hAnsi="Arial" w:cs="Arial"/>
          <w:color w:val="000000"/>
        </w:rPr>
        <w:t xml:space="preserve"> </w:t>
      </w:r>
      <w:r>
        <w:rPr>
          <w:rFonts w:ascii="Arial" w:hAnsi="Arial" w:cs="Arial"/>
          <w:color w:val="000000"/>
        </w:rPr>
        <w:t xml:space="preserve">stated </w:t>
      </w:r>
      <w:r w:rsidR="00447362">
        <w:rPr>
          <w:rFonts w:ascii="Arial" w:hAnsi="Arial" w:cs="Arial"/>
          <w:color w:val="000000"/>
        </w:rPr>
        <w:t xml:space="preserve">in 1997 </w:t>
      </w:r>
      <w:r w:rsidRPr="008733D8">
        <w:rPr>
          <w:rFonts w:ascii="Arial" w:hAnsi="Arial" w:cs="Arial"/>
          <w:color w:val="000000"/>
        </w:rPr>
        <w:t xml:space="preserve">that hard and soft HRM </w:t>
      </w:r>
      <w:r w:rsidR="0089411B">
        <w:rPr>
          <w:rFonts w:ascii="Arial" w:hAnsi="Arial" w:cs="Arial"/>
          <w:color w:val="000000"/>
        </w:rPr>
        <w:t>are</w:t>
      </w:r>
      <w:r w:rsidR="00B20545">
        <w:rPr>
          <w:rFonts w:ascii="Arial" w:hAnsi="Arial" w:cs="Arial"/>
          <w:color w:val="000000"/>
        </w:rPr>
        <w:t xml:space="preserve"> comple</w:t>
      </w:r>
      <w:r w:rsidRPr="008733D8">
        <w:rPr>
          <w:rFonts w:ascii="Arial" w:hAnsi="Arial" w:cs="Arial"/>
          <w:color w:val="000000"/>
        </w:rPr>
        <w:t xml:space="preserve">mentary rather than mutually exclusive </w:t>
      </w:r>
      <w:r>
        <w:rPr>
          <w:rFonts w:ascii="Arial" w:hAnsi="Arial" w:cs="Arial"/>
          <w:color w:val="000000"/>
        </w:rPr>
        <w:t xml:space="preserve">(Armstrong </w:t>
      </w:r>
      <w:r w:rsidRPr="008733D8">
        <w:rPr>
          <w:rFonts w:ascii="Arial" w:hAnsi="Arial" w:cs="Arial"/>
          <w:color w:val="000000"/>
        </w:rPr>
        <w:t>2012).</w:t>
      </w:r>
      <w:r>
        <w:rPr>
          <w:rFonts w:ascii="Arial" w:hAnsi="Arial" w:cs="Arial"/>
          <w:color w:val="000000"/>
        </w:rPr>
        <w:t xml:space="preserve"> </w:t>
      </w:r>
      <w:r w:rsidR="00447362">
        <w:rPr>
          <w:rFonts w:ascii="Arial" w:hAnsi="Arial" w:cs="Arial"/>
          <w:color w:val="000000" w:themeColor="text1"/>
          <w:lang w:eastAsia="en-US"/>
        </w:rPr>
        <w:t>Boxall and</w:t>
      </w:r>
      <w:r w:rsidRPr="00C848C6">
        <w:rPr>
          <w:rFonts w:ascii="Arial" w:hAnsi="Arial" w:cs="Arial"/>
          <w:color w:val="000000" w:themeColor="text1"/>
          <w:lang w:eastAsia="en-US"/>
        </w:rPr>
        <w:t xml:space="preserve"> Purcell’s (2008</w:t>
      </w:r>
      <w:r w:rsidRPr="00E03BC2">
        <w:rPr>
          <w:rFonts w:ascii="Arial" w:hAnsi="Arial" w:cs="Arial"/>
          <w:color w:val="191919"/>
          <w:lang w:eastAsia="en-US"/>
        </w:rPr>
        <w:t>)</w:t>
      </w:r>
      <w:r>
        <w:rPr>
          <w:rFonts w:ascii="Arial" w:hAnsi="Arial" w:cs="Arial"/>
          <w:color w:val="000000"/>
        </w:rPr>
        <w:t xml:space="preserve"> </w:t>
      </w:r>
      <w:r w:rsidR="0089411B">
        <w:rPr>
          <w:rFonts w:ascii="Arial" w:hAnsi="Arial" w:cs="Arial"/>
          <w:color w:val="000000"/>
        </w:rPr>
        <w:t>B</w:t>
      </w:r>
      <w:r w:rsidR="0089411B">
        <w:rPr>
          <w:rFonts w:ascii="Arial" w:hAnsi="Arial" w:cs="Arial"/>
          <w:color w:val="191919"/>
          <w:lang w:eastAsia="en-US"/>
        </w:rPr>
        <w:t>est F</w:t>
      </w:r>
      <w:r w:rsidR="00340652" w:rsidRPr="00E03BC2">
        <w:rPr>
          <w:rFonts w:ascii="Arial" w:hAnsi="Arial" w:cs="Arial"/>
          <w:color w:val="191919"/>
          <w:lang w:eastAsia="en-US"/>
        </w:rPr>
        <w:t>it</w:t>
      </w:r>
      <w:r>
        <w:rPr>
          <w:rFonts w:ascii="Arial" w:hAnsi="Arial" w:cs="Arial"/>
          <w:color w:val="191919"/>
          <w:lang w:eastAsia="en-US"/>
        </w:rPr>
        <w:t xml:space="preserve"> </w:t>
      </w:r>
      <w:r w:rsidR="00340652" w:rsidRPr="00E03BC2">
        <w:rPr>
          <w:rFonts w:ascii="Arial" w:hAnsi="Arial" w:cs="Arial"/>
          <w:color w:val="191919"/>
          <w:lang w:eastAsia="en-US"/>
        </w:rPr>
        <w:t>/</w:t>
      </w:r>
      <w:r>
        <w:rPr>
          <w:rFonts w:ascii="Arial" w:hAnsi="Arial" w:cs="Arial"/>
          <w:color w:val="191919"/>
          <w:lang w:eastAsia="en-US"/>
        </w:rPr>
        <w:t xml:space="preserve"> </w:t>
      </w:r>
      <w:r w:rsidR="0089411B">
        <w:rPr>
          <w:rFonts w:ascii="Arial" w:hAnsi="Arial" w:cs="Arial"/>
          <w:color w:val="191919"/>
          <w:lang w:eastAsia="en-US"/>
        </w:rPr>
        <w:lastRenderedPageBreak/>
        <w:t>C</w:t>
      </w:r>
      <w:r w:rsidR="00340652" w:rsidRPr="00E03BC2">
        <w:rPr>
          <w:rFonts w:ascii="Arial" w:hAnsi="Arial" w:cs="Arial"/>
          <w:color w:val="191919"/>
          <w:lang w:eastAsia="en-US"/>
        </w:rPr>
        <w:t>ontingency model of HR argues that there is no one model of HR strategy</w:t>
      </w:r>
      <w:r>
        <w:rPr>
          <w:rFonts w:ascii="Arial" w:hAnsi="Arial" w:cs="Arial"/>
          <w:color w:val="191919"/>
          <w:lang w:eastAsia="en-US"/>
        </w:rPr>
        <w:t xml:space="preserve"> which suits all circumstances and that </w:t>
      </w:r>
      <w:r w:rsidR="00340652" w:rsidRPr="00E03BC2">
        <w:rPr>
          <w:rFonts w:ascii="Arial" w:hAnsi="Arial" w:cs="Arial"/>
          <w:color w:val="191919"/>
          <w:lang w:eastAsia="en-US"/>
        </w:rPr>
        <w:t>different strategies are appropriate in different environmental and organisational settings</w:t>
      </w:r>
      <w:r>
        <w:rPr>
          <w:rFonts w:ascii="Arial" w:hAnsi="Arial" w:cs="Arial"/>
          <w:color w:val="191919"/>
          <w:lang w:eastAsia="en-US"/>
        </w:rPr>
        <w:t>.</w:t>
      </w:r>
    </w:p>
    <w:p w14:paraId="7232D319" w14:textId="77777777" w:rsidR="008733D8" w:rsidRPr="00340652" w:rsidRDefault="008733D8" w:rsidP="00491E36">
      <w:pPr>
        <w:spacing w:line="480" w:lineRule="auto"/>
        <w:rPr>
          <w:rFonts w:ascii="Arial" w:hAnsi="Arial" w:cs="Arial"/>
          <w:color w:val="000000"/>
        </w:rPr>
      </w:pPr>
    </w:p>
    <w:p w14:paraId="19BC7BA5" w14:textId="58298367" w:rsidR="008D3221" w:rsidRDefault="00F25650" w:rsidP="00491E36">
      <w:pPr>
        <w:widowControl w:val="0"/>
        <w:tabs>
          <w:tab w:val="left" w:pos="20"/>
          <w:tab w:val="left" w:pos="240"/>
        </w:tabs>
        <w:autoSpaceDE w:val="0"/>
        <w:autoSpaceDN w:val="0"/>
        <w:adjustRightInd w:val="0"/>
        <w:spacing w:line="480" w:lineRule="auto"/>
        <w:rPr>
          <w:rFonts w:ascii="Arial" w:hAnsi="Arial" w:cs="Arial"/>
          <w:color w:val="191919"/>
          <w:lang w:eastAsia="en-US"/>
        </w:rPr>
      </w:pPr>
      <w:r w:rsidRPr="00785478">
        <w:rPr>
          <w:rFonts w:ascii="Arial" w:hAnsi="Arial" w:cs="Arial"/>
          <w:color w:val="000000" w:themeColor="text1"/>
          <w:lang w:eastAsia="en-US"/>
        </w:rPr>
        <w:t>The introduction of</w:t>
      </w:r>
      <w:r w:rsidR="0089411B">
        <w:rPr>
          <w:rFonts w:ascii="Arial" w:hAnsi="Arial" w:cs="Arial"/>
          <w:color w:val="000000" w:themeColor="text1"/>
          <w:lang w:eastAsia="en-US"/>
        </w:rPr>
        <w:t xml:space="preserve"> a soft</w:t>
      </w:r>
      <w:r w:rsidR="00EE21D1" w:rsidRPr="00785478">
        <w:rPr>
          <w:rFonts w:ascii="Arial" w:hAnsi="Arial" w:cs="Arial"/>
          <w:color w:val="000000" w:themeColor="text1"/>
          <w:lang w:eastAsia="en-US"/>
        </w:rPr>
        <w:t xml:space="preserve"> HRM approach, </w:t>
      </w:r>
      <w:r w:rsidR="007269A4">
        <w:rPr>
          <w:rFonts w:ascii="Arial" w:hAnsi="Arial" w:cs="Arial"/>
          <w:color w:val="000000" w:themeColor="text1"/>
          <w:lang w:eastAsia="en-US"/>
        </w:rPr>
        <w:t>will potentially</w:t>
      </w:r>
      <w:r w:rsidR="001A1888">
        <w:rPr>
          <w:rFonts w:ascii="Arial" w:hAnsi="Arial" w:cs="Arial"/>
          <w:color w:val="000000" w:themeColor="text1"/>
          <w:lang w:eastAsia="en-US"/>
        </w:rPr>
        <w:t xml:space="preserve"> </w:t>
      </w:r>
      <w:r w:rsidR="00B20545">
        <w:rPr>
          <w:rFonts w:ascii="Arial" w:hAnsi="Arial" w:cs="Arial"/>
          <w:color w:val="000000" w:themeColor="text1"/>
          <w:lang w:eastAsia="en-US"/>
        </w:rPr>
        <w:t>improve</w:t>
      </w:r>
      <w:r w:rsidRPr="00785478">
        <w:rPr>
          <w:rFonts w:ascii="Arial" w:hAnsi="Arial" w:cs="Arial"/>
          <w:color w:val="000000" w:themeColor="text1"/>
          <w:lang w:eastAsia="en-US"/>
        </w:rPr>
        <w:t xml:space="preserve"> </w:t>
      </w:r>
      <w:r w:rsidR="00EE21D1" w:rsidRPr="00785478">
        <w:rPr>
          <w:rFonts w:ascii="Arial" w:hAnsi="Arial" w:cs="Arial"/>
          <w:color w:val="000000" w:themeColor="text1"/>
          <w:lang w:eastAsia="en-US"/>
        </w:rPr>
        <w:t xml:space="preserve">employee </w:t>
      </w:r>
      <w:r w:rsidR="001D2471" w:rsidRPr="00785478">
        <w:rPr>
          <w:rFonts w:ascii="Arial" w:hAnsi="Arial" w:cs="Arial"/>
          <w:color w:val="000000" w:themeColor="text1"/>
          <w:lang w:eastAsia="en-US"/>
        </w:rPr>
        <w:t>engagement and involvement</w:t>
      </w:r>
      <w:r w:rsidRPr="00785478">
        <w:rPr>
          <w:rFonts w:ascii="Arial" w:hAnsi="Arial" w:cs="Arial"/>
          <w:color w:val="000000" w:themeColor="text1"/>
          <w:lang w:eastAsia="en-US"/>
        </w:rPr>
        <w:t xml:space="preserve">. The consequential </w:t>
      </w:r>
      <w:r w:rsidR="006D3EE8" w:rsidRPr="00785478">
        <w:rPr>
          <w:rFonts w:ascii="Arial" w:hAnsi="Arial" w:cs="Arial"/>
          <w:color w:val="000000" w:themeColor="text1"/>
          <w:lang w:eastAsia="en-US"/>
        </w:rPr>
        <w:t>increas</w:t>
      </w:r>
      <w:r w:rsidRPr="00785478">
        <w:rPr>
          <w:rFonts w:ascii="Arial" w:hAnsi="Arial" w:cs="Arial"/>
          <w:color w:val="000000" w:themeColor="text1"/>
          <w:lang w:eastAsia="en-US"/>
        </w:rPr>
        <w:t>e</w:t>
      </w:r>
      <w:r w:rsidR="006D3EE8" w:rsidRPr="00785478">
        <w:rPr>
          <w:rFonts w:ascii="Arial" w:hAnsi="Arial" w:cs="Arial"/>
          <w:color w:val="000000" w:themeColor="text1"/>
          <w:lang w:eastAsia="en-US"/>
        </w:rPr>
        <w:t xml:space="preserve"> in</w:t>
      </w:r>
      <w:r w:rsidR="001D2471" w:rsidRPr="00785478">
        <w:rPr>
          <w:rFonts w:ascii="Arial" w:hAnsi="Arial" w:cs="Arial"/>
          <w:color w:val="000000" w:themeColor="text1"/>
          <w:lang w:eastAsia="en-US"/>
        </w:rPr>
        <w:t xml:space="preserve"> organisational performance</w:t>
      </w:r>
      <w:r w:rsidR="00785478">
        <w:rPr>
          <w:rFonts w:ascii="Arial" w:hAnsi="Arial" w:cs="Arial"/>
          <w:color w:val="000000" w:themeColor="text1"/>
          <w:lang w:eastAsia="en-US"/>
        </w:rPr>
        <w:t xml:space="preserve"> can thus lead</w:t>
      </w:r>
      <w:r w:rsidR="001B0613">
        <w:rPr>
          <w:rFonts w:ascii="Arial" w:hAnsi="Arial" w:cs="Arial"/>
          <w:color w:val="000000" w:themeColor="text1"/>
          <w:lang w:eastAsia="en-US"/>
        </w:rPr>
        <w:t xml:space="preserve"> to what is termed a “high-performance”</w:t>
      </w:r>
      <w:r w:rsidR="001D2471" w:rsidRPr="00785478">
        <w:rPr>
          <w:rFonts w:ascii="Arial" w:hAnsi="Arial" w:cs="Arial"/>
          <w:color w:val="000000" w:themeColor="text1"/>
          <w:lang w:eastAsia="en-US"/>
        </w:rPr>
        <w:t xml:space="preserve"> organisation </w:t>
      </w:r>
      <w:r w:rsidR="001D2471" w:rsidRPr="00785478">
        <w:rPr>
          <w:rFonts w:ascii="Arial" w:hAnsi="Arial" w:cs="Arial"/>
          <w:bCs/>
          <w:color w:val="000000" w:themeColor="text1"/>
          <w:lang w:eastAsia="en-US"/>
        </w:rPr>
        <w:t xml:space="preserve">(Stewart 2012). This is </w:t>
      </w:r>
      <w:r w:rsidR="001D2471" w:rsidRPr="00785478">
        <w:rPr>
          <w:rFonts w:ascii="Arial" w:hAnsi="Arial" w:cs="Arial"/>
          <w:color w:val="000000" w:themeColor="text1"/>
          <w:lang w:eastAsia="en-US"/>
        </w:rPr>
        <w:t xml:space="preserve">where the continuous improvement activities of employees, and the effective implementation of </w:t>
      </w:r>
      <w:r w:rsidR="001B0613">
        <w:rPr>
          <w:rFonts w:ascii="Arial" w:hAnsi="Arial" w:cs="Arial"/>
          <w:color w:val="000000" w:themeColor="text1"/>
          <w:lang w:eastAsia="en-US"/>
        </w:rPr>
        <w:t>high-performance work systems</w:t>
      </w:r>
      <w:r w:rsidR="001D2471" w:rsidRPr="00785478">
        <w:rPr>
          <w:rFonts w:ascii="Arial" w:hAnsi="Arial" w:cs="Arial"/>
          <w:color w:val="000000" w:themeColor="text1"/>
          <w:lang w:eastAsia="en-US"/>
        </w:rPr>
        <w:t xml:space="preserve"> (HPWS), positively affect individual, team and organisational performance (Arthur 1994). </w:t>
      </w:r>
      <w:r w:rsidR="001D2471" w:rsidRPr="00785478">
        <w:rPr>
          <w:rFonts w:ascii="Helvetica" w:hAnsi="Helvetica" w:cs="Helvetica"/>
          <w:color w:val="000000" w:themeColor="text1"/>
          <w:lang w:eastAsia="en-US"/>
        </w:rPr>
        <w:t>HPWS</w:t>
      </w:r>
      <w:r w:rsidR="00BE75E7" w:rsidRPr="00785478">
        <w:rPr>
          <w:rFonts w:ascii="Arial" w:hAnsi="Arial" w:cs="Arial"/>
          <w:color w:val="000000" w:themeColor="text1"/>
          <w:lang w:eastAsia="en-US"/>
        </w:rPr>
        <w:t xml:space="preserve"> are </w:t>
      </w:r>
      <w:r w:rsidR="001B0613">
        <w:rPr>
          <w:rFonts w:ascii="Arial" w:hAnsi="Arial" w:cs="Arial"/>
          <w:color w:val="191919"/>
          <w:lang w:eastAsia="en-US"/>
        </w:rPr>
        <w:t>defined as</w:t>
      </w:r>
      <w:r w:rsidR="001B0613" w:rsidRPr="001B0613">
        <w:rPr>
          <w:rFonts w:ascii="Arial" w:hAnsi="Arial" w:cs="Arial"/>
          <w:i/>
          <w:color w:val="191919"/>
          <w:lang w:eastAsia="en-US"/>
        </w:rPr>
        <w:t xml:space="preserve"> “</w:t>
      </w:r>
      <w:r w:rsidR="00BE75E7" w:rsidRPr="001B0613">
        <w:rPr>
          <w:rFonts w:ascii="Arial" w:hAnsi="Arial" w:cs="Arial"/>
          <w:i/>
          <w:color w:val="191919"/>
          <w:lang w:eastAsia="en-US"/>
        </w:rPr>
        <w:t xml:space="preserve">a set, or bundle, of human resource management practices related to selection, training, performance management, compensation, and information sharing that are designed to attract, </w:t>
      </w:r>
      <w:r w:rsidR="001B0613" w:rsidRPr="001B0613">
        <w:rPr>
          <w:rFonts w:ascii="Arial" w:hAnsi="Arial" w:cs="Arial"/>
          <w:i/>
          <w:color w:val="191919"/>
          <w:lang w:eastAsia="en-US"/>
        </w:rPr>
        <w:t xml:space="preserve">retrain, and motivate employees” </w:t>
      </w:r>
      <w:r w:rsidR="00BE75E7" w:rsidRPr="00614955">
        <w:rPr>
          <w:rFonts w:ascii="Arial" w:hAnsi="Arial" w:cs="Arial"/>
          <w:color w:val="191919"/>
          <w:lang w:eastAsia="en-US"/>
        </w:rPr>
        <w:t>(</w:t>
      </w:r>
      <w:proofErr w:type="spellStart"/>
      <w:r w:rsidR="00BE75E7" w:rsidRPr="00447362">
        <w:rPr>
          <w:rFonts w:ascii="Arial" w:hAnsi="Arial" w:cs="Arial"/>
          <w:color w:val="191919"/>
          <w:lang w:eastAsia="en-US"/>
        </w:rPr>
        <w:t>Messersmith</w:t>
      </w:r>
      <w:proofErr w:type="spellEnd"/>
      <w:r w:rsidR="00BE75E7" w:rsidRPr="00614955">
        <w:rPr>
          <w:rFonts w:ascii="Arial" w:hAnsi="Arial" w:cs="Arial"/>
          <w:color w:val="191919"/>
          <w:lang w:eastAsia="en-US"/>
        </w:rPr>
        <w:t xml:space="preserve"> and Guthrie 2010, p.242).</w:t>
      </w:r>
      <w:r w:rsidR="001A1888">
        <w:rPr>
          <w:rFonts w:ascii="Arial" w:hAnsi="Arial" w:cs="Arial"/>
          <w:color w:val="191919"/>
          <w:lang w:eastAsia="en-US"/>
        </w:rPr>
        <w:t xml:space="preserve"> Several</w:t>
      </w:r>
      <w:r w:rsidR="00591AAB">
        <w:rPr>
          <w:rFonts w:ascii="Arial" w:hAnsi="Arial" w:cs="Arial"/>
          <w:color w:val="191919"/>
          <w:lang w:eastAsia="en-US"/>
        </w:rPr>
        <w:t xml:space="preserve"> of these practices are considered in the next section.</w:t>
      </w:r>
    </w:p>
    <w:p w14:paraId="68EEDD7B" w14:textId="77777777" w:rsidR="00FA7DCF" w:rsidRPr="00FA7DCF" w:rsidRDefault="00FA7DCF" w:rsidP="00491E36">
      <w:pPr>
        <w:widowControl w:val="0"/>
        <w:tabs>
          <w:tab w:val="left" w:pos="20"/>
          <w:tab w:val="left" w:pos="240"/>
        </w:tabs>
        <w:autoSpaceDE w:val="0"/>
        <w:autoSpaceDN w:val="0"/>
        <w:adjustRightInd w:val="0"/>
        <w:spacing w:line="480" w:lineRule="auto"/>
        <w:rPr>
          <w:rFonts w:ascii="Arial" w:hAnsi="Arial" w:cs="Arial"/>
          <w:color w:val="191919"/>
          <w:lang w:eastAsia="en-US"/>
        </w:rPr>
      </w:pPr>
    </w:p>
    <w:p w14:paraId="38AE4FD5" w14:textId="77777777" w:rsidR="007B5DCF" w:rsidRDefault="007B5DCF" w:rsidP="00491E36">
      <w:pPr>
        <w:spacing w:line="480" w:lineRule="auto"/>
        <w:rPr>
          <w:rFonts w:ascii="Arial" w:hAnsi="Arial" w:cs="Arial"/>
          <w:b/>
          <w:bCs/>
          <w:color w:val="000000"/>
          <w:kern w:val="36"/>
          <w:sz w:val="32"/>
          <w:szCs w:val="32"/>
        </w:rPr>
      </w:pPr>
      <w:r>
        <w:rPr>
          <w:rFonts w:ascii="Arial" w:hAnsi="Arial" w:cs="Arial"/>
          <w:color w:val="000000"/>
          <w:sz w:val="32"/>
          <w:szCs w:val="32"/>
        </w:rPr>
        <w:br w:type="page"/>
      </w:r>
    </w:p>
    <w:p w14:paraId="6A5578D3" w14:textId="1719FDD6" w:rsidR="007B5DCF" w:rsidRPr="00FA7DCF" w:rsidRDefault="00817507" w:rsidP="00A35C63">
      <w:pPr>
        <w:pStyle w:val="Heading1"/>
        <w:numPr>
          <w:ilvl w:val="0"/>
          <w:numId w:val="48"/>
        </w:numPr>
        <w:spacing w:before="0" w:beforeAutospacing="0" w:after="0" w:afterAutospacing="0" w:line="480" w:lineRule="auto"/>
        <w:rPr>
          <w:rFonts w:ascii="Arial" w:hAnsi="Arial" w:cs="Arial"/>
          <w:color w:val="000000"/>
          <w:sz w:val="32"/>
          <w:szCs w:val="32"/>
        </w:rPr>
      </w:pPr>
      <w:bookmarkStart w:id="5" w:name="_Toc512189238"/>
      <w:r w:rsidRPr="00FA7DCF">
        <w:rPr>
          <w:rFonts w:ascii="Arial" w:hAnsi="Arial" w:cs="Arial"/>
          <w:color w:val="000000"/>
          <w:sz w:val="32"/>
          <w:szCs w:val="32"/>
        </w:rPr>
        <w:lastRenderedPageBreak/>
        <w:t>HR Involvement</w:t>
      </w:r>
      <w:bookmarkEnd w:id="5"/>
      <w:r w:rsidR="001D2471" w:rsidRPr="00FA7DCF">
        <w:rPr>
          <w:rFonts w:ascii="Arial" w:hAnsi="Arial" w:cs="Arial"/>
          <w:color w:val="000000"/>
          <w:sz w:val="32"/>
          <w:szCs w:val="32"/>
        </w:rPr>
        <w:t xml:space="preserve"> </w:t>
      </w:r>
    </w:p>
    <w:p w14:paraId="6B0D3D5F" w14:textId="4FADF742" w:rsidR="008B61B0" w:rsidRPr="004E7F3D" w:rsidRDefault="00591AAB"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r>
        <w:rPr>
          <w:rFonts w:ascii="Arial" w:hAnsi="Arial" w:cs="Arial"/>
          <w:color w:val="000000" w:themeColor="text1"/>
          <w:lang w:eastAsia="en-US"/>
        </w:rPr>
        <w:t>W</w:t>
      </w:r>
      <w:r w:rsidR="004E7F3D">
        <w:rPr>
          <w:rFonts w:ascii="Arial" w:hAnsi="Arial" w:cs="Arial"/>
          <w:color w:val="000000" w:themeColor="text1"/>
          <w:lang w:eastAsia="en-US"/>
        </w:rPr>
        <w:t>hen developing</w:t>
      </w:r>
      <w:r w:rsidR="004E7F3D" w:rsidRPr="004E7F3D">
        <w:rPr>
          <w:rFonts w:ascii="Arial" w:hAnsi="Arial" w:cs="Arial"/>
          <w:color w:val="000000" w:themeColor="text1"/>
          <w:lang w:eastAsia="en-US"/>
        </w:rPr>
        <w:t xml:space="preserve"> H</w:t>
      </w:r>
      <w:r w:rsidR="008B61B0" w:rsidRPr="004E7F3D">
        <w:rPr>
          <w:rFonts w:ascii="Arial" w:hAnsi="Arial" w:cs="Arial"/>
          <w:color w:val="000000" w:themeColor="text1"/>
          <w:lang w:eastAsia="en-US"/>
        </w:rPr>
        <w:t>R practices</w:t>
      </w:r>
      <w:r w:rsidR="004E7F3D">
        <w:rPr>
          <w:rFonts w:ascii="Arial" w:hAnsi="Arial" w:cs="Arial"/>
          <w:color w:val="000000" w:themeColor="text1"/>
          <w:lang w:eastAsia="en-US"/>
        </w:rPr>
        <w:t>, t</w:t>
      </w:r>
      <w:r w:rsidR="00CB71AB">
        <w:rPr>
          <w:rFonts w:ascii="Arial" w:hAnsi="Arial" w:cs="Arial"/>
          <w:color w:val="000000" w:themeColor="text1"/>
          <w:lang w:eastAsia="en-US"/>
        </w:rPr>
        <w:t>he most important thing is</w:t>
      </w:r>
      <w:r w:rsidR="004E7F3D">
        <w:rPr>
          <w:rFonts w:ascii="Arial" w:hAnsi="Arial" w:cs="Arial"/>
          <w:color w:val="000000" w:themeColor="text1"/>
          <w:lang w:eastAsia="en-US"/>
        </w:rPr>
        <w:t xml:space="preserve"> </w:t>
      </w:r>
      <w:r w:rsidR="008B61B0" w:rsidRPr="004E7F3D">
        <w:rPr>
          <w:rFonts w:ascii="Arial" w:hAnsi="Arial" w:cs="Arial"/>
          <w:color w:val="000000" w:themeColor="text1"/>
          <w:lang w:eastAsia="en-US"/>
        </w:rPr>
        <w:t>align</w:t>
      </w:r>
      <w:r w:rsidR="00CB71AB">
        <w:rPr>
          <w:rFonts w:ascii="Arial" w:hAnsi="Arial" w:cs="Arial"/>
          <w:color w:val="000000" w:themeColor="text1"/>
          <w:lang w:eastAsia="en-US"/>
        </w:rPr>
        <w:t>ment with an</w:t>
      </w:r>
      <w:r w:rsidR="008B61B0" w:rsidRPr="004E7F3D">
        <w:rPr>
          <w:rFonts w:ascii="Arial" w:hAnsi="Arial" w:cs="Arial"/>
          <w:color w:val="000000" w:themeColor="text1"/>
          <w:lang w:eastAsia="en-US"/>
        </w:rPr>
        <w:t xml:space="preserve"> organi</w:t>
      </w:r>
      <w:r w:rsidR="00447362">
        <w:rPr>
          <w:rFonts w:ascii="Arial" w:hAnsi="Arial" w:cs="Arial"/>
          <w:color w:val="000000" w:themeColor="text1"/>
          <w:lang w:eastAsia="en-US"/>
        </w:rPr>
        <w:t>sation</w:t>
      </w:r>
      <w:r w:rsidR="00CB71AB">
        <w:rPr>
          <w:rFonts w:ascii="Arial" w:hAnsi="Arial" w:cs="Arial"/>
          <w:color w:val="000000" w:themeColor="text1"/>
          <w:lang w:eastAsia="en-US"/>
        </w:rPr>
        <w:t>’s overall mission and strategy</w:t>
      </w:r>
      <w:r w:rsidR="00447362">
        <w:rPr>
          <w:rFonts w:ascii="Arial" w:hAnsi="Arial" w:cs="Arial"/>
          <w:color w:val="000000" w:themeColor="text1"/>
          <w:lang w:eastAsia="en-US"/>
        </w:rPr>
        <w:t xml:space="preserve"> (</w:t>
      </w:r>
      <w:r w:rsidR="007433CB" w:rsidRPr="007433CB">
        <w:rPr>
          <w:rFonts w:ascii="Arial" w:hAnsi="Arial" w:cs="Arial"/>
          <w:color w:val="000000" w:themeColor="text1"/>
        </w:rPr>
        <w:t>Agarwal</w:t>
      </w:r>
      <w:r w:rsidR="007433CB">
        <w:rPr>
          <w:rFonts w:ascii="Arial" w:hAnsi="Arial" w:cs="Arial"/>
          <w:color w:val="000000" w:themeColor="text1"/>
        </w:rPr>
        <w:t xml:space="preserve"> et al</w:t>
      </w:r>
      <w:r w:rsidR="008B61B0" w:rsidRPr="004E7F3D">
        <w:rPr>
          <w:rFonts w:ascii="Arial" w:hAnsi="Arial" w:cs="Arial"/>
          <w:color w:val="000000" w:themeColor="text1"/>
          <w:lang w:eastAsia="en-US"/>
        </w:rPr>
        <w:t xml:space="preserve"> 2015). Employee roles </w:t>
      </w:r>
      <w:r w:rsidR="004E7F3D" w:rsidRPr="004E7F3D">
        <w:rPr>
          <w:rFonts w:ascii="Arial" w:hAnsi="Arial" w:cs="Arial"/>
          <w:color w:val="000000" w:themeColor="text1"/>
          <w:lang w:eastAsia="en-US"/>
        </w:rPr>
        <w:t xml:space="preserve">also </w:t>
      </w:r>
      <w:r w:rsidR="008B61B0" w:rsidRPr="004E7F3D">
        <w:rPr>
          <w:rFonts w:ascii="Arial" w:hAnsi="Arial" w:cs="Arial"/>
          <w:color w:val="000000" w:themeColor="text1"/>
          <w:lang w:eastAsia="en-US"/>
        </w:rPr>
        <w:t>need to be closely aligned to aims</w:t>
      </w:r>
      <w:r w:rsidR="00CB71AB">
        <w:rPr>
          <w:rFonts w:ascii="Arial" w:hAnsi="Arial" w:cs="Arial"/>
          <w:color w:val="000000" w:themeColor="text1"/>
          <w:lang w:eastAsia="en-US"/>
        </w:rPr>
        <w:t xml:space="preserve"> of the organisation. To </w:t>
      </w:r>
      <w:r w:rsidR="008B61B0" w:rsidRPr="004E7F3D">
        <w:rPr>
          <w:rFonts w:ascii="Arial" w:hAnsi="Arial" w:cs="Arial"/>
          <w:color w:val="000000" w:themeColor="text1"/>
          <w:lang w:eastAsia="en-US"/>
        </w:rPr>
        <w:t xml:space="preserve">achieve this, staff </w:t>
      </w:r>
      <w:r w:rsidR="00CB71AB">
        <w:rPr>
          <w:rFonts w:ascii="Arial" w:hAnsi="Arial" w:cs="Arial"/>
          <w:color w:val="000000" w:themeColor="text1"/>
          <w:lang w:eastAsia="en-US"/>
        </w:rPr>
        <w:t xml:space="preserve">almost invariably </w:t>
      </w:r>
      <w:r w:rsidR="008B61B0" w:rsidRPr="004B3D9E">
        <w:rPr>
          <w:rFonts w:ascii="Arial" w:hAnsi="Arial" w:cs="Arial"/>
          <w:color w:val="000000" w:themeColor="text1"/>
          <w:lang w:eastAsia="en-US"/>
        </w:rPr>
        <w:t>need to have their skills developed.</w:t>
      </w:r>
      <w:r w:rsidR="008B61B0" w:rsidRPr="004E7F3D">
        <w:rPr>
          <w:rFonts w:ascii="Arial" w:hAnsi="Arial" w:cs="Arial"/>
          <w:color w:val="000000" w:themeColor="text1"/>
          <w:lang w:eastAsia="en-US"/>
        </w:rPr>
        <w:t xml:space="preserve"> </w:t>
      </w:r>
      <w:r w:rsidR="008B61B0" w:rsidRPr="004E7F3D">
        <w:rPr>
          <w:rFonts w:ascii="Arial" w:hAnsi="Arial" w:cs="Arial"/>
          <w:i/>
          <w:iCs/>
          <w:color w:val="000000" w:themeColor="text1"/>
          <w:lang w:eastAsia="en-US"/>
        </w:rPr>
        <w:t>“Once you have aligned your strategy and ensured that your staff members cultivate skills in the core competencies, you will be able to more effectively deliver desired products and services to your clients.”</w:t>
      </w:r>
      <w:r w:rsidR="008B61B0" w:rsidRPr="004E7F3D">
        <w:rPr>
          <w:rFonts w:ascii="Arial" w:hAnsi="Arial" w:cs="Arial"/>
          <w:color w:val="000000" w:themeColor="text1"/>
          <w:lang w:eastAsia="en-US"/>
        </w:rPr>
        <w:t xml:space="preserve"> (Griffiths 2014) </w:t>
      </w:r>
    </w:p>
    <w:p w14:paraId="067736F0" w14:textId="77777777" w:rsidR="008B61B0" w:rsidRPr="004E7F3D" w:rsidRDefault="008B61B0"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p>
    <w:p w14:paraId="27C6FD87" w14:textId="269F1FF2" w:rsidR="008B61B0" w:rsidRPr="00AD2F0A" w:rsidRDefault="008B61B0" w:rsidP="00491E36">
      <w:pPr>
        <w:widowControl w:val="0"/>
        <w:tabs>
          <w:tab w:val="left" w:pos="20"/>
          <w:tab w:val="left" w:pos="249"/>
        </w:tabs>
        <w:autoSpaceDE w:val="0"/>
        <w:autoSpaceDN w:val="0"/>
        <w:adjustRightInd w:val="0"/>
        <w:spacing w:line="480" w:lineRule="auto"/>
        <w:rPr>
          <w:rFonts w:ascii="Helvetica" w:hAnsi="Helvetica" w:cs="Helvetica"/>
          <w:color w:val="191919"/>
          <w:lang w:eastAsia="en-US"/>
        </w:rPr>
      </w:pPr>
      <w:r w:rsidRPr="004E7F3D">
        <w:rPr>
          <w:rFonts w:ascii="Arial" w:hAnsi="Arial" w:cs="Arial"/>
          <w:color w:val="000000" w:themeColor="text1"/>
          <w:lang w:eastAsia="en-US"/>
        </w:rPr>
        <w:t xml:space="preserve">HR also needs to ensure that all employees have </w:t>
      </w:r>
      <w:r w:rsidRPr="004B3D9E">
        <w:rPr>
          <w:rFonts w:ascii="Arial" w:hAnsi="Arial" w:cs="Arial"/>
          <w:color w:val="000000" w:themeColor="text1"/>
          <w:lang w:eastAsia="en-US"/>
        </w:rPr>
        <w:t>a clear understanding of the</w:t>
      </w:r>
      <w:r w:rsidR="00CB71AB">
        <w:rPr>
          <w:rFonts w:ascii="Arial" w:hAnsi="Arial" w:cs="Arial"/>
          <w:color w:val="000000" w:themeColor="text1"/>
          <w:lang w:eastAsia="en-US"/>
        </w:rPr>
        <w:t xml:space="preserve"> business context and of the</w:t>
      </w:r>
      <w:r w:rsidR="007269A4">
        <w:rPr>
          <w:rFonts w:ascii="Arial" w:hAnsi="Arial" w:cs="Arial"/>
          <w:color w:val="000000" w:themeColor="text1"/>
          <w:lang w:eastAsia="en-US"/>
        </w:rPr>
        <w:t xml:space="preserve"> ‘bigger picture’</w:t>
      </w:r>
      <w:r w:rsidRPr="004E7F3D">
        <w:rPr>
          <w:rFonts w:ascii="Arial" w:hAnsi="Arial" w:cs="Arial"/>
          <w:color w:val="000000" w:themeColor="text1"/>
          <w:lang w:eastAsia="en-US"/>
        </w:rPr>
        <w:t xml:space="preserve"> (Robinson et al 2004). </w:t>
      </w:r>
      <w:r w:rsidRPr="004E7F3D">
        <w:rPr>
          <w:rFonts w:ascii="Arial" w:eastAsia="Times New Roman" w:hAnsi="Arial" w:cs="Arial"/>
          <w:color w:val="000000" w:themeColor="text1"/>
          <w:shd w:val="clear" w:color="auto" w:fill="FFFFFF"/>
        </w:rPr>
        <w:t>Trust is a vital factor in improving engagement</w:t>
      </w:r>
      <w:r w:rsidRPr="00AD2F0A">
        <w:rPr>
          <w:rFonts w:ascii="Arial" w:eastAsia="Times New Roman" w:hAnsi="Arial" w:cs="Arial"/>
          <w:color w:val="000000" w:themeColor="text1"/>
          <w:shd w:val="clear" w:color="auto" w:fill="FFFFFF"/>
        </w:rPr>
        <w:t xml:space="preserve"> </w:t>
      </w:r>
      <w:r w:rsidRPr="00AD2F0A">
        <w:rPr>
          <w:rFonts w:ascii="Arial" w:eastAsia="Times New Roman" w:hAnsi="Arial" w:cs="Arial"/>
          <w:color w:val="333333"/>
          <w:shd w:val="clear" w:color="auto" w:fill="FFFFFF"/>
        </w:rPr>
        <w:t>(</w:t>
      </w:r>
      <w:proofErr w:type="spellStart"/>
      <w:r w:rsidR="009F478E" w:rsidRPr="009F478E">
        <w:rPr>
          <w:rFonts w:ascii="Arial" w:eastAsia="Times New Roman" w:hAnsi="Arial" w:cs="Arial"/>
          <w:color w:val="000000" w:themeColor="text1"/>
          <w:shd w:val="clear" w:color="auto" w:fill="FFFFFF"/>
        </w:rPr>
        <w:t>Holbeche</w:t>
      </w:r>
      <w:proofErr w:type="spellEnd"/>
      <w:r w:rsidR="009F478E" w:rsidRPr="009F478E">
        <w:rPr>
          <w:rFonts w:ascii="Arial" w:eastAsia="Times New Roman" w:hAnsi="Arial" w:cs="Arial"/>
          <w:color w:val="000000" w:themeColor="text1"/>
          <w:shd w:val="clear" w:color="auto" w:fill="FFFFFF"/>
        </w:rPr>
        <w:t xml:space="preserve"> &amp; Matthews</w:t>
      </w:r>
      <w:r w:rsidRPr="009F478E">
        <w:rPr>
          <w:rFonts w:ascii="Arial" w:eastAsia="Times New Roman" w:hAnsi="Arial" w:cs="Arial"/>
          <w:color w:val="000000" w:themeColor="text1"/>
          <w:shd w:val="clear" w:color="auto" w:fill="FFFFFF"/>
        </w:rPr>
        <w:t xml:space="preserve"> 2012) </w:t>
      </w:r>
      <w:r w:rsidRPr="008B61B0">
        <w:rPr>
          <w:rFonts w:ascii="Arial" w:eastAsia="Times New Roman" w:hAnsi="Arial" w:cs="Arial"/>
          <w:color w:val="333333"/>
          <w:shd w:val="clear" w:color="auto" w:fill="FFFFFF"/>
        </w:rPr>
        <w:t>and,</w:t>
      </w:r>
      <w:r>
        <w:rPr>
          <w:rFonts w:ascii="Arial" w:eastAsia="Times New Roman" w:hAnsi="Arial" w:cs="Arial"/>
          <w:b/>
          <w:color w:val="333333"/>
          <w:shd w:val="clear" w:color="auto" w:fill="FFFFFF"/>
        </w:rPr>
        <w:t xml:space="preserve"> </w:t>
      </w:r>
      <w:r>
        <w:rPr>
          <w:rFonts w:ascii="Arial" w:eastAsia="Times New Roman" w:hAnsi="Arial" w:cs="Arial"/>
          <w:color w:val="333333"/>
        </w:rPr>
        <w:t>a</w:t>
      </w:r>
      <w:r w:rsidRPr="00AD2F0A">
        <w:rPr>
          <w:rFonts w:ascii="Arial" w:eastAsia="Times New Roman" w:hAnsi="Arial" w:cs="Arial"/>
          <w:color w:val="333333"/>
        </w:rPr>
        <w:t>ccording to Stewart (2012)</w:t>
      </w:r>
      <w:r>
        <w:rPr>
          <w:rFonts w:ascii="Arial" w:eastAsia="Times New Roman" w:hAnsi="Arial" w:cs="Arial"/>
          <w:color w:val="333333"/>
        </w:rPr>
        <w:t>,</w:t>
      </w:r>
      <w:r w:rsidRPr="00AD2F0A">
        <w:rPr>
          <w:rFonts w:ascii="Arial" w:eastAsia="Times New Roman" w:hAnsi="Arial" w:cs="Arial"/>
          <w:color w:val="333333"/>
        </w:rPr>
        <w:t xml:space="preserve"> the s</w:t>
      </w:r>
      <w:r w:rsidRPr="00AD2F0A">
        <w:rPr>
          <w:rFonts w:ascii="Helvetica" w:hAnsi="Helvetica" w:cs="Helvetica"/>
          <w:color w:val="191919"/>
          <w:lang w:eastAsia="en-US"/>
        </w:rPr>
        <w:t>ingle bi</w:t>
      </w:r>
      <w:r>
        <w:rPr>
          <w:rFonts w:ascii="Helvetica" w:hAnsi="Helvetica" w:cs="Helvetica"/>
          <w:color w:val="191919"/>
          <w:lang w:eastAsia="en-US"/>
        </w:rPr>
        <w:t>ggest factor in creating trust is having</w:t>
      </w:r>
      <w:r w:rsidRPr="00AD2F0A">
        <w:rPr>
          <w:rFonts w:ascii="Helvetica" w:hAnsi="Helvetica" w:cs="Helvetica"/>
          <w:color w:val="191919"/>
          <w:lang w:eastAsia="en-US"/>
        </w:rPr>
        <w:t xml:space="preserve"> </w:t>
      </w:r>
      <w:r>
        <w:rPr>
          <w:rFonts w:ascii="Helvetica" w:hAnsi="Helvetica" w:cs="Helvetica"/>
          <w:color w:val="191919"/>
          <w:lang w:eastAsia="en-US"/>
        </w:rPr>
        <w:t xml:space="preserve">a </w:t>
      </w:r>
      <w:r w:rsidRPr="00AD2F0A">
        <w:rPr>
          <w:rFonts w:ascii="Helvetica" w:hAnsi="Helvetica" w:cs="Helvetica"/>
          <w:color w:val="191919"/>
          <w:lang w:eastAsia="en-US"/>
        </w:rPr>
        <w:t xml:space="preserve">shared </w:t>
      </w:r>
      <w:r>
        <w:rPr>
          <w:rFonts w:ascii="Helvetica" w:hAnsi="Helvetica" w:cs="Helvetica"/>
          <w:color w:val="191919"/>
          <w:lang w:eastAsia="en-US"/>
        </w:rPr>
        <w:t>mission</w:t>
      </w:r>
      <w:r w:rsidRPr="00AD2F0A">
        <w:rPr>
          <w:rFonts w:ascii="Helvetica" w:hAnsi="Helvetica" w:cs="Helvetica"/>
          <w:color w:val="191919"/>
          <w:lang w:eastAsia="en-US"/>
        </w:rPr>
        <w:t xml:space="preserve"> in the organisation</w:t>
      </w:r>
      <w:r>
        <w:rPr>
          <w:rFonts w:ascii="Helvetica" w:hAnsi="Helvetica" w:cs="Helvetica"/>
          <w:color w:val="191919"/>
          <w:lang w:eastAsia="en-US"/>
        </w:rPr>
        <w:t>.</w:t>
      </w:r>
      <w:r w:rsidRPr="00AD2F0A">
        <w:rPr>
          <w:rFonts w:ascii="Helvetica" w:hAnsi="Helvetica" w:cs="Helvetica"/>
          <w:color w:val="191919"/>
          <w:lang w:eastAsia="en-US"/>
        </w:rPr>
        <w:t xml:space="preserve"> </w:t>
      </w:r>
    </w:p>
    <w:p w14:paraId="180596B9" w14:textId="77777777" w:rsidR="008B61B0" w:rsidRDefault="008B61B0"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p>
    <w:p w14:paraId="3FF78D5D" w14:textId="77777777" w:rsidR="001B0613" w:rsidRDefault="008B61B0"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r>
        <w:rPr>
          <w:rFonts w:ascii="Arial" w:hAnsi="Arial" w:cs="Arial"/>
          <w:color w:val="000000" w:themeColor="text1"/>
          <w:lang w:eastAsia="en-US"/>
        </w:rPr>
        <w:t xml:space="preserve">HR can </w:t>
      </w:r>
      <w:r w:rsidR="001B0613">
        <w:rPr>
          <w:rFonts w:ascii="Arial" w:hAnsi="Arial" w:cs="Arial"/>
          <w:color w:val="000000" w:themeColor="text1"/>
          <w:lang w:eastAsia="en-US"/>
        </w:rPr>
        <w:t>specifically</w:t>
      </w:r>
      <w:r>
        <w:rPr>
          <w:rFonts w:ascii="Arial" w:hAnsi="Arial" w:cs="Arial"/>
          <w:color w:val="000000" w:themeColor="text1"/>
          <w:lang w:eastAsia="en-US"/>
        </w:rPr>
        <w:t xml:space="preserve"> facilitate </w:t>
      </w:r>
      <w:r w:rsidRPr="00574DBD">
        <w:rPr>
          <w:rFonts w:ascii="Arial" w:hAnsi="Arial" w:cs="Arial"/>
          <w:color w:val="000000" w:themeColor="text1"/>
          <w:lang w:eastAsia="en-US"/>
        </w:rPr>
        <w:t xml:space="preserve">improved employee engagement and involvement within an organisation in the following </w:t>
      </w:r>
      <w:r w:rsidRPr="004E7F3D">
        <w:rPr>
          <w:rFonts w:ascii="Arial" w:hAnsi="Arial" w:cs="Arial"/>
          <w:color w:val="000000" w:themeColor="text1"/>
          <w:lang w:eastAsia="en-US"/>
        </w:rPr>
        <w:t xml:space="preserve">ways: </w:t>
      </w:r>
    </w:p>
    <w:p w14:paraId="186AB12E" w14:textId="3BDB32C0" w:rsidR="001B0613" w:rsidRPr="001B0613" w:rsidRDefault="001B0613" w:rsidP="001B0613">
      <w:pPr>
        <w:pStyle w:val="ListParagraph"/>
        <w:widowControl w:val="0"/>
        <w:numPr>
          <w:ilvl w:val="0"/>
          <w:numId w:val="49"/>
        </w:numPr>
        <w:tabs>
          <w:tab w:val="left" w:pos="20"/>
          <w:tab w:val="left" w:pos="249"/>
        </w:tabs>
        <w:autoSpaceDE w:val="0"/>
        <w:autoSpaceDN w:val="0"/>
        <w:adjustRightInd w:val="0"/>
        <w:spacing w:line="480" w:lineRule="auto"/>
        <w:rPr>
          <w:rFonts w:ascii="Arial" w:hAnsi="Arial" w:cs="Arial"/>
          <w:color w:val="000000" w:themeColor="text1"/>
          <w:lang w:eastAsia="en-US"/>
        </w:rPr>
      </w:pPr>
      <w:r>
        <w:rPr>
          <w:rFonts w:ascii="Helvetica" w:hAnsi="Helvetica" w:cs="Helvetica"/>
          <w:color w:val="000000" w:themeColor="text1"/>
          <w:lang w:eastAsia="en-US"/>
        </w:rPr>
        <w:t>good quality line management;</w:t>
      </w:r>
    </w:p>
    <w:p w14:paraId="0130EC00" w14:textId="6336BE59" w:rsidR="001B0613" w:rsidRPr="001B0613" w:rsidRDefault="001B0613" w:rsidP="001B0613">
      <w:pPr>
        <w:pStyle w:val="ListParagraph"/>
        <w:widowControl w:val="0"/>
        <w:numPr>
          <w:ilvl w:val="0"/>
          <w:numId w:val="49"/>
        </w:numPr>
        <w:tabs>
          <w:tab w:val="left" w:pos="20"/>
          <w:tab w:val="left" w:pos="249"/>
        </w:tabs>
        <w:autoSpaceDE w:val="0"/>
        <w:autoSpaceDN w:val="0"/>
        <w:adjustRightInd w:val="0"/>
        <w:spacing w:line="480" w:lineRule="auto"/>
        <w:rPr>
          <w:rFonts w:ascii="Arial" w:hAnsi="Arial" w:cs="Arial"/>
          <w:color w:val="000000" w:themeColor="text1"/>
          <w:lang w:eastAsia="en-US"/>
        </w:rPr>
      </w:pPr>
      <w:r>
        <w:rPr>
          <w:rFonts w:ascii="Helvetica" w:hAnsi="Helvetica" w:cs="Helvetica"/>
          <w:color w:val="000000" w:themeColor="text1"/>
          <w:lang w:eastAsia="en-US"/>
        </w:rPr>
        <w:t>two-way communication;</w:t>
      </w:r>
    </w:p>
    <w:p w14:paraId="4CC0AA2F" w14:textId="46314AED" w:rsidR="001B0613" w:rsidRPr="001B0613" w:rsidRDefault="008B61B0" w:rsidP="001B0613">
      <w:pPr>
        <w:pStyle w:val="ListParagraph"/>
        <w:widowControl w:val="0"/>
        <w:numPr>
          <w:ilvl w:val="0"/>
          <w:numId w:val="49"/>
        </w:numPr>
        <w:tabs>
          <w:tab w:val="left" w:pos="20"/>
          <w:tab w:val="left" w:pos="249"/>
        </w:tabs>
        <w:autoSpaceDE w:val="0"/>
        <w:autoSpaceDN w:val="0"/>
        <w:adjustRightInd w:val="0"/>
        <w:spacing w:line="480" w:lineRule="auto"/>
        <w:rPr>
          <w:rFonts w:ascii="Arial" w:hAnsi="Arial" w:cs="Arial"/>
          <w:color w:val="000000" w:themeColor="text1"/>
          <w:lang w:eastAsia="en-US"/>
        </w:rPr>
      </w:pPr>
      <w:r w:rsidRPr="001B0613">
        <w:rPr>
          <w:rFonts w:ascii="Helvetica" w:hAnsi="Helvetica" w:cs="Helvetica"/>
          <w:color w:val="000000" w:themeColor="text1"/>
          <w:lang w:eastAsia="en-US"/>
        </w:rPr>
        <w:t>e</w:t>
      </w:r>
      <w:r w:rsidR="001B0613">
        <w:rPr>
          <w:rFonts w:ascii="Helvetica" w:hAnsi="Helvetica" w:cs="Helvetica"/>
          <w:color w:val="000000" w:themeColor="text1"/>
          <w:lang w:eastAsia="en-US"/>
        </w:rPr>
        <w:t>ffective internal co-operation;</w:t>
      </w:r>
    </w:p>
    <w:p w14:paraId="6C1443D5" w14:textId="77777777" w:rsidR="001B0613" w:rsidRPr="001B0613" w:rsidRDefault="008B61B0" w:rsidP="001B0613">
      <w:pPr>
        <w:pStyle w:val="ListParagraph"/>
        <w:widowControl w:val="0"/>
        <w:numPr>
          <w:ilvl w:val="0"/>
          <w:numId w:val="49"/>
        </w:numPr>
        <w:tabs>
          <w:tab w:val="left" w:pos="20"/>
          <w:tab w:val="left" w:pos="249"/>
        </w:tabs>
        <w:autoSpaceDE w:val="0"/>
        <w:autoSpaceDN w:val="0"/>
        <w:adjustRightInd w:val="0"/>
        <w:spacing w:line="480" w:lineRule="auto"/>
        <w:rPr>
          <w:rFonts w:ascii="Arial" w:hAnsi="Arial" w:cs="Arial"/>
          <w:color w:val="000000" w:themeColor="text1"/>
          <w:lang w:eastAsia="en-US"/>
        </w:rPr>
      </w:pPr>
      <w:r w:rsidRPr="001B0613">
        <w:rPr>
          <w:rFonts w:ascii="Helvetica" w:hAnsi="Helvetica" w:cs="Helvetica"/>
          <w:color w:val="000000" w:themeColor="text1"/>
          <w:lang w:eastAsia="en-US"/>
        </w:rPr>
        <w:t xml:space="preserve">a development focus; </w:t>
      </w:r>
    </w:p>
    <w:p w14:paraId="6F4C72C6" w14:textId="77777777" w:rsidR="001B0613" w:rsidRPr="001B0613" w:rsidRDefault="008B61B0" w:rsidP="001B0613">
      <w:pPr>
        <w:pStyle w:val="ListParagraph"/>
        <w:widowControl w:val="0"/>
        <w:numPr>
          <w:ilvl w:val="0"/>
          <w:numId w:val="49"/>
        </w:numPr>
        <w:tabs>
          <w:tab w:val="left" w:pos="20"/>
          <w:tab w:val="left" w:pos="249"/>
        </w:tabs>
        <w:autoSpaceDE w:val="0"/>
        <w:autoSpaceDN w:val="0"/>
        <w:adjustRightInd w:val="0"/>
        <w:spacing w:line="480" w:lineRule="auto"/>
        <w:rPr>
          <w:rFonts w:ascii="Arial" w:hAnsi="Arial" w:cs="Arial"/>
          <w:color w:val="000000" w:themeColor="text1"/>
          <w:lang w:eastAsia="en-US"/>
        </w:rPr>
      </w:pPr>
      <w:r w:rsidRPr="001B0613">
        <w:rPr>
          <w:rFonts w:ascii="Helvetica" w:hAnsi="Helvetica" w:cs="Helvetica"/>
          <w:color w:val="000000" w:themeColor="text1"/>
          <w:lang w:eastAsia="en-US"/>
        </w:rPr>
        <w:t xml:space="preserve">commitment to employee wellbeing; </w:t>
      </w:r>
    </w:p>
    <w:p w14:paraId="2973F014" w14:textId="62DC0592" w:rsidR="008B61B0" w:rsidRPr="001B0613" w:rsidRDefault="008B61B0" w:rsidP="001B0613">
      <w:pPr>
        <w:pStyle w:val="ListParagraph"/>
        <w:widowControl w:val="0"/>
        <w:numPr>
          <w:ilvl w:val="0"/>
          <w:numId w:val="49"/>
        </w:numPr>
        <w:tabs>
          <w:tab w:val="left" w:pos="20"/>
          <w:tab w:val="left" w:pos="249"/>
        </w:tabs>
        <w:autoSpaceDE w:val="0"/>
        <w:autoSpaceDN w:val="0"/>
        <w:adjustRightInd w:val="0"/>
        <w:spacing w:line="480" w:lineRule="auto"/>
        <w:rPr>
          <w:rFonts w:ascii="Arial" w:hAnsi="Arial" w:cs="Arial"/>
          <w:color w:val="000000" w:themeColor="text1"/>
          <w:lang w:eastAsia="en-US"/>
        </w:rPr>
      </w:pPr>
      <w:r w:rsidRPr="001B0613">
        <w:rPr>
          <w:rFonts w:ascii="Helvetica" w:hAnsi="Helvetica" w:cs="Helvetica"/>
          <w:color w:val="000000" w:themeColor="text1"/>
          <w:lang w:eastAsia="en-US"/>
        </w:rPr>
        <w:t>clear, accessible HR policies and practices, to which managers at all levels are committed (</w:t>
      </w:r>
      <w:r w:rsidRPr="001B0613">
        <w:rPr>
          <w:rFonts w:ascii="Helvetica" w:hAnsi="Helvetica" w:cs="Helvetica"/>
          <w:bCs/>
          <w:color w:val="000000" w:themeColor="text1"/>
          <w:lang w:eastAsia="en-US"/>
        </w:rPr>
        <w:t xml:space="preserve">Robinson et al 2004). </w:t>
      </w:r>
    </w:p>
    <w:p w14:paraId="5FCE03EF" w14:textId="77777777" w:rsidR="008B61B0" w:rsidRDefault="008B61B0"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p>
    <w:p w14:paraId="7D79CB67" w14:textId="12BA091F" w:rsidR="008B61B0" w:rsidRPr="0049708B" w:rsidRDefault="001B0613"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r>
        <w:rPr>
          <w:rFonts w:ascii="Arial" w:hAnsi="Arial" w:cs="Arial"/>
          <w:color w:val="000000" w:themeColor="text1"/>
          <w:lang w:eastAsia="en-US"/>
        </w:rPr>
        <w:t xml:space="preserve">When this level of SHRM is employed, it contributes to a shift in an organisation’s culture of work. </w:t>
      </w:r>
      <w:r w:rsidR="008B61B0">
        <w:rPr>
          <w:rFonts w:ascii="Arial" w:hAnsi="Arial" w:cs="Arial"/>
          <w:color w:val="000000" w:themeColor="text1"/>
          <w:lang w:eastAsia="en-US"/>
        </w:rPr>
        <w:t xml:space="preserve">By </w:t>
      </w:r>
      <w:r w:rsidR="008B61B0" w:rsidRPr="004E7F3D">
        <w:rPr>
          <w:rFonts w:ascii="Arial" w:hAnsi="Arial" w:cs="Arial"/>
          <w:color w:val="000000" w:themeColor="text1"/>
          <w:lang w:eastAsia="en-US"/>
        </w:rPr>
        <w:t>improving the working culture</w:t>
      </w:r>
      <w:r>
        <w:rPr>
          <w:rFonts w:ascii="Arial" w:hAnsi="Arial" w:cs="Arial"/>
          <w:color w:val="000000" w:themeColor="text1"/>
          <w:lang w:eastAsia="en-US"/>
        </w:rPr>
        <w:t>,</w:t>
      </w:r>
      <w:r w:rsidR="008B61B0" w:rsidRPr="0049708B">
        <w:rPr>
          <w:rFonts w:ascii="Arial" w:hAnsi="Arial" w:cs="Arial"/>
          <w:color w:val="000000" w:themeColor="text1"/>
          <w:lang w:eastAsia="en-US"/>
        </w:rPr>
        <w:t xml:space="preserve"> employee</w:t>
      </w:r>
      <w:r>
        <w:rPr>
          <w:rFonts w:ascii="Arial" w:hAnsi="Arial" w:cs="Arial"/>
          <w:color w:val="000000" w:themeColor="text1"/>
          <w:lang w:eastAsia="en-US"/>
        </w:rPr>
        <w:t xml:space="preserve">s </w:t>
      </w:r>
      <w:r w:rsidR="008B61B0" w:rsidRPr="0049708B">
        <w:rPr>
          <w:rFonts w:ascii="Arial" w:hAnsi="Arial" w:cs="Arial"/>
          <w:color w:val="000000" w:themeColor="text1"/>
          <w:lang w:eastAsia="en-US"/>
        </w:rPr>
        <w:t xml:space="preserve">are more likely to stay with the organisation. </w:t>
      </w:r>
      <w:r w:rsidR="008B61B0" w:rsidRPr="0049708B">
        <w:rPr>
          <w:rFonts w:ascii="Arial" w:hAnsi="Arial" w:cs="Arial"/>
          <w:i/>
          <w:iCs/>
          <w:color w:val="000000" w:themeColor="text1"/>
          <w:lang w:eastAsia="en-US"/>
        </w:rPr>
        <w:t xml:space="preserve">“Organisations are recognising the need to focus on culture and dramatically improve employee engagement as they face a looming crisis in engagement and retention.” </w:t>
      </w:r>
      <w:r w:rsidR="007433CB">
        <w:rPr>
          <w:rFonts w:ascii="Arial" w:hAnsi="Arial" w:cs="Arial"/>
          <w:color w:val="000000" w:themeColor="text1"/>
          <w:lang w:eastAsia="en-US"/>
        </w:rPr>
        <w:t>(</w:t>
      </w:r>
      <w:r w:rsidR="007433CB" w:rsidRPr="007433CB">
        <w:rPr>
          <w:rFonts w:ascii="Arial" w:hAnsi="Arial" w:cs="Arial"/>
          <w:color w:val="000000" w:themeColor="text1"/>
        </w:rPr>
        <w:t>Agarwal</w:t>
      </w:r>
      <w:r w:rsidR="007433CB">
        <w:rPr>
          <w:rFonts w:ascii="Arial" w:hAnsi="Arial" w:cs="Arial"/>
          <w:color w:val="000000" w:themeColor="text1"/>
        </w:rPr>
        <w:t xml:space="preserve"> et al</w:t>
      </w:r>
      <w:r w:rsidR="008B61B0" w:rsidRPr="0049708B">
        <w:rPr>
          <w:rFonts w:ascii="Arial" w:hAnsi="Arial" w:cs="Arial"/>
          <w:color w:val="000000" w:themeColor="text1"/>
          <w:lang w:eastAsia="en-US"/>
        </w:rPr>
        <w:t xml:space="preserve"> 2015) </w:t>
      </w:r>
    </w:p>
    <w:p w14:paraId="447D179E" w14:textId="77777777" w:rsidR="008B61B0" w:rsidRDefault="008B61B0" w:rsidP="00491E36">
      <w:pPr>
        <w:spacing w:line="480" w:lineRule="auto"/>
      </w:pPr>
    </w:p>
    <w:p w14:paraId="0DFFE324" w14:textId="44707F68" w:rsidR="008B61B0" w:rsidRDefault="007433CB"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r w:rsidRPr="007433CB">
        <w:rPr>
          <w:rFonts w:ascii="Arial" w:hAnsi="Arial" w:cs="Arial"/>
          <w:color w:val="000000" w:themeColor="text1"/>
        </w:rPr>
        <w:t>Agarwal</w:t>
      </w:r>
      <w:r>
        <w:rPr>
          <w:rFonts w:ascii="Arial" w:hAnsi="Arial" w:cs="Arial"/>
          <w:color w:val="000000" w:themeColor="text1"/>
        </w:rPr>
        <w:t xml:space="preserve"> et al</w:t>
      </w:r>
      <w:r w:rsidR="008B61B0">
        <w:rPr>
          <w:rFonts w:ascii="Arial" w:hAnsi="Arial" w:cs="Arial"/>
          <w:color w:val="000000" w:themeColor="text1"/>
          <w:lang w:eastAsia="en-US"/>
        </w:rPr>
        <w:t xml:space="preserve"> (2015) </w:t>
      </w:r>
      <w:r>
        <w:rPr>
          <w:rFonts w:ascii="Arial" w:hAnsi="Arial" w:cs="Arial"/>
          <w:color w:val="000000" w:themeColor="text1"/>
          <w:lang w:eastAsia="en-US"/>
        </w:rPr>
        <w:t xml:space="preserve">also </w:t>
      </w:r>
      <w:r w:rsidR="008B61B0">
        <w:rPr>
          <w:rFonts w:ascii="Arial" w:hAnsi="Arial" w:cs="Arial"/>
          <w:color w:val="000000" w:themeColor="text1"/>
          <w:lang w:eastAsia="en-US"/>
        </w:rPr>
        <w:t xml:space="preserve">suggests considering </w:t>
      </w:r>
      <w:r w:rsidR="001B0613">
        <w:rPr>
          <w:rFonts w:ascii="Arial" w:hAnsi="Arial" w:cs="Arial"/>
          <w:color w:val="000000" w:themeColor="text1"/>
          <w:lang w:eastAsia="en-US"/>
        </w:rPr>
        <w:t>referring to</w:t>
      </w:r>
      <w:r w:rsidR="008B61B0" w:rsidRPr="004E7F3D">
        <w:rPr>
          <w:rFonts w:ascii="Arial" w:hAnsi="Arial" w:cs="Arial"/>
          <w:color w:val="000000" w:themeColor="text1"/>
          <w:lang w:eastAsia="en-US"/>
        </w:rPr>
        <w:t xml:space="preserve"> employees</w:t>
      </w:r>
      <w:r w:rsidR="001B0613">
        <w:rPr>
          <w:rFonts w:ascii="Arial" w:hAnsi="Arial" w:cs="Arial"/>
          <w:color w:val="000000" w:themeColor="text1"/>
          <w:lang w:eastAsia="en-US"/>
        </w:rPr>
        <w:t>, on some levels,</w:t>
      </w:r>
      <w:r w:rsidR="008B61B0" w:rsidRPr="004E7F3D">
        <w:rPr>
          <w:rFonts w:ascii="Arial" w:hAnsi="Arial" w:cs="Arial"/>
          <w:color w:val="000000" w:themeColor="text1"/>
          <w:lang w:eastAsia="en-US"/>
        </w:rPr>
        <w:t xml:space="preserve"> as </w:t>
      </w:r>
      <w:r w:rsidR="007269A4">
        <w:rPr>
          <w:rFonts w:ascii="Arial" w:hAnsi="Arial" w:cs="Arial"/>
          <w:color w:val="000000" w:themeColor="text1"/>
          <w:lang w:eastAsia="en-US"/>
        </w:rPr>
        <w:t>‘</w:t>
      </w:r>
      <w:r w:rsidR="008B61B0" w:rsidRPr="004E7F3D">
        <w:rPr>
          <w:rFonts w:ascii="Arial" w:hAnsi="Arial" w:cs="Arial"/>
          <w:color w:val="000000" w:themeColor="text1"/>
          <w:lang w:eastAsia="en-US"/>
        </w:rPr>
        <w:t>partners</w:t>
      </w:r>
      <w:r w:rsidR="007269A4">
        <w:rPr>
          <w:rFonts w:ascii="Arial" w:hAnsi="Arial" w:cs="Arial"/>
          <w:color w:val="000000" w:themeColor="text1"/>
          <w:lang w:eastAsia="en-US"/>
        </w:rPr>
        <w:t>’</w:t>
      </w:r>
      <w:r w:rsidR="001B0613">
        <w:rPr>
          <w:rFonts w:ascii="Arial" w:hAnsi="Arial" w:cs="Arial"/>
          <w:color w:val="000000" w:themeColor="text1"/>
          <w:lang w:eastAsia="en-US"/>
        </w:rPr>
        <w:t xml:space="preserve"> – </w:t>
      </w:r>
      <w:r w:rsidR="008B61B0">
        <w:rPr>
          <w:rFonts w:ascii="Arial" w:hAnsi="Arial" w:cs="Arial"/>
          <w:color w:val="000000" w:themeColor="text1"/>
          <w:lang w:eastAsia="en-US"/>
        </w:rPr>
        <w:t xml:space="preserve">as the </w:t>
      </w:r>
      <w:r w:rsidR="008B61B0" w:rsidRPr="00574DBD">
        <w:rPr>
          <w:rFonts w:ascii="Arial" w:hAnsi="Arial" w:cs="Arial"/>
          <w:color w:val="000000" w:themeColor="text1"/>
          <w:lang w:eastAsia="en-US"/>
        </w:rPr>
        <w:t xml:space="preserve">Welsh charity </w:t>
      </w:r>
      <w:proofErr w:type="spellStart"/>
      <w:r w:rsidR="008B61B0" w:rsidRPr="001B0613">
        <w:rPr>
          <w:rFonts w:ascii="Arial" w:hAnsi="Arial" w:cs="Arial"/>
          <w:i/>
          <w:color w:val="000000" w:themeColor="text1"/>
          <w:lang w:eastAsia="en-US"/>
        </w:rPr>
        <w:t>Chwarae</w:t>
      </w:r>
      <w:proofErr w:type="spellEnd"/>
      <w:r w:rsidR="008B61B0" w:rsidRPr="001B0613">
        <w:rPr>
          <w:rFonts w:ascii="Arial" w:hAnsi="Arial" w:cs="Arial"/>
          <w:i/>
          <w:color w:val="000000" w:themeColor="text1"/>
          <w:lang w:eastAsia="en-US"/>
        </w:rPr>
        <w:t xml:space="preserve"> </w:t>
      </w:r>
      <w:proofErr w:type="spellStart"/>
      <w:r w:rsidR="008B61B0" w:rsidRPr="001B0613">
        <w:rPr>
          <w:rFonts w:ascii="Arial" w:hAnsi="Arial" w:cs="Arial"/>
          <w:i/>
          <w:color w:val="000000" w:themeColor="text1"/>
          <w:lang w:eastAsia="en-US"/>
        </w:rPr>
        <w:t>Teg</w:t>
      </w:r>
      <w:proofErr w:type="spellEnd"/>
      <w:r w:rsidR="008B61B0">
        <w:rPr>
          <w:rFonts w:ascii="Arial" w:hAnsi="Arial" w:cs="Arial"/>
          <w:color w:val="000000" w:themeColor="text1"/>
          <w:lang w:eastAsia="en-US"/>
        </w:rPr>
        <w:t xml:space="preserve"> does</w:t>
      </w:r>
      <w:r w:rsidR="00B20545">
        <w:rPr>
          <w:rFonts w:ascii="Arial" w:hAnsi="Arial" w:cs="Arial"/>
          <w:color w:val="000000" w:themeColor="text1"/>
          <w:lang w:eastAsia="en-US"/>
        </w:rPr>
        <w:t>, for example</w:t>
      </w:r>
      <w:r w:rsidR="008B61B0">
        <w:rPr>
          <w:rFonts w:ascii="Arial" w:hAnsi="Arial" w:cs="Arial"/>
          <w:color w:val="000000" w:themeColor="text1"/>
          <w:lang w:eastAsia="en-US"/>
        </w:rPr>
        <w:t>.</w:t>
      </w:r>
      <w:r w:rsidR="008B61B0" w:rsidRPr="00574DBD">
        <w:rPr>
          <w:rFonts w:ascii="Arial" w:hAnsi="Arial" w:cs="Arial"/>
          <w:color w:val="000000" w:themeColor="text1"/>
          <w:lang w:eastAsia="en-US"/>
        </w:rPr>
        <w:t xml:space="preserve"> This fits with </w:t>
      </w:r>
      <w:r w:rsidR="008B61B0">
        <w:rPr>
          <w:rFonts w:ascii="Arial" w:hAnsi="Arial" w:cs="Arial"/>
          <w:color w:val="000000" w:themeColor="text1"/>
          <w:lang w:eastAsia="en-US"/>
        </w:rPr>
        <w:t>the</w:t>
      </w:r>
      <w:r w:rsidR="008B61B0" w:rsidRPr="00574DBD">
        <w:rPr>
          <w:rFonts w:ascii="Arial" w:hAnsi="Arial" w:cs="Arial"/>
          <w:color w:val="000000" w:themeColor="text1"/>
          <w:lang w:eastAsia="en-US"/>
        </w:rPr>
        <w:t xml:space="preserve"> view that employees are </w:t>
      </w:r>
      <w:r w:rsidR="001B0613">
        <w:rPr>
          <w:rFonts w:ascii="Arial" w:hAnsi="Arial" w:cs="Arial"/>
          <w:color w:val="000000" w:themeColor="text1"/>
          <w:lang w:eastAsia="en-US"/>
        </w:rPr>
        <w:t xml:space="preserve">authentic stakeholders </w:t>
      </w:r>
      <w:r w:rsidR="008B61B0" w:rsidRPr="00574DBD">
        <w:rPr>
          <w:rFonts w:ascii="Arial" w:hAnsi="Arial" w:cs="Arial"/>
          <w:color w:val="000000" w:themeColor="text1"/>
          <w:lang w:eastAsia="en-US"/>
        </w:rPr>
        <w:t xml:space="preserve">in an organisation and should be </w:t>
      </w:r>
      <w:r w:rsidR="004E7F3D">
        <w:rPr>
          <w:rFonts w:ascii="Arial" w:hAnsi="Arial" w:cs="Arial"/>
          <w:color w:val="000000" w:themeColor="text1"/>
          <w:lang w:eastAsia="en-US"/>
        </w:rPr>
        <w:t>considered</w:t>
      </w:r>
      <w:r w:rsidR="008B61B0" w:rsidRPr="00574DBD">
        <w:rPr>
          <w:rFonts w:ascii="Arial" w:hAnsi="Arial" w:cs="Arial"/>
          <w:color w:val="000000" w:themeColor="text1"/>
          <w:lang w:eastAsia="en-US"/>
        </w:rPr>
        <w:t xml:space="preserve"> when developing </w:t>
      </w:r>
      <w:r w:rsidR="008B61B0">
        <w:rPr>
          <w:rFonts w:ascii="Arial" w:hAnsi="Arial" w:cs="Arial"/>
          <w:color w:val="000000" w:themeColor="text1"/>
          <w:lang w:eastAsia="en-US"/>
        </w:rPr>
        <w:t xml:space="preserve">HR </w:t>
      </w:r>
      <w:r w:rsidR="008B61B0" w:rsidRPr="00574DBD">
        <w:rPr>
          <w:rFonts w:ascii="Arial" w:hAnsi="Arial" w:cs="Arial"/>
          <w:color w:val="000000" w:themeColor="text1"/>
          <w:lang w:eastAsia="en-US"/>
        </w:rPr>
        <w:t xml:space="preserve">models. </w:t>
      </w:r>
      <w:r w:rsidR="008B61B0" w:rsidRPr="0049708B">
        <w:rPr>
          <w:rFonts w:ascii="Arial" w:hAnsi="Arial" w:cs="Arial"/>
          <w:i/>
          <w:color w:val="000000" w:themeColor="text1"/>
          <w:lang w:eastAsia="en-US"/>
        </w:rPr>
        <w:t xml:space="preserve">"Stakeholders are those individuals or groups who depend on the organisation to fulfil their own goals and on whom, in turn, the organisation depends” </w:t>
      </w:r>
      <w:r w:rsidR="008B61B0" w:rsidRPr="00574DBD">
        <w:rPr>
          <w:rFonts w:ascii="Arial" w:hAnsi="Arial" w:cs="Arial"/>
          <w:color w:val="000000" w:themeColor="text1"/>
          <w:lang w:eastAsia="en-US"/>
        </w:rPr>
        <w:t>(</w:t>
      </w:r>
      <w:r w:rsidR="008B61B0" w:rsidRPr="007B5DCF">
        <w:rPr>
          <w:rFonts w:ascii="Arial" w:hAnsi="Arial" w:cs="Arial"/>
          <w:color w:val="000000" w:themeColor="text1"/>
          <w:lang w:eastAsia="en-US"/>
        </w:rPr>
        <w:t>Johnson and Scholes 1997).</w:t>
      </w:r>
    </w:p>
    <w:p w14:paraId="2CB98E48" w14:textId="77777777" w:rsidR="008B61B0" w:rsidRDefault="008B61B0" w:rsidP="00491E36">
      <w:pPr>
        <w:widowControl w:val="0"/>
        <w:tabs>
          <w:tab w:val="left" w:pos="20"/>
          <w:tab w:val="left" w:pos="249"/>
        </w:tabs>
        <w:autoSpaceDE w:val="0"/>
        <w:autoSpaceDN w:val="0"/>
        <w:adjustRightInd w:val="0"/>
        <w:spacing w:line="480" w:lineRule="auto"/>
        <w:rPr>
          <w:rFonts w:ascii="Arial" w:hAnsi="Arial" w:cs="Arial"/>
          <w:color w:val="000000" w:themeColor="text1"/>
          <w:lang w:eastAsia="en-US"/>
        </w:rPr>
      </w:pPr>
    </w:p>
    <w:p w14:paraId="65942E74" w14:textId="15C930C0" w:rsidR="008B61B0" w:rsidRDefault="008B61B0" w:rsidP="00491E36">
      <w:pPr>
        <w:spacing w:line="480" w:lineRule="auto"/>
      </w:pPr>
      <w:r>
        <w:rPr>
          <w:rFonts w:ascii="Arial" w:hAnsi="Arial" w:cs="Arial"/>
          <w:color w:val="000000" w:themeColor="text1"/>
          <w:lang w:eastAsia="en-US"/>
        </w:rPr>
        <w:t>T</w:t>
      </w:r>
      <w:r w:rsidR="001B0613">
        <w:rPr>
          <w:rFonts w:ascii="Arial" w:hAnsi="Arial" w:cs="Arial"/>
          <w:color w:val="000000" w:themeColor="text1"/>
          <w:lang w:eastAsia="en-US"/>
        </w:rPr>
        <w:t>he “Ikea E</w:t>
      </w:r>
      <w:r w:rsidRPr="00574DBD">
        <w:rPr>
          <w:rFonts w:ascii="Arial" w:hAnsi="Arial" w:cs="Arial"/>
          <w:color w:val="000000" w:themeColor="text1"/>
          <w:lang w:eastAsia="en-US"/>
        </w:rPr>
        <w:t>ffect</w:t>
      </w:r>
      <w:r w:rsidR="001B0613">
        <w:rPr>
          <w:rFonts w:ascii="Arial" w:hAnsi="Arial" w:cs="Arial"/>
          <w:color w:val="000000" w:themeColor="text1"/>
          <w:lang w:eastAsia="en-US"/>
        </w:rPr>
        <w:t>”</w:t>
      </w:r>
      <w:r w:rsidRPr="00574DBD">
        <w:rPr>
          <w:rFonts w:ascii="Arial" w:hAnsi="Arial" w:cs="Arial"/>
          <w:color w:val="000000" w:themeColor="text1"/>
          <w:lang w:eastAsia="en-US"/>
        </w:rPr>
        <w:t xml:space="preserve">, </w:t>
      </w:r>
      <w:r w:rsidRPr="00574DBD">
        <w:rPr>
          <w:rFonts w:ascii="Helvetica" w:hAnsi="Helvetica" w:cs="Helvetica"/>
          <w:color w:val="191919"/>
          <w:lang w:eastAsia="en-US"/>
        </w:rPr>
        <w:t>based</w:t>
      </w:r>
      <w:r w:rsidR="007433CB">
        <w:rPr>
          <w:rFonts w:ascii="Helvetica" w:hAnsi="Helvetica" w:cs="Helvetica"/>
          <w:color w:val="191919"/>
          <w:lang w:eastAsia="en-US"/>
        </w:rPr>
        <w:t xml:space="preserve"> on </w:t>
      </w:r>
      <w:proofErr w:type="spellStart"/>
      <w:r w:rsidR="001B0613">
        <w:rPr>
          <w:rFonts w:ascii="Helvetica" w:hAnsi="Helvetica" w:cs="Helvetica"/>
          <w:color w:val="191919"/>
          <w:lang w:eastAsia="en-US"/>
        </w:rPr>
        <w:t>Festinger’s</w:t>
      </w:r>
      <w:proofErr w:type="spellEnd"/>
      <w:r w:rsidR="001B0613">
        <w:rPr>
          <w:rFonts w:ascii="Helvetica" w:hAnsi="Helvetica" w:cs="Helvetica"/>
          <w:color w:val="191919"/>
          <w:lang w:eastAsia="en-US"/>
        </w:rPr>
        <w:t xml:space="preserve"> (1957) research, demonstrates </w:t>
      </w:r>
      <w:r w:rsidRPr="00574DBD">
        <w:rPr>
          <w:rFonts w:ascii="Helvetica" w:hAnsi="Helvetica" w:cs="Helvetica"/>
          <w:color w:val="191919"/>
          <w:lang w:eastAsia="en-US"/>
        </w:rPr>
        <w:t xml:space="preserve">that the more effort people put into </w:t>
      </w:r>
      <w:r w:rsidR="001B0613">
        <w:rPr>
          <w:rFonts w:ascii="Helvetica" w:hAnsi="Helvetica" w:cs="Helvetica"/>
          <w:color w:val="191919"/>
          <w:lang w:eastAsia="en-US"/>
        </w:rPr>
        <w:t>a</w:t>
      </w:r>
      <w:r w:rsidRPr="00574DBD">
        <w:rPr>
          <w:rFonts w:ascii="Helvetica" w:hAnsi="Helvetica" w:cs="Helvetica"/>
          <w:color w:val="191919"/>
          <w:lang w:eastAsia="en-US"/>
        </w:rPr>
        <w:t xml:space="preserve"> pursuit, the more they come to value it</w:t>
      </w:r>
      <w:r w:rsidR="001B0613">
        <w:rPr>
          <w:rFonts w:ascii="Arial" w:hAnsi="Arial" w:cs="Arial"/>
          <w:color w:val="000000" w:themeColor="text1"/>
          <w:lang w:eastAsia="en-US"/>
        </w:rPr>
        <w:t>. Furthermore, it suggests</w:t>
      </w:r>
      <w:r w:rsidRPr="00574DBD">
        <w:rPr>
          <w:rFonts w:ascii="Arial" w:hAnsi="Arial" w:cs="Arial"/>
          <w:color w:val="000000" w:themeColor="text1"/>
          <w:lang w:eastAsia="en-US"/>
        </w:rPr>
        <w:t xml:space="preserve"> </w:t>
      </w:r>
      <w:r w:rsidR="001B0613">
        <w:rPr>
          <w:rFonts w:ascii="Arial" w:hAnsi="Arial" w:cs="Arial"/>
          <w:color w:val="000000" w:themeColor="text1"/>
          <w:lang w:eastAsia="en-US"/>
        </w:rPr>
        <w:t>employee</w:t>
      </w:r>
      <w:r w:rsidRPr="00574DBD">
        <w:rPr>
          <w:rFonts w:ascii="Arial" w:hAnsi="Arial" w:cs="Arial"/>
          <w:color w:val="000000" w:themeColor="text1"/>
          <w:lang w:eastAsia="en-US"/>
        </w:rPr>
        <w:t xml:space="preserve"> involvement in </w:t>
      </w:r>
      <w:r w:rsidRPr="004E7F3D">
        <w:rPr>
          <w:rFonts w:ascii="Arial" w:hAnsi="Arial" w:cs="Arial"/>
          <w:color w:val="000000" w:themeColor="text1"/>
          <w:lang w:eastAsia="en-US"/>
        </w:rPr>
        <w:t xml:space="preserve">the co-development of policy and practice </w:t>
      </w:r>
      <w:r w:rsidR="001B0613">
        <w:rPr>
          <w:rFonts w:ascii="Arial" w:hAnsi="Arial" w:cs="Arial"/>
          <w:color w:val="000000" w:themeColor="text1"/>
          <w:lang w:eastAsia="en-US"/>
        </w:rPr>
        <w:t xml:space="preserve">is likely to </w:t>
      </w:r>
      <w:r w:rsidRPr="00574DBD">
        <w:rPr>
          <w:rFonts w:ascii="Arial" w:hAnsi="Arial" w:cs="Arial"/>
          <w:color w:val="000000" w:themeColor="text1"/>
          <w:lang w:eastAsia="en-US"/>
        </w:rPr>
        <w:t>influence</w:t>
      </w:r>
      <w:r>
        <w:rPr>
          <w:rFonts w:ascii="Helvetica" w:hAnsi="Helvetica" w:cs="Helvetica"/>
          <w:color w:val="191919"/>
          <w:lang w:eastAsia="en-US"/>
        </w:rPr>
        <w:t xml:space="preserve"> employee retention</w:t>
      </w:r>
      <w:r w:rsidR="007433CB">
        <w:rPr>
          <w:rFonts w:ascii="Helvetica" w:hAnsi="Helvetica" w:cs="Helvetica"/>
          <w:color w:val="191919"/>
          <w:lang w:eastAsia="en-US"/>
        </w:rPr>
        <w:t xml:space="preserve"> (Norton et al </w:t>
      </w:r>
      <w:r w:rsidRPr="00574DBD">
        <w:rPr>
          <w:rFonts w:ascii="Helvetica" w:hAnsi="Helvetica" w:cs="Helvetica"/>
          <w:color w:val="191919"/>
          <w:lang w:eastAsia="en-US"/>
        </w:rPr>
        <w:t>2012)</w:t>
      </w:r>
      <w:r>
        <w:t>.</w:t>
      </w:r>
    </w:p>
    <w:p w14:paraId="00C7113B" w14:textId="77777777" w:rsidR="008B61B0" w:rsidRDefault="008B61B0" w:rsidP="00491E36">
      <w:pPr>
        <w:widowControl w:val="0"/>
        <w:tabs>
          <w:tab w:val="left" w:pos="20"/>
          <w:tab w:val="left" w:pos="240"/>
        </w:tabs>
        <w:autoSpaceDE w:val="0"/>
        <w:autoSpaceDN w:val="0"/>
        <w:adjustRightInd w:val="0"/>
        <w:spacing w:line="480" w:lineRule="auto"/>
      </w:pPr>
    </w:p>
    <w:p w14:paraId="6FECA5ED" w14:textId="312BA942" w:rsidR="008B61B0" w:rsidRDefault="001B0613" w:rsidP="00491E36">
      <w:pPr>
        <w:widowControl w:val="0"/>
        <w:autoSpaceDE w:val="0"/>
        <w:autoSpaceDN w:val="0"/>
        <w:adjustRightInd w:val="0"/>
        <w:spacing w:line="480" w:lineRule="auto"/>
        <w:rPr>
          <w:rFonts w:ascii="Arial" w:hAnsi="Arial" w:cs="Arial"/>
          <w:b/>
          <w:color w:val="400080"/>
          <w:lang w:eastAsia="en-US"/>
        </w:rPr>
      </w:pPr>
      <w:r>
        <w:rPr>
          <w:rFonts w:ascii="Arial" w:hAnsi="Arial" w:cs="Arial"/>
          <w:color w:val="000000" w:themeColor="text1"/>
          <w:lang w:eastAsia="en-US"/>
        </w:rPr>
        <w:t xml:space="preserve">According to a </w:t>
      </w:r>
      <w:r w:rsidRPr="00AD2F0A">
        <w:rPr>
          <w:rFonts w:ascii="Arial" w:hAnsi="Arial" w:cs="Arial"/>
          <w:color w:val="000000" w:themeColor="text1"/>
          <w:lang w:eastAsia="en-US"/>
        </w:rPr>
        <w:t>CIPD Survey (</w:t>
      </w:r>
      <w:r>
        <w:rPr>
          <w:rFonts w:ascii="Arial" w:hAnsi="Arial" w:cs="Arial"/>
          <w:color w:val="000000" w:themeColor="text1"/>
          <w:lang w:eastAsia="en-US"/>
        </w:rPr>
        <w:t>CIPD 2006),</w:t>
      </w:r>
      <w:r w:rsidRPr="00AD2F0A">
        <w:rPr>
          <w:rFonts w:ascii="Arial" w:hAnsi="Arial" w:cs="Arial"/>
          <w:color w:val="000000" w:themeColor="text1"/>
          <w:lang w:eastAsia="en-US"/>
        </w:rPr>
        <w:t xml:space="preserve"> </w:t>
      </w:r>
      <w:r>
        <w:rPr>
          <w:rFonts w:ascii="Arial" w:hAnsi="Arial" w:cs="Arial"/>
          <w:color w:val="000000" w:themeColor="text1"/>
          <w:lang w:eastAsia="en-US"/>
        </w:rPr>
        <w:t>s</w:t>
      </w:r>
      <w:r w:rsidR="008B61B0" w:rsidRPr="004E7F3D">
        <w:rPr>
          <w:rFonts w:ascii="Arial" w:hAnsi="Arial" w:cs="Arial"/>
          <w:color w:val="000000" w:themeColor="text1"/>
          <w:lang w:eastAsia="en-US"/>
        </w:rPr>
        <w:t>trengthening employee voice improves</w:t>
      </w:r>
      <w:r w:rsidR="008B61B0" w:rsidRPr="00AD2F0A">
        <w:rPr>
          <w:rFonts w:ascii="Arial" w:hAnsi="Arial" w:cs="Arial"/>
          <w:color w:val="000000" w:themeColor="text1"/>
          <w:lang w:eastAsia="en-US"/>
        </w:rPr>
        <w:t xml:space="preserve"> engagement</w:t>
      </w:r>
      <w:r>
        <w:rPr>
          <w:rFonts w:ascii="Arial" w:hAnsi="Arial" w:cs="Arial"/>
          <w:color w:val="000000" w:themeColor="text1"/>
          <w:lang w:eastAsia="en-US"/>
        </w:rPr>
        <w:t xml:space="preserve">. </w:t>
      </w:r>
      <w:r w:rsidR="008B61B0" w:rsidRPr="00AD2F0A">
        <w:rPr>
          <w:rFonts w:ascii="Arial" w:hAnsi="Arial" w:cs="Arial"/>
          <w:color w:val="000000" w:themeColor="text1"/>
          <w:lang w:eastAsia="en-US"/>
        </w:rPr>
        <w:t xml:space="preserve">By giving employees more of an input into </w:t>
      </w:r>
      <w:r>
        <w:rPr>
          <w:rFonts w:ascii="Arial" w:hAnsi="Arial" w:cs="Arial"/>
          <w:color w:val="000000" w:themeColor="text1"/>
          <w:lang w:eastAsia="en-US"/>
        </w:rPr>
        <w:t xml:space="preserve">organisational </w:t>
      </w:r>
      <w:r w:rsidR="008B61B0" w:rsidRPr="00AD2F0A">
        <w:rPr>
          <w:rFonts w:ascii="Arial" w:hAnsi="Arial" w:cs="Arial"/>
          <w:color w:val="000000" w:themeColor="text1"/>
          <w:lang w:eastAsia="en-US"/>
        </w:rPr>
        <w:t>decisions</w:t>
      </w:r>
      <w:r>
        <w:rPr>
          <w:rFonts w:ascii="Arial" w:hAnsi="Arial" w:cs="Arial"/>
          <w:color w:val="000000" w:themeColor="text1"/>
          <w:lang w:eastAsia="en-US"/>
        </w:rPr>
        <w:t>,</w:t>
      </w:r>
      <w:r w:rsidR="00B20545">
        <w:rPr>
          <w:rFonts w:ascii="Arial" w:hAnsi="Arial" w:cs="Arial"/>
          <w:color w:val="000000" w:themeColor="text1"/>
          <w:lang w:eastAsia="en-US"/>
        </w:rPr>
        <w:t xml:space="preserve"> they</w:t>
      </w:r>
      <w:r w:rsidR="008B61B0" w:rsidRPr="00AD2F0A">
        <w:rPr>
          <w:rFonts w:ascii="Arial" w:hAnsi="Arial" w:cs="Arial"/>
          <w:color w:val="000000" w:themeColor="text1"/>
          <w:lang w:eastAsia="en-US"/>
        </w:rPr>
        <w:t xml:space="preserve"> feel th</w:t>
      </w:r>
      <w:r>
        <w:rPr>
          <w:rFonts w:ascii="Arial" w:hAnsi="Arial" w:cs="Arial"/>
          <w:color w:val="000000" w:themeColor="text1"/>
          <w:lang w:eastAsia="en-US"/>
        </w:rPr>
        <w:t>ey</w:t>
      </w:r>
      <w:r w:rsidR="008B61B0" w:rsidRPr="00AD2F0A">
        <w:rPr>
          <w:rFonts w:ascii="Arial" w:hAnsi="Arial" w:cs="Arial"/>
          <w:color w:val="000000" w:themeColor="text1"/>
          <w:lang w:eastAsia="en-US"/>
        </w:rPr>
        <w:t xml:space="preserve"> are being valued and listened to. They would gain a</w:t>
      </w:r>
      <w:r>
        <w:rPr>
          <w:rFonts w:ascii="Arial" w:hAnsi="Arial" w:cs="Arial"/>
          <w:color w:val="000000" w:themeColor="text1"/>
          <w:lang w:eastAsia="en-US"/>
        </w:rPr>
        <w:t>n enhanced</w:t>
      </w:r>
      <w:r w:rsidR="00477A20">
        <w:rPr>
          <w:rFonts w:ascii="Arial" w:hAnsi="Arial" w:cs="Arial"/>
          <w:color w:val="000000" w:themeColor="text1"/>
          <w:lang w:eastAsia="en-US"/>
        </w:rPr>
        <w:t xml:space="preserve"> </w:t>
      </w:r>
      <w:r w:rsidR="008B61B0" w:rsidRPr="00AD2F0A">
        <w:rPr>
          <w:rFonts w:ascii="Arial" w:hAnsi="Arial" w:cs="Arial"/>
          <w:color w:val="000000" w:themeColor="text1"/>
          <w:lang w:eastAsia="en-US"/>
        </w:rPr>
        <w:t>sense of ownership in the organisation as a whole</w:t>
      </w:r>
      <w:r w:rsidR="00477A20">
        <w:rPr>
          <w:rFonts w:ascii="Arial" w:hAnsi="Arial" w:cs="Arial"/>
          <w:color w:val="000000" w:themeColor="text1"/>
          <w:lang w:eastAsia="en-US"/>
        </w:rPr>
        <w:t>. An</w:t>
      </w:r>
      <w:r w:rsidR="008B61B0" w:rsidRPr="00AD2F0A">
        <w:rPr>
          <w:rFonts w:ascii="Arial" w:hAnsi="Arial" w:cs="Arial"/>
          <w:color w:val="000000" w:themeColor="text1"/>
          <w:lang w:eastAsia="en-US"/>
        </w:rPr>
        <w:t xml:space="preserve">d </w:t>
      </w:r>
      <w:r w:rsidR="00B20545">
        <w:rPr>
          <w:rFonts w:ascii="Arial" w:hAnsi="Arial" w:cs="Arial"/>
          <w:color w:val="000000" w:themeColor="text1"/>
          <w:lang w:eastAsia="en-US"/>
        </w:rPr>
        <w:t>they are</w:t>
      </w:r>
      <w:r w:rsidR="008B61B0" w:rsidRPr="00AD2F0A">
        <w:rPr>
          <w:rFonts w:ascii="Arial" w:hAnsi="Arial" w:cs="Arial"/>
          <w:color w:val="000000" w:themeColor="text1"/>
          <w:lang w:eastAsia="en-US"/>
        </w:rPr>
        <w:t xml:space="preserve"> enabled to </w:t>
      </w:r>
      <w:r w:rsidR="008B61B0" w:rsidRPr="004E7F3D">
        <w:rPr>
          <w:rFonts w:ascii="Arial" w:hAnsi="Arial" w:cs="Arial"/>
          <w:color w:val="000000" w:themeColor="text1"/>
          <w:lang w:eastAsia="en-US"/>
        </w:rPr>
        <w:t>contribute to organisational decisions, with</w:t>
      </w:r>
      <w:r w:rsidR="008B61B0" w:rsidRPr="004E7F3D">
        <w:rPr>
          <w:rFonts w:ascii="Helvetica" w:hAnsi="Helvetica" w:cs="Helvetica"/>
          <w:color w:val="262626"/>
          <w:lang w:eastAsia="en-US"/>
        </w:rPr>
        <w:t xml:space="preserve"> managers listening and valuing contributions</w:t>
      </w:r>
      <w:r w:rsidR="008B61B0" w:rsidRPr="004E7F3D">
        <w:rPr>
          <w:rFonts w:ascii="Helvetica" w:hAnsi="Helvetica" w:cs="Helvetica"/>
          <w:color w:val="191919"/>
          <w:lang w:eastAsia="en-US"/>
        </w:rPr>
        <w:t xml:space="preserve"> </w:t>
      </w:r>
      <w:r w:rsidR="008B61B0" w:rsidRPr="004E7F3D">
        <w:rPr>
          <w:rFonts w:ascii="Helvetica" w:hAnsi="Helvetica" w:cs="Helvetica"/>
          <w:color w:val="000000" w:themeColor="text1"/>
          <w:lang w:eastAsia="en-US"/>
        </w:rPr>
        <w:t>(</w:t>
      </w:r>
      <w:r w:rsidR="008B61B0" w:rsidRPr="004E7F3D">
        <w:rPr>
          <w:rFonts w:ascii="Helvetica" w:hAnsi="Helvetica" w:cs="Helvetica"/>
          <w:bCs/>
          <w:color w:val="000000" w:themeColor="text1"/>
          <w:lang w:eastAsia="en-US"/>
        </w:rPr>
        <w:t>Robinson et al 2004)</w:t>
      </w:r>
      <w:r w:rsidR="000A1C7F">
        <w:rPr>
          <w:rFonts w:ascii="Helvetica" w:hAnsi="Helvetica" w:cs="Helvetica"/>
          <w:bCs/>
          <w:color w:val="000000" w:themeColor="text1"/>
          <w:lang w:eastAsia="en-US"/>
        </w:rPr>
        <w:t>.</w:t>
      </w:r>
    </w:p>
    <w:p w14:paraId="64A6565B" w14:textId="77777777" w:rsidR="008B61B0" w:rsidRPr="00AD2F0A" w:rsidRDefault="008B61B0" w:rsidP="00491E36">
      <w:pPr>
        <w:widowControl w:val="0"/>
        <w:autoSpaceDE w:val="0"/>
        <w:autoSpaceDN w:val="0"/>
        <w:adjustRightInd w:val="0"/>
        <w:spacing w:line="480" w:lineRule="auto"/>
        <w:rPr>
          <w:rFonts w:ascii="Arial" w:hAnsi="Arial" w:cs="Arial"/>
          <w:b/>
          <w:color w:val="400080"/>
          <w:lang w:eastAsia="en-US"/>
        </w:rPr>
      </w:pPr>
    </w:p>
    <w:p w14:paraId="3F41F673" w14:textId="76F6DA09" w:rsidR="007B5DCF" w:rsidRDefault="004E7F3D" w:rsidP="00491E36">
      <w:pPr>
        <w:widowControl w:val="0"/>
        <w:tabs>
          <w:tab w:val="left" w:pos="20"/>
          <w:tab w:val="left" w:pos="240"/>
        </w:tabs>
        <w:autoSpaceDE w:val="0"/>
        <w:autoSpaceDN w:val="0"/>
        <w:adjustRightInd w:val="0"/>
        <w:spacing w:line="480" w:lineRule="auto"/>
        <w:rPr>
          <w:rStyle w:val="apple-converted-space"/>
          <w:rFonts w:ascii="Arial" w:eastAsia="Times New Roman" w:hAnsi="Arial" w:cs="Arial"/>
          <w:color w:val="000000" w:themeColor="text1"/>
          <w:shd w:val="clear" w:color="auto" w:fill="FFFFFF"/>
        </w:rPr>
      </w:pPr>
      <w:r w:rsidRPr="004E7F3D">
        <w:rPr>
          <w:rFonts w:ascii="Helvetica" w:hAnsi="Helvetica" w:cs="Helvetica"/>
          <w:color w:val="262626"/>
          <w:lang w:eastAsia="en-US"/>
        </w:rPr>
        <w:t>S</w:t>
      </w:r>
      <w:r>
        <w:rPr>
          <w:rFonts w:ascii="Helvetica" w:hAnsi="Helvetica" w:cs="Helvetica"/>
          <w:color w:val="262626"/>
          <w:lang w:eastAsia="en-US"/>
        </w:rPr>
        <w:t>implifying</w:t>
      </w:r>
      <w:r w:rsidR="008B61B0" w:rsidRPr="004E7F3D">
        <w:rPr>
          <w:rFonts w:ascii="Helvetica" w:hAnsi="Helvetica" w:cs="Helvetica"/>
          <w:color w:val="262626"/>
          <w:lang w:eastAsia="en-US"/>
        </w:rPr>
        <w:t xml:space="preserve"> </w:t>
      </w:r>
      <w:r w:rsidR="008B61B0" w:rsidRPr="007269A4">
        <w:rPr>
          <w:rFonts w:ascii="Arial" w:hAnsi="Arial" w:cs="Arial"/>
          <w:color w:val="000000" w:themeColor="text1"/>
          <w:lang w:eastAsia="en-US"/>
        </w:rPr>
        <w:t>communications</w:t>
      </w:r>
      <w:r w:rsidRPr="007269A4">
        <w:rPr>
          <w:rFonts w:ascii="Arial" w:hAnsi="Arial" w:cs="Arial"/>
          <w:color w:val="000000" w:themeColor="text1"/>
          <w:lang w:eastAsia="en-US"/>
        </w:rPr>
        <w:t xml:space="preserve"> </w:t>
      </w:r>
      <w:r w:rsidR="007269A4" w:rsidRPr="007269A4">
        <w:rPr>
          <w:rFonts w:ascii="Arial" w:hAnsi="Arial" w:cs="Arial"/>
          <w:color w:val="000000" w:themeColor="text1"/>
          <w:lang w:eastAsia="en-US"/>
        </w:rPr>
        <w:t xml:space="preserve">can also </w:t>
      </w:r>
      <w:r w:rsidR="007269A4">
        <w:rPr>
          <w:rFonts w:ascii="Arial" w:hAnsi="Arial" w:cs="Arial"/>
          <w:color w:val="000000" w:themeColor="text1"/>
          <w:lang w:eastAsia="en-US"/>
        </w:rPr>
        <w:t>have an impact</w:t>
      </w:r>
      <w:r w:rsidR="007269A4">
        <w:rPr>
          <w:rFonts w:ascii="Arial" w:hAnsi="Arial" w:cs="Arial"/>
          <w:b/>
          <w:color w:val="000000" w:themeColor="text1"/>
          <w:lang w:eastAsia="en-US"/>
        </w:rPr>
        <w:t xml:space="preserve"> </w:t>
      </w:r>
      <w:r w:rsidRPr="004E7F3D">
        <w:rPr>
          <w:rFonts w:ascii="Arial" w:hAnsi="Arial" w:cs="Arial"/>
          <w:color w:val="000000" w:themeColor="text1"/>
          <w:lang w:eastAsia="en-US"/>
        </w:rPr>
        <w:t>-</w:t>
      </w:r>
      <w:r w:rsidR="008B61B0" w:rsidRPr="00AD2F0A">
        <w:rPr>
          <w:rFonts w:ascii="Arial" w:hAnsi="Arial" w:cs="Arial"/>
          <w:i/>
          <w:color w:val="000000" w:themeColor="text1"/>
          <w:lang w:eastAsia="en-US"/>
        </w:rPr>
        <w:t xml:space="preserve"> “HR has an opportunity to lead efforts to manage the pervasive communications practices that overwhelm employees and simplify the work environment” </w:t>
      </w:r>
      <w:r w:rsidR="008B61B0" w:rsidRPr="00AD2F0A">
        <w:rPr>
          <w:rFonts w:ascii="Arial" w:hAnsi="Arial" w:cs="Arial"/>
          <w:color w:val="000000" w:themeColor="text1"/>
          <w:lang w:eastAsia="en-US"/>
        </w:rPr>
        <w:t>(Schwartz et 2014)</w:t>
      </w:r>
      <w:r w:rsidR="008B61B0">
        <w:rPr>
          <w:rFonts w:ascii="Arial" w:hAnsi="Arial" w:cs="Arial"/>
          <w:color w:val="000000" w:themeColor="text1"/>
          <w:lang w:eastAsia="en-US"/>
        </w:rPr>
        <w:t xml:space="preserve">. By </w:t>
      </w:r>
      <w:r w:rsidR="007269A4">
        <w:rPr>
          <w:rFonts w:ascii="Arial" w:hAnsi="Arial" w:cs="Arial"/>
          <w:color w:val="000000" w:themeColor="text1"/>
          <w:lang w:eastAsia="en-US"/>
        </w:rPr>
        <w:t>improving</w:t>
      </w:r>
      <w:r w:rsidR="008B61B0" w:rsidRPr="00AD2F0A">
        <w:rPr>
          <w:rFonts w:ascii="Arial" w:hAnsi="Arial" w:cs="Arial"/>
          <w:color w:val="000000" w:themeColor="text1"/>
          <w:lang w:eastAsia="en-US"/>
        </w:rPr>
        <w:t xml:space="preserve"> </w:t>
      </w:r>
      <w:r w:rsidR="008B61B0" w:rsidRPr="00AD2F0A">
        <w:rPr>
          <w:rFonts w:ascii="Arial" w:eastAsia="Times New Roman" w:hAnsi="Arial" w:cs="Arial"/>
          <w:color w:val="333333"/>
          <w:shd w:val="clear" w:color="auto" w:fill="FFFFFF"/>
        </w:rPr>
        <w:t xml:space="preserve">employee involvement, </w:t>
      </w:r>
      <w:r w:rsidR="007269A4">
        <w:rPr>
          <w:rFonts w:ascii="Arial" w:eastAsia="Times New Roman" w:hAnsi="Arial" w:cs="Arial"/>
          <w:color w:val="333333"/>
          <w:shd w:val="clear" w:color="auto" w:fill="FFFFFF"/>
        </w:rPr>
        <w:t xml:space="preserve">the </w:t>
      </w:r>
      <w:r w:rsidR="008B61B0" w:rsidRPr="00AD2F0A">
        <w:rPr>
          <w:rFonts w:ascii="Arial" w:eastAsia="Times New Roman" w:hAnsi="Arial" w:cs="Arial"/>
          <w:color w:val="333333"/>
          <w:shd w:val="clear" w:color="auto" w:fill="FFFFFF"/>
        </w:rPr>
        <w:t>resources required to mo</w:t>
      </w:r>
      <w:r w:rsidR="008B61B0">
        <w:rPr>
          <w:rFonts w:ascii="Arial" w:eastAsia="Times New Roman" w:hAnsi="Arial" w:cs="Arial"/>
          <w:color w:val="333333"/>
          <w:shd w:val="clear" w:color="auto" w:fill="FFFFFF"/>
        </w:rPr>
        <w:t>nitor employee compliance (e.g. supervision</w:t>
      </w:r>
      <w:r w:rsidR="007269A4">
        <w:rPr>
          <w:rFonts w:ascii="Arial" w:eastAsia="Times New Roman" w:hAnsi="Arial" w:cs="Arial"/>
          <w:color w:val="333333"/>
          <w:shd w:val="clear" w:color="auto" w:fill="FFFFFF"/>
        </w:rPr>
        <w:t xml:space="preserve">) can be minimized and therefore simplify procedures. It </w:t>
      </w:r>
      <w:r>
        <w:rPr>
          <w:rFonts w:ascii="Arial" w:eastAsia="Times New Roman" w:hAnsi="Arial" w:cs="Arial"/>
          <w:color w:val="333333"/>
          <w:shd w:val="clear" w:color="auto" w:fill="FFFFFF"/>
        </w:rPr>
        <w:t>can also reduce</w:t>
      </w:r>
      <w:r w:rsidR="008B61B0" w:rsidRPr="00AD2F0A">
        <w:rPr>
          <w:rFonts w:ascii="Arial" w:eastAsia="Times New Roman" w:hAnsi="Arial" w:cs="Arial"/>
          <w:color w:val="333333"/>
          <w:shd w:val="clear" w:color="auto" w:fill="FFFFFF"/>
        </w:rPr>
        <w:t xml:space="preserve"> costs </w:t>
      </w:r>
      <w:r w:rsidR="008B61B0" w:rsidRPr="00133CFD">
        <w:rPr>
          <w:rFonts w:ascii="Arial" w:eastAsia="Times New Roman" w:hAnsi="Arial" w:cs="Arial"/>
          <w:color w:val="000000" w:themeColor="text1"/>
          <w:shd w:val="clear" w:color="auto" w:fill="FFFFFF"/>
        </w:rPr>
        <w:t>(</w:t>
      </w:r>
      <w:r w:rsidR="007433CB">
        <w:rPr>
          <w:rFonts w:ascii="Arial" w:eastAsia="Times New Roman" w:hAnsi="Arial" w:cs="Arial"/>
          <w:color w:val="000000" w:themeColor="text1"/>
          <w:shd w:val="clear" w:color="auto" w:fill="FFFFFF"/>
        </w:rPr>
        <w:t>Arthur</w:t>
      </w:r>
      <w:r w:rsidR="008B61B0" w:rsidRPr="00133CFD">
        <w:rPr>
          <w:rFonts w:ascii="Arial" w:eastAsia="Times New Roman" w:hAnsi="Arial" w:cs="Arial"/>
          <w:color w:val="000000" w:themeColor="text1"/>
          <w:shd w:val="clear" w:color="auto" w:fill="FFFFFF"/>
        </w:rPr>
        <w:t xml:space="preserve"> 1994).</w:t>
      </w:r>
      <w:r w:rsidR="008B61B0" w:rsidRPr="00133CFD">
        <w:rPr>
          <w:rStyle w:val="apple-converted-space"/>
          <w:rFonts w:ascii="Arial" w:eastAsia="Times New Roman" w:hAnsi="Arial" w:cs="Arial"/>
          <w:color w:val="000000" w:themeColor="text1"/>
          <w:shd w:val="clear" w:color="auto" w:fill="FFFFFF"/>
        </w:rPr>
        <w:t> </w:t>
      </w:r>
    </w:p>
    <w:p w14:paraId="28F1DD29" w14:textId="03FA3A8F" w:rsidR="00086477" w:rsidRDefault="00086477">
      <w:pPr>
        <w:rPr>
          <w:rFonts w:ascii="Helvetica" w:hAnsi="Helvetica" w:cs="Helvetica"/>
          <w:color w:val="191919"/>
          <w:lang w:eastAsia="en-US"/>
        </w:rPr>
      </w:pPr>
      <w:r>
        <w:rPr>
          <w:rFonts w:ascii="Helvetica" w:hAnsi="Helvetica" w:cs="Helvetica"/>
          <w:color w:val="191919"/>
          <w:lang w:eastAsia="en-US"/>
        </w:rPr>
        <w:br w:type="page"/>
      </w:r>
    </w:p>
    <w:p w14:paraId="0E32A175" w14:textId="063E4BC0" w:rsidR="007B5DCF" w:rsidRPr="00FA7DCF" w:rsidRDefault="00FC7B34" w:rsidP="00086477">
      <w:pPr>
        <w:pStyle w:val="Heading1"/>
        <w:numPr>
          <w:ilvl w:val="0"/>
          <w:numId w:val="48"/>
        </w:numPr>
        <w:spacing w:before="0" w:beforeAutospacing="0" w:after="0" w:afterAutospacing="0" w:line="480" w:lineRule="auto"/>
        <w:rPr>
          <w:rFonts w:ascii="Arial" w:hAnsi="Arial" w:cs="Arial"/>
          <w:color w:val="000000"/>
          <w:sz w:val="32"/>
          <w:szCs w:val="32"/>
        </w:rPr>
      </w:pPr>
      <w:bookmarkStart w:id="6" w:name="_Toc512189239"/>
      <w:r>
        <w:rPr>
          <w:rFonts w:ascii="Arial" w:hAnsi="Arial" w:cs="Arial"/>
          <w:color w:val="000000"/>
          <w:sz w:val="32"/>
          <w:szCs w:val="32"/>
        </w:rPr>
        <w:lastRenderedPageBreak/>
        <w:t xml:space="preserve">Strategic </w:t>
      </w:r>
      <w:r w:rsidR="00141DC5" w:rsidRPr="00FA7DCF">
        <w:rPr>
          <w:rFonts w:ascii="Arial" w:hAnsi="Arial" w:cs="Arial"/>
          <w:color w:val="000000"/>
          <w:sz w:val="32"/>
          <w:szCs w:val="32"/>
        </w:rPr>
        <w:t>Issues</w:t>
      </w:r>
      <w:bookmarkEnd w:id="6"/>
      <w:r w:rsidR="00141DC5" w:rsidRPr="00FA7DCF">
        <w:rPr>
          <w:rFonts w:ascii="Arial" w:hAnsi="Arial" w:cs="Arial"/>
          <w:color w:val="000000"/>
          <w:sz w:val="32"/>
          <w:szCs w:val="32"/>
        </w:rPr>
        <w:t xml:space="preserve"> </w:t>
      </w:r>
    </w:p>
    <w:p w14:paraId="1A64FC5C" w14:textId="63AE0F80" w:rsidR="0047073C" w:rsidRDefault="0047073C" w:rsidP="00491E36">
      <w:pPr>
        <w:widowControl w:val="0"/>
        <w:tabs>
          <w:tab w:val="left" w:pos="20"/>
          <w:tab w:val="left" w:pos="240"/>
        </w:tabs>
        <w:autoSpaceDE w:val="0"/>
        <w:autoSpaceDN w:val="0"/>
        <w:adjustRightInd w:val="0"/>
        <w:spacing w:line="480" w:lineRule="auto"/>
        <w:rPr>
          <w:rFonts w:ascii="Helvetica" w:hAnsi="Helvetica" w:cs="Helvetica"/>
          <w:color w:val="000000" w:themeColor="text1"/>
          <w:lang w:eastAsia="en-US"/>
        </w:rPr>
      </w:pPr>
      <w:r>
        <w:rPr>
          <w:rFonts w:ascii="Helvetica" w:hAnsi="Helvetica" w:cs="Helvetica"/>
          <w:color w:val="000000" w:themeColor="text1"/>
          <w:lang w:eastAsia="en-US"/>
        </w:rPr>
        <w:t>It is important</w:t>
      </w:r>
      <w:r w:rsidR="00BC4457">
        <w:rPr>
          <w:rFonts w:ascii="Helvetica" w:hAnsi="Helvetica" w:cs="Helvetica"/>
          <w:color w:val="000000" w:themeColor="text1"/>
          <w:lang w:eastAsia="en-US"/>
        </w:rPr>
        <w:t xml:space="preserve"> to be aware</w:t>
      </w:r>
      <w:r>
        <w:rPr>
          <w:rFonts w:ascii="Helvetica" w:hAnsi="Helvetica" w:cs="Helvetica"/>
          <w:color w:val="000000" w:themeColor="text1"/>
          <w:lang w:eastAsia="en-US"/>
        </w:rPr>
        <w:t xml:space="preserve"> that</w:t>
      </w:r>
      <w:r w:rsidR="00BC4457">
        <w:rPr>
          <w:rFonts w:ascii="Helvetica" w:hAnsi="Helvetica" w:cs="Helvetica"/>
          <w:color w:val="000000" w:themeColor="text1"/>
          <w:lang w:eastAsia="en-US"/>
        </w:rPr>
        <w:t>,</w:t>
      </w:r>
      <w:r>
        <w:rPr>
          <w:rFonts w:ascii="Helvetica" w:hAnsi="Helvetica" w:cs="Helvetica"/>
          <w:color w:val="000000" w:themeColor="text1"/>
          <w:lang w:eastAsia="en-US"/>
        </w:rPr>
        <w:t xml:space="preserve"> although there are several advantages to increasing employee engagement and involvement, there are also some significant issues to be </w:t>
      </w:r>
      <w:r w:rsidR="00B20545">
        <w:rPr>
          <w:rFonts w:ascii="Helvetica" w:hAnsi="Helvetica" w:cs="Helvetica"/>
          <w:color w:val="000000" w:themeColor="text1"/>
          <w:lang w:eastAsia="en-US"/>
        </w:rPr>
        <w:t>considered</w:t>
      </w:r>
      <w:r w:rsidR="00BC4457">
        <w:rPr>
          <w:rFonts w:ascii="Helvetica" w:hAnsi="Helvetica" w:cs="Helvetica"/>
          <w:color w:val="000000" w:themeColor="text1"/>
          <w:lang w:eastAsia="en-US"/>
        </w:rPr>
        <w:t xml:space="preserve"> </w:t>
      </w:r>
      <w:r>
        <w:rPr>
          <w:rFonts w:ascii="Helvetica" w:hAnsi="Helvetica" w:cs="Helvetica"/>
          <w:color w:val="000000" w:themeColor="text1"/>
          <w:lang w:eastAsia="en-US"/>
        </w:rPr>
        <w:t>when planning and instigating an HR strategy.</w:t>
      </w:r>
      <w:r w:rsidR="00FC7B34">
        <w:rPr>
          <w:rFonts w:ascii="Helvetica" w:hAnsi="Helvetica" w:cs="Helvetica"/>
          <w:color w:val="000000" w:themeColor="text1"/>
          <w:lang w:eastAsia="en-US"/>
        </w:rPr>
        <w:t xml:space="preserve"> </w:t>
      </w:r>
      <w:r w:rsidR="00B20545">
        <w:rPr>
          <w:rFonts w:ascii="Helvetica" w:hAnsi="Helvetica" w:cs="Helvetica"/>
          <w:color w:val="000000" w:themeColor="text1"/>
          <w:lang w:eastAsia="en-US"/>
        </w:rPr>
        <w:t xml:space="preserve">They </w:t>
      </w:r>
      <w:r w:rsidR="00881C48">
        <w:rPr>
          <w:rFonts w:ascii="Helvetica" w:hAnsi="Helvetica" w:cs="Helvetica"/>
          <w:color w:val="000000" w:themeColor="text1"/>
          <w:lang w:eastAsia="en-US"/>
        </w:rPr>
        <w:t>include</w:t>
      </w:r>
      <w:r w:rsidR="00BC4457">
        <w:rPr>
          <w:rFonts w:ascii="Helvetica" w:hAnsi="Helvetica" w:cs="Helvetica"/>
          <w:color w:val="000000" w:themeColor="text1"/>
          <w:lang w:eastAsia="en-US"/>
        </w:rPr>
        <w:t>:</w:t>
      </w:r>
    </w:p>
    <w:p w14:paraId="73C80B49" w14:textId="77777777" w:rsidR="0047073C" w:rsidRDefault="0047073C" w:rsidP="00491E36">
      <w:pPr>
        <w:widowControl w:val="0"/>
        <w:tabs>
          <w:tab w:val="left" w:pos="20"/>
          <w:tab w:val="left" w:pos="240"/>
        </w:tabs>
        <w:autoSpaceDE w:val="0"/>
        <w:autoSpaceDN w:val="0"/>
        <w:adjustRightInd w:val="0"/>
        <w:spacing w:line="480" w:lineRule="auto"/>
        <w:rPr>
          <w:rFonts w:ascii="Helvetica" w:hAnsi="Helvetica" w:cs="Helvetica"/>
          <w:color w:val="000000" w:themeColor="text1"/>
          <w:lang w:eastAsia="en-US"/>
        </w:rPr>
      </w:pPr>
    </w:p>
    <w:p w14:paraId="5DF95EB6" w14:textId="75C5A390" w:rsidR="0073019E" w:rsidRPr="00881C48" w:rsidRDefault="00FC7B34" w:rsidP="00491E36">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191919"/>
          <w:lang w:eastAsia="en-US"/>
        </w:rPr>
      </w:pPr>
      <w:r w:rsidRPr="00FC7B34">
        <w:rPr>
          <w:rFonts w:ascii="Arial" w:hAnsi="Arial" w:cs="Arial"/>
          <w:b/>
          <w:color w:val="0E0E0E"/>
          <w:lang w:eastAsia="en-US"/>
        </w:rPr>
        <w:t>Harmony</w:t>
      </w:r>
      <w:r>
        <w:rPr>
          <w:rFonts w:ascii="Arial" w:hAnsi="Arial" w:cs="Arial"/>
          <w:color w:val="0E0E0E"/>
          <w:lang w:eastAsia="en-US"/>
        </w:rPr>
        <w:t xml:space="preserve"> – m</w:t>
      </w:r>
      <w:r w:rsidR="00BC4457" w:rsidRPr="00881C48">
        <w:rPr>
          <w:rFonts w:ascii="Arial" w:hAnsi="Arial" w:cs="Arial"/>
          <w:color w:val="0E0E0E"/>
          <w:lang w:eastAsia="en-US"/>
        </w:rPr>
        <w:t>anage</w:t>
      </w:r>
      <w:r>
        <w:rPr>
          <w:rFonts w:ascii="Arial" w:hAnsi="Arial" w:cs="Arial"/>
          <w:color w:val="0E0E0E"/>
          <w:lang w:eastAsia="en-US"/>
        </w:rPr>
        <w:t xml:space="preserve">rs and </w:t>
      </w:r>
      <w:r w:rsidR="00BC4457" w:rsidRPr="00881C48">
        <w:rPr>
          <w:rFonts w:ascii="Arial" w:hAnsi="Arial" w:cs="Arial"/>
          <w:color w:val="0E0E0E"/>
          <w:lang w:eastAsia="en-US"/>
        </w:rPr>
        <w:t xml:space="preserve">employees need to be </w:t>
      </w:r>
      <w:r>
        <w:rPr>
          <w:rFonts w:ascii="Arial" w:hAnsi="Arial" w:cs="Arial"/>
          <w:color w:val="0E0E0E"/>
          <w:lang w:eastAsia="en-US"/>
        </w:rPr>
        <w:t>“on the same page”</w:t>
      </w:r>
      <w:r w:rsidR="00BC4457" w:rsidRPr="00881C48">
        <w:rPr>
          <w:rFonts w:ascii="Arial" w:hAnsi="Arial" w:cs="Arial"/>
          <w:color w:val="0E0E0E"/>
          <w:lang w:eastAsia="en-US"/>
        </w:rPr>
        <w:t xml:space="preserve">, </w:t>
      </w:r>
      <w:r>
        <w:rPr>
          <w:rFonts w:ascii="Arial" w:hAnsi="Arial" w:cs="Arial"/>
          <w:color w:val="0E0E0E"/>
          <w:lang w:eastAsia="en-US"/>
        </w:rPr>
        <w:t xml:space="preserve">working together in a streamlined manner, </w:t>
      </w:r>
      <w:r w:rsidR="00BC4457" w:rsidRPr="00881C48">
        <w:rPr>
          <w:rFonts w:ascii="Arial" w:hAnsi="Arial" w:cs="Arial"/>
          <w:color w:val="0E0E0E"/>
          <w:lang w:eastAsia="en-US"/>
        </w:rPr>
        <w:t xml:space="preserve">to </w:t>
      </w:r>
      <w:r w:rsidR="001D001A" w:rsidRPr="00881C48">
        <w:rPr>
          <w:rFonts w:ascii="Arial" w:hAnsi="Arial" w:cs="Arial"/>
          <w:color w:val="0E0E0E"/>
          <w:lang w:eastAsia="en-US"/>
        </w:rPr>
        <w:t>contribute to a culture of continuous improvement in the workplace</w:t>
      </w:r>
      <w:r w:rsidR="00BC4457" w:rsidRPr="00881C48">
        <w:rPr>
          <w:rFonts w:ascii="Arial" w:hAnsi="Arial" w:cs="Arial"/>
          <w:color w:val="0E0E0E"/>
          <w:lang w:eastAsia="en-US"/>
        </w:rPr>
        <w:t>.</w:t>
      </w:r>
      <w:r w:rsidR="0073019E" w:rsidRPr="00881C48">
        <w:rPr>
          <w:rFonts w:ascii="Arial" w:hAnsi="Arial" w:cs="Arial"/>
          <w:color w:val="262626"/>
          <w:lang w:eastAsia="en-US"/>
        </w:rPr>
        <w:t xml:space="preserve"> Any lack of interest and non-willingness amongst staff to engage needs to be </w:t>
      </w:r>
      <w:r>
        <w:rPr>
          <w:rFonts w:ascii="Arial" w:hAnsi="Arial" w:cs="Arial"/>
          <w:color w:val="262626"/>
          <w:lang w:eastAsia="en-US"/>
        </w:rPr>
        <w:t xml:space="preserve">identified and </w:t>
      </w:r>
      <w:r w:rsidR="0073019E" w:rsidRPr="00881C48">
        <w:rPr>
          <w:rFonts w:ascii="Arial" w:hAnsi="Arial" w:cs="Arial"/>
          <w:color w:val="262626"/>
          <w:lang w:eastAsia="en-US"/>
        </w:rPr>
        <w:t>overcome.</w:t>
      </w:r>
    </w:p>
    <w:p w14:paraId="5A55531E" w14:textId="3D865942" w:rsidR="001D001A" w:rsidRPr="00881C48" w:rsidRDefault="00FC7B34" w:rsidP="00491E36">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191919"/>
          <w:lang w:eastAsia="en-US"/>
        </w:rPr>
      </w:pPr>
      <w:r w:rsidRPr="00FC7B34">
        <w:rPr>
          <w:rFonts w:ascii="Arial" w:hAnsi="Arial" w:cs="Arial"/>
          <w:b/>
          <w:color w:val="262626"/>
          <w:lang w:eastAsia="en-US"/>
        </w:rPr>
        <w:t>Managerial pressure</w:t>
      </w:r>
      <w:r w:rsidR="001D001A" w:rsidRPr="00881C48">
        <w:rPr>
          <w:rFonts w:ascii="Arial" w:hAnsi="Arial" w:cs="Arial"/>
          <w:color w:val="262626"/>
          <w:lang w:eastAsia="en-US"/>
        </w:rPr>
        <w:t xml:space="preserve"> </w:t>
      </w:r>
      <w:r w:rsidR="00BC4457" w:rsidRPr="00881C48">
        <w:rPr>
          <w:rFonts w:ascii="Arial" w:hAnsi="Arial" w:cs="Arial"/>
          <w:color w:val="0E0E0E"/>
          <w:lang w:eastAsia="en-US"/>
        </w:rPr>
        <w:t>–</w:t>
      </w:r>
      <w:r w:rsidR="00BC4457" w:rsidRPr="00881C48">
        <w:rPr>
          <w:rFonts w:ascii="Arial" w:hAnsi="Arial" w:cs="Arial"/>
          <w:color w:val="262626"/>
          <w:lang w:eastAsia="en-US"/>
        </w:rPr>
        <w:t xml:space="preserve"> the need f</w:t>
      </w:r>
      <w:r w:rsidR="001D001A" w:rsidRPr="00881C48">
        <w:rPr>
          <w:rFonts w:ascii="Arial" w:hAnsi="Arial" w:cs="Arial"/>
          <w:color w:val="262626"/>
          <w:lang w:eastAsia="en-US"/>
        </w:rPr>
        <w:t>ocus on engagement with their staff</w:t>
      </w:r>
      <w:r w:rsidR="0073019E" w:rsidRPr="00881C48">
        <w:rPr>
          <w:rFonts w:ascii="Arial" w:hAnsi="Arial" w:cs="Arial"/>
          <w:color w:val="262626"/>
          <w:lang w:eastAsia="en-US"/>
        </w:rPr>
        <w:t xml:space="preserve"> can add to their workload.</w:t>
      </w:r>
    </w:p>
    <w:p w14:paraId="3FFD8CD0" w14:textId="2D47A32A" w:rsidR="00BC4457" w:rsidRPr="00BC4457" w:rsidRDefault="00FC7B34" w:rsidP="00491E36">
      <w:pPr>
        <w:pStyle w:val="ListParagraph"/>
        <w:widowControl w:val="0"/>
        <w:numPr>
          <w:ilvl w:val="0"/>
          <w:numId w:val="16"/>
        </w:numPr>
        <w:autoSpaceDE w:val="0"/>
        <w:autoSpaceDN w:val="0"/>
        <w:adjustRightInd w:val="0"/>
        <w:spacing w:line="480" w:lineRule="auto"/>
        <w:rPr>
          <w:rFonts w:ascii="Arial" w:hAnsi="Arial" w:cs="Arial"/>
          <w:color w:val="0E0E0E"/>
          <w:lang w:eastAsia="en-US"/>
        </w:rPr>
      </w:pPr>
      <w:r w:rsidRPr="00FC7B34">
        <w:rPr>
          <w:rFonts w:ascii="Arial" w:hAnsi="Arial" w:cs="Arial"/>
          <w:b/>
          <w:color w:val="0E0E0E"/>
          <w:lang w:eastAsia="en-US"/>
        </w:rPr>
        <w:t>B</w:t>
      </w:r>
      <w:r w:rsidR="00BC4457" w:rsidRPr="00FC7B34">
        <w:rPr>
          <w:rFonts w:ascii="Arial" w:hAnsi="Arial" w:cs="Arial"/>
          <w:b/>
          <w:color w:val="0E0E0E"/>
          <w:lang w:eastAsia="en-US"/>
        </w:rPr>
        <w:t xml:space="preserve">lurred </w:t>
      </w:r>
      <w:r w:rsidR="00B20545">
        <w:rPr>
          <w:rFonts w:ascii="Arial" w:hAnsi="Arial" w:cs="Arial"/>
          <w:b/>
          <w:color w:val="0E0E0E"/>
          <w:lang w:eastAsia="en-US"/>
        </w:rPr>
        <w:t>responsibility</w:t>
      </w:r>
      <w:r w:rsidR="00BC4457" w:rsidRPr="00881C48">
        <w:rPr>
          <w:rFonts w:ascii="Arial" w:hAnsi="Arial" w:cs="Arial"/>
          <w:color w:val="0E0E0E"/>
          <w:lang w:eastAsia="en-US"/>
        </w:rPr>
        <w:t xml:space="preserve"> </w:t>
      </w:r>
      <w:r>
        <w:rPr>
          <w:rFonts w:ascii="Arial" w:hAnsi="Arial" w:cs="Arial"/>
          <w:color w:val="0E0E0E"/>
          <w:lang w:eastAsia="en-US"/>
        </w:rPr>
        <w:t xml:space="preserve">– </w:t>
      </w:r>
      <w:r w:rsidR="00881C48">
        <w:rPr>
          <w:rFonts w:ascii="Arial" w:hAnsi="Arial" w:cs="Arial"/>
          <w:color w:val="0E0E0E"/>
          <w:lang w:eastAsia="en-US"/>
        </w:rPr>
        <w:t>between management and</w:t>
      </w:r>
      <w:r w:rsidR="00BC4457" w:rsidRPr="00881C48">
        <w:rPr>
          <w:rFonts w:ascii="Arial" w:hAnsi="Arial" w:cs="Arial"/>
          <w:color w:val="0E0E0E"/>
          <w:lang w:eastAsia="en-US"/>
        </w:rPr>
        <w:t xml:space="preserve"> employee</w:t>
      </w:r>
      <w:r w:rsidR="00881C48">
        <w:rPr>
          <w:rFonts w:ascii="Arial" w:hAnsi="Arial" w:cs="Arial"/>
          <w:color w:val="0E0E0E"/>
          <w:lang w:eastAsia="en-US"/>
        </w:rPr>
        <w:t>s</w:t>
      </w:r>
      <w:r>
        <w:rPr>
          <w:rFonts w:ascii="Arial" w:hAnsi="Arial" w:cs="Arial"/>
          <w:color w:val="0E0E0E"/>
          <w:lang w:eastAsia="en-US"/>
        </w:rPr>
        <w:t>. A</w:t>
      </w:r>
      <w:r w:rsidR="00BC4457" w:rsidRPr="00881C48">
        <w:rPr>
          <w:rFonts w:ascii="Arial" w:hAnsi="Arial" w:cs="Arial"/>
          <w:color w:val="0E0E0E"/>
          <w:lang w:eastAsia="en-US"/>
        </w:rPr>
        <w:t xml:space="preserve">lthough </w:t>
      </w:r>
      <w:r w:rsidR="00BC4457" w:rsidRPr="00C21CDA">
        <w:rPr>
          <w:rFonts w:ascii="Arial" w:hAnsi="Arial" w:cs="Arial"/>
          <w:color w:val="0E0E0E"/>
          <w:lang w:eastAsia="en-US"/>
        </w:rPr>
        <w:t>employee engagement</w:t>
      </w:r>
      <w:r>
        <w:rPr>
          <w:rFonts w:ascii="Arial" w:hAnsi="Arial" w:cs="Arial"/>
          <w:color w:val="0E0E0E"/>
          <w:lang w:eastAsia="en-US"/>
        </w:rPr>
        <w:t xml:space="preserve"> is vital</w:t>
      </w:r>
      <w:r w:rsidR="00BC4457" w:rsidRPr="00C21CDA">
        <w:rPr>
          <w:rFonts w:ascii="Arial" w:hAnsi="Arial" w:cs="Arial"/>
          <w:color w:val="0E0E0E"/>
          <w:lang w:eastAsia="en-US"/>
        </w:rPr>
        <w:t xml:space="preserve">, a </w:t>
      </w:r>
      <w:r w:rsidR="00BC4457">
        <w:rPr>
          <w:rFonts w:ascii="Arial" w:hAnsi="Arial" w:cs="Arial"/>
          <w:color w:val="0E0E0E"/>
          <w:lang w:eastAsia="en-US"/>
        </w:rPr>
        <w:t>clear</w:t>
      </w:r>
      <w:r w:rsidR="00BC4457" w:rsidRPr="00C21CDA">
        <w:rPr>
          <w:rFonts w:ascii="Arial" w:hAnsi="Arial" w:cs="Arial"/>
          <w:color w:val="0E0E0E"/>
          <w:lang w:eastAsia="en-US"/>
        </w:rPr>
        <w:t xml:space="preserve"> </w:t>
      </w:r>
      <w:r>
        <w:rPr>
          <w:rFonts w:ascii="Arial" w:hAnsi="Arial" w:cs="Arial"/>
          <w:color w:val="0E0E0E"/>
          <w:lang w:eastAsia="en-US"/>
        </w:rPr>
        <w:t xml:space="preserve">managerial </w:t>
      </w:r>
      <w:r w:rsidR="00BC4457" w:rsidRPr="00C21CDA">
        <w:rPr>
          <w:rFonts w:ascii="Arial" w:hAnsi="Arial" w:cs="Arial"/>
          <w:color w:val="0E0E0E"/>
          <w:lang w:eastAsia="en-US"/>
        </w:rPr>
        <w:t xml:space="preserve">structure </w:t>
      </w:r>
      <w:r w:rsidR="00BC4457">
        <w:rPr>
          <w:rFonts w:ascii="Arial" w:hAnsi="Arial" w:cs="Arial"/>
          <w:color w:val="0E0E0E"/>
          <w:lang w:eastAsia="en-US"/>
        </w:rPr>
        <w:t>is still necessary to maintain</w:t>
      </w:r>
      <w:r w:rsidR="00BC4457" w:rsidRPr="00C21CDA">
        <w:rPr>
          <w:rFonts w:ascii="Arial" w:hAnsi="Arial" w:cs="Arial"/>
          <w:color w:val="0E0E0E"/>
          <w:lang w:eastAsia="en-US"/>
        </w:rPr>
        <w:t xml:space="preserve"> the stability.</w:t>
      </w:r>
    </w:p>
    <w:p w14:paraId="177A63E6" w14:textId="4C684D7E" w:rsidR="00141DC5" w:rsidRDefault="00141DC5" w:rsidP="00491E36">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191919"/>
          <w:lang w:eastAsia="en-US"/>
        </w:rPr>
      </w:pPr>
      <w:r w:rsidRPr="00FC7B34">
        <w:rPr>
          <w:rFonts w:ascii="Helvetica" w:hAnsi="Helvetica" w:cs="Helvetica"/>
          <w:b/>
          <w:color w:val="191919"/>
          <w:lang w:eastAsia="en-US"/>
        </w:rPr>
        <w:t>Security risks</w:t>
      </w:r>
      <w:r w:rsidRPr="00C21CDA">
        <w:rPr>
          <w:rFonts w:ascii="Helvetica" w:hAnsi="Helvetica" w:cs="Helvetica"/>
          <w:color w:val="191919"/>
          <w:lang w:eastAsia="en-US"/>
        </w:rPr>
        <w:t xml:space="preserve"> </w:t>
      </w:r>
      <w:r w:rsidR="0047073C">
        <w:rPr>
          <w:rFonts w:ascii="Helvetica" w:hAnsi="Helvetica" w:cs="Helvetica"/>
          <w:color w:val="191919"/>
          <w:lang w:eastAsia="en-US"/>
        </w:rPr>
        <w:t xml:space="preserve">– </w:t>
      </w:r>
      <w:r w:rsidR="00FC7B34">
        <w:rPr>
          <w:rFonts w:ascii="Helvetica" w:hAnsi="Helvetica" w:cs="Helvetica"/>
          <w:color w:val="191919"/>
          <w:lang w:eastAsia="en-US"/>
        </w:rPr>
        <w:t>may</w:t>
      </w:r>
      <w:r w:rsidRPr="00C21CDA">
        <w:rPr>
          <w:rFonts w:ascii="Helvetica" w:hAnsi="Helvetica" w:cs="Helvetica"/>
          <w:color w:val="191919"/>
          <w:lang w:eastAsia="en-US"/>
        </w:rPr>
        <w:t xml:space="preserve"> occur if inside strategic information is shared with employees e</w:t>
      </w:r>
      <w:r w:rsidR="00BC4457">
        <w:rPr>
          <w:rFonts w:ascii="Helvetica" w:hAnsi="Helvetica" w:cs="Helvetica"/>
          <w:color w:val="191919"/>
          <w:lang w:eastAsia="en-US"/>
        </w:rPr>
        <w:t>.</w:t>
      </w:r>
      <w:r w:rsidRPr="00C21CDA">
        <w:rPr>
          <w:rFonts w:ascii="Helvetica" w:hAnsi="Helvetica" w:cs="Helvetica"/>
          <w:color w:val="191919"/>
          <w:lang w:eastAsia="en-US"/>
        </w:rPr>
        <w:t>g</w:t>
      </w:r>
      <w:r w:rsidR="00BC4457">
        <w:rPr>
          <w:rFonts w:ascii="Helvetica" w:hAnsi="Helvetica" w:cs="Helvetica"/>
          <w:color w:val="191919"/>
          <w:lang w:eastAsia="en-US"/>
        </w:rPr>
        <w:t>.</w:t>
      </w:r>
      <w:r w:rsidRPr="00C21CDA">
        <w:rPr>
          <w:rFonts w:ascii="Helvetica" w:hAnsi="Helvetica" w:cs="Helvetica"/>
          <w:color w:val="191919"/>
          <w:lang w:eastAsia="en-US"/>
        </w:rPr>
        <w:t xml:space="preserve"> details of the int</w:t>
      </w:r>
      <w:r w:rsidR="00BC4457">
        <w:rPr>
          <w:rFonts w:ascii="Helvetica" w:hAnsi="Helvetica" w:cs="Helvetica"/>
          <w:color w:val="191919"/>
          <w:lang w:eastAsia="en-US"/>
        </w:rPr>
        <w:t xml:space="preserve">roduction of a new product line potentially </w:t>
      </w:r>
      <w:r w:rsidR="00FC7B34">
        <w:rPr>
          <w:rFonts w:ascii="Helvetica" w:hAnsi="Helvetica" w:cs="Helvetica"/>
          <w:color w:val="191919"/>
          <w:lang w:eastAsia="en-US"/>
        </w:rPr>
        <w:t xml:space="preserve">becoming </w:t>
      </w:r>
      <w:r w:rsidRPr="00C21CDA">
        <w:rPr>
          <w:rFonts w:ascii="Helvetica" w:hAnsi="Helvetica" w:cs="Helvetica"/>
          <w:color w:val="191919"/>
          <w:lang w:eastAsia="en-US"/>
        </w:rPr>
        <w:t xml:space="preserve">circulated outside the organisation. </w:t>
      </w:r>
    </w:p>
    <w:p w14:paraId="204010A7" w14:textId="267E9AD3" w:rsidR="00135773" w:rsidRPr="00135773" w:rsidRDefault="00135773" w:rsidP="00135773">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191919"/>
          <w:lang w:eastAsia="en-US"/>
        </w:rPr>
      </w:pPr>
      <w:r w:rsidRPr="00135773">
        <w:rPr>
          <w:rFonts w:ascii="Helvetica" w:hAnsi="Helvetica" w:cs="Helvetica"/>
          <w:b/>
          <w:color w:val="191919"/>
          <w:lang w:eastAsia="en-US"/>
        </w:rPr>
        <w:t>Lack of skills and knowledge</w:t>
      </w:r>
      <w:r>
        <w:rPr>
          <w:rFonts w:ascii="Helvetica" w:hAnsi="Helvetica" w:cs="Helvetica"/>
          <w:color w:val="191919"/>
          <w:lang w:eastAsia="en-US"/>
        </w:rPr>
        <w:t xml:space="preserve"> – can reduce the effectiveness of employee </w:t>
      </w:r>
      <w:r w:rsidRPr="00881C48">
        <w:rPr>
          <w:rFonts w:ascii="Helvetica" w:hAnsi="Helvetica" w:cs="Helvetica"/>
          <w:color w:val="000000" w:themeColor="text1"/>
          <w:lang w:eastAsia="en-US"/>
        </w:rPr>
        <w:t>involvement (</w:t>
      </w:r>
      <w:proofErr w:type="spellStart"/>
      <w:r w:rsidRPr="00881C48">
        <w:rPr>
          <w:rFonts w:ascii="Helvetica" w:hAnsi="Helvetica" w:cs="Helvetica"/>
          <w:color w:val="000000" w:themeColor="text1"/>
          <w:lang w:eastAsia="en-US"/>
        </w:rPr>
        <w:t>Gennard</w:t>
      </w:r>
      <w:proofErr w:type="spellEnd"/>
      <w:r w:rsidRPr="00881C48">
        <w:rPr>
          <w:rFonts w:ascii="Helvetica" w:hAnsi="Helvetica" w:cs="Helvetica"/>
          <w:color w:val="000000" w:themeColor="text1"/>
          <w:lang w:eastAsia="en-US"/>
        </w:rPr>
        <w:t xml:space="preserve"> &amp; Judge 2005), </w:t>
      </w:r>
      <w:r>
        <w:rPr>
          <w:rFonts w:ascii="Helvetica" w:hAnsi="Helvetica" w:cs="Helvetica"/>
          <w:color w:val="191919"/>
          <w:lang w:eastAsia="en-US"/>
        </w:rPr>
        <w:t>requiring the need to ensure all participants are adequately trained.</w:t>
      </w:r>
    </w:p>
    <w:p w14:paraId="5A24D75F" w14:textId="487CAC21" w:rsidR="009F2873" w:rsidRDefault="00FC7B34" w:rsidP="00491E36">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191919"/>
          <w:lang w:eastAsia="en-US"/>
        </w:rPr>
      </w:pPr>
      <w:r w:rsidRPr="00FC7B34">
        <w:rPr>
          <w:rFonts w:ascii="Helvetica" w:hAnsi="Helvetica" w:cs="Helvetica"/>
          <w:b/>
          <w:color w:val="191919"/>
          <w:lang w:eastAsia="en-US"/>
        </w:rPr>
        <w:t>Procedural / t</w:t>
      </w:r>
      <w:r w:rsidR="001D001A" w:rsidRPr="00FC7B34">
        <w:rPr>
          <w:rFonts w:ascii="Helvetica" w:hAnsi="Helvetica" w:cs="Helvetica"/>
          <w:b/>
          <w:color w:val="191919"/>
          <w:lang w:eastAsia="en-US"/>
        </w:rPr>
        <w:t>ime costs</w:t>
      </w:r>
      <w:r w:rsidR="001D001A">
        <w:rPr>
          <w:rFonts w:ascii="Helvetica" w:hAnsi="Helvetica" w:cs="Helvetica"/>
          <w:color w:val="191919"/>
          <w:lang w:eastAsia="en-US"/>
        </w:rPr>
        <w:t xml:space="preserve"> </w:t>
      </w:r>
      <w:r w:rsidR="00BC4457">
        <w:rPr>
          <w:rFonts w:ascii="Helvetica" w:hAnsi="Helvetica" w:cs="Helvetica"/>
          <w:color w:val="191919"/>
          <w:lang w:eastAsia="en-US"/>
        </w:rPr>
        <w:t>–</w:t>
      </w:r>
      <w:r w:rsidR="001D001A">
        <w:rPr>
          <w:rFonts w:ascii="Helvetica" w:hAnsi="Helvetica" w:cs="Helvetica"/>
          <w:color w:val="191919"/>
          <w:lang w:eastAsia="en-US"/>
        </w:rPr>
        <w:t xml:space="preserve"> </w:t>
      </w:r>
      <w:r w:rsidR="0073019E">
        <w:rPr>
          <w:rFonts w:ascii="Helvetica" w:hAnsi="Helvetica" w:cs="Helvetica"/>
          <w:color w:val="191919"/>
          <w:lang w:eastAsia="en-US"/>
        </w:rPr>
        <w:t>implementation of new procedures takes</w:t>
      </w:r>
      <w:r>
        <w:rPr>
          <w:rFonts w:ascii="Helvetica" w:hAnsi="Helvetica" w:cs="Helvetica"/>
          <w:color w:val="191919"/>
          <w:lang w:eastAsia="en-US"/>
        </w:rPr>
        <w:t xml:space="preserve"> considerable</w:t>
      </w:r>
      <w:r w:rsidR="0073019E">
        <w:rPr>
          <w:rFonts w:ascii="Helvetica" w:hAnsi="Helvetica" w:cs="Helvetica"/>
          <w:color w:val="191919"/>
          <w:lang w:eastAsia="en-US"/>
        </w:rPr>
        <w:t xml:space="preserve"> time</w:t>
      </w:r>
      <w:r>
        <w:rPr>
          <w:rFonts w:ascii="Helvetica" w:hAnsi="Helvetica" w:cs="Helvetica"/>
          <w:color w:val="191919"/>
          <w:lang w:eastAsia="en-US"/>
        </w:rPr>
        <w:t>, which must</w:t>
      </w:r>
      <w:r w:rsidR="0073019E">
        <w:rPr>
          <w:rFonts w:ascii="Helvetica" w:hAnsi="Helvetica" w:cs="Helvetica"/>
          <w:color w:val="191919"/>
          <w:lang w:eastAsia="en-US"/>
        </w:rPr>
        <w:t xml:space="preserve"> </w:t>
      </w:r>
      <w:r>
        <w:rPr>
          <w:rFonts w:ascii="Helvetica" w:hAnsi="Helvetica" w:cs="Helvetica"/>
          <w:color w:val="191919"/>
          <w:lang w:eastAsia="en-US"/>
        </w:rPr>
        <w:t>be accounted for. Additionally,</w:t>
      </w:r>
      <w:r w:rsidR="0073019E">
        <w:rPr>
          <w:rFonts w:ascii="Helvetica" w:hAnsi="Helvetica" w:cs="Helvetica"/>
          <w:color w:val="191919"/>
          <w:lang w:eastAsia="en-US"/>
        </w:rPr>
        <w:t xml:space="preserve"> </w:t>
      </w:r>
      <w:r w:rsidR="00141DC5" w:rsidRPr="00C21CDA">
        <w:rPr>
          <w:rFonts w:ascii="Helvetica" w:hAnsi="Helvetica" w:cs="Helvetica"/>
          <w:color w:val="191919"/>
          <w:lang w:eastAsia="en-US"/>
        </w:rPr>
        <w:t>group d</w:t>
      </w:r>
      <w:r w:rsidR="009F2873">
        <w:rPr>
          <w:rFonts w:ascii="Helvetica" w:hAnsi="Helvetica" w:cs="Helvetica"/>
          <w:color w:val="191919"/>
          <w:lang w:eastAsia="en-US"/>
        </w:rPr>
        <w:t>ecision making</w:t>
      </w:r>
      <w:r>
        <w:rPr>
          <w:rFonts w:ascii="Helvetica" w:hAnsi="Helvetica" w:cs="Helvetica"/>
          <w:color w:val="191919"/>
          <w:lang w:eastAsia="en-US"/>
        </w:rPr>
        <w:t>, such as joint consultation meetings, briefing groups etc.</w:t>
      </w:r>
      <w:r w:rsidR="009F2873">
        <w:rPr>
          <w:rFonts w:ascii="Helvetica" w:hAnsi="Helvetica" w:cs="Helvetica"/>
          <w:color w:val="191919"/>
          <w:lang w:eastAsia="en-US"/>
        </w:rPr>
        <w:t xml:space="preserve"> may delay </w:t>
      </w:r>
      <w:r w:rsidR="00141DC5" w:rsidRPr="00C21CDA">
        <w:rPr>
          <w:rFonts w:ascii="Helvetica" w:hAnsi="Helvetica" w:cs="Helvetica"/>
          <w:color w:val="191919"/>
          <w:lang w:eastAsia="en-US"/>
        </w:rPr>
        <w:t xml:space="preserve">actions required in </w:t>
      </w:r>
      <w:r w:rsidR="00514AA5">
        <w:rPr>
          <w:rFonts w:ascii="Helvetica" w:hAnsi="Helvetica" w:cs="Helvetica"/>
          <w:color w:val="191919"/>
          <w:lang w:eastAsia="en-US"/>
        </w:rPr>
        <w:t>a</w:t>
      </w:r>
      <w:r w:rsidR="00141DC5" w:rsidRPr="00C21CDA">
        <w:rPr>
          <w:rFonts w:ascii="Helvetica" w:hAnsi="Helvetica" w:cs="Helvetica"/>
          <w:color w:val="191919"/>
          <w:lang w:eastAsia="en-US"/>
        </w:rPr>
        <w:t xml:space="preserve"> f</w:t>
      </w:r>
      <w:r w:rsidR="00BC4457">
        <w:rPr>
          <w:rFonts w:ascii="Helvetica" w:hAnsi="Helvetica" w:cs="Helvetica"/>
          <w:color w:val="191919"/>
          <w:lang w:eastAsia="en-US"/>
        </w:rPr>
        <w:t>ast</w:t>
      </w:r>
      <w:r w:rsidR="00514AA5">
        <w:rPr>
          <w:rFonts w:ascii="Helvetica" w:hAnsi="Helvetica" w:cs="Helvetica"/>
          <w:color w:val="191919"/>
          <w:lang w:eastAsia="en-US"/>
        </w:rPr>
        <w:t>-</w:t>
      </w:r>
      <w:r>
        <w:rPr>
          <w:rFonts w:ascii="Helvetica" w:hAnsi="Helvetica" w:cs="Helvetica"/>
          <w:color w:val="191919"/>
          <w:lang w:eastAsia="en-US"/>
        </w:rPr>
        <w:t>paced business environment.</w:t>
      </w:r>
    </w:p>
    <w:p w14:paraId="71E45B9B" w14:textId="29F12B7E" w:rsidR="00FC7B34" w:rsidRPr="009F2873" w:rsidRDefault="00135773" w:rsidP="00491E36">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191919"/>
          <w:lang w:eastAsia="en-US"/>
        </w:rPr>
      </w:pPr>
      <w:r>
        <w:rPr>
          <w:rFonts w:ascii="Helvetica" w:hAnsi="Helvetica" w:cs="Helvetica"/>
          <w:b/>
          <w:color w:val="191919"/>
          <w:lang w:eastAsia="en-US"/>
        </w:rPr>
        <w:lastRenderedPageBreak/>
        <w:t>Financial</w:t>
      </w:r>
      <w:r w:rsidR="00FC7B34">
        <w:rPr>
          <w:rFonts w:ascii="Helvetica" w:hAnsi="Helvetica" w:cs="Helvetica"/>
          <w:b/>
          <w:color w:val="191919"/>
          <w:lang w:eastAsia="en-US"/>
        </w:rPr>
        <w:t xml:space="preserve"> costs </w:t>
      </w:r>
      <w:r>
        <w:rPr>
          <w:rFonts w:ascii="Helvetica" w:hAnsi="Helvetica" w:cs="Helvetica"/>
          <w:color w:val="191919"/>
          <w:lang w:eastAsia="en-US"/>
        </w:rPr>
        <w:t>– re</w:t>
      </w:r>
      <w:r w:rsidR="00FC7B34" w:rsidRPr="001D001A">
        <w:rPr>
          <w:rFonts w:ascii="Helvetica" w:hAnsi="Helvetica" w:cs="Helvetica"/>
          <w:color w:val="191919"/>
          <w:lang w:eastAsia="en-US"/>
        </w:rPr>
        <w:t>garding the need to provide employee or management training</w:t>
      </w:r>
      <w:r>
        <w:rPr>
          <w:rFonts w:ascii="Helvetica" w:hAnsi="Helvetica" w:cs="Helvetica"/>
          <w:color w:val="191919"/>
          <w:lang w:eastAsia="en-US"/>
        </w:rPr>
        <w:t>; or pertaining to the introduction of communications technology.</w:t>
      </w:r>
    </w:p>
    <w:p w14:paraId="0FCF6C28" w14:textId="04359C5F" w:rsidR="001D001A" w:rsidRPr="00BC4457" w:rsidRDefault="00881C48" w:rsidP="00491E36">
      <w:pPr>
        <w:pStyle w:val="ListParagraph"/>
        <w:widowControl w:val="0"/>
        <w:numPr>
          <w:ilvl w:val="0"/>
          <w:numId w:val="16"/>
        </w:numPr>
        <w:autoSpaceDE w:val="0"/>
        <w:autoSpaceDN w:val="0"/>
        <w:adjustRightInd w:val="0"/>
        <w:spacing w:line="480" w:lineRule="auto"/>
        <w:rPr>
          <w:rFonts w:ascii="Helvetica" w:hAnsi="Helvetica" w:cs="Helvetica"/>
          <w:color w:val="400080"/>
          <w:sz w:val="20"/>
          <w:szCs w:val="20"/>
          <w:lang w:eastAsia="en-US"/>
        </w:rPr>
      </w:pPr>
      <w:r w:rsidRPr="00135773">
        <w:rPr>
          <w:rFonts w:ascii="Arial" w:hAnsi="Arial" w:cs="Arial"/>
          <w:b/>
          <w:color w:val="0E0E0E"/>
          <w:lang w:eastAsia="en-US"/>
        </w:rPr>
        <w:t>Potential for h</w:t>
      </w:r>
      <w:r w:rsidR="001D001A" w:rsidRPr="00135773">
        <w:rPr>
          <w:rFonts w:ascii="Arial" w:hAnsi="Arial" w:cs="Arial"/>
          <w:b/>
          <w:color w:val="0E0E0E"/>
          <w:lang w:eastAsia="en-US"/>
        </w:rPr>
        <w:t xml:space="preserve">igher </w:t>
      </w:r>
      <w:r w:rsidR="00135773" w:rsidRPr="00135773">
        <w:rPr>
          <w:rFonts w:ascii="Arial" w:hAnsi="Arial" w:cs="Arial"/>
          <w:b/>
          <w:color w:val="0E0E0E"/>
          <w:lang w:eastAsia="en-US"/>
        </w:rPr>
        <w:t xml:space="preserve">staff </w:t>
      </w:r>
      <w:r w:rsidR="001D001A" w:rsidRPr="00135773">
        <w:rPr>
          <w:rFonts w:ascii="Arial" w:hAnsi="Arial" w:cs="Arial"/>
          <w:b/>
          <w:color w:val="0E0E0E"/>
          <w:lang w:eastAsia="en-US"/>
        </w:rPr>
        <w:t>turnover</w:t>
      </w:r>
      <w:r w:rsidR="00135773">
        <w:rPr>
          <w:rFonts w:ascii="Arial" w:hAnsi="Arial" w:cs="Arial"/>
          <w:color w:val="0E0E0E"/>
          <w:lang w:eastAsia="en-US"/>
        </w:rPr>
        <w:t xml:space="preserve"> </w:t>
      </w:r>
      <w:r w:rsidR="0022491F" w:rsidRPr="001D001A">
        <w:rPr>
          <w:rFonts w:ascii="Helvetica" w:hAnsi="Helvetica" w:cs="Helvetica"/>
          <w:color w:val="191919"/>
          <w:lang w:eastAsia="en-US"/>
        </w:rPr>
        <w:t>–</w:t>
      </w:r>
      <w:r w:rsidR="0022491F" w:rsidRPr="001D001A">
        <w:rPr>
          <w:rFonts w:cs="Helvetica"/>
          <w:color w:val="191919"/>
          <w:lang w:eastAsia="en-US"/>
        </w:rPr>
        <w:t xml:space="preserve"> </w:t>
      </w:r>
      <w:r w:rsidR="001D001A" w:rsidRPr="00C21CDA">
        <w:rPr>
          <w:rFonts w:ascii="Arial" w:hAnsi="Arial" w:cs="Arial"/>
          <w:i/>
          <w:color w:val="0E0E0E"/>
          <w:lang w:eastAsia="en-US"/>
        </w:rPr>
        <w:t>“One of the paradoxes that many organisations discover when boosting engagement is that the kind of training that gives workers higher feelings of engagement, als</w:t>
      </w:r>
      <w:r w:rsidR="001D001A" w:rsidRPr="00514AA5">
        <w:rPr>
          <w:rFonts w:ascii="Arial" w:hAnsi="Arial" w:cs="Arial"/>
          <w:i/>
          <w:color w:val="0E0E0E"/>
          <w:lang w:eastAsia="en-US"/>
        </w:rPr>
        <w:t>o gives them more opportunities to leave your firm</w:t>
      </w:r>
      <w:r w:rsidR="001D001A" w:rsidRPr="0022491F">
        <w:rPr>
          <w:rFonts w:ascii="Arial" w:hAnsi="Arial" w:cs="Arial"/>
          <w:i/>
          <w:color w:val="000000" w:themeColor="text1"/>
          <w:lang w:eastAsia="en-US"/>
        </w:rPr>
        <w:t>.</w:t>
      </w:r>
      <w:r w:rsidR="001D001A" w:rsidRPr="0022491F">
        <w:rPr>
          <w:rFonts w:ascii="Helvetica" w:hAnsi="Helvetica" w:cs="Helvetica"/>
          <w:color w:val="000000" w:themeColor="text1"/>
          <w:sz w:val="20"/>
          <w:szCs w:val="20"/>
          <w:lang w:eastAsia="en-US"/>
        </w:rPr>
        <w:t xml:space="preserve">” </w:t>
      </w:r>
      <w:r w:rsidR="001D001A" w:rsidRPr="0022491F">
        <w:rPr>
          <w:rFonts w:ascii="Arial" w:hAnsi="Arial" w:cs="Arial"/>
          <w:color w:val="000000" w:themeColor="text1"/>
          <w:lang w:eastAsia="en-US"/>
        </w:rPr>
        <w:t>(Bates 2004)</w:t>
      </w:r>
    </w:p>
    <w:p w14:paraId="29E1CA20" w14:textId="14873FA6" w:rsidR="000729BE" w:rsidRDefault="001D001A" w:rsidP="00491E36">
      <w:pPr>
        <w:pStyle w:val="ListParagraph"/>
        <w:widowControl w:val="0"/>
        <w:numPr>
          <w:ilvl w:val="0"/>
          <w:numId w:val="16"/>
        </w:numPr>
        <w:tabs>
          <w:tab w:val="left" w:pos="20"/>
          <w:tab w:val="left" w:pos="240"/>
        </w:tabs>
        <w:autoSpaceDE w:val="0"/>
        <w:autoSpaceDN w:val="0"/>
        <w:adjustRightInd w:val="0"/>
        <w:spacing w:line="480" w:lineRule="auto"/>
        <w:rPr>
          <w:rFonts w:ascii="Helvetica" w:hAnsi="Helvetica" w:cs="Helvetica"/>
          <w:color w:val="000000" w:themeColor="text1"/>
          <w:lang w:eastAsia="en-US"/>
        </w:rPr>
      </w:pPr>
      <w:r w:rsidRPr="00135773">
        <w:rPr>
          <w:rFonts w:ascii="Helvetica" w:hAnsi="Helvetica" w:cs="Helvetica"/>
          <w:b/>
          <w:color w:val="000000" w:themeColor="text1"/>
          <w:lang w:eastAsia="en-US"/>
        </w:rPr>
        <w:t>Burnout and stress</w:t>
      </w:r>
      <w:r>
        <w:rPr>
          <w:rFonts w:ascii="Helvetica" w:hAnsi="Helvetica" w:cs="Helvetica"/>
          <w:color w:val="000000" w:themeColor="text1"/>
          <w:lang w:eastAsia="en-US"/>
        </w:rPr>
        <w:t xml:space="preserve"> </w:t>
      </w:r>
      <w:r w:rsidR="0022491F" w:rsidRPr="001D001A">
        <w:rPr>
          <w:rFonts w:ascii="Helvetica" w:hAnsi="Helvetica" w:cs="Helvetica"/>
          <w:color w:val="191919"/>
          <w:lang w:eastAsia="en-US"/>
        </w:rPr>
        <w:t>–</w:t>
      </w:r>
      <w:r w:rsidR="0022491F" w:rsidRPr="001D001A">
        <w:rPr>
          <w:rFonts w:cs="Helvetica"/>
          <w:color w:val="191919"/>
          <w:lang w:eastAsia="en-US"/>
        </w:rPr>
        <w:t xml:space="preserve"> </w:t>
      </w:r>
      <w:r w:rsidRPr="0047073C">
        <w:rPr>
          <w:rFonts w:ascii="Helvetica" w:hAnsi="Helvetica" w:cs="Helvetica"/>
          <w:i/>
          <w:color w:val="191919"/>
          <w:lang w:eastAsia="en-US"/>
        </w:rPr>
        <w:t>“</w:t>
      </w:r>
      <w:r w:rsidR="0022491F">
        <w:rPr>
          <w:rFonts w:ascii="Helvetica" w:hAnsi="Helvetica" w:cs="Helvetica"/>
          <w:i/>
          <w:color w:val="191919"/>
          <w:lang w:eastAsia="en-US"/>
        </w:rPr>
        <w:t>H</w:t>
      </w:r>
      <w:r w:rsidRPr="0047073C">
        <w:rPr>
          <w:rFonts w:ascii="Helvetica" w:hAnsi="Helvetica" w:cs="Helvetica"/>
          <w:i/>
          <w:color w:val="191919"/>
          <w:lang w:eastAsia="en-US"/>
        </w:rPr>
        <w:t>igh levels of engagement are not always positive for employees and in the long-term may result in employee burnout and stress”.</w:t>
      </w:r>
      <w:r w:rsidRPr="0047073C">
        <w:rPr>
          <w:rFonts w:ascii="Helvetica" w:hAnsi="Helvetica" w:cs="Helvetica"/>
          <w:color w:val="191919"/>
          <w:lang w:eastAsia="en-US"/>
        </w:rPr>
        <w:t xml:space="preserve"> </w:t>
      </w:r>
      <w:r w:rsidRPr="0047073C">
        <w:rPr>
          <w:rFonts w:ascii="Helvetica" w:hAnsi="Helvetica" w:cs="Helvetica"/>
          <w:color w:val="074080"/>
          <w:sz w:val="28"/>
          <w:szCs w:val="28"/>
          <w:lang w:eastAsia="en-US"/>
        </w:rPr>
        <w:t>(</w:t>
      </w:r>
      <w:r w:rsidR="0022491F">
        <w:rPr>
          <w:rFonts w:ascii="Helvetica" w:hAnsi="Helvetica" w:cs="Helvetica"/>
          <w:color w:val="000000" w:themeColor="text1"/>
          <w:lang w:eastAsia="en-US"/>
        </w:rPr>
        <w:t xml:space="preserve">George </w:t>
      </w:r>
      <w:r w:rsidRPr="0047073C">
        <w:rPr>
          <w:rFonts w:ascii="Helvetica" w:hAnsi="Helvetica" w:cs="Helvetica"/>
          <w:color w:val="000000" w:themeColor="text1"/>
          <w:lang w:eastAsia="en-US"/>
        </w:rPr>
        <w:t>2011</w:t>
      </w:r>
      <w:r w:rsidRPr="0047073C">
        <w:rPr>
          <w:rFonts w:ascii="Helvetica" w:hAnsi="Helvetica" w:cs="Helvetica"/>
          <w:color w:val="191919"/>
          <w:lang w:eastAsia="en-US"/>
        </w:rPr>
        <w:t>)</w:t>
      </w:r>
      <w:r w:rsidR="0022491F">
        <w:rPr>
          <w:rFonts w:ascii="Helvetica" w:hAnsi="Helvetica" w:cs="Helvetica"/>
          <w:color w:val="191919"/>
          <w:lang w:eastAsia="en-US"/>
        </w:rPr>
        <w:t>.</w:t>
      </w:r>
      <w:r w:rsidRPr="0047073C">
        <w:rPr>
          <w:rFonts w:ascii="Helvetica" w:hAnsi="Helvetica" w:cs="Helvetica"/>
          <w:color w:val="191919"/>
          <w:lang w:eastAsia="en-US"/>
        </w:rPr>
        <w:t xml:space="preserve"> </w:t>
      </w:r>
      <w:r w:rsidR="00135773">
        <w:rPr>
          <w:rFonts w:ascii="Helvetica" w:hAnsi="Helvetica" w:cs="Helvetica"/>
          <w:color w:val="191919"/>
          <w:lang w:eastAsia="en-US"/>
        </w:rPr>
        <w:t xml:space="preserve">Strong engagement can lead to </w:t>
      </w:r>
      <w:r w:rsidRPr="0047073C">
        <w:rPr>
          <w:rFonts w:ascii="Helvetica" w:hAnsi="Helvetica" w:cs="Helvetica"/>
          <w:color w:val="191919"/>
          <w:lang w:eastAsia="en-US"/>
        </w:rPr>
        <w:t xml:space="preserve">employees </w:t>
      </w:r>
      <w:r w:rsidR="00881C48">
        <w:rPr>
          <w:rFonts w:ascii="Helvetica" w:hAnsi="Helvetica" w:cs="Helvetica"/>
          <w:color w:val="191919"/>
          <w:lang w:eastAsia="en-US"/>
        </w:rPr>
        <w:t>work</w:t>
      </w:r>
      <w:r w:rsidR="00135773">
        <w:rPr>
          <w:rFonts w:ascii="Helvetica" w:hAnsi="Helvetica" w:cs="Helvetica"/>
          <w:color w:val="191919"/>
          <w:lang w:eastAsia="en-US"/>
        </w:rPr>
        <w:t>ing</w:t>
      </w:r>
      <w:r w:rsidR="00881C48">
        <w:rPr>
          <w:rFonts w:ascii="Helvetica" w:hAnsi="Helvetica" w:cs="Helvetica"/>
          <w:color w:val="191919"/>
          <w:lang w:eastAsia="en-US"/>
        </w:rPr>
        <w:t xml:space="preserve"> </w:t>
      </w:r>
      <w:r w:rsidRPr="0047073C">
        <w:rPr>
          <w:rFonts w:ascii="Helvetica" w:hAnsi="Helvetica" w:cs="Helvetica"/>
          <w:color w:val="191919"/>
          <w:lang w:eastAsia="en-US"/>
        </w:rPr>
        <w:t xml:space="preserve">far more hours than is required of them, </w:t>
      </w:r>
      <w:r w:rsidR="00135773">
        <w:rPr>
          <w:rFonts w:ascii="Helvetica" w:hAnsi="Helvetica" w:cs="Helvetica"/>
          <w:color w:val="191919"/>
          <w:lang w:eastAsia="en-US"/>
        </w:rPr>
        <w:t>encouraging the taking</w:t>
      </w:r>
      <w:r w:rsidRPr="0047073C">
        <w:rPr>
          <w:rFonts w:ascii="Helvetica" w:hAnsi="Helvetica" w:cs="Helvetica"/>
          <w:color w:val="191919"/>
          <w:lang w:eastAsia="en-US"/>
        </w:rPr>
        <w:t xml:space="preserve"> home </w:t>
      </w:r>
      <w:r w:rsidR="00135773">
        <w:rPr>
          <w:rFonts w:ascii="Helvetica" w:hAnsi="Helvetica" w:cs="Helvetica"/>
          <w:color w:val="191919"/>
          <w:lang w:eastAsia="en-US"/>
        </w:rPr>
        <w:t>of work,</w:t>
      </w:r>
      <w:r w:rsidRPr="0047073C">
        <w:rPr>
          <w:rFonts w:ascii="Helvetica" w:hAnsi="Helvetica" w:cs="Helvetica"/>
          <w:color w:val="191919"/>
          <w:lang w:eastAsia="en-US"/>
        </w:rPr>
        <w:t xml:space="preserve"> working late into the night</w:t>
      </w:r>
      <w:r w:rsidR="00135773">
        <w:rPr>
          <w:rFonts w:ascii="Helvetica" w:hAnsi="Helvetica" w:cs="Helvetica"/>
          <w:color w:val="191919"/>
          <w:lang w:eastAsia="en-US"/>
        </w:rPr>
        <w:t xml:space="preserve">, </w:t>
      </w:r>
      <w:r w:rsidRPr="0047073C">
        <w:rPr>
          <w:rFonts w:ascii="Helvetica" w:hAnsi="Helvetica" w:cs="Helvetica"/>
          <w:color w:val="191919"/>
          <w:lang w:eastAsia="en-US"/>
        </w:rPr>
        <w:t>weekends</w:t>
      </w:r>
      <w:r w:rsidR="00135773">
        <w:rPr>
          <w:rFonts w:ascii="Helvetica" w:hAnsi="Helvetica" w:cs="Helvetica"/>
          <w:color w:val="191919"/>
          <w:lang w:eastAsia="en-US"/>
        </w:rPr>
        <w:t xml:space="preserve"> etc</w:t>
      </w:r>
      <w:r w:rsidRPr="0047073C">
        <w:rPr>
          <w:rFonts w:ascii="Helvetica" w:hAnsi="Helvetica" w:cs="Helvetica"/>
          <w:color w:val="191919"/>
          <w:lang w:eastAsia="en-US"/>
        </w:rPr>
        <w:t xml:space="preserve">. This </w:t>
      </w:r>
      <w:r w:rsidR="00135773">
        <w:rPr>
          <w:rFonts w:ascii="Helvetica" w:hAnsi="Helvetica" w:cs="Helvetica"/>
          <w:color w:val="191919"/>
          <w:lang w:eastAsia="en-US"/>
        </w:rPr>
        <w:t>is</w:t>
      </w:r>
      <w:r w:rsidRPr="0047073C">
        <w:rPr>
          <w:rFonts w:ascii="Helvetica" w:hAnsi="Helvetica" w:cs="Helvetica"/>
          <w:color w:val="191919"/>
          <w:lang w:eastAsia="en-US"/>
        </w:rPr>
        <w:t xml:space="preserve"> a potential </w:t>
      </w:r>
      <w:r w:rsidR="00135773">
        <w:rPr>
          <w:rFonts w:ascii="Helvetica" w:hAnsi="Helvetica" w:cs="Helvetica"/>
          <w:color w:val="191919"/>
          <w:lang w:eastAsia="en-US"/>
        </w:rPr>
        <w:t>downside risk, especially in</w:t>
      </w:r>
      <w:r w:rsidRPr="0047073C">
        <w:rPr>
          <w:rFonts w:ascii="Helvetica" w:hAnsi="Helvetica" w:cs="Helvetica"/>
          <w:color w:val="191919"/>
          <w:lang w:eastAsia="en-US"/>
        </w:rPr>
        <w:t xml:space="preserve"> charitable organisation</w:t>
      </w:r>
      <w:r w:rsidR="00135773">
        <w:rPr>
          <w:rFonts w:ascii="Helvetica" w:hAnsi="Helvetica" w:cs="Helvetica"/>
          <w:color w:val="191919"/>
          <w:lang w:eastAsia="en-US"/>
        </w:rPr>
        <w:t>s</w:t>
      </w:r>
      <w:r w:rsidRPr="0047073C">
        <w:rPr>
          <w:rFonts w:ascii="Helvetica" w:hAnsi="Helvetica" w:cs="Helvetica"/>
          <w:color w:val="191919"/>
          <w:lang w:eastAsia="en-US"/>
        </w:rPr>
        <w:t xml:space="preserve">, where employees’ commitment is </w:t>
      </w:r>
      <w:r w:rsidR="00881C48">
        <w:rPr>
          <w:rFonts w:ascii="Helvetica" w:hAnsi="Helvetica" w:cs="Helvetica"/>
          <w:color w:val="191919"/>
          <w:lang w:eastAsia="en-US"/>
        </w:rPr>
        <w:t xml:space="preserve">often </w:t>
      </w:r>
      <w:r w:rsidRPr="0047073C">
        <w:rPr>
          <w:rFonts w:ascii="Helvetica" w:hAnsi="Helvetica" w:cs="Helvetica"/>
          <w:color w:val="191919"/>
          <w:lang w:eastAsia="en-US"/>
        </w:rPr>
        <w:t xml:space="preserve">strong because </w:t>
      </w:r>
      <w:r w:rsidR="00881C48">
        <w:rPr>
          <w:rFonts w:ascii="Helvetica" w:hAnsi="Helvetica" w:cs="Helvetica"/>
          <w:color w:val="191919"/>
          <w:lang w:eastAsia="en-US"/>
        </w:rPr>
        <w:t>they are</w:t>
      </w:r>
      <w:r w:rsidRPr="0047073C">
        <w:rPr>
          <w:rFonts w:ascii="Helvetica" w:hAnsi="Helvetica" w:cs="Helvetica"/>
          <w:color w:val="191919"/>
          <w:lang w:eastAsia="en-US"/>
        </w:rPr>
        <w:t xml:space="preserve"> passionate about the work that they do (</w:t>
      </w:r>
      <w:r w:rsidRPr="0022491F">
        <w:rPr>
          <w:rFonts w:ascii="Helvetica" w:hAnsi="Helvetica" w:cs="Helvetica"/>
          <w:color w:val="000000" w:themeColor="text1"/>
          <w:lang w:eastAsia="en-US"/>
        </w:rPr>
        <w:t>Clements 2018)</w:t>
      </w:r>
      <w:r w:rsidR="000729BE">
        <w:rPr>
          <w:rFonts w:ascii="Helvetica" w:hAnsi="Helvetica" w:cs="Helvetica"/>
          <w:color w:val="000000" w:themeColor="text1"/>
          <w:lang w:eastAsia="en-US"/>
        </w:rPr>
        <w:t>.</w:t>
      </w:r>
    </w:p>
    <w:p w14:paraId="34843969" w14:textId="77777777" w:rsidR="000729BE" w:rsidRDefault="000729BE" w:rsidP="00491E36">
      <w:pPr>
        <w:widowControl w:val="0"/>
        <w:tabs>
          <w:tab w:val="left" w:pos="20"/>
          <w:tab w:val="left" w:pos="240"/>
        </w:tabs>
        <w:autoSpaceDE w:val="0"/>
        <w:autoSpaceDN w:val="0"/>
        <w:adjustRightInd w:val="0"/>
        <w:spacing w:line="480" w:lineRule="auto"/>
        <w:rPr>
          <w:rFonts w:ascii="Arial" w:hAnsi="Arial" w:cs="Arial"/>
          <w:b/>
          <w:color w:val="000000"/>
          <w:sz w:val="32"/>
          <w:szCs w:val="32"/>
        </w:rPr>
      </w:pPr>
    </w:p>
    <w:p w14:paraId="7FA13FB4" w14:textId="33A842C8" w:rsidR="00C753BA" w:rsidRDefault="000729BE" w:rsidP="00491E36">
      <w:pPr>
        <w:widowControl w:val="0"/>
        <w:tabs>
          <w:tab w:val="left" w:pos="20"/>
          <w:tab w:val="left" w:pos="240"/>
        </w:tabs>
        <w:autoSpaceDE w:val="0"/>
        <w:autoSpaceDN w:val="0"/>
        <w:adjustRightInd w:val="0"/>
        <w:spacing w:line="480" w:lineRule="auto"/>
        <w:rPr>
          <w:rFonts w:ascii="Arial" w:hAnsi="Arial" w:cs="Arial"/>
          <w:b/>
          <w:color w:val="000000"/>
          <w:sz w:val="32"/>
          <w:szCs w:val="32"/>
        </w:rPr>
      </w:pPr>
      <w:r w:rsidRPr="000729BE">
        <w:rPr>
          <w:rFonts w:ascii="Helvetica" w:hAnsi="Helvetica" w:cs="Helvetica"/>
          <w:color w:val="191919"/>
          <w:lang w:eastAsia="en-US"/>
        </w:rPr>
        <w:t>The question to be asked is</w:t>
      </w:r>
      <w:r w:rsidR="00135773">
        <w:rPr>
          <w:rFonts w:ascii="Helvetica" w:hAnsi="Helvetica" w:cs="Helvetica"/>
          <w:color w:val="191919"/>
          <w:lang w:eastAsia="en-US"/>
        </w:rPr>
        <w:t>: Are the</w:t>
      </w:r>
      <w:r>
        <w:rPr>
          <w:rFonts w:ascii="Helvetica" w:hAnsi="Helvetica" w:cs="Helvetica"/>
          <w:color w:val="191919"/>
          <w:lang w:eastAsia="en-US"/>
        </w:rPr>
        <w:t xml:space="preserve"> potential gains of increased employee engagement and involvement offset by the costs </w:t>
      </w:r>
      <w:r w:rsidR="00C25F0B">
        <w:rPr>
          <w:rFonts w:ascii="Helvetica" w:hAnsi="Helvetica" w:cs="Helvetica"/>
          <w:color w:val="191919"/>
          <w:lang w:eastAsia="en-US"/>
        </w:rPr>
        <w:t>or other disadvantage</w:t>
      </w:r>
      <w:r>
        <w:rPr>
          <w:rFonts w:ascii="Helvetica" w:hAnsi="Helvetica" w:cs="Helvetica"/>
          <w:color w:val="191919"/>
          <w:lang w:eastAsia="en-US"/>
        </w:rPr>
        <w:t xml:space="preserve">s </w:t>
      </w:r>
      <w:r w:rsidR="00135773">
        <w:rPr>
          <w:rFonts w:ascii="Helvetica" w:hAnsi="Helvetica" w:cs="Helvetica"/>
          <w:color w:val="191919"/>
          <w:lang w:eastAsia="en-US"/>
        </w:rPr>
        <w:t>likely to</w:t>
      </w:r>
      <w:r>
        <w:rPr>
          <w:rFonts w:ascii="Helvetica" w:hAnsi="Helvetica" w:cs="Helvetica"/>
          <w:color w:val="191919"/>
          <w:lang w:eastAsia="en-US"/>
        </w:rPr>
        <w:t xml:space="preserve"> ensue</w:t>
      </w:r>
      <w:r w:rsidR="00135773">
        <w:rPr>
          <w:rFonts w:ascii="Helvetica" w:hAnsi="Helvetica" w:cs="Helvetica"/>
          <w:color w:val="191919"/>
          <w:lang w:eastAsia="en-US"/>
        </w:rPr>
        <w:t>?</w:t>
      </w:r>
    </w:p>
    <w:p w14:paraId="241F1196" w14:textId="77777777" w:rsidR="00811CF8" w:rsidRDefault="00811CF8" w:rsidP="00491E36">
      <w:pPr>
        <w:widowControl w:val="0"/>
        <w:tabs>
          <w:tab w:val="left" w:pos="20"/>
          <w:tab w:val="left" w:pos="240"/>
        </w:tabs>
        <w:autoSpaceDE w:val="0"/>
        <w:autoSpaceDN w:val="0"/>
        <w:adjustRightInd w:val="0"/>
        <w:spacing w:line="480" w:lineRule="auto"/>
        <w:rPr>
          <w:rFonts w:ascii="Arial" w:hAnsi="Arial" w:cs="Arial"/>
          <w:b/>
          <w:color w:val="000000"/>
          <w:sz w:val="32"/>
          <w:szCs w:val="32"/>
        </w:rPr>
      </w:pPr>
    </w:p>
    <w:p w14:paraId="56F25FC3" w14:textId="77777777" w:rsidR="00811CF8" w:rsidRPr="000729BE" w:rsidRDefault="00811CF8" w:rsidP="00491E36">
      <w:pPr>
        <w:widowControl w:val="0"/>
        <w:tabs>
          <w:tab w:val="left" w:pos="20"/>
          <w:tab w:val="left" w:pos="240"/>
        </w:tabs>
        <w:autoSpaceDE w:val="0"/>
        <w:autoSpaceDN w:val="0"/>
        <w:adjustRightInd w:val="0"/>
        <w:spacing w:line="480" w:lineRule="auto"/>
        <w:rPr>
          <w:rFonts w:ascii="Helvetica" w:hAnsi="Helvetica" w:cs="Helvetica"/>
          <w:color w:val="000000" w:themeColor="text1"/>
          <w:lang w:eastAsia="en-US"/>
        </w:rPr>
      </w:pPr>
    </w:p>
    <w:p w14:paraId="0ADAD133" w14:textId="77777777" w:rsidR="00491E36" w:rsidRDefault="00491E36">
      <w:pPr>
        <w:rPr>
          <w:rFonts w:ascii="Arial" w:hAnsi="Arial" w:cs="Arial"/>
          <w:b/>
          <w:color w:val="000000"/>
          <w:sz w:val="32"/>
          <w:szCs w:val="32"/>
        </w:rPr>
      </w:pPr>
      <w:r>
        <w:rPr>
          <w:rFonts w:ascii="Arial" w:hAnsi="Arial" w:cs="Arial"/>
          <w:b/>
          <w:color w:val="000000"/>
          <w:sz w:val="32"/>
          <w:szCs w:val="32"/>
        </w:rPr>
        <w:br w:type="page"/>
      </w:r>
    </w:p>
    <w:p w14:paraId="0F6A9149" w14:textId="1FC2AFB1" w:rsidR="003664B1" w:rsidRDefault="00D90BE9" w:rsidP="00491E36">
      <w:pPr>
        <w:pStyle w:val="NormalWeb"/>
        <w:shd w:val="clear" w:color="auto" w:fill="FFFFFF"/>
        <w:spacing w:before="0" w:beforeAutospacing="0" w:after="0" w:afterAutospacing="0" w:line="480" w:lineRule="auto"/>
        <w:outlineLvl w:val="0"/>
        <w:rPr>
          <w:rFonts w:ascii="Helvetica" w:eastAsia="Times New Roman" w:hAnsi="Helvetica"/>
          <w:color w:val="000000" w:themeColor="text1"/>
          <w:shd w:val="clear" w:color="auto" w:fill="FFFFFF"/>
        </w:rPr>
      </w:pPr>
      <w:bookmarkStart w:id="7" w:name="_Toc512189240"/>
      <w:r w:rsidRPr="00C21CDA">
        <w:rPr>
          <w:rFonts w:ascii="Arial" w:hAnsi="Arial" w:cs="Arial"/>
          <w:b/>
          <w:color w:val="000000"/>
          <w:sz w:val="32"/>
          <w:szCs w:val="32"/>
        </w:rPr>
        <w:lastRenderedPageBreak/>
        <w:t>Conclusion</w:t>
      </w:r>
      <w:bookmarkEnd w:id="7"/>
      <w:r w:rsidR="003664B1">
        <w:rPr>
          <w:rFonts w:ascii="Arial" w:hAnsi="Arial" w:cs="Arial"/>
          <w:b/>
          <w:color w:val="000000"/>
          <w:sz w:val="32"/>
          <w:szCs w:val="32"/>
        </w:rPr>
        <w:t xml:space="preserve"> </w:t>
      </w:r>
    </w:p>
    <w:p w14:paraId="7AF94B59" w14:textId="304B5F2C" w:rsidR="003664B1" w:rsidRPr="003664B1" w:rsidRDefault="00036EDA" w:rsidP="00491E36">
      <w:pPr>
        <w:pStyle w:val="NormalWeb"/>
        <w:shd w:val="clear" w:color="auto" w:fill="FFFFFF"/>
        <w:spacing w:before="0" w:beforeAutospacing="0" w:after="0" w:afterAutospacing="0" w:line="480" w:lineRule="auto"/>
        <w:rPr>
          <w:rFonts w:ascii="Arial" w:hAnsi="Arial" w:cs="Arial"/>
          <w:color w:val="FF0000"/>
        </w:rPr>
      </w:pPr>
      <w:r w:rsidRPr="00036EDA">
        <w:rPr>
          <w:rFonts w:ascii="Helvetica" w:eastAsia="Times New Roman" w:hAnsi="Helvetica"/>
          <w:color w:val="000000" w:themeColor="text1"/>
          <w:shd w:val="clear" w:color="auto" w:fill="FFFFFF"/>
        </w:rPr>
        <w:t>By increasing employee engagement and involvement</w:t>
      </w:r>
      <w:r w:rsidR="00F349D2">
        <w:rPr>
          <w:rFonts w:ascii="Helvetica" w:eastAsia="Times New Roman" w:hAnsi="Helvetica"/>
          <w:color w:val="000000" w:themeColor="text1"/>
          <w:shd w:val="clear" w:color="auto" w:fill="FFFFFF"/>
        </w:rPr>
        <w:t xml:space="preserve"> within an organisation</w:t>
      </w:r>
      <w:r w:rsidRPr="00036EDA">
        <w:rPr>
          <w:rFonts w:ascii="Helvetica" w:eastAsia="Times New Roman" w:hAnsi="Helvetica"/>
          <w:color w:val="000000" w:themeColor="text1"/>
          <w:shd w:val="clear" w:color="auto" w:fill="FFFFFF"/>
        </w:rPr>
        <w:t>,</w:t>
      </w:r>
      <w:r w:rsidR="00086477">
        <w:rPr>
          <w:rFonts w:ascii="Helvetica" w:eastAsia="Times New Roman" w:hAnsi="Helvetica"/>
          <w:color w:val="000000" w:themeColor="text1"/>
          <w:shd w:val="clear" w:color="auto" w:fill="FFFFFF"/>
        </w:rPr>
        <w:t xml:space="preserve"> </w:t>
      </w:r>
      <w:r>
        <w:rPr>
          <w:rFonts w:ascii="Helvetica" w:eastAsia="Times New Roman" w:hAnsi="Helvetica"/>
          <w:color w:val="000000" w:themeColor="text1"/>
          <w:shd w:val="clear" w:color="auto" w:fill="FFFFFF"/>
        </w:rPr>
        <w:t xml:space="preserve">several specific advantages </w:t>
      </w:r>
      <w:r w:rsidR="009268C7">
        <w:rPr>
          <w:rFonts w:ascii="Helvetica" w:eastAsia="Times New Roman" w:hAnsi="Helvetica"/>
          <w:color w:val="000000" w:themeColor="text1"/>
          <w:shd w:val="clear" w:color="auto" w:fill="FFFFFF"/>
        </w:rPr>
        <w:t>that can be achieved</w:t>
      </w:r>
      <w:r w:rsidR="00086477">
        <w:rPr>
          <w:rFonts w:ascii="Helvetica" w:eastAsia="Times New Roman" w:hAnsi="Helvetica"/>
          <w:color w:val="000000" w:themeColor="text1"/>
          <w:shd w:val="clear" w:color="auto" w:fill="FFFFFF"/>
        </w:rPr>
        <w:t>, with the potential to</w:t>
      </w:r>
      <w:r w:rsidR="009268C7">
        <w:rPr>
          <w:rFonts w:ascii="Helvetica" w:eastAsia="Times New Roman" w:hAnsi="Helvetica"/>
          <w:color w:val="000000" w:themeColor="text1"/>
          <w:shd w:val="clear" w:color="auto" w:fill="FFFFFF"/>
        </w:rPr>
        <w:t xml:space="preserve"> lead to </w:t>
      </w:r>
      <w:r w:rsidR="00086477">
        <w:rPr>
          <w:rFonts w:ascii="Helvetica" w:eastAsia="Times New Roman" w:hAnsi="Helvetica"/>
          <w:color w:val="000000" w:themeColor="text1"/>
          <w:shd w:val="clear" w:color="auto" w:fill="FFFFFF"/>
        </w:rPr>
        <w:t>an</w:t>
      </w:r>
      <w:r w:rsidR="009268C7">
        <w:rPr>
          <w:rFonts w:ascii="Helvetica" w:eastAsia="Times New Roman" w:hAnsi="Helvetica"/>
          <w:color w:val="000000" w:themeColor="text1"/>
          <w:shd w:val="clear" w:color="auto" w:fill="FFFFFF"/>
        </w:rPr>
        <w:t xml:space="preserve"> overall </w:t>
      </w:r>
      <w:r w:rsidRPr="00036EDA">
        <w:rPr>
          <w:rFonts w:ascii="Helvetica" w:eastAsia="Times New Roman" w:hAnsi="Helvetica"/>
          <w:color w:val="000000" w:themeColor="text1"/>
          <w:shd w:val="clear" w:color="auto" w:fill="FFFFFF"/>
        </w:rPr>
        <w:t>improve</w:t>
      </w:r>
      <w:r w:rsidR="009268C7">
        <w:rPr>
          <w:rFonts w:ascii="Helvetica" w:eastAsia="Times New Roman" w:hAnsi="Helvetica"/>
          <w:color w:val="000000" w:themeColor="text1"/>
          <w:shd w:val="clear" w:color="auto" w:fill="FFFFFF"/>
        </w:rPr>
        <w:t>ment</w:t>
      </w:r>
      <w:r w:rsidRPr="00036EDA">
        <w:rPr>
          <w:rFonts w:ascii="Helvetica" w:eastAsia="Times New Roman" w:hAnsi="Helvetica"/>
          <w:color w:val="000000" w:themeColor="text1"/>
          <w:shd w:val="clear" w:color="auto" w:fill="FFFFFF"/>
        </w:rPr>
        <w:t xml:space="preserve"> </w:t>
      </w:r>
      <w:r w:rsidR="00086477">
        <w:rPr>
          <w:rFonts w:ascii="Arial" w:hAnsi="Arial" w:cs="Arial"/>
        </w:rPr>
        <w:t>of organisational</w:t>
      </w:r>
      <w:r w:rsidR="009268C7">
        <w:rPr>
          <w:rFonts w:ascii="Arial" w:hAnsi="Arial" w:cs="Arial"/>
        </w:rPr>
        <w:t xml:space="preserve"> performance</w:t>
      </w:r>
      <w:r w:rsidRPr="00036EDA">
        <w:rPr>
          <w:rFonts w:ascii="Helvetica" w:eastAsia="Times New Roman" w:hAnsi="Helvetica"/>
          <w:color w:val="000000" w:themeColor="text1"/>
          <w:shd w:val="clear" w:color="auto" w:fill="FFFFFF"/>
        </w:rPr>
        <w:t>.</w:t>
      </w:r>
      <w:r w:rsidR="009268C7">
        <w:rPr>
          <w:rFonts w:ascii="Helvetica" w:eastAsia="Times New Roman" w:hAnsi="Helvetica"/>
          <w:color w:val="000000" w:themeColor="text1"/>
          <w:shd w:val="clear" w:color="auto" w:fill="FFFFFF"/>
        </w:rPr>
        <w:t xml:space="preserve"> The introduction of particular </w:t>
      </w:r>
      <w:r w:rsidR="009268C7">
        <w:rPr>
          <w:rFonts w:ascii="Arial" w:hAnsi="Arial" w:cs="Arial"/>
        </w:rPr>
        <w:t xml:space="preserve">HR </w:t>
      </w:r>
      <w:r w:rsidR="004B3D9E">
        <w:rPr>
          <w:rFonts w:ascii="Arial" w:hAnsi="Arial" w:cs="Arial"/>
        </w:rPr>
        <w:t xml:space="preserve">strategies and </w:t>
      </w:r>
      <w:r w:rsidR="009268C7">
        <w:rPr>
          <w:rFonts w:ascii="Arial" w:hAnsi="Arial" w:cs="Arial"/>
        </w:rPr>
        <w:t xml:space="preserve">policies can contribute to increased employee engagement and involvement, but must </w:t>
      </w:r>
      <w:r w:rsidR="00086477">
        <w:rPr>
          <w:rFonts w:ascii="Arial" w:hAnsi="Arial" w:cs="Arial"/>
        </w:rPr>
        <w:t>be weighed against</w:t>
      </w:r>
      <w:r w:rsidR="009268C7">
        <w:rPr>
          <w:rFonts w:ascii="Arial" w:hAnsi="Arial" w:cs="Arial"/>
        </w:rPr>
        <w:t xml:space="preserve"> potential costs or risks </w:t>
      </w:r>
      <w:r w:rsidR="00D1299F">
        <w:rPr>
          <w:rFonts w:ascii="Arial" w:hAnsi="Arial" w:cs="Arial"/>
        </w:rPr>
        <w:t>associated</w:t>
      </w:r>
      <w:r w:rsidR="00086477">
        <w:rPr>
          <w:rFonts w:ascii="Arial" w:hAnsi="Arial" w:cs="Arial"/>
        </w:rPr>
        <w:t xml:space="preserve"> with </w:t>
      </w:r>
      <w:r w:rsidR="00B20545">
        <w:rPr>
          <w:rFonts w:ascii="Arial" w:hAnsi="Arial" w:cs="Arial"/>
        </w:rPr>
        <w:t xml:space="preserve">their </w:t>
      </w:r>
      <w:r w:rsidR="009268C7">
        <w:rPr>
          <w:rFonts w:ascii="Arial" w:hAnsi="Arial" w:cs="Arial"/>
        </w:rPr>
        <w:t>implementation.</w:t>
      </w:r>
      <w:r w:rsidR="007F36E9">
        <w:rPr>
          <w:rFonts w:ascii="Arial" w:hAnsi="Arial" w:cs="Arial"/>
        </w:rPr>
        <w:t xml:space="preserve"> </w:t>
      </w:r>
    </w:p>
    <w:p w14:paraId="69BA0FB9" w14:textId="77777777" w:rsidR="003664B1" w:rsidRDefault="003664B1" w:rsidP="00491E36">
      <w:pPr>
        <w:spacing w:line="480" w:lineRule="auto"/>
        <w:rPr>
          <w:rFonts w:ascii="Arial" w:hAnsi="Arial" w:cs="Arial"/>
        </w:rPr>
      </w:pPr>
    </w:p>
    <w:p w14:paraId="47CDE4BF" w14:textId="248D2475" w:rsidR="004B3D9E" w:rsidRDefault="00086477" w:rsidP="00491E36">
      <w:pPr>
        <w:spacing w:line="480" w:lineRule="auto"/>
        <w:rPr>
          <w:rFonts w:ascii="Arial" w:hAnsi="Arial" w:cs="Arial"/>
          <w:color w:val="000000" w:themeColor="text1"/>
        </w:rPr>
      </w:pPr>
      <w:r>
        <w:rPr>
          <w:rFonts w:ascii="Arial" w:hAnsi="Arial" w:cs="Arial"/>
        </w:rPr>
        <w:t>As Raspberry Pi is</w:t>
      </w:r>
      <w:r w:rsidR="007F36E9">
        <w:rPr>
          <w:rFonts w:ascii="Arial" w:hAnsi="Arial" w:cs="Arial"/>
        </w:rPr>
        <w:t xml:space="preserve"> a charity, </w:t>
      </w:r>
      <w:r w:rsidR="00B20545">
        <w:rPr>
          <w:rFonts w:ascii="Arial" w:hAnsi="Arial" w:cs="Arial"/>
        </w:rPr>
        <w:t xml:space="preserve">it is reasonable to assume that </w:t>
      </w:r>
      <w:r w:rsidR="007F36E9">
        <w:rPr>
          <w:rFonts w:ascii="Arial" w:hAnsi="Arial" w:cs="Arial"/>
        </w:rPr>
        <w:t xml:space="preserve">there is </w:t>
      </w:r>
      <w:r w:rsidR="00F349D2">
        <w:rPr>
          <w:rFonts w:ascii="Arial" w:hAnsi="Arial" w:cs="Arial"/>
        </w:rPr>
        <w:t xml:space="preserve">probably </w:t>
      </w:r>
      <w:r w:rsidR="00B20545">
        <w:rPr>
          <w:rFonts w:ascii="Arial" w:hAnsi="Arial" w:cs="Arial"/>
        </w:rPr>
        <w:t>already a significantly</w:t>
      </w:r>
      <w:r w:rsidR="007F36E9">
        <w:rPr>
          <w:rFonts w:ascii="Arial" w:hAnsi="Arial" w:cs="Arial"/>
        </w:rPr>
        <w:t xml:space="preserve"> high proportion of committ</w:t>
      </w:r>
      <w:r>
        <w:rPr>
          <w:rFonts w:ascii="Arial" w:hAnsi="Arial" w:cs="Arial"/>
        </w:rPr>
        <w:t>ed employees. Even so, there are a number of</w:t>
      </w:r>
      <w:r w:rsidR="007F36E9">
        <w:rPr>
          <w:rFonts w:ascii="Arial" w:hAnsi="Arial" w:cs="Arial"/>
        </w:rPr>
        <w:t xml:space="preserve"> potential gains in working towards </w:t>
      </w:r>
      <w:r w:rsidR="005B1AAD">
        <w:rPr>
          <w:rFonts w:ascii="Arial" w:hAnsi="Arial" w:cs="Arial"/>
        </w:rPr>
        <w:t>developing</w:t>
      </w:r>
      <w:r w:rsidR="007F36E9">
        <w:rPr>
          <w:rFonts w:ascii="Arial" w:hAnsi="Arial" w:cs="Arial"/>
        </w:rPr>
        <w:t xml:space="preserve"> a </w:t>
      </w:r>
      <w:r w:rsidR="005B1AAD">
        <w:rPr>
          <w:rFonts w:ascii="Arial" w:hAnsi="Arial" w:cs="Arial"/>
        </w:rPr>
        <w:t>high-</w:t>
      </w:r>
      <w:r w:rsidR="007F36E9">
        <w:rPr>
          <w:rFonts w:ascii="Arial" w:hAnsi="Arial" w:cs="Arial"/>
        </w:rPr>
        <w:t>performance workforce</w:t>
      </w:r>
      <w:r w:rsidR="007F36E9" w:rsidRPr="005B1AAD">
        <w:rPr>
          <w:rFonts w:ascii="Arial" w:hAnsi="Arial" w:cs="Arial"/>
          <w:color w:val="000000" w:themeColor="text1"/>
        </w:rPr>
        <w:t xml:space="preserve">, </w:t>
      </w:r>
      <w:r>
        <w:rPr>
          <w:rFonts w:ascii="Arial" w:hAnsi="Arial" w:cs="Arial"/>
          <w:color w:val="000000" w:themeColor="text1"/>
        </w:rPr>
        <w:t>including enhancement of:</w:t>
      </w:r>
      <w:r w:rsidR="007F36E9" w:rsidRPr="005B1AAD">
        <w:rPr>
          <w:rFonts w:ascii="Arial" w:hAnsi="Arial" w:cs="Arial"/>
          <w:color w:val="000000" w:themeColor="text1"/>
        </w:rPr>
        <w:t xml:space="preserve"> </w:t>
      </w:r>
    </w:p>
    <w:p w14:paraId="40D2FE42" w14:textId="77777777" w:rsidR="00086477" w:rsidRDefault="00086477" w:rsidP="00491E36">
      <w:pPr>
        <w:spacing w:line="480" w:lineRule="auto"/>
        <w:rPr>
          <w:rFonts w:ascii="Arial" w:hAnsi="Arial" w:cs="Arial"/>
          <w:color w:val="000000" w:themeColor="text1"/>
        </w:rPr>
      </w:pPr>
    </w:p>
    <w:p w14:paraId="34AC46D5" w14:textId="7F673DB3" w:rsidR="004B3D9E" w:rsidRDefault="00086477" w:rsidP="00491E36">
      <w:pPr>
        <w:pStyle w:val="ListParagraph"/>
        <w:numPr>
          <w:ilvl w:val="0"/>
          <w:numId w:val="45"/>
        </w:numPr>
        <w:spacing w:line="480" w:lineRule="auto"/>
        <w:rPr>
          <w:rFonts w:ascii="Arial" w:hAnsi="Arial" w:cs="Arial"/>
          <w:color w:val="000000" w:themeColor="text1"/>
        </w:rPr>
      </w:pPr>
      <w:r>
        <w:rPr>
          <w:rFonts w:ascii="Arial" w:hAnsi="Arial" w:cs="Arial"/>
          <w:color w:val="000000" w:themeColor="text1"/>
        </w:rPr>
        <w:t>W</w:t>
      </w:r>
      <w:r w:rsidR="004B3D9E" w:rsidRPr="004B3D9E">
        <w:rPr>
          <w:rFonts w:ascii="Arial" w:hAnsi="Arial" w:cs="Arial"/>
          <w:color w:val="000000" w:themeColor="text1"/>
        </w:rPr>
        <w:t>orkfo</w:t>
      </w:r>
      <w:r w:rsidR="004B3D9E">
        <w:rPr>
          <w:rFonts w:ascii="Arial" w:hAnsi="Arial" w:cs="Arial"/>
          <w:color w:val="000000" w:themeColor="text1"/>
        </w:rPr>
        <w:t>r</w:t>
      </w:r>
      <w:r w:rsidR="004B3D9E" w:rsidRPr="004B3D9E">
        <w:rPr>
          <w:rFonts w:ascii="Arial" w:hAnsi="Arial" w:cs="Arial"/>
          <w:color w:val="000000" w:themeColor="text1"/>
        </w:rPr>
        <w:t>ce skills</w:t>
      </w:r>
    </w:p>
    <w:p w14:paraId="7D5F4A1E" w14:textId="227ED1A2" w:rsidR="004B3D9E" w:rsidRDefault="00086477" w:rsidP="00491E36">
      <w:pPr>
        <w:pStyle w:val="ListParagraph"/>
        <w:numPr>
          <w:ilvl w:val="0"/>
          <w:numId w:val="45"/>
        </w:numPr>
        <w:spacing w:line="480" w:lineRule="auto"/>
        <w:rPr>
          <w:rFonts w:ascii="Arial" w:eastAsia="Times New Roman" w:hAnsi="Arial" w:cs="Arial"/>
          <w:color w:val="000000" w:themeColor="text1"/>
        </w:rPr>
      </w:pPr>
      <w:r>
        <w:rPr>
          <w:rFonts w:ascii="Arial" w:eastAsia="Times New Roman" w:hAnsi="Arial" w:cs="Arial"/>
          <w:color w:val="000000" w:themeColor="text1"/>
        </w:rPr>
        <w:t>C</w:t>
      </w:r>
      <w:r w:rsidR="004B3D9E" w:rsidRPr="004B3D9E">
        <w:rPr>
          <w:rFonts w:ascii="Arial" w:eastAsia="Times New Roman" w:hAnsi="Arial" w:cs="Arial"/>
          <w:color w:val="000000" w:themeColor="text1"/>
        </w:rPr>
        <w:t>ommunication</w:t>
      </w:r>
    </w:p>
    <w:p w14:paraId="7B9DD81B" w14:textId="1E20BE09" w:rsidR="004B3D9E" w:rsidRPr="004B3D9E" w:rsidRDefault="00086477" w:rsidP="00491E36">
      <w:pPr>
        <w:pStyle w:val="ListParagraph"/>
        <w:numPr>
          <w:ilvl w:val="0"/>
          <w:numId w:val="45"/>
        </w:numPr>
        <w:spacing w:line="480" w:lineRule="auto"/>
        <w:rPr>
          <w:rFonts w:ascii="Arial" w:eastAsia="Times New Roman" w:hAnsi="Arial" w:cs="Arial"/>
          <w:color w:val="000000" w:themeColor="text1"/>
        </w:rPr>
      </w:pPr>
      <w:r>
        <w:rPr>
          <w:rFonts w:ascii="Arial" w:eastAsia="Times New Roman" w:hAnsi="Arial" w:cs="Arial"/>
          <w:color w:val="000000" w:themeColor="text1"/>
        </w:rPr>
        <w:t>C</w:t>
      </w:r>
      <w:r w:rsidR="004B3D9E" w:rsidRPr="004B3D9E">
        <w:rPr>
          <w:rFonts w:ascii="Arial" w:eastAsia="Times New Roman" w:hAnsi="Arial" w:cs="Arial"/>
          <w:color w:val="000000" w:themeColor="text1"/>
        </w:rPr>
        <w:t>o-operation</w:t>
      </w:r>
    </w:p>
    <w:p w14:paraId="0E13EDDD" w14:textId="302024D3" w:rsidR="004B3D9E" w:rsidRDefault="00086477" w:rsidP="00491E36">
      <w:pPr>
        <w:pStyle w:val="ListParagraph"/>
        <w:numPr>
          <w:ilvl w:val="0"/>
          <w:numId w:val="45"/>
        </w:numPr>
        <w:spacing w:line="480" w:lineRule="auto"/>
        <w:rPr>
          <w:rFonts w:ascii="Arial" w:hAnsi="Arial" w:cs="Arial"/>
          <w:color w:val="000000" w:themeColor="text1"/>
        </w:rPr>
      </w:pPr>
      <w:r>
        <w:rPr>
          <w:rFonts w:ascii="Arial" w:hAnsi="Arial" w:cs="Arial"/>
          <w:color w:val="000000" w:themeColor="text1"/>
        </w:rPr>
        <w:t>S</w:t>
      </w:r>
      <w:r w:rsidR="004B3D9E" w:rsidRPr="004B3D9E">
        <w:rPr>
          <w:rFonts w:ascii="Arial" w:hAnsi="Arial" w:cs="Arial"/>
          <w:color w:val="000000" w:themeColor="text1"/>
        </w:rPr>
        <w:t>ense of ownership</w:t>
      </w:r>
    </w:p>
    <w:p w14:paraId="7BE463E7" w14:textId="734F364C" w:rsidR="0019559D" w:rsidRPr="004B3D9E" w:rsidRDefault="00086477" w:rsidP="00491E36">
      <w:pPr>
        <w:pStyle w:val="ListParagraph"/>
        <w:numPr>
          <w:ilvl w:val="0"/>
          <w:numId w:val="45"/>
        </w:numPr>
        <w:spacing w:line="480" w:lineRule="auto"/>
        <w:rPr>
          <w:rFonts w:ascii="Arial" w:hAnsi="Arial" w:cs="Arial"/>
          <w:color w:val="000000" w:themeColor="text1"/>
        </w:rPr>
      </w:pPr>
      <w:r>
        <w:rPr>
          <w:rFonts w:ascii="Arial" w:hAnsi="Arial" w:cs="Arial"/>
          <w:color w:val="000000" w:themeColor="text1"/>
        </w:rPr>
        <w:t>W</w:t>
      </w:r>
      <w:r w:rsidR="00EE17C4">
        <w:rPr>
          <w:rFonts w:ascii="Arial" w:hAnsi="Arial" w:cs="Arial"/>
          <w:color w:val="000000" w:themeColor="text1"/>
        </w:rPr>
        <w:t>orkplace</w:t>
      </w:r>
      <w:r w:rsidR="0019559D">
        <w:rPr>
          <w:rFonts w:ascii="Arial" w:hAnsi="Arial" w:cs="Arial"/>
          <w:color w:val="000000" w:themeColor="text1"/>
        </w:rPr>
        <w:t xml:space="preserve"> culture</w:t>
      </w:r>
    </w:p>
    <w:p w14:paraId="08C1477C" w14:textId="5DF4CF50" w:rsidR="004B3D9E" w:rsidRPr="004B3D9E" w:rsidRDefault="00086477" w:rsidP="00491E36">
      <w:pPr>
        <w:pStyle w:val="ListParagraph"/>
        <w:numPr>
          <w:ilvl w:val="0"/>
          <w:numId w:val="45"/>
        </w:numPr>
        <w:spacing w:line="480" w:lineRule="auto"/>
        <w:rPr>
          <w:rFonts w:ascii="Arial" w:hAnsi="Arial" w:cs="Arial"/>
          <w:color w:val="000000" w:themeColor="text1"/>
        </w:rPr>
      </w:pPr>
      <w:r>
        <w:rPr>
          <w:rFonts w:ascii="Arial" w:eastAsia="Times New Roman" w:hAnsi="Arial" w:cs="Arial"/>
          <w:color w:val="000000" w:themeColor="text1"/>
        </w:rPr>
        <w:t>Fi</w:t>
      </w:r>
      <w:r w:rsidR="003664B1" w:rsidRPr="004B3D9E">
        <w:rPr>
          <w:rFonts w:ascii="Arial" w:eastAsia="Times New Roman" w:hAnsi="Arial" w:cs="Arial"/>
          <w:color w:val="000000" w:themeColor="text1"/>
        </w:rPr>
        <w:t xml:space="preserve">nancial results </w:t>
      </w:r>
    </w:p>
    <w:p w14:paraId="17839CE3" w14:textId="58FA585D" w:rsidR="005B1AAD" w:rsidRPr="004B3D9E" w:rsidRDefault="00086477" w:rsidP="00491E36">
      <w:pPr>
        <w:pStyle w:val="ListParagraph"/>
        <w:numPr>
          <w:ilvl w:val="0"/>
          <w:numId w:val="45"/>
        </w:numPr>
        <w:spacing w:line="480" w:lineRule="auto"/>
        <w:rPr>
          <w:rFonts w:ascii="Arial" w:hAnsi="Arial" w:cs="Arial"/>
          <w:color w:val="000000" w:themeColor="text1"/>
        </w:rPr>
      </w:pPr>
      <w:r>
        <w:rPr>
          <w:rFonts w:ascii="Arial" w:hAnsi="Arial" w:cs="Arial"/>
          <w:color w:val="000000" w:themeColor="text1"/>
        </w:rPr>
        <w:t>C</w:t>
      </w:r>
      <w:r w:rsidR="003664B1" w:rsidRPr="004B3D9E">
        <w:rPr>
          <w:rFonts w:ascii="Arial" w:hAnsi="Arial" w:cs="Arial"/>
          <w:color w:val="000000" w:themeColor="text1"/>
        </w:rPr>
        <w:t>ompetitive advantage</w:t>
      </w:r>
      <w:r w:rsidR="004B3D9E">
        <w:rPr>
          <w:rFonts w:ascii="Arial" w:hAnsi="Arial" w:cs="Arial"/>
          <w:color w:val="000000" w:themeColor="text1"/>
        </w:rPr>
        <w:t>.</w:t>
      </w:r>
    </w:p>
    <w:p w14:paraId="276F28A4" w14:textId="77777777" w:rsidR="007B5DCF" w:rsidRDefault="007B5DCF" w:rsidP="00491E36">
      <w:pPr>
        <w:spacing w:line="480" w:lineRule="auto"/>
        <w:rPr>
          <w:rFonts w:ascii="Arial" w:hAnsi="Arial" w:cs="Arial"/>
          <w:color w:val="000000" w:themeColor="text1"/>
        </w:rPr>
      </w:pPr>
    </w:p>
    <w:p w14:paraId="6E76EBC0" w14:textId="77777777" w:rsidR="007B5DCF" w:rsidRDefault="007B5DCF" w:rsidP="00491E36">
      <w:pPr>
        <w:spacing w:line="480" w:lineRule="auto"/>
        <w:rPr>
          <w:rFonts w:ascii="Arial" w:hAnsi="Arial" w:cs="Arial"/>
          <w:color w:val="000000" w:themeColor="text1"/>
        </w:rPr>
      </w:pPr>
    </w:p>
    <w:p w14:paraId="52AF708B" w14:textId="77777777" w:rsidR="007B5DCF" w:rsidRDefault="007B5DCF" w:rsidP="00491E36">
      <w:pPr>
        <w:spacing w:line="480" w:lineRule="auto"/>
        <w:rPr>
          <w:rFonts w:ascii="Arial" w:hAnsi="Arial" w:cs="Arial"/>
          <w:b/>
          <w:color w:val="000000"/>
          <w:sz w:val="32"/>
          <w:szCs w:val="32"/>
        </w:rPr>
      </w:pPr>
      <w:r>
        <w:rPr>
          <w:rFonts w:ascii="Arial" w:hAnsi="Arial" w:cs="Arial"/>
          <w:b/>
          <w:color w:val="000000"/>
          <w:sz w:val="32"/>
          <w:szCs w:val="32"/>
        </w:rPr>
        <w:br w:type="page"/>
      </w:r>
    </w:p>
    <w:p w14:paraId="3C17D1DD" w14:textId="15FE7527" w:rsidR="007B5DCF" w:rsidRPr="007B5DCF" w:rsidRDefault="00D90BE9" w:rsidP="00491E36">
      <w:pPr>
        <w:spacing w:line="480" w:lineRule="auto"/>
        <w:rPr>
          <w:rFonts w:ascii="Arial" w:hAnsi="Arial" w:cs="Arial"/>
          <w:b/>
          <w:color w:val="000000"/>
          <w:sz w:val="32"/>
          <w:szCs w:val="32"/>
        </w:rPr>
      </w:pPr>
      <w:r w:rsidRPr="007B5DCF">
        <w:rPr>
          <w:rFonts w:ascii="Arial" w:hAnsi="Arial" w:cs="Arial"/>
          <w:b/>
          <w:color w:val="000000"/>
          <w:sz w:val="32"/>
          <w:szCs w:val="32"/>
        </w:rPr>
        <w:lastRenderedPageBreak/>
        <w:t xml:space="preserve">Recommendations </w:t>
      </w:r>
    </w:p>
    <w:p w14:paraId="21B00641" w14:textId="1C92004A" w:rsidR="004E7F3D" w:rsidRDefault="00BE4B7A" w:rsidP="00491E36">
      <w:pPr>
        <w:spacing w:line="480" w:lineRule="auto"/>
        <w:rPr>
          <w:rFonts w:ascii="Arial" w:hAnsi="Arial" w:cs="Arial"/>
          <w:color w:val="000000"/>
        </w:rPr>
      </w:pPr>
      <w:r>
        <w:rPr>
          <w:rFonts w:ascii="Arial" w:hAnsi="Arial" w:cs="Arial"/>
          <w:color w:val="000000"/>
        </w:rPr>
        <w:t>Based on</w:t>
      </w:r>
      <w:r w:rsidR="00791B6F" w:rsidRPr="00FA7DCF">
        <w:rPr>
          <w:rFonts w:ascii="Arial" w:hAnsi="Arial" w:cs="Arial"/>
          <w:color w:val="000000"/>
        </w:rPr>
        <w:t xml:space="preserve"> </w:t>
      </w:r>
      <w:r w:rsidR="004E7F3D" w:rsidRPr="00FA7DCF">
        <w:rPr>
          <w:rFonts w:ascii="Arial" w:hAnsi="Arial" w:cs="Arial"/>
          <w:color w:val="000000"/>
        </w:rPr>
        <w:t xml:space="preserve">Robinson et al (2004) </w:t>
      </w:r>
      <w:r w:rsidR="00791B6F" w:rsidRPr="00FA7DCF">
        <w:rPr>
          <w:rFonts w:ascii="Arial" w:hAnsi="Arial" w:cs="Arial"/>
          <w:color w:val="000000"/>
        </w:rPr>
        <w:t>(</w:t>
      </w:r>
      <w:r>
        <w:rPr>
          <w:rFonts w:ascii="Arial" w:hAnsi="Arial" w:cs="Arial"/>
          <w:color w:val="000000"/>
        </w:rPr>
        <w:t>Figure</w:t>
      </w:r>
      <w:r w:rsidR="004E7F3D" w:rsidRPr="00FA7DCF">
        <w:rPr>
          <w:rFonts w:ascii="Arial" w:hAnsi="Arial" w:cs="Arial"/>
          <w:color w:val="000000"/>
        </w:rPr>
        <w:t xml:space="preserve"> </w:t>
      </w:r>
      <w:r w:rsidR="00791B6F" w:rsidRPr="00FA7DCF">
        <w:rPr>
          <w:rFonts w:ascii="Arial" w:hAnsi="Arial" w:cs="Arial"/>
          <w:color w:val="000000"/>
        </w:rPr>
        <w:t xml:space="preserve">1) </w:t>
      </w:r>
      <w:r>
        <w:rPr>
          <w:rFonts w:ascii="Arial" w:hAnsi="Arial" w:cs="Arial"/>
          <w:color w:val="000000"/>
        </w:rPr>
        <w:t>showing</w:t>
      </w:r>
      <w:r w:rsidR="00791B6F" w:rsidRPr="00FA7DCF">
        <w:rPr>
          <w:rFonts w:ascii="Arial" w:hAnsi="Arial" w:cs="Arial"/>
          <w:color w:val="000000"/>
        </w:rPr>
        <w:t xml:space="preserve"> importance of the relative </w:t>
      </w:r>
      <w:r w:rsidR="00791B6F" w:rsidRPr="00FA7DCF">
        <w:rPr>
          <w:rFonts w:ascii="Arial" w:hAnsi="Arial" w:cs="Arial"/>
          <w:bCs/>
          <w:color w:val="000000"/>
        </w:rPr>
        <w:t xml:space="preserve">drivers of employee engagement, </w:t>
      </w:r>
      <w:r w:rsidR="001D2471" w:rsidRPr="00FA7DCF">
        <w:rPr>
          <w:rFonts w:ascii="Arial" w:hAnsi="Arial" w:cs="Arial"/>
          <w:bCs/>
          <w:color w:val="000000"/>
        </w:rPr>
        <w:t xml:space="preserve">it </w:t>
      </w:r>
      <w:r>
        <w:rPr>
          <w:rFonts w:ascii="Arial" w:hAnsi="Arial" w:cs="Arial"/>
          <w:bCs/>
          <w:color w:val="000000"/>
        </w:rPr>
        <w:t xml:space="preserve">is </w:t>
      </w:r>
      <w:r w:rsidR="001D2471" w:rsidRPr="00FA7DCF">
        <w:rPr>
          <w:rFonts w:ascii="Arial" w:hAnsi="Arial" w:cs="Arial"/>
          <w:bCs/>
          <w:color w:val="000000"/>
        </w:rPr>
        <w:t xml:space="preserve">appropriate to choose factors </w:t>
      </w:r>
      <w:r>
        <w:rPr>
          <w:rFonts w:ascii="Arial" w:hAnsi="Arial" w:cs="Arial"/>
          <w:bCs/>
          <w:color w:val="000000"/>
        </w:rPr>
        <w:t>most likely to make a</w:t>
      </w:r>
      <w:r w:rsidR="001D2471" w:rsidRPr="00FA7DCF">
        <w:rPr>
          <w:rFonts w:ascii="Arial" w:hAnsi="Arial" w:cs="Arial"/>
          <w:bCs/>
          <w:color w:val="000000"/>
        </w:rPr>
        <w:t xml:space="preserve"> </w:t>
      </w:r>
      <w:r>
        <w:rPr>
          <w:rFonts w:ascii="Arial" w:hAnsi="Arial" w:cs="Arial"/>
          <w:bCs/>
          <w:color w:val="000000"/>
        </w:rPr>
        <w:t>strong</w:t>
      </w:r>
      <w:r w:rsidR="001D2471" w:rsidRPr="00FA7DCF">
        <w:rPr>
          <w:rFonts w:ascii="Arial" w:hAnsi="Arial" w:cs="Arial"/>
          <w:bCs/>
          <w:color w:val="000000"/>
        </w:rPr>
        <w:t xml:space="preserve"> impact.</w:t>
      </w:r>
      <w:r w:rsidR="00791B6F" w:rsidRPr="00FA7DCF">
        <w:rPr>
          <w:rFonts w:ascii="Arial" w:hAnsi="Arial" w:cs="Arial"/>
          <w:bCs/>
          <w:color w:val="000000"/>
        </w:rPr>
        <w:t xml:space="preserve"> </w:t>
      </w:r>
      <w:r>
        <w:rPr>
          <w:rFonts w:ascii="Arial" w:hAnsi="Arial" w:cs="Arial"/>
          <w:bCs/>
          <w:color w:val="000000"/>
        </w:rPr>
        <w:t>Accordingly, I recommend the following developments:</w:t>
      </w:r>
    </w:p>
    <w:p w14:paraId="2BC3EE26" w14:textId="77777777" w:rsidR="00FA7DCF" w:rsidRPr="00FA7DCF" w:rsidRDefault="00FA7DCF" w:rsidP="00491E36">
      <w:pPr>
        <w:spacing w:line="480" w:lineRule="auto"/>
        <w:rPr>
          <w:rFonts w:ascii="Arial" w:hAnsi="Arial" w:cs="Arial"/>
          <w:color w:val="000000"/>
        </w:rPr>
      </w:pPr>
    </w:p>
    <w:p w14:paraId="2F55C855" w14:textId="39C9C9AC" w:rsidR="00CD3C26" w:rsidRPr="0095560B" w:rsidRDefault="0002697C" w:rsidP="00491E36">
      <w:pPr>
        <w:pStyle w:val="ListParagraph"/>
        <w:numPr>
          <w:ilvl w:val="0"/>
          <w:numId w:val="42"/>
        </w:numPr>
        <w:spacing w:line="480" w:lineRule="auto"/>
        <w:outlineLvl w:val="1"/>
        <w:rPr>
          <w:rFonts w:ascii="Arial" w:hAnsi="Arial" w:cs="Arial"/>
          <w:b/>
          <w:color w:val="000000"/>
          <w:sz w:val="32"/>
          <w:szCs w:val="32"/>
        </w:rPr>
      </w:pPr>
      <w:bookmarkStart w:id="8" w:name="_Toc512189241"/>
      <w:r>
        <w:rPr>
          <w:rFonts w:ascii="Arial" w:hAnsi="Arial" w:cs="Arial"/>
          <w:b/>
          <w:color w:val="000000"/>
          <w:sz w:val="32"/>
          <w:szCs w:val="32"/>
        </w:rPr>
        <w:t xml:space="preserve">Improve </w:t>
      </w:r>
      <w:r w:rsidR="008B70B9" w:rsidRPr="0095560B">
        <w:rPr>
          <w:rFonts w:ascii="Arial" w:hAnsi="Arial" w:cs="Arial"/>
          <w:b/>
          <w:color w:val="000000"/>
          <w:sz w:val="32"/>
          <w:szCs w:val="32"/>
        </w:rPr>
        <w:t>T</w:t>
      </w:r>
      <w:r w:rsidR="00CD3C26" w:rsidRPr="0095560B">
        <w:rPr>
          <w:rFonts w:ascii="Arial" w:hAnsi="Arial" w:cs="Arial"/>
          <w:b/>
          <w:color w:val="000000"/>
          <w:sz w:val="32"/>
          <w:szCs w:val="32"/>
        </w:rPr>
        <w:t>raining</w:t>
      </w:r>
      <w:bookmarkEnd w:id="8"/>
      <w:r w:rsidR="0095560B">
        <w:rPr>
          <w:rFonts w:ascii="Arial" w:hAnsi="Arial" w:cs="Arial"/>
          <w:b/>
          <w:color w:val="000000"/>
          <w:sz w:val="32"/>
          <w:szCs w:val="32"/>
        </w:rPr>
        <w:t xml:space="preserve"> </w:t>
      </w:r>
    </w:p>
    <w:p w14:paraId="0D677D5B" w14:textId="7804F111" w:rsidR="00791B6F" w:rsidRDefault="00791B6F" w:rsidP="00491E36">
      <w:pPr>
        <w:pStyle w:val="ListParagraph"/>
        <w:numPr>
          <w:ilvl w:val="0"/>
          <w:numId w:val="21"/>
        </w:numPr>
        <w:spacing w:line="480" w:lineRule="auto"/>
        <w:rPr>
          <w:rFonts w:ascii="Arial" w:hAnsi="Arial" w:cs="Arial"/>
          <w:color w:val="000000"/>
        </w:rPr>
      </w:pPr>
      <w:r>
        <w:rPr>
          <w:rFonts w:ascii="Arial" w:hAnsi="Arial" w:cs="Arial"/>
          <w:color w:val="000000"/>
        </w:rPr>
        <w:t>Ensure all</w:t>
      </w:r>
      <w:r w:rsidR="00BE4B7A">
        <w:rPr>
          <w:rFonts w:ascii="Arial" w:hAnsi="Arial" w:cs="Arial"/>
          <w:color w:val="000000"/>
        </w:rPr>
        <w:t xml:space="preserve"> roles are clearly aligned with</w:t>
      </w:r>
      <w:r w:rsidR="0095560B">
        <w:rPr>
          <w:rFonts w:ascii="Arial" w:hAnsi="Arial" w:cs="Arial"/>
          <w:color w:val="000000"/>
        </w:rPr>
        <w:t xml:space="preserve"> </w:t>
      </w:r>
      <w:r>
        <w:rPr>
          <w:rFonts w:ascii="Arial" w:hAnsi="Arial" w:cs="Arial"/>
          <w:color w:val="000000"/>
        </w:rPr>
        <w:t>overall business aims</w:t>
      </w:r>
      <w:r w:rsidR="00BE4B7A">
        <w:rPr>
          <w:rFonts w:ascii="Arial" w:hAnsi="Arial" w:cs="Arial"/>
          <w:color w:val="000000"/>
        </w:rPr>
        <w:t>.</w:t>
      </w:r>
    </w:p>
    <w:p w14:paraId="02829A71" w14:textId="70A1243D" w:rsidR="00791B6F" w:rsidRDefault="00791B6F" w:rsidP="00491E36">
      <w:pPr>
        <w:pStyle w:val="ListParagraph"/>
        <w:numPr>
          <w:ilvl w:val="0"/>
          <w:numId w:val="21"/>
        </w:numPr>
        <w:spacing w:line="480" w:lineRule="auto"/>
        <w:rPr>
          <w:rFonts w:ascii="Arial" w:hAnsi="Arial" w:cs="Arial"/>
          <w:color w:val="000000"/>
        </w:rPr>
      </w:pPr>
      <w:r>
        <w:rPr>
          <w:rFonts w:ascii="Arial" w:hAnsi="Arial" w:cs="Arial"/>
          <w:color w:val="000000"/>
        </w:rPr>
        <w:t>Match training requirements</w:t>
      </w:r>
      <w:r w:rsidR="00BE4B7A">
        <w:rPr>
          <w:rFonts w:ascii="Arial" w:hAnsi="Arial" w:cs="Arial"/>
          <w:color w:val="000000"/>
        </w:rPr>
        <w:t xml:space="preserve"> across</w:t>
      </w:r>
      <w:r w:rsidRPr="00791B6F">
        <w:rPr>
          <w:rFonts w:ascii="Arial" w:hAnsi="Arial" w:cs="Arial"/>
          <w:color w:val="000000"/>
        </w:rPr>
        <w:t xml:space="preserve"> each role</w:t>
      </w:r>
      <w:r w:rsidR="00BE4B7A">
        <w:rPr>
          <w:rFonts w:ascii="Arial" w:hAnsi="Arial" w:cs="Arial"/>
          <w:color w:val="000000"/>
        </w:rPr>
        <w:t>.</w:t>
      </w:r>
    </w:p>
    <w:p w14:paraId="7F2CAD70" w14:textId="70F83D28" w:rsidR="00791B6F" w:rsidRDefault="00BE4B7A" w:rsidP="00491E36">
      <w:pPr>
        <w:pStyle w:val="ListParagraph"/>
        <w:numPr>
          <w:ilvl w:val="0"/>
          <w:numId w:val="21"/>
        </w:numPr>
        <w:spacing w:line="480" w:lineRule="auto"/>
        <w:rPr>
          <w:rFonts w:ascii="Arial" w:hAnsi="Arial" w:cs="Arial"/>
          <w:color w:val="000000"/>
        </w:rPr>
      </w:pPr>
      <w:r>
        <w:rPr>
          <w:rFonts w:ascii="Arial" w:hAnsi="Arial" w:cs="Arial"/>
          <w:color w:val="000000"/>
        </w:rPr>
        <w:t>Check all employee</w:t>
      </w:r>
      <w:r w:rsidR="00791B6F">
        <w:rPr>
          <w:rFonts w:ascii="Arial" w:hAnsi="Arial" w:cs="Arial"/>
          <w:color w:val="000000"/>
        </w:rPr>
        <w:t xml:space="preserve"> training and development records</w:t>
      </w:r>
      <w:r>
        <w:rPr>
          <w:rFonts w:ascii="Arial" w:hAnsi="Arial" w:cs="Arial"/>
          <w:color w:val="000000"/>
        </w:rPr>
        <w:t>.</w:t>
      </w:r>
    </w:p>
    <w:p w14:paraId="21C28A87" w14:textId="3A55CFD8" w:rsidR="00791B6F" w:rsidRDefault="00BE4B7A" w:rsidP="00491E36">
      <w:pPr>
        <w:pStyle w:val="ListParagraph"/>
        <w:numPr>
          <w:ilvl w:val="0"/>
          <w:numId w:val="21"/>
        </w:numPr>
        <w:spacing w:line="480" w:lineRule="auto"/>
        <w:rPr>
          <w:rFonts w:ascii="Arial" w:hAnsi="Arial" w:cs="Arial"/>
          <w:color w:val="000000"/>
        </w:rPr>
      </w:pPr>
      <w:r>
        <w:rPr>
          <w:rFonts w:ascii="Arial" w:hAnsi="Arial" w:cs="Arial"/>
          <w:color w:val="000000"/>
        </w:rPr>
        <w:t>Highlight</w:t>
      </w:r>
      <w:r w:rsidR="00791B6F">
        <w:rPr>
          <w:rFonts w:ascii="Arial" w:hAnsi="Arial" w:cs="Arial"/>
          <w:color w:val="000000"/>
        </w:rPr>
        <w:t xml:space="preserve"> omissions, where employees </w:t>
      </w:r>
      <w:r>
        <w:rPr>
          <w:rFonts w:ascii="Arial" w:hAnsi="Arial" w:cs="Arial"/>
          <w:color w:val="000000"/>
        </w:rPr>
        <w:t>lack appropriate training.</w:t>
      </w:r>
    </w:p>
    <w:p w14:paraId="0252B842" w14:textId="0913543C" w:rsidR="00791B6F" w:rsidRPr="00791B6F" w:rsidRDefault="00BE4B7A" w:rsidP="00491E36">
      <w:pPr>
        <w:pStyle w:val="ListParagraph"/>
        <w:numPr>
          <w:ilvl w:val="0"/>
          <w:numId w:val="21"/>
        </w:numPr>
        <w:spacing w:line="480" w:lineRule="auto"/>
        <w:rPr>
          <w:rFonts w:ascii="Arial" w:hAnsi="Arial" w:cs="Arial"/>
          <w:color w:val="000000"/>
        </w:rPr>
      </w:pPr>
      <w:r>
        <w:rPr>
          <w:rFonts w:ascii="Arial" w:hAnsi="Arial" w:cs="Arial"/>
          <w:color w:val="000000"/>
        </w:rPr>
        <w:t xml:space="preserve">Develop a training program </w:t>
      </w:r>
      <w:r w:rsidR="00791B6F">
        <w:rPr>
          <w:rFonts w:ascii="Arial" w:hAnsi="Arial" w:cs="Arial"/>
          <w:color w:val="000000"/>
        </w:rPr>
        <w:t>that employees can elect to join</w:t>
      </w:r>
      <w:r>
        <w:rPr>
          <w:rFonts w:ascii="Arial" w:hAnsi="Arial" w:cs="Arial"/>
          <w:color w:val="000000"/>
        </w:rPr>
        <w:t>,</w:t>
      </w:r>
      <w:r w:rsidR="00791B6F">
        <w:rPr>
          <w:rFonts w:ascii="Arial" w:hAnsi="Arial" w:cs="Arial"/>
          <w:color w:val="000000"/>
        </w:rPr>
        <w:t xml:space="preserve"> with the aim of self-improvement, job progression etc.</w:t>
      </w:r>
      <w:r w:rsidR="00F349D2">
        <w:rPr>
          <w:rFonts w:ascii="Arial" w:hAnsi="Arial" w:cs="Arial"/>
          <w:color w:val="000000"/>
        </w:rPr>
        <w:t xml:space="preserve"> This could include </w:t>
      </w:r>
      <w:r>
        <w:rPr>
          <w:rFonts w:ascii="Arial" w:hAnsi="Arial" w:cs="Arial"/>
          <w:color w:val="000000"/>
        </w:rPr>
        <w:t>programs</w:t>
      </w:r>
      <w:r w:rsidR="00F349D2">
        <w:rPr>
          <w:rFonts w:ascii="Arial" w:hAnsi="Arial" w:cs="Arial"/>
          <w:color w:val="000000"/>
        </w:rPr>
        <w:t xml:space="preserve"> funded by the Welsh Government</w:t>
      </w:r>
      <w:r>
        <w:rPr>
          <w:rFonts w:ascii="Arial" w:hAnsi="Arial" w:cs="Arial"/>
          <w:color w:val="000000"/>
        </w:rPr>
        <w:t>.</w:t>
      </w:r>
    </w:p>
    <w:p w14:paraId="08F3258C" w14:textId="5EB05AAD" w:rsidR="00CD3C26" w:rsidRDefault="00BE4B7A" w:rsidP="00491E36">
      <w:pPr>
        <w:pStyle w:val="ListParagraph"/>
        <w:numPr>
          <w:ilvl w:val="0"/>
          <w:numId w:val="21"/>
        </w:numPr>
        <w:spacing w:line="480" w:lineRule="auto"/>
        <w:rPr>
          <w:rFonts w:ascii="Arial" w:hAnsi="Arial" w:cs="Arial"/>
          <w:color w:val="000000"/>
        </w:rPr>
      </w:pPr>
      <w:r>
        <w:rPr>
          <w:rFonts w:ascii="Arial" w:hAnsi="Arial" w:cs="Arial"/>
          <w:color w:val="000000"/>
        </w:rPr>
        <w:t xml:space="preserve">Evaluate </w:t>
      </w:r>
      <w:r w:rsidR="00791B6F">
        <w:rPr>
          <w:rFonts w:ascii="Arial" w:hAnsi="Arial" w:cs="Arial"/>
          <w:color w:val="000000"/>
        </w:rPr>
        <w:t>disadvantages</w:t>
      </w:r>
      <w:r w:rsidR="00CD3C26">
        <w:rPr>
          <w:rFonts w:ascii="Arial" w:hAnsi="Arial" w:cs="Arial"/>
          <w:color w:val="000000"/>
        </w:rPr>
        <w:t xml:space="preserve"> and</w:t>
      </w:r>
      <w:r w:rsidR="00791B6F">
        <w:rPr>
          <w:rFonts w:ascii="Arial" w:hAnsi="Arial" w:cs="Arial"/>
          <w:color w:val="000000"/>
        </w:rPr>
        <w:t xml:space="preserve"> potential</w:t>
      </w:r>
      <w:r w:rsidR="00CD3C26">
        <w:rPr>
          <w:rFonts w:ascii="Arial" w:hAnsi="Arial" w:cs="Arial"/>
          <w:color w:val="000000"/>
        </w:rPr>
        <w:t xml:space="preserve"> </w:t>
      </w:r>
      <w:r>
        <w:rPr>
          <w:rFonts w:ascii="Arial" w:hAnsi="Arial" w:cs="Arial"/>
          <w:color w:val="000000"/>
        </w:rPr>
        <w:t xml:space="preserve">downside </w:t>
      </w:r>
      <w:r w:rsidR="00CD3C26">
        <w:rPr>
          <w:rFonts w:ascii="Arial" w:hAnsi="Arial" w:cs="Arial"/>
          <w:color w:val="000000"/>
        </w:rPr>
        <w:t xml:space="preserve">risks </w:t>
      </w:r>
      <w:r>
        <w:rPr>
          <w:rFonts w:ascii="Arial" w:hAnsi="Arial" w:cs="Arial"/>
          <w:color w:val="000000"/>
        </w:rPr>
        <w:t xml:space="preserve">of training </w:t>
      </w:r>
      <w:r w:rsidR="00CD3C26">
        <w:rPr>
          <w:rFonts w:ascii="Arial" w:hAnsi="Arial" w:cs="Arial"/>
          <w:color w:val="000000"/>
        </w:rPr>
        <w:t xml:space="preserve">– e.g. </w:t>
      </w:r>
      <w:r w:rsidR="00791B6F">
        <w:rPr>
          <w:rFonts w:ascii="Arial" w:hAnsi="Arial" w:cs="Arial"/>
          <w:color w:val="000000"/>
        </w:rPr>
        <w:t xml:space="preserve">employees could </w:t>
      </w:r>
      <w:r w:rsidR="00CD3C26">
        <w:rPr>
          <w:rFonts w:ascii="Arial" w:hAnsi="Arial" w:cs="Arial"/>
          <w:color w:val="000000"/>
        </w:rPr>
        <w:t>leave once trained</w:t>
      </w:r>
      <w:r w:rsidR="00791B6F">
        <w:rPr>
          <w:rFonts w:ascii="Arial" w:hAnsi="Arial" w:cs="Arial"/>
          <w:color w:val="000000"/>
        </w:rPr>
        <w:t xml:space="preserve">; </w:t>
      </w:r>
      <w:r w:rsidR="00EB3A81">
        <w:rPr>
          <w:rFonts w:ascii="Arial" w:hAnsi="Arial" w:cs="Arial"/>
          <w:color w:val="000000"/>
        </w:rPr>
        <w:t>cost</w:t>
      </w:r>
      <w:r w:rsidR="00791B6F">
        <w:rPr>
          <w:rFonts w:ascii="Arial" w:hAnsi="Arial" w:cs="Arial"/>
          <w:color w:val="000000"/>
        </w:rPr>
        <w:t>s</w:t>
      </w:r>
      <w:r w:rsidR="00EB3A81">
        <w:rPr>
          <w:rFonts w:ascii="Arial" w:hAnsi="Arial" w:cs="Arial"/>
          <w:color w:val="000000"/>
        </w:rPr>
        <w:t xml:space="preserve"> involved</w:t>
      </w:r>
      <w:r>
        <w:rPr>
          <w:rFonts w:ascii="Arial" w:hAnsi="Arial" w:cs="Arial"/>
          <w:color w:val="000000"/>
        </w:rPr>
        <w:t>.</w:t>
      </w:r>
    </w:p>
    <w:p w14:paraId="0E385D48" w14:textId="77777777" w:rsidR="0095560B" w:rsidRPr="00F349D2" w:rsidRDefault="0095560B" w:rsidP="00491E36">
      <w:pPr>
        <w:spacing w:line="480" w:lineRule="auto"/>
        <w:rPr>
          <w:rFonts w:ascii="Arial" w:hAnsi="Arial" w:cs="Arial"/>
          <w:color w:val="000000"/>
        </w:rPr>
      </w:pPr>
    </w:p>
    <w:p w14:paraId="06E1A6F2" w14:textId="041CAE2C" w:rsidR="00D90BE9" w:rsidRDefault="008B70B9" w:rsidP="00491E36">
      <w:pPr>
        <w:pStyle w:val="ListParagraph"/>
        <w:numPr>
          <w:ilvl w:val="0"/>
          <w:numId w:val="42"/>
        </w:numPr>
        <w:spacing w:line="480" w:lineRule="auto"/>
        <w:outlineLvl w:val="1"/>
        <w:rPr>
          <w:rFonts w:ascii="Arial" w:hAnsi="Arial" w:cs="Arial"/>
          <w:b/>
          <w:color w:val="000000"/>
          <w:sz w:val="32"/>
          <w:szCs w:val="32"/>
        </w:rPr>
      </w:pPr>
      <w:bookmarkStart w:id="9" w:name="_Toc512189242"/>
      <w:r>
        <w:rPr>
          <w:rFonts w:ascii="Arial" w:hAnsi="Arial" w:cs="Arial"/>
          <w:b/>
          <w:color w:val="000000"/>
          <w:sz w:val="32"/>
          <w:szCs w:val="32"/>
        </w:rPr>
        <w:t>C</w:t>
      </w:r>
      <w:r w:rsidR="00DF52E7">
        <w:rPr>
          <w:rFonts w:ascii="Arial" w:hAnsi="Arial" w:cs="Arial"/>
          <w:b/>
          <w:color w:val="000000"/>
          <w:sz w:val="32"/>
          <w:szCs w:val="32"/>
        </w:rPr>
        <w:t xml:space="preserve">ommunication </w:t>
      </w:r>
      <w:r w:rsidR="00F349D2">
        <w:rPr>
          <w:rFonts w:ascii="Arial" w:hAnsi="Arial" w:cs="Arial"/>
          <w:b/>
          <w:color w:val="000000"/>
          <w:sz w:val="32"/>
          <w:szCs w:val="32"/>
        </w:rPr>
        <w:t>Changes</w:t>
      </w:r>
      <w:bookmarkEnd w:id="9"/>
    </w:p>
    <w:p w14:paraId="2C07CFA3" w14:textId="63998B42" w:rsidR="009F6971" w:rsidRPr="00797B99" w:rsidRDefault="00BE4B7A" w:rsidP="00491E36">
      <w:pPr>
        <w:pStyle w:val="ListParagraph"/>
        <w:numPr>
          <w:ilvl w:val="0"/>
          <w:numId w:val="20"/>
        </w:numPr>
        <w:spacing w:line="480" w:lineRule="auto"/>
        <w:rPr>
          <w:rFonts w:ascii="Arial" w:hAnsi="Arial" w:cs="Arial"/>
          <w:color w:val="000000"/>
        </w:rPr>
      </w:pPr>
      <w:r>
        <w:rPr>
          <w:rFonts w:ascii="Arial" w:hAnsi="Arial" w:cs="Arial"/>
          <w:color w:val="000000"/>
        </w:rPr>
        <w:t>Communicate the “big idea” i.e. the</w:t>
      </w:r>
      <w:r w:rsidR="00A13B48">
        <w:rPr>
          <w:rFonts w:ascii="Arial" w:hAnsi="Arial" w:cs="Arial"/>
          <w:color w:val="000000"/>
        </w:rPr>
        <w:t xml:space="preserve"> f</w:t>
      </w:r>
      <w:r>
        <w:rPr>
          <w:rFonts w:ascii="Arial" w:hAnsi="Arial" w:cs="Arial"/>
          <w:color w:val="000000"/>
        </w:rPr>
        <w:t>oundation mission and vision</w:t>
      </w:r>
      <w:r w:rsidR="00F873E0">
        <w:rPr>
          <w:rFonts w:ascii="Arial" w:hAnsi="Arial" w:cs="Arial"/>
          <w:color w:val="000000"/>
        </w:rPr>
        <w:t xml:space="preserve"> to empl</w:t>
      </w:r>
      <w:r w:rsidR="008566E0">
        <w:rPr>
          <w:rFonts w:ascii="Arial" w:hAnsi="Arial" w:cs="Arial"/>
          <w:color w:val="000000"/>
        </w:rPr>
        <w:t>o</w:t>
      </w:r>
      <w:r w:rsidR="00F873E0">
        <w:rPr>
          <w:rFonts w:ascii="Arial" w:hAnsi="Arial" w:cs="Arial"/>
          <w:color w:val="000000"/>
        </w:rPr>
        <w:t>yees</w:t>
      </w:r>
      <w:r>
        <w:rPr>
          <w:rFonts w:ascii="Arial" w:hAnsi="Arial" w:cs="Arial"/>
          <w:color w:val="000000"/>
        </w:rPr>
        <w:t xml:space="preserve">. Emphasise </w:t>
      </w:r>
      <w:r w:rsidR="00036EDA">
        <w:rPr>
          <w:rFonts w:ascii="Arial" w:hAnsi="Arial" w:cs="Arial"/>
          <w:color w:val="000000"/>
        </w:rPr>
        <w:t xml:space="preserve">how everyone has an important part to play </w:t>
      </w:r>
    </w:p>
    <w:p w14:paraId="5D70B98D" w14:textId="22F97832" w:rsidR="009F6971" w:rsidRPr="00036EDA" w:rsidRDefault="00BE4B7A" w:rsidP="00491E36">
      <w:pPr>
        <w:pStyle w:val="ListParagraph"/>
        <w:numPr>
          <w:ilvl w:val="0"/>
          <w:numId w:val="20"/>
        </w:numPr>
        <w:spacing w:line="480" w:lineRule="auto"/>
        <w:rPr>
          <w:rFonts w:ascii="Arial" w:hAnsi="Arial" w:cs="Arial"/>
          <w:color w:val="000000"/>
        </w:rPr>
      </w:pPr>
      <w:r>
        <w:rPr>
          <w:rFonts w:ascii="Arial" w:hAnsi="Arial" w:cs="Arial"/>
          <w:color w:val="000000"/>
        </w:rPr>
        <w:t xml:space="preserve">Inform </w:t>
      </w:r>
      <w:r w:rsidR="00036EDA">
        <w:rPr>
          <w:rFonts w:ascii="Arial" w:hAnsi="Arial" w:cs="Arial"/>
          <w:color w:val="000000"/>
        </w:rPr>
        <w:t xml:space="preserve">employees </w:t>
      </w:r>
      <w:r>
        <w:rPr>
          <w:rFonts w:ascii="Arial" w:hAnsi="Arial" w:cs="Arial"/>
          <w:color w:val="000000"/>
        </w:rPr>
        <w:t xml:space="preserve">that Raspberry Pi is committed to encouraging and listening to </w:t>
      </w:r>
      <w:r w:rsidR="00791B6F" w:rsidRPr="00036EDA">
        <w:rPr>
          <w:rFonts w:ascii="Arial" w:hAnsi="Arial" w:cs="Arial"/>
          <w:color w:val="000000"/>
        </w:rPr>
        <w:t>e</w:t>
      </w:r>
      <w:r w:rsidR="00797B99" w:rsidRPr="00036EDA">
        <w:rPr>
          <w:rFonts w:ascii="Arial" w:hAnsi="Arial" w:cs="Arial"/>
          <w:color w:val="000000"/>
        </w:rPr>
        <w:t>mployee v</w:t>
      </w:r>
      <w:r>
        <w:rPr>
          <w:rFonts w:ascii="Arial" w:hAnsi="Arial" w:cs="Arial"/>
          <w:color w:val="000000"/>
        </w:rPr>
        <w:t>iews and ideas.</w:t>
      </w:r>
    </w:p>
    <w:p w14:paraId="351F8BAD" w14:textId="7E265C9F" w:rsidR="00036EDA" w:rsidRDefault="00BE4B7A" w:rsidP="00491E36">
      <w:pPr>
        <w:pStyle w:val="ListParagraph"/>
        <w:numPr>
          <w:ilvl w:val="0"/>
          <w:numId w:val="20"/>
        </w:numPr>
        <w:spacing w:line="480" w:lineRule="auto"/>
        <w:rPr>
          <w:rFonts w:ascii="Arial" w:hAnsi="Arial" w:cs="Arial"/>
          <w:color w:val="000000"/>
        </w:rPr>
      </w:pPr>
      <w:r>
        <w:rPr>
          <w:rFonts w:ascii="Arial" w:hAnsi="Arial" w:cs="Arial"/>
          <w:color w:val="000000"/>
        </w:rPr>
        <w:t>Develop mechanisms that</w:t>
      </w:r>
      <w:r w:rsidR="00036EDA">
        <w:rPr>
          <w:rFonts w:ascii="Arial" w:hAnsi="Arial" w:cs="Arial"/>
          <w:color w:val="000000"/>
        </w:rPr>
        <w:t xml:space="preserve"> allow employees to </w:t>
      </w:r>
      <w:r w:rsidR="00904668">
        <w:rPr>
          <w:rFonts w:ascii="Arial" w:hAnsi="Arial" w:cs="Arial"/>
          <w:color w:val="000000"/>
        </w:rPr>
        <w:t xml:space="preserve">share feedback and ideas e.g. </w:t>
      </w:r>
      <w:r>
        <w:rPr>
          <w:rFonts w:ascii="Arial" w:hAnsi="Arial" w:cs="Arial"/>
          <w:color w:val="000000"/>
        </w:rPr>
        <w:t>safe</w:t>
      </w:r>
      <w:r w:rsidR="00036EDA">
        <w:rPr>
          <w:rFonts w:ascii="Arial" w:hAnsi="Arial" w:cs="Arial"/>
          <w:color w:val="000000"/>
        </w:rPr>
        <w:t xml:space="preserve"> online space</w:t>
      </w:r>
      <w:r>
        <w:rPr>
          <w:rFonts w:ascii="Arial" w:hAnsi="Arial" w:cs="Arial"/>
          <w:color w:val="000000"/>
        </w:rPr>
        <w:t>.</w:t>
      </w:r>
    </w:p>
    <w:p w14:paraId="15F6904E" w14:textId="20BC2A16" w:rsidR="00036EDA" w:rsidRPr="0095560B" w:rsidRDefault="00036EDA" w:rsidP="00491E36">
      <w:pPr>
        <w:pStyle w:val="ListParagraph"/>
        <w:numPr>
          <w:ilvl w:val="0"/>
          <w:numId w:val="20"/>
        </w:numPr>
        <w:spacing w:line="480" w:lineRule="auto"/>
        <w:rPr>
          <w:rFonts w:ascii="Arial" w:hAnsi="Arial" w:cs="Arial"/>
          <w:color w:val="000000"/>
        </w:rPr>
      </w:pPr>
      <w:r>
        <w:rPr>
          <w:rFonts w:ascii="Arial" w:hAnsi="Arial" w:cs="Arial"/>
          <w:color w:val="000000"/>
        </w:rPr>
        <w:t>Encourage two way conversations in supervision and groups</w:t>
      </w:r>
      <w:r w:rsidR="00904668">
        <w:rPr>
          <w:rFonts w:ascii="Arial" w:hAnsi="Arial" w:cs="Arial"/>
          <w:color w:val="000000"/>
        </w:rPr>
        <w:t>.</w:t>
      </w:r>
    </w:p>
    <w:p w14:paraId="44326275" w14:textId="3E615B02" w:rsidR="008566E0" w:rsidRPr="00797B99" w:rsidRDefault="008566E0" w:rsidP="00491E36">
      <w:pPr>
        <w:pStyle w:val="ListParagraph"/>
        <w:numPr>
          <w:ilvl w:val="0"/>
          <w:numId w:val="20"/>
        </w:numPr>
        <w:spacing w:line="480" w:lineRule="auto"/>
        <w:rPr>
          <w:rFonts w:ascii="Arial" w:hAnsi="Arial" w:cs="Arial"/>
          <w:color w:val="000000"/>
        </w:rPr>
      </w:pPr>
      <w:r>
        <w:rPr>
          <w:rFonts w:ascii="Arial" w:hAnsi="Arial" w:cs="Arial"/>
          <w:color w:val="000000"/>
        </w:rPr>
        <w:lastRenderedPageBreak/>
        <w:t>Downsides and risks –</w:t>
      </w:r>
      <w:r w:rsidR="00904668">
        <w:rPr>
          <w:rFonts w:ascii="Arial" w:hAnsi="Arial" w:cs="Arial"/>
          <w:color w:val="000000"/>
        </w:rPr>
        <w:t xml:space="preserve"> </w:t>
      </w:r>
      <w:r w:rsidR="0095560B">
        <w:rPr>
          <w:rFonts w:ascii="Arial" w:hAnsi="Arial" w:cs="Arial"/>
          <w:color w:val="000000"/>
        </w:rPr>
        <w:t xml:space="preserve">ensure </w:t>
      </w:r>
      <w:r w:rsidR="00904668">
        <w:rPr>
          <w:rFonts w:ascii="Arial" w:hAnsi="Arial" w:cs="Arial"/>
          <w:color w:val="000000"/>
        </w:rPr>
        <w:t xml:space="preserve">appropriate </w:t>
      </w:r>
      <w:r w:rsidR="0095560B">
        <w:rPr>
          <w:rFonts w:ascii="Arial" w:hAnsi="Arial" w:cs="Arial"/>
          <w:color w:val="000000"/>
        </w:rPr>
        <w:t xml:space="preserve">procedures are </w:t>
      </w:r>
      <w:r w:rsidR="00904668">
        <w:rPr>
          <w:rFonts w:ascii="Arial" w:hAnsi="Arial" w:cs="Arial"/>
          <w:color w:val="000000"/>
        </w:rPr>
        <w:t xml:space="preserve">in place </w:t>
      </w:r>
      <w:r w:rsidR="0095560B">
        <w:rPr>
          <w:rFonts w:ascii="Arial" w:hAnsi="Arial" w:cs="Arial"/>
          <w:color w:val="000000"/>
        </w:rPr>
        <w:t xml:space="preserve">to mitigate </w:t>
      </w:r>
      <w:r w:rsidR="00036EDA">
        <w:rPr>
          <w:rFonts w:ascii="Arial" w:hAnsi="Arial" w:cs="Arial"/>
          <w:color w:val="000000"/>
        </w:rPr>
        <w:t xml:space="preserve">against </w:t>
      </w:r>
      <w:r w:rsidR="00904668">
        <w:rPr>
          <w:rFonts w:ascii="Arial" w:hAnsi="Arial" w:cs="Arial"/>
          <w:color w:val="000000"/>
        </w:rPr>
        <w:t>information leaks.</w:t>
      </w:r>
    </w:p>
    <w:p w14:paraId="254DF01F" w14:textId="77777777" w:rsidR="005F0FCA" w:rsidRDefault="005F0FCA" w:rsidP="00491E36">
      <w:pPr>
        <w:spacing w:line="480" w:lineRule="auto"/>
        <w:outlineLvl w:val="1"/>
        <w:rPr>
          <w:rFonts w:ascii="Arial" w:hAnsi="Arial" w:cs="Arial"/>
          <w:b/>
          <w:strike/>
          <w:color w:val="000000"/>
          <w:sz w:val="32"/>
          <w:szCs w:val="32"/>
        </w:rPr>
      </w:pPr>
    </w:p>
    <w:p w14:paraId="39661659" w14:textId="2468D39D" w:rsidR="00F349D2" w:rsidRPr="0095560B" w:rsidRDefault="00904668" w:rsidP="00491E36">
      <w:pPr>
        <w:pStyle w:val="ListParagraph"/>
        <w:numPr>
          <w:ilvl w:val="0"/>
          <w:numId w:val="42"/>
        </w:numPr>
        <w:spacing w:line="480" w:lineRule="auto"/>
        <w:outlineLvl w:val="1"/>
        <w:rPr>
          <w:rFonts w:ascii="Arial" w:hAnsi="Arial" w:cs="Arial"/>
          <w:b/>
          <w:color w:val="000000"/>
          <w:sz w:val="32"/>
          <w:szCs w:val="32"/>
        </w:rPr>
      </w:pPr>
      <w:bookmarkStart w:id="10" w:name="_Toc512189243"/>
      <w:r>
        <w:rPr>
          <w:rFonts w:ascii="Arial" w:hAnsi="Arial" w:cs="Arial"/>
          <w:b/>
          <w:color w:val="000000"/>
          <w:sz w:val="32"/>
          <w:szCs w:val="32"/>
        </w:rPr>
        <w:t>Managerial</w:t>
      </w:r>
      <w:r w:rsidR="00F349D2">
        <w:rPr>
          <w:rFonts w:ascii="Arial" w:hAnsi="Arial" w:cs="Arial"/>
          <w:b/>
          <w:color w:val="000000"/>
          <w:sz w:val="32"/>
          <w:szCs w:val="32"/>
        </w:rPr>
        <w:t xml:space="preserve"> Development</w:t>
      </w:r>
      <w:bookmarkEnd w:id="10"/>
    </w:p>
    <w:p w14:paraId="1C741765" w14:textId="7331CB81" w:rsidR="00F349D2" w:rsidRDefault="00904668" w:rsidP="00491E36">
      <w:pPr>
        <w:pStyle w:val="ListParagraph"/>
        <w:numPr>
          <w:ilvl w:val="0"/>
          <w:numId w:val="41"/>
        </w:numPr>
        <w:spacing w:line="480" w:lineRule="auto"/>
        <w:ind w:left="1077" w:hanging="357"/>
        <w:rPr>
          <w:rFonts w:ascii="Arial" w:hAnsi="Arial" w:cs="Arial"/>
          <w:color w:val="000000"/>
        </w:rPr>
      </w:pPr>
      <w:r>
        <w:rPr>
          <w:rFonts w:ascii="Arial" w:hAnsi="Arial" w:cs="Arial"/>
          <w:color w:val="000000"/>
        </w:rPr>
        <w:t xml:space="preserve">Ensure </w:t>
      </w:r>
      <w:r w:rsidR="00F349D2">
        <w:rPr>
          <w:rFonts w:ascii="Arial" w:hAnsi="Arial" w:cs="Arial"/>
          <w:color w:val="000000"/>
        </w:rPr>
        <w:t>managers understand and are committed to the idea of improving employee engagement and involvement</w:t>
      </w:r>
      <w:r>
        <w:rPr>
          <w:rFonts w:ascii="Arial" w:hAnsi="Arial" w:cs="Arial"/>
          <w:color w:val="000000"/>
        </w:rPr>
        <w:t>.</w:t>
      </w:r>
    </w:p>
    <w:p w14:paraId="2CB246F9" w14:textId="77D3D251" w:rsidR="00F349D2" w:rsidRDefault="00F349D2" w:rsidP="00491E36">
      <w:pPr>
        <w:pStyle w:val="ListParagraph"/>
        <w:numPr>
          <w:ilvl w:val="0"/>
          <w:numId w:val="41"/>
        </w:numPr>
        <w:spacing w:line="480" w:lineRule="auto"/>
        <w:ind w:left="1077" w:hanging="357"/>
        <w:rPr>
          <w:rFonts w:ascii="Arial" w:hAnsi="Arial" w:cs="Arial"/>
          <w:color w:val="000000"/>
        </w:rPr>
      </w:pPr>
      <w:r>
        <w:rPr>
          <w:rFonts w:ascii="Arial" w:hAnsi="Arial" w:cs="Arial"/>
          <w:color w:val="000000"/>
        </w:rPr>
        <w:t xml:space="preserve">Provide training </w:t>
      </w:r>
      <w:r w:rsidR="00904668">
        <w:rPr>
          <w:rFonts w:ascii="Arial" w:hAnsi="Arial" w:cs="Arial"/>
          <w:color w:val="000000"/>
        </w:rPr>
        <w:t xml:space="preserve">and practical development on encouraging and facilitating </w:t>
      </w:r>
      <w:r>
        <w:rPr>
          <w:rFonts w:ascii="Arial" w:hAnsi="Arial" w:cs="Arial"/>
          <w:color w:val="000000"/>
        </w:rPr>
        <w:t>empl</w:t>
      </w:r>
      <w:r w:rsidR="00904668">
        <w:rPr>
          <w:rFonts w:ascii="Arial" w:hAnsi="Arial" w:cs="Arial"/>
          <w:color w:val="000000"/>
        </w:rPr>
        <w:t xml:space="preserve">oyee engagement and involvement. Ensure managerial capacity to balance this </w:t>
      </w:r>
      <w:r>
        <w:rPr>
          <w:rFonts w:ascii="Arial" w:hAnsi="Arial" w:cs="Arial"/>
          <w:color w:val="000000"/>
        </w:rPr>
        <w:t>appropriately with line-management responsibilities</w:t>
      </w:r>
    </w:p>
    <w:p w14:paraId="4E598AA9" w14:textId="47E5BD89" w:rsidR="00F349D2" w:rsidRDefault="00F349D2" w:rsidP="00491E36">
      <w:pPr>
        <w:pStyle w:val="ListParagraph"/>
        <w:numPr>
          <w:ilvl w:val="0"/>
          <w:numId w:val="41"/>
        </w:numPr>
        <w:spacing w:line="480" w:lineRule="auto"/>
        <w:ind w:left="1077" w:hanging="357"/>
        <w:rPr>
          <w:rFonts w:ascii="Arial" w:hAnsi="Arial" w:cs="Arial"/>
          <w:color w:val="000000"/>
        </w:rPr>
      </w:pPr>
      <w:r>
        <w:rPr>
          <w:rFonts w:ascii="Arial" w:hAnsi="Arial" w:cs="Arial"/>
          <w:color w:val="000000"/>
        </w:rPr>
        <w:t xml:space="preserve">Downsides and risks – ensure managers </w:t>
      </w:r>
      <w:r w:rsidR="00904668">
        <w:rPr>
          <w:rFonts w:ascii="Arial" w:hAnsi="Arial" w:cs="Arial"/>
          <w:color w:val="000000"/>
        </w:rPr>
        <w:t>are not</w:t>
      </w:r>
      <w:r>
        <w:rPr>
          <w:rFonts w:ascii="Arial" w:hAnsi="Arial" w:cs="Arial"/>
          <w:color w:val="000000"/>
        </w:rPr>
        <w:t xml:space="preserve"> over-whelmed by change</w:t>
      </w:r>
      <w:r w:rsidR="00904668">
        <w:rPr>
          <w:rFonts w:ascii="Arial" w:hAnsi="Arial" w:cs="Arial"/>
          <w:color w:val="000000"/>
        </w:rPr>
        <w:t>s of</w:t>
      </w:r>
      <w:r>
        <w:rPr>
          <w:rFonts w:ascii="Arial" w:hAnsi="Arial" w:cs="Arial"/>
          <w:color w:val="000000"/>
        </w:rPr>
        <w:t xml:space="preserve"> emphasis, and </w:t>
      </w:r>
      <w:r w:rsidR="00904668">
        <w:rPr>
          <w:rFonts w:ascii="Arial" w:hAnsi="Arial" w:cs="Arial"/>
          <w:color w:val="000000"/>
        </w:rPr>
        <w:t>are</w:t>
      </w:r>
      <w:r>
        <w:rPr>
          <w:rFonts w:ascii="Arial" w:hAnsi="Arial" w:cs="Arial"/>
          <w:color w:val="000000"/>
        </w:rPr>
        <w:t xml:space="preserve"> support</w:t>
      </w:r>
      <w:r w:rsidR="00904668">
        <w:rPr>
          <w:rFonts w:ascii="Arial" w:hAnsi="Arial" w:cs="Arial"/>
          <w:color w:val="000000"/>
        </w:rPr>
        <w:t>ed in making</w:t>
      </w:r>
      <w:r>
        <w:rPr>
          <w:rFonts w:ascii="Arial" w:hAnsi="Arial" w:cs="Arial"/>
          <w:color w:val="000000"/>
        </w:rPr>
        <w:t xml:space="preserve"> the transition.</w:t>
      </w:r>
    </w:p>
    <w:p w14:paraId="7CC8AB71" w14:textId="77777777" w:rsidR="00F349D2" w:rsidRDefault="00F349D2" w:rsidP="00491E36">
      <w:pPr>
        <w:spacing w:line="480" w:lineRule="auto"/>
        <w:outlineLvl w:val="1"/>
        <w:rPr>
          <w:rFonts w:ascii="Arial" w:hAnsi="Arial" w:cs="Arial"/>
          <w:b/>
          <w:strike/>
          <w:color w:val="000000"/>
          <w:sz w:val="32"/>
          <w:szCs w:val="32"/>
        </w:rPr>
      </w:pPr>
    </w:p>
    <w:p w14:paraId="7E065E6E" w14:textId="77777777" w:rsidR="00EE1A1A" w:rsidRPr="00791B6F" w:rsidRDefault="00EE1A1A" w:rsidP="007B5DCF">
      <w:pPr>
        <w:spacing w:line="480" w:lineRule="auto"/>
        <w:outlineLvl w:val="1"/>
        <w:rPr>
          <w:rFonts w:ascii="Arial" w:hAnsi="Arial" w:cs="Arial"/>
          <w:b/>
          <w:color w:val="000000"/>
          <w:sz w:val="32"/>
          <w:szCs w:val="32"/>
        </w:rPr>
      </w:pPr>
    </w:p>
    <w:p w14:paraId="63D424FE" w14:textId="77777777" w:rsidR="00190A9C" w:rsidRPr="00C21CDA" w:rsidRDefault="00190A9C" w:rsidP="00190A9C">
      <w:pPr>
        <w:rPr>
          <w:rFonts w:eastAsia="Times New Roman"/>
        </w:rPr>
      </w:pPr>
    </w:p>
    <w:p w14:paraId="5C9C1989" w14:textId="77777777" w:rsidR="00190A9C" w:rsidRPr="00C21CDA" w:rsidRDefault="00190A9C" w:rsidP="00D90BE9">
      <w:pPr>
        <w:rPr>
          <w:rFonts w:ascii="Arial" w:hAnsi="Arial" w:cs="Arial"/>
          <w:b/>
          <w:color w:val="000000"/>
        </w:rPr>
      </w:pPr>
    </w:p>
    <w:p w14:paraId="2A3BB5EB" w14:textId="7684B3E5" w:rsidR="007B5DCF" w:rsidRPr="008527CC" w:rsidRDefault="00D90BE9" w:rsidP="007B5DCF">
      <w:pPr>
        <w:pStyle w:val="Heading1"/>
        <w:spacing w:before="0" w:beforeAutospacing="0" w:after="0" w:afterAutospacing="0"/>
        <w:rPr>
          <w:rFonts w:ascii="Arial" w:hAnsi="Arial" w:cs="Arial"/>
          <w:color w:val="000000"/>
          <w:sz w:val="32"/>
          <w:szCs w:val="32"/>
        </w:rPr>
      </w:pPr>
      <w:r w:rsidRPr="00C21CDA">
        <w:rPr>
          <w:rFonts w:ascii="Arial" w:hAnsi="Arial" w:cs="Arial"/>
          <w:color w:val="FF0000"/>
          <w:sz w:val="27"/>
          <w:szCs w:val="27"/>
        </w:rPr>
        <w:br w:type="page"/>
      </w:r>
      <w:bookmarkStart w:id="11" w:name="_Toc512189244"/>
      <w:r w:rsidR="00133CFD" w:rsidRPr="00C21CDA">
        <w:rPr>
          <w:rFonts w:ascii="Arial" w:hAnsi="Arial" w:cs="Arial"/>
          <w:color w:val="000000"/>
          <w:sz w:val="32"/>
          <w:szCs w:val="32"/>
        </w:rPr>
        <w:lastRenderedPageBreak/>
        <w:t>Bibliography</w:t>
      </w:r>
      <w:bookmarkEnd w:id="11"/>
      <w:r w:rsidR="00133CFD" w:rsidRPr="00C21CDA">
        <w:rPr>
          <w:rFonts w:ascii="Arial" w:hAnsi="Arial" w:cs="Arial"/>
          <w:color w:val="000000"/>
          <w:sz w:val="32"/>
          <w:szCs w:val="32"/>
        </w:rPr>
        <w:t xml:space="preserve"> </w:t>
      </w:r>
    </w:p>
    <w:p w14:paraId="7556AEE1" w14:textId="12DB1D7E" w:rsidR="00133CFD" w:rsidRPr="00F25650" w:rsidRDefault="00133CFD" w:rsidP="008527CC">
      <w:pPr>
        <w:widowControl w:val="0"/>
        <w:autoSpaceDE w:val="0"/>
        <w:autoSpaceDN w:val="0"/>
        <w:adjustRightInd w:val="0"/>
        <w:spacing w:before="120" w:after="240" w:line="340" w:lineRule="atLeast"/>
        <w:rPr>
          <w:rFonts w:ascii="Arial" w:hAnsi="Arial" w:cs="Arial"/>
        </w:rPr>
      </w:pPr>
      <w:bookmarkStart w:id="12" w:name="_GoBack"/>
      <w:bookmarkEnd w:id="12"/>
      <w:r w:rsidRPr="007B5DCF">
        <w:rPr>
          <w:rFonts w:ascii="Arial" w:hAnsi="Arial" w:cs="Arial"/>
          <w:color w:val="000000" w:themeColor="text1"/>
        </w:rPr>
        <w:t>Agarw</w:t>
      </w:r>
      <w:r w:rsidRPr="00F25650">
        <w:rPr>
          <w:rFonts w:ascii="Arial" w:hAnsi="Arial" w:cs="Arial"/>
          <w:color w:val="000000" w:themeColor="text1"/>
        </w:rPr>
        <w:t>al, D. van-</w:t>
      </w:r>
      <w:proofErr w:type="spellStart"/>
      <w:r w:rsidRPr="00F25650">
        <w:rPr>
          <w:rFonts w:ascii="Arial" w:hAnsi="Arial" w:cs="Arial"/>
          <w:color w:val="000000" w:themeColor="text1"/>
        </w:rPr>
        <w:t>Berkel</w:t>
      </w:r>
      <w:proofErr w:type="spellEnd"/>
      <w:r w:rsidRPr="00F25650">
        <w:rPr>
          <w:rFonts w:ascii="Arial" w:hAnsi="Arial" w:cs="Arial"/>
          <w:color w:val="000000" w:themeColor="text1"/>
        </w:rPr>
        <w:t>, A. Rea, B. (2015) “Simplification of work - The coming revolution”, Deloitte Insights, Feb 27, 2015</w:t>
      </w:r>
    </w:p>
    <w:p w14:paraId="197FE52D"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r w:rsidRPr="00F25650">
        <w:rPr>
          <w:rFonts w:ascii="Arial" w:hAnsi="Arial" w:cs="Arial"/>
          <w:color w:val="000000" w:themeColor="text1"/>
        </w:rPr>
        <w:t>Armstrong, M. (2017) Armstrong’s Handbook of Human Resource Management Practice. 14</w:t>
      </w:r>
      <w:r w:rsidRPr="00F25650">
        <w:rPr>
          <w:rFonts w:ascii="Arial" w:hAnsi="Arial" w:cs="Arial"/>
          <w:color w:val="000000" w:themeColor="text1"/>
          <w:vertAlign w:val="superscript"/>
        </w:rPr>
        <w:t>th</w:t>
      </w:r>
      <w:r w:rsidRPr="00F25650">
        <w:rPr>
          <w:rFonts w:ascii="Arial" w:hAnsi="Arial" w:cs="Arial"/>
          <w:color w:val="000000" w:themeColor="text1"/>
        </w:rPr>
        <w:t xml:space="preserve"> Ed. </w:t>
      </w:r>
    </w:p>
    <w:p w14:paraId="5A87B781"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r w:rsidRPr="00F25650">
        <w:rPr>
          <w:rFonts w:ascii="Helvetica" w:eastAsia="Times New Roman" w:hAnsi="Helvetica"/>
          <w:color w:val="1C1D1E"/>
        </w:rPr>
        <w:t xml:space="preserve">Arthur, M. (1994) The </w:t>
      </w:r>
      <w:proofErr w:type="spellStart"/>
      <w:r w:rsidRPr="00F25650">
        <w:rPr>
          <w:rFonts w:ascii="Helvetica" w:eastAsia="Times New Roman" w:hAnsi="Helvetica"/>
          <w:color w:val="1C1D1E"/>
        </w:rPr>
        <w:t>boundaryless</w:t>
      </w:r>
      <w:proofErr w:type="spellEnd"/>
      <w:r w:rsidRPr="00F25650">
        <w:rPr>
          <w:rFonts w:ascii="Helvetica" w:eastAsia="Times New Roman" w:hAnsi="Helvetica"/>
          <w:color w:val="1C1D1E"/>
        </w:rPr>
        <w:t xml:space="preserve"> career: A new perspective for organizational inquiry, John Wiley &amp; Sons, Journal of Organizational </w:t>
      </w:r>
      <w:proofErr w:type="spellStart"/>
      <w:r w:rsidRPr="00F25650">
        <w:rPr>
          <w:rFonts w:ascii="Helvetica" w:eastAsia="Times New Roman" w:hAnsi="Helvetica"/>
          <w:color w:val="1C1D1E"/>
        </w:rPr>
        <w:t>Behavior</w:t>
      </w:r>
      <w:proofErr w:type="spellEnd"/>
    </w:p>
    <w:p w14:paraId="3837B9B0" w14:textId="77777777" w:rsidR="00133CFD" w:rsidRPr="00F25650" w:rsidRDefault="00133CFD" w:rsidP="007B5DCF">
      <w:pPr>
        <w:spacing w:after="240"/>
        <w:rPr>
          <w:rFonts w:ascii="Arial" w:hAnsi="Arial" w:cs="Arial"/>
          <w:color w:val="000000" w:themeColor="text1"/>
        </w:rPr>
      </w:pPr>
      <w:r w:rsidRPr="00F25650">
        <w:rPr>
          <w:rFonts w:ascii="Arial" w:hAnsi="Arial" w:cs="Arial"/>
          <w:color w:val="000000" w:themeColor="text1"/>
        </w:rPr>
        <w:t xml:space="preserve">Barney, J. Wright, P. (1997) On becoming a strategic partner: The role of human resources in gaining competitive advantage Ithaca, NY: Cornell University, School of Industrial and </w:t>
      </w:r>
      <w:proofErr w:type="spellStart"/>
      <w:r w:rsidRPr="00F25650">
        <w:rPr>
          <w:rFonts w:ascii="Arial" w:hAnsi="Arial" w:cs="Arial"/>
          <w:color w:val="000000" w:themeColor="text1"/>
        </w:rPr>
        <w:t>Labor</w:t>
      </w:r>
      <w:proofErr w:type="spellEnd"/>
      <w:r w:rsidRPr="00F25650">
        <w:rPr>
          <w:rFonts w:ascii="Arial" w:hAnsi="Arial" w:cs="Arial"/>
          <w:color w:val="000000" w:themeColor="text1"/>
        </w:rPr>
        <w:t xml:space="preserve"> Relations, </w:t>
      </w:r>
      <w:proofErr w:type="spellStart"/>
      <w:r w:rsidRPr="00F25650">
        <w:rPr>
          <w:rFonts w:ascii="Arial" w:hAnsi="Arial" w:cs="Arial"/>
          <w:color w:val="000000" w:themeColor="text1"/>
        </w:rPr>
        <w:t>Center</w:t>
      </w:r>
      <w:proofErr w:type="spellEnd"/>
      <w:r w:rsidRPr="00F25650">
        <w:rPr>
          <w:rFonts w:ascii="Arial" w:hAnsi="Arial" w:cs="Arial"/>
          <w:color w:val="000000" w:themeColor="text1"/>
        </w:rPr>
        <w:t xml:space="preserve"> for Advanced Human Resource Studies </w:t>
      </w:r>
    </w:p>
    <w:p w14:paraId="4CDB53CD" w14:textId="77777777" w:rsidR="00133CFD" w:rsidRPr="00F25650" w:rsidRDefault="00133CFD" w:rsidP="007B5DCF">
      <w:pPr>
        <w:pStyle w:val="NormalWeb"/>
        <w:spacing w:before="0" w:beforeAutospacing="0" w:after="240" w:afterAutospacing="0"/>
        <w:rPr>
          <w:rFonts w:ascii="Arial" w:hAnsi="Arial" w:cs="Arial"/>
          <w:color w:val="000000" w:themeColor="text1"/>
        </w:rPr>
      </w:pPr>
      <w:r w:rsidRPr="00F25650">
        <w:rPr>
          <w:rFonts w:ascii="Arial" w:hAnsi="Arial" w:cs="Arial"/>
          <w:color w:val="000000" w:themeColor="text1"/>
        </w:rPr>
        <w:t xml:space="preserve">Bates, S. (2004) Getting engaged, HR Magazine, 49(2), 44–51 </w:t>
      </w:r>
    </w:p>
    <w:p w14:paraId="3B3CF353" w14:textId="77777777" w:rsidR="00133CFD" w:rsidRPr="007B5DCF" w:rsidRDefault="00133CFD" w:rsidP="007B5DCF">
      <w:pPr>
        <w:spacing w:after="240"/>
        <w:rPr>
          <w:rFonts w:ascii="Arial" w:hAnsi="Arial" w:cs="Arial"/>
          <w:color w:val="000000" w:themeColor="text1"/>
        </w:rPr>
      </w:pPr>
      <w:r w:rsidRPr="00F25650">
        <w:rPr>
          <w:rFonts w:ascii="Arial" w:hAnsi="Arial" w:cs="Arial"/>
          <w:color w:val="000000" w:themeColor="text1"/>
        </w:rPr>
        <w:t xml:space="preserve">Boxall, P. Purcell, J. (2008) Review of Strategy and Human Resource Management, Industrial &amp; </w:t>
      </w:r>
      <w:proofErr w:type="spellStart"/>
      <w:r w:rsidRPr="00F25650">
        <w:rPr>
          <w:rFonts w:ascii="Arial" w:hAnsi="Arial" w:cs="Arial"/>
          <w:color w:val="000000" w:themeColor="text1"/>
        </w:rPr>
        <w:t>Labor</w:t>
      </w:r>
      <w:proofErr w:type="spellEnd"/>
      <w:r w:rsidRPr="00F25650">
        <w:rPr>
          <w:rFonts w:ascii="Arial" w:hAnsi="Arial" w:cs="Arial"/>
          <w:color w:val="000000" w:themeColor="text1"/>
        </w:rPr>
        <w:t xml:space="preserve"> Relations Review, Vol. 57</w:t>
      </w:r>
    </w:p>
    <w:p w14:paraId="38BF08B2" w14:textId="77777777" w:rsidR="00133CFD" w:rsidRPr="007B5DCF" w:rsidRDefault="00133CFD" w:rsidP="007B5DCF">
      <w:pPr>
        <w:spacing w:after="240"/>
        <w:rPr>
          <w:rFonts w:ascii="Arial" w:hAnsi="Arial" w:cs="Arial"/>
          <w:color w:val="000000" w:themeColor="text1"/>
        </w:rPr>
      </w:pPr>
      <w:r w:rsidRPr="007B5DCF">
        <w:rPr>
          <w:rFonts w:ascii="Arial" w:hAnsi="Arial" w:cs="Arial"/>
          <w:color w:val="000000" w:themeColor="text1"/>
        </w:rPr>
        <w:t>CIPD (2006) Annual survey report 2006: recruitment, retention and turnover, CIPD 2006</w:t>
      </w:r>
    </w:p>
    <w:p w14:paraId="118943C2" w14:textId="77777777" w:rsidR="00133CFD" w:rsidRPr="007433CB" w:rsidRDefault="00133CFD" w:rsidP="007B5DCF">
      <w:pPr>
        <w:pStyle w:val="NormalWeb"/>
        <w:spacing w:before="0" w:beforeAutospacing="0" w:after="240" w:afterAutospacing="0"/>
        <w:rPr>
          <w:rFonts w:ascii="Arial" w:hAnsi="Arial" w:cs="Arial"/>
          <w:color w:val="000000" w:themeColor="text1"/>
        </w:rPr>
      </w:pPr>
      <w:r w:rsidRPr="007433CB">
        <w:rPr>
          <w:rFonts w:ascii="Helvetica" w:hAnsi="Helvetica" w:cs="Helvetica"/>
          <w:color w:val="000000" w:themeColor="text1"/>
          <w:lang w:eastAsia="en-US"/>
        </w:rPr>
        <w:t>Clements, S. (2018) HRM Week 6, UWTSD, Mar 2018</w:t>
      </w:r>
    </w:p>
    <w:p w14:paraId="5F1A55B9" w14:textId="77777777" w:rsidR="00133CFD" w:rsidRPr="007B5DCF" w:rsidRDefault="00133CFD" w:rsidP="007B5DCF">
      <w:pPr>
        <w:spacing w:after="240"/>
        <w:rPr>
          <w:rFonts w:ascii="Arial" w:hAnsi="Arial" w:cs="Arial"/>
          <w:color w:val="000000" w:themeColor="text1"/>
        </w:rPr>
      </w:pPr>
      <w:proofErr w:type="spellStart"/>
      <w:r w:rsidRPr="007B5DCF">
        <w:rPr>
          <w:rFonts w:ascii="Arial" w:hAnsi="Arial" w:cs="Arial"/>
          <w:color w:val="000000" w:themeColor="text1"/>
          <w:lang w:eastAsia="en-US"/>
        </w:rPr>
        <w:t>Federman</w:t>
      </w:r>
      <w:proofErr w:type="spellEnd"/>
      <w:r w:rsidRPr="007B5DCF">
        <w:rPr>
          <w:rFonts w:ascii="Arial" w:hAnsi="Arial" w:cs="Arial"/>
          <w:color w:val="000000" w:themeColor="text1"/>
          <w:lang w:eastAsia="en-US"/>
        </w:rPr>
        <w:t>, B. (2009). Employee Engagement: A Roadmap for Creating Profits, Optimizing Performance, and Increasing Loyalty. San Francisco: John Wiley &amp; Sons</w:t>
      </w:r>
    </w:p>
    <w:p w14:paraId="105790F9" w14:textId="5275895A" w:rsidR="00133CFD" w:rsidRPr="007B5DCF" w:rsidRDefault="00133CFD" w:rsidP="007B5DCF">
      <w:pPr>
        <w:spacing w:after="240"/>
        <w:rPr>
          <w:rFonts w:ascii="Arial" w:hAnsi="Arial" w:cs="Arial"/>
          <w:color w:val="000000" w:themeColor="text1"/>
          <w:lang w:eastAsia="en-US"/>
        </w:rPr>
      </w:pPr>
      <w:proofErr w:type="spellStart"/>
      <w:r w:rsidRPr="007B5DCF">
        <w:rPr>
          <w:rFonts w:ascii="Arial" w:hAnsi="Arial" w:cs="Arial"/>
          <w:color w:val="000000" w:themeColor="text1"/>
          <w:lang w:eastAsia="en-US"/>
        </w:rPr>
        <w:t>Gennard</w:t>
      </w:r>
      <w:proofErr w:type="spellEnd"/>
      <w:r w:rsidRPr="007B5DCF">
        <w:rPr>
          <w:rFonts w:ascii="Arial" w:hAnsi="Arial" w:cs="Arial"/>
          <w:color w:val="000000" w:themeColor="text1"/>
          <w:lang w:eastAsia="en-US"/>
        </w:rPr>
        <w:t>, J. Judge, G. (2005) Employee Relat</w:t>
      </w:r>
      <w:r w:rsidR="007433CB" w:rsidRPr="007B5DCF">
        <w:rPr>
          <w:rFonts w:ascii="Arial" w:hAnsi="Arial" w:cs="Arial"/>
          <w:color w:val="000000" w:themeColor="text1"/>
          <w:lang w:eastAsia="en-US"/>
        </w:rPr>
        <w:t>ions, 4th edition, London: CIPD</w:t>
      </w:r>
    </w:p>
    <w:p w14:paraId="0A61501D" w14:textId="77777777" w:rsidR="00133CFD" w:rsidRPr="007433CB" w:rsidRDefault="00133CFD" w:rsidP="007B5DCF">
      <w:pPr>
        <w:pStyle w:val="NormalWeb"/>
        <w:spacing w:before="0" w:beforeAutospacing="0" w:after="240" w:afterAutospacing="0"/>
        <w:rPr>
          <w:rFonts w:ascii="Arial" w:eastAsia="Times New Roman" w:hAnsi="Arial" w:cs="Arial"/>
          <w:bCs/>
          <w:color w:val="000000" w:themeColor="text1"/>
          <w:spacing w:val="5"/>
          <w:kern w:val="36"/>
        </w:rPr>
      </w:pPr>
      <w:r w:rsidRPr="007433CB">
        <w:rPr>
          <w:rFonts w:ascii="Arial" w:eastAsia="Times New Roman" w:hAnsi="Arial" w:cs="Arial"/>
          <w:bCs/>
          <w:color w:val="000000" w:themeColor="text1"/>
          <w:spacing w:val="5"/>
          <w:kern w:val="36"/>
        </w:rPr>
        <w:t xml:space="preserve">George, J. (2011) The Wider Context, Costs, and Benefits of Work Engagement, European Journal of Work &amp; Organizational Psychology, 20, 53–59 </w:t>
      </w:r>
    </w:p>
    <w:p w14:paraId="2980CE1B" w14:textId="77777777" w:rsidR="00133CFD" w:rsidRPr="007B5DCF" w:rsidRDefault="00133CFD" w:rsidP="007B5DCF">
      <w:pPr>
        <w:widowControl w:val="0"/>
        <w:autoSpaceDE w:val="0"/>
        <w:autoSpaceDN w:val="0"/>
        <w:adjustRightInd w:val="0"/>
        <w:spacing w:after="240"/>
        <w:rPr>
          <w:rFonts w:ascii="Arial" w:hAnsi="Arial" w:cs="Arial"/>
          <w:color w:val="000000" w:themeColor="text1"/>
        </w:rPr>
      </w:pPr>
      <w:r w:rsidRPr="007B5DCF">
        <w:rPr>
          <w:rFonts w:ascii="Arial" w:hAnsi="Arial" w:cs="Arial"/>
          <w:color w:val="000000" w:themeColor="text1"/>
          <w:lang w:eastAsia="en-US"/>
        </w:rPr>
        <w:t xml:space="preserve">Gibbons, J. (2006). Employee Engagement a Review of Current Research and Its Implications. New York: The Conference Board </w:t>
      </w:r>
    </w:p>
    <w:p w14:paraId="07335DF0" w14:textId="77777777" w:rsidR="00133CFD" w:rsidRPr="007B5DCF" w:rsidRDefault="00133CFD" w:rsidP="007B5DCF">
      <w:pPr>
        <w:widowControl w:val="0"/>
        <w:autoSpaceDE w:val="0"/>
        <w:autoSpaceDN w:val="0"/>
        <w:adjustRightInd w:val="0"/>
        <w:spacing w:after="240"/>
        <w:rPr>
          <w:rFonts w:ascii="Arial" w:hAnsi="Arial" w:cs="Arial"/>
          <w:color w:val="000000" w:themeColor="text1"/>
        </w:rPr>
      </w:pPr>
      <w:proofErr w:type="spellStart"/>
      <w:r w:rsidRPr="007B5DCF">
        <w:rPr>
          <w:rFonts w:ascii="Arial" w:hAnsi="Arial" w:cs="Arial"/>
          <w:color w:val="000000" w:themeColor="text1"/>
        </w:rPr>
        <w:t>Gratton</w:t>
      </w:r>
      <w:proofErr w:type="spellEnd"/>
      <w:r w:rsidRPr="007B5DCF">
        <w:rPr>
          <w:rFonts w:ascii="Arial" w:hAnsi="Arial" w:cs="Arial"/>
          <w:color w:val="000000" w:themeColor="text1"/>
        </w:rPr>
        <w:t>, L. Hailey, V. Stiles, P. Truss, C (1999) Strategic Human Resource Management: Corporate Rhetoric and Human Reality, University of Cambridge </w:t>
      </w:r>
    </w:p>
    <w:p w14:paraId="1B1F5CD9" w14:textId="773825EE" w:rsidR="007B5DCF" w:rsidRPr="007B5DCF" w:rsidRDefault="007B5DCF" w:rsidP="007B5DCF">
      <w:pPr>
        <w:widowControl w:val="0"/>
        <w:autoSpaceDE w:val="0"/>
        <w:autoSpaceDN w:val="0"/>
        <w:adjustRightInd w:val="0"/>
        <w:spacing w:after="240"/>
        <w:rPr>
          <w:rFonts w:ascii="Arial" w:hAnsi="Arial" w:cs="Arial"/>
          <w:color w:val="000000" w:themeColor="text1"/>
        </w:rPr>
      </w:pPr>
      <w:r w:rsidRPr="007B5DCF">
        <w:rPr>
          <w:rFonts w:ascii="Arial" w:hAnsi="Arial" w:cs="Arial"/>
          <w:color w:val="000000" w:themeColor="text1"/>
        </w:rPr>
        <w:t xml:space="preserve">Griffiths, D. (2014) CPA Excellence, CPA </w:t>
      </w:r>
      <w:proofErr w:type="spellStart"/>
      <w:r w:rsidRPr="007B5DCF">
        <w:rPr>
          <w:rFonts w:ascii="Arial" w:hAnsi="Arial" w:cs="Arial"/>
          <w:color w:val="000000" w:themeColor="text1"/>
        </w:rPr>
        <w:t>Center</w:t>
      </w:r>
      <w:proofErr w:type="spellEnd"/>
      <w:r w:rsidRPr="007B5DCF">
        <w:rPr>
          <w:rFonts w:ascii="Arial" w:hAnsi="Arial" w:cs="Arial"/>
          <w:color w:val="000000" w:themeColor="text1"/>
        </w:rPr>
        <w:t xml:space="preserve"> of Excellence, Inc. </w:t>
      </w:r>
    </w:p>
    <w:p w14:paraId="60E7D98D" w14:textId="77777777" w:rsidR="00133CFD" w:rsidRPr="007B5DCF" w:rsidRDefault="00133CFD" w:rsidP="007B5DCF">
      <w:pPr>
        <w:widowControl w:val="0"/>
        <w:autoSpaceDE w:val="0"/>
        <w:autoSpaceDN w:val="0"/>
        <w:adjustRightInd w:val="0"/>
        <w:spacing w:after="240"/>
        <w:rPr>
          <w:rFonts w:ascii="Arial" w:hAnsi="Arial" w:cs="Arial"/>
          <w:color w:val="000000" w:themeColor="text1"/>
        </w:rPr>
      </w:pPr>
      <w:r w:rsidRPr="007B5DCF">
        <w:rPr>
          <w:rFonts w:ascii="Arial" w:hAnsi="Arial" w:cs="Arial"/>
          <w:color w:val="000000"/>
          <w:lang w:eastAsia="en-US"/>
        </w:rPr>
        <w:t xml:space="preserve">Gripper, R. Joy, I </w:t>
      </w:r>
      <w:r w:rsidRPr="007B5DCF">
        <w:rPr>
          <w:rFonts w:ascii="Arial" w:hAnsi="Arial" w:cs="Arial"/>
          <w:color w:val="000000" w:themeColor="text1"/>
        </w:rPr>
        <w:t>(2016) NPC Guide to Charity Analysis, NPC Sep 2016</w:t>
      </w:r>
    </w:p>
    <w:p w14:paraId="62652843" w14:textId="77777777" w:rsidR="00133CFD" w:rsidRPr="00F25650" w:rsidRDefault="00133CFD" w:rsidP="007B5DCF">
      <w:pPr>
        <w:pStyle w:val="NormalWeb"/>
        <w:spacing w:before="0" w:beforeAutospacing="0" w:after="240" w:afterAutospacing="0"/>
        <w:rPr>
          <w:rFonts w:ascii="Arial" w:eastAsia="Times New Roman" w:hAnsi="Arial" w:cs="Arial"/>
          <w:bCs/>
          <w:color w:val="000000" w:themeColor="text1"/>
          <w:spacing w:val="5"/>
          <w:kern w:val="36"/>
        </w:rPr>
      </w:pPr>
      <w:proofErr w:type="spellStart"/>
      <w:r w:rsidRPr="00447362">
        <w:rPr>
          <w:rFonts w:ascii="Arial" w:eastAsia="Times New Roman" w:hAnsi="Arial" w:cs="Arial"/>
          <w:bCs/>
          <w:color w:val="000000" w:themeColor="text1"/>
          <w:spacing w:val="5"/>
          <w:kern w:val="36"/>
        </w:rPr>
        <w:t>Heathfield</w:t>
      </w:r>
      <w:proofErr w:type="spellEnd"/>
      <w:r w:rsidRPr="00447362">
        <w:rPr>
          <w:rFonts w:ascii="Arial" w:eastAsia="Times New Roman" w:hAnsi="Arial" w:cs="Arial"/>
          <w:bCs/>
          <w:color w:val="000000" w:themeColor="text1"/>
          <w:spacing w:val="5"/>
          <w:kern w:val="36"/>
        </w:rPr>
        <w:t>, S</w:t>
      </w:r>
      <w:r w:rsidRPr="00F25650">
        <w:rPr>
          <w:rFonts w:ascii="Arial" w:eastAsia="Times New Roman" w:hAnsi="Arial" w:cs="Arial"/>
          <w:bCs/>
          <w:color w:val="000000" w:themeColor="text1"/>
          <w:spacing w:val="5"/>
          <w:kern w:val="36"/>
        </w:rPr>
        <w:t>. (2014) What people want from work: Motivation www.humanresources.about.com</w:t>
      </w:r>
    </w:p>
    <w:p w14:paraId="5DC67744"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r w:rsidRPr="00F25650">
        <w:rPr>
          <w:rFonts w:ascii="Arial" w:hAnsi="Arial" w:cs="Arial"/>
          <w:color w:val="000000" w:themeColor="text1"/>
        </w:rPr>
        <w:t xml:space="preserve">Henderson, I. (2017) Human Resource Management for MBA Students. 3rd Ed. London: CIPD </w:t>
      </w:r>
    </w:p>
    <w:p w14:paraId="21DA5F3F" w14:textId="51000021" w:rsidR="00133CFD" w:rsidRPr="00F25650" w:rsidRDefault="00133CFD" w:rsidP="007B5DCF">
      <w:pPr>
        <w:widowControl w:val="0"/>
        <w:autoSpaceDE w:val="0"/>
        <w:autoSpaceDN w:val="0"/>
        <w:adjustRightInd w:val="0"/>
        <w:spacing w:after="240"/>
        <w:rPr>
          <w:rFonts w:ascii="Arial" w:hAnsi="Arial" w:cs="Arial"/>
          <w:color w:val="000000" w:themeColor="text1"/>
        </w:rPr>
      </w:pPr>
      <w:proofErr w:type="spellStart"/>
      <w:r w:rsidRPr="00F25650">
        <w:rPr>
          <w:rFonts w:ascii="Arial" w:hAnsi="Arial" w:cs="Arial"/>
          <w:color w:val="000000" w:themeColor="text1"/>
        </w:rPr>
        <w:t>Holbeche</w:t>
      </w:r>
      <w:proofErr w:type="spellEnd"/>
      <w:r w:rsidRPr="00F25650">
        <w:rPr>
          <w:rFonts w:ascii="Arial" w:hAnsi="Arial" w:cs="Arial"/>
          <w:color w:val="000000" w:themeColor="text1"/>
        </w:rPr>
        <w:t>, L. Matthews, G. (2012) Engaged: Unleashing Your Organization's Potential Through Employee Engagement, J</w:t>
      </w:r>
      <w:r w:rsidR="007B5DCF" w:rsidRPr="00F25650">
        <w:rPr>
          <w:rFonts w:ascii="Arial" w:hAnsi="Arial" w:cs="Arial"/>
          <w:color w:val="000000" w:themeColor="text1"/>
        </w:rPr>
        <w:t>ohn Wiley &amp; Sons; 24 April 2012</w:t>
      </w:r>
    </w:p>
    <w:p w14:paraId="6999A681"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proofErr w:type="spellStart"/>
      <w:r w:rsidRPr="00F25650">
        <w:rPr>
          <w:rFonts w:ascii="Arial" w:hAnsi="Arial" w:cs="Arial"/>
          <w:color w:val="000000" w:themeColor="text1"/>
          <w:lang w:eastAsia="en-US"/>
        </w:rPr>
        <w:lastRenderedPageBreak/>
        <w:t>Holbeche</w:t>
      </w:r>
      <w:proofErr w:type="spellEnd"/>
      <w:r w:rsidRPr="00F25650">
        <w:rPr>
          <w:rFonts w:ascii="Arial" w:hAnsi="Arial" w:cs="Arial"/>
          <w:color w:val="000000" w:themeColor="text1"/>
          <w:lang w:eastAsia="en-US"/>
        </w:rPr>
        <w:t xml:space="preserve">, L (2001), </w:t>
      </w:r>
      <w:hyperlink r:id="rId9" w:anchor="v=onepage&amp;q=employee%20contribution%20to%20strategy&amp;f=false" w:history="1">
        <w:r w:rsidRPr="00F25650">
          <w:rPr>
            <w:rFonts w:ascii="Arial" w:hAnsi="Arial" w:cs="Arial"/>
            <w:color w:val="000000" w:themeColor="text1"/>
            <w:lang w:eastAsia="en-US"/>
          </w:rPr>
          <w:t>Aligning Human Resources and Business Strategy</w:t>
        </w:r>
      </w:hyperlink>
      <w:r w:rsidRPr="00F25650">
        <w:rPr>
          <w:rFonts w:ascii="Arial" w:hAnsi="Arial" w:cs="Arial"/>
          <w:color w:val="000000" w:themeColor="text1"/>
          <w:lang w:eastAsia="en-US"/>
        </w:rPr>
        <w:t xml:space="preserve">, </w:t>
      </w:r>
      <w:proofErr w:type="spellStart"/>
      <w:r w:rsidRPr="00F25650">
        <w:rPr>
          <w:rFonts w:ascii="Arial" w:hAnsi="Arial" w:cs="Arial"/>
          <w:color w:val="000000" w:themeColor="text1"/>
          <w:lang w:eastAsia="en-US"/>
        </w:rPr>
        <w:t>Roffey</w:t>
      </w:r>
      <w:proofErr w:type="spellEnd"/>
      <w:r w:rsidRPr="00F25650">
        <w:rPr>
          <w:rFonts w:ascii="Arial" w:hAnsi="Arial" w:cs="Arial"/>
          <w:color w:val="000000" w:themeColor="text1"/>
          <w:lang w:eastAsia="en-US"/>
        </w:rPr>
        <w:t xml:space="preserve"> Park Institute, </w:t>
      </w:r>
      <w:proofErr w:type="spellStart"/>
      <w:r w:rsidRPr="00F25650">
        <w:rPr>
          <w:rFonts w:ascii="Arial" w:hAnsi="Arial" w:cs="Arial"/>
          <w:color w:val="000000" w:themeColor="text1"/>
          <w:lang w:eastAsia="en-US"/>
        </w:rPr>
        <w:t>pg</w:t>
      </w:r>
      <w:proofErr w:type="spellEnd"/>
      <w:r w:rsidRPr="00F25650">
        <w:rPr>
          <w:rFonts w:ascii="Arial" w:hAnsi="Arial" w:cs="Arial"/>
          <w:color w:val="000000" w:themeColor="text1"/>
          <w:lang w:eastAsia="en-US"/>
        </w:rPr>
        <w:t xml:space="preserve"> 174</w:t>
      </w:r>
    </w:p>
    <w:p w14:paraId="0E4B3701" w14:textId="60D16C18" w:rsidR="007B5DCF" w:rsidRPr="00F25650" w:rsidRDefault="007B5DCF" w:rsidP="007B5DCF">
      <w:pPr>
        <w:spacing w:after="240"/>
        <w:rPr>
          <w:rFonts w:ascii="Arial" w:hAnsi="Arial" w:cs="Arial"/>
          <w:color w:val="000000" w:themeColor="text1"/>
        </w:rPr>
      </w:pPr>
      <w:r w:rsidRPr="00F25650">
        <w:rPr>
          <w:rFonts w:ascii="Arial" w:hAnsi="Arial" w:cs="Arial"/>
          <w:color w:val="000000" w:themeColor="text1"/>
        </w:rPr>
        <w:t>Johnson, G. Scholes, G (1997) Exploring corporate strategy, Prentice Hall, 1997</w:t>
      </w:r>
    </w:p>
    <w:p w14:paraId="64C737FC" w14:textId="77777777" w:rsidR="00133CFD" w:rsidRPr="00F25650" w:rsidRDefault="00133CFD" w:rsidP="007B5DCF">
      <w:pPr>
        <w:spacing w:after="240"/>
        <w:rPr>
          <w:rFonts w:ascii="Arial" w:hAnsi="Arial" w:cs="Arial"/>
          <w:color w:val="000000" w:themeColor="text1"/>
        </w:rPr>
      </w:pPr>
      <w:r w:rsidRPr="00F25650">
        <w:rPr>
          <w:rFonts w:ascii="Arial" w:hAnsi="Arial" w:cs="Arial"/>
          <w:color w:val="000000" w:themeColor="text1"/>
        </w:rPr>
        <w:t>Kahn, W. (1990) Psychological Conditions of Personal Engagement and Disengagement at Work, Academy of Management Journal; Dec 1990; 33, 4 </w:t>
      </w:r>
    </w:p>
    <w:p w14:paraId="49BBAB31" w14:textId="77777777" w:rsidR="00133CFD" w:rsidRPr="00F25650" w:rsidRDefault="00133CFD" w:rsidP="007B5DCF">
      <w:pPr>
        <w:spacing w:after="240"/>
        <w:rPr>
          <w:rFonts w:ascii="Arial" w:hAnsi="Arial" w:cs="Arial"/>
          <w:color w:val="000000" w:themeColor="text1"/>
        </w:rPr>
      </w:pPr>
      <w:proofErr w:type="spellStart"/>
      <w:r w:rsidRPr="00F25650">
        <w:rPr>
          <w:rFonts w:ascii="Arial" w:hAnsi="Arial" w:cs="Arial"/>
          <w:color w:val="000000" w:themeColor="text1"/>
          <w:lang w:eastAsia="en-US"/>
        </w:rPr>
        <w:t>Kashyap</w:t>
      </w:r>
      <w:proofErr w:type="spellEnd"/>
      <w:r w:rsidRPr="00F25650">
        <w:rPr>
          <w:rFonts w:ascii="Arial" w:hAnsi="Arial" w:cs="Arial"/>
          <w:color w:val="000000" w:themeColor="text1"/>
          <w:lang w:eastAsia="en-US"/>
        </w:rPr>
        <w:t>, A.  (2018) Week 6 HRM, UWTSD MBA, Mar 2018</w:t>
      </w:r>
    </w:p>
    <w:p w14:paraId="79871C28"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proofErr w:type="spellStart"/>
      <w:r w:rsidRPr="00F25650">
        <w:rPr>
          <w:rFonts w:ascii="Arial" w:hAnsi="Arial" w:cs="Arial"/>
          <w:color w:val="000000" w:themeColor="text1"/>
        </w:rPr>
        <w:t>Kular</w:t>
      </w:r>
      <w:proofErr w:type="spellEnd"/>
      <w:r w:rsidRPr="00F25650">
        <w:rPr>
          <w:rFonts w:ascii="Arial" w:hAnsi="Arial" w:cs="Arial"/>
          <w:color w:val="000000" w:themeColor="text1"/>
        </w:rPr>
        <w:t xml:space="preserve">, S. </w:t>
      </w:r>
      <w:proofErr w:type="spellStart"/>
      <w:r w:rsidRPr="00F25650">
        <w:rPr>
          <w:rFonts w:ascii="Arial" w:hAnsi="Arial" w:cs="Arial"/>
          <w:color w:val="000000" w:themeColor="text1"/>
        </w:rPr>
        <w:t>Gatenby</w:t>
      </w:r>
      <w:proofErr w:type="spellEnd"/>
      <w:r w:rsidRPr="00F25650">
        <w:rPr>
          <w:rFonts w:ascii="Arial" w:hAnsi="Arial" w:cs="Arial"/>
          <w:color w:val="000000" w:themeColor="text1"/>
        </w:rPr>
        <w:t>, M. Rees, C. Soane, E. Truss, K (2008) Employee Engagement: A Literature Review, Kingston University, No 19, October 2008</w:t>
      </w:r>
      <w:r w:rsidRPr="00F25650">
        <w:t xml:space="preserve"> </w:t>
      </w:r>
    </w:p>
    <w:p w14:paraId="1681360C" w14:textId="524333D2" w:rsidR="00133CFD" w:rsidRPr="00F25650" w:rsidRDefault="00447362" w:rsidP="007B5DCF">
      <w:pPr>
        <w:pStyle w:val="NormalWeb"/>
        <w:spacing w:before="0" w:beforeAutospacing="0" w:after="240" w:afterAutospacing="0"/>
        <w:rPr>
          <w:rFonts w:ascii="Arial" w:hAnsi="Arial" w:cs="Arial"/>
          <w:color w:val="000000" w:themeColor="text1"/>
        </w:rPr>
      </w:pPr>
      <w:r w:rsidRPr="00F25650">
        <w:rPr>
          <w:rFonts w:ascii="Arial" w:hAnsi="Arial" w:cs="Arial"/>
          <w:color w:val="000000" w:themeColor="text1"/>
        </w:rPr>
        <w:t>Levinson E (2007a</w:t>
      </w:r>
      <w:r w:rsidR="00133CFD" w:rsidRPr="00F25650">
        <w:rPr>
          <w:rFonts w:ascii="Arial" w:hAnsi="Arial" w:cs="Arial"/>
          <w:color w:val="000000" w:themeColor="text1"/>
        </w:rPr>
        <w:t xml:space="preserve">), Developing High Employee Engagement Makes Good Business Sense, </w:t>
      </w:r>
      <w:hyperlink r:id="rId10" w:history="1">
        <w:r w:rsidR="00133CFD" w:rsidRPr="00F25650">
          <w:rPr>
            <w:rFonts w:ascii="Arial" w:hAnsi="Arial" w:cs="Arial"/>
            <w:color w:val="000000" w:themeColor="text1"/>
          </w:rPr>
          <w:t>www.interactionassociates.com</w:t>
        </w:r>
      </w:hyperlink>
      <w:r w:rsidR="00133CFD" w:rsidRPr="00F25650">
        <w:rPr>
          <w:rFonts w:ascii="Arial" w:hAnsi="Arial" w:cs="Arial"/>
          <w:color w:val="000000" w:themeColor="text1"/>
        </w:rPr>
        <w:t xml:space="preserve"> </w:t>
      </w:r>
    </w:p>
    <w:p w14:paraId="76032A92" w14:textId="77777777" w:rsidR="00133CFD" w:rsidRPr="00F25650" w:rsidRDefault="00133CFD" w:rsidP="007B5DCF">
      <w:pPr>
        <w:widowControl w:val="0"/>
        <w:tabs>
          <w:tab w:val="left" w:pos="20"/>
          <w:tab w:val="left" w:pos="249"/>
        </w:tabs>
        <w:autoSpaceDE w:val="0"/>
        <w:autoSpaceDN w:val="0"/>
        <w:adjustRightInd w:val="0"/>
        <w:spacing w:after="240"/>
        <w:rPr>
          <w:rFonts w:ascii="Arial" w:hAnsi="Arial" w:cs="Arial"/>
          <w:color w:val="000000" w:themeColor="text1"/>
        </w:rPr>
      </w:pPr>
      <w:r w:rsidRPr="00F25650">
        <w:rPr>
          <w:rFonts w:ascii="Arial" w:hAnsi="Arial" w:cs="Arial"/>
          <w:color w:val="000000" w:themeColor="text1"/>
        </w:rPr>
        <w:t>Lloyd, T. (1993) The Charity Business, John Murray, London</w:t>
      </w:r>
    </w:p>
    <w:p w14:paraId="7285166D" w14:textId="77777777" w:rsidR="00133CFD" w:rsidRPr="00F25650" w:rsidRDefault="00133CFD" w:rsidP="007B5DCF">
      <w:pPr>
        <w:pStyle w:val="NormalWeb"/>
        <w:spacing w:before="0" w:beforeAutospacing="0" w:after="240" w:afterAutospacing="0"/>
        <w:rPr>
          <w:rFonts w:ascii="Arial" w:hAnsi="Arial" w:cs="Arial"/>
          <w:color w:val="000000" w:themeColor="text1"/>
        </w:rPr>
      </w:pPr>
      <w:r w:rsidRPr="00F25650">
        <w:rPr>
          <w:rFonts w:ascii="Arial" w:hAnsi="Arial" w:cs="Arial"/>
          <w:color w:val="000000" w:themeColor="text1"/>
        </w:rPr>
        <w:t xml:space="preserve">Lockwood, N. (2007) Leveraging employee engagement for competitive advantage: HR’s strategic role, Society for Human Resource Management Quarterly </w:t>
      </w:r>
    </w:p>
    <w:p w14:paraId="5672A915" w14:textId="77777777" w:rsidR="00133CFD" w:rsidRPr="00F25650" w:rsidRDefault="00133CFD" w:rsidP="007B5DCF">
      <w:pPr>
        <w:pStyle w:val="NormalWeb"/>
        <w:spacing w:before="0" w:beforeAutospacing="0" w:after="240" w:afterAutospacing="0"/>
        <w:rPr>
          <w:rFonts w:ascii="Arial" w:eastAsia="Times New Roman" w:hAnsi="Arial" w:cs="Arial"/>
          <w:bCs/>
          <w:color w:val="000000" w:themeColor="text1"/>
          <w:spacing w:val="5"/>
          <w:kern w:val="36"/>
        </w:rPr>
      </w:pPr>
      <w:r w:rsidRPr="00F25650">
        <w:rPr>
          <w:rFonts w:ascii="Arial" w:eastAsia="Times New Roman" w:hAnsi="Arial" w:cs="Arial"/>
          <w:bCs/>
          <w:color w:val="000000" w:themeColor="text1"/>
          <w:spacing w:val="5"/>
          <w:kern w:val="36"/>
        </w:rPr>
        <w:t xml:space="preserve">Macey, W. Schneider, B. </w:t>
      </w:r>
      <w:proofErr w:type="spellStart"/>
      <w:r w:rsidRPr="00F25650">
        <w:rPr>
          <w:rFonts w:ascii="Arial" w:eastAsia="Times New Roman" w:hAnsi="Arial" w:cs="Arial"/>
          <w:bCs/>
          <w:color w:val="000000" w:themeColor="text1"/>
          <w:spacing w:val="5"/>
          <w:kern w:val="36"/>
        </w:rPr>
        <w:t>Barbera</w:t>
      </w:r>
      <w:proofErr w:type="spellEnd"/>
      <w:r w:rsidRPr="00F25650">
        <w:rPr>
          <w:rFonts w:ascii="Arial" w:eastAsia="Times New Roman" w:hAnsi="Arial" w:cs="Arial"/>
          <w:bCs/>
          <w:color w:val="000000" w:themeColor="text1"/>
          <w:spacing w:val="5"/>
          <w:kern w:val="36"/>
        </w:rPr>
        <w:t>, K. Young, S. (2009) Employee engagement: tools for analysis, practice, and competitive advantage, Malden, MA: Wiley-Blackwell</w:t>
      </w:r>
    </w:p>
    <w:p w14:paraId="07CD73FB" w14:textId="77777777" w:rsidR="00133CFD" w:rsidRPr="00F25650" w:rsidRDefault="00133CFD" w:rsidP="007B5DCF">
      <w:pPr>
        <w:pStyle w:val="NormalWeb"/>
        <w:spacing w:before="0" w:beforeAutospacing="0" w:after="240" w:afterAutospacing="0"/>
        <w:rPr>
          <w:rFonts w:ascii="Arial" w:eastAsia="Times New Roman" w:hAnsi="Arial" w:cs="Arial"/>
          <w:bCs/>
          <w:color w:val="000000" w:themeColor="text1"/>
          <w:spacing w:val="5"/>
          <w:kern w:val="36"/>
        </w:rPr>
      </w:pPr>
      <w:proofErr w:type="spellStart"/>
      <w:r w:rsidRPr="00F25650">
        <w:rPr>
          <w:rFonts w:ascii="Arial" w:eastAsia="Times New Roman" w:hAnsi="Arial" w:cs="Arial"/>
          <w:bCs/>
          <w:color w:val="000000" w:themeColor="text1"/>
          <w:spacing w:val="5"/>
          <w:kern w:val="36"/>
        </w:rPr>
        <w:t>Mauno</w:t>
      </w:r>
      <w:proofErr w:type="spellEnd"/>
      <w:r w:rsidRPr="00F25650">
        <w:rPr>
          <w:rFonts w:ascii="Arial" w:eastAsia="Times New Roman" w:hAnsi="Arial" w:cs="Arial"/>
          <w:bCs/>
          <w:color w:val="000000" w:themeColor="text1"/>
          <w:spacing w:val="5"/>
          <w:kern w:val="36"/>
        </w:rPr>
        <w:t xml:space="preserve">, S. </w:t>
      </w:r>
      <w:proofErr w:type="spellStart"/>
      <w:r w:rsidRPr="00F25650">
        <w:rPr>
          <w:rFonts w:ascii="Arial" w:eastAsia="Times New Roman" w:hAnsi="Arial" w:cs="Arial"/>
          <w:bCs/>
          <w:color w:val="000000" w:themeColor="text1"/>
          <w:spacing w:val="5"/>
          <w:kern w:val="36"/>
        </w:rPr>
        <w:t>Kinnunen</w:t>
      </w:r>
      <w:proofErr w:type="spellEnd"/>
      <w:r w:rsidRPr="00F25650">
        <w:rPr>
          <w:rFonts w:ascii="Arial" w:eastAsia="Times New Roman" w:hAnsi="Arial" w:cs="Arial"/>
          <w:bCs/>
          <w:color w:val="000000" w:themeColor="text1"/>
          <w:spacing w:val="5"/>
          <w:kern w:val="36"/>
        </w:rPr>
        <w:t xml:space="preserve">, U. </w:t>
      </w:r>
      <w:proofErr w:type="spellStart"/>
      <w:r w:rsidRPr="00F25650">
        <w:rPr>
          <w:rFonts w:ascii="Arial" w:eastAsia="Times New Roman" w:hAnsi="Arial" w:cs="Arial"/>
          <w:bCs/>
          <w:color w:val="000000" w:themeColor="text1"/>
          <w:spacing w:val="5"/>
          <w:kern w:val="36"/>
        </w:rPr>
        <w:t>Ruokolainen</w:t>
      </w:r>
      <w:proofErr w:type="spellEnd"/>
      <w:r w:rsidRPr="00F25650">
        <w:rPr>
          <w:rFonts w:ascii="Arial" w:eastAsia="Times New Roman" w:hAnsi="Arial" w:cs="Arial"/>
          <w:bCs/>
          <w:color w:val="000000" w:themeColor="text1"/>
          <w:spacing w:val="5"/>
          <w:kern w:val="36"/>
        </w:rPr>
        <w:t xml:space="preserve">, M. (2007) Job demands and resources as antecedents of work engagement: a longitudinal study, Journal of Vocational </w:t>
      </w:r>
      <w:proofErr w:type="spellStart"/>
      <w:r w:rsidRPr="00F25650">
        <w:rPr>
          <w:rFonts w:ascii="Arial" w:eastAsia="Times New Roman" w:hAnsi="Arial" w:cs="Arial"/>
          <w:bCs/>
          <w:color w:val="000000" w:themeColor="text1"/>
          <w:spacing w:val="5"/>
          <w:kern w:val="36"/>
        </w:rPr>
        <w:t>Behavior</w:t>
      </w:r>
      <w:proofErr w:type="spellEnd"/>
      <w:r w:rsidRPr="00F25650">
        <w:rPr>
          <w:rFonts w:ascii="Arial" w:eastAsia="Times New Roman" w:hAnsi="Arial" w:cs="Arial"/>
          <w:bCs/>
          <w:color w:val="000000" w:themeColor="text1"/>
          <w:spacing w:val="5"/>
          <w:kern w:val="36"/>
        </w:rPr>
        <w:t xml:space="preserve">, 70, 149–171 </w:t>
      </w:r>
    </w:p>
    <w:p w14:paraId="6FE7267E" w14:textId="77777777" w:rsidR="00133CFD" w:rsidRPr="00F25650" w:rsidRDefault="00133CFD" w:rsidP="007B5DCF">
      <w:pPr>
        <w:spacing w:after="240"/>
        <w:rPr>
          <w:rFonts w:ascii="Arial" w:eastAsia="Times New Roman" w:hAnsi="Arial" w:cs="Arial"/>
          <w:bCs/>
          <w:color w:val="000000" w:themeColor="text1"/>
          <w:spacing w:val="5"/>
          <w:kern w:val="36"/>
        </w:rPr>
      </w:pPr>
      <w:r w:rsidRPr="00F25650">
        <w:rPr>
          <w:rFonts w:ascii="Arial" w:eastAsia="Times New Roman" w:hAnsi="Arial" w:cs="Arial"/>
          <w:bCs/>
          <w:color w:val="000000" w:themeColor="text1"/>
          <w:spacing w:val="5"/>
          <w:kern w:val="36"/>
        </w:rPr>
        <w:t>McConnell, (2011) Business-unit-level relationship between employee satisfaction, employee engagement, and business outcomes: a meta-analysis, Journal of Applied Psychology, 87(2):268-279</w:t>
      </w:r>
    </w:p>
    <w:p w14:paraId="11BCA677"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r w:rsidRPr="00F25650">
        <w:rPr>
          <w:rFonts w:ascii="Arial" w:hAnsi="Arial" w:cs="Arial"/>
          <w:color w:val="000000" w:themeColor="text1"/>
        </w:rPr>
        <w:t>McLagan, P. (1989) Models for HRD practice, American Society for Training and Development, Alexandra, VA: ASTD Press</w:t>
      </w:r>
    </w:p>
    <w:p w14:paraId="0D4ACBEC" w14:textId="77777777" w:rsidR="00133CFD" w:rsidRPr="00F25650" w:rsidRDefault="00133CFD" w:rsidP="007B5DCF">
      <w:pPr>
        <w:pStyle w:val="NormalWeb"/>
        <w:spacing w:before="0" w:beforeAutospacing="0" w:after="240" w:afterAutospacing="0"/>
        <w:rPr>
          <w:rFonts w:ascii="Arial" w:hAnsi="Arial" w:cs="Arial"/>
          <w:color w:val="000000" w:themeColor="text1"/>
        </w:rPr>
      </w:pPr>
      <w:proofErr w:type="spellStart"/>
      <w:r w:rsidRPr="00F25650">
        <w:rPr>
          <w:rFonts w:ascii="Arial" w:hAnsi="Arial" w:cs="Arial"/>
          <w:color w:val="000000" w:themeColor="text1"/>
        </w:rPr>
        <w:t>Messersmith</w:t>
      </w:r>
      <w:proofErr w:type="spellEnd"/>
      <w:r w:rsidRPr="00F25650">
        <w:rPr>
          <w:rFonts w:ascii="Arial" w:hAnsi="Arial" w:cs="Arial"/>
          <w:color w:val="000000" w:themeColor="text1"/>
        </w:rPr>
        <w:t>, J. Guthrie, J. (2010) High performance work systems in emergent organizations: Implications for firm performance. Human Resource Management, 49(2), 241– 64</w:t>
      </w:r>
    </w:p>
    <w:p w14:paraId="05774656" w14:textId="77777777" w:rsidR="00133CFD" w:rsidRPr="00F25650" w:rsidRDefault="00133CFD" w:rsidP="007B5DCF">
      <w:pPr>
        <w:widowControl w:val="0"/>
        <w:autoSpaceDE w:val="0"/>
        <w:autoSpaceDN w:val="0"/>
        <w:adjustRightInd w:val="0"/>
        <w:spacing w:after="240"/>
        <w:rPr>
          <w:rFonts w:ascii="Arial" w:hAnsi="Arial" w:cs="Arial"/>
          <w:color w:val="000000" w:themeColor="text1"/>
        </w:rPr>
      </w:pPr>
      <w:proofErr w:type="spellStart"/>
      <w:r w:rsidRPr="00F25650">
        <w:rPr>
          <w:rFonts w:ascii="Arial" w:hAnsi="Arial" w:cs="Arial"/>
          <w:color w:val="000000" w:themeColor="text1"/>
        </w:rPr>
        <w:t>Morieux</w:t>
      </w:r>
      <w:proofErr w:type="spellEnd"/>
      <w:r w:rsidRPr="00F25650">
        <w:rPr>
          <w:rFonts w:ascii="Arial" w:hAnsi="Arial" w:cs="Arial"/>
          <w:color w:val="000000" w:themeColor="text1"/>
        </w:rPr>
        <w:t>, Y. (2014) As work gets more complex, 6 rules to simplify, Ted Talk, YouTube</w:t>
      </w:r>
    </w:p>
    <w:p w14:paraId="28046054" w14:textId="77777777" w:rsidR="00133CFD" w:rsidRPr="00F25650" w:rsidRDefault="00133CFD" w:rsidP="007B5DCF">
      <w:pPr>
        <w:pStyle w:val="NormalWeb"/>
        <w:spacing w:before="0" w:beforeAutospacing="0" w:after="240" w:afterAutospacing="0"/>
        <w:rPr>
          <w:rFonts w:ascii="Arial" w:hAnsi="Arial" w:cs="Arial"/>
          <w:color w:val="000000" w:themeColor="text1"/>
        </w:rPr>
      </w:pPr>
      <w:r w:rsidRPr="00F25650">
        <w:rPr>
          <w:rFonts w:ascii="Arial" w:hAnsi="Arial" w:cs="Arial"/>
          <w:color w:val="000000" w:themeColor="text1"/>
        </w:rPr>
        <w:t xml:space="preserve">Norton, M. </w:t>
      </w:r>
      <w:proofErr w:type="spellStart"/>
      <w:r w:rsidRPr="00F25650">
        <w:rPr>
          <w:rFonts w:ascii="Arial" w:hAnsi="Arial" w:cs="Arial"/>
          <w:color w:val="000000" w:themeColor="text1"/>
        </w:rPr>
        <w:t>Mochon</w:t>
      </w:r>
      <w:proofErr w:type="spellEnd"/>
      <w:r w:rsidRPr="00F25650">
        <w:rPr>
          <w:rFonts w:ascii="Arial" w:hAnsi="Arial" w:cs="Arial"/>
          <w:color w:val="000000" w:themeColor="text1"/>
        </w:rPr>
        <w:t xml:space="preserve">, D. </w:t>
      </w:r>
      <w:proofErr w:type="spellStart"/>
      <w:r w:rsidRPr="00F25650">
        <w:rPr>
          <w:rFonts w:ascii="Arial" w:hAnsi="Arial" w:cs="Arial"/>
          <w:color w:val="000000" w:themeColor="text1"/>
        </w:rPr>
        <w:t>Ariely</w:t>
      </w:r>
      <w:proofErr w:type="spellEnd"/>
      <w:r w:rsidRPr="00F25650">
        <w:rPr>
          <w:rFonts w:ascii="Arial" w:hAnsi="Arial" w:cs="Arial"/>
          <w:color w:val="000000" w:themeColor="text1"/>
        </w:rPr>
        <w:t xml:space="preserve">, D. (2012) The IKEA Effect: When </w:t>
      </w:r>
      <w:proofErr w:type="spellStart"/>
      <w:r w:rsidRPr="00F25650">
        <w:rPr>
          <w:rFonts w:ascii="Arial" w:hAnsi="Arial" w:cs="Arial"/>
          <w:color w:val="000000" w:themeColor="text1"/>
        </w:rPr>
        <w:t>Labor</w:t>
      </w:r>
      <w:proofErr w:type="spellEnd"/>
      <w:r w:rsidRPr="00F25650">
        <w:rPr>
          <w:rFonts w:ascii="Arial" w:hAnsi="Arial" w:cs="Arial"/>
          <w:color w:val="000000" w:themeColor="text1"/>
        </w:rPr>
        <w:t xml:space="preserve"> Leads to Love. Journal of Consumer Psychology 22 (3) (July): 453–460 </w:t>
      </w:r>
    </w:p>
    <w:p w14:paraId="6BB3A72D" w14:textId="5B43321E" w:rsidR="007B5DCF" w:rsidRPr="00491E36" w:rsidRDefault="00133CFD" w:rsidP="00491E36">
      <w:pPr>
        <w:pStyle w:val="NormalWeb"/>
        <w:spacing w:before="0" w:beforeAutospacing="0" w:after="240" w:afterAutospacing="0"/>
        <w:rPr>
          <w:rFonts w:ascii="Arial" w:hAnsi="Arial" w:cs="Arial"/>
          <w:color w:val="000000" w:themeColor="text1"/>
        </w:rPr>
      </w:pPr>
      <w:r w:rsidRPr="00F25650">
        <w:rPr>
          <w:rFonts w:ascii="Arial" w:hAnsi="Arial" w:cs="Arial"/>
          <w:color w:val="000000" w:themeColor="text1"/>
        </w:rPr>
        <w:t>People Management (2008) Employee engagement white paper commissioned by IXIA, Personnel Today</w:t>
      </w:r>
    </w:p>
    <w:p w14:paraId="1090BBB8" w14:textId="77777777" w:rsidR="008527CC" w:rsidRDefault="00133CFD" w:rsidP="008527CC">
      <w:pPr>
        <w:widowControl w:val="0"/>
        <w:autoSpaceDE w:val="0"/>
        <w:autoSpaceDN w:val="0"/>
        <w:adjustRightInd w:val="0"/>
        <w:spacing w:after="240"/>
        <w:rPr>
          <w:rFonts w:ascii="Arial" w:hAnsi="Arial" w:cs="Arial"/>
          <w:color w:val="000000" w:themeColor="text1"/>
          <w:lang w:eastAsia="en-US"/>
        </w:rPr>
      </w:pPr>
      <w:proofErr w:type="spellStart"/>
      <w:r w:rsidRPr="007B5DCF">
        <w:rPr>
          <w:rFonts w:ascii="Arial" w:hAnsi="Arial" w:cs="Arial"/>
          <w:color w:val="000000" w:themeColor="text1"/>
          <w:lang w:eastAsia="en-US"/>
        </w:rPr>
        <w:t>Radda</w:t>
      </w:r>
      <w:proofErr w:type="spellEnd"/>
      <w:r w:rsidRPr="007B5DCF">
        <w:rPr>
          <w:rFonts w:ascii="Arial" w:hAnsi="Arial" w:cs="Arial"/>
          <w:color w:val="000000" w:themeColor="text1"/>
          <w:lang w:eastAsia="en-US"/>
        </w:rPr>
        <w:t xml:space="preserve">, A. </w:t>
      </w:r>
      <w:proofErr w:type="spellStart"/>
      <w:r w:rsidRPr="007B5DCF">
        <w:rPr>
          <w:rFonts w:ascii="Arial" w:hAnsi="Arial" w:cs="Arial"/>
          <w:color w:val="000000" w:themeColor="text1"/>
          <w:lang w:eastAsia="en-US"/>
        </w:rPr>
        <w:t>Majidadi</w:t>
      </w:r>
      <w:proofErr w:type="spellEnd"/>
      <w:r w:rsidRPr="007B5DCF">
        <w:rPr>
          <w:rFonts w:ascii="Arial" w:hAnsi="Arial" w:cs="Arial"/>
          <w:color w:val="000000" w:themeColor="text1"/>
          <w:lang w:eastAsia="en-US"/>
        </w:rPr>
        <w:t xml:space="preserve">, M. </w:t>
      </w:r>
      <w:proofErr w:type="spellStart"/>
      <w:r w:rsidRPr="007B5DCF">
        <w:rPr>
          <w:rFonts w:ascii="Arial" w:hAnsi="Arial" w:cs="Arial"/>
          <w:color w:val="000000" w:themeColor="text1"/>
          <w:lang w:eastAsia="en-US"/>
        </w:rPr>
        <w:t>Akanno</w:t>
      </w:r>
      <w:proofErr w:type="spellEnd"/>
      <w:r w:rsidRPr="007B5DCF">
        <w:rPr>
          <w:rFonts w:ascii="Arial" w:hAnsi="Arial" w:cs="Arial"/>
          <w:color w:val="000000" w:themeColor="text1"/>
          <w:lang w:eastAsia="en-US"/>
        </w:rPr>
        <w:t xml:space="preserve">, S. (2015) Employee Engagement: The New Model of Leadership. Indian Journal of Management Science, 5(2), </w:t>
      </w:r>
      <w:proofErr w:type="spellStart"/>
      <w:r w:rsidRPr="007B5DCF">
        <w:rPr>
          <w:rFonts w:ascii="Arial" w:hAnsi="Arial" w:cs="Arial"/>
          <w:color w:val="000000" w:themeColor="text1"/>
          <w:lang w:eastAsia="en-US"/>
        </w:rPr>
        <w:t>pg</w:t>
      </w:r>
      <w:proofErr w:type="spellEnd"/>
      <w:r w:rsidRPr="007B5DCF">
        <w:rPr>
          <w:rFonts w:ascii="Arial" w:hAnsi="Arial" w:cs="Arial"/>
          <w:color w:val="000000" w:themeColor="text1"/>
          <w:lang w:eastAsia="en-US"/>
        </w:rPr>
        <w:t xml:space="preserve"> 17-26</w:t>
      </w:r>
    </w:p>
    <w:p w14:paraId="5CF20271" w14:textId="1B7E4AD4" w:rsidR="00133CFD" w:rsidRPr="00133CFD" w:rsidRDefault="00133CFD" w:rsidP="008527CC">
      <w:pPr>
        <w:widowControl w:val="0"/>
        <w:autoSpaceDE w:val="0"/>
        <w:autoSpaceDN w:val="0"/>
        <w:adjustRightInd w:val="0"/>
        <w:spacing w:after="240"/>
        <w:rPr>
          <w:rFonts w:ascii="Arial" w:hAnsi="Arial" w:cs="Arial"/>
          <w:color w:val="000000" w:themeColor="text1"/>
        </w:rPr>
      </w:pPr>
      <w:r w:rsidRPr="00133CFD">
        <w:rPr>
          <w:rFonts w:ascii="Arial" w:hAnsi="Arial" w:cs="Arial"/>
          <w:color w:val="000000" w:themeColor="text1"/>
        </w:rPr>
        <w:lastRenderedPageBreak/>
        <w:t>Raspberry Pi (2018) About us, accessed 7</w:t>
      </w:r>
      <w:r w:rsidRPr="00133CFD">
        <w:rPr>
          <w:rFonts w:ascii="Arial" w:hAnsi="Arial" w:cs="Arial"/>
          <w:color w:val="000000" w:themeColor="text1"/>
          <w:vertAlign w:val="superscript"/>
        </w:rPr>
        <w:t>th</w:t>
      </w:r>
      <w:r w:rsidRPr="00133CFD">
        <w:rPr>
          <w:rFonts w:ascii="Arial" w:hAnsi="Arial" w:cs="Arial"/>
          <w:color w:val="000000" w:themeColor="text1"/>
        </w:rPr>
        <w:t xml:space="preserve"> April 2018 from Raspberry Pi Foundation, </w:t>
      </w:r>
      <w:r w:rsidRPr="00133CFD">
        <w:rPr>
          <w:rFonts w:ascii="Helvetica" w:hAnsi="Helvetica"/>
          <w:color w:val="000000" w:themeColor="text1"/>
        </w:rPr>
        <w:t xml:space="preserve">www.raspberrypi.org/about/ </w:t>
      </w:r>
    </w:p>
    <w:p w14:paraId="4B54989E" w14:textId="77777777" w:rsidR="00133CFD" w:rsidRPr="00447362" w:rsidRDefault="00133CFD" w:rsidP="007B5DCF">
      <w:pPr>
        <w:pStyle w:val="NormalWeb"/>
        <w:widowControl w:val="0"/>
        <w:autoSpaceDE w:val="0"/>
        <w:autoSpaceDN w:val="0"/>
        <w:adjustRightInd w:val="0"/>
        <w:spacing w:before="0" w:beforeAutospacing="0" w:after="240" w:afterAutospacing="0"/>
        <w:rPr>
          <w:rFonts w:ascii="Arial" w:hAnsi="Arial" w:cs="Arial"/>
          <w:color w:val="000000" w:themeColor="text1"/>
        </w:rPr>
      </w:pPr>
      <w:r w:rsidRPr="00447362">
        <w:rPr>
          <w:rFonts w:ascii="Arial" w:hAnsi="Arial" w:cs="Arial"/>
          <w:color w:val="000000" w:themeColor="text1"/>
        </w:rPr>
        <w:t xml:space="preserve">Right Management (2006) Measuring True Employee Engagement, Right Management </w:t>
      </w:r>
    </w:p>
    <w:p w14:paraId="076FD100" w14:textId="14A5C76E" w:rsidR="00133CFD" w:rsidRPr="00447362" w:rsidRDefault="00133CFD" w:rsidP="007B5DCF">
      <w:pPr>
        <w:pStyle w:val="NormalWeb"/>
        <w:widowControl w:val="0"/>
        <w:autoSpaceDE w:val="0"/>
        <w:autoSpaceDN w:val="0"/>
        <w:adjustRightInd w:val="0"/>
        <w:spacing w:before="0" w:beforeAutospacing="0" w:after="240" w:afterAutospacing="0"/>
        <w:rPr>
          <w:rFonts w:ascii="Helvetica" w:hAnsi="Helvetica"/>
          <w:color w:val="000000" w:themeColor="text1"/>
        </w:rPr>
      </w:pPr>
      <w:r w:rsidRPr="00447362">
        <w:rPr>
          <w:rFonts w:ascii="Helvetica" w:hAnsi="Helvetica"/>
          <w:color w:val="000000" w:themeColor="text1"/>
        </w:rPr>
        <w:t xml:space="preserve">Robertson-Smith, G. </w:t>
      </w:r>
      <w:proofErr w:type="spellStart"/>
      <w:r w:rsidRPr="00447362">
        <w:rPr>
          <w:rFonts w:ascii="Helvetica" w:hAnsi="Helvetica"/>
          <w:color w:val="000000" w:themeColor="text1"/>
        </w:rPr>
        <w:t>Markwick</w:t>
      </w:r>
      <w:proofErr w:type="spellEnd"/>
      <w:r w:rsidRPr="00447362">
        <w:rPr>
          <w:rFonts w:ascii="Helvetica" w:hAnsi="Helvetica"/>
          <w:color w:val="000000" w:themeColor="text1"/>
        </w:rPr>
        <w:t>, C. (2009) Employee Engagement - A review of current thinking, Brighton: Institute for Employment Studies</w:t>
      </w:r>
    </w:p>
    <w:p w14:paraId="67B19A2E" w14:textId="77777777" w:rsidR="00133CFD" w:rsidRPr="007B5DCF" w:rsidRDefault="00133CFD" w:rsidP="007B5DCF">
      <w:pPr>
        <w:widowControl w:val="0"/>
        <w:autoSpaceDE w:val="0"/>
        <w:autoSpaceDN w:val="0"/>
        <w:adjustRightInd w:val="0"/>
        <w:spacing w:after="240"/>
        <w:rPr>
          <w:rFonts w:ascii="Arial" w:eastAsia="Times New Roman" w:hAnsi="Arial" w:cs="Arial"/>
          <w:bCs/>
          <w:color w:val="000000" w:themeColor="text1"/>
          <w:spacing w:val="5"/>
          <w:kern w:val="36"/>
        </w:rPr>
      </w:pPr>
      <w:r w:rsidRPr="007B5DCF">
        <w:rPr>
          <w:rFonts w:ascii="Arial" w:eastAsia="Times New Roman" w:hAnsi="Arial" w:cs="Arial"/>
          <w:bCs/>
          <w:color w:val="000000" w:themeColor="text1"/>
          <w:spacing w:val="5"/>
          <w:kern w:val="36"/>
        </w:rPr>
        <w:t xml:space="preserve">Robinson, D. Perryman, S. </w:t>
      </w:r>
      <w:proofErr w:type="spellStart"/>
      <w:r w:rsidRPr="007B5DCF">
        <w:rPr>
          <w:rFonts w:ascii="Arial" w:eastAsia="Times New Roman" w:hAnsi="Arial" w:cs="Arial"/>
          <w:bCs/>
          <w:color w:val="000000" w:themeColor="text1"/>
          <w:spacing w:val="5"/>
          <w:kern w:val="36"/>
        </w:rPr>
        <w:t>Hayday</w:t>
      </w:r>
      <w:proofErr w:type="spellEnd"/>
      <w:r w:rsidRPr="007B5DCF">
        <w:rPr>
          <w:rFonts w:ascii="Arial" w:eastAsia="Times New Roman" w:hAnsi="Arial" w:cs="Arial"/>
          <w:bCs/>
          <w:color w:val="000000" w:themeColor="text1"/>
          <w:spacing w:val="5"/>
          <w:kern w:val="36"/>
        </w:rPr>
        <w:t>, S. (2004) The drivers of employee engagement, Institute for Employment Studies, Report 408, 2004</w:t>
      </w:r>
    </w:p>
    <w:p w14:paraId="2374C4DC" w14:textId="77777777" w:rsidR="00133CFD" w:rsidRPr="007433CB" w:rsidRDefault="00133CFD" w:rsidP="007B5DCF">
      <w:pPr>
        <w:pStyle w:val="NormalWeb"/>
        <w:widowControl w:val="0"/>
        <w:autoSpaceDE w:val="0"/>
        <w:autoSpaceDN w:val="0"/>
        <w:adjustRightInd w:val="0"/>
        <w:spacing w:before="0" w:beforeAutospacing="0" w:after="240" w:afterAutospacing="0"/>
        <w:rPr>
          <w:rFonts w:ascii="Arial" w:hAnsi="Arial" w:cs="Arial"/>
          <w:color w:val="000000" w:themeColor="text1"/>
        </w:rPr>
      </w:pPr>
      <w:r w:rsidRPr="007433CB">
        <w:rPr>
          <w:rFonts w:ascii="Arial" w:hAnsi="Arial" w:cs="Arial"/>
          <w:color w:val="000000" w:themeColor="text1"/>
        </w:rPr>
        <w:t>Robinson, I. (2006) HRM in Organisations, CIPD</w:t>
      </w:r>
    </w:p>
    <w:p w14:paraId="09885CF4" w14:textId="77777777" w:rsidR="00133CFD" w:rsidRPr="007433CB" w:rsidRDefault="00133CFD" w:rsidP="007B5DCF">
      <w:pPr>
        <w:pStyle w:val="NormalWeb"/>
        <w:widowControl w:val="0"/>
        <w:autoSpaceDE w:val="0"/>
        <w:autoSpaceDN w:val="0"/>
        <w:adjustRightInd w:val="0"/>
        <w:spacing w:before="0" w:beforeAutospacing="0" w:after="240" w:afterAutospacing="0"/>
        <w:rPr>
          <w:rFonts w:ascii="Arial" w:hAnsi="Arial" w:cs="Arial"/>
          <w:color w:val="000000" w:themeColor="text1"/>
        </w:rPr>
      </w:pPr>
      <w:r w:rsidRPr="007433CB">
        <w:rPr>
          <w:rFonts w:ascii="Arial" w:eastAsia="Times New Roman" w:hAnsi="Arial" w:cs="Arial"/>
          <w:color w:val="000000" w:themeColor="text1"/>
          <w:spacing w:val="5"/>
        </w:rPr>
        <w:t>Rotich, K. (2015) History, evolution and development of human resource management: a contemporary perspective, European Centre for Research Training and Development UK, Vol.3, No.3, pp.58-73, May 2015</w:t>
      </w:r>
    </w:p>
    <w:p w14:paraId="4F62BD4E" w14:textId="77777777" w:rsidR="00133CFD" w:rsidRPr="007433CB" w:rsidRDefault="00133CFD" w:rsidP="007B5DCF">
      <w:pPr>
        <w:pStyle w:val="NormalWeb"/>
        <w:widowControl w:val="0"/>
        <w:autoSpaceDE w:val="0"/>
        <w:autoSpaceDN w:val="0"/>
        <w:adjustRightInd w:val="0"/>
        <w:spacing w:before="0" w:beforeAutospacing="0" w:after="240" w:afterAutospacing="0"/>
        <w:rPr>
          <w:rFonts w:ascii="Arial" w:hAnsi="Arial" w:cs="Arial"/>
          <w:color w:val="000000" w:themeColor="text1"/>
        </w:rPr>
      </w:pPr>
      <w:r w:rsidRPr="007433CB">
        <w:rPr>
          <w:rFonts w:ascii="Arial" w:hAnsi="Arial" w:cs="Arial"/>
          <w:color w:val="000000" w:themeColor="text1"/>
          <w:lang w:eastAsia="en-US"/>
        </w:rPr>
        <w:t xml:space="preserve">Schaefer, M. (2017) Putting the human back into human resources, TED Talks </w:t>
      </w:r>
    </w:p>
    <w:p w14:paraId="5321C72F" w14:textId="77777777" w:rsidR="00133CFD" w:rsidRPr="007433CB" w:rsidRDefault="00133CFD" w:rsidP="007B5DCF">
      <w:pPr>
        <w:pStyle w:val="NormalWeb"/>
        <w:widowControl w:val="0"/>
        <w:autoSpaceDE w:val="0"/>
        <w:autoSpaceDN w:val="0"/>
        <w:adjustRightInd w:val="0"/>
        <w:spacing w:before="0" w:beforeAutospacing="0" w:after="240" w:afterAutospacing="0"/>
        <w:rPr>
          <w:rFonts w:ascii="Arial" w:hAnsi="Arial" w:cs="Arial"/>
          <w:color w:val="000000" w:themeColor="text1"/>
        </w:rPr>
      </w:pPr>
      <w:r w:rsidRPr="007433CB">
        <w:rPr>
          <w:rFonts w:ascii="Arial" w:eastAsia="Times New Roman" w:hAnsi="Arial" w:cs="Arial"/>
          <w:bCs/>
          <w:color w:val="000000" w:themeColor="text1"/>
          <w:spacing w:val="5"/>
          <w:kern w:val="36"/>
        </w:rPr>
        <w:t xml:space="preserve">Schwartz, J. </w:t>
      </w:r>
      <w:r w:rsidRPr="007433CB">
        <w:rPr>
          <w:rFonts w:ascii="Arial" w:eastAsia="Times New Roman" w:hAnsi="Arial" w:cs="Arial"/>
          <w:color w:val="000000" w:themeColor="text1"/>
          <w:spacing w:val="5"/>
          <w:kern w:val="36"/>
        </w:rPr>
        <w:t>van-</w:t>
      </w:r>
      <w:proofErr w:type="spellStart"/>
      <w:r w:rsidRPr="007433CB">
        <w:rPr>
          <w:rFonts w:ascii="Arial" w:eastAsia="Times New Roman" w:hAnsi="Arial" w:cs="Arial"/>
          <w:color w:val="000000" w:themeColor="text1"/>
          <w:spacing w:val="5"/>
          <w:kern w:val="36"/>
        </w:rPr>
        <w:t>Berkel</w:t>
      </w:r>
      <w:proofErr w:type="spellEnd"/>
      <w:r w:rsidRPr="007433CB">
        <w:rPr>
          <w:rFonts w:ascii="Arial" w:eastAsia="Times New Roman" w:hAnsi="Arial" w:cs="Arial"/>
          <w:color w:val="000000" w:themeColor="text1"/>
          <w:spacing w:val="5"/>
          <w:kern w:val="36"/>
        </w:rPr>
        <w:t>,</w:t>
      </w:r>
      <w:r w:rsidRPr="007433CB">
        <w:rPr>
          <w:rFonts w:ascii="Arial" w:eastAsia="Times New Roman" w:hAnsi="Arial" w:cs="Arial"/>
          <w:bCs/>
          <w:color w:val="000000" w:themeColor="text1"/>
          <w:spacing w:val="5"/>
          <w:kern w:val="36"/>
        </w:rPr>
        <w:t xml:space="preserve"> A. </w:t>
      </w:r>
      <w:proofErr w:type="spellStart"/>
      <w:r w:rsidRPr="007433CB">
        <w:rPr>
          <w:rFonts w:ascii="Arial" w:eastAsia="Times New Roman" w:hAnsi="Arial" w:cs="Arial"/>
          <w:bCs/>
          <w:color w:val="000000" w:themeColor="text1"/>
          <w:spacing w:val="5"/>
          <w:kern w:val="36"/>
        </w:rPr>
        <w:t>Hodson</w:t>
      </w:r>
      <w:proofErr w:type="spellEnd"/>
      <w:r w:rsidRPr="007433CB">
        <w:rPr>
          <w:rFonts w:ascii="Arial" w:eastAsia="Times New Roman" w:hAnsi="Arial" w:cs="Arial"/>
          <w:bCs/>
          <w:color w:val="000000" w:themeColor="text1"/>
          <w:spacing w:val="5"/>
          <w:kern w:val="36"/>
        </w:rPr>
        <w:t xml:space="preserve">, T. </w:t>
      </w:r>
      <w:proofErr w:type="spellStart"/>
      <w:r w:rsidRPr="007433CB">
        <w:rPr>
          <w:rFonts w:ascii="Arial" w:eastAsia="Times New Roman" w:hAnsi="Arial" w:cs="Arial"/>
          <w:bCs/>
          <w:color w:val="000000" w:themeColor="text1"/>
          <w:spacing w:val="5"/>
          <w:kern w:val="36"/>
        </w:rPr>
        <w:t>Winstrom-Otten</w:t>
      </w:r>
      <w:proofErr w:type="spellEnd"/>
      <w:r w:rsidRPr="007433CB">
        <w:rPr>
          <w:rFonts w:ascii="Arial" w:eastAsia="Times New Roman" w:hAnsi="Arial" w:cs="Arial"/>
          <w:bCs/>
          <w:color w:val="000000" w:themeColor="text1"/>
          <w:spacing w:val="5"/>
          <w:kern w:val="36"/>
        </w:rPr>
        <w:t xml:space="preserve">, I. (2014) </w:t>
      </w:r>
      <w:r w:rsidRPr="007433CB">
        <w:rPr>
          <w:rFonts w:ascii="Arial" w:eastAsia="Times New Roman" w:hAnsi="Arial" w:cs="Arial"/>
          <w:color w:val="000000" w:themeColor="text1"/>
          <w:spacing w:val="5"/>
        </w:rPr>
        <w:t>The overwhelmed employee</w:t>
      </w:r>
      <w:r w:rsidRPr="007433CB">
        <w:rPr>
          <w:rFonts w:ascii="Arial" w:hAnsi="Arial" w:cs="Arial"/>
          <w:color w:val="000000" w:themeColor="text1"/>
          <w:spacing w:val="5"/>
        </w:rPr>
        <w:t xml:space="preserve"> - Simplify the work environment, </w:t>
      </w:r>
      <w:r w:rsidRPr="007433CB">
        <w:rPr>
          <w:rFonts w:ascii="Arial" w:eastAsia="Times New Roman" w:hAnsi="Arial" w:cs="Arial"/>
          <w:bCs/>
          <w:color w:val="000000" w:themeColor="text1"/>
          <w:spacing w:val="5"/>
          <w:kern w:val="36"/>
        </w:rPr>
        <w:t>Deloitte Insights, Mar 7, 2014</w:t>
      </w:r>
    </w:p>
    <w:p w14:paraId="51E33FDF" w14:textId="77777777" w:rsidR="00133CFD" w:rsidRPr="00133CFD" w:rsidRDefault="00133CFD" w:rsidP="007B5DCF">
      <w:pPr>
        <w:pStyle w:val="NormalWeb"/>
        <w:widowControl w:val="0"/>
        <w:autoSpaceDE w:val="0"/>
        <w:autoSpaceDN w:val="0"/>
        <w:adjustRightInd w:val="0"/>
        <w:spacing w:before="0" w:beforeAutospacing="0" w:after="240" w:afterAutospacing="0"/>
        <w:rPr>
          <w:rFonts w:ascii="Arial" w:eastAsia="Times New Roman" w:hAnsi="Arial" w:cs="Arial"/>
          <w:color w:val="000000" w:themeColor="text1"/>
          <w:spacing w:val="5"/>
        </w:rPr>
      </w:pPr>
      <w:r w:rsidRPr="00133CFD">
        <w:rPr>
          <w:rFonts w:ascii="Arial" w:eastAsia="Times New Roman" w:hAnsi="Arial" w:cs="Arial"/>
          <w:color w:val="000000" w:themeColor="text1"/>
          <w:spacing w:val="5"/>
        </w:rPr>
        <w:t>Shaw, K. (2005) An engagement strategy process for communicators, Strategic Communication Management, Vol. 9 No. 3</w:t>
      </w:r>
    </w:p>
    <w:p w14:paraId="16163A23" w14:textId="77777777" w:rsidR="00133CFD" w:rsidRPr="00447362" w:rsidRDefault="00133CFD" w:rsidP="007B5DCF">
      <w:pPr>
        <w:pStyle w:val="NormalWeb"/>
        <w:spacing w:before="0" w:beforeAutospacing="0" w:after="240" w:afterAutospacing="0"/>
        <w:rPr>
          <w:rFonts w:ascii="Arial" w:eastAsia="Times New Roman" w:hAnsi="Arial" w:cs="Arial"/>
          <w:color w:val="000000" w:themeColor="text1"/>
          <w:spacing w:val="5"/>
        </w:rPr>
      </w:pPr>
      <w:r w:rsidRPr="00447362">
        <w:rPr>
          <w:rFonts w:ascii="Arial" w:eastAsia="Times New Roman" w:hAnsi="Arial" w:cs="Arial"/>
          <w:color w:val="000000" w:themeColor="text1"/>
          <w:spacing w:val="5"/>
        </w:rPr>
        <w:t>Scottish Executive Social Research (2007), Employee engagement in the Public Sector: a review of literature</w:t>
      </w:r>
    </w:p>
    <w:p w14:paraId="689F610B" w14:textId="77777777" w:rsidR="00133CFD" w:rsidRPr="00447362" w:rsidRDefault="00133CFD" w:rsidP="007B5DCF">
      <w:pPr>
        <w:pStyle w:val="NormalWeb"/>
        <w:widowControl w:val="0"/>
        <w:autoSpaceDE w:val="0"/>
        <w:autoSpaceDN w:val="0"/>
        <w:adjustRightInd w:val="0"/>
        <w:spacing w:before="0" w:beforeAutospacing="0" w:after="240" w:afterAutospacing="0"/>
        <w:rPr>
          <w:rFonts w:ascii="Arial" w:eastAsia="Times New Roman" w:hAnsi="Arial" w:cs="Arial"/>
          <w:bCs/>
          <w:color w:val="000000" w:themeColor="text1"/>
          <w:spacing w:val="5"/>
          <w:kern w:val="36"/>
        </w:rPr>
      </w:pPr>
      <w:r w:rsidRPr="00447362">
        <w:rPr>
          <w:rFonts w:ascii="Arial" w:eastAsia="Times New Roman" w:hAnsi="Arial" w:cs="Arial"/>
          <w:bCs/>
          <w:color w:val="000000" w:themeColor="text1"/>
          <w:spacing w:val="5"/>
          <w:kern w:val="36"/>
        </w:rPr>
        <w:t>Stewart, L. (2012) Leaders and Employee Involvement - IA CEO Linda Stewart, YouTube, accessed 14</w:t>
      </w:r>
      <w:r w:rsidRPr="00447362">
        <w:rPr>
          <w:rFonts w:ascii="Arial" w:eastAsia="Times New Roman" w:hAnsi="Arial" w:cs="Arial"/>
          <w:bCs/>
          <w:color w:val="000000" w:themeColor="text1"/>
          <w:spacing w:val="5"/>
          <w:kern w:val="36"/>
          <w:vertAlign w:val="superscript"/>
        </w:rPr>
        <w:t>th</w:t>
      </w:r>
      <w:r w:rsidRPr="00447362">
        <w:rPr>
          <w:rFonts w:ascii="Arial" w:eastAsia="Times New Roman" w:hAnsi="Arial" w:cs="Arial"/>
          <w:bCs/>
          <w:color w:val="000000" w:themeColor="text1"/>
          <w:spacing w:val="5"/>
          <w:kern w:val="36"/>
        </w:rPr>
        <w:t xml:space="preserve"> Mar 2018 </w:t>
      </w:r>
    </w:p>
    <w:p w14:paraId="5957EF43" w14:textId="77777777" w:rsidR="007B5DCF" w:rsidRDefault="00133CFD" w:rsidP="007B5DCF">
      <w:pPr>
        <w:pStyle w:val="NormalWeb"/>
        <w:widowControl w:val="0"/>
        <w:autoSpaceDE w:val="0"/>
        <w:autoSpaceDN w:val="0"/>
        <w:adjustRightInd w:val="0"/>
        <w:spacing w:before="0" w:beforeAutospacing="0" w:after="240" w:afterAutospacing="0"/>
        <w:rPr>
          <w:rFonts w:ascii="Arial" w:eastAsia="Times New Roman" w:hAnsi="Arial" w:cs="Arial"/>
          <w:bCs/>
          <w:color w:val="000000" w:themeColor="text1"/>
          <w:spacing w:val="5"/>
          <w:kern w:val="36"/>
        </w:rPr>
      </w:pPr>
      <w:r w:rsidRPr="00447362">
        <w:rPr>
          <w:rFonts w:ascii="Arial" w:eastAsia="Times New Roman" w:hAnsi="Arial" w:cs="Arial"/>
          <w:bCs/>
          <w:color w:val="000000" w:themeColor="text1"/>
          <w:spacing w:val="5"/>
          <w:kern w:val="36"/>
        </w:rPr>
        <w:t xml:space="preserve">Stride, H. Higgs, M. (2013) An Investigation into the Relationship Between Values and Commitment: A Study of Staff in the U.K. Charity Sector, </w:t>
      </w:r>
      <w:proofErr w:type="spellStart"/>
      <w:r w:rsidRPr="00447362">
        <w:rPr>
          <w:rFonts w:ascii="Arial" w:eastAsia="Times New Roman" w:hAnsi="Arial" w:cs="Arial"/>
          <w:bCs/>
          <w:color w:val="000000" w:themeColor="text1"/>
          <w:spacing w:val="5"/>
          <w:kern w:val="36"/>
        </w:rPr>
        <w:t>Nonprofit</w:t>
      </w:r>
      <w:proofErr w:type="spellEnd"/>
      <w:r w:rsidRPr="00447362">
        <w:rPr>
          <w:rFonts w:ascii="Arial" w:eastAsia="Times New Roman" w:hAnsi="Arial" w:cs="Arial"/>
          <w:bCs/>
          <w:color w:val="000000" w:themeColor="text1"/>
          <w:spacing w:val="5"/>
          <w:kern w:val="36"/>
        </w:rPr>
        <w:t xml:space="preserve"> and Voluntary Sector Quarterly, Vol 43, Issue 3, pp. 455 – 479, January 11, 2013</w:t>
      </w:r>
    </w:p>
    <w:p w14:paraId="4797B20F" w14:textId="1D82C7BE" w:rsidR="00133CFD" w:rsidRPr="007B5DCF" w:rsidRDefault="00133CFD" w:rsidP="007B5DCF">
      <w:pPr>
        <w:pStyle w:val="NormalWeb"/>
        <w:widowControl w:val="0"/>
        <w:autoSpaceDE w:val="0"/>
        <w:autoSpaceDN w:val="0"/>
        <w:adjustRightInd w:val="0"/>
        <w:spacing w:before="0" w:beforeAutospacing="0" w:after="240" w:afterAutospacing="0"/>
        <w:rPr>
          <w:rFonts w:ascii="Arial" w:eastAsia="Times New Roman" w:hAnsi="Arial" w:cs="Arial"/>
          <w:bCs/>
          <w:color w:val="000000" w:themeColor="text1"/>
          <w:spacing w:val="5"/>
          <w:kern w:val="36"/>
        </w:rPr>
      </w:pPr>
      <w:r w:rsidRPr="007B5DCF">
        <w:rPr>
          <w:rFonts w:ascii="Arial" w:eastAsia="Times New Roman" w:hAnsi="Arial" w:cs="Arial"/>
          <w:bCs/>
          <w:color w:val="000000" w:themeColor="text1"/>
          <w:spacing w:val="5"/>
          <w:kern w:val="36"/>
        </w:rPr>
        <w:t xml:space="preserve">Storey, J. Sisson, K. (1993) Managing Human Resources and Industrial Relations - Managing work and organizations, Milton Keynes, U.K. and </w:t>
      </w:r>
      <w:proofErr w:type="spellStart"/>
      <w:r w:rsidRPr="007B5DCF">
        <w:rPr>
          <w:rFonts w:ascii="Arial" w:eastAsia="Times New Roman" w:hAnsi="Arial" w:cs="Arial"/>
          <w:bCs/>
          <w:color w:val="000000" w:themeColor="text1"/>
          <w:spacing w:val="5"/>
          <w:kern w:val="36"/>
        </w:rPr>
        <w:t>Philadephia</w:t>
      </w:r>
      <w:proofErr w:type="spellEnd"/>
      <w:r w:rsidRPr="007B5DCF">
        <w:rPr>
          <w:rFonts w:ascii="Arial" w:eastAsia="Times New Roman" w:hAnsi="Arial" w:cs="Arial"/>
          <w:bCs/>
          <w:color w:val="000000" w:themeColor="text1"/>
          <w:spacing w:val="5"/>
          <w:kern w:val="36"/>
        </w:rPr>
        <w:t>, U.S.: Open University Press</w:t>
      </w:r>
    </w:p>
    <w:p w14:paraId="71B1BC34" w14:textId="77777777" w:rsidR="00133CFD" w:rsidRPr="00133CFD" w:rsidRDefault="00133CFD" w:rsidP="007B5DCF">
      <w:pPr>
        <w:pStyle w:val="NormalWeb"/>
        <w:spacing w:before="0" w:beforeAutospacing="0" w:after="240" w:afterAutospacing="0"/>
        <w:rPr>
          <w:rFonts w:ascii="Arial" w:hAnsi="Arial" w:cs="Arial"/>
          <w:color w:val="000000" w:themeColor="text1"/>
        </w:rPr>
      </w:pPr>
      <w:r w:rsidRPr="00133CFD">
        <w:rPr>
          <w:rFonts w:ascii="Arial" w:hAnsi="Arial" w:cs="Arial"/>
          <w:color w:val="000000" w:themeColor="text1"/>
        </w:rPr>
        <w:t xml:space="preserve">Truss, C. Soane, E. Edwards, C. Wisdom, K. </w:t>
      </w:r>
      <w:proofErr w:type="spellStart"/>
      <w:r w:rsidRPr="00133CFD">
        <w:rPr>
          <w:rFonts w:ascii="Arial" w:hAnsi="Arial" w:cs="Arial"/>
          <w:color w:val="000000" w:themeColor="text1"/>
        </w:rPr>
        <w:t>Croll</w:t>
      </w:r>
      <w:proofErr w:type="spellEnd"/>
      <w:r w:rsidRPr="00133CFD">
        <w:rPr>
          <w:rFonts w:ascii="Arial" w:hAnsi="Arial" w:cs="Arial"/>
          <w:color w:val="000000" w:themeColor="text1"/>
        </w:rPr>
        <w:t>, A. Burnett, J. (2006) Working Life: Employee Attitudes and Engagement 2006. London, CIPD</w:t>
      </w:r>
    </w:p>
    <w:p w14:paraId="4A8E0A81" w14:textId="3ABC8C38" w:rsidR="00133CFD" w:rsidRPr="007433CB" w:rsidRDefault="00133CFD" w:rsidP="007B5DCF">
      <w:pPr>
        <w:pStyle w:val="NormalWeb"/>
        <w:spacing w:before="0" w:beforeAutospacing="0" w:after="240" w:afterAutospacing="0"/>
        <w:rPr>
          <w:rFonts w:ascii="Arial" w:hAnsi="Arial" w:cs="Arial"/>
          <w:color w:val="000000" w:themeColor="text1"/>
        </w:rPr>
      </w:pPr>
      <w:r w:rsidRPr="00133CFD">
        <w:rPr>
          <w:rFonts w:ascii="Arial" w:hAnsi="Arial" w:cs="Arial"/>
          <w:color w:val="000000" w:themeColor="text1"/>
        </w:rPr>
        <w:t>Truss, C. Shantz, A. Soa</w:t>
      </w:r>
      <w:r w:rsidR="008527CC">
        <w:rPr>
          <w:rFonts w:ascii="Arial" w:hAnsi="Arial" w:cs="Arial"/>
          <w:color w:val="000000" w:themeColor="text1"/>
        </w:rPr>
        <w:t xml:space="preserve">ne, E. </w:t>
      </w:r>
      <w:proofErr w:type="spellStart"/>
      <w:r w:rsidR="008527CC">
        <w:rPr>
          <w:rFonts w:ascii="Arial" w:hAnsi="Arial" w:cs="Arial"/>
          <w:color w:val="000000" w:themeColor="text1"/>
        </w:rPr>
        <w:t>Alfes</w:t>
      </w:r>
      <w:proofErr w:type="spellEnd"/>
      <w:r w:rsidR="008527CC">
        <w:rPr>
          <w:rFonts w:ascii="Arial" w:hAnsi="Arial" w:cs="Arial"/>
          <w:color w:val="000000" w:themeColor="text1"/>
        </w:rPr>
        <w:t xml:space="preserve">, K, </w:t>
      </w:r>
      <w:proofErr w:type="spellStart"/>
      <w:r w:rsidR="008527CC">
        <w:rPr>
          <w:rFonts w:ascii="Arial" w:hAnsi="Arial" w:cs="Arial"/>
          <w:color w:val="000000" w:themeColor="text1"/>
        </w:rPr>
        <w:t>Delbridge</w:t>
      </w:r>
      <w:proofErr w:type="spellEnd"/>
      <w:r w:rsidR="008527CC">
        <w:rPr>
          <w:rFonts w:ascii="Arial" w:hAnsi="Arial" w:cs="Arial"/>
          <w:color w:val="000000" w:themeColor="text1"/>
        </w:rPr>
        <w:t xml:space="preserve">, R. </w:t>
      </w:r>
      <w:r w:rsidRPr="00133CFD">
        <w:rPr>
          <w:rFonts w:ascii="Arial" w:hAnsi="Arial" w:cs="Arial"/>
          <w:color w:val="000000" w:themeColor="text1"/>
        </w:rPr>
        <w:t>(2013) Employee engagement, organisational perfor</w:t>
      </w:r>
      <w:r w:rsidR="008527CC">
        <w:rPr>
          <w:rFonts w:ascii="Arial" w:hAnsi="Arial" w:cs="Arial"/>
          <w:color w:val="000000" w:themeColor="text1"/>
        </w:rPr>
        <w:t>mance and individual well-being,</w:t>
      </w:r>
      <w:r w:rsidRPr="00133CFD">
        <w:rPr>
          <w:rFonts w:ascii="Arial" w:hAnsi="Arial" w:cs="Arial"/>
          <w:color w:val="000000" w:themeColor="text1"/>
        </w:rPr>
        <w:t xml:space="preserve"> The International Journal of Human </w:t>
      </w:r>
      <w:r w:rsidRPr="007433CB">
        <w:rPr>
          <w:rFonts w:ascii="Arial" w:hAnsi="Arial" w:cs="Arial"/>
          <w:color w:val="000000" w:themeColor="text1"/>
        </w:rPr>
        <w:t>Resource Management, 2013</w:t>
      </w:r>
      <w:r w:rsidR="00491E36">
        <w:rPr>
          <w:rFonts w:ascii="Arial" w:hAnsi="Arial" w:cs="Arial"/>
          <w:color w:val="000000" w:themeColor="text1"/>
        </w:rPr>
        <w:t xml:space="preserve"> </w:t>
      </w:r>
      <w:r w:rsidRPr="007433CB">
        <w:rPr>
          <w:rFonts w:ascii="Arial" w:hAnsi="Arial" w:cs="Arial"/>
          <w:color w:val="000000" w:themeColor="text1"/>
        </w:rPr>
        <w:t>Vol. 24, No. 14, 2657–2669,</w:t>
      </w:r>
    </w:p>
    <w:p w14:paraId="025ECB82" w14:textId="77777777" w:rsidR="00133CFD" w:rsidRPr="007B5DCF" w:rsidRDefault="00133CFD" w:rsidP="007B5DCF">
      <w:pPr>
        <w:widowControl w:val="0"/>
        <w:autoSpaceDE w:val="0"/>
        <w:autoSpaceDN w:val="0"/>
        <w:adjustRightInd w:val="0"/>
        <w:spacing w:after="240"/>
        <w:rPr>
          <w:rFonts w:ascii="Arial" w:hAnsi="Arial" w:cs="Arial"/>
          <w:color w:val="000000" w:themeColor="text1"/>
        </w:rPr>
      </w:pPr>
      <w:r w:rsidRPr="007B5DCF">
        <w:rPr>
          <w:rFonts w:ascii="Arial" w:hAnsi="Arial" w:cs="Arial"/>
          <w:color w:val="000000" w:themeColor="text1"/>
        </w:rPr>
        <w:t xml:space="preserve">Waal, A. (2007) What Makes </w:t>
      </w:r>
      <w:proofErr w:type="gramStart"/>
      <w:r w:rsidRPr="007B5DCF">
        <w:rPr>
          <w:rFonts w:ascii="Arial" w:hAnsi="Arial" w:cs="Arial"/>
          <w:color w:val="000000" w:themeColor="text1"/>
        </w:rPr>
        <w:t>A</w:t>
      </w:r>
      <w:proofErr w:type="gramEnd"/>
      <w:r w:rsidRPr="007B5DCF">
        <w:rPr>
          <w:rFonts w:ascii="Arial" w:hAnsi="Arial" w:cs="Arial"/>
          <w:color w:val="000000" w:themeColor="text1"/>
        </w:rPr>
        <w:t xml:space="preserve"> High Performance Organization, HPO Framework </w:t>
      </w:r>
    </w:p>
    <w:p w14:paraId="22BD194A" w14:textId="6DC7F9BD" w:rsidR="00BC5AF4" w:rsidRPr="008527CC" w:rsidRDefault="00133CFD" w:rsidP="008527CC">
      <w:pPr>
        <w:widowControl w:val="0"/>
        <w:autoSpaceDE w:val="0"/>
        <w:autoSpaceDN w:val="0"/>
        <w:adjustRightInd w:val="0"/>
        <w:spacing w:after="240"/>
        <w:rPr>
          <w:rFonts w:ascii="Arial" w:hAnsi="Arial" w:cs="Arial"/>
          <w:color w:val="000000" w:themeColor="text1"/>
        </w:rPr>
      </w:pPr>
      <w:proofErr w:type="spellStart"/>
      <w:r w:rsidRPr="007B5DCF">
        <w:rPr>
          <w:rFonts w:ascii="Arial" w:hAnsi="Arial" w:cs="Arial"/>
          <w:color w:val="000000" w:themeColor="text1"/>
        </w:rPr>
        <w:t>Zimmeck</w:t>
      </w:r>
      <w:proofErr w:type="spellEnd"/>
      <w:r w:rsidRPr="007B5DCF">
        <w:rPr>
          <w:rFonts w:ascii="Arial" w:hAnsi="Arial" w:cs="Arial"/>
          <w:color w:val="000000" w:themeColor="text1"/>
        </w:rPr>
        <w:t>, M. (1998) To Boldly Go: The Voluntary Sector and Voluntary Action in the New World of Work, Royal Society of Arts, London</w:t>
      </w:r>
    </w:p>
    <w:sectPr w:rsidR="00BC5AF4" w:rsidRPr="008527CC" w:rsidSect="00EC4B45">
      <w:footerReference w:type="even" r:id="rId11"/>
      <w:footerReference w:type="default" r:id="rId12"/>
      <w:pgSz w:w="11906" w:h="16838" w:code="9"/>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E239E1" w14:textId="77777777" w:rsidR="00E307DF" w:rsidRDefault="00E307DF" w:rsidP="007C604A">
      <w:r>
        <w:separator/>
      </w:r>
    </w:p>
  </w:endnote>
  <w:endnote w:type="continuationSeparator" w:id="0">
    <w:p w14:paraId="61A56F9E" w14:textId="77777777" w:rsidR="00E307DF" w:rsidRDefault="00E307DF" w:rsidP="007C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PalatinoLinotype">
    <w:altName w:val="Times New Roman"/>
    <w:panose1 w:val="00000000000000000000"/>
    <w:charset w:val="00"/>
    <w:family w:val="roman"/>
    <w:notTrueType/>
    <w:pitch w:val="default"/>
  </w:font>
  <w:font w:name="Times">
    <w:panose1 w:val="02000500000000000000"/>
    <w:charset w:val="00"/>
    <w:family w:val="roman"/>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64F11" w14:textId="77777777" w:rsidR="00FC7B34" w:rsidRDefault="00FC7B34" w:rsidP="00B3285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645324" w14:textId="77777777" w:rsidR="00FC7B34" w:rsidRDefault="00FC7B34" w:rsidP="007C604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24358" w14:textId="77777777" w:rsidR="00FC7B34" w:rsidRDefault="00FC7B34" w:rsidP="00B3285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438A">
      <w:rPr>
        <w:rStyle w:val="PageNumber"/>
        <w:noProof/>
      </w:rPr>
      <w:t>1</w:t>
    </w:r>
    <w:r>
      <w:rPr>
        <w:rStyle w:val="PageNumber"/>
      </w:rPr>
      <w:fldChar w:fldCharType="end"/>
    </w:r>
  </w:p>
  <w:p w14:paraId="15D9E8BC" w14:textId="77777777" w:rsidR="00FC7B34" w:rsidRDefault="00FC7B34" w:rsidP="007C604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64285" w14:textId="77777777" w:rsidR="00E307DF" w:rsidRDefault="00E307DF" w:rsidP="007C604A">
      <w:r>
        <w:separator/>
      </w:r>
    </w:p>
  </w:footnote>
  <w:footnote w:type="continuationSeparator" w:id="0">
    <w:p w14:paraId="67367AD4" w14:textId="77777777" w:rsidR="00E307DF" w:rsidRDefault="00E307DF" w:rsidP="007C60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CD7786"/>
    <w:multiLevelType w:val="multilevel"/>
    <w:tmpl w:val="3D28A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DD7248"/>
    <w:multiLevelType w:val="hybridMultilevel"/>
    <w:tmpl w:val="F17478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C40999"/>
    <w:multiLevelType w:val="multilevel"/>
    <w:tmpl w:val="B17C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6C6600"/>
    <w:multiLevelType w:val="multilevel"/>
    <w:tmpl w:val="A8B23A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DB1DFD"/>
    <w:multiLevelType w:val="hybridMultilevel"/>
    <w:tmpl w:val="79DA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F2294"/>
    <w:multiLevelType w:val="hybridMultilevel"/>
    <w:tmpl w:val="B0BA800E"/>
    <w:lvl w:ilvl="0" w:tplc="08090001">
      <w:start w:val="1"/>
      <w:numFmt w:val="bullet"/>
      <w:lvlText w:val=""/>
      <w:lvlJc w:val="left"/>
      <w:pPr>
        <w:ind w:left="-1680" w:hanging="360"/>
      </w:pPr>
      <w:rPr>
        <w:rFonts w:ascii="Symbol" w:hAnsi="Symbol" w:hint="default"/>
      </w:rPr>
    </w:lvl>
    <w:lvl w:ilvl="1" w:tplc="08090003">
      <w:start w:val="1"/>
      <w:numFmt w:val="bullet"/>
      <w:lvlText w:val="o"/>
      <w:lvlJc w:val="left"/>
      <w:pPr>
        <w:ind w:left="-960" w:hanging="360"/>
      </w:pPr>
      <w:rPr>
        <w:rFonts w:ascii="Courier New" w:hAnsi="Courier New" w:cs="Courier New" w:hint="default"/>
      </w:rPr>
    </w:lvl>
    <w:lvl w:ilvl="2" w:tplc="08090005">
      <w:start w:val="1"/>
      <w:numFmt w:val="bullet"/>
      <w:lvlText w:val=""/>
      <w:lvlJc w:val="left"/>
      <w:pPr>
        <w:ind w:left="-240" w:hanging="360"/>
      </w:pPr>
      <w:rPr>
        <w:rFonts w:ascii="Wingdings" w:hAnsi="Wingdings" w:hint="default"/>
      </w:rPr>
    </w:lvl>
    <w:lvl w:ilvl="3" w:tplc="08090001">
      <w:start w:val="1"/>
      <w:numFmt w:val="bullet"/>
      <w:lvlText w:val=""/>
      <w:lvlJc w:val="left"/>
      <w:pPr>
        <w:ind w:left="480" w:hanging="360"/>
      </w:pPr>
      <w:rPr>
        <w:rFonts w:ascii="Symbol" w:hAnsi="Symbol" w:hint="default"/>
      </w:rPr>
    </w:lvl>
    <w:lvl w:ilvl="4" w:tplc="08090003">
      <w:start w:val="1"/>
      <w:numFmt w:val="bullet"/>
      <w:lvlText w:val="o"/>
      <w:lvlJc w:val="left"/>
      <w:pPr>
        <w:ind w:left="1200" w:hanging="360"/>
      </w:pPr>
      <w:rPr>
        <w:rFonts w:ascii="Courier New" w:hAnsi="Courier New" w:cs="Courier New" w:hint="default"/>
      </w:rPr>
    </w:lvl>
    <w:lvl w:ilvl="5" w:tplc="08090005" w:tentative="1">
      <w:start w:val="1"/>
      <w:numFmt w:val="bullet"/>
      <w:lvlText w:val=""/>
      <w:lvlJc w:val="left"/>
      <w:pPr>
        <w:ind w:left="1920" w:hanging="360"/>
      </w:pPr>
      <w:rPr>
        <w:rFonts w:ascii="Wingdings" w:hAnsi="Wingdings" w:hint="default"/>
      </w:rPr>
    </w:lvl>
    <w:lvl w:ilvl="6" w:tplc="08090001" w:tentative="1">
      <w:start w:val="1"/>
      <w:numFmt w:val="bullet"/>
      <w:lvlText w:val=""/>
      <w:lvlJc w:val="left"/>
      <w:pPr>
        <w:ind w:left="2640" w:hanging="360"/>
      </w:pPr>
      <w:rPr>
        <w:rFonts w:ascii="Symbol" w:hAnsi="Symbol" w:hint="default"/>
      </w:rPr>
    </w:lvl>
    <w:lvl w:ilvl="7" w:tplc="08090003" w:tentative="1">
      <w:start w:val="1"/>
      <w:numFmt w:val="bullet"/>
      <w:lvlText w:val="o"/>
      <w:lvlJc w:val="left"/>
      <w:pPr>
        <w:ind w:left="3360" w:hanging="360"/>
      </w:pPr>
      <w:rPr>
        <w:rFonts w:ascii="Courier New" w:hAnsi="Courier New" w:cs="Courier New" w:hint="default"/>
      </w:rPr>
    </w:lvl>
    <w:lvl w:ilvl="8" w:tplc="08090005" w:tentative="1">
      <w:start w:val="1"/>
      <w:numFmt w:val="bullet"/>
      <w:lvlText w:val=""/>
      <w:lvlJc w:val="left"/>
      <w:pPr>
        <w:ind w:left="4080" w:hanging="360"/>
      </w:pPr>
      <w:rPr>
        <w:rFonts w:ascii="Wingdings" w:hAnsi="Wingdings" w:hint="default"/>
      </w:rPr>
    </w:lvl>
  </w:abstractNum>
  <w:abstractNum w:abstractNumId="7">
    <w:nsid w:val="157C6C96"/>
    <w:multiLevelType w:val="hybridMultilevel"/>
    <w:tmpl w:val="65D645F4"/>
    <w:lvl w:ilvl="0" w:tplc="559808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700150E"/>
    <w:multiLevelType w:val="hybridMultilevel"/>
    <w:tmpl w:val="D71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BE138D"/>
    <w:multiLevelType w:val="hybridMultilevel"/>
    <w:tmpl w:val="AECA0792"/>
    <w:lvl w:ilvl="0" w:tplc="55980872">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9133198"/>
    <w:multiLevelType w:val="hybridMultilevel"/>
    <w:tmpl w:val="877C27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A206102"/>
    <w:multiLevelType w:val="hybridMultilevel"/>
    <w:tmpl w:val="FA683310"/>
    <w:lvl w:ilvl="0" w:tplc="5598087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B4F4E6C"/>
    <w:multiLevelType w:val="hybridMultilevel"/>
    <w:tmpl w:val="92E0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B664A02"/>
    <w:multiLevelType w:val="hybridMultilevel"/>
    <w:tmpl w:val="C9541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D766A68"/>
    <w:multiLevelType w:val="hybridMultilevel"/>
    <w:tmpl w:val="9CF01C22"/>
    <w:lvl w:ilvl="0" w:tplc="AED8102A">
      <w:start w:val="1500"/>
      <w:numFmt w:val="bullet"/>
      <w:lvlText w:val="-"/>
      <w:lvlJc w:val="left"/>
      <w:pPr>
        <w:ind w:left="1080" w:hanging="360"/>
      </w:pPr>
      <w:rPr>
        <w:rFonts w:ascii="Helvetica" w:eastAsiaTheme="minorHAnsi" w:hAnsi="Helvetica" w:cs="Helvetic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7C7432F"/>
    <w:multiLevelType w:val="hybridMultilevel"/>
    <w:tmpl w:val="22A81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8A0374C"/>
    <w:multiLevelType w:val="hybridMultilevel"/>
    <w:tmpl w:val="1AEE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C0F033B"/>
    <w:multiLevelType w:val="hybridMultilevel"/>
    <w:tmpl w:val="2F32EC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C4D3515"/>
    <w:multiLevelType w:val="hybridMultilevel"/>
    <w:tmpl w:val="510803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DB956A7"/>
    <w:multiLevelType w:val="hybridMultilevel"/>
    <w:tmpl w:val="33EAEA82"/>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20">
    <w:nsid w:val="306C4DC8"/>
    <w:multiLevelType w:val="hybridMultilevel"/>
    <w:tmpl w:val="7CC4D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35A369E0"/>
    <w:multiLevelType w:val="hybridMultilevel"/>
    <w:tmpl w:val="45DEA782"/>
    <w:lvl w:ilvl="0" w:tplc="559808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43D0DA3"/>
    <w:multiLevelType w:val="hybridMultilevel"/>
    <w:tmpl w:val="95CC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025AAB"/>
    <w:multiLevelType w:val="hybridMultilevel"/>
    <w:tmpl w:val="47F857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472F72"/>
    <w:multiLevelType w:val="hybridMultilevel"/>
    <w:tmpl w:val="D34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906180"/>
    <w:multiLevelType w:val="hybridMultilevel"/>
    <w:tmpl w:val="6358A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EF72816"/>
    <w:multiLevelType w:val="hybridMultilevel"/>
    <w:tmpl w:val="70700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662F82"/>
    <w:multiLevelType w:val="hybridMultilevel"/>
    <w:tmpl w:val="FA683310"/>
    <w:lvl w:ilvl="0" w:tplc="5598087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4272A1E"/>
    <w:multiLevelType w:val="hybridMultilevel"/>
    <w:tmpl w:val="D35CEB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6913EC1"/>
    <w:multiLevelType w:val="hybridMultilevel"/>
    <w:tmpl w:val="6644C69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1E73C0"/>
    <w:multiLevelType w:val="hybridMultilevel"/>
    <w:tmpl w:val="9D28971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B6A4B49"/>
    <w:multiLevelType w:val="hybridMultilevel"/>
    <w:tmpl w:val="F5BE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DB246A0"/>
    <w:multiLevelType w:val="multilevel"/>
    <w:tmpl w:val="7298A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F2D181D"/>
    <w:multiLevelType w:val="hybridMultilevel"/>
    <w:tmpl w:val="8C7AC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0F325FE"/>
    <w:multiLevelType w:val="hybridMultilevel"/>
    <w:tmpl w:val="CA522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3A32E15"/>
    <w:multiLevelType w:val="hybridMultilevel"/>
    <w:tmpl w:val="523E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386B3E"/>
    <w:multiLevelType w:val="hybridMultilevel"/>
    <w:tmpl w:val="13EA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8445134"/>
    <w:multiLevelType w:val="hybridMultilevel"/>
    <w:tmpl w:val="3E3E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AC5528E"/>
    <w:multiLevelType w:val="hybridMultilevel"/>
    <w:tmpl w:val="94B6A8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ACB4B69"/>
    <w:multiLevelType w:val="hybridMultilevel"/>
    <w:tmpl w:val="93C69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D4597E"/>
    <w:multiLevelType w:val="hybridMultilevel"/>
    <w:tmpl w:val="C6F2BED0"/>
    <w:lvl w:ilvl="0" w:tplc="BE52D6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7B22B4D"/>
    <w:multiLevelType w:val="hybridMultilevel"/>
    <w:tmpl w:val="B2C01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A6D6FA5"/>
    <w:multiLevelType w:val="hybridMultilevel"/>
    <w:tmpl w:val="D444C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B065B8C"/>
    <w:multiLevelType w:val="hybridMultilevel"/>
    <w:tmpl w:val="BFE6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575877"/>
    <w:multiLevelType w:val="hybridMultilevel"/>
    <w:tmpl w:val="4F4A4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D9875CA"/>
    <w:multiLevelType w:val="hybridMultilevel"/>
    <w:tmpl w:val="4A3A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554C3D"/>
    <w:multiLevelType w:val="hybridMultilevel"/>
    <w:tmpl w:val="1BFAC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695F16"/>
    <w:multiLevelType w:val="hybridMultilevel"/>
    <w:tmpl w:val="3044F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FF34F03"/>
    <w:multiLevelType w:val="hybridMultilevel"/>
    <w:tmpl w:val="BD1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44"/>
  </w:num>
  <w:num w:numId="3">
    <w:abstractNumId w:val="37"/>
  </w:num>
  <w:num w:numId="4">
    <w:abstractNumId w:val="35"/>
  </w:num>
  <w:num w:numId="5">
    <w:abstractNumId w:val="41"/>
  </w:num>
  <w:num w:numId="6">
    <w:abstractNumId w:val="5"/>
  </w:num>
  <w:num w:numId="7">
    <w:abstractNumId w:val="24"/>
  </w:num>
  <w:num w:numId="8">
    <w:abstractNumId w:val="47"/>
  </w:num>
  <w:num w:numId="9">
    <w:abstractNumId w:val="27"/>
  </w:num>
  <w:num w:numId="10">
    <w:abstractNumId w:val="18"/>
  </w:num>
  <w:num w:numId="11">
    <w:abstractNumId w:val="40"/>
  </w:num>
  <w:num w:numId="12">
    <w:abstractNumId w:val="26"/>
  </w:num>
  <w:num w:numId="13">
    <w:abstractNumId w:val="23"/>
  </w:num>
  <w:num w:numId="14">
    <w:abstractNumId w:val="17"/>
  </w:num>
  <w:num w:numId="15">
    <w:abstractNumId w:val="6"/>
  </w:num>
  <w:num w:numId="16">
    <w:abstractNumId w:val="36"/>
  </w:num>
  <w:num w:numId="17">
    <w:abstractNumId w:val="34"/>
  </w:num>
  <w:num w:numId="18">
    <w:abstractNumId w:val="31"/>
  </w:num>
  <w:num w:numId="19">
    <w:abstractNumId w:val="2"/>
  </w:num>
  <w:num w:numId="20">
    <w:abstractNumId w:val="10"/>
  </w:num>
  <w:num w:numId="21">
    <w:abstractNumId w:val="38"/>
  </w:num>
  <w:num w:numId="22">
    <w:abstractNumId w:val="16"/>
  </w:num>
  <w:num w:numId="23">
    <w:abstractNumId w:val="0"/>
  </w:num>
  <w:num w:numId="24">
    <w:abstractNumId w:val="15"/>
  </w:num>
  <w:num w:numId="25">
    <w:abstractNumId w:val="1"/>
  </w:num>
  <w:num w:numId="26">
    <w:abstractNumId w:val="13"/>
  </w:num>
  <w:num w:numId="27">
    <w:abstractNumId w:val="39"/>
  </w:num>
  <w:num w:numId="28">
    <w:abstractNumId w:val="45"/>
  </w:num>
  <w:num w:numId="29">
    <w:abstractNumId w:val="46"/>
  </w:num>
  <w:num w:numId="30">
    <w:abstractNumId w:val="14"/>
  </w:num>
  <w:num w:numId="31">
    <w:abstractNumId w:val="28"/>
  </w:num>
  <w:num w:numId="32">
    <w:abstractNumId w:val="3"/>
  </w:num>
  <w:num w:numId="33">
    <w:abstractNumId w:val="4"/>
  </w:num>
  <w:num w:numId="34">
    <w:abstractNumId w:val="19"/>
  </w:num>
  <w:num w:numId="35">
    <w:abstractNumId w:val="25"/>
  </w:num>
  <w:num w:numId="36">
    <w:abstractNumId w:val="32"/>
  </w:num>
  <w:num w:numId="37">
    <w:abstractNumId w:val="20"/>
  </w:num>
  <w:num w:numId="38">
    <w:abstractNumId w:val="48"/>
  </w:num>
  <w:num w:numId="39">
    <w:abstractNumId w:val="8"/>
  </w:num>
  <w:num w:numId="40">
    <w:abstractNumId w:val="22"/>
  </w:num>
  <w:num w:numId="41">
    <w:abstractNumId w:val="30"/>
  </w:num>
  <w:num w:numId="42">
    <w:abstractNumId w:val="11"/>
  </w:num>
  <w:num w:numId="43">
    <w:abstractNumId w:val="42"/>
  </w:num>
  <w:num w:numId="44">
    <w:abstractNumId w:val="21"/>
  </w:num>
  <w:num w:numId="45">
    <w:abstractNumId w:val="29"/>
  </w:num>
  <w:num w:numId="46">
    <w:abstractNumId w:val="9"/>
  </w:num>
  <w:num w:numId="47">
    <w:abstractNumId w:val="43"/>
  </w:num>
  <w:num w:numId="48">
    <w:abstractNumId w:val="7"/>
  </w:num>
  <w:num w:numId="4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10F"/>
    <w:rsid w:val="00003690"/>
    <w:rsid w:val="00011873"/>
    <w:rsid w:val="00012E28"/>
    <w:rsid w:val="000141F6"/>
    <w:rsid w:val="0002697C"/>
    <w:rsid w:val="00030CB0"/>
    <w:rsid w:val="00036EDA"/>
    <w:rsid w:val="00053785"/>
    <w:rsid w:val="00053AA3"/>
    <w:rsid w:val="0005498D"/>
    <w:rsid w:val="00062570"/>
    <w:rsid w:val="000729BE"/>
    <w:rsid w:val="000738C2"/>
    <w:rsid w:val="00082B9A"/>
    <w:rsid w:val="00084073"/>
    <w:rsid w:val="00086477"/>
    <w:rsid w:val="00087953"/>
    <w:rsid w:val="0009321B"/>
    <w:rsid w:val="00095828"/>
    <w:rsid w:val="00096B30"/>
    <w:rsid w:val="00096BBB"/>
    <w:rsid w:val="000A1593"/>
    <w:rsid w:val="000A1C7F"/>
    <w:rsid w:val="000C28D8"/>
    <w:rsid w:val="000C71F5"/>
    <w:rsid w:val="000C79DF"/>
    <w:rsid w:val="000D7911"/>
    <w:rsid w:val="000F1CA0"/>
    <w:rsid w:val="001144C6"/>
    <w:rsid w:val="001232C5"/>
    <w:rsid w:val="0012726B"/>
    <w:rsid w:val="00130525"/>
    <w:rsid w:val="00130F93"/>
    <w:rsid w:val="00133CFD"/>
    <w:rsid w:val="00135773"/>
    <w:rsid w:val="00141DC5"/>
    <w:rsid w:val="001470B0"/>
    <w:rsid w:val="0016461F"/>
    <w:rsid w:val="00165019"/>
    <w:rsid w:val="0017454F"/>
    <w:rsid w:val="00176C59"/>
    <w:rsid w:val="00177A8D"/>
    <w:rsid w:val="00181671"/>
    <w:rsid w:val="0018180A"/>
    <w:rsid w:val="00184C98"/>
    <w:rsid w:val="00190A9C"/>
    <w:rsid w:val="0019559D"/>
    <w:rsid w:val="0019643C"/>
    <w:rsid w:val="001A1888"/>
    <w:rsid w:val="001B0613"/>
    <w:rsid w:val="001B28DA"/>
    <w:rsid w:val="001B6201"/>
    <w:rsid w:val="001C5868"/>
    <w:rsid w:val="001C60F8"/>
    <w:rsid w:val="001D001A"/>
    <w:rsid w:val="001D02A6"/>
    <w:rsid w:val="001D204B"/>
    <w:rsid w:val="001D2471"/>
    <w:rsid w:val="001D5625"/>
    <w:rsid w:val="001D5F95"/>
    <w:rsid w:val="001D62AB"/>
    <w:rsid w:val="001E39A0"/>
    <w:rsid w:val="001E6975"/>
    <w:rsid w:val="001F0FB7"/>
    <w:rsid w:val="002107EE"/>
    <w:rsid w:val="00213814"/>
    <w:rsid w:val="00213C23"/>
    <w:rsid w:val="0022491F"/>
    <w:rsid w:val="00225708"/>
    <w:rsid w:val="00225E94"/>
    <w:rsid w:val="00231B1A"/>
    <w:rsid w:val="002326C4"/>
    <w:rsid w:val="00253439"/>
    <w:rsid w:val="00263530"/>
    <w:rsid w:val="00275C2C"/>
    <w:rsid w:val="00281BAC"/>
    <w:rsid w:val="002939F1"/>
    <w:rsid w:val="002A302E"/>
    <w:rsid w:val="002A3140"/>
    <w:rsid w:val="002A588C"/>
    <w:rsid w:val="002C4959"/>
    <w:rsid w:val="002D3642"/>
    <w:rsid w:val="002D75FD"/>
    <w:rsid w:val="002F11C1"/>
    <w:rsid w:val="002F78D6"/>
    <w:rsid w:val="003144B5"/>
    <w:rsid w:val="00333F0A"/>
    <w:rsid w:val="00335E89"/>
    <w:rsid w:val="00340652"/>
    <w:rsid w:val="0035042F"/>
    <w:rsid w:val="00355E8C"/>
    <w:rsid w:val="00356B8B"/>
    <w:rsid w:val="003664B1"/>
    <w:rsid w:val="00376BE2"/>
    <w:rsid w:val="003836EC"/>
    <w:rsid w:val="00392C6F"/>
    <w:rsid w:val="00393068"/>
    <w:rsid w:val="003A16D1"/>
    <w:rsid w:val="003A3C69"/>
    <w:rsid w:val="003B0F25"/>
    <w:rsid w:val="003B5BBD"/>
    <w:rsid w:val="003C2885"/>
    <w:rsid w:val="003D007C"/>
    <w:rsid w:val="003E46CF"/>
    <w:rsid w:val="003F09E5"/>
    <w:rsid w:val="00415CA0"/>
    <w:rsid w:val="00416578"/>
    <w:rsid w:val="00432FCA"/>
    <w:rsid w:val="00434DF8"/>
    <w:rsid w:val="00440353"/>
    <w:rsid w:val="00441360"/>
    <w:rsid w:val="00447362"/>
    <w:rsid w:val="0047073C"/>
    <w:rsid w:val="00473B9F"/>
    <w:rsid w:val="00477A20"/>
    <w:rsid w:val="00491E36"/>
    <w:rsid w:val="00493964"/>
    <w:rsid w:val="00495DA6"/>
    <w:rsid w:val="0049708B"/>
    <w:rsid w:val="004A7EA1"/>
    <w:rsid w:val="004B3D9E"/>
    <w:rsid w:val="004E3D51"/>
    <w:rsid w:val="004E4990"/>
    <w:rsid w:val="004E7B0E"/>
    <w:rsid w:val="004E7F3D"/>
    <w:rsid w:val="004F2D27"/>
    <w:rsid w:val="00514AA5"/>
    <w:rsid w:val="00514E08"/>
    <w:rsid w:val="005218AF"/>
    <w:rsid w:val="0052438A"/>
    <w:rsid w:val="00536F84"/>
    <w:rsid w:val="00551533"/>
    <w:rsid w:val="00556D50"/>
    <w:rsid w:val="00566F6B"/>
    <w:rsid w:val="00570807"/>
    <w:rsid w:val="00574DBD"/>
    <w:rsid w:val="00591AAB"/>
    <w:rsid w:val="005958C3"/>
    <w:rsid w:val="005B1AAD"/>
    <w:rsid w:val="005D1EE8"/>
    <w:rsid w:val="005E0074"/>
    <w:rsid w:val="005E1800"/>
    <w:rsid w:val="005E33EC"/>
    <w:rsid w:val="005E68FD"/>
    <w:rsid w:val="005F0FCA"/>
    <w:rsid w:val="006034EC"/>
    <w:rsid w:val="006132B0"/>
    <w:rsid w:val="00614955"/>
    <w:rsid w:val="00630521"/>
    <w:rsid w:val="006411FD"/>
    <w:rsid w:val="00641878"/>
    <w:rsid w:val="00641A8D"/>
    <w:rsid w:val="0066076E"/>
    <w:rsid w:val="00674CEF"/>
    <w:rsid w:val="00680A60"/>
    <w:rsid w:val="00695B71"/>
    <w:rsid w:val="006A00F8"/>
    <w:rsid w:val="006A16AE"/>
    <w:rsid w:val="006A40E2"/>
    <w:rsid w:val="006B4EA3"/>
    <w:rsid w:val="006C707A"/>
    <w:rsid w:val="006D030F"/>
    <w:rsid w:val="006D06BA"/>
    <w:rsid w:val="006D3EE8"/>
    <w:rsid w:val="006D435B"/>
    <w:rsid w:val="006E10C8"/>
    <w:rsid w:val="006E2887"/>
    <w:rsid w:val="006E423A"/>
    <w:rsid w:val="006F39EE"/>
    <w:rsid w:val="006F565B"/>
    <w:rsid w:val="006F7D35"/>
    <w:rsid w:val="007006D5"/>
    <w:rsid w:val="00701B18"/>
    <w:rsid w:val="00714848"/>
    <w:rsid w:val="007269A4"/>
    <w:rsid w:val="0073019E"/>
    <w:rsid w:val="007433CB"/>
    <w:rsid w:val="00755F53"/>
    <w:rsid w:val="00761CF8"/>
    <w:rsid w:val="00772799"/>
    <w:rsid w:val="0078260B"/>
    <w:rsid w:val="0078486C"/>
    <w:rsid w:val="00785478"/>
    <w:rsid w:val="0078594F"/>
    <w:rsid w:val="00791B6F"/>
    <w:rsid w:val="00794786"/>
    <w:rsid w:val="00797B99"/>
    <w:rsid w:val="007B4595"/>
    <w:rsid w:val="007B5DCF"/>
    <w:rsid w:val="007C1740"/>
    <w:rsid w:val="007C604A"/>
    <w:rsid w:val="007D5DA5"/>
    <w:rsid w:val="007E1CF9"/>
    <w:rsid w:val="007F36E9"/>
    <w:rsid w:val="008005CD"/>
    <w:rsid w:val="00811CF8"/>
    <w:rsid w:val="008127E0"/>
    <w:rsid w:val="00817507"/>
    <w:rsid w:val="008244E6"/>
    <w:rsid w:val="00824DEE"/>
    <w:rsid w:val="00830A33"/>
    <w:rsid w:val="00837F20"/>
    <w:rsid w:val="00841E15"/>
    <w:rsid w:val="008527CC"/>
    <w:rsid w:val="008566E0"/>
    <w:rsid w:val="008622C5"/>
    <w:rsid w:val="00863E6D"/>
    <w:rsid w:val="0087010F"/>
    <w:rsid w:val="008733D8"/>
    <w:rsid w:val="00875603"/>
    <w:rsid w:val="00881C48"/>
    <w:rsid w:val="00890FAF"/>
    <w:rsid w:val="008921FA"/>
    <w:rsid w:val="0089411B"/>
    <w:rsid w:val="008A13E9"/>
    <w:rsid w:val="008A164D"/>
    <w:rsid w:val="008B099B"/>
    <w:rsid w:val="008B4363"/>
    <w:rsid w:val="008B59F9"/>
    <w:rsid w:val="008B61B0"/>
    <w:rsid w:val="008B70B9"/>
    <w:rsid w:val="008C07DA"/>
    <w:rsid w:val="008C0EC5"/>
    <w:rsid w:val="008C6D0E"/>
    <w:rsid w:val="008D3221"/>
    <w:rsid w:val="008D4A37"/>
    <w:rsid w:val="008D711B"/>
    <w:rsid w:val="008F02EE"/>
    <w:rsid w:val="008F0EEA"/>
    <w:rsid w:val="00900393"/>
    <w:rsid w:val="00900990"/>
    <w:rsid w:val="00904668"/>
    <w:rsid w:val="00904784"/>
    <w:rsid w:val="00904AE4"/>
    <w:rsid w:val="00911715"/>
    <w:rsid w:val="00914E56"/>
    <w:rsid w:val="009268C7"/>
    <w:rsid w:val="00927F07"/>
    <w:rsid w:val="00953085"/>
    <w:rsid w:val="00954FCC"/>
    <w:rsid w:val="0095560B"/>
    <w:rsid w:val="00963514"/>
    <w:rsid w:val="00964E94"/>
    <w:rsid w:val="009752B1"/>
    <w:rsid w:val="009960F1"/>
    <w:rsid w:val="009B07D5"/>
    <w:rsid w:val="009C0A9C"/>
    <w:rsid w:val="009D0E81"/>
    <w:rsid w:val="009D274A"/>
    <w:rsid w:val="009E63C2"/>
    <w:rsid w:val="009E6B2A"/>
    <w:rsid w:val="009F2873"/>
    <w:rsid w:val="009F44E5"/>
    <w:rsid w:val="009F478E"/>
    <w:rsid w:val="009F6971"/>
    <w:rsid w:val="00A05441"/>
    <w:rsid w:val="00A13B48"/>
    <w:rsid w:val="00A17788"/>
    <w:rsid w:val="00A17C72"/>
    <w:rsid w:val="00A22BB4"/>
    <w:rsid w:val="00A27ECF"/>
    <w:rsid w:val="00A32FF8"/>
    <w:rsid w:val="00A35C63"/>
    <w:rsid w:val="00A37E7B"/>
    <w:rsid w:val="00A474C5"/>
    <w:rsid w:val="00A51AFE"/>
    <w:rsid w:val="00A556FD"/>
    <w:rsid w:val="00A67699"/>
    <w:rsid w:val="00AA6734"/>
    <w:rsid w:val="00AC0596"/>
    <w:rsid w:val="00AD0902"/>
    <w:rsid w:val="00AD2F0A"/>
    <w:rsid w:val="00AD4471"/>
    <w:rsid w:val="00AF06B7"/>
    <w:rsid w:val="00AF64E5"/>
    <w:rsid w:val="00B05CAC"/>
    <w:rsid w:val="00B07884"/>
    <w:rsid w:val="00B17685"/>
    <w:rsid w:val="00B20545"/>
    <w:rsid w:val="00B21860"/>
    <w:rsid w:val="00B32854"/>
    <w:rsid w:val="00B46AA8"/>
    <w:rsid w:val="00B66803"/>
    <w:rsid w:val="00B76161"/>
    <w:rsid w:val="00B822C8"/>
    <w:rsid w:val="00B92BDB"/>
    <w:rsid w:val="00B955F8"/>
    <w:rsid w:val="00B97145"/>
    <w:rsid w:val="00BA05E0"/>
    <w:rsid w:val="00BA1028"/>
    <w:rsid w:val="00BA22DD"/>
    <w:rsid w:val="00BB060F"/>
    <w:rsid w:val="00BC0E7B"/>
    <w:rsid w:val="00BC4457"/>
    <w:rsid w:val="00BC5AF4"/>
    <w:rsid w:val="00BE4B7A"/>
    <w:rsid w:val="00BE6C66"/>
    <w:rsid w:val="00BE75E7"/>
    <w:rsid w:val="00C10DE8"/>
    <w:rsid w:val="00C20DC0"/>
    <w:rsid w:val="00C21CDA"/>
    <w:rsid w:val="00C25F0B"/>
    <w:rsid w:val="00C317D0"/>
    <w:rsid w:val="00C31AA0"/>
    <w:rsid w:val="00C546D4"/>
    <w:rsid w:val="00C626EC"/>
    <w:rsid w:val="00C63B7C"/>
    <w:rsid w:val="00C753BA"/>
    <w:rsid w:val="00C758DA"/>
    <w:rsid w:val="00C848C6"/>
    <w:rsid w:val="00CA3009"/>
    <w:rsid w:val="00CB04B3"/>
    <w:rsid w:val="00CB39BA"/>
    <w:rsid w:val="00CB44A8"/>
    <w:rsid w:val="00CB71AB"/>
    <w:rsid w:val="00CC37E6"/>
    <w:rsid w:val="00CD3C26"/>
    <w:rsid w:val="00CD5924"/>
    <w:rsid w:val="00CE1B1C"/>
    <w:rsid w:val="00CE22A5"/>
    <w:rsid w:val="00CF0039"/>
    <w:rsid w:val="00CF0D1B"/>
    <w:rsid w:val="00CF5835"/>
    <w:rsid w:val="00CF59C7"/>
    <w:rsid w:val="00D024A8"/>
    <w:rsid w:val="00D1299F"/>
    <w:rsid w:val="00D30163"/>
    <w:rsid w:val="00D414BB"/>
    <w:rsid w:val="00D57F9B"/>
    <w:rsid w:val="00D80BD2"/>
    <w:rsid w:val="00D876D0"/>
    <w:rsid w:val="00D90BE9"/>
    <w:rsid w:val="00D961E6"/>
    <w:rsid w:val="00D977A9"/>
    <w:rsid w:val="00DA274A"/>
    <w:rsid w:val="00DB04A2"/>
    <w:rsid w:val="00DC10E5"/>
    <w:rsid w:val="00DC61C4"/>
    <w:rsid w:val="00DE311A"/>
    <w:rsid w:val="00DE35DF"/>
    <w:rsid w:val="00DF3438"/>
    <w:rsid w:val="00DF4053"/>
    <w:rsid w:val="00DF52E7"/>
    <w:rsid w:val="00E03BC2"/>
    <w:rsid w:val="00E04E1B"/>
    <w:rsid w:val="00E164CA"/>
    <w:rsid w:val="00E24EB6"/>
    <w:rsid w:val="00E306F3"/>
    <w:rsid w:val="00E307DF"/>
    <w:rsid w:val="00E3146F"/>
    <w:rsid w:val="00E34C9A"/>
    <w:rsid w:val="00E41FAD"/>
    <w:rsid w:val="00E55471"/>
    <w:rsid w:val="00E56BA3"/>
    <w:rsid w:val="00E576C6"/>
    <w:rsid w:val="00E63610"/>
    <w:rsid w:val="00E70DB8"/>
    <w:rsid w:val="00E90AD5"/>
    <w:rsid w:val="00E919C8"/>
    <w:rsid w:val="00E91D42"/>
    <w:rsid w:val="00E94DA1"/>
    <w:rsid w:val="00EA7809"/>
    <w:rsid w:val="00EB3A81"/>
    <w:rsid w:val="00EB6D4D"/>
    <w:rsid w:val="00EC2ED6"/>
    <w:rsid w:val="00EC4B45"/>
    <w:rsid w:val="00EE0CF9"/>
    <w:rsid w:val="00EE17C4"/>
    <w:rsid w:val="00EE1A1A"/>
    <w:rsid w:val="00EE21D1"/>
    <w:rsid w:val="00EF4A50"/>
    <w:rsid w:val="00F110C5"/>
    <w:rsid w:val="00F15811"/>
    <w:rsid w:val="00F1746A"/>
    <w:rsid w:val="00F23B1A"/>
    <w:rsid w:val="00F25650"/>
    <w:rsid w:val="00F2607E"/>
    <w:rsid w:val="00F349D2"/>
    <w:rsid w:val="00F37EA1"/>
    <w:rsid w:val="00F40B74"/>
    <w:rsid w:val="00F4300E"/>
    <w:rsid w:val="00F445A2"/>
    <w:rsid w:val="00F46D11"/>
    <w:rsid w:val="00F562E4"/>
    <w:rsid w:val="00F72814"/>
    <w:rsid w:val="00F873E0"/>
    <w:rsid w:val="00F9215D"/>
    <w:rsid w:val="00F944D6"/>
    <w:rsid w:val="00FA7DCF"/>
    <w:rsid w:val="00FB5B3D"/>
    <w:rsid w:val="00FC42AA"/>
    <w:rsid w:val="00FC57E5"/>
    <w:rsid w:val="00FC7B34"/>
    <w:rsid w:val="00FD1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0AD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36EC"/>
    <w:rPr>
      <w:rFonts w:ascii="Times New Roman" w:hAnsi="Times New Roman" w:cs="Times New Roman"/>
      <w:lang w:eastAsia="en-GB"/>
    </w:rPr>
  </w:style>
  <w:style w:type="paragraph" w:styleId="Heading1">
    <w:name w:val="heading 1"/>
    <w:basedOn w:val="Normal"/>
    <w:link w:val="Heading1Char"/>
    <w:uiPriority w:val="9"/>
    <w:qFormat/>
    <w:rsid w:val="005D1EE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054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6680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46D1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C604A"/>
    <w:pPr>
      <w:tabs>
        <w:tab w:val="center" w:pos="4513"/>
        <w:tab w:val="right" w:pos="9026"/>
      </w:tabs>
    </w:pPr>
  </w:style>
  <w:style w:type="character" w:customStyle="1" w:styleId="FooterChar">
    <w:name w:val="Footer Char"/>
    <w:basedOn w:val="DefaultParagraphFont"/>
    <w:link w:val="Footer"/>
    <w:uiPriority w:val="99"/>
    <w:rsid w:val="007C604A"/>
  </w:style>
  <w:style w:type="character" w:styleId="PageNumber">
    <w:name w:val="page number"/>
    <w:basedOn w:val="DefaultParagraphFont"/>
    <w:uiPriority w:val="99"/>
    <w:semiHidden/>
    <w:unhideWhenUsed/>
    <w:rsid w:val="007C604A"/>
  </w:style>
  <w:style w:type="paragraph" w:styleId="ListParagraph">
    <w:name w:val="List Paragraph"/>
    <w:basedOn w:val="Normal"/>
    <w:uiPriority w:val="34"/>
    <w:qFormat/>
    <w:rsid w:val="00641878"/>
    <w:pPr>
      <w:ind w:left="720"/>
      <w:contextualSpacing/>
    </w:pPr>
  </w:style>
  <w:style w:type="character" w:styleId="Hyperlink">
    <w:name w:val="Hyperlink"/>
    <w:basedOn w:val="DefaultParagraphFont"/>
    <w:uiPriority w:val="99"/>
    <w:unhideWhenUsed/>
    <w:rsid w:val="00EE0CF9"/>
    <w:rPr>
      <w:color w:val="0563C1" w:themeColor="hyperlink"/>
      <w:u w:val="single"/>
    </w:rPr>
  </w:style>
  <w:style w:type="character" w:styleId="FollowedHyperlink">
    <w:name w:val="FollowedHyperlink"/>
    <w:basedOn w:val="DefaultParagraphFont"/>
    <w:uiPriority w:val="99"/>
    <w:semiHidden/>
    <w:unhideWhenUsed/>
    <w:rsid w:val="008005CD"/>
    <w:rPr>
      <w:color w:val="954F72" w:themeColor="followedHyperlink"/>
      <w:u w:val="single"/>
    </w:rPr>
  </w:style>
  <w:style w:type="character" w:customStyle="1" w:styleId="Heading1Char">
    <w:name w:val="Heading 1 Char"/>
    <w:basedOn w:val="DefaultParagraphFont"/>
    <w:link w:val="Heading1"/>
    <w:uiPriority w:val="9"/>
    <w:rsid w:val="005D1EE8"/>
    <w:rPr>
      <w:rFonts w:ascii="Times New Roman" w:hAnsi="Times New Roman" w:cs="Times New Roman"/>
      <w:b/>
      <w:bCs/>
      <w:kern w:val="36"/>
      <w:sz w:val="48"/>
      <w:szCs w:val="48"/>
      <w:lang w:eastAsia="en-GB"/>
    </w:rPr>
  </w:style>
  <w:style w:type="paragraph" w:styleId="NormalWeb">
    <w:name w:val="Normal (Web)"/>
    <w:basedOn w:val="Normal"/>
    <w:uiPriority w:val="99"/>
    <w:unhideWhenUsed/>
    <w:rsid w:val="00096B30"/>
    <w:pPr>
      <w:spacing w:before="100" w:beforeAutospacing="1" w:after="100" w:afterAutospacing="1"/>
    </w:pPr>
  </w:style>
  <w:style w:type="character" w:customStyle="1" w:styleId="apple-converted-space">
    <w:name w:val="apple-converted-space"/>
    <w:basedOn w:val="DefaultParagraphFont"/>
    <w:rsid w:val="002A3140"/>
  </w:style>
  <w:style w:type="character" w:customStyle="1" w:styleId="subhead">
    <w:name w:val="subhead"/>
    <w:basedOn w:val="DefaultParagraphFont"/>
    <w:rsid w:val="002A3140"/>
  </w:style>
  <w:style w:type="paragraph" w:customStyle="1" w:styleId="article-meta">
    <w:name w:val="article-meta"/>
    <w:basedOn w:val="Normal"/>
    <w:rsid w:val="002A3140"/>
    <w:pPr>
      <w:spacing w:before="100" w:beforeAutospacing="1" w:after="100" w:afterAutospacing="1"/>
    </w:pPr>
  </w:style>
  <w:style w:type="paragraph" w:customStyle="1" w:styleId="mwy">
    <w:name w:val="mwy"/>
    <w:basedOn w:val="Normal"/>
    <w:rsid w:val="002A302E"/>
    <w:pPr>
      <w:spacing w:before="100" w:beforeAutospacing="1" w:after="100" w:afterAutospacing="1"/>
    </w:pPr>
  </w:style>
  <w:style w:type="character" w:customStyle="1" w:styleId="page-header-date">
    <w:name w:val="page-header-date"/>
    <w:basedOn w:val="DefaultParagraphFont"/>
    <w:rsid w:val="0078260B"/>
  </w:style>
  <w:style w:type="character" w:customStyle="1" w:styleId="Heading2Char">
    <w:name w:val="Heading 2 Char"/>
    <w:basedOn w:val="DefaultParagraphFont"/>
    <w:link w:val="Heading2"/>
    <w:uiPriority w:val="9"/>
    <w:semiHidden/>
    <w:rsid w:val="00A05441"/>
    <w:rPr>
      <w:rFonts w:asciiTheme="majorHAnsi" w:eastAsiaTheme="majorEastAsia" w:hAnsiTheme="majorHAnsi" w:cstheme="majorBidi"/>
      <w:color w:val="2F5496" w:themeColor="accent1" w:themeShade="BF"/>
      <w:sz w:val="26"/>
      <w:szCs w:val="26"/>
      <w:lang w:eastAsia="en-GB"/>
    </w:rPr>
  </w:style>
  <w:style w:type="character" w:customStyle="1" w:styleId="article-date">
    <w:name w:val="article-date"/>
    <w:basedOn w:val="DefaultParagraphFont"/>
    <w:rsid w:val="00A05441"/>
  </w:style>
  <w:style w:type="character" w:customStyle="1" w:styleId="addmd">
    <w:name w:val="addmd"/>
    <w:basedOn w:val="DefaultParagraphFont"/>
    <w:rsid w:val="00A32FF8"/>
  </w:style>
  <w:style w:type="character" w:styleId="Strong">
    <w:name w:val="Strong"/>
    <w:basedOn w:val="DefaultParagraphFont"/>
    <w:uiPriority w:val="22"/>
    <w:qFormat/>
    <w:rsid w:val="00190A9C"/>
    <w:rPr>
      <w:b/>
      <w:bCs/>
    </w:rPr>
  </w:style>
  <w:style w:type="paragraph" w:styleId="NoSpacing">
    <w:name w:val="No Spacing"/>
    <w:link w:val="NoSpacingChar"/>
    <w:uiPriority w:val="1"/>
    <w:qFormat/>
    <w:rsid w:val="00AD4471"/>
    <w:rPr>
      <w:rFonts w:eastAsiaTheme="minorEastAsia"/>
      <w:sz w:val="22"/>
      <w:szCs w:val="22"/>
      <w:lang w:val="en-US" w:eastAsia="zh-CN"/>
    </w:rPr>
  </w:style>
  <w:style w:type="character" w:customStyle="1" w:styleId="NoSpacingChar">
    <w:name w:val="No Spacing Char"/>
    <w:basedOn w:val="DefaultParagraphFont"/>
    <w:link w:val="NoSpacing"/>
    <w:uiPriority w:val="1"/>
    <w:rsid w:val="00AD4471"/>
    <w:rPr>
      <w:rFonts w:eastAsiaTheme="minorEastAsia"/>
      <w:sz w:val="22"/>
      <w:szCs w:val="22"/>
      <w:lang w:val="en-US" w:eastAsia="zh-CN"/>
    </w:rPr>
  </w:style>
  <w:style w:type="paragraph" w:styleId="Header">
    <w:name w:val="header"/>
    <w:basedOn w:val="Normal"/>
    <w:link w:val="HeaderChar"/>
    <w:uiPriority w:val="99"/>
    <w:unhideWhenUsed/>
    <w:rsid w:val="00AD4471"/>
    <w:pPr>
      <w:tabs>
        <w:tab w:val="center" w:pos="4513"/>
        <w:tab w:val="right" w:pos="9026"/>
      </w:tabs>
    </w:pPr>
  </w:style>
  <w:style w:type="character" w:customStyle="1" w:styleId="HeaderChar">
    <w:name w:val="Header Char"/>
    <w:basedOn w:val="DefaultParagraphFont"/>
    <w:link w:val="Header"/>
    <w:uiPriority w:val="99"/>
    <w:rsid w:val="00AD4471"/>
    <w:rPr>
      <w:rFonts w:ascii="Times New Roman" w:hAnsi="Times New Roman" w:cs="Times New Roman"/>
      <w:lang w:eastAsia="en-GB"/>
    </w:rPr>
  </w:style>
  <w:style w:type="character" w:styleId="Emphasis">
    <w:name w:val="Emphasis"/>
    <w:basedOn w:val="DefaultParagraphFont"/>
    <w:uiPriority w:val="20"/>
    <w:qFormat/>
    <w:rsid w:val="006D030F"/>
    <w:rPr>
      <w:i/>
      <w:iCs/>
    </w:rPr>
  </w:style>
  <w:style w:type="paragraph" w:styleId="TOCHeading">
    <w:name w:val="TOC Heading"/>
    <w:basedOn w:val="Heading1"/>
    <w:next w:val="Normal"/>
    <w:uiPriority w:val="39"/>
    <w:unhideWhenUsed/>
    <w:qFormat/>
    <w:rsid w:val="00536F8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536F84"/>
    <w:pPr>
      <w:spacing w:before="120"/>
    </w:pPr>
    <w:rPr>
      <w:rFonts w:asciiTheme="minorHAnsi" w:hAnsiTheme="minorHAnsi"/>
      <w:b/>
      <w:bCs/>
    </w:rPr>
  </w:style>
  <w:style w:type="paragraph" w:styleId="TOC2">
    <w:name w:val="toc 2"/>
    <w:basedOn w:val="Normal"/>
    <w:next w:val="Normal"/>
    <w:autoRedefine/>
    <w:uiPriority w:val="39"/>
    <w:unhideWhenUsed/>
    <w:rsid w:val="00536F84"/>
    <w:pPr>
      <w:ind w:left="240"/>
    </w:pPr>
    <w:rPr>
      <w:rFonts w:asciiTheme="minorHAnsi" w:hAnsiTheme="minorHAnsi"/>
      <w:b/>
      <w:bCs/>
      <w:sz w:val="22"/>
      <w:szCs w:val="22"/>
    </w:rPr>
  </w:style>
  <w:style w:type="paragraph" w:styleId="TOC3">
    <w:name w:val="toc 3"/>
    <w:basedOn w:val="Normal"/>
    <w:next w:val="Normal"/>
    <w:autoRedefine/>
    <w:uiPriority w:val="39"/>
    <w:unhideWhenUsed/>
    <w:rsid w:val="00536F84"/>
    <w:pPr>
      <w:ind w:left="480"/>
    </w:pPr>
    <w:rPr>
      <w:rFonts w:asciiTheme="minorHAnsi" w:hAnsiTheme="minorHAnsi"/>
      <w:sz w:val="22"/>
      <w:szCs w:val="22"/>
    </w:rPr>
  </w:style>
  <w:style w:type="paragraph" w:styleId="TOC4">
    <w:name w:val="toc 4"/>
    <w:basedOn w:val="Normal"/>
    <w:next w:val="Normal"/>
    <w:autoRedefine/>
    <w:uiPriority w:val="39"/>
    <w:semiHidden/>
    <w:unhideWhenUsed/>
    <w:rsid w:val="00536F8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36F8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36F8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36F8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36F8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36F84"/>
    <w:pPr>
      <w:ind w:left="1920"/>
    </w:pPr>
    <w:rPr>
      <w:rFonts w:asciiTheme="minorHAnsi" w:hAnsiTheme="minorHAnsi"/>
      <w:sz w:val="20"/>
      <w:szCs w:val="20"/>
    </w:rPr>
  </w:style>
  <w:style w:type="character" w:customStyle="1" w:styleId="Heading3Char">
    <w:name w:val="Heading 3 Char"/>
    <w:basedOn w:val="DefaultParagraphFont"/>
    <w:link w:val="Heading3"/>
    <w:uiPriority w:val="9"/>
    <w:semiHidden/>
    <w:rsid w:val="00B66803"/>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F46D11"/>
    <w:rPr>
      <w:rFonts w:asciiTheme="majorHAnsi" w:eastAsiaTheme="majorEastAsia" w:hAnsiTheme="majorHAnsi" w:cstheme="majorBidi"/>
      <w:i/>
      <w:iCs/>
      <w:color w:val="2F5496" w:themeColor="accent1" w:themeShade="BF"/>
      <w:lang w:eastAsia="en-GB"/>
    </w:rPr>
  </w:style>
  <w:style w:type="character" w:customStyle="1" w:styleId="publicationcontentepubdate">
    <w:name w:val="publicationcontentepubdate"/>
    <w:basedOn w:val="DefaultParagraphFont"/>
    <w:rsid w:val="00F46D11"/>
  </w:style>
  <w:style w:type="character" w:customStyle="1" w:styleId="a">
    <w:name w:val="a"/>
    <w:basedOn w:val="DefaultParagraphFont"/>
    <w:rsid w:val="00181671"/>
  </w:style>
  <w:style w:type="character" w:customStyle="1" w:styleId="l6">
    <w:name w:val="l6"/>
    <w:basedOn w:val="DefaultParagraphFont"/>
    <w:rsid w:val="00181671"/>
  </w:style>
  <w:style w:type="character" w:customStyle="1" w:styleId="epub-state">
    <w:name w:val="epub-state"/>
    <w:basedOn w:val="DefaultParagraphFont"/>
    <w:rsid w:val="00133CFD"/>
  </w:style>
  <w:style w:type="character" w:customStyle="1" w:styleId="epub-date">
    <w:name w:val="epub-date"/>
    <w:basedOn w:val="DefaultParagraphFont"/>
    <w:rsid w:val="00133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4728">
      <w:bodyDiv w:val="1"/>
      <w:marLeft w:val="0"/>
      <w:marRight w:val="0"/>
      <w:marTop w:val="0"/>
      <w:marBottom w:val="0"/>
      <w:divBdr>
        <w:top w:val="none" w:sz="0" w:space="0" w:color="auto"/>
        <w:left w:val="none" w:sz="0" w:space="0" w:color="auto"/>
        <w:bottom w:val="none" w:sz="0" w:space="0" w:color="auto"/>
        <w:right w:val="none" w:sz="0" w:space="0" w:color="auto"/>
      </w:divBdr>
    </w:div>
    <w:div w:id="84304339">
      <w:bodyDiv w:val="1"/>
      <w:marLeft w:val="0"/>
      <w:marRight w:val="0"/>
      <w:marTop w:val="0"/>
      <w:marBottom w:val="0"/>
      <w:divBdr>
        <w:top w:val="none" w:sz="0" w:space="0" w:color="auto"/>
        <w:left w:val="none" w:sz="0" w:space="0" w:color="auto"/>
        <w:bottom w:val="none" w:sz="0" w:space="0" w:color="auto"/>
        <w:right w:val="none" w:sz="0" w:space="0" w:color="auto"/>
      </w:divBdr>
      <w:divsChild>
        <w:div w:id="141700593">
          <w:marLeft w:val="0"/>
          <w:marRight w:val="0"/>
          <w:marTop w:val="0"/>
          <w:marBottom w:val="0"/>
          <w:divBdr>
            <w:top w:val="none" w:sz="0" w:space="0" w:color="auto"/>
            <w:left w:val="none" w:sz="0" w:space="0" w:color="auto"/>
            <w:bottom w:val="none" w:sz="0" w:space="0" w:color="auto"/>
            <w:right w:val="none" w:sz="0" w:space="0" w:color="auto"/>
          </w:divBdr>
          <w:divsChild>
            <w:div w:id="1070467073">
              <w:marLeft w:val="0"/>
              <w:marRight w:val="0"/>
              <w:marTop w:val="0"/>
              <w:marBottom w:val="0"/>
              <w:divBdr>
                <w:top w:val="none" w:sz="0" w:space="0" w:color="auto"/>
                <w:left w:val="none" w:sz="0" w:space="0" w:color="auto"/>
                <w:bottom w:val="none" w:sz="0" w:space="0" w:color="auto"/>
                <w:right w:val="none" w:sz="0" w:space="0" w:color="auto"/>
              </w:divBdr>
              <w:divsChild>
                <w:div w:id="1734306598">
                  <w:marLeft w:val="0"/>
                  <w:marRight w:val="0"/>
                  <w:marTop w:val="0"/>
                  <w:marBottom w:val="0"/>
                  <w:divBdr>
                    <w:top w:val="none" w:sz="0" w:space="0" w:color="auto"/>
                    <w:left w:val="none" w:sz="0" w:space="0" w:color="auto"/>
                    <w:bottom w:val="none" w:sz="0" w:space="0" w:color="auto"/>
                    <w:right w:val="none" w:sz="0" w:space="0" w:color="auto"/>
                  </w:divBdr>
                  <w:divsChild>
                    <w:div w:id="165880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47436">
      <w:bodyDiv w:val="1"/>
      <w:marLeft w:val="0"/>
      <w:marRight w:val="0"/>
      <w:marTop w:val="0"/>
      <w:marBottom w:val="0"/>
      <w:divBdr>
        <w:top w:val="none" w:sz="0" w:space="0" w:color="auto"/>
        <w:left w:val="none" w:sz="0" w:space="0" w:color="auto"/>
        <w:bottom w:val="none" w:sz="0" w:space="0" w:color="auto"/>
        <w:right w:val="none" w:sz="0" w:space="0" w:color="auto"/>
      </w:divBdr>
      <w:divsChild>
        <w:div w:id="1172063934">
          <w:marLeft w:val="0"/>
          <w:marRight w:val="0"/>
          <w:marTop w:val="0"/>
          <w:marBottom w:val="0"/>
          <w:divBdr>
            <w:top w:val="none" w:sz="0" w:space="0" w:color="auto"/>
            <w:left w:val="none" w:sz="0" w:space="0" w:color="auto"/>
            <w:bottom w:val="none" w:sz="0" w:space="0" w:color="auto"/>
            <w:right w:val="none" w:sz="0" w:space="0" w:color="auto"/>
          </w:divBdr>
          <w:divsChild>
            <w:div w:id="1914394472">
              <w:marLeft w:val="0"/>
              <w:marRight w:val="0"/>
              <w:marTop w:val="0"/>
              <w:marBottom w:val="0"/>
              <w:divBdr>
                <w:top w:val="none" w:sz="0" w:space="0" w:color="auto"/>
                <w:left w:val="none" w:sz="0" w:space="0" w:color="auto"/>
                <w:bottom w:val="none" w:sz="0" w:space="0" w:color="auto"/>
                <w:right w:val="none" w:sz="0" w:space="0" w:color="auto"/>
              </w:divBdr>
              <w:divsChild>
                <w:div w:id="113240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2455">
      <w:bodyDiv w:val="1"/>
      <w:marLeft w:val="0"/>
      <w:marRight w:val="0"/>
      <w:marTop w:val="0"/>
      <w:marBottom w:val="0"/>
      <w:divBdr>
        <w:top w:val="none" w:sz="0" w:space="0" w:color="auto"/>
        <w:left w:val="none" w:sz="0" w:space="0" w:color="auto"/>
        <w:bottom w:val="none" w:sz="0" w:space="0" w:color="auto"/>
        <w:right w:val="none" w:sz="0" w:space="0" w:color="auto"/>
      </w:divBdr>
      <w:divsChild>
        <w:div w:id="112215235">
          <w:marLeft w:val="0"/>
          <w:marRight w:val="0"/>
          <w:marTop w:val="0"/>
          <w:marBottom w:val="0"/>
          <w:divBdr>
            <w:top w:val="none" w:sz="0" w:space="0" w:color="auto"/>
            <w:left w:val="none" w:sz="0" w:space="0" w:color="auto"/>
            <w:bottom w:val="none" w:sz="0" w:space="0" w:color="auto"/>
            <w:right w:val="none" w:sz="0" w:space="0" w:color="auto"/>
          </w:divBdr>
          <w:divsChild>
            <w:div w:id="1257902838">
              <w:marLeft w:val="0"/>
              <w:marRight w:val="0"/>
              <w:marTop w:val="0"/>
              <w:marBottom w:val="0"/>
              <w:divBdr>
                <w:top w:val="none" w:sz="0" w:space="0" w:color="auto"/>
                <w:left w:val="none" w:sz="0" w:space="0" w:color="auto"/>
                <w:bottom w:val="none" w:sz="0" w:space="0" w:color="auto"/>
                <w:right w:val="none" w:sz="0" w:space="0" w:color="auto"/>
              </w:divBdr>
              <w:divsChild>
                <w:div w:id="1550264845">
                  <w:marLeft w:val="0"/>
                  <w:marRight w:val="0"/>
                  <w:marTop w:val="0"/>
                  <w:marBottom w:val="0"/>
                  <w:divBdr>
                    <w:top w:val="none" w:sz="0" w:space="0" w:color="auto"/>
                    <w:left w:val="none" w:sz="0" w:space="0" w:color="auto"/>
                    <w:bottom w:val="none" w:sz="0" w:space="0" w:color="auto"/>
                    <w:right w:val="none" w:sz="0" w:space="0" w:color="auto"/>
                  </w:divBdr>
                  <w:divsChild>
                    <w:div w:id="1162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4044">
      <w:bodyDiv w:val="1"/>
      <w:marLeft w:val="0"/>
      <w:marRight w:val="0"/>
      <w:marTop w:val="0"/>
      <w:marBottom w:val="0"/>
      <w:divBdr>
        <w:top w:val="none" w:sz="0" w:space="0" w:color="auto"/>
        <w:left w:val="none" w:sz="0" w:space="0" w:color="auto"/>
        <w:bottom w:val="none" w:sz="0" w:space="0" w:color="auto"/>
        <w:right w:val="none" w:sz="0" w:space="0" w:color="auto"/>
      </w:divBdr>
      <w:divsChild>
        <w:div w:id="1435513476">
          <w:marLeft w:val="0"/>
          <w:marRight w:val="0"/>
          <w:marTop w:val="0"/>
          <w:marBottom w:val="0"/>
          <w:divBdr>
            <w:top w:val="none" w:sz="0" w:space="0" w:color="auto"/>
            <w:left w:val="none" w:sz="0" w:space="0" w:color="auto"/>
            <w:bottom w:val="none" w:sz="0" w:space="0" w:color="auto"/>
            <w:right w:val="none" w:sz="0" w:space="0" w:color="auto"/>
          </w:divBdr>
          <w:divsChild>
            <w:div w:id="1709604762">
              <w:marLeft w:val="0"/>
              <w:marRight w:val="0"/>
              <w:marTop w:val="0"/>
              <w:marBottom w:val="0"/>
              <w:divBdr>
                <w:top w:val="none" w:sz="0" w:space="0" w:color="auto"/>
                <w:left w:val="none" w:sz="0" w:space="0" w:color="auto"/>
                <w:bottom w:val="none" w:sz="0" w:space="0" w:color="auto"/>
                <w:right w:val="none" w:sz="0" w:space="0" w:color="auto"/>
              </w:divBdr>
              <w:divsChild>
                <w:div w:id="55099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4879">
      <w:bodyDiv w:val="1"/>
      <w:marLeft w:val="0"/>
      <w:marRight w:val="0"/>
      <w:marTop w:val="0"/>
      <w:marBottom w:val="0"/>
      <w:divBdr>
        <w:top w:val="none" w:sz="0" w:space="0" w:color="auto"/>
        <w:left w:val="none" w:sz="0" w:space="0" w:color="auto"/>
        <w:bottom w:val="none" w:sz="0" w:space="0" w:color="auto"/>
        <w:right w:val="none" w:sz="0" w:space="0" w:color="auto"/>
      </w:divBdr>
    </w:div>
    <w:div w:id="163323829">
      <w:bodyDiv w:val="1"/>
      <w:marLeft w:val="0"/>
      <w:marRight w:val="0"/>
      <w:marTop w:val="0"/>
      <w:marBottom w:val="0"/>
      <w:divBdr>
        <w:top w:val="none" w:sz="0" w:space="0" w:color="auto"/>
        <w:left w:val="none" w:sz="0" w:space="0" w:color="auto"/>
        <w:bottom w:val="none" w:sz="0" w:space="0" w:color="auto"/>
        <w:right w:val="none" w:sz="0" w:space="0" w:color="auto"/>
      </w:divBdr>
      <w:divsChild>
        <w:div w:id="1013999326">
          <w:marLeft w:val="0"/>
          <w:marRight w:val="0"/>
          <w:marTop w:val="0"/>
          <w:marBottom w:val="0"/>
          <w:divBdr>
            <w:top w:val="none" w:sz="0" w:space="0" w:color="auto"/>
            <w:left w:val="none" w:sz="0" w:space="0" w:color="auto"/>
            <w:bottom w:val="none" w:sz="0" w:space="0" w:color="auto"/>
            <w:right w:val="none" w:sz="0" w:space="0" w:color="auto"/>
          </w:divBdr>
          <w:divsChild>
            <w:div w:id="2082873982">
              <w:marLeft w:val="0"/>
              <w:marRight w:val="0"/>
              <w:marTop w:val="0"/>
              <w:marBottom w:val="0"/>
              <w:divBdr>
                <w:top w:val="none" w:sz="0" w:space="0" w:color="auto"/>
                <w:left w:val="none" w:sz="0" w:space="0" w:color="auto"/>
                <w:bottom w:val="none" w:sz="0" w:space="0" w:color="auto"/>
                <w:right w:val="none" w:sz="0" w:space="0" w:color="auto"/>
              </w:divBdr>
              <w:divsChild>
                <w:div w:id="77872045">
                  <w:marLeft w:val="0"/>
                  <w:marRight w:val="0"/>
                  <w:marTop w:val="0"/>
                  <w:marBottom w:val="0"/>
                  <w:divBdr>
                    <w:top w:val="none" w:sz="0" w:space="0" w:color="auto"/>
                    <w:left w:val="none" w:sz="0" w:space="0" w:color="auto"/>
                    <w:bottom w:val="none" w:sz="0" w:space="0" w:color="auto"/>
                    <w:right w:val="none" w:sz="0" w:space="0" w:color="auto"/>
                  </w:divBdr>
                  <w:divsChild>
                    <w:div w:id="19539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24311">
      <w:bodyDiv w:val="1"/>
      <w:marLeft w:val="0"/>
      <w:marRight w:val="0"/>
      <w:marTop w:val="0"/>
      <w:marBottom w:val="0"/>
      <w:divBdr>
        <w:top w:val="none" w:sz="0" w:space="0" w:color="auto"/>
        <w:left w:val="none" w:sz="0" w:space="0" w:color="auto"/>
        <w:bottom w:val="none" w:sz="0" w:space="0" w:color="auto"/>
        <w:right w:val="none" w:sz="0" w:space="0" w:color="auto"/>
      </w:divBdr>
      <w:divsChild>
        <w:div w:id="1161115792">
          <w:marLeft w:val="0"/>
          <w:marRight w:val="0"/>
          <w:marTop w:val="0"/>
          <w:marBottom w:val="0"/>
          <w:divBdr>
            <w:top w:val="none" w:sz="0" w:space="0" w:color="auto"/>
            <w:left w:val="none" w:sz="0" w:space="0" w:color="auto"/>
            <w:bottom w:val="none" w:sz="0" w:space="0" w:color="auto"/>
            <w:right w:val="none" w:sz="0" w:space="0" w:color="auto"/>
          </w:divBdr>
          <w:divsChild>
            <w:div w:id="1242641730">
              <w:marLeft w:val="0"/>
              <w:marRight w:val="0"/>
              <w:marTop w:val="0"/>
              <w:marBottom w:val="0"/>
              <w:divBdr>
                <w:top w:val="none" w:sz="0" w:space="0" w:color="auto"/>
                <w:left w:val="none" w:sz="0" w:space="0" w:color="auto"/>
                <w:bottom w:val="none" w:sz="0" w:space="0" w:color="auto"/>
                <w:right w:val="none" w:sz="0" w:space="0" w:color="auto"/>
              </w:divBdr>
              <w:divsChild>
                <w:div w:id="7367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9403">
      <w:bodyDiv w:val="1"/>
      <w:marLeft w:val="0"/>
      <w:marRight w:val="0"/>
      <w:marTop w:val="0"/>
      <w:marBottom w:val="0"/>
      <w:divBdr>
        <w:top w:val="none" w:sz="0" w:space="0" w:color="auto"/>
        <w:left w:val="none" w:sz="0" w:space="0" w:color="auto"/>
        <w:bottom w:val="none" w:sz="0" w:space="0" w:color="auto"/>
        <w:right w:val="none" w:sz="0" w:space="0" w:color="auto"/>
      </w:divBdr>
      <w:divsChild>
        <w:div w:id="1189874886">
          <w:marLeft w:val="0"/>
          <w:marRight w:val="0"/>
          <w:marTop w:val="0"/>
          <w:marBottom w:val="0"/>
          <w:divBdr>
            <w:top w:val="none" w:sz="0" w:space="0" w:color="auto"/>
            <w:left w:val="none" w:sz="0" w:space="0" w:color="auto"/>
            <w:bottom w:val="none" w:sz="0" w:space="0" w:color="auto"/>
            <w:right w:val="none" w:sz="0" w:space="0" w:color="auto"/>
          </w:divBdr>
          <w:divsChild>
            <w:div w:id="1048190426">
              <w:marLeft w:val="0"/>
              <w:marRight w:val="0"/>
              <w:marTop w:val="0"/>
              <w:marBottom w:val="0"/>
              <w:divBdr>
                <w:top w:val="none" w:sz="0" w:space="0" w:color="auto"/>
                <w:left w:val="none" w:sz="0" w:space="0" w:color="auto"/>
                <w:bottom w:val="none" w:sz="0" w:space="0" w:color="auto"/>
                <w:right w:val="none" w:sz="0" w:space="0" w:color="auto"/>
              </w:divBdr>
              <w:divsChild>
                <w:div w:id="92210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72605">
      <w:bodyDiv w:val="1"/>
      <w:marLeft w:val="0"/>
      <w:marRight w:val="0"/>
      <w:marTop w:val="0"/>
      <w:marBottom w:val="0"/>
      <w:divBdr>
        <w:top w:val="none" w:sz="0" w:space="0" w:color="auto"/>
        <w:left w:val="none" w:sz="0" w:space="0" w:color="auto"/>
        <w:bottom w:val="none" w:sz="0" w:space="0" w:color="auto"/>
        <w:right w:val="none" w:sz="0" w:space="0" w:color="auto"/>
      </w:divBdr>
      <w:divsChild>
        <w:div w:id="62335369">
          <w:marLeft w:val="0"/>
          <w:marRight w:val="0"/>
          <w:marTop w:val="0"/>
          <w:marBottom w:val="0"/>
          <w:divBdr>
            <w:top w:val="none" w:sz="0" w:space="0" w:color="auto"/>
            <w:left w:val="none" w:sz="0" w:space="0" w:color="auto"/>
            <w:bottom w:val="none" w:sz="0" w:space="0" w:color="auto"/>
            <w:right w:val="none" w:sz="0" w:space="0" w:color="auto"/>
          </w:divBdr>
          <w:divsChild>
            <w:div w:id="1483081695">
              <w:marLeft w:val="0"/>
              <w:marRight w:val="0"/>
              <w:marTop w:val="0"/>
              <w:marBottom w:val="0"/>
              <w:divBdr>
                <w:top w:val="none" w:sz="0" w:space="0" w:color="auto"/>
                <w:left w:val="none" w:sz="0" w:space="0" w:color="auto"/>
                <w:bottom w:val="none" w:sz="0" w:space="0" w:color="auto"/>
                <w:right w:val="none" w:sz="0" w:space="0" w:color="auto"/>
              </w:divBdr>
              <w:divsChild>
                <w:div w:id="82963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2785">
      <w:bodyDiv w:val="1"/>
      <w:marLeft w:val="0"/>
      <w:marRight w:val="0"/>
      <w:marTop w:val="0"/>
      <w:marBottom w:val="0"/>
      <w:divBdr>
        <w:top w:val="none" w:sz="0" w:space="0" w:color="auto"/>
        <w:left w:val="none" w:sz="0" w:space="0" w:color="auto"/>
        <w:bottom w:val="none" w:sz="0" w:space="0" w:color="auto"/>
        <w:right w:val="none" w:sz="0" w:space="0" w:color="auto"/>
      </w:divBdr>
      <w:divsChild>
        <w:div w:id="1888834549">
          <w:marLeft w:val="0"/>
          <w:marRight w:val="0"/>
          <w:marTop w:val="0"/>
          <w:marBottom w:val="0"/>
          <w:divBdr>
            <w:top w:val="none" w:sz="0" w:space="0" w:color="auto"/>
            <w:left w:val="none" w:sz="0" w:space="0" w:color="auto"/>
            <w:bottom w:val="none" w:sz="0" w:space="0" w:color="auto"/>
            <w:right w:val="none" w:sz="0" w:space="0" w:color="auto"/>
          </w:divBdr>
          <w:divsChild>
            <w:div w:id="1003162424">
              <w:marLeft w:val="0"/>
              <w:marRight w:val="0"/>
              <w:marTop w:val="0"/>
              <w:marBottom w:val="0"/>
              <w:divBdr>
                <w:top w:val="none" w:sz="0" w:space="0" w:color="auto"/>
                <w:left w:val="none" w:sz="0" w:space="0" w:color="auto"/>
                <w:bottom w:val="none" w:sz="0" w:space="0" w:color="auto"/>
                <w:right w:val="none" w:sz="0" w:space="0" w:color="auto"/>
              </w:divBdr>
              <w:divsChild>
                <w:div w:id="7602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10877">
      <w:bodyDiv w:val="1"/>
      <w:marLeft w:val="0"/>
      <w:marRight w:val="0"/>
      <w:marTop w:val="0"/>
      <w:marBottom w:val="0"/>
      <w:divBdr>
        <w:top w:val="none" w:sz="0" w:space="0" w:color="auto"/>
        <w:left w:val="none" w:sz="0" w:space="0" w:color="auto"/>
        <w:bottom w:val="none" w:sz="0" w:space="0" w:color="auto"/>
        <w:right w:val="none" w:sz="0" w:space="0" w:color="auto"/>
      </w:divBdr>
      <w:divsChild>
        <w:div w:id="1975328200">
          <w:marLeft w:val="0"/>
          <w:marRight w:val="0"/>
          <w:marTop w:val="0"/>
          <w:marBottom w:val="0"/>
          <w:divBdr>
            <w:top w:val="none" w:sz="0" w:space="0" w:color="auto"/>
            <w:left w:val="none" w:sz="0" w:space="0" w:color="auto"/>
            <w:bottom w:val="none" w:sz="0" w:space="0" w:color="auto"/>
            <w:right w:val="none" w:sz="0" w:space="0" w:color="auto"/>
          </w:divBdr>
          <w:divsChild>
            <w:div w:id="1729572383">
              <w:marLeft w:val="0"/>
              <w:marRight w:val="0"/>
              <w:marTop w:val="0"/>
              <w:marBottom w:val="0"/>
              <w:divBdr>
                <w:top w:val="none" w:sz="0" w:space="0" w:color="auto"/>
                <w:left w:val="none" w:sz="0" w:space="0" w:color="auto"/>
                <w:bottom w:val="none" w:sz="0" w:space="0" w:color="auto"/>
                <w:right w:val="none" w:sz="0" w:space="0" w:color="auto"/>
              </w:divBdr>
              <w:divsChild>
                <w:div w:id="585727504">
                  <w:marLeft w:val="0"/>
                  <w:marRight w:val="0"/>
                  <w:marTop w:val="0"/>
                  <w:marBottom w:val="0"/>
                  <w:divBdr>
                    <w:top w:val="none" w:sz="0" w:space="0" w:color="auto"/>
                    <w:left w:val="none" w:sz="0" w:space="0" w:color="auto"/>
                    <w:bottom w:val="none" w:sz="0" w:space="0" w:color="auto"/>
                    <w:right w:val="none" w:sz="0" w:space="0" w:color="auto"/>
                  </w:divBdr>
                  <w:divsChild>
                    <w:div w:id="213609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939006">
      <w:bodyDiv w:val="1"/>
      <w:marLeft w:val="0"/>
      <w:marRight w:val="0"/>
      <w:marTop w:val="0"/>
      <w:marBottom w:val="0"/>
      <w:divBdr>
        <w:top w:val="none" w:sz="0" w:space="0" w:color="auto"/>
        <w:left w:val="none" w:sz="0" w:space="0" w:color="auto"/>
        <w:bottom w:val="none" w:sz="0" w:space="0" w:color="auto"/>
        <w:right w:val="none" w:sz="0" w:space="0" w:color="auto"/>
      </w:divBdr>
      <w:divsChild>
        <w:div w:id="2090688720">
          <w:marLeft w:val="0"/>
          <w:marRight w:val="0"/>
          <w:marTop w:val="225"/>
          <w:marBottom w:val="225"/>
          <w:divBdr>
            <w:top w:val="none" w:sz="0" w:space="0" w:color="auto"/>
            <w:left w:val="none" w:sz="0" w:space="0" w:color="auto"/>
            <w:bottom w:val="none" w:sz="0" w:space="0" w:color="auto"/>
            <w:right w:val="none" w:sz="0" w:space="0" w:color="auto"/>
          </w:divBdr>
          <w:divsChild>
            <w:div w:id="209539318">
              <w:marLeft w:val="0"/>
              <w:marRight w:val="0"/>
              <w:marTop w:val="0"/>
              <w:marBottom w:val="0"/>
              <w:divBdr>
                <w:top w:val="none" w:sz="0" w:space="0" w:color="auto"/>
                <w:left w:val="none" w:sz="0" w:space="0" w:color="auto"/>
                <w:bottom w:val="none" w:sz="0" w:space="0" w:color="auto"/>
                <w:right w:val="none" w:sz="0" w:space="0" w:color="auto"/>
              </w:divBdr>
              <w:divsChild>
                <w:div w:id="1246957719">
                  <w:marLeft w:val="0"/>
                  <w:marRight w:val="0"/>
                  <w:marTop w:val="0"/>
                  <w:marBottom w:val="0"/>
                  <w:divBdr>
                    <w:top w:val="none" w:sz="0" w:space="0" w:color="auto"/>
                    <w:left w:val="none" w:sz="0" w:space="0" w:color="auto"/>
                    <w:bottom w:val="none" w:sz="0" w:space="0" w:color="auto"/>
                    <w:right w:val="none" w:sz="0" w:space="0" w:color="auto"/>
                  </w:divBdr>
                  <w:divsChild>
                    <w:div w:id="93736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36352">
          <w:marLeft w:val="0"/>
          <w:marRight w:val="0"/>
          <w:marTop w:val="225"/>
          <w:marBottom w:val="225"/>
          <w:divBdr>
            <w:top w:val="none" w:sz="0" w:space="0" w:color="auto"/>
            <w:left w:val="none" w:sz="0" w:space="0" w:color="auto"/>
            <w:bottom w:val="none" w:sz="0" w:space="0" w:color="auto"/>
            <w:right w:val="none" w:sz="0" w:space="0" w:color="auto"/>
          </w:divBdr>
          <w:divsChild>
            <w:div w:id="107474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829112">
      <w:bodyDiv w:val="1"/>
      <w:marLeft w:val="0"/>
      <w:marRight w:val="0"/>
      <w:marTop w:val="0"/>
      <w:marBottom w:val="0"/>
      <w:divBdr>
        <w:top w:val="none" w:sz="0" w:space="0" w:color="auto"/>
        <w:left w:val="none" w:sz="0" w:space="0" w:color="auto"/>
        <w:bottom w:val="none" w:sz="0" w:space="0" w:color="auto"/>
        <w:right w:val="none" w:sz="0" w:space="0" w:color="auto"/>
      </w:divBdr>
    </w:div>
    <w:div w:id="265693294">
      <w:bodyDiv w:val="1"/>
      <w:marLeft w:val="0"/>
      <w:marRight w:val="0"/>
      <w:marTop w:val="0"/>
      <w:marBottom w:val="0"/>
      <w:divBdr>
        <w:top w:val="none" w:sz="0" w:space="0" w:color="auto"/>
        <w:left w:val="none" w:sz="0" w:space="0" w:color="auto"/>
        <w:bottom w:val="none" w:sz="0" w:space="0" w:color="auto"/>
        <w:right w:val="none" w:sz="0" w:space="0" w:color="auto"/>
      </w:divBdr>
    </w:div>
    <w:div w:id="274795325">
      <w:bodyDiv w:val="1"/>
      <w:marLeft w:val="0"/>
      <w:marRight w:val="0"/>
      <w:marTop w:val="0"/>
      <w:marBottom w:val="0"/>
      <w:divBdr>
        <w:top w:val="none" w:sz="0" w:space="0" w:color="auto"/>
        <w:left w:val="none" w:sz="0" w:space="0" w:color="auto"/>
        <w:bottom w:val="none" w:sz="0" w:space="0" w:color="auto"/>
        <w:right w:val="none" w:sz="0" w:space="0" w:color="auto"/>
      </w:divBdr>
    </w:div>
    <w:div w:id="282883768">
      <w:bodyDiv w:val="1"/>
      <w:marLeft w:val="0"/>
      <w:marRight w:val="0"/>
      <w:marTop w:val="0"/>
      <w:marBottom w:val="0"/>
      <w:divBdr>
        <w:top w:val="none" w:sz="0" w:space="0" w:color="auto"/>
        <w:left w:val="none" w:sz="0" w:space="0" w:color="auto"/>
        <w:bottom w:val="none" w:sz="0" w:space="0" w:color="auto"/>
        <w:right w:val="none" w:sz="0" w:space="0" w:color="auto"/>
      </w:divBdr>
      <w:divsChild>
        <w:div w:id="330178175">
          <w:marLeft w:val="0"/>
          <w:marRight w:val="0"/>
          <w:marTop w:val="0"/>
          <w:marBottom w:val="0"/>
          <w:divBdr>
            <w:top w:val="none" w:sz="0" w:space="0" w:color="auto"/>
            <w:left w:val="none" w:sz="0" w:space="0" w:color="auto"/>
            <w:bottom w:val="none" w:sz="0" w:space="0" w:color="auto"/>
            <w:right w:val="none" w:sz="0" w:space="0" w:color="auto"/>
          </w:divBdr>
          <w:divsChild>
            <w:div w:id="2104454289">
              <w:marLeft w:val="0"/>
              <w:marRight w:val="0"/>
              <w:marTop w:val="0"/>
              <w:marBottom w:val="0"/>
              <w:divBdr>
                <w:top w:val="none" w:sz="0" w:space="0" w:color="auto"/>
                <w:left w:val="none" w:sz="0" w:space="0" w:color="auto"/>
                <w:bottom w:val="none" w:sz="0" w:space="0" w:color="auto"/>
                <w:right w:val="none" w:sz="0" w:space="0" w:color="auto"/>
              </w:divBdr>
              <w:divsChild>
                <w:div w:id="2069570305">
                  <w:marLeft w:val="0"/>
                  <w:marRight w:val="0"/>
                  <w:marTop w:val="0"/>
                  <w:marBottom w:val="0"/>
                  <w:divBdr>
                    <w:top w:val="none" w:sz="0" w:space="0" w:color="auto"/>
                    <w:left w:val="none" w:sz="0" w:space="0" w:color="auto"/>
                    <w:bottom w:val="none" w:sz="0" w:space="0" w:color="auto"/>
                    <w:right w:val="none" w:sz="0" w:space="0" w:color="auto"/>
                  </w:divBdr>
                  <w:divsChild>
                    <w:div w:id="13188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392341">
      <w:bodyDiv w:val="1"/>
      <w:marLeft w:val="0"/>
      <w:marRight w:val="0"/>
      <w:marTop w:val="0"/>
      <w:marBottom w:val="0"/>
      <w:divBdr>
        <w:top w:val="none" w:sz="0" w:space="0" w:color="auto"/>
        <w:left w:val="none" w:sz="0" w:space="0" w:color="auto"/>
        <w:bottom w:val="none" w:sz="0" w:space="0" w:color="auto"/>
        <w:right w:val="none" w:sz="0" w:space="0" w:color="auto"/>
      </w:divBdr>
      <w:divsChild>
        <w:div w:id="2050492221">
          <w:marLeft w:val="0"/>
          <w:marRight w:val="0"/>
          <w:marTop w:val="0"/>
          <w:marBottom w:val="0"/>
          <w:divBdr>
            <w:top w:val="none" w:sz="0" w:space="0" w:color="auto"/>
            <w:left w:val="none" w:sz="0" w:space="0" w:color="auto"/>
            <w:bottom w:val="none" w:sz="0" w:space="0" w:color="auto"/>
            <w:right w:val="none" w:sz="0" w:space="0" w:color="auto"/>
          </w:divBdr>
        </w:div>
        <w:div w:id="944266216">
          <w:marLeft w:val="0"/>
          <w:marRight w:val="0"/>
          <w:marTop w:val="0"/>
          <w:marBottom w:val="0"/>
          <w:divBdr>
            <w:top w:val="none" w:sz="0" w:space="0" w:color="auto"/>
            <w:left w:val="none" w:sz="0" w:space="0" w:color="auto"/>
            <w:bottom w:val="none" w:sz="0" w:space="0" w:color="auto"/>
            <w:right w:val="none" w:sz="0" w:space="0" w:color="auto"/>
          </w:divBdr>
        </w:div>
        <w:div w:id="57634532">
          <w:marLeft w:val="0"/>
          <w:marRight w:val="0"/>
          <w:marTop w:val="0"/>
          <w:marBottom w:val="0"/>
          <w:divBdr>
            <w:top w:val="none" w:sz="0" w:space="0" w:color="auto"/>
            <w:left w:val="none" w:sz="0" w:space="0" w:color="auto"/>
            <w:bottom w:val="none" w:sz="0" w:space="0" w:color="auto"/>
            <w:right w:val="none" w:sz="0" w:space="0" w:color="auto"/>
          </w:divBdr>
        </w:div>
        <w:div w:id="1225413393">
          <w:marLeft w:val="0"/>
          <w:marRight w:val="0"/>
          <w:marTop w:val="0"/>
          <w:marBottom w:val="0"/>
          <w:divBdr>
            <w:top w:val="none" w:sz="0" w:space="0" w:color="auto"/>
            <w:left w:val="none" w:sz="0" w:space="0" w:color="auto"/>
            <w:bottom w:val="none" w:sz="0" w:space="0" w:color="auto"/>
            <w:right w:val="none" w:sz="0" w:space="0" w:color="auto"/>
          </w:divBdr>
        </w:div>
        <w:div w:id="1262953555">
          <w:marLeft w:val="0"/>
          <w:marRight w:val="0"/>
          <w:marTop w:val="0"/>
          <w:marBottom w:val="0"/>
          <w:divBdr>
            <w:top w:val="none" w:sz="0" w:space="0" w:color="auto"/>
            <w:left w:val="none" w:sz="0" w:space="0" w:color="auto"/>
            <w:bottom w:val="none" w:sz="0" w:space="0" w:color="auto"/>
            <w:right w:val="none" w:sz="0" w:space="0" w:color="auto"/>
          </w:divBdr>
        </w:div>
      </w:divsChild>
    </w:div>
    <w:div w:id="346520187">
      <w:bodyDiv w:val="1"/>
      <w:marLeft w:val="0"/>
      <w:marRight w:val="0"/>
      <w:marTop w:val="0"/>
      <w:marBottom w:val="0"/>
      <w:divBdr>
        <w:top w:val="none" w:sz="0" w:space="0" w:color="auto"/>
        <w:left w:val="none" w:sz="0" w:space="0" w:color="auto"/>
        <w:bottom w:val="none" w:sz="0" w:space="0" w:color="auto"/>
        <w:right w:val="none" w:sz="0" w:space="0" w:color="auto"/>
      </w:divBdr>
      <w:divsChild>
        <w:div w:id="1045447025">
          <w:marLeft w:val="0"/>
          <w:marRight w:val="0"/>
          <w:marTop w:val="0"/>
          <w:marBottom w:val="0"/>
          <w:divBdr>
            <w:top w:val="none" w:sz="0" w:space="0" w:color="auto"/>
            <w:left w:val="none" w:sz="0" w:space="0" w:color="auto"/>
            <w:bottom w:val="none" w:sz="0" w:space="0" w:color="auto"/>
            <w:right w:val="none" w:sz="0" w:space="0" w:color="auto"/>
          </w:divBdr>
          <w:divsChild>
            <w:div w:id="687172827">
              <w:marLeft w:val="0"/>
              <w:marRight w:val="0"/>
              <w:marTop w:val="0"/>
              <w:marBottom w:val="0"/>
              <w:divBdr>
                <w:top w:val="none" w:sz="0" w:space="0" w:color="auto"/>
                <w:left w:val="none" w:sz="0" w:space="0" w:color="auto"/>
                <w:bottom w:val="none" w:sz="0" w:space="0" w:color="auto"/>
                <w:right w:val="none" w:sz="0" w:space="0" w:color="auto"/>
              </w:divBdr>
              <w:divsChild>
                <w:div w:id="5211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451874">
      <w:bodyDiv w:val="1"/>
      <w:marLeft w:val="0"/>
      <w:marRight w:val="0"/>
      <w:marTop w:val="0"/>
      <w:marBottom w:val="0"/>
      <w:divBdr>
        <w:top w:val="none" w:sz="0" w:space="0" w:color="auto"/>
        <w:left w:val="none" w:sz="0" w:space="0" w:color="auto"/>
        <w:bottom w:val="none" w:sz="0" w:space="0" w:color="auto"/>
        <w:right w:val="none" w:sz="0" w:space="0" w:color="auto"/>
      </w:divBdr>
    </w:div>
    <w:div w:id="354769597">
      <w:bodyDiv w:val="1"/>
      <w:marLeft w:val="0"/>
      <w:marRight w:val="0"/>
      <w:marTop w:val="0"/>
      <w:marBottom w:val="0"/>
      <w:divBdr>
        <w:top w:val="none" w:sz="0" w:space="0" w:color="auto"/>
        <w:left w:val="none" w:sz="0" w:space="0" w:color="auto"/>
        <w:bottom w:val="none" w:sz="0" w:space="0" w:color="auto"/>
        <w:right w:val="none" w:sz="0" w:space="0" w:color="auto"/>
      </w:divBdr>
      <w:divsChild>
        <w:div w:id="256713728">
          <w:marLeft w:val="0"/>
          <w:marRight w:val="0"/>
          <w:marTop w:val="0"/>
          <w:marBottom w:val="0"/>
          <w:divBdr>
            <w:top w:val="none" w:sz="0" w:space="0" w:color="auto"/>
            <w:left w:val="none" w:sz="0" w:space="0" w:color="auto"/>
            <w:bottom w:val="none" w:sz="0" w:space="0" w:color="auto"/>
            <w:right w:val="none" w:sz="0" w:space="0" w:color="auto"/>
          </w:divBdr>
          <w:divsChild>
            <w:div w:id="1534418390">
              <w:marLeft w:val="0"/>
              <w:marRight w:val="0"/>
              <w:marTop w:val="0"/>
              <w:marBottom w:val="0"/>
              <w:divBdr>
                <w:top w:val="none" w:sz="0" w:space="0" w:color="auto"/>
                <w:left w:val="none" w:sz="0" w:space="0" w:color="auto"/>
                <w:bottom w:val="none" w:sz="0" w:space="0" w:color="auto"/>
                <w:right w:val="none" w:sz="0" w:space="0" w:color="auto"/>
              </w:divBdr>
              <w:divsChild>
                <w:div w:id="19950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11112">
      <w:bodyDiv w:val="1"/>
      <w:marLeft w:val="0"/>
      <w:marRight w:val="0"/>
      <w:marTop w:val="0"/>
      <w:marBottom w:val="0"/>
      <w:divBdr>
        <w:top w:val="none" w:sz="0" w:space="0" w:color="auto"/>
        <w:left w:val="none" w:sz="0" w:space="0" w:color="auto"/>
        <w:bottom w:val="none" w:sz="0" w:space="0" w:color="auto"/>
        <w:right w:val="none" w:sz="0" w:space="0" w:color="auto"/>
      </w:divBdr>
      <w:divsChild>
        <w:div w:id="2079815589">
          <w:marLeft w:val="0"/>
          <w:marRight w:val="0"/>
          <w:marTop w:val="0"/>
          <w:marBottom w:val="0"/>
          <w:divBdr>
            <w:top w:val="none" w:sz="0" w:space="0" w:color="auto"/>
            <w:left w:val="none" w:sz="0" w:space="0" w:color="auto"/>
            <w:bottom w:val="none" w:sz="0" w:space="0" w:color="auto"/>
            <w:right w:val="none" w:sz="0" w:space="0" w:color="auto"/>
          </w:divBdr>
          <w:divsChild>
            <w:div w:id="1553613675">
              <w:marLeft w:val="0"/>
              <w:marRight w:val="0"/>
              <w:marTop w:val="0"/>
              <w:marBottom w:val="0"/>
              <w:divBdr>
                <w:top w:val="none" w:sz="0" w:space="0" w:color="auto"/>
                <w:left w:val="none" w:sz="0" w:space="0" w:color="auto"/>
                <w:bottom w:val="none" w:sz="0" w:space="0" w:color="auto"/>
                <w:right w:val="none" w:sz="0" w:space="0" w:color="auto"/>
              </w:divBdr>
              <w:divsChild>
                <w:div w:id="18482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497344">
      <w:bodyDiv w:val="1"/>
      <w:marLeft w:val="0"/>
      <w:marRight w:val="0"/>
      <w:marTop w:val="0"/>
      <w:marBottom w:val="0"/>
      <w:divBdr>
        <w:top w:val="none" w:sz="0" w:space="0" w:color="auto"/>
        <w:left w:val="none" w:sz="0" w:space="0" w:color="auto"/>
        <w:bottom w:val="none" w:sz="0" w:space="0" w:color="auto"/>
        <w:right w:val="none" w:sz="0" w:space="0" w:color="auto"/>
      </w:divBdr>
    </w:div>
    <w:div w:id="377434185">
      <w:bodyDiv w:val="1"/>
      <w:marLeft w:val="0"/>
      <w:marRight w:val="0"/>
      <w:marTop w:val="0"/>
      <w:marBottom w:val="0"/>
      <w:divBdr>
        <w:top w:val="none" w:sz="0" w:space="0" w:color="auto"/>
        <w:left w:val="none" w:sz="0" w:space="0" w:color="auto"/>
        <w:bottom w:val="none" w:sz="0" w:space="0" w:color="auto"/>
        <w:right w:val="none" w:sz="0" w:space="0" w:color="auto"/>
      </w:divBdr>
    </w:div>
    <w:div w:id="386496451">
      <w:bodyDiv w:val="1"/>
      <w:marLeft w:val="0"/>
      <w:marRight w:val="0"/>
      <w:marTop w:val="0"/>
      <w:marBottom w:val="0"/>
      <w:divBdr>
        <w:top w:val="none" w:sz="0" w:space="0" w:color="auto"/>
        <w:left w:val="none" w:sz="0" w:space="0" w:color="auto"/>
        <w:bottom w:val="none" w:sz="0" w:space="0" w:color="auto"/>
        <w:right w:val="none" w:sz="0" w:space="0" w:color="auto"/>
      </w:divBdr>
    </w:div>
    <w:div w:id="404031298">
      <w:bodyDiv w:val="1"/>
      <w:marLeft w:val="0"/>
      <w:marRight w:val="0"/>
      <w:marTop w:val="0"/>
      <w:marBottom w:val="0"/>
      <w:divBdr>
        <w:top w:val="none" w:sz="0" w:space="0" w:color="auto"/>
        <w:left w:val="none" w:sz="0" w:space="0" w:color="auto"/>
        <w:bottom w:val="none" w:sz="0" w:space="0" w:color="auto"/>
        <w:right w:val="none" w:sz="0" w:space="0" w:color="auto"/>
      </w:divBdr>
      <w:divsChild>
        <w:div w:id="865406601">
          <w:marLeft w:val="0"/>
          <w:marRight w:val="0"/>
          <w:marTop w:val="0"/>
          <w:marBottom w:val="0"/>
          <w:divBdr>
            <w:top w:val="none" w:sz="0" w:space="0" w:color="auto"/>
            <w:left w:val="none" w:sz="0" w:space="0" w:color="auto"/>
            <w:bottom w:val="none" w:sz="0" w:space="0" w:color="auto"/>
            <w:right w:val="none" w:sz="0" w:space="0" w:color="auto"/>
          </w:divBdr>
          <w:divsChild>
            <w:div w:id="2019649147">
              <w:marLeft w:val="0"/>
              <w:marRight w:val="0"/>
              <w:marTop w:val="0"/>
              <w:marBottom w:val="0"/>
              <w:divBdr>
                <w:top w:val="none" w:sz="0" w:space="0" w:color="auto"/>
                <w:left w:val="none" w:sz="0" w:space="0" w:color="auto"/>
                <w:bottom w:val="none" w:sz="0" w:space="0" w:color="auto"/>
                <w:right w:val="none" w:sz="0" w:space="0" w:color="auto"/>
              </w:divBdr>
              <w:divsChild>
                <w:div w:id="101719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52777">
      <w:bodyDiv w:val="1"/>
      <w:marLeft w:val="0"/>
      <w:marRight w:val="0"/>
      <w:marTop w:val="0"/>
      <w:marBottom w:val="0"/>
      <w:divBdr>
        <w:top w:val="none" w:sz="0" w:space="0" w:color="auto"/>
        <w:left w:val="none" w:sz="0" w:space="0" w:color="auto"/>
        <w:bottom w:val="none" w:sz="0" w:space="0" w:color="auto"/>
        <w:right w:val="none" w:sz="0" w:space="0" w:color="auto"/>
      </w:divBdr>
    </w:div>
    <w:div w:id="439491736">
      <w:bodyDiv w:val="1"/>
      <w:marLeft w:val="0"/>
      <w:marRight w:val="0"/>
      <w:marTop w:val="0"/>
      <w:marBottom w:val="0"/>
      <w:divBdr>
        <w:top w:val="none" w:sz="0" w:space="0" w:color="auto"/>
        <w:left w:val="none" w:sz="0" w:space="0" w:color="auto"/>
        <w:bottom w:val="none" w:sz="0" w:space="0" w:color="auto"/>
        <w:right w:val="none" w:sz="0" w:space="0" w:color="auto"/>
      </w:divBdr>
      <w:divsChild>
        <w:div w:id="896359304">
          <w:marLeft w:val="0"/>
          <w:marRight w:val="0"/>
          <w:marTop w:val="0"/>
          <w:marBottom w:val="0"/>
          <w:divBdr>
            <w:top w:val="none" w:sz="0" w:space="0" w:color="auto"/>
            <w:left w:val="none" w:sz="0" w:space="0" w:color="auto"/>
            <w:bottom w:val="none" w:sz="0" w:space="0" w:color="auto"/>
            <w:right w:val="none" w:sz="0" w:space="0" w:color="auto"/>
          </w:divBdr>
          <w:divsChild>
            <w:div w:id="1887526286">
              <w:marLeft w:val="0"/>
              <w:marRight w:val="0"/>
              <w:marTop w:val="0"/>
              <w:marBottom w:val="0"/>
              <w:divBdr>
                <w:top w:val="none" w:sz="0" w:space="0" w:color="auto"/>
                <w:left w:val="none" w:sz="0" w:space="0" w:color="auto"/>
                <w:bottom w:val="none" w:sz="0" w:space="0" w:color="auto"/>
                <w:right w:val="none" w:sz="0" w:space="0" w:color="auto"/>
              </w:divBdr>
              <w:divsChild>
                <w:div w:id="21142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96375">
      <w:bodyDiv w:val="1"/>
      <w:marLeft w:val="0"/>
      <w:marRight w:val="0"/>
      <w:marTop w:val="0"/>
      <w:marBottom w:val="0"/>
      <w:divBdr>
        <w:top w:val="none" w:sz="0" w:space="0" w:color="auto"/>
        <w:left w:val="none" w:sz="0" w:space="0" w:color="auto"/>
        <w:bottom w:val="none" w:sz="0" w:space="0" w:color="auto"/>
        <w:right w:val="none" w:sz="0" w:space="0" w:color="auto"/>
      </w:divBdr>
    </w:div>
    <w:div w:id="483862819">
      <w:bodyDiv w:val="1"/>
      <w:marLeft w:val="0"/>
      <w:marRight w:val="0"/>
      <w:marTop w:val="0"/>
      <w:marBottom w:val="0"/>
      <w:divBdr>
        <w:top w:val="none" w:sz="0" w:space="0" w:color="auto"/>
        <w:left w:val="none" w:sz="0" w:space="0" w:color="auto"/>
        <w:bottom w:val="none" w:sz="0" w:space="0" w:color="auto"/>
        <w:right w:val="none" w:sz="0" w:space="0" w:color="auto"/>
      </w:divBdr>
      <w:divsChild>
        <w:div w:id="1853642559">
          <w:marLeft w:val="0"/>
          <w:marRight w:val="0"/>
          <w:marTop w:val="0"/>
          <w:marBottom w:val="0"/>
          <w:divBdr>
            <w:top w:val="none" w:sz="0" w:space="0" w:color="auto"/>
            <w:left w:val="none" w:sz="0" w:space="0" w:color="auto"/>
            <w:bottom w:val="none" w:sz="0" w:space="0" w:color="auto"/>
            <w:right w:val="none" w:sz="0" w:space="0" w:color="auto"/>
          </w:divBdr>
          <w:divsChild>
            <w:div w:id="1645042831">
              <w:marLeft w:val="0"/>
              <w:marRight w:val="0"/>
              <w:marTop w:val="0"/>
              <w:marBottom w:val="0"/>
              <w:divBdr>
                <w:top w:val="none" w:sz="0" w:space="0" w:color="auto"/>
                <w:left w:val="none" w:sz="0" w:space="0" w:color="auto"/>
                <w:bottom w:val="none" w:sz="0" w:space="0" w:color="auto"/>
                <w:right w:val="none" w:sz="0" w:space="0" w:color="auto"/>
              </w:divBdr>
              <w:divsChild>
                <w:div w:id="468132185">
                  <w:marLeft w:val="0"/>
                  <w:marRight w:val="0"/>
                  <w:marTop w:val="0"/>
                  <w:marBottom w:val="0"/>
                  <w:divBdr>
                    <w:top w:val="none" w:sz="0" w:space="0" w:color="auto"/>
                    <w:left w:val="none" w:sz="0" w:space="0" w:color="auto"/>
                    <w:bottom w:val="none" w:sz="0" w:space="0" w:color="auto"/>
                    <w:right w:val="none" w:sz="0" w:space="0" w:color="auto"/>
                  </w:divBdr>
                  <w:divsChild>
                    <w:div w:id="8790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30351">
      <w:bodyDiv w:val="1"/>
      <w:marLeft w:val="0"/>
      <w:marRight w:val="0"/>
      <w:marTop w:val="0"/>
      <w:marBottom w:val="0"/>
      <w:divBdr>
        <w:top w:val="none" w:sz="0" w:space="0" w:color="auto"/>
        <w:left w:val="none" w:sz="0" w:space="0" w:color="auto"/>
        <w:bottom w:val="none" w:sz="0" w:space="0" w:color="auto"/>
        <w:right w:val="none" w:sz="0" w:space="0" w:color="auto"/>
      </w:divBdr>
    </w:div>
    <w:div w:id="537164084">
      <w:bodyDiv w:val="1"/>
      <w:marLeft w:val="0"/>
      <w:marRight w:val="0"/>
      <w:marTop w:val="0"/>
      <w:marBottom w:val="0"/>
      <w:divBdr>
        <w:top w:val="none" w:sz="0" w:space="0" w:color="auto"/>
        <w:left w:val="none" w:sz="0" w:space="0" w:color="auto"/>
        <w:bottom w:val="none" w:sz="0" w:space="0" w:color="auto"/>
        <w:right w:val="none" w:sz="0" w:space="0" w:color="auto"/>
      </w:divBdr>
      <w:divsChild>
        <w:div w:id="1449933879">
          <w:marLeft w:val="0"/>
          <w:marRight w:val="0"/>
          <w:marTop w:val="0"/>
          <w:marBottom w:val="0"/>
          <w:divBdr>
            <w:top w:val="none" w:sz="0" w:space="0" w:color="auto"/>
            <w:left w:val="none" w:sz="0" w:space="0" w:color="auto"/>
            <w:bottom w:val="none" w:sz="0" w:space="0" w:color="auto"/>
            <w:right w:val="none" w:sz="0" w:space="0" w:color="auto"/>
          </w:divBdr>
        </w:div>
      </w:divsChild>
    </w:div>
    <w:div w:id="556668823">
      <w:bodyDiv w:val="1"/>
      <w:marLeft w:val="0"/>
      <w:marRight w:val="0"/>
      <w:marTop w:val="0"/>
      <w:marBottom w:val="0"/>
      <w:divBdr>
        <w:top w:val="none" w:sz="0" w:space="0" w:color="auto"/>
        <w:left w:val="none" w:sz="0" w:space="0" w:color="auto"/>
        <w:bottom w:val="none" w:sz="0" w:space="0" w:color="auto"/>
        <w:right w:val="none" w:sz="0" w:space="0" w:color="auto"/>
      </w:divBdr>
    </w:div>
    <w:div w:id="558905269">
      <w:bodyDiv w:val="1"/>
      <w:marLeft w:val="0"/>
      <w:marRight w:val="0"/>
      <w:marTop w:val="0"/>
      <w:marBottom w:val="0"/>
      <w:divBdr>
        <w:top w:val="none" w:sz="0" w:space="0" w:color="auto"/>
        <w:left w:val="none" w:sz="0" w:space="0" w:color="auto"/>
        <w:bottom w:val="none" w:sz="0" w:space="0" w:color="auto"/>
        <w:right w:val="none" w:sz="0" w:space="0" w:color="auto"/>
      </w:divBdr>
      <w:divsChild>
        <w:div w:id="40985071">
          <w:marLeft w:val="0"/>
          <w:marRight w:val="0"/>
          <w:marTop w:val="0"/>
          <w:marBottom w:val="0"/>
          <w:divBdr>
            <w:top w:val="none" w:sz="0" w:space="0" w:color="auto"/>
            <w:left w:val="none" w:sz="0" w:space="0" w:color="auto"/>
            <w:bottom w:val="none" w:sz="0" w:space="0" w:color="auto"/>
            <w:right w:val="none" w:sz="0" w:space="0" w:color="auto"/>
          </w:divBdr>
          <w:divsChild>
            <w:div w:id="1966420131">
              <w:marLeft w:val="0"/>
              <w:marRight w:val="0"/>
              <w:marTop w:val="0"/>
              <w:marBottom w:val="0"/>
              <w:divBdr>
                <w:top w:val="none" w:sz="0" w:space="0" w:color="auto"/>
                <w:left w:val="none" w:sz="0" w:space="0" w:color="auto"/>
                <w:bottom w:val="none" w:sz="0" w:space="0" w:color="auto"/>
                <w:right w:val="none" w:sz="0" w:space="0" w:color="auto"/>
              </w:divBdr>
              <w:divsChild>
                <w:div w:id="1208182981">
                  <w:marLeft w:val="0"/>
                  <w:marRight w:val="0"/>
                  <w:marTop w:val="0"/>
                  <w:marBottom w:val="0"/>
                  <w:divBdr>
                    <w:top w:val="none" w:sz="0" w:space="0" w:color="auto"/>
                    <w:left w:val="none" w:sz="0" w:space="0" w:color="auto"/>
                    <w:bottom w:val="none" w:sz="0" w:space="0" w:color="auto"/>
                    <w:right w:val="none" w:sz="0" w:space="0" w:color="auto"/>
                  </w:divBdr>
                  <w:divsChild>
                    <w:div w:id="9811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682145">
      <w:bodyDiv w:val="1"/>
      <w:marLeft w:val="0"/>
      <w:marRight w:val="0"/>
      <w:marTop w:val="0"/>
      <w:marBottom w:val="0"/>
      <w:divBdr>
        <w:top w:val="none" w:sz="0" w:space="0" w:color="auto"/>
        <w:left w:val="none" w:sz="0" w:space="0" w:color="auto"/>
        <w:bottom w:val="none" w:sz="0" w:space="0" w:color="auto"/>
        <w:right w:val="none" w:sz="0" w:space="0" w:color="auto"/>
      </w:divBdr>
    </w:div>
    <w:div w:id="582761193">
      <w:bodyDiv w:val="1"/>
      <w:marLeft w:val="0"/>
      <w:marRight w:val="0"/>
      <w:marTop w:val="0"/>
      <w:marBottom w:val="0"/>
      <w:divBdr>
        <w:top w:val="none" w:sz="0" w:space="0" w:color="auto"/>
        <w:left w:val="none" w:sz="0" w:space="0" w:color="auto"/>
        <w:bottom w:val="none" w:sz="0" w:space="0" w:color="auto"/>
        <w:right w:val="none" w:sz="0" w:space="0" w:color="auto"/>
      </w:divBdr>
      <w:divsChild>
        <w:div w:id="912157661">
          <w:marLeft w:val="0"/>
          <w:marRight w:val="0"/>
          <w:marTop w:val="0"/>
          <w:marBottom w:val="0"/>
          <w:divBdr>
            <w:top w:val="none" w:sz="0" w:space="0" w:color="auto"/>
            <w:left w:val="none" w:sz="0" w:space="0" w:color="auto"/>
            <w:bottom w:val="none" w:sz="0" w:space="0" w:color="auto"/>
            <w:right w:val="none" w:sz="0" w:space="0" w:color="auto"/>
          </w:divBdr>
          <w:divsChild>
            <w:div w:id="512690201">
              <w:marLeft w:val="0"/>
              <w:marRight w:val="0"/>
              <w:marTop w:val="0"/>
              <w:marBottom w:val="0"/>
              <w:divBdr>
                <w:top w:val="none" w:sz="0" w:space="0" w:color="auto"/>
                <w:left w:val="none" w:sz="0" w:space="0" w:color="auto"/>
                <w:bottom w:val="none" w:sz="0" w:space="0" w:color="auto"/>
                <w:right w:val="none" w:sz="0" w:space="0" w:color="auto"/>
              </w:divBdr>
              <w:divsChild>
                <w:div w:id="16672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339143">
      <w:bodyDiv w:val="1"/>
      <w:marLeft w:val="0"/>
      <w:marRight w:val="0"/>
      <w:marTop w:val="0"/>
      <w:marBottom w:val="0"/>
      <w:divBdr>
        <w:top w:val="none" w:sz="0" w:space="0" w:color="auto"/>
        <w:left w:val="none" w:sz="0" w:space="0" w:color="auto"/>
        <w:bottom w:val="none" w:sz="0" w:space="0" w:color="auto"/>
        <w:right w:val="none" w:sz="0" w:space="0" w:color="auto"/>
      </w:divBdr>
      <w:divsChild>
        <w:div w:id="1883712980">
          <w:marLeft w:val="0"/>
          <w:marRight w:val="0"/>
          <w:marTop w:val="0"/>
          <w:marBottom w:val="0"/>
          <w:divBdr>
            <w:top w:val="none" w:sz="0" w:space="0" w:color="auto"/>
            <w:left w:val="none" w:sz="0" w:space="0" w:color="auto"/>
            <w:bottom w:val="none" w:sz="0" w:space="0" w:color="auto"/>
            <w:right w:val="none" w:sz="0" w:space="0" w:color="auto"/>
          </w:divBdr>
          <w:divsChild>
            <w:div w:id="658070794">
              <w:marLeft w:val="0"/>
              <w:marRight w:val="0"/>
              <w:marTop w:val="0"/>
              <w:marBottom w:val="0"/>
              <w:divBdr>
                <w:top w:val="none" w:sz="0" w:space="0" w:color="auto"/>
                <w:left w:val="none" w:sz="0" w:space="0" w:color="auto"/>
                <w:bottom w:val="none" w:sz="0" w:space="0" w:color="auto"/>
                <w:right w:val="none" w:sz="0" w:space="0" w:color="auto"/>
              </w:divBdr>
              <w:divsChild>
                <w:div w:id="211651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19712">
      <w:bodyDiv w:val="1"/>
      <w:marLeft w:val="0"/>
      <w:marRight w:val="0"/>
      <w:marTop w:val="0"/>
      <w:marBottom w:val="0"/>
      <w:divBdr>
        <w:top w:val="none" w:sz="0" w:space="0" w:color="auto"/>
        <w:left w:val="none" w:sz="0" w:space="0" w:color="auto"/>
        <w:bottom w:val="none" w:sz="0" w:space="0" w:color="auto"/>
        <w:right w:val="none" w:sz="0" w:space="0" w:color="auto"/>
      </w:divBdr>
      <w:divsChild>
        <w:div w:id="1848522623">
          <w:marLeft w:val="0"/>
          <w:marRight w:val="0"/>
          <w:marTop w:val="0"/>
          <w:marBottom w:val="0"/>
          <w:divBdr>
            <w:top w:val="none" w:sz="0" w:space="0" w:color="auto"/>
            <w:left w:val="none" w:sz="0" w:space="0" w:color="auto"/>
            <w:bottom w:val="none" w:sz="0" w:space="0" w:color="auto"/>
            <w:right w:val="none" w:sz="0" w:space="0" w:color="auto"/>
          </w:divBdr>
          <w:divsChild>
            <w:div w:id="947394444">
              <w:marLeft w:val="0"/>
              <w:marRight w:val="0"/>
              <w:marTop w:val="0"/>
              <w:marBottom w:val="0"/>
              <w:divBdr>
                <w:top w:val="none" w:sz="0" w:space="0" w:color="auto"/>
                <w:left w:val="none" w:sz="0" w:space="0" w:color="auto"/>
                <w:bottom w:val="none" w:sz="0" w:space="0" w:color="auto"/>
                <w:right w:val="none" w:sz="0" w:space="0" w:color="auto"/>
              </w:divBdr>
              <w:divsChild>
                <w:div w:id="234971107">
                  <w:marLeft w:val="0"/>
                  <w:marRight w:val="0"/>
                  <w:marTop w:val="0"/>
                  <w:marBottom w:val="0"/>
                  <w:divBdr>
                    <w:top w:val="none" w:sz="0" w:space="0" w:color="auto"/>
                    <w:left w:val="none" w:sz="0" w:space="0" w:color="auto"/>
                    <w:bottom w:val="none" w:sz="0" w:space="0" w:color="auto"/>
                    <w:right w:val="none" w:sz="0" w:space="0" w:color="auto"/>
                  </w:divBdr>
                  <w:divsChild>
                    <w:div w:id="46307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11381">
      <w:bodyDiv w:val="1"/>
      <w:marLeft w:val="0"/>
      <w:marRight w:val="0"/>
      <w:marTop w:val="0"/>
      <w:marBottom w:val="0"/>
      <w:divBdr>
        <w:top w:val="none" w:sz="0" w:space="0" w:color="auto"/>
        <w:left w:val="none" w:sz="0" w:space="0" w:color="auto"/>
        <w:bottom w:val="none" w:sz="0" w:space="0" w:color="auto"/>
        <w:right w:val="none" w:sz="0" w:space="0" w:color="auto"/>
      </w:divBdr>
    </w:div>
    <w:div w:id="613484755">
      <w:bodyDiv w:val="1"/>
      <w:marLeft w:val="0"/>
      <w:marRight w:val="0"/>
      <w:marTop w:val="0"/>
      <w:marBottom w:val="0"/>
      <w:divBdr>
        <w:top w:val="none" w:sz="0" w:space="0" w:color="auto"/>
        <w:left w:val="none" w:sz="0" w:space="0" w:color="auto"/>
        <w:bottom w:val="none" w:sz="0" w:space="0" w:color="auto"/>
        <w:right w:val="none" w:sz="0" w:space="0" w:color="auto"/>
      </w:divBdr>
    </w:div>
    <w:div w:id="629434068">
      <w:bodyDiv w:val="1"/>
      <w:marLeft w:val="0"/>
      <w:marRight w:val="0"/>
      <w:marTop w:val="0"/>
      <w:marBottom w:val="0"/>
      <w:divBdr>
        <w:top w:val="none" w:sz="0" w:space="0" w:color="auto"/>
        <w:left w:val="none" w:sz="0" w:space="0" w:color="auto"/>
        <w:bottom w:val="none" w:sz="0" w:space="0" w:color="auto"/>
        <w:right w:val="none" w:sz="0" w:space="0" w:color="auto"/>
      </w:divBdr>
      <w:divsChild>
        <w:div w:id="391201434">
          <w:marLeft w:val="0"/>
          <w:marRight w:val="0"/>
          <w:marTop w:val="0"/>
          <w:marBottom w:val="0"/>
          <w:divBdr>
            <w:top w:val="none" w:sz="0" w:space="0" w:color="auto"/>
            <w:left w:val="none" w:sz="0" w:space="0" w:color="auto"/>
            <w:bottom w:val="none" w:sz="0" w:space="0" w:color="auto"/>
            <w:right w:val="none" w:sz="0" w:space="0" w:color="auto"/>
          </w:divBdr>
          <w:divsChild>
            <w:div w:id="1355765333">
              <w:marLeft w:val="0"/>
              <w:marRight w:val="0"/>
              <w:marTop w:val="0"/>
              <w:marBottom w:val="0"/>
              <w:divBdr>
                <w:top w:val="none" w:sz="0" w:space="0" w:color="auto"/>
                <w:left w:val="none" w:sz="0" w:space="0" w:color="auto"/>
                <w:bottom w:val="none" w:sz="0" w:space="0" w:color="auto"/>
                <w:right w:val="none" w:sz="0" w:space="0" w:color="auto"/>
              </w:divBdr>
              <w:divsChild>
                <w:div w:id="1147697700">
                  <w:marLeft w:val="0"/>
                  <w:marRight w:val="0"/>
                  <w:marTop w:val="0"/>
                  <w:marBottom w:val="0"/>
                  <w:divBdr>
                    <w:top w:val="none" w:sz="0" w:space="0" w:color="auto"/>
                    <w:left w:val="none" w:sz="0" w:space="0" w:color="auto"/>
                    <w:bottom w:val="none" w:sz="0" w:space="0" w:color="auto"/>
                    <w:right w:val="none" w:sz="0" w:space="0" w:color="auto"/>
                  </w:divBdr>
                  <w:divsChild>
                    <w:div w:id="185290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921618">
      <w:bodyDiv w:val="1"/>
      <w:marLeft w:val="0"/>
      <w:marRight w:val="0"/>
      <w:marTop w:val="0"/>
      <w:marBottom w:val="0"/>
      <w:divBdr>
        <w:top w:val="none" w:sz="0" w:space="0" w:color="auto"/>
        <w:left w:val="none" w:sz="0" w:space="0" w:color="auto"/>
        <w:bottom w:val="none" w:sz="0" w:space="0" w:color="auto"/>
        <w:right w:val="none" w:sz="0" w:space="0" w:color="auto"/>
      </w:divBdr>
    </w:div>
    <w:div w:id="660741269">
      <w:bodyDiv w:val="1"/>
      <w:marLeft w:val="0"/>
      <w:marRight w:val="0"/>
      <w:marTop w:val="0"/>
      <w:marBottom w:val="0"/>
      <w:divBdr>
        <w:top w:val="none" w:sz="0" w:space="0" w:color="auto"/>
        <w:left w:val="none" w:sz="0" w:space="0" w:color="auto"/>
        <w:bottom w:val="none" w:sz="0" w:space="0" w:color="auto"/>
        <w:right w:val="none" w:sz="0" w:space="0" w:color="auto"/>
      </w:divBdr>
      <w:divsChild>
        <w:div w:id="763526481">
          <w:marLeft w:val="0"/>
          <w:marRight w:val="0"/>
          <w:marTop w:val="0"/>
          <w:marBottom w:val="0"/>
          <w:divBdr>
            <w:top w:val="none" w:sz="0" w:space="0" w:color="auto"/>
            <w:left w:val="none" w:sz="0" w:space="0" w:color="auto"/>
            <w:bottom w:val="none" w:sz="0" w:space="0" w:color="auto"/>
            <w:right w:val="none" w:sz="0" w:space="0" w:color="auto"/>
          </w:divBdr>
          <w:divsChild>
            <w:div w:id="227419263">
              <w:marLeft w:val="0"/>
              <w:marRight w:val="0"/>
              <w:marTop w:val="0"/>
              <w:marBottom w:val="0"/>
              <w:divBdr>
                <w:top w:val="none" w:sz="0" w:space="0" w:color="auto"/>
                <w:left w:val="none" w:sz="0" w:space="0" w:color="auto"/>
                <w:bottom w:val="none" w:sz="0" w:space="0" w:color="auto"/>
                <w:right w:val="none" w:sz="0" w:space="0" w:color="auto"/>
              </w:divBdr>
              <w:divsChild>
                <w:div w:id="19734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08433">
      <w:bodyDiv w:val="1"/>
      <w:marLeft w:val="0"/>
      <w:marRight w:val="0"/>
      <w:marTop w:val="0"/>
      <w:marBottom w:val="0"/>
      <w:divBdr>
        <w:top w:val="none" w:sz="0" w:space="0" w:color="auto"/>
        <w:left w:val="none" w:sz="0" w:space="0" w:color="auto"/>
        <w:bottom w:val="none" w:sz="0" w:space="0" w:color="auto"/>
        <w:right w:val="none" w:sz="0" w:space="0" w:color="auto"/>
      </w:divBdr>
    </w:div>
    <w:div w:id="714237417">
      <w:bodyDiv w:val="1"/>
      <w:marLeft w:val="0"/>
      <w:marRight w:val="0"/>
      <w:marTop w:val="0"/>
      <w:marBottom w:val="0"/>
      <w:divBdr>
        <w:top w:val="none" w:sz="0" w:space="0" w:color="auto"/>
        <w:left w:val="none" w:sz="0" w:space="0" w:color="auto"/>
        <w:bottom w:val="none" w:sz="0" w:space="0" w:color="auto"/>
        <w:right w:val="none" w:sz="0" w:space="0" w:color="auto"/>
      </w:divBdr>
    </w:div>
    <w:div w:id="717826435">
      <w:bodyDiv w:val="1"/>
      <w:marLeft w:val="0"/>
      <w:marRight w:val="0"/>
      <w:marTop w:val="0"/>
      <w:marBottom w:val="0"/>
      <w:divBdr>
        <w:top w:val="none" w:sz="0" w:space="0" w:color="auto"/>
        <w:left w:val="none" w:sz="0" w:space="0" w:color="auto"/>
        <w:bottom w:val="none" w:sz="0" w:space="0" w:color="auto"/>
        <w:right w:val="none" w:sz="0" w:space="0" w:color="auto"/>
      </w:divBdr>
    </w:div>
    <w:div w:id="720905212">
      <w:bodyDiv w:val="1"/>
      <w:marLeft w:val="0"/>
      <w:marRight w:val="0"/>
      <w:marTop w:val="0"/>
      <w:marBottom w:val="0"/>
      <w:divBdr>
        <w:top w:val="none" w:sz="0" w:space="0" w:color="auto"/>
        <w:left w:val="none" w:sz="0" w:space="0" w:color="auto"/>
        <w:bottom w:val="none" w:sz="0" w:space="0" w:color="auto"/>
        <w:right w:val="none" w:sz="0" w:space="0" w:color="auto"/>
      </w:divBdr>
    </w:div>
    <w:div w:id="727610738">
      <w:bodyDiv w:val="1"/>
      <w:marLeft w:val="0"/>
      <w:marRight w:val="0"/>
      <w:marTop w:val="0"/>
      <w:marBottom w:val="0"/>
      <w:divBdr>
        <w:top w:val="none" w:sz="0" w:space="0" w:color="auto"/>
        <w:left w:val="none" w:sz="0" w:space="0" w:color="auto"/>
        <w:bottom w:val="none" w:sz="0" w:space="0" w:color="auto"/>
        <w:right w:val="none" w:sz="0" w:space="0" w:color="auto"/>
      </w:divBdr>
      <w:divsChild>
        <w:div w:id="962422816">
          <w:marLeft w:val="0"/>
          <w:marRight w:val="0"/>
          <w:marTop w:val="0"/>
          <w:marBottom w:val="0"/>
          <w:divBdr>
            <w:top w:val="none" w:sz="0" w:space="0" w:color="auto"/>
            <w:left w:val="none" w:sz="0" w:space="0" w:color="auto"/>
            <w:bottom w:val="none" w:sz="0" w:space="0" w:color="auto"/>
            <w:right w:val="none" w:sz="0" w:space="0" w:color="auto"/>
          </w:divBdr>
          <w:divsChild>
            <w:div w:id="2006203581">
              <w:marLeft w:val="0"/>
              <w:marRight w:val="0"/>
              <w:marTop w:val="0"/>
              <w:marBottom w:val="0"/>
              <w:divBdr>
                <w:top w:val="none" w:sz="0" w:space="0" w:color="auto"/>
                <w:left w:val="none" w:sz="0" w:space="0" w:color="auto"/>
                <w:bottom w:val="none" w:sz="0" w:space="0" w:color="auto"/>
                <w:right w:val="none" w:sz="0" w:space="0" w:color="auto"/>
              </w:divBdr>
              <w:divsChild>
                <w:div w:id="20645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169814">
      <w:bodyDiv w:val="1"/>
      <w:marLeft w:val="0"/>
      <w:marRight w:val="0"/>
      <w:marTop w:val="0"/>
      <w:marBottom w:val="0"/>
      <w:divBdr>
        <w:top w:val="none" w:sz="0" w:space="0" w:color="auto"/>
        <w:left w:val="none" w:sz="0" w:space="0" w:color="auto"/>
        <w:bottom w:val="none" w:sz="0" w:space="0" w:color="auto"/>
        <w:right w:val="none" w:sz="0" w:space="0" w:color="auto"/>
      </w:divBdr>
      <w:divsChild>
        <w:div w:id="1538539789">
          <w:marLeft w:val="0"/>
          <w:marRight w:val="0"/>
          <w:marTop w:val="225"/>
          <w:marBottom w:val="225"/>
          <w:divBdr>
            <w:top w:val="none" w:sz="0" w:space="0" w:color="auto"/>
            <w:left w:val="none" w:sz="0" w:space="0" w:color="auto"/>
            <w:bottom w:val="none" w:sz="0" w:space="0" w:color="auto"/>
            <w:right w:val="none" w:sz="0" w:space="0" w:color="auto"/>
          </w:divBdr>
          <w:divsChild>
            <w:div w:id="1744063549">
              <w:marLeft w:val="0"/>
              <w:marRight w:val="0"/>
              <w:marTop w:val="0"/>
              <w:marBottom w:val="0"/>
              <w:divBdr>
                <w:top w:val="none" w:sz="0" w:space="0" w:color="auto"/>
                <w:left w:val="none" w:sz="0" w:space="0" w:color="auto"/>
                <w:bottom w:val="none" w:sz="0" w:space="0" w:color="auto"/>
                <w:right w:val="none" w:sz="0" w:space="0" w:color="auto"/>
              </w:divBdr>
              <w:divsChild>
                <w:div w:id="1845780222">
                  <w:marLeft w:val="0"/>
                  <w:marRight w:val="0"/>
                  <w:marTop w:val="0"/>
                  <w:marBottom w:val="0"/>
                  <w:divBdr>
                    <w:top w:val="none" w:sz="0" w:space="0" w:color="auto"/>
                    <w:left w:val="none" w:sz="0" w:space="0" w:color="auto"/>
                    <w:bottom w:val="none" w:sz="0" w:space="0" w:color="auto"/>
                    <w:right w:val="none" w:sz="0" w:space="0" w:color="auto"/>
                  </w:divBdr>
                  <w:divsChild>
                    <w:div w:id="1544905512">
                      <w:marLeft w:val="0"/>
                      <w:marRight w:val="0"/>
                      <w:marTop w:val="0"/>
                      <w:marBottom w:val="0"/>
                      <w:divBdr>
                        <w:top w:val="none" w:sz="0" w:space="0" w:color="auto"/>
                        <w:left w:val="none" w:sz="0" w:space="0" w:color="auto"/>
                        <w:bottom w:val="none" w:sz="0" w:space="0" w:color="auto"/>
                        <w:right w:val="none" w:sz="0" w:space="0" w:color="auto"/>
                      </w:divBdr>
                    </w:div>
                    <w:div w:id="14293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175894">
      <w:bodyDiv w:val="1"/>
      <w:marLeft w:val="0"/>
      <w:marRight w:val="0"/>
      <w:marTop w:val="0"/>
      <w:marBottom w:val="0"/>
      <w:divBdr>
        <w:top w:val="none" w:sz="0" w:space="0" w:color="auto"/>
        <w:left w:val="none" w:sz="0" w:space="0" w:color="auto"/>
        <w:bottom w:val="none" w:sz="0" w:space="0" w:color="auto"/>
        <w:right w:val="none" w:sz="0" w:space="0" w:color="auto"/>
      </w:divBdr>
      <w:divsChild>
        <w:div w:id="546257935">
          <w:marLeft w:val="0"/>
          <w:marRight w:val="0"/>
          <w:marTop w:val="0"/>
          <w:marBottom w:val="0"/>
          <w:divBdr>
            <w:top w:val="none" w:sz="0" w:space="0" w:color="auto"/>
            <w:left w:val="none" w:sz="0" w:space="0" w:color="auto"/>
            <w:bottom w:val="none" w:sz="0" w:space="0" w:color="auto"/>
            <w:right w:val="none" w:sz="0" w:space="0" w:color="auto"/>
          </w:divBdr>
          <w:divsChild>
            <w:div w:id="766660764">
              <w:marLeft w:val="0"/>
              <w:marRight w:val="0"/>
              <w:marTop w:val="0"/>
              <w:marBottom w:val="0"/>
              <w:divBdr>
                <w:top w:val="none" w:sz="0" w:space="0" w:color="auto"/>
                <w:left w:val="none" w:sz="0" w:space="0" w:color="auto"/>
                <w:bottom w:val="none" w:sz="0" w:space="0" w:color="auto"/>
                <w:right w:val="none" w:sz="0" w:space="0" w:color="auto"/>
              </w:divBdr>
              <w:divsChild>
                <w:div w:id="1765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13007">
      <w:bodyDiv w:val="1"/>
      <w:marLeft w:val="0"/>
      <w:marRight w:val="0"/>
      <w:marTop w:val="0"/>
      <w:marBottom w:val="0"/>
      <w:divBdr>
        <w:top w:val="none" w:sz="0" w:space="0" w:color="auto"/>
        <w:left w:val="none" w:sz="0" w:space="0" w:color="auto"/>
        <w:bottom w:val="none" w:sz="0" w:space="0" w:color="auto"/>
        <w:right w:val="none" w:sz="0" w:space="0" w:color="auto"/>
      </w:divBdr>
    </w:div>
    <w:div w:id="779564362">
      <w:bodyDiv w:val="1"/>
      <w:marLeft w:val="0"/>
      <w:marRight w:val="0"/>
      <w:marTop w:val="0"/>
      <w:marBottom w:val="0"/>
      <w:divBdr>
        <w:top w:val="none" w:sz="0" w:space="0" w:color="auto"/>
        <w:left w:val="none" w:sz="0" w:space="0" w:color="auto"/>
        <w:bottom w:val="none" w:sz="0" w:space="0" w:color="auto"/>
        <w:right w:val="none" w:sz="0" w:space="0" w:color="auto"/>
      </w:divBdr>
    </w:div>
    <w:div w:id="786852017">
      <w:bodyDiv w:val="1"/>
      <w:marLeft w:val="0"/>
      <w:marRight w:val="0"/>
      <w:marTop w:val="0"/>
      <w:marBottom w:val="0"/>
      <w:divBdr>
        <w:top w:val="none" w:sz="0" w:space="0" w:color="auto"/>
        <w:left w:val="none" w:sz="0" w:space="0" w:color="auto"/>
        <w:bottom w:val="none" w:sz="0" w:space="0" w:color="auto"/>
        <w:right w:val="none" w:sz="0" w:space="0" w:color="auto"/>
      </w:divBdr>
      <w:divsChild>
        <w:div w:id="1301881469">
          <w:marLeft w:val="0"/>
          <w:marRight w:val="0"/>
          <w:marTop w:val="0"/>
          <w:marBottom w:val="0"/>
          <w:divBdr>
            <w:top w:val="none" w:sz="0" w:space="0" w:color="auto"/>
            <w:left w:val="none" w:sz="0" w:space="0" w:color="auto"/>
            <w:bottom w:val="none" w:sz="0" w:space="0" w:color="auto"/>
            <w:right w:val="none" w:sz="0" w:space="0" w:color="auto"/>
          </w:divBdr>
          <w:divsChild>
            <w:div w:id="1806925364">
              <w:marLeft w:val="0"/>
              <w:marRight w:val="0"/>
              <w:marTop w:val="0"/>
              <w:marBottom w:val="0"/>
              <w:divBdr>
                <w:top w:val="none" w:sz="0" w:space="0" w:color="auto"/>
                <w:left w:val="none" w:sz="0" w:space="0" w:color="auto"/>
                <w:bottom w:val="none" w:sz="0" w:space="0" w:color="auto"/>
                <w:right w:val="none" w:sz="0" w:space="0" w:color="auto"/>
              </w:divBdr>
              <w:divsChild>
                <w:div w:id="758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850081">
      <w:bodyDiv w:val="1"/>
      <w:marLeft w:val="0"/>
      <w:marRight w:val="0"/>
      <w:marTop w:val="0"/>
      <w:marBottom w:val="0"/>
      <w:divBdr>
        <w:top w:val="none" w:sz="0" w:space="0" w:color="auto"/>
        <w:left w:val="none" w:sz="0" w:space="0" w:color="auto"/>
        <w:bottom w:val="none" w:sz="0" w:space="0" w:color="auto"/>
        <w:right w:val="none" w:sz="0" w:space="0" w:color="auto"/>
      </w:divBdr>
      <w:divsChild>
        <w:div w:id="1997561994">
          <w:marLeft w:val="0"/>
          <w:marRight w:val="0"/>
          <w:marTop w:val="0"/>
          <w:marBottom w:val="0"/>
          <w:divBdr>
            <w:top w:val="none" w:sz="0" w:space="0" w:color="auto"/>
            <w:left w:val="none" w:sz="0" w:space="0" w:color="auto"/>
            <w:bottom w:val="none" w:sz="0" w:space="0" w:color="auto"/>
            <w:right w:val="none" w:sz="0" w:space="0" w:color="auto"/>
          </w:divBdr>
          <w:divsChild>
            <w:div w:id="77481862">
              <w:marLeft w:val="0"/>
              <w:marRight w:val="0"/>
              <w:marTop w:val="0"/>
              <w:marBottom w:val="0"/>
              <w:divBdr>
                <w:top w:val="none" w:sz="0" w:space="0" w:color="auto"/>
                <w:left w:val="none" w:sz="0" w:space="0" w:color="auto"/>
                <w:bottom w:val="none" w:sz="0" w:space="0" w:color="auto"/>
                <w:right w:val="none" w:sz="0" w:space="0" w:color="auto"/>
              </w:divBdr>
              <w:divsChild>
                <w:div w:id="16012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562074">
      <w:bodyDiv w:val="1"/>
      <w:marLeft w:val="0"/>
      <w:marRight w:val="0"/>
      <w:marTop w:val="0"/>
      <w:marBottom w:val="0"/>
      <w:divBdr>
        <w:top w:val="none" w:sz="0" w:space="0" w:color="auto"/>
        <w:left w:val="none" w:sz="0" w:space="0" w:color="auto"/>
        <w:bottom w:val="none" w:sz="0" w:space="0" w:color="auto"/>
        <w:right w:val="none" w:sz="0" w:space="0" w:color="auto"/>
      </w:divBdr>
    </w:div>
    <w:div w:id="822280638">
      <w:bodyDiv w:val="1"/>
      <w:marLeft w:val="0"/>
      <w:marRight w:val="0"/>
      <w:marTop w:val="0"/>
      <w:marBottom w:val="0"/>
      <w:divBdr>
        <w:top w:val="none" w:sz="0" w:space="0" w:color="auto"/>
        <w:left w:val="none" w:sz="0" w:space="0" w:color="auto"/>
        <w:bottom w:val="none" w:sz="0" w:space="0" w:color="auto"/>
        <w:right w:val="none" w:sz="0" w:space="0" w:color="auto"/>
      </w:divBdr>
      <w:divsChild>
        <w:div w:id="1139110671">
          <w:marLeft w:val="0"/>
          <w:marRight w:val="0"/>
          <w:marTop w:val="0"/>
          <w:marBottom w:val="0"/>
          <w:divBdr>
            <w:top w:val="none" w:sz="0" w:space="0" w:color="auto"/>
            <w:left w:val="none" w:sz="0" w:space="0" w:color="auto"/>
            <w:bottom w:val="none" w:sz="0" w:space="0" w:color="auto"/>
            <w:right w:val="none" w:sz="0" w:space="0" w:color="auto"/>
          </w:divBdr>
          <w:divsChild>
            <w:div w:id="1764523889">
              <w:marLeft w:val="0"/>
              <w:marRight w:val="0"/>
              <w:marTop w:val="0"/>
              <w:marBottom w:val="0"/>
              <w:divBdr>
                <w:top w:val="none" w:sz="0" w:space="0" w:color="auto"/>
                <w:left w:val="none" w:sz="0" w:space="0" w:color="auto"/>
                <w:bottom w:val="none" w:sz="0" w:space="0" w:color="auto"/>
                <w:right w:val="none" w:sz="0" w:space="0" w:color="auto"/>
              </w:divBdr>
              <w:divsChild>
                <w:div w:id="12370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32723">
      <w:bodyDiv w:val="1"/>
      <w:marLeft w:val="0"/>
      <w:marRight w:val="0"/>
      <w:marTop w:val="0"/>
      <w:marBottom w:val="0"/>
      <w:divBdr>
        <w:top w:val="none" w:sz="0" w:space="0" w:color="auto"/>
        <w:left w:val="none" w:sz="0" w:space="0" w:color="auto"/>
        <w:bottom w:val="none" w:sz="0" w:space="0" w:color="auto"/>
        <w:right w:val="none" w:sz="0" w:space="0" w:color="auto"/>
      </w:divBdr>
    </w:div>
    <w:div w:id="830752716">
      <w:bodyDiv w:val="1"/>
      <w:marLeft w:val="0"/>
      <w:marRight w:val="0"/>
      <w:marTop w:val="0"/>
      <w:marBottom w:val="0"/>
      <w:divBdr>
        <w:top w:val="none" w:sz="0" w:space="0" w:color="auto"/>
        <w:left w:val="none" w:sz="0" w:space="0" w:color="auto"/>
        <w:bottom w:val="none" w:sz="0" w:space="0" w:color="auto"/>
        <w:right w:val="none" w:sz="0" w:space="0" w:color="auto"/>
      </w:divBdr>
      <w:divsChild>
        <w:div w:id="1404568175">
          <w:marLeft w:val="0"/>
          <w:marRight w:val="0"/>
          <w:marTop w:val="0"/>
          <w:marBottom w:val="0"/>
          <w:divBdr>
            <w:top w:val="none" w:sz="0" w:space="0" w:color="auto"/>
            <w:left w:val="none" w:sz="0" w:space="0" w:color="auto"/>
            <w:bottom w:val="none" w:sz="0" w:space="0" w:color="auto"/>
            <w:right w:val="none" w:sz="0" w:space="0" w:color="auto"/>
          </w:divBdr>
          <w:divsChild>
            <w:div w:id="111483397">
              <w:marLeft w:val="0"/>
              <w:marRight w:val="0"/>
              <w:marTop w:val="0"/>
              <w:marBottom w:val="0"/>
              <w:divBdr>
                <w:top w:val="none" w:sz="0" w:space="0" w:color="auto"/>
                <w:left w:val="none" w:sz="0" w:space="0" w:color="auto"/>
                <w:bottom w:val="single" w:sz="6" w:space="0" w:color="E9ECEF"/>
                <w:right w:val="none" w:sz="0" w:space="0" w:color="auto"/>
              </w:divBdr>
            </w:div>
          </w:divsChild>
        </w:div>
        <w:div w:id="356197139">
          <w:marLeft w:val="0"/>
          <w:marRight w:val="0"/>
          <w:marTop w:val="0"/>
          <w:marBottom w:val="0"/>
          <w:divBdr>
            <w:top w:val="none" w:sz="0" w:space="0" w:color="auto"/>
            <w:left w:val="none" w:sz="0" w:space="0" w:color="auto"/>
            <w:bottom w:val="none" w:sz="0" w:space="0" w:color="auto"/>
            <w:right w:val="none" w:sz="0" w:space="0" w:color="auto"/>
          </w:divBdr>
          <w:divsChild>
            <w:div w:id="467407003">
              <w:marLeft w:val="0"/>
              <w:marRight w:val="0"/>
              <w:marTop w:val="0"/>
              <w:marBottom w:val="0"/>
              <w:divBdr>
                <w:top w:val="none" w:sz="0" w:space="0" w:color="auto"/>
                <w:left w:val="none" w:sz="0" w:space="0" w:color="auto"/>
                <w:bottom w:val="none" w:sz="0" w:space="0" w:color="auto"/>
                <w:right w:val="none" w:sz="0" w:space="0" w:color="auto"/>
              </w:divBdr>
              <w:divsChild>
                <w:div w:id="141049357">
                  <w:marLeft w:val="0"/>
                  <w:marRight w:val="0"/>
                  <w:marTop w:val="0"/>
                  <w:marBottom w:val="0"/>
                  <w:divBdr>
                    <w:top w:val="none" w:sz="0" w:space="0" w:color="auto"/>
                    <w:left w:val="none" w:sz="0" w:space="0" w:color="auto"/>
                    <w:bottom w:val="none" w:sz="0" w:space="0" w:color="auto"/>
                    <w:right w:val="none" w:sz="0" w:space="0" w:color="auto"/>
                  </w:divBdr>
                  <w:divsChild>
                    <w:div w:id="1950119284">
                      <w:marLeft w:val="0"/>
                      <w:marRight w:val="0"/>
                      <w:marTop w:val="0"/>
                      <w:marBottom w:val="0"/>
                      <w:divBdr>
                        <w:top w:val="none" w:sz="0" w:space="0" w:color="auto"/>
                        <w:left w:val="none" w:sz="0" w:space="0" w:color="auto"/>
                        <w:bottom w:val="dotted" w:sz="6" w:space="0" w:color="A9ACAF"/>
                        <w:right w:val="none" w:sz="0" w:space="0" w:color="auto"/>
                      </w:divBdr>
                    </w:div>
                  </w:divsChild>
                </w:div>
              </w:divsChild>
            </w:div>
          </w:divsChild>
        </w:div>
      </w:divsChild>
    </w:div>
    <w:div w:id="831717841">
      <w:bodyDiv w:val="1"/>
      <w:marLeft w:val="0"/>
      <w:marRight w:val="0"/>
      <w:marTop w:val="0"/>
      <w:marBottom w:val="0"/>
      <w:divBdr>
        <w:top w:val="none" w:sz="0" w:space="0" w:color="auto"/>
        <w:left w:val="none" w:sz="0" w:space="0" w:color="auto"/>
        <w:bottom w:val="none" w:sz="0" w:space="0" w:color="auto"/>
        <w:right w:val="none" w:sz="0" w:space="0" w:color="auto"/>
      </w:divBdr>
    </w:div>
    <w:div w:id="918053660">
      <w:bodyDiv w:val="1"/>
      <w:marLeft w:val="0"/>
      <w:marRight w:val="0"/>
      <w:marTop w:val="0"/>
      <w:marBottom w:val="0"/>
      <w:divBdr>
        <w:top w:val="none" w:sz="0" w:space="0" w:color="auto"/>
        <w:left w:val="none" w:sz="0" w:space="0" w:color="auto"/>
        <w:bottom w:val="none" w:sz="0" w:space="0" w:color="auto"/>
        <w:right w:val="none" w:sz="0" w:space="0" w:color="auto"/>
      </w:divBdr>
    </w:div>
    <w:div w:id="920985424">
      <w:bodyDiv w:val="1"/>
      <w:marLeft w:val="0"/>
      <w:marRight w:val="0"/>
      <w:marTop w:val="0"/>
      <w:marBottom w:val="0"/>
      <w:divBdr>
        <w:top w:val="none" w:sz="0" w:space="0" w:color="auto"/>
        <w:left w:val="none" w:sz="0" w:space="0" w:color="auto"/>
        <w:bottom w:val="none" w:sz="0" w:space="0" w:color="auto"/>
        <w:right w:val="none" w:sz="0" w:space="0" w:color="auto"/>
      </w:divBdr>
      <w:divsChild>
        <w:div w:id="556428824">
          <w:marLeft w:val="0"/>
          <w:marRight w:val="0"/>
          <w:marTop w:val="0"/>
          <w:marBottom w:val="0"/>
          <w:divBdr>
            <w:top w:val="none" w:sz="0" w:space="0" w:color="auto"/>
            <w:left w:val="none" w:sz="0" w:space="0" w:color="auto"/>
            <w:bottom w:val="none" w:sz="0" w:space="0" w:color="auto"/>
            <w:right w:val="none" w:sz="0" w:space="0" w:color="auto"/>
          </w:divBdr>
          <w:divsChild>
            <w:div w:id="624852378">
              <w:marLeft w:val="0"/>
              <w:marRight w:val="0"/>
              <w:marTop w:val="0"/>
              <w:marBottom w:val="0"/>
              <w:divBdr>
                <w:top w:val="none" w:sz="0" w:space="0" w:color="auto"/>
                <w:left w:val="none" w:sz="0" w:space="0" w:color="auto"/>
                <w:bottom w:val="none" w:sz="0" w:space="0" w:color="auto"/>
                <w:right w:val="none" w:sz="0" w:space="0" w:color="auto"/>
              </w:divBdr>
              <w:divsChild>
                <w:div w:id="8238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037368">
      <w:bodyDiv w:val="1"/>
      <w:marLeft w:val="0"/>
      <w:marRight w:val="0"/>
      <w:marTop w:val="0"/>
      <w:marBottom w:val="0"/>
      <w:divBdr>
        <w:top w:val="none" w:sz="0" w:space="0" w:color="auto"/>
        <w:left w:val="none" w:sz="0" w:space="0" w:color="auto"/>
        <w:bottom w:val="none" w:sz="0" w:space="0" w:color="auto"/>
        <w:right w:val="none" w:sz="0" w:space="0" w:color="auto"/>
      </w:divBdr>
      <w:divsChild>
        <w:div w:id="1311784625">
          <w:marLeft w:val="0"/>
          <w:marRight w:val="0"/>
          <w:marTop w:val="0"/>
          <w:marBottom w:val="0"/>
          <w:divBdr>
            <w:top w:val="none" w:sz="0" w:space="0" w:color="auto"/>
            <w:left w:val="none" w:sz="0" w:space="0" w:color="auto"/>
            <w:bottom w:val="none" w:sz="0" w:space="0" w:color="auto"/>
            <w:right w:val="none" w:sz="0" w:space="0" w:color="auto"/>
          </w:divBdr>
          <w:divsChild>
            <w:div w:id="1926451725">
              <w:marLeft w:val="0"/>
              <w:marRight w:val="0"/>
              <w:marTop w:val="0"/>
              <w:marBottom w:val="0"/>
              <w:divBdr>
                <w:top w:val="none" w:sz="0" w:space="0" w:color="auto"/>
                <w:left w:val="none" w:sz="0" w:space="0" w:color="auto"/>
                <w:bottom w:val="none" w:sz="0" w:space="0" w:color="auto"/>
                <w:right w:val="none" w:sz="0" w:space="0" w:color="auto"/>
              </w:divBdr>
              <w:divsChild>
                <w:div w:id="2079940130">
                  <w:marLeft w:val="0"/>
                  <w:marRight w:val="0"/>
                  <w:marTop w:val="0"/>
                  <w:marBottom w:val="0"/>
                  <w:divBdr>
                    <w:top w:val="none" w:sz="0" w:space="0" w:color="auto"/>
                    <w:left w:val="none" w:sz="0" w:space="0" w:color="auto"/>
                    <w:bottom w:val="none" w:sz="0" w:space="0" w:color="auto"/>
                    <w:right w:val="none" w:sz="0" w:space="0" w:color="auto"/>
                  </w:divBdr>
                  <w:divsChild>
                    <w:div w:id="202991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073">
      <w:bodyDiv w:val="1"/>
      <w:marLeft w:val="0"/>
      <w:marRight w:val="0"/>
      <w:marTop w:val="0"/>
      <w:marBottom w:val="0"/>
      <w:divBdr>
        <w:top w:val="none" w:sz="0" w:space="0" w:color="auto"/>
        <w:left w:val="none" w:sz="0" w:space="0" w:color="auto"/>
        <w:bottom w:val="none" w:sz="0" w:space="0" w:color="auto"/>
        <w:right w:val="none" w:sz="0" w:space="0" w:color="auto"/>
      </w:divBdr>
    </w:div>
    <w:div w:id="959410068">
      <w:bodyDiv w:val="1"/>
      <w:marLeft w:val="0"/>
      <w:marRight w:val="0"/>
      <w:marTop w:val="0"/>
      <w:marBottom w:val="0"/>
      <w:divBdr>
        <w:top w:val="none" w:sz="0" w:space="0" w:color="auto"/>
        <w:left w:val="none" w:sz="0" w:space="0" w:color="auto"/>
        <w:bottom w:val="none" w:sz="0" w:space="0" w:color="auto"/>
        <w:right w:val="none" w:sz="0" w:space="0" w:color="auto"/>
      </w:divBdr>
      <w:divsChild>
        <w:div w:id="1649016997">
          <w:marLeft w:val="0"/>
          <w:marRight w:val="0"/>
          <w:marTop w:val="0"/>
          <w:marBottom w:val="0"/>
          <w:divBdr>
            <w:top w:val="none" w:sz="0" w:space="0" w:color="auto"/>
            <w:left w:val="none" w:sz="0" w:space="0" w:color="auto"/>
            <w:bottom w:val="none" w:sz="0" w:space="0" w:color="auto"/>
            <w:right w:val="none" w:sz="0" w:space="0" w:color="auto"/>
          </w:divBdr>
          <w:divsChild>
            <w:div w:id="1460686526">
              <w:marLeft w:val="0"/>
              <w:marRight w:val="0"/>
              <w:marTop w:val="0"/>
              <w:marBottom w:val="0"/>
              <w:divBdr>
                <w:top w:val="none" w:sz="0" w:space="0" w:color="auto"/>
                <w:left w:val="none" w:sz="0" w:space="0" w:color="auto"/>
                <w:bottom w:val="none" w:sz="0" w:space="0" w:color="auto"/>
                <w:right w:val="none" w:sz="0" w:space="0" w:color="auto"/>
              </w:divBdr>
              <w:divsChild>
                <w:div w:id="9879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90777">
      <w:bodyDiv w:val="1"/>
      <w:marLeft w:val="0"/>
      <w:marRight w:val="0"/>
      <w:marTop w:val="0"/>
      <w:marBottom w:val="0"/>
      <w:divBdr>
        <w:top w:val="none" w:sz="0" w:space="0" w:color="auto"/>
        <w:left w:val="none" w:sz="0" w:space="0" w:color="auto"/>
        <w:bottom w:val="none" w:sz="0" w:space="0" w:color="auto"/>
        <w:right w:val="none" w:sz="0" w:space="0" w:color="auto"/>
      </w:divBdr>
      <w:divsChild>
        <w:div w:id="78408876">
          <w:marLeft w:val="0"/>
          <w:marRight w:val="0"/>
          <w:marTop w:val="0"/>
          <w:marBottom w:val="0"/>
          <w:divBdr>
            <w:top w:val="none" w:sz="0" w:space="0" w:color="auto"/>
            <w:left w:val="none" w:sz="0" w:space="0" w:color="auto"/>
            <w:bottom w:val="none" w:sz="0" w:space="0" w:color="auto"/>
            <w:right w:val="none" w:sz="0" w:space="0" w:color="auto"/>
          </w:divBdr>
          <w:divsChild>
            <w:div w:id="1238633483">
              <w:marLeft w:val="0"/>
              <w:marRight w:val="0"/>
              <w:marTop w:val="0"/>
              <w:marBottom w:val="0"/>
              <w:divBdr>
                <w:top w:val="none" w:sz="0" w:space="0" w:color="auto"/>
                <w:left w:val="none" w:sz="0" w:space="0" w:color="auto"/>
                <w:bottom w:val="none" w:sz="0" w:space="0" w:color="auto"/>
                <w:right w:val="none" w:sz="0" w:space="0" w:color="auto"/>
              </w:divBdr>
              <w:divsChild>
                <w:div w:id="973946893">
                  <w:marLeft w:val="0"/>
                  <w:marRight w:val="0"/>
                  <w:marTop w:val="0"/>
                  <w:marBottom w:val="0"/>
                  <w:divBdr>
                    <w:top w:val="none" w:sz="0" w:space="0" w:color="auto"/>
                    <w:left w:val="none" w:sz="0" w:space="0" w:color="auto"/>
                    <w:bottom w:val="none" w:sz="0" w:space="0" w:color="auto"/>
                    <w:right w:val="none" w:sz="0" w:space="0" w:color="auto"/>
                  </w:divBdr>
                  <w:divsChild>
                    <w:div w:id="17916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98722">
      <w:bodyDiv w:val="1"/>
      <w:marLeft w:val="0"/>
      <w:marRight w:val="0"/>
      <w:marTop w:val="0"/>
      <w:marBottom w:val="0"/>
      <w:divBdr>
        <w:top w:val="none" w:sz="0" w:space="0" w:color="auto"/>
        <w:left w:val="none" w:sz="0" w:space="0" w:color="auto"/>
        <w:bottom w:val="none" w:sz="0" w:space="0" w:color="auto"/>
        <w:right w:val="none" w:sz="0" w:space="0" w:color="auto"/>
      </w:divBdr>
      <w:divsChild>
        <w:div w:id="1891261201">
          <w:marLeft w:val="0"/>
          <w:marRight w:val="0"/>
          <w:marTop w:val="0"/>
          <w:marBottom w:val="0"/>
          <w:divBdr>
            <w:top w:val="none" w:sz="0" w:space="0" w:color="auto"/>
            <w:left w:val="none" w:sz="0" w:space="0" w:color="auto"/>
            <w:bottom w:val="none" w:sz="0" w:space="0" w:color="auto"/>
            <w:right w:val="none" w:sz="0" w:space="0" w:color="auto"/>
          </w:divBdr>
          <w:divsChild>
            <w:div w:id="568155299">
              <w:marLeft w:val="0"/>
              <w:marRight w:val="0"/>
              <w:marTop w:val="0"/>
              <w:marBottom w:val="0"/>
              <w:divBdr>
                <w:top w:val="none" w:sz="0" w:space="0" w:color="auto"/>
                <w:left w:val="none" w:sz="0" w:space="0" w:color="auto"/>
                <w:bottom w:val="none" w:sz="0" w:space="0" w:color="auto"/>
                <w:right w:val="none" w:sz="0" w:space="0" w:color="auto"/>
              </w:divBdr>
              <w:divsChild>
                <w:div w:id="362172639">
                  <w:marLeft w:val="0"/>
                  <w:marRight w:val="0"/>
                  <w:marTop w:val="0"/>
                  <w:marBottom w:val="0"/>
                  <w:divBdr>
                    <w:top w:val="none" w:sz="0" w:space="0" w:color="auto"/>
                    <w:left w:val="none" w:sz="0" w:space="0" w:color="auto"/>
                    <w:bottom w:val="none" w:sz="0" w:space="0" w:color="auto"/>
                    <w:right w:val="none" w:sz="0" w:space="0" w:color="auto"/>
                  </w:divBdr>
                  <w:divsChild>
                    <w:div w:id="166011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338902">
      <w:bodyDiv w:val="1"/>
      <w:marLeft w:val="0"/>
      <w:marRight w:val="0"/>
      <w:marTop w:val="0"/>
      <w:marBottom w:val="0"/>
      <w:divBdr>
        <w:top w:val="none" w:sz="0" w:space="0" w:color="auto"/>
        <w:left w:val="none" w:sz="0" w:space="0" w:color="auto"/>
        <w:bottom w:val="none" w:sz="0" w:space="0" w:color="auto"/>
        <w:right w:val="none" w:sz="0" w:space="0" w:color="auto"/>
      </w:divBdr>
      <w:divsChild>
        <w:div w:id="1129663925">
          <w:marLeft w:val="0"/>
          <w:marRight w:val="0"/>
          <w:marTop w:val="0"/>
          <w:marBottom w:val="0"/>
          <w:divBdr>
            <w:top w:val="none" w:sz="0" w:space="0" w:color="auto"/>
            <w:left w:val="none" w:sz="0" w:space="0" w:color="auto"/>
            <w:bottom w:val="none" w:sz="0" w:space="0" w:color="auto"/>
            <w:right w:val="none" w:sz="0" w:space="0" w:color="auto"/>
          </w:divBdr>
          <w:divsChild>
            <w:div w:id="1449810598">
              <w:marLeft w:val="0"/>
              <w:marRight w:val="0"/>
              <w:marTop w:val="0"/>
              <w:marBottom w:val="0"/>
              <w:divBdr>
                <w:top w:val="none" w:sz="0" w:space="0" w:color="auto"/>
                <w:left w:val="none" w:sz="0" w:space="0" w:color="auto"/>
                <w:bottom w:val="none" w:sz="0" w:space="0" w:color="auto"/>
                <w:right w:val="none" w:sz="0" w:space="0" w:color="auto"/>
              </w:divBdr>
              <w:divsChild>
                <w:div w:id="37240398">
                  <w:marLeft w:val="0"/>
                  <w:marRight w:val="0"/>
                  <w:marTop w:val="0"/>
                  <w:marBottom w:val="0"/>
                  <w:divBdr>
                    <w:top w:val="none" w:sz="0" w:space="0" w:color="auto"/>
                    <w:left w:val="none" w:sz="0" w:space="0" w:color="auto"/>
                    <w:bottom w:val="none" w:sz="0" w:space="0" w:color="auto"/>
                    <w:right w:val="none" w:sz="0" w:space="0" w:color="auto"/>
                  </w:divBdr>
                  <w:divsChild>
                    <w:div w:id="141744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402733">
      <w:bodyDiv w:val="1"/>
      <w:marLeft w:val="0"/>
      <w:marRight w:val="0"/>
      <w:marTop w:val="0"/>
      <w:marBottom w:val="0"/>
      <w:divBdr>
        <w:top w:val="none" w:sz="0" w:space="0" w:color="auto"/>
        <w:left w:val="none" w:sz="0" w:space="0" w:color="auto"/>
        <w:bottom w:val="none" w:sz="0" w:space="0" w:color="auto"/>
        <w:right w:val="none" w:sz="0" w:space="0" w:color="auto"/>
      </w:divBdr>
    </w:div>
    <w:div w:id="1063990122">
      <w:bodyDiv w:val="1"/>
      <w:marLeft w:val="0"/>
      <w:marRight w:val="0"/>
      <w:marTop w:val="0"/>
      <w:marBottom w:val="0"/>
      <w:divBdr>
        <w:top w:val="none" w:sz="0" w:space="0" w:color="auto"/>
        <w:left w:val="none" w:sz="0" w:space="0" w:color="auto"/>
        <w:bottom w:val="none" w:sz="0" w:space="0" w:color="auto"/>
        <w:right w:val="none" w:sz="0" w:space="0" w:color="auto"/>
      </w:divBdr>
      <w:divsChild>
        <w:div w:id="433017086">
          <w:marLeft w:val="0"/>
          <w:marRight w:val="0"/>
          <w:marTop w:val="0"/>
          <w:marBottom w:val="0"/>
          <w:divBdr>
            <w:top w:val="none" w:sz="0" w:space="0" w:color="auto"/>
            <w:left w:val="none" w:sz="0" w:space="0" w:color="auto"/>
            <w:bottom w:val="none" w:sz="0" w:space="0" w:color="auto"/>
            <w:right w:val="none" w:sz="0" w:space="0" w:color="auto"/>
          </w:divBdr>
          <w:divsChild>
            <w:div w:id="839737895">
              <w:marLeft w:val="0"/>
              <w:marRight w:val="0"/>
              <w:marTop w:val="0"/>
              <w:marBottom w:val="0"/>
              <w:divBdr>
                <w:top w:val="none" w:sz="0" w:space="0" w:color="auto"/>
                <w:left w:val="none" w:sz="0" w:space="0" w:color="auto"/>
                <w:bottom w:val="none" w:sz="0" w:space="0" w:color="auto"/>
                <w:right w:val="none" w:sz="0" w:space="0" w:color="auto"/>
              </w:divBdr>
              <w:divsChild>
                <w:div w:id="14220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459762">
      <w:bodyDiv w:val="1"/>
      <w:marLeft w:val="0"/>
      <w:marRight w:val="0"/>
      <w:marTop w:val="0"/>
      <w:marBottom w:val="0"/>
      <w:divBdr>
        <w:top w:val="none" w:sz="0" w:space="0" w:color="auto"/>
        <w:left w:val="none" w:sz="0" w:space="0" w:color="auto"/>
        <w:bottom w:val="none" w:sz="0" w:space="0" w:color="auto"/>
        <w:right w:val="none" w:sz="0" w:space="0" w:color="auto"/>
      </w:divBdr>
    </w:div>
    <w:div w:id="1078405830">
      <w:bodyDiv w:val="1"/>
      <w:marLeft w:val="0"/>
      <w:marRight w:val="0"/>
      <w:marTop w:val="0"/>
      <w:marBottom w:val="0"/>
      <w:divBdr>
        <w:top w:val="none" w:sz="0" w:space="0" w:color="auto"/>
        <w:left w:val="none" w:sz="0" w:space="0" w:color="auto"/>
        <w:bottom w:val="none" w:sz="0" w:space="0" w:color="auto"/>
        <w:right w:val="none" w:sz="0" w:space="0" w:color="auto"/>
      </w:divBdr>
      <w:divsChild>
        <w:div w:id="292712818">
          <w:marLeft w:val="0"/>
          <w:marRight w:val="0"/>
          <w:marTop w:val="0"/>
          <w:marBottom w:val="0"/>
          <w:divBdr>
            <w:top w:val="none" w:sz="0" w:space="0" w:color="auto"/>
            <w:left w:val="none" w:sz="0" w:space="0" w:color="auto"/>
            <w:bottom w:val="none" w:sz="0" w:space="0" w:color="auto"/>
            <w:right w:val="none" w:sz="0" w:space="0" w:color="auto"/>
          </w:divBdr>
          <w:divsChild>
            <w:div w:id="158932007">
              <w:marLeft w:val="0"/>
              <w:marRight w:val="0"/>
              <w:marTop w:val="0"/>
              <w:marBottom w:val="0"/>
              <w:divBdr>
                <w:top w:val="none" w:sz="0" w:space="0" w:color="auto"/>
                <w:left w:val="none" w:sz="0" w:space="0" w:color="auto"/>
                <w:bottom w:val="none" w:sz="0" w:space="0" w:color="auto"/>
                <w:right w:val="none" w:sz="0" w:space="0" w:color="auto"/>
              </w:divBdr>
              <w:divsChild>
                <w:div w:id="1984775206">
                  <w:marLeft w:val="0"/>
                  <w:marRight w:val="0"/>
                  <w:marTop w:val="0"/>
                  <w:marBottom w:val="0"/>
                  <w:divBdr>
                    <w:top w:val="none" w:sz="0" w:space="0" w:color="auto"/>
                    <w:left w:val="none" w:sz="0" w:space="0" w:color="auto"/>
                    <w:bottom w:val="none" w:sz="0" w:space="0" w:color="auto"/>
                    <w:right w:val="none" w:sz="0" w:space="0" w:color="auto"/>
                  </w:divBdr>
                  <w:divsChild>
                    <w:div w:id="84020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877313">
      <w:bodyDiv w:val="1"/>
      <w:marLeft w:val="0"/>
      <w:marRight w:val="0"/>
      <w:marTop w:val="0"/>
      <w:marBottom w:val="0"/>
      <w:divBdr>
        <w:top w:val="none" w:sz="0" w:space="0" w:color="auto"/>
        <w:left w:val="none" w:sz="0" w:space="0" w:color="auto"/>
        <w:bottom w:val="none" w:sz="0" w:space="0" w:color="auto"/>
        <w:right w:val="none" w:sz="0" w:space="0" w:color="auto"/>
      </w:divBdr>
    </w:div>
    <w:div w:id="1087965987">
      <w:bodyDiv w:val="1"/>
      <w:marLeft w:val="0"/>
      <w:marRight w:val="0"/>
      <w:marTop w:val="0"/>
      <w:marBottom w:val="0"/>
      <w:divBdr>
        <w:top w:val="none" w:sz="0" w:space="0" w:color="auto"/>
        <w:left w:val="none" w:sz="0" w:space="0" w:color="auto"/>
        <w:bottom w:val="none" w:sz="0" w:space="0" w:color="auto"/>
        <w:right w:val="none" w:sz="0" w:space="0" w:color="auto"/>
      </w:divBdr>
      <w:divsChild>
        <w:div w:id="289165886">
          <w:marLeft w:val="0"/>
          <w:marRight w:val="0"/>
          <w:marTop w:val="0"/>
          <w:marBottom w:val="0"/>
          <w:divBdr>
            <w:top w:val="none" w:sz="0" w:space="0" w:color="auto"/>
            <w:left w:val="none" w:sz="0" w:space="0" w:color="auto"/>
            <w:bottom w:val="none" w:sz="0" w:space="0" w:color="auto"/>
            <w:right w:val="none" w:sz="0" w:space="0" w:color="auto"/>
          </w:divBdr>
          <w:divsChild>
            <w:div w:id="1914003440">
              <w:marLeft w:val="0"/>
              <w:marRight w:val="0"/>
              <w:marTop w:val="0"/>
              <w:marBottom w:val="0"/>
              <w:divBdr>
                <w:top w:val="none" w:sz="0" w:space="0" w:color="auto"/>
                <w:left w:val="none" w:sz="0" w:space="0" w:color="auto"/>
                <w:bottom w:val="none" w:sz="0" w:space="0" w:color="auto"/>
                <w:right w:val="none" w:sz="0" w:space="0" w:color="auto"/>
              </w:divBdr>
              <w:divsChild>
                <w:div w:id="137896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77600">
      <w:bodyDiv w:val="1"/>
      <w:marLeft w:val="0"/>
      <w:marRight w:val="0"/>
      <w:marTop w:val="0"/>
      <w:marBottom w:val="0"/>
      <w:divBdr>
        <w:top w:val="none" w:sz="0" w:space="0" w:color="auto"/>
        <w:left w:val="none" w:sz="0" w:space="0" w:color="auto"/>
        <w:bottom w:val="none" w:sz="0" w:space="0" w:color="auto"/>
        <w:right w:val="none" w:sz="0" w:space="0" w:color="auto"/>
      </w:divBdr>
    </w:div>
    <w:div w:id="1131443345">
      <w:bodyDiv w:val="1"/>
      <w:marLeft w:val="0"/>
      <w:marRight w:val="0"/>
      <w:marTop w:val="0"/>
      <w:marBottom w:val="0"/>
      <w:divBdr>
        <w:top w:val="none" w:sz="0" w:space="0" w:color="auto"/>
        <w:left w:val="none" w:sz="0" w:space="0" w:color="auto"/>
        <w:bottom w:val="none" w:sz="0" w:space="0" w:color="auto"/>
        <w:right w:val="none" w:sz="0" w:space="0" w:color="auto"/>
      </w:divBdr>
    </w:div>
    <w:div w:id="1136601466">
      <w:bodyDiv w:val="1"/>
      <w:marLeft w:val="0"/>
      <w:marRight w:val="0"/>
      <w:marTop w:val="0"/>
      <w:marBottom w:val="0"/>
      <w:divBdr>
        <w:top w:val="none" w:sz="0" w:space="0" w:color="auto"/>
        <w:left w:val="none" w:sz="0" w:space="0" w:color="auto"/>
        <w:bottom w:val="none" w:sz="0" w:space="0" w:color="auto"/>
        <w:right w:val="none" w:sz="0" w:space="0" w:color="auto"/>
      </w:divBdr>
      <w:divsChild>
        <w:div w:id="229661578">
          <w:marLeft w:val="0"/>
          <w:marRight w:val="0"/>
          <w:marTop w:val="0"/>
          <w:marBottom w:val="0"/>
          <w:divBdr>
            <w:top w:val="none" w:sz="0" w:space="0" w:color="auto"/>
            <w:left w:val="none" w:sz="0" w:space="0" w:color="auto"/>
            <w:bottom w:val="none" w:sz="0" w:space="0" w:color="auto"/>
            <w:right w:val="none" w:sz="0" w:space="0" w:color="auto"/>
          </w:divBdr>
          <w:divsChild>
            <w:div w:id="367224286">
              <w:marLeft w:val="0"/>
              <w:marRight w:val="0"/>
              <w:marTop w:val="0"/>
              <w:marBottom w:val="0"/>
              <w:divBdr>
                <w:top w:val="none" w:sz="0" w:space="0" w:color="auto"/>
                <w:left w:val="none" w:sz="0" w:space="0" w:color="auto"/>
                <w:bottom w:val="none" w:sz="0" w:space="0" w:color="auto"/>
                <w:right w:val="none" w:sz="0" w:space="0" w:color="auto"/>
              </w:divBdr>
              <w:divsChild>
                <w:div w:id="1401756651">
                  <w:marLeft w:val="0"/>
                  <w:marRight w:val="0"/>
                  <w:marTop w:val="0"/>
                  <w:marBottom w:val="0"/>
                  <w:divBdr>
                    <w:top w:val="none" w:sz="0" w:space="0" w:color="auto"/>
                    <w:left w:val="none" w:sz="0" w:space="0" w:color="auto"/>
                    <w:bottom w:val="none" w:sz="0" w:space="0" w:color="auto"/>
                    <w:right w:val="none" w:sz="0" w:space="0" w:color="auto"/>
                  </w:divBdr>
                  <w:divsChild>
                    <w:div w:id="1875192072">
                      <w:marLeft w:val="0"/>
                      <w:marRight w:val="0"/>
                      <w:marTop w:val="0"/>
                      <w:marBottom w:val="0"/>
                      <w:divBdr>
                        <w:top w:val="none" w:sz="0" w:space="0" w:color="auto"/>
                        <w:left w:val="none" w:sz="0" w:space="0" w:color="auto"/>
                        <w:bottom w:val="none" w:sz="0" w:space="0" w:color="auto"/>
                        <w:right w:val="none" w:sz="0" w:space="0" w:color="auto"/>
                      </w:divBdr>
                    </w:div>
                    <w:div w:id="977417095">
                      <w:marLeft w:val="0"/>
                      <w:marRight w:val="0"/>
                      <w:marTop w:val="0"/>
                      <w:marBottom w:val="0"/>
                      <w:divBdr>
                        <w:top w:val="none" w:sz="0" w:space="0" w:color="auto"/>
                        <w:left w:val="none" w:sz="0" w:space="0" w:color="auto"/>
                        <w:bottom w:val="none" w:sz="0" w:space="0" w:color="auto"/>
                        <w:right w:val="none" w:sz="0" w:space="0" w:color="auto"/>
                      </w:divBdr>
                    </w:div>
                    <w:div w:id="1674718867">
                      <w:marLeft w:val="0"/>
                      <w:marRight w:val="0"/>
                      <w:marTop w:val="0"/>
                      <w:marBottom w:val="0"/>
                      <w:divBdr>
                        <w:top w:val="none" w:sz="0" w:space="0" w:color="auto"/>
                        <w:left w:val="none" w:sz="0" w:space="0" w:color="auto"/>
                        <w:bottom w:val="none" w:sz="0" w:space="0" w:color="auto"/>
                        <w:right w:val="none" w:sz="0" w:space="0" w:color="auto"/>
                      </w:divBdr>
                    </w:div>
                    <w:div w:id="1639871475">
                      <w:marLeft w:val="0"/>
                      <w:marRight w:val="0"/>
                      <w:marTop w:val="0"/>
                      <w:marBottom w:val="0"/>
                      <w:divBdr>
                        <w:top w:val="none" w:sz="0" w:space="0" w:color="auto"/>
                        <w:left w:val="none" w:sz="0" w:space="0" w:color="auto"/>
                        <w:bottom w:val="none" w:sz="0" w:space="0" w:color="auto"/>
                        <w:right w:val="none" w:sz="0" w:space="0" w:color="auto"/>
                      </w:divBdr>
                      <w:divsChild>
                        <w:div w:id="12064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065180">
          <w:marLeft w:val="0"/>
          <w:marRight w:val="0"/>
          <w:marTop w:val="105"/>
          <w:marBottom w:val="105"/>
          <w:divBdr>
            <w:top w:val="none" w:sz="0" w:space="0" w:color="auto"/>
            <w:left w:val="none" w:sz="0" w:space="0" w:color="auto"/>
            <w:bottom w:val="none" w:sz="0" w:space="0" w:color="auto"/>
            <w:right w:val="none" w:sz="0" w:space="0" w:color="auto"/>
          </w:divBdr>
          <w:divsChild>
            <w:div w:id="1214999561">
              <w:marLeft w:val="0"/>
              <w:marRight w:val="0"/>
              <w:marTop w:val="0"/>
              <w:marBottom w:val="0"/>
              <w:divBdr>
                <w:top w:val="none" w:sz="0" w:space="0" w:color="auto"/>
                <w:left w:val="none" w:sz="0" w:space="0" w:color="auto"/>
                <w:bottom w:val="none" w:sz="0" w:space="0" w:color="auto"/>
                <w:right w:val="none" w:sz="0" w:space="0" w:color="auto"/>
              </w:divBdr>
              <w:divsChild>
                <w:div w:id="1787578295">
                  <w:marLeft w:val="0"/>
                  <w:marRight w:val="0"/>
                  <w:marTop w:val="0"/>
                  <w:marBottom w:val="0"/>
                  <w:divBdr>
                    <w:top w:val="none" w:sz="0" w:space="0" w:color="auto"/>
                    <w:left w:val="none" w:sz="0" w:space="0" w:color="auto"/>
                    <w:bottom w:val="none" w:sz="0" w:space="0" w:color="auto"/>
                    <w:right w:val="none" w:sz="0" w:space="0" w:color="auto"/>
                  </w:divBdr>
                  <w:divsChild>
                    <w:div w:id="17695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799036">
      <w:bodyDiv w:val="1"/>
      <w:marLeft w:val="0"/>
      <w:marRight w:val="0"/>
      <w:marTop w:val="0"/>
      <w:marBottom w:val="0"/>
      <w:divBdr>
        <w:top w:val="none" w:sz="0" w:space="0" w:color="auto"/>
        <w:left w:val="none" w:sz="0" w:space="0" w:color="auto"/>
        <w:bottom w:val="none" w:sz="0" w:space="0" w:color="auto"/>
        <w:right w:val="none" w:sz="0" w:space="0" w:color="auto"/>
      </w:divBdr>
      <w:divsChild>
        <w:div w:id="949439044">
          <w:marLeft w:val="0"/>
          <w:marRight w:val="0"/>
          <w:marTop w:val="0"/>
          <w:marBottom w:val="0"/>
          <w:divBdr>
            <w:top w:val="none" w:sz="0" w:space="0" w:color="auto"/>
            <w:left w:val="none" w:sz="0" w:space="0" w:color="auto"/>
            <w:bottom w:val="none" w:sz="0" w:space="0" w:color="auto"/>
            <w:right w:val="none" w:sz="0" w:space="0" w:color="auto"/>
          </w:divBdr>
          <w:divsChild>
            <w:div w:id="839975641">
              <w:marLeft w:val="0"/>
              <w:marRight w:val="0"/>
              <w:marTop w:val="0"/>
              <w:marBottom w:val="0"/>
              <w:divBdr>
                <w:top w:val="none" w:sz="0" w:space="0" w:color="auto"/>
                <w:left w:val="none" w:sz="0" w:space="0" w:color="auto"/>
                <w:bottom w:val="none" w:sz="0" w:space="0" w:color="auto"/>
                <w:right w:val="none" w:sz="0" w:space="0" w:color="auto"/>
              </w:divBdr>
              <w:divsChild>
                <w:div w:id="190298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97414">
      <w:bodyDiv w:val="1"/>
      <w:marLeft w:val="0"/>
      <w:marRight w:val="0"/>
      <w:marTop w:val="0"/>
      <w:marBottom w:val="0"/>
      <w:divBdr>
        <w:top w:val="none" w:sz="0" w:space="0" w:color="auto"/>
        <w:left w:val="none" w:sz="0" w:space="0" w:color="auto"/>
        <w:bottom w:val="none" w:sz="0" w:space="0" w:color="auto"/>
        <w:right w:val="none" w:sz="0" w:space="0" w:color="auto"/>
      </w:divBdr>
      <w:divsChild>
        <w:div w:id="915674842">
          <w:marLeft w:val="0"/>
          <w:marRight w:val="0"/>
          <w:marTop w:val="0"/>
          <w:marBottom w:val="0"/>
          <w:divBdr>
            <w:top w:val="none" w:sz="0" w:space="0" w:color="auto"/>
            <w:left w:val="none" w:sz="0" w:space="0" w:color="auto"/>
            <w:bottom w:val="none" w:sz="0" w:space="0" w:color="auto"/>
            <w:right w:val="none" w:sz="0" w:space="0" w:color="auto"/>
          </w:divBdr>
          <w:divsChild>
            <w:div w:id="168101022">
              <w:marLeft w:val="0"/>
              <w:marRight w:val="0"/>
              <w:marTop w:val="0"/>
              <w:marBottom w:val="0"/>
              <w:divBdr>
                <w:top w:val="none" w:sz="0" w:space="0" w:color="auto"/>
                <w:left w:val="none" w:sz="0" w:space="0" w:color="auto"/>
                <w:bottom w:val="none" w:sz="0" w:space="0" w:color="auto"/>
                <w:right w:val="none" w:sz="0" w:space="0" w:color="auto"/>
              </w:divBdr>
              <w:divsChild>
                <w:div w:id="13083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01130">
      <w:bodyDiv w:val="1"/>
      <w:marLeft w:val="0"/>
      <w:marRight w:val="0"/>
      <w:marTop w:val="0"/>
      <w:marBottom w:val="0"/>
      <w:divBdr>
        <w:top w:val="none" w:sz="0" w:space="0" w:color="auto"/>
        <w:left w:val="none" w:sz="0" w:space="0" w:color="auto"/>
        <w:bottom w:val="none" w:sz="0" w:space="0" w:color="auto"/>
        <w:right w:val="none" w:sz="0" w:space="0" w:color="auto"/>
      </w:divBdr>
    </w:div>
    <w:div w:id="1225408475">
      <w:bodyDiv w:val="1"/>
      <w:marLeft w:val="0"/>
      <w:marRight w:val="0"/>
      <w:marTop w:val="0"/>
      <w:marBottom w:val="0"/>
      <w:divBdr>
        <w:top w:val="none" w:sz="0" w:space="0" w:color="auto"/>
        <w:left w:val="none" w:sz="0" w:space="0" w:color="auto"/>
        <w:bottom w:val="none" w:sz="0" w:space="0" w:color="auto"/>
        <w:right w:val="none" w:sz="0" w:space="0" w:color="auto"/>
      </w:divBdr>
    </w:div>
    <w:div w:id="1257860216">
      <w:bodyDiv w:val="1"/>
      <w:marLeft w:val="0"/>
      <w:marRight w:val="0"/>
      <w:marTop w:val="0"/>
      <w:marBottom w:val="0"/>
      <w:divBdr>
        <w:top w:val="none" w:sz="0" w:space="0" w:color="auto"/>
        <w:left w:val="none" w:sz="0" w:space="0" w:color="auto"/>
        <w:bottom w:val="none" w:sz="0" w:space="0" w:color="auto"/>
        <w:right w:val="none" w:sz="0" w:space="0" w:color="auto"/>
      </w:divBdr>
      <w:divsChild>
        <w:div w:id="1044791159">
          <w:marLeft w:val="0"/>
          <w:marRight w:val="0"/>
          <w:marTop w:val="0"/>
          <w:marBottom w:val="0"/>
          <w:divBdr>
            <w:top w:val="none" w:sz="0" w:space="0" w:color="auto"/>
            <w:left w:val="none" w:sz="0" w:space="0" w:color="auto"/>
            <w:bottom w:val="none" w:sz="0" w:space="0" w:color="auto"/>
            <w:right w:val="none" w:sz="0" w:space="0" w:color="auto"/>
          </w:divBdr>
          <w:divsChild>
            <w:div w:id="1699163718">
              <w:marLeft w:val="0"/>
              <w:marRight w:val="0"/>
              <w:marTop w:val="0"/>
              <w:marBottom w:val="0"/>
              <w:divBdr>
                <w:top w:val="none" w:sz="0" w:space="0" w:color="auto"/>
                <w:left w:val="none" w:sz="0" w:space="0" w:color="auto"/>
                <w:bottom w:val="none" w:sz="0" w:space="0" w:color="auto"/>
                <w:right w:val="none" w:sz="0" w:space="0" w:color="auto"/>
              </w:divBdr>
              <w:divsChild>
                <w:div w:id="7132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81146">
      <w:bodyDiv w:val="1"/>
      <w:marLeft w:val="0"/>
      <w:marRight w:val="0"/>
      <w:marTop w:val="0"/>
      <w:marBottom w:val="0"/>
      <w:divBdr>
        <w:top w:val="none" w:sz="0" w:space="0" w:color="auto"/>
        <w:left w:val="none" w:sz="0" w:space="0" w:color="auto"/>
        <w:bottom w:val="none" w:sz="0" w:space="0" w:color="auto"/>
        <w:right w:val="none" w:sz="0" w:space="0" w:color="auto"/>
      </w:divBdr>
      <w:divsChild>
        <w:div w:id="1396396987">
          <w:marLeft w:val="0"/>
          <w:marRight w:val="0"/>
          <w:marTop w:val="0"/>
          <w:marBottom w:val="0"/>
          <w:divBdr>
            <w:top w:val="none" w:sz="0" w:space="0" w:color="auto"/>
            <w:left w:val="none" w:sz="0" w:space="0" w:color="auto"/>
            <w:bottom w:val="none" w:sz="0" w:space="0" w:color="auto"/>
            <w:right w:val="none" w:sz="0" w:space="0" w:color="auto"/>
          </w:divBdr>
          <w:divsChild>
            <w:div w:id="1971284214">
              <w:marLeft w:val="0"/>
              <w:marRight w:val="0"/>
              <w:marTop w:val="0"/>
              <w:marBottom w:val="0"/>
              <w:divBdr>
                <w:top w:val="none" w:sz="0" w:space="0" w:color="auto"/>
                <w:left w:val="none" w:sz="0" w:space="0" w:color="auto"/>
                <w:bottom w:val="none" w:sz="0" w:space="0" w:color="auto"/>
                <w:right w:val="none" w:sz="0" w:space="0" w:color="auto"/>
              </w:divBdr>
              <w:divsChild>
                <w:div w:id="18000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61816">
      <w:bodyDiv w:val="1"/>
      <w:marLeft w:val="0"/>
      <w:marRight w:val="0"/>
      <w:marTop w:val="0"/>
      <w:marBottom w:val="0"/>
      <w:divBdr>
        <w:top w:val="none" w:sz="0" w:space="0" w:color="auto"/>
        <w:left w:val="none" w:sz="0" w:space="0" w:color="auto"/>
        <w:bottom w:val="none" w:sz="0" w:space="0" w:color="auto"/>
        <w:right w:val="none" w:sz="0" w:space="0" w:color="auto"/>
      </w:divBdr>
      <w:divsChild>
        <w:div w:id="1121336770">
          <w:marLeft w:val="0"/>
          <w:marRight w:val="0"/>
          <w:marTop w:val="0"/>
          <w:marBottom w:val="0"/>
          <w:divBdr>
            <w:top w:val="none" w:sz="0" w:space="0" w:color="auto"/>
            <w:left w:val="none" w:sz="0" w:space="0" w:color="auto"/>
            <w:bottom w:val="none" w:sz="0" w:space="0" w:color="auto"/>
            <w:right w:val="none" w:sz="0" w:space="0" w:color="auto"/>
          </w:divBdr>
          <w:divsChild>
            <w:div w:id="736709592">
              <w:marLeft w:val="0"/>
              <w:marRight w:val="0"/>
              <w:marTop w:val="0"/>
              <w:marBottom w:val="0"/>
              <w:divBdr>
                <w:top w:val="none" w:sz="0" w:space="0" w:color="auto"/>
                <w:left w:val="none" w:sz="0" w:space="0" w:color="auto"/>
                <w:bottom w:val="none" w:sz="0" w:space="0" w:color="auto"/>
                <w:right w:val="none" w:sz="0" w:space="0" w:color="auto"/>
              </w:divBdr>
              <w:divsChild>
                <w:div w:id="52902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76538">
      <w:bodyDiv w:val="1"/>
      <w:marLeft w:val="0"/>
      <w:marRight w:val="0"/>
      <w:marTop w:val="0"/>
      <w:marBottom w:val="0"/>
      <w:divBdr>
        <w:top w:val="none" w:sz="0" w:space="0" w:color="auto"/>
        <w:left w:val="none" w:sz="0" w:space="0" w:color="auto"/>
        <w:bottom w:val="none" w:sz="0" w:space="0" w:color="auto"/>
        <w:right w:val="none" w:sz="0" w:space="0" w:color="auto"/>
      </w:divBdr>
    </w:div>
    <w:div w:id="1304580589">
      <w:bodyDiv w:val="1"/>
      <w:marLeft w:val="0"/>
      <w:marRight w:val="0"/>
      <w:marTop w:val="0"/>
      <w:marBottom w:val="0"/>
      <w:divBdr>
        <w:top w:val="none" w:sz="0" w:space="0" w:color="auto"/>
        <w:left w:val="none" w:sz="0" w:space="0" w:color="auto"/>
        <w:bottom w:val="none" w:sz="0" w:space="0" w:color="auto"/>
        <w:right w:val="none" w:sz="0" w:space="0" w:color="auto"/>
      </w:divBdr>
    </w:div>
    <w:div w:id="1312908916">
      <w:bodyDiv w:val="1"/>
      <w:marLeft w:val="0"/>
      <w:marRight w:val="0"/>
      <w:marTop w:val="0"/>
      <w:marBottom w:val="0"/>
      <w:divBdr>
        <w:top w:val="none" w:sz="0" w:space="0" w:color="auto"/>
        <w:left w:val="none" w:sz="0" w:space="0" w:color="auto"/>
        <w:bottom w:val="none" w:sz="0" w:space="0" w:color="auto"/>
        <w:right w:val="none" w:sz="0" w:space="0" w:color="auto"/>
      </w:divBdr>
      <w:divsChild>
        <w:div w:id="962543125">
          <w:marLeft w:val="0"/>
          <w:marRight w:val="0"/>
          <w:marTop w:val="0"/>
          <w:marBottom w:val="0"/>
          <w:divBdr>
            <w:top w:val="none" w:sz="0" w:space="0" w:color="auto"/>
            <w:left w:val="none" w:sz="0" w:space="0" w:color="auto"/>
            <w:bottom w:val="none" w:sz="0" w:space="0" w:color="auto"/>
            <w:right w:val="none" w:sz="0" w:space="0" w:color="auto"/>
          </w:divBdr>
          <w:divsChild>
            <w:div w:id="605040121">
              <w:marLeft w:val="0"/>
              <w:marRight w:val="0"/>
              <w:marTop w:val="0"/>
              <w:marBottom w:val="0"/>
              <w:divBdr>
                <w:top w:val="none" w:sz="0" w:space="0" w:color="auto"/>
                <w:left w:val="none" w:sz="0" w:space="0" w:color="auto"/>
                <w:bottom w:val="none" w:sz="0" w:space="0" w:color="auto"/>
                <w:right w:val="none" w:sz="0" w:space="0" w:color="auto"/>
              </w:divBdr>
              <w:divsChild>
                <w:div w:id="109251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839095">
      <w:bodyDiv w:val="1"/>
      <w:marLeft w:val="0"/>
      <w:marRight w:val="0"/>
      <w:marTop w:val="0"/>
      <w:marBottom w:val="0"/>
      <w:divBdr>
        <w:top w:val="none" w:sz="0" w:space="0" w:color="auto"/>
        <w:left w:val="none" w:sz="0" w:space="0" w:color="auto"/>
        <w:bottom w:val="none" w:sz="0" w:space="0" w:color="auto"/>
        <w:right w:val="none" w:sz="0" w:space="0" w:color="auto"/>
      </w:divBdr>
      <w:divsChild>
        <w:div w:id="1445887287">
          <w:marLeft w:val="0"/>
          <w:marRight w:val="0"/>
          <w:marTop w:val="0"/>
          <w:marBottom w:val="0"/>
          <w:divBdr>
            <w:top w:val="none" w:sz="0" w:space="0" w:color="auto"/>
            <w:left w:val="none" w:sz="0" w:space="0" w:color="auto"/>
            <w:bottom w:val="none" w:sz="0" w:space="0" w:color="auto"/>
            <w:right w:val="none" w:sz="0" w:space="0" w:color="auto"/>
          </w:divBdr>
          <w:divsChild>
            <w:div w:id="967510169">
              <w:marLeft w:val="0"/>
              <w:marRight w:val="0"/>
              <w:marTop w:val="0"/>
              <w:marBottom w:val="0"/>
              <w:divBdr>
                <w:top w:val="none" w:sz="0" w:space="0" w:color="auto"/>
                <w:left w:val="none" w:sz="0" w:space="0" w:color="auto"/>
                <w:bottom w:val="none" w:sz="0" w:space="0" w:color="auto"/>
                <w:right w:val="none" w:sz="0" w:space="0" w:color="auto"/>
              </w:divBdr>
              <w:divsChild>
                <w:div w:id="20281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839954">
      <w:bodyDiv w:val="1"/>
      <w:marLeft w:val="0"/>
      <w:marRight w:val="0"/>
      <w:marTop w:val="0"/>
      <w:marBottom w:val="0"/>
      <w:divBdr>
        <w:top w:val="none" w:sz="0" w:space="0" w:color="auto"/>
        <w:left w:val="none" w:sz="0" w:space="0" w:color="auto"/>
        <w:bottom w:val="none" w:sz="0" w:space="0" w:color="auto"/>
        <w:right w:val="none" w:sz="0" w:space="0" w:color="auto"/>
      </w:divBdr>
    </w:div>
    <w:div w:id="1325545689">
      <w:bodyDiv w:val="1"/>
      <w:marLeft w:val="0"/>
      <w:marRight w:val="0"/>
      <w:marTop w:val="0"/>
      <w:marBottom w:val="0"/>
      <w:divBdr>
        <w:top w:val="none" w:sz="0" w:space="0" w:color="auto"/>
        <w:left w:val="none" w:sz="0" w:space="0" w:color="auto"/>
        <w:bottom w:val="none" w:sz="0" w:space="0" w:color="auto"/>
        <w:right w:val="none" w:sz="0" w:space="0" w:color="auto"/>
      </w:divBdr>
    </w:div>
    <w:div w:id="1334993666">
      <w:bodyDiv w:val="1"/>
      <w:marLeft w:val="0"/>
      <w:marRight w:val="0"/>
      <w:marTop w:val="0"/>
      <w:marBottom w:val="0"/>
      <w:divBdr>
        <w:top w:val="none" w:sz="0" w:space="0" w:color="auto"/>
        <w:left w:val="none" w:sz="0" w:space="0" w:color="auto"/>
        <w:bottom w:val="none" w:sz="0" w:space="0" w:color="auto"/>
        <w:right w:val="none" w:sz="0" w:space="0" w:color="auto"/>
      </w:divBdr>
      <w:divsChild>
        <w:div w:id="379135691">
          <w:marLeft w:val="0"/>
          <w:marRight w:val="0"/>
          <w:marTop w:val="0"/>
          <w:marBottom w:val="0"/>
          <w:divBdr>
            <w:top w:val="none" w:sz="0" w:space="0" w:color="auto"/>
            <w:left w:val="none" w:sz="0" w:space="0" w:color="auto"/>
            <w:bottom w:val="none" w:sz="0" w:space="0" w:color="auto"/>
            <w:right w:val="none" w:sz="0" w:space="0" w:color="auto"/>
          </w:divBdr>
          <w:divsChild>
            <w:div w:id="480662104">
              <w:marLeft w:val="0"/>
              <w:marRight w:val="0"/>
              <w:marTop w:val="0"/>
              <w:marBottom w:val="0"/>
              <w:divBdr>
                <w:top w:val="none" w:sz="0" w:space="0" w:color="auto"/>
                <w:left w:val="none" w:sz="0" w:space="0" w:color="auto"/>
                <w:bottom w:val="none" w:sz="0" w:space="0" w:color="auto"/>
                <w:right w:val="none" w:sz="0" w:space="0" w:color="auto"/>
              </w:divBdr>
              <w:divsChild>
                <w:div w:id="15045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397816">
      <w:bodyDiv w:val="1"/>
      <w:marLeft w:val="0"/>
      <w:marRight w:val="0"/>
      <w:marTop w:val="0"/>
      <w:marBottom w:val="0"/>
      <w:divBdr>
        <w:top w:val="none" w:sz="0" w:space="0" w:color="auto"/>
        <w:left w:val="none" w:sz="0" w:space="0" w:color="auto"/>
        <w:bottom w:val="none" w:sz="0" w:space="0" w:color="auto"/>
        <w:right w:val="none" w:sz="0" w:space="0" w:color="auto"/>
      </w:divBdr>
    </w:div>
    <w:div w:id="1345668613">
      <w:bodyDiv w:val="1"/>
      <w:marLeft w:val="0"/>
      <w:marRight w:val="0"/>
      <w:marTop w:val="0"/>
      <w:marBottom w:val="0"/>
      <w:divBdr>
        <w:top w:val="none" w:sz="0" w:space="0" w:color="auto"/>
        <w:left w:val="none" w:sz="0" w:space="0" w:color="auto"/>
        <w:bottom w:val="none" w:sz="0" w:space="0" w:color="auto"/>
        <w:right w:val="none" w:sz="0" w:space="0" w:color="auto"/>
      </w:divBdr>
    </w:div>
    <w:div w:id="1346398791">
      <w:bodyDiv w:val="1"/>
      <w:marLeft w:val="0"/>
      <w:marRight w:val="0"/>
      <w:marTop w:val="0"/>
      <w:marBottom w:val="0"/>
      <w:divBdr>
        <w:top w:val="none" w:sz="0" w:space="0" w:color="auto"/>
        <w:left w:val="none" w:sz="0" w:space="0" w:color="auto"/>
        <w:bottom w:val="none" w:sz="0" w:space="0" w:color="auto"/>
        <w:right w:val="none" w:sz="0" w:space="0" w:color="auto"/>
      </w:divBdr>
      <w:divsChild>
        <w:div w:id="844824905">
          <w:marLeft w:val="0"/>
          <w:marRight w:val="0"/>
          <w:marTop w:val="0"/>
          <w:marBottom w:val="0"/>
          <w:divBdr>
            <w:top w:val="none" w:sz="0" w:space="0" w:color="auto"/>
            <w:left w:val="none" w:sz="0" w:space="0" w:color="auto"/>
            <w:bottom w:val="none" w:sz="0" w:space="0" w:color="auto"/>
            <w:right w:val="none" w:sz="0" w:space="0" w:color="auto"/>
          </w:divBdr>
          <w:divsChild>
            <w:div w:id="952902259">
              <w:marLeft w:val="0"/>
              <w:marRight w:val="0"/>
              <w:marTop w:val="0"/>
              <w:marBottom w:val="0"/>
              <w:divBdr>
                <w:top w:val="none" w:sz="0" w:space="0" w:color="auto"/>
                <w:left w:val="none" w:sz="0" w:space="0" w:color="auto"/>
                <w:bottom w:val="none" w:sz="0" w:space="0" w:color="auto"/>
                <w:right w:val="none" w:sz="0" w:space="0" w:color="auto"/>
              </w:divBdr>
              <w:divsChild>
                <w:div w:id="1332758021">
                  <w:marLeft w:val="0"/>
                  <w:marRight w:val="0"/>
                  <w:marTop w:val="0"/>
                  <w:marBottom w:val="0"/>
                  <w:divBdr>
                    <w:top w:val="none" w:sz="0" w:space="0" w:color="auto"/>
                    <w:left w:val="none" w:sz="0" w:space="0" w:color="auto"/>
                    <w:bottom w:val="none" w:sz="0" w:space="0" w:color="auto"/>
                    <w:right w:val="none" w:sz="0" w:space="0" w:color="auto"/>
                  </w:divBdr>
                  <w:divsChild>
                    <w:div w:id="102998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90891">
      <w:bodyDiv w:val="1"/>
      <w:marLeft w:val="0"/>
      <w:marRight w:val="0"/>
      <w:marTop w:val="0"/>
      <w:marBottom w:val="0"/>
      <w:divBdr>
        <w:top w:val="none" w:sz="0" w:space="0" w:color="auto"/>
        <w:left w:val="none" w:sz="0" w:space="0" w:color="auto"/>
        <w:bottom w:val="none" w:sz="0" w:space="0" w:color="auto"/>
        <w:right w:val="none" w:sz="0" w:space="0" w:color="auto"/>
      </w:divBdr>
    </w:div>
    <w:div w:id="1368094424">
      <w:bodyDiv w:val="1"/>
      <w:marLeft w:val="0"/>
      <w:marRight w:val="0"/>
      <w:marTop w:val="0"/>
      <w:marBottom w:val="0"/>
      <w:divBdr>
        <w:top w:val="none" w:sz="0" w:space="0" w:color="auto"/>
        <w:left w:val="none" w:sz="0" w:space="0" w:color="auto"/>
        <w:bottom w:val="none" w:sz="0" w:space="0" w:color="auto"/>
        <w:right w:val="none" w:sz="0" w:space="0" w:color="auto"/>
      </w:divBdr>
      <w:divsChild>
        <w:div w:id="679041149">
          <w:marLeft w:val="0"/>
          <w:marRight w:val="0"/>
          <w:marTop w:val="0"/>
          <w:marBottom w:val="0"/>
          <w:divBdr>
            <w:top w:val="none" w:sz="0" w:space="0" w:color="auto"/>
            <w:left w:val="none" w:sz="0" w:space="0" w:color="auto"/>
            <w:bottom w:val="none" w:sz="0" w:space="0" w:color="auto"/>
            <w:right w:val="none" w:sz="0" w:space="0" w:color="auto"/>
          </w:divBdr>
          <w:divsChild>
            <w:div w:id="526063025">
              <w:marLeft w:val="0"/>
              <w:marRight w:val="0"/>
              <w:marTop w:val="0"/>
              <w:marBottom w:val="0"/>
              <w:divBdr>
                <w:top w:val="none" w:sz="0" w:space="0" w:color="auto"/>
                <w:left w:val="none" w:sz="0" w:space="0" w:color="auto"/>
                <w:bottom w:val="none" w:sz="0" w:space="0" w:color="auto"/>
                <w:right w:val="none" w:sz="0" w:space="0" w:color="auto"/>
              </w:divBdr>
              <w:divsChild>
                <w:div w:id="162969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781659">
      <w:bodyDiv w:val="1"/>
      <w:marLeft w:val="0"/>
      <w:marRight w:val="0"/>
      <w:marTop w:val="0"/>
      <w:marBottom w:val="0"/>
      <w:divBdr>
        <w:top w:val="none" w:sz="0" w:space="0" w:color="auto"/>
        <w:left w:val="none" w:sz="0" w:space="0" w:color="auto"/>
        <w:bottom w:val="none" w:sz="0" w:space="0" w:color="auto"/>
        <w:right w:val="none" w:sz="0" w:space="0" w:color="auto"/>
      </w:divBdr>
      <w:divsChild>
        <w:div w:id="1628119995">
          <w:marLeft w:val="0"/>
          <w:marRight w:val="0"/>
          <w:marTop w:val="0"/>
          <w:marBottom w:val="0"/>
          <w:divBdr>
            <w:top w:val="none" w:sz="0" w:space="0" w:color="auto"/>
            <w:left w:val="none" w:sz="0" w:space="0" w:color="auto"/>
            <w:bottom w:val="none" w:sz="0" w:space="0" w:color="auto"/>
            <w:right w:val="none" w:sz="0" w:space="0" w:color="auto"/>
          </w:divBdr>
          <w:divsChild>
            <w:div w:id="992369663">
              <w:marLeft w:val="0"/>
              <w:marRight w:val="0"/>
              <w:marTop w:val="0"/>
              <w:marBottom w:val="0"/>
              <w:divBdr>
                <w:top w:val="none" w:sz="0" w:space="0" w:color="auto"/>
                <w:left w:val="none" w:sz="0" w:space="0" w:color="auto"/>
                <w:bottom w:val="none" w:sz="0" w:space="0" w:color="auto"/>
                <w:right w:val="none" w:sz="0" w:space="0" w:color="auto"/>
              </w:divBdr>
              <w:divsChild>
                <w:div w:id="10297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985368">
      <w:bodyDiv w:val="1"/>
      <w:marLeft w:val="0"/>
      <w:marRight w:val="0"/>
      <w:marTop w:val="0"/>
      <w:marBottom w:val="0"/>
      <w:divBdr>
        <w:top w:val="none" w:sz="0" w:space="0" w:color="auto"/>
        <w:left w:val="none" w:sz="0" w:space="0" w:color="auto"/>
        <w:bottom w:val="none" w:sz="0" w:space="0" w:color="auto"/>
        <w:right w:val="none" w:sz="0" w:space="0" w:color="auto"/>
      </w:divBdr>
      <w:divsChild>
        <w:div w:id="1109469416">
          <w:marLeft w:val="0"/>
          <w:marRight w:val="0"/>
          <w:marTop w:val="0"/>
          <w:marBottom w:val="0"/>
          <w:divBdr>
            <w:top w:val="none" w:sz="0" w:space="0" w:color="auto"/>
            <w:left w:val="none" w:sz="0" w:space="0" w:color="auto"/>
            <w:bottom w:val="none" w:sz="0" w:space="0" w:color="auto"/>
            <w:right w:val="none" w:sz="0" w:space="0" w:color="auto"/>
          </w:divBdr>
          <w:divsChild>
            <w:div w:id="1539080026">
              <w:marLeft w:val="0"/>
              <w:marRight w:val="0"/>
              <w:marTop w:val="0"/>
              <w:marBottom w:val="0"/>
              <w:divBdr>
                <w:top w:val="none" w:sz="0" w:space="0" w:color="auto"/>
                <w:left w:val="none" w:sz="0" w:space="0" w:color="auto"/>
                <w:bottom w:val="none" w:sz="0" w:space="0" w:color="auto"/>
                <w:right w:val="none" w:sz="0" w:space="0" w:color="auto"/>
              </w:divBdr>
              <w:divsChild>
                <w:div w:id="400641278">
                  <w:marLeft w:val="0"/>
                  <w:marRight w:val="0"/>
                  <w:marTop w:val="0"/>
                  <w:marBottom w:val="0"/>
                  <w:divBdr>
                    <w:top w:val="none" w:sz="0" w:space="0" w:color="auto"/>
                    <w:left w:val="none" w:sz="0" w:space="0" w:color="auto"/>
                    <w:bottom w:val="none" w:sz="0" w:space="0" w:color="auto"/>
                    <w:right w:val="none" w:sz="0" w:space="0" w:color="auto"/>
                  </w:divBdr>
                  <w:divsChild>
                    <w:div w:id="59875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997651">
      <w:bodyDiv w:val="1"/>
      <w:marLeft w:val="0"/>
      <w:marRight w:val="0"/>
      <w:marTop w:val="0"/>
      <w:marBottom w:val="0"/>
      <w:divBdr>
        <w:top w:val="none" w:sz="0" w:space="0" w:color="auto"/>
        <w:left w:val="none" w:sz="0" w:space="0" w:color="auto"/>
        <w:bottom w:val="none" w:sz="0" w:space="0" w:color="auto"/>
        <w:right w:val="none" w:sz="0" w:space="0" w:color="auto"/>
      </w:divBdr>
      <w:divsChild>
        <w:div w:id="137963224">
          <w:marLeft w:val="0"/>
          <w:marRight w:val="0"/>
          <w:marTop w:val="0"/>
          <w:marBottom w:val="0"/>
          <w:divBdr>
            <w:top w:val="none" w:sz="0" w:space="0" w:color="auto"/>
            <w:left w:val="none" w:sz="0" w:space="0" w:color="auto"/>
            <w:bottom w:val="none" w:sz="0" w:space="0" w:color="auto"/>
            <w:right w:val="none" w:sz="0" w:space="0" w:color="auto"/>
          </w:divBdr>
          <w:divsChild>
            <w:div w:id="148986216">
              <w:marLeft w:val="0"/>
              <w:marRight w:val="0"/>
              <w:marTop w:val="0"/>
              <w:marBottom w:val="0"/>
              <w:divBdr>
                <w:top w:val="none" w:sz="0" w:space="0" w:color="auto"/>
                <w:left w:val="none" w:sz="0" w:space="0" w:color="auto"/>
                <w:bottom w:val="none" w:sz="0" w:space="0" w:color="auto"/>
                <w:right w:val="none" w:sz="0" w:space="0" w:color="auto"/>
              </w:divBdr>
              <w:divsChild>
                <w:div w:id="34020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33783">
      <w:bodyDiv w:val="1"/>
      <w:marLeft w:val="0"/>
      <w:marRight w:val="0"/>
      <w:marTop w:val="0"/>
      <w:marBottom w:val="0"/>
      <w:divBdr>
        <w:top w:val="none" w:sz="0" w:space="0" w:color="auto"/>
        <w:left w:val="none" w:sz="0" w:space="0" w:color="auto"/>
        <w:bottom w:val="none" w:sz="0" w:space="0" w:color="auto"/>
        <w:right w:val="none" w:sz="0" w:space="0" w:color="auto"/>
      </w:divBdr>
      <w:divsChild>
        <w:div w:id="795215530">
          <w:marLeft w:val="0"/>
          <w:marRight w:val="0"/>
          <w:marTop w:val="0"/>
          <w:marBottom w:val="0"/>
          <w:divBdr>
            <w:top w:val="none" w:sz="0" w:space="0" w:color="auto"/>
            <w:left w:val="none" w:sz="0" w:space="0" w:color="auto"/>
            <w:bottom w:val="none" w:sz="0" w:space="0" w:color="auto"/>
            <w:right w:val="none" w:sz="0" w:space="0" w:color="auto"/>
          </w:divBdr>
        </w:div>
        <w:div w:id="986590173">
          <w:marLeft w:val="0"/>
          <w:marRight w:val="0"/>
          <w:marTop w:val="0"/>
          <w:marBottom w:val="0"/>
          <w:divBdr>
            <w:top w:val="none" w:sz="0" w:space="0" w:color="auto"/>
            <w:left w:val="none" w:sz="0" w:space="0" w:color="auto"/>
            <w:bottom w:val="none" w:sz="0" w:space="0" w:color="auto"/>
            <w:right w:val="none" w:sz="0" w:space="0" w:color="auto"/>
          </w:divBdr>
        </w:div>
      </w:divsChild>
    </w:div>
    <w:div w:id="1395078372">
      <w:bodyDiv w:val="1"/>
      <w:marLeft w:val="0"/>
      <w:marRight w:val="0"/>
      <w:marTop w:val="0"/>
      <w:marBottom w:val="0"/>
      <w:divBdr>
        <w:top w:val="none" w:sz="0" w:space="0" w:color="auto"/>
        <w:left w:val="none" w:sz="0" w:space="0" w:color="auto"/>
        <w:bottom w:val="none" w:sz="0" w:space="0" w:color="auto"/>
        <w:right w:val="none" w:sz="0" w:space="0" w:color="auto"/>
      </w:divBdr>
    </w:div>
    <w:div w:id="1396978115">
      <w:bodyDiv w:val="1"/>
      <w:marLeft w:val="0"/>
      <w:marRight w:val="0"/>
      <w:marTop w:val="0"/>
      <w:marBottom w:val="0"/>
      <w:divBdr>
        <w:top w:val="none" w:sz="0" w:space="0" w:color="auto"/>
        <w:left w:val="none" w:sz="0" w:space="0" w:color="auto"/>
        <w:bottom w:val="none" w:sz="0" w:space="0" w:color="auto"/>
        <w:right w:val="none" w:sz="0" w:space="0" w:color="auto"/>
      </w:divBdr>
      <w:divsChild>
        <w:div w:id="1687748810">
          <w:marLeft w:val="0"/>
          <w:marRight w:val="0"/>
          <w:marTop w:val="0"/>
          <w:marBottom w:val="0"/>
          <w:divBdr>
            <w:top w:val="none" w:sz="0" w:space="0" w:color="auto"/>
            <w:left w:val="none" w:sz="0" w:space="0" w:color="auto"/>
            <w:bottom w:val="none" w:sz="0" w:space="0" w:color="auto"/>
            <w:right w:val="none" w:sz="0" w:space="0" w:color="auto"/>
          </w:divBdr>
          <w:divsChild>
            <w:div w:id="876114718">
              <w:marLeft w:val="0"/>
              <w:marRight w:val="0"/>
              <w:marTop w:val="0"/>
              <w:marBottom w:val="0"/>
              <w:divBdr>
                <w:top w:val="none" w:sz="0" w:space="0" w:color="auto"/>
                <w:left w:val="none" w:sz="0" w:space="0" w:color="auto"/>
                <w:bottom w:val="none" w:sz="0" w:space="0" w:color="auto"/>
                <w:right w:val="none" w:sz="0" w:space="0" w:color="auto"/>
              </w:divBdr>
              <w:divsChild>
                <w:div w:id="64200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165548">
      <w:bodyDiv w:val="1"/>
      <w:marLeft w:val="0"/>
      <w:marRight w:val="0"/>
      <w:marTop w:val="0"/>
      <w:marBottom w:val="0"/>
      <w:divBdr>
        <w:top w:val="none" w:sz="0" w:space="0" w:color="auto"/>
        <w:left w:val="none" w:sz="0" w:space="0" w:color="auto"/>
        <w:bottom w:val="none" w:sz="0" w:space="0" w:color="auto"/>
        <w:right w:val="none" w:sz="0" w:space="0" w:color="auto"/>
      </w:divBdr>
    </w:div>
    <w:div w:id="1404331413">
      <w:bodyDiv w:val="1"/>
      <w:marLeft w:val="0"/>
      <w:marRight w:val="0"/>
      <w:marTop w:val="0"/>
      <w:marBottom w:val="0"/>
      <w:divBdr>
        <w:top w:val="none" w:sz="0" w:space="0" w:color="auto"/>
        <w:left w:val="none" w:sz="0" w:space="0" w:color="auto"/>
        <w:bottom w:val="none" w:sz="0" w:space="0" w:color="auto"/>
        <w:right w:val="none" w:sz="0" w:space="0" w:color="auto"/>
      </w:divBdr>
      <w:divsChild>
        <w:div w:id="377315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840675">
      <w:bodyDiv w:val="1"/>
      <w:marLeft w:val="0"/>
      <w:marRight w:val="0"/>
      <w:marTop w:val="0"/>
      <w:marBottom w:val="0"/>
      <w:divBdr>
        <w:top w:val="none" w:sz="0" w:space="0" w:color="auto"/>
        <w:left w:val="none" w:sz="0" w:space="0" w:color="auto"/>
        <w:bottom w:val="none" w:sz="0" w:space="0" w:color="auto"/>
        <w:right w:val="none" w:sz="0" w:space="0" w:color="auto"/>
      </w:divBdr>
    </w:div>
    <w:div w:id="1434396279">
      <w:bodyDiv w:val="1"/>
      <w:marLeft w:val="0"/>
      <w:marRight w:val="0"/>
      <w:marTop w:val="0"/>
      <w:marBottom w:val="0"/>
      <w:divBdr>
        <w:top w:val="none" w:sz="0" w:space="0" w:color="auto"/>
        <w:left w:val="none" w:sz="0" w:space="0" w:color="auto"/>
        <w:bottom w:val="none" w:sz="0" w:space="0" w:color="auto"/>
        <w:right w:val="none" w:sz="0" w:space="0" w:color="auto"/>
      </w:divBdr>
      <w:divsChild>
        <w:div w:id="734159394">
          <w:marLeft w:val="0"/>
          <w:marRight w:val="0"/>
          <w:marTop w:val="0"/>
          <w:marBottom w:val="0"/>
          <w:divBdr>
            <w:top w:val="none" w:sz="0" w:space="0" w:color="auto"/>
            <w:left w:val="none" w:sz="0" w:space="0" w:color="auto"/>
            <w:bottom w:val="none" w:sz="0" w:space="0" w:color="auto"/>
            <w:right w:val="none" w:sz="0" w:space="0" w:color="auto"/>
          </w:divBdr>
          <w:divsChild>
            <w:div w:id="2041393146">
              <w:marLeft w:val="0"/>
              <w:marRight w:val="0"/>
              <w:marTop w:val="0"/>
              <w:marBottom w:val="0"/>
              <w:divBdr>
                <w:top w:val="none" w:sz="0" w:space="0" w:color="auto"/>
                <w:left w:val="none" w:sz="0" w:space="0" w:color="auto"/>
                <w:bottom w:val="none" w:sz="0" w:space="0" w:color="auto"/>
                <w:right w:val="none" w:sz="0" w:space="0" w:color="auto"/>
              </w:divBdr>
              <w:divsChild>
                <w:div w:id="195462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35186">
      <w:bodyDiv w:val="1"/>
      <w:marLeft w:val="0"/>
      <w:marRight w:val="0"/>
      <w:marTop w:val="0"/>
      <w:marBottom w:val="0"/>
      <w:divBdr>
        <w:top w:val="none" w:sz="0" w:space="0" w:color="auto"/>
        <w:left w:val="none" w:sz="0" w:space="0" w:color="auto"/>
        <w:bottom w:val="none" w:sz="0" w:space="0" w:color="auto"/>
        <w:right w:val="none" w:sz="0" w:space="0" w:color="auto"/>
      </w:divBdr>
      <w:divsChild>
        <w:div w:id="2024162674">
          <w:marLeft w:val="0"/>
          <w:marRight w:val="0"/>
          <w:marTop w:val="0"/>
          <w:marBottom w:val="0"/>
          <w:divBdr>
            <w:top w:val="none" w:sz="0" w:space="0" w:color="auto"/>
            <w:left w:val="none" w:sz="0" w:space="0" w:color="auto"/>
            <w:bottom w:val="none" w:sz="0" w:space="0" w:color="auto"/>
            <w:right w:val="none" w:sz="0" w:space="0" w:color="auto"/>
          </w:divBdr>
          <w:divsChild>
            <w:div w:id="627053232">
              <w:marLeft w:val="0"/>
              <w:marRight w:val="0"/>
              <w:marTop w:val="0"/>
              <w:marBottom w:val="0"/>
              <w:divBdr>
                <w:top w:val="none" w:sz="0" w:space="0" w:color="auto"/>
                <w:left w:val="none" w:sz="0" w:space="0" w:color="auto"/>
                <w:bottom w:val="none" w:sz="0" w:space="0" w:color="auto"/>
                <w:right w:val="none" w:sz="0" w:space="0" w:color="auto"/>
              </w:divBdr>
              <w:divsChild>
                <w:div w:id="112126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71986">
      <w:bodyDiv w:val="1"/>
      <w:marLeft w:val="0"/>
      <w:marRight w:val="0"/>
      <w:marTop w:val="0"/>
      <w:marBottom w:val="0"/>
      <w:divBdr>
        <w:top w:val="none" w:sz="0" w:space="0" w:color="auto"/>
        <w:left w:val="none" w:sz="0" w:space="0" w:color="auto"/>
        <w:bottom w:val="none" w:sz="0" w:space="0" w:color="auto"/>
        <w:right w:val="none" w:sz="0" w:space="0" w:color="auto"/>
      </w:divBdr>
    </w:div>
    <w:div w:id="1453598113">
      <w:bodyDiv w:val="1"/>
      <w:marLeft w:val="0"/>
      <w:marRight w:val="0"/>
      <w:marTop w:val="0"/>
      <w:marBottom w:val="0"/>
      <w:divBdr>
        <w:top w:val="none" w:sz="0" w:space="0" w:color="auto"/>
        <w:left w:val="none" w:sz="0" w:space="0" w:color="auto"/>
        <w:bottom w:val="none" w:sz="0" w:space="0" w:color="auto"/>
        <w:right w:val="none" w:sz="0" w:space="0" w:color="auto"/>
      </w:divBdr>
      <w:divsChild>
        <w:div w:id="1944262253">
          <w:marLeft w:val="0"/>
          <w:marRight w:val="0"/>
          <w:marTop w:val="0"/>
          <w:marBottom w:val="0"/>
          <w:divBdr>
            <w:top w:val="none" w:sz="0" w:space="0" w:color="auto"/>
            <w:left w:val="none" w:sz="0" w:space="0" w:color="auto"/>
            <w:bottom w:val="none" w:sz="0" w:space="0" w:color="auto"/>
            <w:right w:val="none" w:sz="0" w:space="0" w:color="auto"/>
          </w:divBdr>
          <w:divsChild>
            <w:div w:id="263536711">
              <w:marLeft w:val="0"/>
              <w:marRight w:val="0"/>
              <w:marTop w:val="0"/>
              <w:marBottom w:val="0"/>
              <w:divBdr>
                <w:top w:val="none" w:sz="0" w:space="0" w:color="auto"/>
                <w:left w:val="none" w:sz="0" w:space="0" w:color="auto"/>
                <w:bottom w:val="none" w:sz="0" w:space="0" w:color="auto"/>
                <w:right w:val="none" w:sz="0" w:space="0" w:color="auto"/>
              </w:divBdr>
              <w:divsChild>
                <w:div w:id="4009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01692">
      <w:bodyDiv w:val="1"/>
      <w:marLeft w:val="0"/>
      <w:marRight w:val="0"/>
      <w:marTop w:val="0"/>
      <w:marBottom w:val="0"/>
      <w:divBdr>
        <w:top w:val="none" w:sz="0" w:space="0" w:color="auto"/>
        <w:left w:val="none" w:sz="0" w:space="0" w:color="auto"/>
        <w:bottom w:val="none" w:sz="0" w:space="0" w:color="auto"/>
        <w:right w:val="none" w:sz="0" w:space="0" w:color="auto"/>
      </w:divBdr>
    </w:div>
    <w:div w:id="1472283134">
      <w:bodyDiv w:val="1"/>
      <w:marLeft w:val="0"/>
      <w:marRight w:val="0"/>
      <w:marTop w:val="0"/>
      <w:marBottom w:val="0"/>
      <w:divBdr>
        <w:top w:val="none" w:sz="0" w:space="0" w:color="auto"/>
        <w:left w:val="none" w:sz="0" w:space="0" w:color="auto"/>
        <w:bottom w:val="none" w:sz="0" w:space="0" w:color="auto"/>
        <w:right w:val="none" w:sz="0" w:space="0" w:color="auto"/>
      </w:divBdr>
      <w:divsChild>
        <w:div w:id="585580651">
          <w:marLeft w:val="0"/>
          <w:marRight w:val="0"/>
          <w:marTop w:val="0"/>
          <w:marBottom w:val="0"/>
          <w:divBdr>
            <w:top w:val="none" w:sz="0" w:space="0" w:color="auto"/>
            <w:left w:val="none" w:sz="0" w:space="0" w:color="auto"/>
            <w:bottom w:val="none" w:sz="0" w:space="0" w:color="auto"/>
            <w:right w:val="none" w:sz="0" w:space="0" w:color="auto"/>
          </w:divBdr>
          <w:divsChild>
            <w:div w:id="1081219325">
              <w:marLeft w:val="0"/>
              <w:marRight w:val="0"/>
              <w:marTop w:val="0"/>
              <w:marBottom w:val="0"/>
              <w:divBdr>
                <w:top w:val="none" w:sz="0" w:space="0" w:color="auto"/>
                <w:left w:val="none" w:sz="0" w:space="0" w:color="auto"/>
                <w:bottom w:val="none" w:sz="0" w:space="0" w:color="auto"/>
                <w:right w:val="none" w:sz="0" w:space="0" w:color="auto"/>
              </w:divBdr>
              <w:divsChild>
                <w:div w:id="893540336">
                  <w:marLeft w:val="0"/>
                  <w:marRight w:val="0"/>
                  <w:marTop w:val="0"/>
                  <w:marBottom w:val="0"/>
                  <w:divBdr>
                    <w:top w:val="none" w:sz="0" w:space="0" w:color="auto"/>
                    <w:left w:val="none" w:sz="0" w:space="0" w:color="auto"/>
                    <w:bottom w:val="none" w:sz="0" w:space="0" w:color="auto"/>
                    <w:right w:val="none" w:sz="0" w:space="0" w:color="auto"/>
                  </w:divBdr>
                  <w:divsChild>
                    <w:div w:id="183711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327050">
      <w:bodyDiv w:val="1"/>
      <w:marLeft w:val="0"/>
      <w:marRight w:val="0"/>
      <w:marTop w:val="0"/>
      <w:marBottom w:val="0"/>
      <w:divBdr>
        <w:top w:val="none" w:sz="0" w:space="0" w:color="auto"/>
        <w:left w:val="none" w:sz="0" w:space="0" w:color="auto"/>
        <w:bottom w:val="none" w:sz="0" w:space="0" w:color="auto"/>
        <w:right w:val="none" w:sz="0" w:space="0" w:color="auto"/>
      </w:divBdr>
      <w:divsChild>
        <w:div w:id="794637658">
          <w:marLeft w:val="0"/>
          <w:marRight w:val="0"/>
          <w:marTop w:val="0"/>
          <w:marBottom w:val="0"/>
          <w:divBdr>
            <w:top w:val="none" w:sz="0" w:space="0" w:color="auto"/>
            <w:left w:val="none" w:sz="0" w:space="0" w:color="auto"/>
            <w:bottom w:val="none" w:sz="0" w:space="0" w:color="auto"/>
            <w:right w:val="none" w:sz="0" w:space="0" w:color="auto"/>
          </w:divBdr>
          <w:divsChild>
            <w:div w:id="831599277">
              <w:marLeft w:val="0"/>
              <w:marRight w:val="0"/>
              <w:marTop w:val="0"/>
              <w:marBottom w:val="0"/>
              <w:divBdr>
                <w:top w:val="none" w:sz="0" w:space="0" w:color="auto"/>
                <w:left w:val="none" w:sz="0" w:space="0" w:color="auto"/>
                <w:bottom w:val="none" w:sz="0" w:space="0" w:color="auto"/>
                <w:right w:val="none" w:sz="0" w:space="0" w:color="auto"/>
              </w:divBdr>
              <w:divsChild>
                <w:div w:id="204382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088827">
      <w:bodyDiv w:val="1"/>
      <w:marLeft w:val="0"/>
      <w:marRight w:val="0"/>
      <w:marTop w:val="0"/>
      <w:marBottom w:val="0"/>
      <w:divBdr>
        <w:top w:val="none" w:sz="0" w:space="0" w:color="auto"/>
        <w:left w:val="none" w:sz="0" w:space="0" w:color="auto"/>
        <w:bottom w:val="none" w:sz="0" w:space="0" w:color="auto"/>
        <w:right w:val="none" w:sz="0" w:space="0" w:color="auto"/>
      </w:divBdr>
    </w:div>
    <w:div w:id="1503428357">
      <w:bodyDiv w:val="1"/>
      <w:marLeft w:val="0"/>
      <w:marRight w:val="0"/>
      <w:marTop w:val="0"/>
      <w:marBottom w:val="0"/>
      <w:divBdr>
        <w:top w:val="none" w:sz="0" w:space="0" w:color="auto"/>
        <w:left w:val="none" w:sz="0" w:space="0" w:color="auto"/>
        <w:bottom w:val="none" w:sz="0" w:space="0" w:color="auto"/>
        <w:right w:val="none" w:sz="0" w:space="0" w:color="auto"/>
      </w:divBdr>
      <w:divsChild>
        <w:div w:id="1420715157">
          <w:marLeft w:val="0"/>
          <w:marRight w:val="0"/>
          <w:marTop w:val="0"/>
          <w:marBottom w:val="0"/>
          <w:divBdr>
            <w:top w:val="none" w:sz="0" w:space="0" w:color="auto"/>
            <w:left w:val="none" w:sz="0" w:space="0" w:color="auto"/>
            <w:bottom w:val="none" w:sz="0" w:space="0" w:color="auto"/>
            <w:right w:val="none" w:sz="0" w:space="0" w:color="auto"/>
          </w:divBdr>
          <w:divsChild>
            <w:div w:id="632566573">
              <w:marLeft w:val="0"/>
              <w:marRight w:val="0"/>
              <w:marTop w:val="0"/>
              <w:marBottom w:val="0"/>
              <w:divBdr>
                <w:top w:val="none" w:sz="0" w:space="0" w:color="auto"/>
                <w:left w:val="none" w:sz="0" w:space="0" w:color="auto"/>
                <w:bottom w:val="none" w:sz="0" w:space="0" w:color="auto"/>
                <w:right w:val="none" w:sz="0" w:space="0" w:color="auto"/>
              </w:divBdr>
              <w:divsChild>
                <w:div w:id="205338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882153">
      <w:bodyDiv w:val="1"/>
      <w:marLeft w:val="0"/>
      <w:marRight w:val="0"/>
      <w:marTop w:val="0"/>
      <w:marBottom w:val="0"/>
      <w:divBdr>
        <w:top w:val="none" w:sz="0" w:space="0" w:color="auto"/>
        <w:left w:val="none" w:sz="0" w:space="0" w:color="auto"/>
        <w:bottom w:val="none" w:sz="0" w:space="0" w:color="auto"/>
        <w:right w:val="none" w:sz="0" w:space="0" w:color="auto"/>
      </w:divBdr>
    </w:div>
    <w:div w:id="1534491187">
      <w:bodyDiv w:val="1"/>
      <w:marLeft w:val="0"/>
      <w:marRight w:val="0"/>
      <w:marTop w:val="0"/>
      <w:marBottom w:val="0"/>
      <w:divBdr>
        <w:top w:val="none" w:sz="0" w:space="0" w:color="auto"/>
        <w:left w:val="none" w:sz="0" w:space="0" w:color="auto"/>
        <w:bottom w:val="none" w:sz="0" w:space="0" w:color="auto"/>
        <w:right w:val="none" w:sz="0" w:space="0" w:color="auto"/>
      </w:divBdr>
      <w:divsChild>
        <w:div w:id="364910889">
          <w:marLeft w:val="0"/>
          <w:marRight w:val="0"/>
          <w:marTop w:val="0"/>
          <w:marBottom w:val="0"/>
          <w:divBdr>
            <w:top w:val="none" w:sz="0" w:space="0" w:color="auto"/>
            <w:left w:val="none" w:sz="0" w:space="0" w:color="auto"/>
            <w:bottom w:val="none" w:sz="0" w:space="0" w:color="auto"/>
            <w:right w:val="none" w:sz="0" w:space="0" w:color="auto"/>
          </w:divBdr>
          <w:divsChild>
            <w:div w:id="715667974">
              <w:marLeft w:val="0"/>
              <w:marRight w:val="0"/>
              <w:marTop w:val="0"/>
              <w:marBottom w:val="0"/>
              <w:divBdr>
                <w:top w:val="none" w:sz="0" w:space="0" w:color="auto"/>
                <w:left w:val="none" w:sz="0" w:space="0" w:color="auto"/>
                <w:bottom w:val="none" w:sz="0" w:space="0" w:color="auto"/>
                <w:right w:val="none" w:sz="0" w:space="0" w:color="auto"/>
              </w:divBdr>
              <w:divsChild>
                <w:div w:id="3109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78343">
      <w:bodyDiv w:val="1"/>
      <w:marLeft w:val="0"/>
      <w:marRight w:val="0"/>
      <w:marTop w:val="0"/>
      <w:marBottom w:val="0"/>
      <w:divBdr>
        <w:top w:val="none" w:sz="0" w:space="0" w:color="auto"/>
        <w:left w:val="none" w:sz="0" w:space="0" w:color="auto"/>
        <w:bottom w:val="none" w:sz="0" w:space="0" w:color="auto"/>
        <w:right w:val="none" w:sz="0" w:space="0" w:color="auto"/>
      </w:divBdr>
      <w:divsChild>
        <w:div w:id="924000027">
          <w:marLeft w:val="0"/>
          <w:marRight w:val="0"/>
          <w:marTop w:val="0"/>
          <w:marBottom w:val="0"/>
          <w:divBdr>
            <w:top w:val="none" w:sz="0" w:space="0" w:color="auto"/>
            <w:left w:val="none" w:sz="0" w:space="0" w:color="auto"/>
            <w:bottom w:val="none" w:sz="0" w:space="0" w:color="auto"/>
            <w:right w:val="none" w:sz="0" w:space="0" w:color="auto"/>
          </w:divBdr>
          <w:divsChild>
            <w:div w:id="1623146438">
              <w:marLeft w:val="0"/>
              <w:marRight w:val="0"/>
              <w:marTop w:val="0"/>
              <w:marBottom w:val="0"/>
              <w:divBdr>
                <w:top w:val="none" w:sz="0" w:space="0" w:color="auto"/>
                <w:left w:val="none" w:sz="0" w:space="0" w:color="auto"/>
                <w:bottom w:val="none" w:sz="0" w:space="0" w:color="auto"/>
                <w:right w:val="none" w:sz="0" w:space="0" w:color="auto"/>
              </w:divBdr>
              <w:divsChild>
                <w:div w:id="81854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444808">
      <w:bodyDiv w:val="1"/>
      <w:marLeft w:val="0"/>
      <w:marRight w:val="0"/>
      <w:marTop w:val="0"/>
      <w:marBottom w:val="0"/>
      <w:divBdr>
        <w:top w:val="none" w:sz="0" w:space="0" w:color="auto"/>
        <w:left w:val="none" w:sz="0" w:space="0" w:color="auto"/>
        <w:bottom w:val="none" w:sz="0" w:space="0" w:color="auto"/>
        <w:right w:val="none" w:sz="0" w:space="0" w:color="auto"/>
      </w:divBdr>
      <w:divsChild>
        <w:div w:id="741951215">
          <w:marLeft w:val="0"/>
          <w:marRight w:val="0"/>
          <w:marTop w:val="0"/>
          <w:marBottom w:val="0"/>
          <w:divBdr>
            <w:top w:val="none" w:sz="0" w:space="0" w:color="auto"/>
            <w:left w:val="none" w:sz="0" w:space="0" w:color="auto"/>
            <w:bottom w:val="none" w:sz="0" w:space="0" w:color="auto"/>
            <w:right w:val="none" w:sz="0" w:space="0" w:color="auto"/>
          </w:divBdr>
          <w:divsChild>
            <w:div w:id="1762994850">
              <w:marLeft w:val="0"/>
              <w:marRight w:val="0"/>
              <w:marTop w:val="0"/>
              <w:marBottom w:val="0"/>
              <w:divBdr>
                <w:top w:val="none" w:sz="0" w:space="0" w:color="auto"/>
                <w:left w:val="none" w:sz="0" w:space="0" w:color="auto"/>
                <w:bottom w:val="none" w:sz="0" w:space="0" w:color="auto"/>
                <w:right w:val="none" w:sz="0" w:space="0" w:color="auto"/>
              </w:divBdr>
              <w:divsChild>
                <w:div w:id="483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71791">
      <w:bodyDiv w:val="1"/>
      <w:marLeft w:val="0"/>
      <w:marRight w:val="0"/>
      <w:marTop w:val="0"/>
      <w:marBottom w:val="0"/>
      <w:divBdr>
        <w:top w:val="none" w:sz="0" w:space="0" w:color="auto"/>
        <w:left w:val="none" w:sz="0" w:space="0" w:color="auto"/>
        <w:bottom w:val="none" w:sz="0" w:space="0" w:color="auto"/>
        <w:right w:val="none" w:sz="0" w:space="0" w:color="auto"/>
      </w:divBdr>
    </w:div>
    <w:div w:id="1680767961">
      <w:bodyDiv w:val="1"/>
      <w:marLeft w:val="0"/>
      <w:marRight w:val="0"/>
      <w:marTop w:val="0"/>
      <w:marBottom w:val="0"/>
      <w:divBdr>
        <w:top w:val="none" w:sz="0" w:space="0" w:color="auto"/>
        <w:left w:val="none" w:sz="0" w:space="0" w:color="auto"/>
        <w:bottom w:val="none" w:sz="0" w:space="0" w:color="auto"/>
        <w:right w:val="none" w:sz="0" w:space="0" w:color="auto"/>
      </w:divBdr>
    </w:div>
    <w:div w:id="1699548061">
      <w:bodyDiv w:val="1"/>
      <w:marLeft w:val="0"/>
      <w:marRight w:val="0"/>
      <w:marTop w:val="0"/>
      <w:marBottom w:val="0"/>
      <w:divBdr>
        <w:top w:val="none" w:sz="0" w:space="0" w:color="auto"/>
        <w:left w:val="none" w:sz="0" w:space="0" w:color="auto"/>
        <w:bottom w:val="none" w:sz="0" w:space="0" w:color="auto"/>
        <w:right w:val="none" w:sz="0" w:space="0" w:color="auto"/>
      </w:divBdr>
      <w:divsChild>
        <w:div w:id="1001813490">
          <w:marLeft w:val="0"/>
          <w:marRight w:val="0"/>
          <w:marTop w:val="0"/>
          <w:marBottom w:val="0"/>
          <w:divBdr>
            <w:top w:val="none" w:sz="0" w:space="0" w:color="auto"/>
            <w:left w:val="none" w:sz="0" w:space="0" w:color="auto"/>
            <w:bottom w:val="none" w:sz="0" w:space="0" w:color="auto"/>
            <w:right w:val="none" w:sz="0" w:space="0" w:color="auto"/>
          </w:divBdr>
          <w:divsChild>
            <w:div w:id="654526330">
              <w:marLeft w:val="0"/>
              <w:marRight w:val="0"/>
              <w:marTop w:val="0"/>
              <w:marBottom w:val="0"/>
              <w:divBdr>
                <w:top w:val="none" w:sz="0" w:space="0" w:color="auto"/>
                <w:left w:val="none" w:sz="0" w:space="0" w:color="auto"/>
                <w:bottom w:val="none" w:sz="0" w:space="0" w:color="auto"/>
                <w:right w:val="none" w:sz="0" w:space="0" w:color="auto"/>
              </w:divBdr>
              <w:divsChild>
                <w:div w:id="198157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29678">
      <w:bodyDiv w:val="1"/>
      <w:marLeft w:val="0"/>
      <w:marRight w:val="0"/>
      <w:marTop w:val="0"/>
      <w:marBottom w:val="0"/>
      <w:divBdr>
        <w:top w:val="none" w:sz="0" w:space="0" w:color="auto"/>
        <w:left w:val="none" w:sz="0" w:space="0" w:color="auto"/>
        <w:bottom w:val="none" w:sz="0" w:space="0" w:color="auto"/>
        <w:right w:val="none" w:sz="0" w:space="0" w:color="auto"/>
      </w:divBdr>
      <w:divsChild>
        <w:div w:id="4524165">
          <w:marLeft w:val="0"/>
          <w:marRight w:val="0"/>
          <w:marTop w:val="0"/>
          <w:marBottom w:val="0"/>
          <w:divBdr>
            <w:top w:val="none" w:sz="0" w:space="0" w:color="auto"/>
            <w:left w:val="none" w:sz="0" w:space="0" w:color="auto"/>
            <w:bottom w:val="none" w:sz="0" w:space="0" w:color="auto"/>
            <w:right w:val="none" w:sz="0" w:space="0" w:color="auto"/>
          </w:divBdr>
          <w:divsChild>
            <w:div w:id="280117122">
              <w:marLeft w:val="0"/>
              <w:marRight w:val="0"/>
              <w:marTop w:val="0"/>
              <w:marBottom w:val="0"/>
              <w:divBdr>
                <w:top w:val="none" w:sz="0" w:space="0" w:color="auto"/>
                <w:left w:val="none" w:sz="0" w:space="0" w:color="auto"/>
                <w:bottom w:val="none" w:sz="0" w:space="0" w:color="auto"/>
                <w:right w:val="none" w:sz="0" w:space="0" w:color="auto"/>
              </w:divBdr>
              <w:divsChild>
                <w:div w:id="6095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625307">
      <w:bodyDiv w:val="1"/>
      <w:marLeft w:val="0"/>
      <w:marRight w:val="0"/>
      <w:marTop w:val="0"/>
      <w:marBottom w:val="0"/>
      <w:divBdr>
        <w:top w:val="none" w:sz="0" w:space="0" w:color="auto"/>
        <w:left w:val="none" w:sz="0" w:space="0" w:color="auto"/>
        <w:bottom w:val="none" w:sz="0" w:space="0" w:color="auto"/>
        <w:right w:val="none" w:sz="0" w:space="0" w:color="auto"/>
      </w:divBdr>
      <w:divsChild>
        <w:div w:id="1339573405">
          <w:marLeft w:val="0"/>
          <w:marRight w:val="0"/>
          <w:marTop w:val="0"/>
          <w:marBottom w:val="0"/>
          <w:divBdr>
            <w:top w:val="none" w:sz="0" w:space="0" w:color="auto"/>
            <w:left w:val="none" w:sz="0" w:space="0" w:color="auto"/>
            <w:bottom w:val="none" w:sz="0" w:space="0" w:color="auto"/>
            <w:right w:val="none" w:sz="0" w:space="0" w:color="auto"/>
          </w:divBdr>
          <w:divsChild>
            <w:div w:id="78987938">
              <w:marLeft w:val="0"/>
              <w:marRight w:val="0"/>
              <w:marTop w:val="0"/>
              <w:marBottom w:val="0"/>
              <w:divBdr>
                <w:top w:val="none" w:sz="0" w:space="0" w:color="auto"/>
                <w:left w:val="none" w:sz="0" w:space="0" w:color="auto"/>
                <w:bottom w:val="none" w:sz="0" w:space="0" w:color="auto"/>
                <w:right w:val="none" w:sz="0" w:space="0" w:color="auto"/>
              </w:divBdr>
              <w:divsChild>
                <w:div w:id="1976639230">
                  <w:marLeft w:val="0"/>
                  <w:marRight w:val="0"/>
                  <w:marTop w:val="0"/>
                  <w:marBottom w:val="0"/>
                  <w:divBdr>
                    <w:top w:val="none" w:sz="0" w:space="0" w:color="auto"/>
                    <w:left w:val="none" w:sz="0" w:space="0" w:color="auto"/>
                    <w:bottom w:val="none" w:sz="0" w:space="0" w:color="auto"/>
                    <w:right w:val="none" w:sz="0" w:space="0" w:color="auto"/>
                  </w:divBdr>
                  <w:divsChild>
                    <w:div w:id="188220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546691">
      <w:bodyDiv w:val="1"/>
      <w:marLeft w:val="0"/>
      <w:marRight w:val="0"/>
      <w:marTop w:val="0"/>
      <w:marBottom w:val="0"/>
      <w:divBdr>
        <w:top w:val="none" w:sz="0" w:space="0" w:color="auto"/>
        <w:left w:val="none" w:sz="0" w:space="0" w:color="auto"/>
        <w:bottom w:val="none" w:sz="0" w:space="0" w:color="auto"/>
        <w:right w:val="none" w:sz="0" w:space="0" w:color="auto"/>
      </w:divBdr>
    </w:div>
    <w:div w:id="1722091583">
      <w:bodyDiv w:val="1"/>
      <w:marLeft w:val="0"/>
      <w:marRight w:val="0"/>
      <w:marTop w:val="0"/>
      <w:marBottom w:val="0"/>
      <w:divBdr>
        <w:top w:val="none" w:sz="0" w:space="0" w:color="auto"/>
        <w:left w:val="none" w:sz="0" w:space="0" w:color="auto"/>
        <w:bottom w:val="none" w:sz="0" w:space="0" w:color="auto"/>
        <w:right w:val="none" w:sz="0" w:space="0" w:color="auto"/>
      </w:divBdr>
      <w:divsChild>
        <w:div w:id="201525425">
          <w:marLeft w:val="0"/>
          <w:marRight w:val="0"/>
          <w:marTop w:val="0"/>
          <w:marBottom w:val="0"/>
          <w:divBdr>
            <w:top w:val="none" w:sz="0" w:space="0" w:color="auto"/>
            <w:left w:val="none" w:sz="0" w:space="0" w:color="auto"/>
            <w:bottom w:val="none" w:sz="0" w:space="0" w:color="auto"/>
            <w:right w:val="none" w:sz="0" w:space="0" w:color="auto"/>
          </w:divBdr>
          <w:divsChild>
            <w:div w:id="1999185322">
              <w:marLeft w:val="0"/>
              <w:marRight w:val="0"/>
              <w:marTop w:val="0"/>
              <w:marBottom w:val="0"/>
              <w:divBdr>
                <w:top w:val="none" w:sz="0" w:space="0" w:color="auto"/>
                <w:left w:val="none" w:sz="0" w:space="0" w:color="auto"/>
                <w:bottom w:val="none" w:sz="0" w:space="0" w:color="auto"/>
                <w:right w:val="none" w:sz="0" w:space="0" w:color="auto"/>
              </w:divBdr>
              <w:divsChild>
                <w:div w:id="337464582">
                  <w:marLeft w:val="0"/>
                  <w:marRight w:val="0"/>
                  <w:marTop w:val="0"/>
                  <w:marBottom w:val="0"/>
                  <w:divBdr>
                    <w:top w:val="none" w:sz="0" w:space="0" w:color="auto"/>
                    <w:left w:val="none" w:sz="0" w:space="0" w:color="auto"/>
                    <w:bottom w:val="none" w:sz="0" w:space="0" w:color="auto"/>
                    <w:right w:val="none" w:sz="0" w:space="0" w:color="auto"/>
                  </w:divBdr>
                  <w:divsChild>
                    <w:div w:id="5809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065617">
              <w:marLeft w:val="0"/>
              <w:marRight w:val="0"/>
              <w:marTop w:val="0"/>
              <w:marBottom w:val="0"/>
              <w:divBdr>
                <w:top w:val="none" w:sz="0" w:space="0" w:color="auto"/>
                <w:left w:val="none" w:sz="0" w:space="0" w:color="auto"/>
                <w:bottom w:val="none" w:sz="0" w:space="0" w:color="auto"/>
                <w:right w:val="none" w:sz="0" w:space="0" w:color="auto"/>
              </w:divBdr>
              <w:divsChild>
                <w:div w:id="1719082589">
                  <w:marLeft w:val="0"/>
                  <w:marRight w:val="0"/>
                  <w:marTop w:val="0"/>
                  <w:marBottom w:val="0"/>
                  <w:divBdr>
                    <w:top w:val="none" w:sz="0" w:space="0" w:color="auto"/>
                    <w:left w:val="none" w:sz="0" w:space="0" w:color="auto"/>
                    <w:bottom w:val="none" w:sz="0" w:space="0" w:color="auto"/>
                    <w:right w:val="none" w:sz="0" w:space="0" w:color="auto"/>
                  </w:divBdr>
                </w:div>
              </w:divsChild>
            </w:div>
            <w:div w:id="232617603">
              <w:marLeft w:val="0"/>
              <w:marRight w:val="0"/>
              <w:marTop w:val="0"/>
              <w:marBottom w:val="0"/>
              <w:divBdr>
                <w:top w:val="none" w:sz="0" w:space="0" w:color="auto"/>
                <w:left w:val="none" w:sz="0" w:space="0" w:color="auto"/>
                <w:bottom w:val="none" w:sz="0" w:space="0" w:color="auto"/>
                <w:right w:val="none" w:sz="0" w:space="0" w:color="auto"/>
              </w:divBdr>
              <w:divsChild>
                <w:div w:id="1081681316">
                  <w:marLeft w:val="0"/>
                  <w:marRight w:val="0"/>
                  <w:marTop w:val="0"/>
                  <w:marBottom w:val="0"/>
                  <w:divBdr>
                    <w:top w:val="none" w:sz="0" w:space="0" w:color="auto"/>
                    <w:left w:val="none" w:sz="0" w:space="0" w:color="auto"/>
                    <w:bottom w:val="none" w:sz="0" w:space="0" w:color="auto"/>
                    <w:right w:val="none" w:sz="0" w:space="0" w:color="auto"/>
                  </w:divBdr>
                  <w:divsChild>
                    <w:div w:id="8845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71144">
              <w:marLeft w:val="0"/>
              <w:marRight w:val="0"/>
              <w:marTop w:val="0"/>
              <w:marBottom w:val="0"/>
              <w:divBdr>
                <w:top w:val="none" w:sz="0" w:space="0" w:color="auto"/>
                <w:left w:val="none" w:sz="0" w:space="0" w:color="auto"/>
                <w:bottom w:val="none" w:sz="0" w:space="0" w:color="auto"/>
                <w:right w:val="none" w:sz="0" w:space="0" w:color="auto"/>
              </w:divBdr>
              <w:divsChild>
                <w:div w:id="1301572784">
                  <w:marLeft w:val="0"/>
                  <w:marRight w:val="0"/>
                  <w:marTop w:val="0"/>
                  <w:marBottom w:val="0"/>
                  <w:divBdr>
                    <w:top w:val="none" w:sz="0" w:space="0" w:color="auto"/>
                    <w:left w:val="none" w:sz="0" w:space="0" w:color="auto"/>
                    <w:bottom w:val="none" w:sz="0" w:space="0" w:color="auto"/>
                    <w:right w:val="none" w:sz="0" w:space="0" w:color="auto"/>
                  </w:divBdr>
                  <w:divsChild>
                    <w:div w:id="68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507207">
      <w:bodyDiv w:val="1"/>
      <w:marLeft w:val="0"/>
      <w:marRight w:val="0"/>
      <w:marTop w:val="0"/>
      <w:marBottom w:val="0"/>
      <w:divBdr>
        <w:top w:val="none" w:sz="0" w:space="0" w:color="auto"/>
        <w:left w:val="none" w:sz="0" w:space="0" w:color="auto"/>
        <w:bottom w:val="none" w:sz="0" w:space="0" w:color="auto"/>
        <w:right w:val="none" w:sz="0" w:space="0" w:color="auto"/>
      </w:divBdr>
    </w:div>
    <w:div w:id="1745444742">
      <w:bodyDiv w:val="1"/>
      <w:marLeft w:val="0"/>
      <w:marRight w:val="0"/>
      <w:marTop w:val="0"/>
      <w:marBottom w:val="0"/>
      <w:divBdr>
        <w:top w:val="none" w:sz="0" w:space="0" w:color="auto"/>
        <w:left w:val="none" w:sz="0" w:space="0" w:color="auto"/>
        <w:bottom w:val="none" w:sz="0" w:space="0" w:color="auto"/>
        <w:right w:val="none" w:sz="0" w:space="0" w:color="auto"/>
      </w:divBdr>
    </w:div>
    <w:div w:id="1761565652">
      <w:bodyDiv w:val="1"/>
      <w:marLeft w:val="0"/>
      <w:marRight w:val="0"/>
      <w:marTop w:val="0"/>
      <w:marBottom w:val="0"/>
      <w:divBdr>
        <w:top w:val="none" w:sz="0" w:space="0" w:color="auto"/>
        <w:left w:val="none" w:sz="0" w:space="0" w:color="auto"/>
        <w:bottom w:val="none" w:sz="0" w:space="0" w:color="auto"/>
        <w:right w:val="none" w:sz="0" w:space="0" w:color="auto"/>
      </w:divBdr>
    </w:div>
    <w:div w:id="1789734417">
      <w:bodyDiv w:val="1"/>
      <w:marLeft w:val="0"/>
      <w:marRight w:val="0"/>
      <w:marTop w:val="0"/>
      <w:marBottom w:val="0"/>
      <w:divBdr>
        <w:top w:val="none" w:sz="0" w:space="0" w:color="auto"/>
        <w:left w:val="none" w:sz="0" w:space="0" w:color="auto"/>
        <w:bottom w:val="none" w:sz="0" w:space="0" w:color="auto"/>
        <w:right w:val="none" w:sz="0" w:space="0" w:color="auto"/>
      </w:divBdr>
      <w:divsChild>
        <w:div w:id="1147279124">
          <w:marLeft w:val="0"/>
          <w:marRight w:val="0"/>
          <w:marTop w:val="0"/>
          <w:marBottom w:val="0"/>
          <w:divBdr>
            <w:top w:val="none" w:sz="0" w:space="0" w:color="auto"/>
            <w:left w:val="none" w:sz="0" w:space="0" w:color="auto"/>
            <w:bottom w:val="none" w:sz="0" w:space="0" w:color="auto"/>
            <w:right w:val="none" w:sz="0" w:space="0" w:color="auto"/>
          </w:divBdr>
          <w:divsChild>
            <w:div w:id="1216965711">
              <w:marLeft w:val="0"/>
              <w:marRight w:val="0"/>
              <w:marTop w:val="0"/>
              <w:marBottom w:val="0"/>
              <w:divBdr>
                <w:top w:val="none" w:sz="0" w:space="0" w:color="auto"/>
                <w:left w:val="none" w:sz="0" w:space="0" w:color="auto"/>
                <w:bottom w:val="none" w:sz="0" w:space="0" w:color="auto"/>
                <w:right w:val="none" w:sz="0" w:space="0" w:color="auto"/>
              </w:divBdr>
              <w:divsChild>
                <w:div w:id="2157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47793">
      <w:bodyDiv w:val="1"/>
      <w:marLeft w:val="0"/>
      <w:marRight w:val="0"/>
      <w:marTop w:val="0"/>
      <w:marBottom w:val="0"/>
      <w:divBdr>
        <w:top w:val="none" w:sz="0" w:space="0" w:color="auto"/>
        <w:left w:val="none" w:sz="0" w:space="0" w:color="auto"/>
        <w:bottom w:val="none" w:sz="0" w:space="0" w:color="auto"/>
        <w:right w:val="none" w:sz="0" w:space="0" w:color="auto"/>
      </w:divBdr>
    </w:div>
    <w:div w:id="1815873856">
      <w:bodyDiv w:val="1"/>
      <w:marLeft w:val="0"/>
      <w:marRight w:val="0"/>
      <w:marTop w:val="0"/>
      <w:marBottom w:val="0"/>
      <w:divBdr>
        <w:top w:val="none" w:sz="0" w:space="0" w:color="auto"/>
        <w:left w:val="none" w:sz="0" w:space="0" w:color="auto"/>
        <w:bottom w:val="none" w:sz="0" w:space="0" w:color="auto"/>
        <w:right w:val="none" w:sz="0" w:space="0" w:color="auto"/>
      </w:divBdr>
    </w:div>
    <w:div w:id="1815877060">
      <w:bodyDiv w:val="1"/>
      <w:marLeft w:val="0"/>
      <w:marRight w:val="0"/>
      <w:marTop w:val="0"/>
      <w:marBottom w:val="0"/>
      <w:divBdr>
        <w:top w:val="none" w:sz="0" w:space="0" w:color="auto"/>
        <w:left w:val="none" w:sz="0" w:space="0" w:color="auto"/>
        <w:bottom w:val="none" w:sz="0" w:space="0" w:color="auto"/>
        <w:right w:val="none" w:sz="0" w:space="0" w:color="auto"/>
      </w:divBdr>
    </w:div>
    <w:div w:id="1817263200">
      <w:bodyDiv w:val="1"/>
      <w:marLeft w:val="0"/>
      <w:marRight w:val="0"/>
      <w:marTop w:val="0"/>
      <w:marBottom w:val="0"/>
      <w:divBdr>
        <w:top w:val="none" w:sz="0" w:space="0" w:color="auto"/>
        <w:left w:val="none" w:sz="0" w:space="0" w:color="auto"/>
        <w:bottom w:val="none" w:sz="0" w:space="0" w:color="auto"/>
        <w:right w:val="none" w:sz="0" w:space="0" w:color="auto"/>
      </w:divBdr>
    </w:div>
    <w:div w:id="1875342910">
      <w:bodyDiv w:val="1"/>
      <w:marLeft w:val="0"/>
      <w:marRight w:val="0"/>
      <w:marTop w:val="0"/>
      <w:marBottom w:val="0"/>
      <w:divBdr>
        <w:top w:val="none" w:sz="0" w:space="0" w:color="auto"/>
        <w:left w:val="none" w:sz="0" w:space="0" w:color="auto"/>
        <w:bottom w:val="none" w:sz="0" w:space="0" w:color="auto"/>
        <w:right w:val="none" w:sz="0" w:space="0" w:color="auto"/>
      </w:divBdr>
    </w:div>
    <w:div w:id="1875998833">
      <w:bodyDiv w:val="1"/>
      <w:marLeft w:val="0"/>
      <w:marRight w:val="0"/>
      <w:marTop w:val="0"/>
      <w:marBottom w:val="0"/>
      <w:divBdr>
        <w:top w:val="none" w:sz="0" w:space="0" w:color="auto"/>
        <w:left w:val="none" w:sz="0" w:space="0" w:color="auto"/>
        <w:bottom w:val="none" w:sz="0" w:space="0" w:color="auto"/>
        <w:right w:val="none" w:sz="0" w:space="0" w:color="auto"/>
      </w:divBdr>
    </w:div>
    <w:div w:id="1877427935">
      <w:bodyDiv w:val="1"/>
      <w:marLeft w:val="0"/>
      <w:marRight w:val="0"/>
      <w:marTop w:val="0"/>
      <w:marBottom w:val="0"/>
      <w:divBdr>
        <w:top w:val="none" w:sz="0" w:space="0" w:color="auto"/>
        <w:left w:val="none" w:sz="0" w:space="0" w:color="auto"/>
        <w:bottom w:val="none" w:sz="0" w:space="0" w:color="auto"/>
        <w:right w:val="none" w:sz="0" w:space="0" w:color="auto"/>
      </w:divBdr>
    </w:div>
    <w:div w:id="1883977973">
      <w:bodyDiv w:val="1"/>
      <w:marLeft w:val="0"/>
      <w:marRight w:val="0"/>
      <w:marTop w:val="0"/>
      <w:marBottom w:val="0"/>
      <w:divBdr>
        <w:top w:val="none" w:sz="0" w:space="0" w:color="auto"/>
        <w:left w:val="none" w:sz="0" w:space="0" w:color="auto"/>
        <w:bottom w:val="none" w:sz="0" w:space="0" w:color="auto"/>
        <w:right w:val="none" w:sz="0" w:space="0" w:color="auto"/>
      </w:divBdr>
      <w:divsChild>
        <w:div w:id="1092622451">
          <w:marLeft w:val="0"/>
          <w:marRight w:val="0"/>
          <w:marTop w:val="0"/>
          <w:marBottom w:val="0"/>
          <w:divBdr>
            <w:top w:val="none" w:sz="0" w:space="0" w:color="auto"/>
            <w:left w:val="none" w:sz="0" w:space="0" w:color="auto"/>
            <w:bottom w:val="none" w:sz="0" w:space="0" w:color="auto"/>
            <w:right w:val="none" w:sz="0" w:space="0" w:color="auto"/>
          </w:divBdr>
          <w:divsChild>
            <w:div w:id="1230922360">
              <w:marLeft w:val="0"/>
              <w:marRight w:val="0"/>
              <w:marTop w:val="0"/>
              <w:marBottom w:val="0"/>
              <w:divBdr>
                <w:top w:val="none" w:sz="0" w:space="0" w:color="auto"/>
                <w:left w:val="none" w:sz="0" w:space="0" w:color="auto"/>
                <w:bottom w:val="none" w:sz="0" w:space="0" w:color="auto"/>
                <w:right w:val="none" w:sz="0" w:space="0" w:color="auto"/>
              </w:divBdr>
              <w:divsChild>
                <w:div w:id="1377044275">
                  <w:marLeft w:val="0"/>
                  <w:marRight w:val="0"/>
                  <w:marTop w:val="0"/>
                  <w:marBottom w:val="0"/>
                  <w:divBdr>
                    <w:top w:val="none" w:sz="0" w:space="0" w:color="auto"/>
                    <w:left w:val="none" w:sz="0" w:space="0" w:color="auto"/>
                    <w:bottom w:val="none" w:sz="0" w:space="0" w:color="auto"/>
                    <w:right w:val="none" w:sz="0" w:space="0" w:color="auto"/>
                  </w:divBdr>
                  <w:divsChild>
                    <w:div w:id="3642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827888">
      <w:bodyDiv w:val="1"/>
      <w:marLeft w:val="0"/>
      <w:marRight w:val="0"/>
      <w:marTop w:val="0"/>
      <w:marBottom w:val="0"/>
      <w:divBdr>
        <w:top w:val="none" w:sz="0" w:space="0" w:color="auto"/>
        <w:left w:val="none" w:sz="0" w:space="0" w:color="auto"/>
        <w:bottom w:val="none" w:sz="0" w:space="0" w:color="auto"/>
        <w:right w:val="none" w:sz="0" w:space="0" w:color="auto"/>
      </w:divBdr>
      <w:divsChild>
        <w:div w:id="1111121095">
          <w:marLeft w:val="0"/>
          <w:marRight w:val="0"/>
          <w:marTop w:val="0"/>
          <w:marBottom w:val="0"/>
          <w:divBdr>
            <w:top w:val="none" w:sz="0" w:space="0" w:color="auto"/>
            <w:left w:val="none" w:sz="0" w:space="0" w:color="auto"/>
            <w:bottom w:val="none" w:sz="0" w:space="0" w:color="auto"/>
            <w:right w:val="none" w:sz="0" w:space="0" w:color="auto"/>
          </w:divBdr>
          <w:divsChild>
            <w:div w:id="1335568832">
              <w:marLeft w:val="0"/>
              <w:marRight w:val="0"/>
              <w:marTop w:val="0"/>
              <w:marBottom w:val="0"/>
              <w:divBdr>
                <w:top w:val="none" w:sz="0" w:space="0" w:color="auto"/>
                <w:left w:val="none" w:sz="0" w:space="0" w:color="auto"/>
                <w:bottom w:val="none" w:sz="0" w:space="0" w:color="auto"/>
                <w:right w:val="none" w:sz="0" w:space="0" w:color="auto"/>
              </w:divBdr>
              <w:divsChild>
                <w:div w:id="952515774">
                  <w:marLeft w:val="0"/>
                  <w:marRight w:val="0"/>
                  <w:marTop w:val="0"/>
                  <w:marBottom w:val="0"/>
                  <w:divBdr>
                    <w:top w:val="none" w:sz="0" w:space="0" w:color="auto"/>
                    <w:left w:val="none" w:sz="0" w:space="0" w:color="auto"/>
                    <w:bottom w:val="none" w:sz="0" w:space="0" w:color="auto"/>
                    <w:right w:val="none" w:sz="0" w:space="0" w:color="auto"/>
                  </w:divBdr>
                  <w:divsChild>
                    <w:div w:id="5805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88301">
      <w:bodyDiv w:val="1"/>
      <w:marLeft w:val="0"/>
      <w:marRight w:val="0"/>
      <w:marTop w:val="0"/>
      <w:marBottom w:val="0"/>
      <w:divBdr>
        <w:top w:val="none" w:sz="0" w:space="0" w:color="auto"/>
        <w:left w:val="none" w:sz="0" w:space="0" w:color="auto"/>
        <w:bottom w:val="none" w:sz="0" w:space="0" w:color="auto"/>
        <w:right w:val="none" w:sz="0" w:space="0" w:color="auto"/>
      </w:divBdr>
      <w:divsChild>
        <w:div w:id="1975871852">
          <w:marLeft w:val="0"/>
          <w:marRight w:val="0"/>
          <w:marTop w:val="0"/>
          <w:marBottom w:val="0"/>
          <w:divBdr>
            <w:top w:val="none" w:sz="0" w:space="0" w:color="auto"/>
            <w:left w:val="none" w:sz="0" w:space="0" w:color="auto"/>
            <w:bottom w:val="none" w:sz="0" w:space="0" w:color="auto"/>
            <w:right w:val="none" w:sz="0" w:space="0" w:color="auto"/>
          </w:divBdr>
          <w:divsChild>
            <w:div w:id="1376545969">
              <w:marLeft w:val="0"/>
              <w:marRight w:val="0"/>
              <w:marTop w:val="0"/>
              <w:marBottom w:val="0"/>
              <w:divBdr>
                <w:top w:val="none" w:sz="0" w:space="0" w:color="auto"/>
                <w:left w:val="none" w:sz="0" w:space="0" w:color="auto"/>
                <w:bottom w:val="none" w:sz="0" w:space="0" w:color="auto"/>
                <w:right w:val="none" w:sz="0" w:space="0" w:color="auto"/>
              </w:divBdr>
              <w:divsChild>
                <w:div w:id="312609895">
                  <w:marLeft w:val="0"/>
                  <w:marRight w:val="0"/>
                  <w:marTop w:val="0"/>
                  <w:marBottom w:val="0"/>
                  <w:divBdr>
                    <w:top w:val="none" w:sz="0" w:space="0" w:color="auto"/>
                    <w:left w:val="none" w:sz="0" w:space="0" w:color="auto"/>
                    <w:bottom w:val="none" w:sz="0" w:space="0" w:color="auto"/>
                    <w:right w:val="none" w:sz="0" w:space="0" w:color="auto"/>
                  </w:divBdr>
                  <w:divsChild>
                    <w:div w:id="124472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18754">
      <w:bodyDiv w:val="1"/>
      <w:marLeft w:val="0"/>
      <w:marRight w:val="0"/>
      <w:marTop w:val="0"/>
      <w:marBottom w:val="0"/>
      <w:divBdr>
        <w:top w:val="none" w:sz="0" w:space="0" w:color="auto"/>
        <w:left w:val="none" w:sz="0" w:space="0" w:color="auto"/>
        <w:bottom w:val="none" w:sz="0" w:space="0" w:color="auto"/>
        <w:right w:val="none" w:sz="0" w:space="0" w:color="auto"/>
      </w:divBdr>
    </w:div>
    <w:div w:id="1976763351">
      <w:bodyDiv w:val="1"/>
      <w:marLeft w:val="0"/>
      <w:marRight w:val="0"/>
      <w:marTop w:val="0"/>
      <w:marBottom w:val="0"/>
      <w:divBdr>
        <w:top w:val="none" w:sz="0" w:space="0" w:color="auto"/>
        <w:left w:val="none" w:sz="0" w:space="0" w:color="auto"/>
        <w:bottom w:val="none" w:sz="0" w:space="0" w:color="auto"/>
        <w:right w:val="none" w:sz="0" w:space="0" w:color="auto"/>
      </w:divBdr>
    </w:div>
    <w:div w:id="2014339350">
      <w:bodyDiv w:val="1"/>
      <w:marLeft w:val="0"/>
      <w:marRight w:val="0"/>
      <w:marTop w:val="0"/>
      <w:marBottom w:val="0"/>
      <w:divBdr>
        <w:top w:val="none" w:sz="0" w:space="0" w:color="auto"/>
        <w:left w:val="none" w:sz="0" w:space="0" w:color="auto"/>
        <w:bottom w:val="none" w:sz="0" w:space="0" w:color="auto"/>
        <w:right w:val="none" w:sz="0" w:space="0" w:color="auto"/>
      </w:divBdr>
      <w:divsChild>
        <w:div w:id="1463233512">
          <w:marLeft w:val="0"/>
          <w:marRight w:val="0"/>
          <w:marTop w:val="0"/>
          <w:marBottom w:val="0"/>
          <w:divBdr>
            <w:top w:val="none" w:sz="0" w:space="0" w:color="auto"/>
            <w:left w:val="none" w:sz="0" w:space="0" w:color="auto"/>
            <w:bottom w:val="none" w:sz="0" w:space="0" w:color="auto"/>
            <w:right w:val="none" w:sz="0" w:space="0" w:color="auto"/>
          </w:divBdr>
          <w:divsChild>
            <w:div w:id="1580940758">
              <w:marLeft w:val="0"/>
              <w:marRight w:val="0"/>
              <w:marTop w:val="0"/>
              <w:marBottom w:val="0"/>
              <w:divBdr>
                <w:top w:val="none" w:sz="0" w:space="0" w:color="auto"/>
                <w:left w:val="none" w:sz="0" w:space="0" w:color="auto"/>
                <w:bottom w:val="none" w:sz="0" w:space="0" w:color="auto"/>
                <w:right w:val="none" w:sz="0" w:space="0" w:color="auto"/>
              </w:divBdr>
              <w:divsChild>
                <w:div w:id="1187058138">
                  <w:marLeft w:val="0"/>
                  <w:marRight w:val="0"/>
                  <w:marTop w:val="0"/>
                  <w:marBottom w:val="0"/>
                  <w:divBdr>
                    <w:top w:val="none" w:sz="0" w:space="0" w:color="auto"/>
                    <w:left w:val="none" w:sz="0" w:space="0" w:color="auto"/>
                    <w:bottom w:val="none" w:sz="0" w:space="0" w:color="auto"/>
                    <w:right w:val="none" w:sz="0" w:space="0" w:color="auto"/>
                  </w:divBdr>
                  <w:divsChild>
                    <w:div w:id="191412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215619">
      <w:bodyDiv w:val="1"/>
      <w:marLeft w:val="0"/>
      <w:marRight w:val="0"/>
      <w:marTop w:val="0"/>
      <w:marBottom w:val="0"/>
      <w:divBdr>
        <w:top w:val="none" w:sz="0" w:space="0" w:color="auto"/>
        <w:left w:val="none" w:sz="0" w:space="0" w:color="auto"/>
        <w:bottom w:val="none" w:sz="0" w:space="0" w:color="auto"/>
        <w:right w:val="none" w:sz="0" w:space="0" w:color="auto"/>
      </w:divBdr>
    </w:div>
    <w:div w:id="2039575921">
      <w:bodyDiv w:val="1"/>
      <w:marLeft w:val="0"/>
      <w:marRight w:val="0"/>
      <w:marTop w:val="0"/>
      <w:marBottom w:val="0"/>
      <w:divBdr>
        <w:top w:val="none" w:sz="0" w:space="0" w:color="auto"/>
        <w:left w:val="none" w:sz="0" w:space="0" w:color="auto"/>
        <w:bottom w:val="none" w:sz="0" w:space="0" w:color="auto"/>
        <w:right w:val="none" w:sz="0" w:space="0" w:color="auto"/>
      </w:divBdr>
    </w:div>
    <w:div w:id="2046979640">
      <w:bodyDiv w:val="1"/>
      <w:marLeft w:val="0"/>
      <w:marRight w:val="0"/>
      <w:marTop w:val="0"/>
      <w:marBottom w:val="0"/>
      <w:divBdr>
        <w:top w:val="none" w:sz="0" w:space="0" w:color="auto"/>
        <w:left w:val="none" w:sz="0" w:space="0" w:color="auto"/>
        <w:bottom w:val="none" w:sz="0" w:space="0" w:color="auto"/>
        <w:right w:val="none" w:sz="0" w:space="0" w:color="auto"/>
      </w:divBdr>
      <w:divsChild>
        <w:div w:id="926497576">
          <w:marLeft w:val="0"/>
          <w:marRight w:val="0"/>
          <w:marTop w:val="0"/>
          <w:marBottom w:val="0"/>
          <w:divBdr>
            <w:top w:val="none" w:sz="0" w:space="0" w:color="auto"/>
            <w:left w:val="none" w:sz="0" w:space="0" w:color="auto"/>
            <w:bottom w:val="none" w:sz="0" w:space="0" w:color="auto"/>
            <w:right w:val="none" w:sz="0" w:space="0" w:color="auto"/>
          </w:divBdr>
          <w:divsChild>
            <w:div w:id="924190989">
              <w:marLeft w:val="0"/>
              <w:marRight w:val="0"/>
              <w:marTop w:val="0"/>
              <w:marBottom w:val="0"/>
              <w:divBdr>
                <w:top w:val="none" w:sz="0" w:space="0" w:color="auto"/>
                <w:left w:val="none" w:sz="0" w:space="0" w:color="auto"/>
                <w:bottom w:val="none" w:sz="0" w:space="0" w:color="auto"/>
                <w:right w:val="none" w:sz="0" w:space="0" w:color="auto"/>
              </w:divBdr>
              <w:divsChild>
                <w:div w:id="199729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021302">
      <w:bodyDiv w:val="1"/>
      <w:marLeft w:val="0"/>
      <w:marRight w:val="0"/>
      <w:marTop w:val="0"/>
      <w:marBottom w:val="0"/>
      <w:divBdr>
        <w:top w:val="none" w:sz="0" w:space="0" w:color="auto"/>
        <w:left w:val="none" w:sz="0" w:space="0" w:color="auto"/>
        <w:bottom w:val="none" w:sz="0" w:space="0" w:color="auto"/>
        <w:right w:val="none" w:sz="0" w:space="0" w:color="auto"/>
      </w:divBdr>
    </w:div>
    <w:div w:id="2101292431">
      <w:bodyDiv w:val="1"/>
      <w:marLeft w:val="0"/>
      <w:marRight w:val="0"/>
      <w:marTop w:val="0"/>
      <w:marBottom w:val="0"/>
      <w:divBdr>
        <w:top w:val="none" w:sz="0" w:space="0" w:color="auto"/>
        <w:left w:val="none" w:sz="0" w:space="0" w:color="auto"/>
        <w:bottom w:val="none" w:sz="0" w:space="0" w:color="auto"/>
        <w:right w:val="none" w:sz="0" w:space="0" w:color="auto"/>
      </w:divBdr>
      <w:divsChild>
        <w:div w:id="1019430960">
          <w:marLeft w:val="0"/>
          <w:marRight w:val="0"/>
          <w:marTop w:val="0"/>
          <w:marBottom w:val="0"/>
          <w:divBdr>
            <w:top w:val="none" w:sz="0" w:space="0" w:color="auto"/>
            <w:left w:val="none" w:sz="0" w:space="0" w:color="auto"/>
            <w:bottom w:val="none" w:sz="0" w:space="0" w:color="auto"/>
            <w:right w:val="none" w:sz="0" w:space="0" w:color="auto"/>
          </w:divBdr>
          <w:divsChild>
            <w:div w:id="242302042">
              <w:marLeft w:val="0"/>
              <w:marRight w:val="0"/>
              <w:marTop w:val="0"/>
              <w:marBottom w:val="0"/>
              <w:divBdr>
                <w:top w:val="none" w:sz="0" w:space="0" w:color="auto"/>
                <w:left w:val="none" w:sz="0" w:space="0" w:color="auto"/>
                <w:bottom w:val="none" w:sz="0" w:space="0" w:color="auto"/>
                <w:right w:val="none" w:sz="0" w:space="0" w:color="auto"/>
              </w:divBdr>
              <w:divsChild>
                <w:div w:id="1823695742">
                  <w:marLeft w:val="0"/>
                  <w:marRight w:val="0"/>
                  <w:marTop w:val="0"/>
                  <w:marBottom w:val="0"/>
                  <w:divBdr>
                    <w:top w:val="none" w:sz="0" w:space="0" w:color="auto"/>
                    <w:left w:val="none" w:sz="0" w:space="0" w:color="auto"/>
                    <w:bottom w:val="none" w:sz="0" w:space="0" w:color="auto"/>
                    <w:right w:val="none" w:sz="0" w:space="0" w:color="auto"/>
                  </w:divBdr>
                  <w:divsChild>
                    <w:div w:id="727414698">
                      <w:marLeft w:val="0"/>
                      <w:marRight w:val="0"/>
                      <w:marTop w:val="0"/>
                      <w:marBottom w:val="0"/>
                      <w:divBdr>
                        <w:top w:val="none" w:sz="0" w:space="0" w:color="auto"/>
                        <w:left w:val="none" w:sz="0" w:space="0" w:color="auto"/>
                        <w:bottom w:val="none" w:sz="0" w:space="0" w:color="auto"/>
                        <w:right w:val="none" w:sz="0" w:space="0" w:color="auto"/>
                      </w:divBdr>
                      <w:divsChild>
                        <w:div w:id="169865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91846">
              <w:marLeft w:val="0"/>
              <w:marRight w:val="0"/>
              <w:marTop w:val="0"/>
              <w:marBottom w:val="0"/>
              <w:divBdr>
                <w:top w:val="none" w:sz="0" w:space="0" w:color="auto"/>
                <w:left w:val="none" w:sz="0" w:space="0" w:color="auto"/>
                <w:bottom w:val="none" w:sz="0" w:space="0" w:color="auto"/>
                <w:right w:val="none" w:sz="0" w:space="0" w:color="auto"/>
              </w:divBdr>
              <w:divsChild>
                <w:div w:id="272834124">
                  <w:marLeft w:val="0"/>
                  <w:marRight w:val="0"/>
                  <w:marTop w:val="0"/>
                  <w:marBottom w:val="0"/>
                  <w:divBdr>
                    <w:top w:val="none" w:sz="0" w:space="0" w:color="auto"/>
                    <w:left w:val="none" w:sz="0" w:space="0" w:color="auto"/>
                    <w:bottom w:val="none" w:sz="0" w:space="0" w:color="auto"/>
                    <w:right w:val="none" w:sz="0" w:space="0" w:color="auto"/>
                  </w:divBdr>
                </w:div>
              </w:divsChild>
            </w:div>
            <w:div w:id="2060005860">
              <w:marLeft w:val="0"/>
              <w:marRight w:val="0"/>
              <w:marTop w:val="0"/>
              <w:marBottom w:val="0"/>
              <w:divBdr>
                <w:top w:val="none" w:sz="0" w:space="0" w:color="auto"/>
                <w:left w:val="none" w:sz="0" w:space="0" w:color="auto"/>
                <w:bottom w:val="none" w:sz="0" w:space="0" w:color="auto"/>
                <w:right w:val="none" w:sz="0" w:space="0" w:color="auto"/>
              </w:divBdr>
              <w:divsChild>
                <w:div w:id="827019156">
                  <w:marLeft w:val="0"/>
                  <w:marRight w:val="0"/>
                  <w:marTop w:val="0"/>
                  <w:marBottom w:val="0"/>
                  <w:divBdr>
                    <w:top w:val="none" w:sz="0" w:space="0" w:color="auto"/>
                    <w:left w:val="none" w:sz="0" w:space="0" w:color="auto"/>
                    <w:bottom w:val="none" w:sz="0" w:space="0" w:color="auto"/>
                    <w:right w:val="none" w:sz="0" w:space="0" w:color="auto"/>
                  </w:divBdr>
                  <w:divsChild>
                    <w:div w:id="404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18564">
              <w:marLeft w:val="0"/>
              <w:marRight w:val="0"/>
              <w:marTop w:val="0"/>
              <w:marBottom w:val="0"/>
              <w:divBdr>
                <w:top w:val="none" w:sz="0" w:space="0" w:color="auto"/>
                <w:left w:val="none" w:sz="0" w:space="0" w:color="auto"/>
                <w:bottom w:val="none" w:sz="0" w:space="0" w:color="auto"/>
                <w:right w:val="none" w:sz="0" w:space="0" w:color="auto"/>
              </w:divBdr>
              <w:divsChild>
                <w:div w:id="2031492229">
                  <w:marLeft w:val="0"/>
                  <w:marRight w:val="0"/>
                  <w:marTop w:val="0"/>
                  <w:marBottom w:val="0"/>
                  <w:divBdr>
                    <w:top w:val="none" w:sz="0" w:space="0" w:color="auto"/>
                    <w:left w:val="none" w:sz="0" w:space="0" w:color="auto"/>
                    <w:bottom w:val="none" w:sz="0" w:space="0" w:color="auto"/>
                    <w:right w:val="none" w:sz="0" w:space="0" w:color="auto"/>
                  </w:divBdr>
                  <w:divsChild>
                    <w:div w:id="12308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98162">
              <w:marLeft w:val="0"/>
              <w:marRight w:val="0"/>
              <w:marTop w:val="0"/>
              <w:marBottom w:val="0"/>
              <w:divBdr>
                <w:top w:val="none" w:sz="0" w:space="0" w:color="auto"/>
                <w:left w:val="none" w:sz="0" w:space="0" w:color="auto"/>
                <w:bottom w:val="none" w:sz="0" w:space="0" w:color="auto"/>
                <w:right w:val="none" w:sz="0" w:space="0" w:color="auto"/>
              </w:divBdr>
              <w:divsChild>
                <w:div w:id="943805628">
                  <w:marLeft w:val="0"/>
                  <w:marRight w:val="0"/>
                  <w:marTop w:val="0"/>
                  <w:marBottom w:val="0"/>
                  <w:divBdr>
                    <w:top w:val="none" w:sz="0" w:space="0" w:color="auto"/>
                    <w:left w:val="none" w:sz="0" w:space="0" w:color="auto"/>
                    <w:bottom w:val="none" w:sz="0" w:space="0" w:color="auto"/>
                    <w:right w:val="none" w:sz="0" w:space="0" w:color="auto"/>
                  </w:divBdr>
                  <w:divsChild>
                    <w:div w:id="92164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083026">
      <w:bodyDiv w:val="1"/>
      <w:marLeft w:val="0"/>
      <w:marRight w:val="0"/>
      <w:marTop w:val="0"/>
      <w:marBottom w:val="0"/>
      <w:divBdr>
        <w:top w:val="none" w:sz="0" w:space="0" w:color="auto"/>
        <w:left w:val="none" w:sz="0" w:space="0" w:color="auto"/>
        <w:bottom w:val="none" w:sz="0" w:space="0" w:color="auto"/>
        <w:right w:val="none" w:sz="0" w:space="0" w:color="auto"/>
      </w:divBdr>
    </w:div>
    <w:div w:id="2117095903">
      <w:bodyDiv w:val="1"/>
      <w:marLeft w:val="0"/>
      <w:marRight w:val="0"/>
      <w:marTop w:val="0"/>
      <w:marBottom w:val="0"/>
      <w:divBdr>
        <w:top w:val="none" w:sz="0" w:space="0" w:color="auto"/>
        <w:left w:val="none" w:sz="0" w:space="0" w:color="auto"/>
        <w:bottom w:val="none" w:sz="0" w:space="0" w:color="auto"/>
        <w:right w:val="none" w:sz="0" w:space="0" w:color="auto"/>
      </w:divBdr>
    </w:div>
    <w:div w:id="21426478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books.google.co.uk/books?id=u7KFvFXyKrQC&amp;pg=PA174&amp;lpg=PA174&amp;dq=sense+of+worth+of+employees+in+business+strategy&amp;source=bl&amp;ots=8EB0eOpgm8&amp;sig=0NJWavnu9eM3PazzkW-qLW6aoUM&amp;hl=en&amp;sa=X&amp;ved=0ahUKEwixhbuWibDZAhWILcAKHbcABy0Q6AEIRDAC" TargetMode="External"/><Relationship Id="rId10" Type="http://schemas.openxmlformats.org/officeDocument/2006/relationships/hyperlink" Target="http://www.interactionassociat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5E6E3EA-A4D8-8746-B40D-63E1851F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3723</Words>
  <Characters>21222</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Improving employee 
engagement and involvement 
in the raspberry pi foundation</vt:lpstr>
    </vt:vector>
  </TitlesOfParts>
  <Company>Human Resource Management</Company>
  <LinksUpToDate>false</LinksUpToDate>
  <CharactersWithSpaces>24896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employee 
engagement and involvement 
in the raspberry pi foundation</dc:title>
  <dc:subject>Sarah Clements – April 2018</dc:subject>
  <dc:creator>Sarah Clements (1706960)</dc:creator>
  <cp:keywords/>
  <dc:description/>
  <cp:lastModifiedBy>Sarah Clements (1706960)</cp:lastModifiedBy>
  <cp:revision>2</cp:revision>
  <cp:lastPrinted>2018-04-18T18:05:00Z</cp:lastPrinted>
  <dcterms:created xsi:type="dcterms:W3CDTF">2018-04-22T18:40:00Z</dcterms:created>
  <dcterms:modified xsi:type="dcterms:W3CDTF">2018-04-22T18:40:00Z</dcterms:modified>
  <cp:category>Assignment One</cp:category>
</cp:coreProperties>
</file>