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633833E2"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r w:rsidR="00491FA7">
        <w:rPr>
          <w:rFonts w:asciiTheme="minorBidi" w:hAnsiTheme="minorBidi"/>
          <w:b/>
          <w:sz w:val="48"/>
          <w:szCs w:val="48"/>
        </w:rPr>
        <w:t xml:space="preserve"> Soraya conway</w:t>
      </w:r>
    </w:p>
    <w:p w14:paraId="2D75E6B1" w14:textId="4499BEF6"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491FA7">
        <w:rPr>
          <w:rFonts w:asciiTheme="minorBidi" w:hAnsiTheme="minorBidi"/>
          <w:b/>
          <w:sz w:val="48"/>
          <w:szCs w:val="48"/>
        </w:rPr>
        <w:t>2504779</w:t>
      </w:r>
    </w:p>
    <w:p w14:paraId="1F1FCF46" w14:textId="77777777"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6D57B42B" w14:textId="77777777"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Examples of statements If you have not used AI</w:t>
      </w:r>
    </w:p>
    <w:p w14:paraId="58A7C0FE"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6A3B55A" w14:textId="77777777" w:rsidR="001C7269" w:rsidRPr="0040098D" w:rsidRDefault="001C7269" w:rsidP="001C7269">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22FD1941" w14:textId="3C8D8FF5" w:rsidR="001C7269" w:rsidRPr="0040098D" w:rsidRDefault="001C7269" w:rsidP="00BA5E25">
      <w:pPr>
        <w:jc w:val="both"/>
        <w:rPr>
          <w:rFonts w:asciiTheme="minorBidi" w:hAnsiTheme="minorBidi"/>
          <w:b/>
          <w:bCs/>
          <w:color w:val="FF0000"/>
        </w:rPr>
      </w:pPr>
      <w:r w:rsidRPr="0040098D">
        <w:rPr>
          <w:rFonts w:asciiTheme="minorBidi" w:hAnsiTheme="minorBidi"/>
          <w:b/>
          <w:bCs/>
          <w:color w:val="FF0000"/>
        </w:rPr>
        <w:t xml:space="preserve">*You must provide an AI statement </w:t>
      </w:r>
    </w:p>
    <w:p w14:paraId="70C570CA" w14:textId="77777777" w:rsidR="00BA5E25" w:rsidRPr="0040098D" w:rsidRDefault="00BA5E25" w:rsidP="00BA5E25">
      <w:pPr>
        <w:jc w:val="both"/>
        <w:rPr>
          <w:rFonts w:asciiTheme="minorBidi" w:hAnsiTheme="minorBidi"/>
          <w:b/>
          <w:bCs/>
          <w:color w:val="FF0000"/>
        </w:rPr>
      </w:pPr>
    </w:p>
    <w:p w14:paraId="429F6D62" w14:textId="77777777" w:rsidR="00951CF2" w:rsidRDefault="00951CF2" w:rsidP="00BA5E25">
      <w:pPr>
        <w:jc w:val="both"/>
        <w:rPr>
          <w:rFonts w:asciiTheme="minorBidi" w:hAnsiTheme="minorBidi"/>
          <w:b/>
          <w:bCs/>
          <w:color w:val="FF0000"/>
        </w:rPr>
      </w:pPr>
    </w:p>
    <w:p w14:paraId="25CD103D" w14:textId="77777777" w:rsidR="0040098D" w:rsidRDefault="0040098D" w:rsidP="00BA5E25">
      <w:pPr>
        <w:jc w:val="both"/>
        <w:rPr>
          <w:rFonts w:asciiTheme="minorBidi" w:hAnsiTheme="minorBidi"/>
          <w:b/>
          <w:bCs/>
          <w:color w:val="FF0000"/>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14A9CABE" w14:textId="622E591F" w:rsidR="00300A1D" w:rsidRDefault="00EA267D">
          <w:pPr>
            <w:pStyle w:val="TOC1"/>
            <w:tabs>
              <w:tab w:val="right" w:leader="dot" w:pos="9016"/>
            </w:tabs>
            <w:rPr>
              <w:noProof/>
              <w:lang w:eastAsia="en-GB"/>
            </w:rPr>
          </w:pPr>
          <w:r>
            <w:fldChar w:fldCharType="begin"/>
          </w:r>
          <w:r>
            <w:instrText xml:space="preserve"> TOC \o "1-3" \h \z \u </w:instrText>
          </w:r>
          <w:r>
            <w:fldChar w:fldCharType="separate"/>
          </w:r>
          <w:hyperlink w:anchor="_Toc214651714" w:history="1">
            <w:r w:rsidR="00300A1D" w:rsidRPr="000C32AF">
              <w:rPr>
                <w:rStyle w:val="Hyperlink"/>
                <w:rFonts w:asciiTheme="minorBidi" w:hAnsiTheme="minorBidi"/>
                <w:noProof/>
              </w:rPr>
              <w:t>Component 1</w:t>
            </w:r>
            <w:r w:rsidR="00300A1D">
              <w:rPr>
                <w:noProof/>
                <w:webHidden/>
              </w:rPr>
              <w:tab/>
            </w:r>
            <w:r w:rsidR="00300A1D">
              <w:rPr>
                <w:noProof/>
                <w:webHidden/>
              </w:rPr>
              <w:fldChar w:fldCharType="begin"/>
            </w:r>
            <w:r w:rsidR="00300A1D">
              <w:rPr>
                <w:noProof/>
                <w:webHidden/>
              </w:rPr>
              <w:instrText xml:space="preserve"> PAGEREF _Toc214651714 \h </w:instrText>
            </w:r>
            <w:r w:rsidR="00300A1D">
              <w:rPr>
                <w:noProof/>
                <w:webHidden/>
              </w:rPr>
            </w:r>
            <w:r w:rsidR="00300A1D">
              <w:rPr>
                <w:noProof/>
                <w:webHidden/>
              </w:rPr>
              <w:fldChar w:fldCharType="separate"/>
            </w:r>
            <w:r w:rsidR="00300A1D">
              <w:rPr>
                <w:noProof/>
                <w:webHidden/>
              </w:rPr>
              <w:t>3</w:t>
            </w:r>
            <w:r w:rsidR="00300A1D">
              <w:rPr>
                <w:noProof/>
                <w:webHidden/>
              </w:rPr>
              <w:fldChar w:fldCharType="end"/>
            </w:r>
          </w:hyperlink>
        </w:p>
        <w:p w14:paraId="50D39099" w14:textId="434402BB" w:rsidR="00300A1D" w:rsidRDefault="00300A1D">
          <w:pPr>
            <w:pStyle w:val="TOC2"/>
            <w:tabs>
              <w:tab w:val="right" w:leader="dot" w:pos="9016"/>
            </w:tabs>
            <w:rPr>
              <w:noProof/>
              <w:lang w:eastAsia="en-GB"/>
            </w:rPr>
          </w:pPr>
          <w:hyperlink w:anchor="_Toc214651715" w:history="1">
            <w:r w:rsidRPr="000C32AF">
              <w:rPr>
                <w:rStyle w:val="Hyperlink"/>
                <w:rFonts w:asciiTheme="minorBidi" w:hAnsiTheme="minorBidi"/>
                <w:noProof/>
              </w:rPr>
              <w:t>Source Exploration</w:t>
            </w:r>
            <w:r>
              <w:rPr>
                <w:noProof/>
                <w:webHidden/>
              </w:rPr>
              <w:tab/>
            </w:r>
            <w:r>
              <w:rPr>
                <w:noProof/>
                <w:webHidden/>
              </w:rPr>
              <w:fldChar w:fldCharType="begin"/>
            </w:r>
            <w:r>
              <w:rPr>
                <w:noProof/>
                <w:webHidden/>
              </w:rPr>
              <w:instrText xml:space="preserve"> PAGEREF _Toc214651715 \h </w:instrText>
            </w:r>
            <w:r>
              <w:rPr>
                <w:noProof/>
                <w:webHidden/>
              </w:rPr>
            </w:r>
            <w:r>
              <w:rPr>
                <w:noProof/>
                <w:webHidden/>
              </w:rPr>
              <w:fldChar w:fldCharType="separate"/>
            </w:r>
            <w:r>
              <w:rPr>
                <w:noProof/>
                <w:webHidden/>
              </w:rPr>
              <w:t>3</w:t>
            </w:r>
            <w:r>
              <w:rPr>
                <w:noProof/>
                <w:webHidden/>
              </w:rPr>
              <w:fldChar w:fldCharType="end"/>
            </w:r>
          </w:hyperlink>
        </w:p>
        <w:p w14:paraId="5F5F128D" w14:textId="0EDD4884" w:rsidR="00300A1D" w:rsidRDefault="00300A1D">
          <w:pPr>
            <w:pStyle w:val="TOC2"/>
            <w:tabs>
              <w:tab w:val="right" w:leader="dot" w:pos="9016"/>
            </w:tabs>
            <w:rPr>
              <w:noProof/>
              <w:lang w:eastAsia="en-GB"/>
            </w:rPr>
          </w:pPr>
          <w:hyperlink w:anchor="_Toc214651716" w:history="1">
            <w:r w:rsidRPr="000C32AF">
              <w:rPr>
                <w:rStyle w:val="Hyperlink"/>
                <w:rFonts w:asciiTheme="minorBidi" w:hAnsiTheme="minorBidi"/>
                <w:noProof/>
              </w:rPr>
              <w:t>Key Challenge for Students</w:t>
            </w:r>
            <w:r>
              <w:rPr>
                <w:noProof/>
                <w:webHidden/>
              </w:rPr>
              <w:tab/>
            </w:r>
            <w:r>
              <w:rPr>
                <w:noProof/>
                <w:webHidden/>
              </w:rPr>
              <w:fldChar w:fldCharType="begin"/>
            </w:r>
            <w:r>
              <w:rPr>
                <w:noProof/>
                <w:webHidden/>
              </w:rPr>
              <w:instrText xml:space="preserve"> PAGEREF _Toc214651716 \h </w:instrText>
            </w:r>
            <w:r>
              <w:rPr>
                <w:noProof/>
                <w:webHidden/>
              </w:rPr>
            </w:r>
            <w:r>
              <w:rPr>
                <w:noProof/>
                <w:webHidden/>
              </w:rPr>
              <w:fldChar w:fldCharType="separate"/>
            </w:r>
            <w:r>
              <w:rPr>
                <w:noProof/>
                <w:webHidden/>
              </w:rPr>
              <w:t>3</w:t>
            </w:r>
            <w:r>
              <w:rPr>
                <w:noProof/>
                <w:webHidden/>
              </w:rPr>
              <w:fldChar w:fldCharType="end"/>
            </w:r>
          </w:hyperlink>
        </w:p>
        <w:p w14:paraId="5D578450" w14:textId="0D925C49" w:rsidR="00300A1D" w:rsidRDefault="00300A1D">
          <w:pPr>
            <w:pStyle w:val="TOC2"/>
            <w:tabs>
              <w:tab w:val="right" w:leader="dot" w:pos="9016"/>
            </w:tabs>
            <w:rPr>
              <w:noProof/>
              <w:lang w:eastAsia="en-GB"/>
            </w:rPr>
          </w:pPr>
          <w:hyperlink w:anchor="_Toc214651717" w:history="1">
            <w:r w:rsidRPr="000C32AF">
              <w:rPr>
                <w:rStyle w:val="Hyperlink"/>
                <w:rFonts w:asciiTheme="minorBidi" w:hAnsiTheme="minorBidi"/>
                <w:noProof/>
              </w:rPr>
              <w:t>Key Opportunity for Students</w:t>
            </w:r>
            <w:r>
              <w:rPr>
                <w:noProof/>
                <w:webHidden/>
              </w:rPr>
              <w:tab/>
            </w:r>
            <w:r>
              <w:rPr>
                <w:noProof/>
                <w:webHidden/>
              </w:rPr>
              <w:fldChar w:fldCharType="begin"/>
            </w:r>
            <w:r>
              <w:rPr>
                <w:noProof/>
                <w:webHidden/>
              </w:rPr>
              <w:instrText xml:space="preserve"> PAGEREF _Toc214651717 \h </w:instrText>
            </w:r>
            <w:r>
              <w:rPr>
                <w:noProof/>
                <w:webHidden/>
              </w:rPr>
            </w:r>
            <w:r>
              <w:rPr>
                <w:noProof/>
                <w:webHidden/>
              </w:rPr>
              <w:fldChar w:fldCharType="separate"/>
            </w:r>
            <w:r>
              <w:rPr>
                <w:noProof/>
                <w:webHidden/>
              </w:rPr>
              <w:t>4</w:t>
            </w:r>
            <w:r>
              <w:rPr>
                <w:noProof/>
                <w:webHidden/>
              </w:rPr>
              <w:fldChar w:fldCharType="end"/>
            </w:r>
          </w:hyperlink>
        </w:p>
        <w:p w14:paraId="017BC9C8" w14:textId="51891C03" w:rsidR="00300A1D" w:rsidRDefault="00300A1D">
          <w:pPr>
            <w:pStyle w:val="TOC2"/>
            <w:tabs>
              <w:tab w:val="right" w:leader="dot" w:pos="9016"/>
            </w:tabs>
            <w:rPr>
              <w:noProof/>
              <w:lang w:eastAsia="en-GB"/>
            </w:rPr>
          </w:pPr>
          <w:hyperlink w:anchor="_Toc214651718" w:history="1">
            <w:r w:rsidRPr="000C32AF">
              <w:rPr>
                <w:rStyle w:val="Hyperlink"/>
                <w:rFonts w:asciiTheme="minorBidi" w:hAnsiTheme="minorBidi"/>
                <w:noProof/>
              </w:rPr>
              <w:t>Planning Your Report</w:t>
            </w:r>
            <w:r>
              <w:rPr>
                <w:noProof/>
                <w:webHidden/>
              </w:rPr>
              <w:tab/>
            </w:r>
            <w:r>
              <w:rPr>
                <w:noProof/>
                <w:webHidden/>
              </w:rPr>
              <w:fldChar w:fldCharType="begin"/>
            </w:r>
            <w:r>
              <w:rPr>
                <w:noProof/>
                <w:webHidden/>
              </w:rPr>
              <w:instrText xml:space="preserve"> PAGEREF _Toc214651718 \h </w:instrText>
            </w:r>
            <w:r>
              <w:rPr>
                <w:noProof/>
                <w:webHidden/>
              </w:rPr>
            </w:r>
            <w:r>
              <w:rPr>
                <w:noProof/>
                <w:webHidden/>
              </w:rPr>
              <w:fldChar w:fldCharType="separate"/>
            </w:r>
            <w:r>
              <w:rPr>
                <w:noProof/>
                <w:webHidden/>
              </w:rPr>
              <w:t>4</w:t>
            </w:r>
            <w:r>
              <w:rPr>
                <w:noProof/>
                <w:webHidden/>
              </w:rPr>
              <w:fldChar w:fldCharType="end"/>
            </w:r>
          </w:hyperlink>
        </w:p>
        <w:p w14:paraId="04F8B389" w14:textId="0A9494A7" w:rsidR="00300A1D" w:rsidRDefault="00300A1D">
          <w:pPr>
            <w:pStyle w:val="TOC2"/>
            <w:tabs>
              <w:tab w:val="right" w:leader="dot" w:pos="9016"/>
            </w:tabs>
            <w:rPr>
              <w:noProof/>
              <w:lang w:eastAsia="en-GB"/>
            </w:rPr>
          </w:pPr>
          <w:hyperlink w:anchor="_Toc214651719" w:history="1">
            <w:r w:rsidRPr="000C32AF">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_Toc214651719 \h </w:instrText>
            </w:r>
            <w:r>
              <w:rPr>
                <w:noProof/>
                <w:webHidden/>
              </w:rPr>
            </w:r>
            <w:r>
              <w:rPr>
                <w:noProof/>
                <w:webHidden/>
              </w:rPr>
              <w:fldChar w:fldCharType="separate"/>
            </w:r>
            <w:r>
              <w:rPr>
                <w:noProof/>
                <w:webHidden/>
              </w:rPr>
              <w:t>4</w:t>
            </w:r>
            <w:r>
              <w:rPr>
                <w:noProof/>
                <w:webHidden/>
              </w:rPr>
              <w:fldChar w:fldCharType="end"/>
            </w:r>
          </w:hyperlink>
        </w:p>
        <w:p w14:paraId="540C32E3" w14:textId="7FB6476F" w:rsidR="00300A1D" w:rsidRDefault="00300A1D">
          <w:pPr>
            <w:pStyle w:val="TOC1"/>
            <w:tabs>
              <w:tab w:val="right" w:leader="dot" w:pos="9016"/>
            </w:tabs>
            <w:rPr>
              <w:noProof/>
              <w:lang w:eastAsia="en-GB"/>
            </w:rPr>
          </w:pPr>
          <w:hyperlink w:anchor="_Toc214651720" w:history="1">
            <w:r w:rsidRPr="000C32AF">
              <w:rPr>
                <w:rStyle w:val="Hyperlink"/>
                <w:rFonts w:asciiTheme="minorBidi" w:hAnsiTheme="minorBidi"/>
                <w:noProof/>
              </w:rPr>
              <w:t>Component 2</w:t>
            </w:r>
            <w:r>
              <w:rPr>
                <w:noProof/>
                <w:webHidden/>
              </w:rPr>
              <w:tab/>
            </w:r>
            <w:r>
              <w:rPr>
                <w:noProof/>
                <w:webHidden/>
              </w:rPr>
              <w:fldChar w:fldCharType="begin"/>
            </w:r>
            <w:r>
              <w:rPr>
                <w:noProof/>
                <w:webHidden/>
              </w:rPr>
              <w:instrText xml:space="preserve"> PAGEREF _Toc214651720 \h </w:instrText>
            </w:r>
            <w:r>
              <w:rPr>
                <w:noProof/>
                <w:webHidden/>
              </w:rPr>
            </w:r>
            <w:r>
              <w:rPr>
                <w:noProof/>
                <w:webHidden/>
              </w:rPr>
              <w:fldChar w:fldCharType="separate"/>
            </w:r>
            <w:r>
              <w:rPr>
                <w:noProof/>
                <w:webHidden/>
              </w:rPr>
              <w:t>5</w:t>
            </w:r>
            <w:r>
              <w:rPr>
                <w:noProof/>
                <w:webHidden/>
              </w:rPr>
              <w:fldChar w:fldCharType="end"/>
            </w:r>
          </w:hyperlink>
        </w:p>
        <w:p w14:paraId="73090290" w14:textId="2C79B155" w:rsidR="00300A1D" w:rsidRDefault="00300A1D">
          <w:pPr>
            <w:pStyle w:val="TOC2"/>
            <w:tabs>
              <w:tab w:val="right" w:leader="dot" w:pos="9016"/>
            </w:tabs>
            <w:rPr>
              <w:noProof/>
              <w:lang w:eastAsia="en-GB"/>
            </w:rPr>
          </w:pPr>
          <w:hyperlink w:anchor="_Toc214651721" w:history="1">
            <w:r w:rsidRPr="000C32AF">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_Toc214651721 \h </w:instrText>
            </w:r>
            <w:r>
              <w:rPr>
                <w:noProof/>
                <w:webHidden/>
              </w:rPr>
            </w:r>
            <w:r>
              <w:rPr>
                <w:noProof/>
                <w:webHidden/>
              </w:rPr>
              <w:fldChar w:fldCharType="separate"/>
            </w:r>
            <w:r>
              <w:rPr>
                <w:noProof/>
                <w:webHidden/>
              </w:rPr>
              <w:t>5</w:t>
            </w:r>
            <w:r>
              <w:rPr>
                <w:noProof/>
                <w:webHidden/>
              </w:rPr>
              <w:fldChar w:fldCharType="end"/>
            </w:r>
          </w:hyperlink>
        </w:p>
        <w:p w14:paraId="3BB455EF" w14:textId="0D02F44B" w:rsidR="00300A1D" w:rsidRDefault="00300A1D">
          <w:pPr>
            <w:pStyle w:val="TOC2"/>
            <w:tabs>
              <w:tab w:val="right" w:leader="dot" w:pos="9016"/>
            </w:tabs>
            <w:rPr>
              <w:noProof/>
              <w:lang w:eastAsia="en-GB"/>
            </w:rPr>
          </w:pPr>
          <w:hyperlink w:anchor="_Toc214651722" w:history="1">
            <w:r w:rsidRPr="000C32AF">
              <w:rPr>
                <w:rStyle w:val="Hyperlink"/>
                <w:rFonts w:asciiTheme="minorBidi" w:hAnsiTheme="minorBidi"/>
                <w:noProof/>
              </w:rPr>
              <w:t>Challenges Students Face (150-200 words)</w:t>
            </w:r>
            <w:r>
              <w:rPr>
                <w:noProof/>
                <w:webHidden/>
              </w:rPr>
              <w:tab/>
            </w:r>
            <w:r>
              <w:rPr>
                <w:noProof/>
                <w:webHidden/>
              </w:rPr>
              <w:fldChar w:fldCharType="begin"/>
            </w:r>
            <w:r>
              <w:rPr>
                <w:noProof/>
                <w:webHidden/>
              </w:rPr>
              <w:instrText xml:space="preserve"> PAGEREF _Toc214651722 \h </w:instrText>
            </w:r>
            <w:r>
              <w:rPr>
                <w:noProof/>
                <w:webHidden/>
              </w:rPr>
            </w:r>
            <w:r>
              <w:rPr>
                <w:noProof/>
                <w:webHidden/>
              </w:rPr>
              <w:fldChar w:fldCharType="separate"/>
            </w:r>
            <w:r>
              <w:rPr>
                <w:noProof/>
                <w:webHidden/>
              </w:rPr>
              <w:t>5</w:t>
            </w:r>
            <w:r>
              <w:rPr>
                <w:noProof/>
                <w:webHidden/>
              </w:rPr>
              <w:fldChar w:fldCharType="end"/>
            </w:r>
          </w:hyperlink>
        </w:p>
        <w:p w14:paraId="105182FA" w14:textId="72C7E52D" w:rsidR="00300A1D" w:rsidRDefault="00300A1D">
          <w:pPr>
            <w:pStyle w:val="TOC2"/>
            <w:tabs>
              <w:tab w:val="right" w:leader="dot" w:pos="9016"/>
            </w:tabs>
            <w:rPr>
              <w:noProof/>
              <w:lang w:eastAsia="en-GB"/>
            </w:rPr>
          </w:pPr>
          <w:hyperlink w:anchor="_Toc214651723" w:history="1">
            <w:r w:rsidRPr="000C32AF">
              <w:rPr>
                <w:rStyle w:val="Hyperlink"/>
                <w:rFonts w:asciiTheme="minorBidi" w:hAnsiTheme="minorBidi"/>
                <w:noProof/>
              </w:rPr>
              <w:t>Opportunities Digital Tools Provide (150-200 words)</w:t>
            </w:r>
            <w:r>
              <w:rPr>
                <w:noProof/>
                <w:webHidden/>
              </w:rPr>
              <w:tab/>
            </w:r>
            <w:r>
              <w:rPr>
                <w:noProof/>
                <w:webHidden/>
              </w:rPr>
              <w:fldChar w:fldCharType="begin"/>
            </w:r>
            <w:r>
              <w:rPr>
                <w:noProof/>
                <w:webHidden/>
              </w:rPr>
              <w:instrText xml:space="preserve"> PAGEREF _Toc214651723 \h </w:instrText>
            </w:r>
            <w:r>
              <w:rPr>
                <w:noProof/>
                <w:webHidden/>
              </w:rPr>
            </w:r>
            <w:r>
              <w:rPr>
                <w:noProof/>
                <w:webHidden/>
              </w:rPr>
              <w:fldChar w:fldCharType="separate"/>
            </w:r>
            <w:r>
              <w:rPr>
                <w:noProof/>
                <w:webHidden/>
              </w:rPr>
              <w:t>5</w:t>
            </w:r>
            <w:r>
              <w:rPr>
                <w:noProof/>
                <w:webHidden/>
              </w:rPr>
              <w:fldChar w:fldCharType="end"/>
            </w:r>
          </w:hyperlink>
        </w:p>
        <w:p w14:paraId="221A596F" w14:textId="6D212A6B" w:rsidR="00300A1D" w:rsidRDefault="00300A1D">
          <w:pPr>
            <w:pStyle w:val="TOC2"/>
            <w:tabs>
              <w:tab w:val="right" w:leader="dot" w:pos="9016"/>
            </w:tabs>
            <w:rPr>
              <w:noProof/>
              <w:lang w:eastAsia="en-GB"/>
            </w:rPr>
          </w:pPr>
          <w:hyperlink w:anchor="_Toc214651724" w:history="1">
            <w:r w:rsidRPr="000C32AF">
              <w:rPr>
                <w:rStyle w:val="Hyperlink"/>
                <w:rFonts w:asciiTheme="minorBidi" w:hAnsiTheme="minorBidi"/>
                <w:noProof/>
              </w:rPr>
              <w:t>How Students Can Adapt (200-250 words)</w:t>
            </w:r>
            <w:r>
              <w:rPr>
                <w:noProof/>
                <w:webHidden/>
              </w:rPr>
              <w:tab/>
            </w:r>
            <w:r>
              <w:rPr>
                <w:noProof/>
                <w:webHidden/>
              </w:rPr>
              <w:fldChar w:fldCharType="begin"/>
            </w:r>
            <w:r>
              <w:rPr>
                <w:noProof/>
                <w:webHidden/>
              </w:rPr>
              <w:instrText xml:space="preserve"> PAGEREF _Toc214651724 \h </w:instrText>
            </w:r>
            <w:r>
              <w:rPr>
                <w:noProof/>
                <w:webHidden/>
              </w:rPr>
            </w:r>
            <w:r>
              <w:rPr>
                <w:noProof/>
                <w:webHidden/>
              </w:rPr>
              <w:fldChar w:fldCharType="separate"/>
            </w:r>
            <w:r>
              <w:rPr>
                <w:noProof/>
                <w:webHidden/>
              </w:rPr>
              <w:t>5</w:t>
            </w:r>
            <w:r>
              <w:rPr>
                <w:noProof/>
                <w:webHidden/>
              </w:rPr>
              <w:fldChar w:fldCharType="end"/>
            </w:r>
          </w:hyperlink>
        </w:p>
        <w:p w14:paraId="67E5BC08" w14:textId="438DFA34" w:rsidR="00300A1D" w:rsidRDefault="00300A1D">
          <w:pPr>
            <w:pStyle w:val="TOC2"/>
            <w:tabs>
              <w:tab w:val="right" w:leader="dot" w:pos="9016"/>
            </w:tabs>
            <w:rPr>
              <w:noProof/>
              <w:lang w:eastAsia="en-GB"/>
            </w:rPr>
          </w:pPr>
          <w:hyperlink w:anchor="_Toc214651725" w:history="1">
            <w:r w:rsidRPr="000C32AF">
              <w:rPr>
                <w:rStyle w:val="Hyperlink"/>
                <w:rFonts w:asciiTheme="minorBidi" w:hAnsiTheme="minorBidi"/>
                <w:noProof/>
              </w:rPr>
              <w:t>Conclusion (100-150 words)</w:t>
            </w:r>
            <w:r>
              <w:rPr>
                <w:noProof/>
                <w:webHidden/>
              </w:rPr>
              <w:tab/>
            </w:r>
            <w:r>
              <w:rPr>
                <w:noProof/>
                <w:webHidden/>
              </w:rPr>
              <w:fldChar w:fldCharType="begin"/>
            </w:r>
            <w:r>
              <w:rPr>
                <w:noProof/>
                <w:webHidden/>
              </w:rPr>
              <w:instrText xml:space="preserve"> PAGEREF _Toc214651725 \h </w:instrText>
            </w:r>
            <w:r>
              <w:rPr>
                <w:noProof/>
                <w:webHidden/>
              </w:rPr>
            </w:r>
            <w:r>
              <w:rPr>
                <w:noProof/>
                <w:webHidden/>
              </w:rPr>
              <w:fldChar w:fldCharType="separate"/>
            </w:r>
            <w:r>
              <w:rPr>
                <w:noProof/>
                <w:webHidden/>
              </w:rPr>
              <w:t>5</w:t>
            </w:r>
            <w:r>
              <w:rPr>
                <w:noProof/>
                <w:webHidden/>
              </w:rPr>
              <w:fldChar w:fldCharType="end"/>
            </w:r>
          </w:hyperlink>
        </w:p>
        <w:p w14:paraId="736B6E66" w14:textId="6395DAE8" w:rsidR="00300A1D" w:rsidRDefault="00300A1D">
          <w:pPr>
            <w:pStyle w:val="TOC1"/>
            <w:tabs>
              <w:tab w:val="right" w:leader="dot" w:pos="9016"/>
            </w:tabs>
            <w:rPr>
              <w:noProof/>
              <w:lang w:eastAsia="en-GB"/>
            </w:rPr>
          </w:pPr>
          <w:hyperlink w:anchor="_Toc214651726" w:history="1">
            <w:r w:rsidRPr="000C32AF">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_Toc214651726 \h </w:instrText>
            </w:r>
            <w:r>
              <w:rPr>
                <w:noProof/>
                <w:webHidden/>
              </w:rPr>
            </w:r>
            <w:r>
              <w:rPr>
                <w:noProof/>
                <w:webHidden/>
              </w:rPr>
              <w:fldChar w:fldCharType="separate"/>
            </w:r>
            <w:r>
              <w:rPr>
                <w:noProof/>
                <w:webHidden/>
              </w:rPr>
              <w:t>6</w:t>
            </w:r>
            <w:r>
              <w:rPr>
                <w:noProof/>
                <w:webHidden/>
              </w:rPr>
              <w:fldChar w:fldCharType="end"/>
            </w:r>
          </w:hyperlink>
        </w:p>
        <w:p w14:paraId="7B7723AE" w14:textId="07ADCCF1" w:rsidR="00300A1D" w:rsidRDefault="00300A1D">
          <w:pPr>
            <w:pStyle w:val="TOC2"/>
            <w:tabs>
              <w:tab w:val="right" w:leader="dot" w:pos="9016"/>
            </w:tabs>
            <w:rPr>
              <w:noProof/>
              <w:lang w:eastAsia="en-GB"/>
            </w:rPr>
          </w:pPr>
          <w:hyperlink w:anchor="_Toc214651727" w:history="1">
            <w:r w:rsidRPr="000C32AF">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_Toc214651727 \h </w:instrText>
            </w:r>
            <w:r>
              <w:rPr>
                <w:noProof/>
                <w:webHidden/>
              </w:rPr>
            </w:r>
            <w:r>
              <w:rPr>
                <w:noProof/>
                <w:webHidden/>
              </w:rPr>
              <w:fldChar w:fldCharType="separate"/>
            </w:r>
            <w:r>
              <w:rPr>
                <w:noProof/>
                <w:webHidden/>
              </w:rPr>
              <w:t>6</w:t>
            </w:r>
            <w:r>
              <w:rPr>
                <w:noProof/>
                <w:webHidden/>
              </w:rPr>
              <w:fldChar w:fldCharType="end"/>
            </w:r>
          </w:hyperlink>
        </w:p>
        <w:p w14:paraId="24A0C851" w14:textId="48287CF6" w:rsidR="00300A1D" w:rsidRDefault="00300A1D">
          <w:pPr>
            <w:pStyle w:val="TOC2"/>
            <w:tabs>
              <w:tab w:val="right" w:leader="dot" w:pos="9016"/>
            </w:tabs>
            <w:rPr>
              <w:noProof/>
              <w:lang w:eastAsia="en-GB"/>
            </w:rPr>
          </w:pPr>
          <w:hyperlink w:anchor="_Toc214651728" w:history="1">
            <w:r w:rsidRPr="000C32AF">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_Toc214651728 \h </w:instrText>
            </w:r>
            <w:r>
              <w:rPr>
                <w:noProof/>
                <w:webHidden/>
              </w:rPr>
            </w:r>
            <w:r>
              <w:rPr>
                <w:noProof/>
                <w:webHidden/>
              </w:rPr>
              <w:fldChar w:fldCharType="separate"/>
            </w:r>
            <w:r>
              <w:rPr>
                <w:noProof/>
                <w:webHidden/>
              </w:rPr>
              <w:t>7</w:t>
            </w:r>
            <w:r>
              <w:rPr>
                <w:noProof/>
                <w:webHidden/>
              </w:rPr>
              <w:fldChar w:fldCharType="end"/>
            </w:r>
          </w:hyperlink>
        </w:p>
        <w:p w14:paraId="473199E0" w14:textId="6DAEEDE5" w:rsidR="00300A1D" w:rsidRDefault="00300A1D">
          <w:pPr>
            <w:pStyle w:val="TOC2"/>
            <w:tabs>
              <w:tab w:val="right" w:leader="dot" w:pos="9016"/>
            </w:tabs>
            <w:rPr>
              <w:noProof/>
              <w:lang w:eastAsia="en-GB"/>
            </w:rPr>
          </w:pPr>
          <w:hyperlink w:anchor="_Toc214651729" w:history="1">
            <w:r w:rsidRPr="000C32AF">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_Toc214651729 \h </w:instrText>
            </w:r>
            <w:r>
              <w:rPr>
                <w:noProof/>
                <w:webHidden/>
              </w:rPr>
            </w:r>
            <w:r>
              <w:rPr>
                <w:noProof/>
                <w:webHidden/>
              </w:rPr>
              <w:fldChar w:fldCharType="separate"/>
            </w:r>
            <w:r>
              <w:rPr>
                <w:noProof/>
                <w:webHidden/>
              </w:rPr>
              <w:t>7</w:t>
            </w:r>
            <w:r>
              <w:rPr>
                <w:noProof/>
                <w:webHidden/>
              </w:rPr>
              <w:fldChar w:fldCharType="end"/>
            </w:r>
          </w:hyperlink>
        </w:p>
        <w:p w14:paraId="54E90708" w14:textId="17A096A5" w:rsidR="00300A1D" w:rsidRDefault="00300A1D">
          <w:pPr>
            <w:pStyle w:val="TOC2"/>
            <w:tabs>
              <w:tab w:val="right" w:leader="dot" w:pos="9016"/>
            </w:tabs>
            <w:rPr>
              <w:noProof/>
              <w:lang w:eastAsia="en-GB"/>
            </w:rPr>
          </w:pPr>
          <w:hyperlink w:anchor="_Toc214651730" w:history="1">
            <w:r w:rsidRPr="000C32AF">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_Toc214651730 \h </w:instrText>
            </w:r>
            <w:r>
              <w:rPr>
                <w:noProof/>
                <w:webHidden/>
              </w:rPr>
            </w:r>
            <w:r>
              <w:rPr>
                <w:noProof/>
                <w:webHidden/>
              </w:rPr>
              <w:fldChar w:fldCharType="separate"/>
            </w:r>
            <w:r>
              <w:rPr>
                <w:noProof/>
                <w:webHidden/>
              </w:rPr>
              <w:t>8</w:t>
            </w:r>
            <w:r>
              <w:rPr>
                <w:noProof/>
                <w:webHidden/>
              </w:rPr>
              <w:fldChar w:fldCharType="end"/>
            </w:r>
          </w:hyperlink>
        </w:p>
        <w:p w14:paraId="0ABFA3E3" w14:textId="0E5D9B06" w:rsidR="00300A1D" w:rsidRDefault="00300A1D">
          <w:pPr>
            <w:pStyle w:val="TOC2"/>
            <w:tabs>
              <w:tab w:val="right" w:leader="dot" w:pos="9016"/>
            </w:tabs>
            <w:rPr>
              <w:noProof/>
              <w:lang w:eastAsia="en-GB"/>
            </w:rPr>
          </w:pPr>
          <w:hyperlink w:anchor="_Toc214651731" w:history="1">
            <w:r w:rsidRPr="000C32AF">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_Toc214651731 \h </w:instrText>
            </w:r>
            <w:r>
              <w:rPr>
                <w:noProof/>
                <w:webHidden/>
              </w:rPr>
            </w:r>
            <w:r>
              <w:rPr>
                <w:noProof/>
                <w:webHidden/>
              </w:rPr>
              <w:fldChar w:fldCharType="separate"/>
            </w:r>
            <w:r>
              <w:rPr>
                <w:noProof/>
                <w:webHidden/>
              </w:rPr>
              <w:t>8</w:t>
            </w:r>
            <w:r>
              <w:rPr>
                <w:noProof/>
                <w:webHidden/>
              </w:rPr>
              <w:fldChar w:fldCharType="end"/>
            </w:r>
          </w:hyperlink>
        </w:p>
        <w:p w14:paraId="74FEF71B" w14:textId="7F635C8A" w:rsidR="00300A1D" w:rsidRDefault="00300A1D">
          <w:pPr>
            <w:pStyle w:val="TOC2"/>
            <w:tabs>
              <w:tab w:val="right" w:leader="dot" w:pos="9016"/>
            </w:tabs>
            <w:rPr>
              <w:noProof/>
              <w:lang w:eastAsia="en-GB"/>
            </w:rPr>
          </w:pPr>
          <w:hyperlink w:anchor="_Toc214651732" w:history="1">
            <w:r w:rsidRPr="000C32AF">
              <w:rPr>
                <w:rStyle w:val="Hyperlink"/>
                <w:rFonts w:asciiTheme="minorBidi" w:hAnsiTheme="minorBidi"/>
                <w:noProof/>
              </w:rPr>
              <w:t>Slide 6 (reflection)</w:t>
            </w:r>
            <w:r>
              <w:rPr>
                <w:noProof/>
                <w:webHidden/>
              </w:rPr>
              <w:tab/>
            </w:r>
            <w:r>
              <w:rPr>
                <w:noProof/>
                <w:webHidden/>
              </w:rPr>
              <w:fldChar w:fldCharType="begin"/>
            </w:r>
            <w:r>
              <w:rPr>
                <w:noProof/>
                <w:webHidden/>
              </w:rPr>
              <w:instrText xml:space="preserve"> PAGEREF _Toc214651732 \h </w:instrText>
            </w:r>
            <w:r>
              <w:rPr>
                <w:noProof/>
                <w:webHidden/>
              </w:rPr>
            </w:r>
            <w:r>
              <w:rPr>
                <w:noProof/>
                <w:webHidden/>
              </w:rPr>
              <w:fldChar w:fldCharType="separate"/>
            </w:r>
            <w:r>
              <w:rPr>
                <w:noProof/>
                <w:webHidden/>
              </w:rPr>
              <w:t>9</w:t>
            </w:r>
            <w:r>
              <w:rPr>
                <w:noProof/>
                <w:webHidden/>
              </w:rPr>
              <w:fldChar w:fldCharType="end"/>
            </w:r>
          </w:hyperlink>
        </w:p>
        <w:p w14:paraId="745AB720" w14:textId="79EB290E" w:rsidR="00300A1D" w:rsidRDefault="00300A1D">
          <w:pPr>
            <w:pStyle w:val="TOC2"/>
            <w:tabs>
              <w:tab w:val="right" w:leader="dot" w:pos="9016"/>
            </w:tabs>
            <w:rPr>
              <w:noProof/>
              <w:lang w:eastAsia="en-GB"/>
            </w:rPr>
          </w:pPr>
          <w:hyperlink w:anchor="_Toc214651733" w:history="1">
            <w:r w:rsidRPr="000C32AF">
              <w:rPr>
                <w:rStyle w:val="Hyperlink"/>
                <w:rFonts w:asciiTheme="minorBidi" w:hAnsiTheme="minorBidi"/>
                <w:noProof/>
              </w:rPr>
              <w:t>Slide 6 (references)</w:t>
            </w:r>
            <w:r>
              <w:rPr>
                <w:noProof/>
                <w:webHidden/>
              </w:rPr>
              <w:tab/>
            </w:r>
            <w:r>
              <w:rPr>
                <w:noProof/>
                <w:webHidden/>
              </w:rPr>
              <w:fldChar w:fldCharType="begin"/>
            </w:r>
            <w:r>
              <w:rPr>
                <w:noProof/>
                <w:webHidden/>
              </w:rPr>
              <w:instrText xml:space="preserve"> PAGEREF _Toc214651733 \h </w:instrText>
            </w:r>
            <w:r>
              <w:rPr>
                <w:noProof/>
                <w:webHidden/>
              </w:rPr>
            </w:r>
            <w:r>
              <w:rPr>
                <w:noProof/>
                <w:webHidden/>
              </w:rPr>
              <w:fldChar w:fldCharType="separate"/>
            </w:r>
            <w:r>
              <w:rPr>
                <w:noProof/>
                <w:webHidden/>
              </w:rPr>
              <w:t>9</w:t>
            </w:r>
            <w:r>
              <w:rPr>
                <w:noProof/>
                <w:webHidden/>
              </w:rPr>
              <w:fldChar w:fldCharType="end"/>
            </w:r>
          </w:hyperlink>
        </w:p>
        <w:p w14:paraId="57302B41" w14:textId="1A8E5614" w:rsidR="00300A1D" w:rsidRDefault="00300A1D">
          <w:pPr>
            <w:pStyle w:val="TOC1"/>
            <w:tabs>
              <w:tab w:val="right" w:leader="dot" w:pos="9016"/>
            </w:tabs>
            <w:rPr>
              <w:noProof/>
              <w:lang w:eastAsia="en-GB"/>
            </w:rPr>
          </w:pPr>
          <w:hyperlink w:anchor="_Toc214651734" w:history="1">
            <w:r w:rsidRPr="000C32AF">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_Toc214651734 \h </w:instrText>
            </w:r>
            <w:r>
              <w:rPr>
                <w:noProof/>
                <w:webHidden/>
              </w:rPr>
            </w:r>
            <w:r>
              <w:rPr>
                <w:noProof/>
                <w:webHidden/>
              </w:rPr>
              <w:fldChar w:fldCharType="separate"/>
            </w:r>
            <w:r>
              <w:rPr>
                <w:noProof/>
                <w:webHidden/>
              </w:rPr>
              <w:t>9</w:t>
            </w:r>
            <w:r>
              <w:rPr>
                <w:noProof/>
                <w:webHidden/>
              </w:rPr>
              <w:fldChar w:fldCharType="end"/>
            </w:r>
          </w:hyperlink>
        </w:p>
        <w:p w14:paraId="1AC31F18" w14:textId="6DF8345A"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32FEAAC4" w14:textId="46CC3736" w:rsidR="00021CFE" w:rsidRPr="00EA267D" w:rsidRDefault="00861BC8" w:rsidP="00EA267D">
      <w:pPr>
        <w:pStyle w:val="Heading1"/>
        <w:rPr>
          <w:rFonts w:asciiTheme="minorBidi" w:hAnsiTheme="minorBidi" w:cstheme="minorBidi"/>
          <w:sz w:val="32"/>
          <w:szCs w:val="32"/>
        </w:rPr>
      </w:pPr>
      <w:bookmarkStart w:id="0" w:name="_Toc214651714"/>
      <w:r w:rsidRPr="00EA267D">
        <w:rPr>
          <w:rFonts w:asciiTheme="minorBidi" w:hAnsiTheme="minorBidi" w:cstheme="minorBidi"/>
          <w:sz w:val="32"/>
          <w:szCs w:val="32"/>
        </w:rPr>
        <w:t>Component 1</w:t>
      </w:r>
      <w:bookmarkEnd w:id="0"/>
      <w:r w:rsidRPr="00EA267D">
        <w:rPr>
          <w:rFonts w:asciiTheme="minorBidi" w:hAnsiTheme="minorBidi" w:cstheme="minorBidi"/>
          <w:sz w:val="32"/>
          <w:szCs w:val="32"/>
        </w:rPr>
        <w:t xml:space="preserve"> </w:t>
      </w:r>
    </w:p>
    <w:p w14:paraId="21B05A55" w14:textId="10F5271D" w:rsidR="00861BC8" w:rsidRPr="00EB77D7" w:rsidRDefault="00861BC8" w:rsidP="00EB77D7">
      <w:pPr>
        <w:pStyle w:val="Heading2"/>
        <w:rPr>
          <w:rFonts w:asciiTheme="minorBidi" w:hAnsiTheme="minorBidi" w:cstheme="minorBidi"/>
          <w:sz w:val="28"/>
          <w:szCs w:val="28"/>
        </w:rPr>
      </w:pPr>
      <w:bookmarkStart w:id="1" w:name="_Toc214651715"/>
      <w:r w:rsidRPr="00EB77D7">
        <w:rPr>
          <w:rFonts w:asciiTheme="minorBidi" w:hAnsiTheme="minorBidi" w:cstheme="minorBidi"/>
          <w:sz w:val="28"/>
          <w:szCs w:val="28"/>
        </w:rPr>
        <w:t>Source Exploration</w:t>
      </w:r>
      <w:bookmarkEnd w:id="1"/>
      <w:r w:rsidRPr="00EB77D7">
        <w:rPr>
          <w:rFonts w:asciiTheme="minorBidi" w:hAnsiTheme="minorBidi" w:cstheme="minorBidi"/>
          <w:sz w:val="28"/>
          <w:szCs w:val="28"/>
        </w:rPr>
        <w:t xml:space="preserve"> </w:t>
      </w:r>
    </w:p>
    <w:p w14:paraId="2CD2241F" w14:textId="673CCC80" w:rsidR="00DD2DA8" w:rsidRPr="0040098D" w:rsidRDefault="00DD2DA8" w:rsidP="00DD2DA8">
      <w:pPr>
        <w:rPr>
          <w:rFonts w:asciiTheme="minorBidi" w:hAnsiTheme="minorBidi"/>
        </w:rPr>
      </w:pPr>
      <w:r>
        <w:rPr>
          <w:rFonts w:asciiTheme="minorBidi" w:hAnsiTheme="minorBidi"/>
        </w:rPr>
        <w:t>After extensive research I have decided to use the paper from the OECD the impact of digital technologies on students learning</w:t>
      </w:r>
      <w:r w:rsidR="008C0189">
        <w:rPr>
          <w:rFonts w:asciiTheme="minorBidi" w:hAnsiTheme="minorBidi"/>
        </w:rPr>
        <w:t xml:space="preserve"> (Forsstrom </w:t>
      </w:r>
      <w:r w:rsidR="008C0189">
        <w:rPr>
          <w:rFonts w:asciiTheme="minorBidi" w:hAnsiTheme="minorBidi"/>
          <w:i/>
          <w:iCs/>
        </w:rPr>
        <w:t xml:space="preserve">et al, </w:t>
      </w:r>
      <w:r w:rsidR="008C0189">
        <w:rPr>
          <w:rFonts w:asciiTheme="minorBidi" w:hAnsiTheme="minorBidi"/>
        </w:rPr>
        <w:t>2025)</w:t>
      </w:r>
      <w:r>
        <w:rPr>
          <w:rFonts w:asciiTheme="minorBidi" w:hAnsiTheme="minorBidi"/>
        </w:rPr>
        <w:t xml:space="preserve"> The paper consists of 5 author’s and was written on the 29</w:t>
      </w:r>
      <w:r w:rsidRPr="00DD2DA8">
        <w:rPr>
          <w:rFonts w:asciiTheme="minorBidi" w:hAnsiTheme="minorBidi"/>
          <w:vertAlign w:val="superscript"/>
        </w:rPr>
        <w:t>th of</w:t>
      </w:r>
      <w:r>
        <w:rPr>
          <w:rFonts w:asciiTheme="minorBidi" w:hAnsiTheme="minorBidi"/>
        </w:rPr>
        <w:t xml:space="preserve"> September 2025.the working paper shares findings of literature review, it examines the impact of digital tools and the outcome it has on students. The paper has been included in the 2025-2026 programme of work of the OECD education </w:t>
      </w:r>
      <w:r w:rsidR="00846D2C">
        <w:rPr>
          <w:rFonts w:asciiTheme="minorBidi" w:hAnsiTheme="minorBidi"/>
        </w:rPr>
        <w:t>policy, and it offers a detailed well supported analysis of the topic being covered</w:t>
      </w:r>
      <w:r>
        <w:rPr>
          <w:rFonts w:asciiTheme="minorBidi" w:hAnsiTheme="minorBidi"/>
        </w:rPr>
        <w:t xml:space="preserve">. Even though I had looked at other papers </w:t>
      </w:r>
      <w:r w:rsidR="00846D2C">
        <w:rPr>
          <w:rFonts w:asciiTheme="minorBidi" w:hAnsiTheme="minorBidi"/>
        </w:rPr>
        <w:t>and articles</w:t>
      </w:r>
      <w:r>
        <w:rPr>
          <w:rFonts w:asciiTheme="minorBidi" w:hAnsiTheme="minorBidi"/>
        </w:rPr>
        <w:t xml:space="preserve"> </w:t>
      </w:r>
      <w:r w:rsidR="00846D2C">
        <w:rPr>
          <w:rFonts w:asciiTheme="minorBidi" w:hAnsiTheme="minorBidi"/>
        </w:rPr>
        <w:t xml:space="preserve">I decided to go with the OECD paper. Not only does the </w:t>
      </w:r>
      <w:r w:rsidR="003D50E9">
        <w:rPr>
          <w:rFonts w:asciiTheme="minorBidi" w:hAnsiTheme="minorBidi"/>
        </w:rPr>
        <w:t>OECD offer research to the education department it is also used with in government settings so before I even performed the CRAAP TEST I knew this could be a good paper to base m</w:t>
      </w:r>
      <w:r w:rsidR="00DC4417">
        <w:rPr>
          <w:rFonts w:asciiTheme="minorBidi" w:hAnsiTheme="minorBidi"/>
        </w:rPr>
        <w:t>y</w:t>
      </w:r>
      <w:r w:rsidR="003D50E9">
        <w:rPr>
          <w:rFonts w:asciiTheme="minorBidi" w:hAnsiTheme="minorBidi"/>
        </w:rPr>
        <w:t xml:space="preserve"> assignment off</w:t>
      </w:r>
      <w:r w:rsidR="00DC4417">
        <w:rPr>
          <w:rFonts w:asciiTheme="minorBidi" w:hAnsiTheme="minorBidi"/>
        </w:rPr>
        <w:t xml:space="preserve"> of</w:t>
      </w:r>
      <w:r w:rsidR="003D50E9">
        <w:rPr>
          <w:rFonts w:asciiTheme="minorBidi" w:hAnsiTheme="minorBidi"/>
        </w:rPr>
        <w:t>.</w:t>
      </w:r>
      <w:r w:rsidR="00846D2C">
        <w:rPr>
          <w:rFonts w:asciiTheme="minorBidi" w:hAnsiTheme="minorBidi"/>
        </w:rPr>
        <w:t xml:space="preserve"> I performed the CRAAP TEST on all other resources that I looked at and there was some that had no credibility or the information wasn’t up to date that then raises concerns that we could be taking information to write a paper on that has no relevance to the report we are writing.</w:t>
      </w:r>
      <w:r w:rsidR="003D50E9">
        <w:rPr>
          <w:rFonts w:asciiTheme="minorBidi" w:hAnsiTheme="minorBidi"/>
        </w:rPr>
        <w:t xml:space="preserve"> </w:t>
      </w:r>
      <w:r w:rsidR="00D66E98">
        <w:rPr>
          <w:rFonts w:asciiTheme="minorBidi" w:hAnsiTheme="minorBidi"/>
        </w:rPr>
        <w:t>So,</w:t>
      </w:r>
      <w:r w:rsidR="003D50E9">
        <w:rPr>
          <w:rFonts w:asciiTheme="minorBidi" w:hAnsiTheme="minorBidi"/>
        </w:rPr>
        <w:t xml:space="preserve"> when answering my questions in my assignments I feel confident using this paper due to the authenticity and standards that have been set.</w:t>
      </w:r>
    </w:p>
    <w:p w14:paraId="06D77C5A" w14:textId="77777777" w:rsidR="00A36F52" w:rsidRPr="0040098D" w:rsidRDefault="00A36F52" w:rsidP="00A36F52">
      <w:pPr>
        <w:pStyle w:val="ListParagraph"/>
        <w:rPr>
          <w:rFonts w:asciiTheme="minorBidi" w:hAnsiTheme="minorBidi"/>
        </w:rPr>
      </w:pPr>
    </w:p>
    <w:p w14:paraId="7CC50AF7" w14:textId="752BC6D1" w:rsidR="00585C00" w:rsidRDefault="00585C00" w:rsidP="00EB77D7">
      <w:pPr>
        <w:pStyle w:val="Heading2"/>
        <w:rPr>
          <w:rFonts w:asciiTheme="minorBidi" w:hAnsiTheme="minorBidi" w:cstheme="minorBidi"/>
          <w:sz w:val="28"/>
          <w:szCs w:val="28"/>
        </w:rPr>
      </w:pPr>
      <w:bookmarkStart w:id="2" w:name="_Toc214651716"/>
      <w:r w:rsidRPr="00EB77D7">
        <w:rPr>
          <w:rFonts w:asciiTheme="minorBidi" w:hAnsiTheme="minorBidi" w:cstheme="minorBidi"/>
          <w:sz w:val="28"/>
          <w:szCs w:val="28"/>
        </w:rPr>
        <w:t>Key Challenge for Students</w:t>
      </w:r>
      <w:bookmarkEnd w:id="2"/>
      <w:r w:rsidRPr="00EB77D7">
        <w:rPr>
          <w:rFonts w:asciiTheme="minorBidi" w:hAnsiTheme="minorBidi" w:cstheme="minorBidi"/>
          <w:sz w:val="28"/>
          <w:szCs w:val="28"/>
        </w:rPr>
        <w:t xml:space="preserve"> </w:t>
      </w:r>
    </w:p>
    <w:p w14:paraId="55FF8626" w14:textId="2926EB55" w:rsidR="003F52C4" w:rsidRPr="003F52C4" w:rsidRDefault="003F52C4" w:rsidP="003F52C4">
      <w:r w:rsidRPr="00954F45">
        <w:rPr>
          <w:rFonts w:asciiTheme="minorBidi" w:hAnsiTheme="minorBidi"/>
        </w:rPr>
        <w:t xml:space="preserve">There are multiple challenges students can face when using digital </w:t>
      </w:r>
      <w:r w:rsidR="00B77F57" w:rsidRPr="00954F45">
        <w:rPr>
          <w:rFonts w:asciiTheme="minorBidi" w:hAnsiTheme="minorBidi"/>
        </w:rPr>
        <w:t>tools,</w:t>
      </w:r>
      <w:r w:rsidRPr="00954F45">
        <w:rPr>
          <w:rFonts w:asciiTheme="minorBidi" w:hAnsiTheme="minorBidi"/>
        </w:rPr>
        <w:t xml:space="preserve"> it could be no internet access, distractions </w:t>
      </w:r>
      <w:r w:rsidR="00B77F57" w:rsidRPr="00954F45">
        <w:rPr>
          <w:rFonts w:asciiTheme="minorBidi" w:hAnsiTheme="minorBidi"/>
        </w:rPr>
        <w:t>or cognitive</w:t>
      </w:r>
      <w:r w:rsidRPr="00954F45">
        <w:rPr>
          <w:rFonts w:asciiTheme="minorBidi" w:hAnsiTheme="minorBidi"/>
        </w:rPr>
        <w:t xml:space="preserve"> overload. I would like to focus on the cognitive overload were the brain </w:t>
      </w:r>
      <w:r w:rsidR="00B77F57" w:rsidRPr="00954F45">
        <w:rPr>
          <w:rFonts w:asciiTheme="minorBidi" w:hAnsiTheme="minorBidi"/>
        </w:rPr>
        <w:t>is given to much information at once and the brain is not able process the information. Personally, from my own experience it is extremely important that I take notes when I am in class or take breaks when studying at home. I may be given information and 30 seconds later I may not remember the first word that was said.</w:t>
      </w:r>
      <w:r w:rsidRPr="00954F45">
        <w:rPr>
          <w:rFonts w:asciiTheme="minorBidi" w:hAnsiTheme="minorBidi"/>
        </w:rPr>
        <w:t xml:space="preserve"> </w:t>
      </w:r>
      <w:r w:rsidR="00170F14" w:rsidRPr="00954F45">
        <w:rPr>
          <w:rFonts w:asciiTheme="minorBidi" w:hAnsiTheme="minorBidi"/>
        </w:rPr>
        <w:t>(</w:t>
      </w:r>
      <w:r w:rsidR="00887ABA" w:rsidRPr="00954F45">
        <w:rPr>
          <w:rFonts w:asciiTheme="minorBidi" w:hAnsiTheme="minorBidi"/>
        </w:rPr>
        <w:t xml:space="preserve">If you are overwhelmed by information that your brain can receive you may develop frustrations and </w:t>
      </w:r>
      <w:r w:rsidR="00170F14" w:rsidRPr="00954F45">
        <w:rPr>
          <w:rFonts w:asciiTheme="minorBidi" w:hAnsiTheme="minorBidi"/>
        </w:rPr>
        <w:t>detachments</w:t>
      </w:r>
      <w:r w:rsidR="00887ABA" w:rsidRPr="00954F45">
        <w:rPr>
          <w:rFonts w:asciiTheme="minorBidi" w:hAnsiTheme="minorBidi"/>
        </w:rPr>
        <w:t xml:space="preserve"> from the details your brain is </w:t>
      </w:r>
      <w:r w:rsidR="00170F14" w:rsidRPr="00954F45">
        <w:rPr>
          <w:rFonts w:asciiTheme="minorBidi" w:hAnsiTheme="minorBidi"/>
        </w:rPr>
        <w:t>processing.) (Schimming,2022) Cognitive</w:t>
      </w:r>
      <w:r w:rsidR="00B77F57" w:rsidRPr="00954F45">
        <w:rPr>
          <w:rFonts w:asciiTheme="minorBidi" w:hAnsiTheme="minorBidi"/>
        </w:rPr>
        <w:t xml:space="preserve"> overload </w:t>
      </w:r>
      <w:r w:rsidR="00BB3DE2" w:rsidRPr="00954F45">
        <w:rPr>
          <w:rFonts w:asciiTheme="minorBidi" w:hAnsiTheme="minorBidi"/>
        </w:rPr>
        <w:t xml:space="preserve">is real and if nothing is set in place to help you manage the overload you could end up failing in classes falling behind on work and even end up </w:t>
      </w:r>
      <w:r w:rsidR="00170F14" w:rsidRPr="00954F45">
        <w:rPr>
          <w:rFonts w:asciiTheme="minorBidi" w:hAnsiTheme="minorBidi"/>
        </w:rPr>
        <w:t xml:space="preserve">having to </w:t>
      </w:r>
      <w:r w:rsidR="00BB3DE2" w:rsidRPr="00954F45">
        <w:rPr>
          <w:rFonts w:asciiTheme="minorBidi" w:hAnsiTheme="minorBidi"/>
        </w:rPr>
        <w:t>resign from your studies</w:t>
      </w:r>
      <w:r w:rsidR="00BB3DE2">
        <w:t xml:space="preserve">. </w:t>
      </w:r>
    </w:p>
    <w:p w14:paraId="3FA9C707" w14:textId="34CCE3AC" w:rsidR="00FD7EA2" w:rsidRPr="00BB3DE2" w:rsidRDefault="00FD7EA2" w:rsidP="00BB3DE2">
      <w:pPr>
        <w:spacing w:line="360" w:lineRule="auto"/>
        <w:rPr>
          <w:rFonts w:asciiTheme="minorBidi" w:hAnsiTheme="minorBidi"/>
        </w:rPr>
      </w:pPr>
    </w:p>
    <w:p w14:paraId="588BED46" w14:textId="7C3A63B4" w:rsidR="00585C00" w:rsidRDefault="00585C00" w:rsidP="00EB77D7">
      <w:pPr>
        <w:pStyle w:val="Heading2"/>
        <w:rPr>
          <w:rFonts w:asciiTheme="minorBidi" w:hAnsiTheme="minorBidi" w:cstheme="minorBidi"/>
          <w:sz w:val="28"/>
          <w:szCs w:val="28"/>
        </w:rPr>
      </w:pPr>
      <w:bookmarkStart w:id="3" w:name="_Toc214651717"/>
      <w:r w:rsidRPr="00EB77D7">
        <w:rPr>
          <w:rFonts w:asciiTheme="minorBidi" w:hAnsiTheme="minorBidi" w:cstheme="minorBidi"/>
          <w:sz w:val="28"/>
          <w:szCs w:val="28"/>
        </w:rPr>
        <w:lastRenderedPageBreak/>
        <w:t>Key Opportunity for Students</w:t>
      </w:r>
      <w:bookmarkEnd w:id="3"/>
      <w:r w:rsidR="003F34B2">
        <w:rPr>
          <w:rFonts w:asciiTheme="minorBidi" w:hAnsiTheme="minorBidi" w:cstheme="minorBidi"/>
          <w:sz w:val="28"/>
          <w:szCs w:val="28"/>
        </w:rPr>
        <w:t xml:space="preserve"> </w:t>
      </w:r>
    </w:p>
    <w:p w14:paraId="7D5A301B" w14:textId="02840C32" w:rsidR="00E42D11" w:rsidRPr="00954F45" w:rsidRDefault="00821C46" w:rsidP="0079620A">
      <w:pPr>
        <w:rPr>
          <w:rFonts w:asciiTheme="minorBidi" w:hAnsiTheme="minorBidi"/>
        </w:rPr>
      </w:pPr>
      <w:r w:rsidRPr="00954F45">
        <w:rPr>
          <w:rFonts w:asciiTheme="minorBidi" w:hAnsiTheme="minorBidi"/>
        </w:rPr>
        <w:t xml:space="preserve">A major benefit that digital tools can offer students is that it can be tailored to each student. Not every student is studying the same subject therefor your digital tools can be tailored to the studies you are doing.it offers maximum learning </w:t>
      </w:r>
      <w:r w:rsidR="0079620A" w:rsidRPr="00954F45">
        <w:rPr>
          <w:rFonts w:asciiTheme="minorBidi" w:hAnsiTheme="minorBidi"/>
        </w:rPr>
        <w:t xml:space="preserve">capability and ensures each student learns more effectively. If I’m sat in a class with someone who is studying mechanics the digital tools they use will be different to mine for the course I am studying, we re there for using tailored digital tools to oversee our studies. Digital </w:t>
      </w:r>
      <w:r w:rsidR="00CF6A01" w:rsidRPr="00954F45">
        <w:rPr>
          <w:rFonts w:asciiTheme="minorBidi" w:hAnsiTheme="minorBidi"/>
        </w:rPr>
        <w:t>tools allow</w:t>
      </w:r>
      <w:r w:rsidR="0079620A" w:rsidRPr="00954F45">
        <w:rPr>
          <w:rFonts w:asciiTheme="minorBidi" w:hAnsiTheme="minorBidi"/>
        </w:rPr>
        <w:t xml:space="preserve"> all students to have equal opportunities to engage with, we can learn how to navigate online platforms and use them for communication collaboration and creativity. It’s a valuable </w:t>
      </w:r>
      <w:r w:rsidR="00CF6A01" w:rsidRPr="00954F45">
        <w:rPr>
          <w:rFonts w:asciiTheme="minorBidi" w:hAnsiTheme="minorBidi"/>
        </w:rPr>
        <w:t>opportunity as if we think back to when digital skills were introduced into learning in the early 19</w:t>
      </w:r>
      <w:r w:rsidR="003840FE" w:rsidRPr="00954F45">
        <w:rPr>
          <w:rFonts w:asciiTheme="minorBidi" w:hAnsiTheme="minorBidi"/>
        </w:rPr>
        <w:t>90’s</w:t>
      </w:r>
      <w:r w:rsidR="00CF6A01" w:rsidRPr="00954F45">
        <w:rPr>
          <w:rFonts w:asciiTheme="minorBidi" w:hAnsiTheme="minorBidi"/>
        </w:rPr>
        <w:t xml:space="preserve"> the milestones it has overcome to get us where we are today is amazing. We are in an era where we get to use more advanced digital skills witch is beneficial to the way learning is changing.</w:t>
      </w:r>
    </w:p>
    <w:p w14:paraId="5CB8AC19" w14:textId="61FAFBCB" w:rsidR="005824D7" w:rsidRPr="00CF6A01" w:rsidRDefault="005824D7" w:rsidP="00CF6A01">
      <w:pPr>
        <w:spacing w:line="360" w:lineRule="auto"/>
        <w:rPr>
          <w:rFonts w:asciiTheme="minorBidi" w:hAnsiTheme="minorBidi"/>
        </w:rPr>
      </w:pPr>
    </w:p>
    <w:p w14:paraId="08192CB9" w14:textId="443D3AEB" w:rsidR="00585C00" w:rsidRDefault="00585C00" w:rsidP="00414A14">
      <w:pPr>
        <w:pStyle w:val="Heading2"/>
        <w:rPr>
          <w:rFonts w:asciiTheme="minorBidi" w:hAnsiTheme="minorBidi" w:cstheme="minorBidi"/>
          <w:sz w:val="28"/>
          <w:szCs w:val="28"/>
        </w:rPr>
      </w:pPr>
      <w:bookmarkStart w:id="4" w:name="_Toc214651718"/>
      <w:r w:rsidRPr="00886678">
        <w:rPr>
          <w:rFonts w:asciiTheme="minorBidi" w:hAnsiTheme="minorBidi" w:cstheme="minorBidi"/>
          <w:sz w:val="28"/>
          <w:szCs w:val="28"/>
        </w:rPr>
        <w:t>Planning Your Report</w:t>
      </w:r>
      <w:bookmarkEnd w:id="4"/>
      <w:r w:rsidR="003F34B2">
        <w:rPr>
          <w:rFonts w:asciiTheme="minorBidi" w:hAnsiTheme="minorBidi" w:cstheme="minorBidi"/>
          <w:sz w:val="28"/>
          <w:szCs w:val="28"/>
        </w:rPr>
        <w:t xml:space="preserve"> </w:t>
      </w:r>
    </w:p>
    <w:p w14:paraId="15186F73" w14:textId="5C25BCB4" w:rsidR="00BB3DE2" w:rsidRPr="00BB3DE2" w:rsidRDefault="00BB3DE2" w:rsidP="00BB3DE2">
      <w:r w:rsidRPr="00954F45">
        <w:rPr>
          <w:rFonts w:asciiTheme="minorBidi" w:hAnsiTheme="minorBidi"/>
        </w:rPr>
        <w:t xml:space="preserve"> I have a layout of extensive notes and a white board with all my key points that I need to concentrate on in my </w:t>
      </w:r>
      <w:r w:rsidR="00C42F8B" w:rsidRPr="00954F45">
        <w:rPr>
          <w:rFonts w:asciiTheme="minorBidi" w:hAnsiTheme="minorBidi"/>
        </w:rPr>
        <w:t>re</w:t>
      </w:r>
      <w:r w:rsidR="00D20912" w:rsidRPr="00954F45">
        <w:rPr>
          <w:rFonts w:asciiTheme="minorBidi" w:hAnsiTheme="minorBidi"/>
        </w:rPr>
        <w:t>port.</w:t>
      </w:r>
      <w:r w:rsidR="00C42F8B" w:rsidRPr="00954F45">
        <w:rPr>
          <w:rFonts w:asciiTheme="minorBidi" w:hAnsiTheme="minorBidi"/>
        </w:rPr>
        <w:t xml:space="preserve"> I have planned out that I will be mainly focusing on the challenges for students as I have personal experience to compare with the paper I’ve </w:t>
      </w:r>
      <w:r w:rsidR="00D20912" w:rsidRPr="00954F45">
        <w:rPr>
          <w:rFonts w:asciiTheme="minorBidi" w:hAnsiTheme="minorBidi"/>
        </w:rPr>
        <w:t xml:space="preserve">chosen so I can include references and </w:t>
      </w:r>
      <w:r w:rsidR="00C42F8B" w:rsidRPr="00954F45">
        <w:rPr>
          <w:rFonts w:asciiTheme="minorBidi" w:hAnsiTheme="minorBidi"/>
        </w:rPr>
        <w:t xml:space="preserve">personal experiences. I will also include a digital tool </w:t>
      </w:r>
      <w:r w:rsidR="00D20912" w:rsidRPr="00954F45">
        <w:rPr>
          <w:rFonts w:asciiTheme="minorBidi" w:hAnsiTheme="minorBidi"/>
        </w:rPr>
        <w:t>a PowerPoint</w:t>
      </w:r>
      <w:r w:rsidR="00C42F8B" w:rsidRPr="00954F45">
        <w:rPr>
          <w:rFonts w:asciiTheme="minorBidi" w:hAnsiTheme="minorBidi"/>
        </w:rPr>
        <w:t xml:space="preserve"> slid</w:t>
      </w:r>
      <w:r w:rsidR="00D20912" w:rsidRPr="00954F45">
        <w:rPr>
          <w:rFonts w:asciiTheme="minorBidi" w:hAnsiTheme="minorBidi"/>
        </w:rPr>
        <w:t>e presentation which will be the final part of my report. My goal is to have an introduction the challenges faced solutions to overcome the challenges and then a brief conclusion</w:t>
      </w:r>
      <w:r w:rsidR="00954F45">
        <w:t>.</w:t>
      </w:r>
    </w:p>
    <w:p w14:paraId="316537BF" w14:textId="4EA9C0DE" w:rsidR="00585C00" w:rsidRPr="00D20912" w:rsidRDefault="00585C00" w:rsidP="00D20912">
      <w:pPr>
        <w:rPr>
          <w:rFonts w:asciiTheme="minorBidi" w:hAnsiTheme="minorBidi"/>
        </w:rPr>
      </w:pPr>
    </w:p>
    <w:p w14:paraId="43F597C2" w14:textId="7041893D" w:rsidR="00861BC8" w:rsidRPr="00EE60FA" w:rsidRDefault="00585C00" w:rsidP="00EE60FA">
      <w:pPr>
        <w:pStyle w:val="Heading2"/>
        <w:rPr>
          <w:rFonts w:asciiTheme="minorBidi" w:hAnsiTheme="minorBidi" w:cstheme="minorBidi"/>
          <w:sz w:val="28"/>
          <w:szCs w:val="28"/>
        </w:rPr>
      </w:pPr>
      <w:bookmarkStart w:id="5" w:name="_Toc214651719"/>
      <w:r w:rsidRPr="00EE60FA">
        <w:rPr>
          <w:rFonts w:asciiTheme="minorBidi" w:hAnsiTheme="minorBidi" w:cstheme="minorBidi"/>
          <w:sz w:val="28"/>
          <w:szCs w:val="28"/>
        </w:rPr>
        <w:t>Timeline for Component 2</w:t>
      </w:r>
      <w:bookmarkEnd w:id="5"/>
    </w:p>
    <w:tbl>
      <w:tblPr>
        <w:tblStyle w:val="TableGrid"/>
        <w:tblW w:w="0" w:type="auto"/>
        <w:tblLook w:val="04A0" w:firstRow="1" w:lastRow="0" w:firstColumn="1" w:lastColumn="0" w:noHBand="0" w:noVBand="1"/>
      </w:tblPr>
      <w:tblGrid>
        <w:gridCol w:w="4498"/>
        <w:gridCol w:w="4518"/>
      </w:tblGrid>
      <w:tr w:rsidR="00585C00" w:rsidRPr="0040098D" w14:paraId="188BFEBB" w14:textId="77777777">
        <w:tc>
          <w:tcPr>
            <w:tcW w:w="5552" w:type="dxa"/>
          </w:tcPr>
          <w:p w14:paraId="26F57377" w14:textId="77777777" w:rsidR="00585C00" w:rsidRPr="0040098D" w:rsidRDefault="00585C00">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14:paraId="315B59AD" w14:textId="77777777" w:rsidR="00585C00" w:rsidRPr="0040098D" w:rsidRDefault="00585C00">
            <w:pPr>
              <w:spacing w:after="160" w:line="278" w:lineRule="auto"/>
              <w:jc w:val="center"/>
              <w:rPr>
                <w:rFonts w:asciiTheme="minorBidi" w:hAnsiTheme="minorBidi"/>
                <w:b/>
                <w:bCs/>
              </w:rPr>
            </w:pPr>
            <w:r w:rsidRPr="0040098D">
              <w:rPr>
                <w:rFonts w:asciiTheme="minorBidi" w:hAnsiTheme="minorBidi"/>
                <w:b/>
                <w:bCs/>
              </w:rPr>
              <w:t>Date/ Deadline</w:t>
            </w:r>
          </w:p>
        </w:tc>
      </w:tr>
      <w:tr w:rsidR="00585C00" w:rsidRPr="0040098D" w14:paraId="1DE42FB5" w14:textId="77777777">
        <w:tc>
          <w:tcPr>
            <w:tcW w:w="5552" w:type="dxa"/>
          </w:tcPr>
          <w:p w14:paraId="4DB80298"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Finish research</w:t>
            </w:r>
          </w:p>
        </w:tc>
        <w:tc>
          <w:tcPr>
            <w:tcW w:w="5552" w:type="dxa"/>
          </w:tcPr>
          <w:p w14:paraId="27485B52" w14:textId="179238DA" w:rsidR="00585C00" w:rsidRPr="0040098D" w:rsidRDefault="004F6491">
            <w:pPr>
              <w:spacing w:after="160" w:line="278" w:lineRule="auto"/>
              <w:jc w:val="center"/>
              <w:rPr>
                <w:rFonts w:asciiTheme="minorBidi" w:hAnsiTheme="minorBidi"/>
              </w:rPr>
            </w:pPr>
            <w:r>
              <w:rPr>
                <w:rFonts w:asciiTheme="minorBidi" w:hAnsiTheme="minorBidi"/>
              </w:rPr>
              <w:t>7 November 2025</w:t>
            </w:r>
          </w:p>
        </w:tc>
      </w:tr>
      <w:tr w:rsidR="00585C00" w:rsidRPr="0040098D" w14:paraId="7942C8D5" w14:textId="77777777">
        <w:tc>
          <w:tcPr>
            <w:tcW w:w="5552" w:type="dxa"/>
          </w:tcPr>
          <w:p w14:paraId="56070134"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14:paraId="65C6088C" w14:textId="26692DD8" w:rsidR="00585C00" w:rsidRPr="0040098D" w:rsidRDefault="004F6491">
            <w:pPr>
              <w:spacing w:after="160" w:line="278" w:lineRule="auto"/>
              <w:jc w:val="center"/>
              <w:rPr>
                <w:rFonts w:asciiTheme="minorBidi" w:hAnsiTheme="minorBidi"/>
              </w:rPr>
            </w:pPr>
            <w:r>
              <w:rPr>
                <w:rFonts w:asciiTheme="minorBidi" w:hAnsiTheme="minorBidi"/>
              </w:rPr>
              <w:t>8 November 2025</w:t>
            </w:r>
          </w:p>
        </w:tc>
      </w:tr>
      <w:tr w:rsidR="00585C00" w:rsidRPr="0040098D" w14:paraId="59BA83F1" w14:textId="77777777">
        <w:tc>
          <w:tcPr>
            <w:tcW w:w="5552" w:type="dxa"/>
          </w:tcPr>
          <w:p w14:paraId="121F9BC0"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14:paraId="61A6DEB4" w14:textId="3FD06E1F" w:rsidR="00585C00" w:rsidRPr="0040098D" w:rsidRDefault="004F6491">
            <w:pPr>
              <w:spacing w:after="160" w:line="278" w:lineRule="auto"/>
              <w:jc w:val="center"/>
              <w:rPr>
                <w:rFonts w:asciiTheme="minorBidi" w:hAnsiTheme="minorBidi"/>
              </w:rPr>
            </w:pPr>
            <w:r>
              <w:rPr>
                <w:rFonts w:asciiTheme="minorBidi" w:hAnsiTheme="minorBidi"/>
              </w:rPr>
              <w:t>18 November 2025</w:t>
            </w:r>
          </w:p>
        </w:tc>
      </w:tr>
      <w:tr w:rsidR="00585C00" w:rsidRPr="0040098D" w14:paraId="4CC97EBF" w14:textId="77777777">
        <w:tc>
          <w:tcPr>
            <w:tcW w:w="5552" w:type="dxa"/>
          </w:tcPr>
          <w:p w14:paraId="6364AB9C" w14:textId="77777777" w:rsidR="00585C00" w:rsidRPr="0040098D" w:rsidRDefault="00585C00">
            <w:pPr>
              <w:spacing w:after="160" w:line="278" w:lineRule="auto"/>
              <w:jc w:val="center"/>
              <w:rPr>
                <w:rFonts w:asciiTheme="minorBidi" w:hAnsiTheme="minorBidi"/>
              </w:rPr>
            </w:pPr>
            <w:r w:rsidRPr="0040098D">
              <w:rPr>
                <w:rFonts w:asciiTheme="minorBidi" w:hAnsiTheme="minorBidi"/>
              </w:rPr>
              <w:t>Final editing</w:t>
            </w:r>
          </w:p>
        </w:tc>
        <w:tc>
          <w:tcPr>
            <w:tcW w:w="5552" w:type="dxa"/>
          </w:tcPr>
          <w:p w14:paraId="28187191" w14:textId="76F67613" w:rsidR="00585C00" w:rsidRPr="0040098D" w:rsidRDefault="004F6491">
            <w:pPr>
              <w:spacing w:after="160" w:line="278" w:lineRule="auto"/>
              <w:jc w:val="center"/>
              <w:rPr>
                <w:rFonts w:asciiTheme="minorBidi" w:hAnsiTheme="minorBidi"/>
              </w:rPr>
            </w:pPr>
            <w:r>
              <w:rPr>
                <w:rFonts w:asciiTheme="minorBidi" w:hAnsiTheme="minorBidi"/>
              </w:rPr>
              <w:t xml:space="preserve">21 </w:t>
            </w:r>
            <w:r w:rsidR="00D20912">
              <w:rPr>
                <w:rFonts w:asciiTheme="minorBidi" w:hAnsiTheme="minorBidi"/>
              </w:rPr>
              <w:t>November 2025</w:t>
            </w:r>
          </w:p>
        </w:tc>
      </w:tr>
    </w:tbl>
    <w:p w14:paraId="019E0A15" w14:textId="77777777" w:rsidR="00585C00" w:rsidRPr="0040098D" w:rsidRDefault="00585C00" w:rsidP="00861BC8">
      <w:pPr>
        <w:rPr>
          <w:rFonts w:asciiTheme="minorBidi" w:hAnsiTheme="minorBidi"/>
          <w:b/>
          <w:bCs/>
        </w:rPr>
      </w:pPr>
    </w:p>
    <w:p w14:paraId="517E89A1" w14:textId="77777777" w:rsidR="00A36F52" w:rsidRDefault="00A36F52" w:rsidP="00861BC8">
      <w:pPr>
        <w:rPr>
          <w:rFonts w:asciiTheme="minorBidi" w:hAnsiTheme="minorBidi"/>
          <w:b/>
          <w:bCs/>
        </w:rPr>
      </w:pPr>
    </w:p>
    <w:p w14:paraId="24AF74A0" w14:textId="58ABB534" w:rsidR="0040098D" w:rsidRDefault="00024DE0" w:rsidP="00024DE0">
      <w:pPr>
        <w:tabs>
          <w:tab w:val="left" w:pos="2535"/>
        </w:tabs>
        <w:rPr>
          <w:rFonts w:asciiTheme="minorBidi" w:hAnsiTheme="minorBidi"/>
          <w:b/>
          <w:bCs/>
        </w:rPr>
      </w:pPr>
      <w:r>
        <w:rPr>
          <w:rFonts w:asciiTheme="minorBidi" w:hAnsiTheme="minorBidi"/>
          <w:b/>
          <w:bCs/>
        </w:rPr>
        <w:tab/>
      </w:r>
    </w:p>
    <w:p w14:paraId="70EB432C" w14:textId="77777777" w:rsidR="00024DE0" w:rsidRDefault="00024DE0" w:rsidP="00024DE0">
      <w:pPr>
        <w:tabs>
          <w:tab w:val="left" w:pos="2535"/>
        </w:tabs>
        <w:rPr>
          <w:rFonts w:asciiTheme="minorBidi" w:hAnsiTheme="minorBidi"/>
          <w:b/>
          <w:bCs/>
        </w:rPr>
      </w:pPr>
    </w:p>
    <w:p w14:paraId="1CAB551C" w14:textId="77777777" w:rsidR="00024DE0" w:rsidRPr="0040098D" w:rsidRDefault="00024DE0" w:rsidP="00024DE0">
      <w:pPr>
        <w:tabs>
          <w:tab w:val="left" w:pos="2535"/>
        </w:tabs>
        <w:rPr>
          <w:rFonts w:asciiTheme="minorBidi" w:hAnsiTheme="minorBidi"/>
          <w:b/>
          <w:bCs/>
        </w:rPr>
      </w:pPr>
    </w:p>
    <w:p w14:paraId="25EABB68" w14:textId="187F0416" w:rsidR="002B7877" w:rsidRPr="00EA267D" w:rsidRDefault="002B7877" w:rsidP="00EA267D">
      <w:pPr>
        <w:pStyle w:val="Heading1"/>
        <w:rPr>
          <w:rFonts w:asciiTheme="minorBidi" w:hAnsiTheme="minorBidi" w:cstheme="minorBidi"/>
          <w:sz w:val="32"/>
          <w:szCs w:val="32"/>
        </w:rPr>
      </w:pPr>
      <w:bookmarkStart w:id="6" w:name="_Toc214651720"/>
      <w:r w:rsidRPr="00EA267D">
        <w:rPr>
          <w:rFonts w:asciiTheme="minorBidi" w:hAnsiTheme="minorBidi" w:cstheme="minorBidi"/>
          <w:sz w:val="32"/>
          <w:szCs w:val="32"/>
        </w:rPr>
        <w:lastRenderedPageBreak/>
        <w:t>Component 2</w:t>
      </w:r>
      <w:bookmarkEnd w:id="6"/>
      <w:r w:rsidRPr="00EA267D">
        <w:rPr>
          <w:rFonts w:asciiTheme="minorBidi" w:hAnsiTheme="minorBidi" w:cstheme="minorBidi"/>
          <w:sz w:val="32"/>
          <w:szCs w:val="32"/>
        </w:rPr>
        <w:t xml:space="preserve"> </w:t>
      </w:r>
    </w:p>
    <w:p w14:paraId="3924478B" w14:textId="6EE66A0A" w:rsidR="002B7877" w:rsidRDefault="002B7877" w:rsidP="00024DE0">
      <w:pPr>
        <w:pStyle w:val="Heading2"/>
        <w:rPr>
          <w:rFonts w:asciiTheme="minorBidi" w:hAnsiTheme="minorBidi" w:cstheme="minorBidi"/>
          <w:sz w:val="28"/>
          <w:szCs w:val="28"/>
        </w:rPr>
      </w:pPr>
      <w:bookmarkStart w:id="7" w:name="_Toc214651721"/>
      <w:r w:rsidRPr="00024DE0">
        <w:rPr>
          <w:rFonts w:asciiTheme="minorBidi" w:hAnsiTheme="minorBidi" w:cstheme="minorBidi"/>
          <w:sz w:val="28"/>
          <w:szCs w:val="28"/>
        </w:rPr>
        <w:t>Introduction</w:t>
      </w:r>
      <w:bookmarkEnd w:id="7"/>
      <w:r w:rsidRPr="00024DE0">
        <w:rPr>
          <w:rFonts w:asciiTheme="minorBidi" w:hAnsiTheme="minorBidi" w:cstheme="minorBidi"/>
          <w:sz w:val="28"/>
          <w:szCs w:val="28"/>
        </w:rPr>
        <w:t xml:space="preserve"> </w:t>
      </w:r>
    </w:p>
    <w:p w14:paraId="2015CD9C" w14:textId="5EB7D5AF" w:rsidR="00FA3490" w:rsidRPr="00F85591" w:rsidRDefault="00800306" w:rsidP="00F85591">
      <w:pPr>
        <w:rPr>
          <w:rFonts w:asciiTheme="minorBidi" w:hAnsiTheme="minorBidi"/>
        </w:rPr>
      </w:pPr>
      <w:r w:rsidRPr="00F85591">
        <w:rPr>
          <w:rFonts w:asciiTheme="minorBidi" w:hAnsiTheme="minorBidi"/>
        </w:rPr>
        <w:t xml:space="preserve">Digital tools play a significant role </w:t>
      </w:r>
      <w:r w:rsidR="004860EF" w:rsidRPr="00F85591">
        <w:rPr>
          <w:rFonts w:asciiTheme="minorBidi" w:hAnsiTheme="minorBidi"/>
        </w:rPr>
        <w:t>in</w:t>
      </w:r>
      <w:r w:rsidRPr="00F85591">
        <w:rPr>
          <w:rFonts w:asciiTheme="minorBidi" w:hAnsiTheme="minorBidi"/>
        </w:rPr>
        <w:t xml:space="preserve"> </w:t>
      </w:r>
      <w:r w:rsidR="004860EF" w:rsidRPr="00F85591">
        <w:rPr>
          <w:rFonts w:asciiTheme="minorBidi" w:hAnsiTheme="minorBidi"/>
        </w:rPr>
        <w:t>today’s</w:t>
      </w:r>
      <w:r w:rsidRPr="00F85591">
        <w:rPr>
          <w:rFonts w:asciiTheme="minorBidi" w:hAnsiTheme="minorBidi"/>
        </w:rPr>
        <w:t xml:space="preserve"> learnin</w:t>
      </w:r>
      <w:r w:rsidR="004860EF" w:rsidRPr="00F85591">
        <w:rPr>
          <w:rFonts w:asciiTheme="minorBidi" w:hAnsiTheme="minorBidi"/>
        </w:rPr>
        <w:t xml:space="preserve">g digital tools is shaping the way </w:t>
      </w:r>
      <w:r w:rsidR="00FA3490" w:rsidRPr="00F85591">
        <w:rPr>
          <w:rFonts w:asciiTheme="minorBidi" w:hAnsiTheme="minorBidi"/>
        </w:rPr>
        <w:t xml:space="preserve">students access process and engage with information. </w:t>
      </w:r>
      <w:r w:rsidR="00FA3490" w:rsidRPr="00F85591">
        <w:rPr>
          <w:rFonts w:asciiTheme="minorBidi" w:hAnsiTheme="minorBidi"/>
        </w:rPr>
        <w:t xml:space="preserve">There are multiple advantages and disadvantages for using digital tools. Whilst digital tools provide many benefits such as instant access to a wide range of learning materials like online articles e books and interactive platforms. they also may bring challenges for example inconsistent internet access can limit </w:t>
      </w:r>
      <w:r w:rsidR="00FA3490" w:rsidRPr="00F85591">
        <w:rPr>
          <w:rFonts w:asciiTheme="minorBidi" w:hAnsiTheme="minorBidi"/>
        </w:rPr>
        <w:t xml:space="preserve">students’ </w:t>
      </w:r>
      <w:r w:rsidR="00FA3490" w:rsidRPr="00F85591">
        <w:rPr>
          <w:rFonts w:asciiTheme="minorBidi" w:hAnsiTheme="minorBidi"/>
        </w:rPr>
        <w:t>ability to reach important information.</w:t>
      </w:r>
    </w:p>
    <w:p w14:paraId="127F2FFB" w14:textId="6D260647" w:rsidR="00107FDA" w:rsidRPr="00F85591" w:rsidRDefault="004860EF" w:rsidP="00F85591">
      <w:pPr>
        <w:rPr>
          <w:rFonts w:asciiTheme="minorBidi" w:hAnsiTheme="minorBidi"/>
        </w:rPr>
      </w:pPr>
      <w:r w:rsidRPr="00F85591">
        <w:rPr>
          <w:rFonts w:asciiTheme="minorBidi" w:hAnsiTheme="minorBidi"/>
        </w:rPr>
        <w:t>In this assignment I will explore both the challenges and opportunities that digital tools present, as well as how students are adapting and thriving within technology enhanced learning environments.</w:t>
      </w:r>
      <w:r w:rsidR="00FA3490" w:rsidRPr="00F85591">
        <w:rPr>
          <w:rFonts w:asciiTheme="minorBidi" w:hAnsiTheme="minorBidi"/>
        </w:rPr>
        <w:t xml:space="preserve"> I will be focusing on the cognitive overload and technical issues for my challenges and flexible learning and virtual interaction for my opportunities.</w:t>
      </w:r>
      <w:r w:rsidRPr="00F85591">
        <w:rPr>
          <w:rFonts w:asciiTheme="minorBidi" w:hAnsiTheme="minorBidi"/>
        </w:rPr>
        <w:t xml:space="preserve"> As the digital era continues to rapidly grow it offers students increasing opportunities for success.</w:t>
      </w:r>
      <w:bookmarkStart w:id="8" w:name="_Hlk214654098"/>
    </w:p>
    <w:p w14:paraId="7E4A8E4A" w14:textId="71AD0D2A" w:rsidR="002B7877" w:rsidRDefault="002B7877" w:rsidP="00024DE0">
      <w:pPr>
        <w:pStyle w:val="Heading2"/>
        <w:rPr>
          <w:rFonts w:asciiTheme="minorBidi" w:hAnsiTheme="minorBidi" w:cstheme="minorBidi"/>
          <w:sz w:val="28"/>
          <w:szCs w:val="28"/>
        </w:rPr>
      </w:pPr>
      <w:bookmarkStart w:id="9" w:name="_Toc214651722"/>
      <w:bookmarkEnd w:id="8"/>
      <w:r w:rsidRPr="00024DE0">
        <w:rPr>
          <w:rFonts w:asciiTheme="minorBidi" w:hAnsiTheme="minorBidi" w:cstheme="minorBidi"/>
          <w:sz w:val="28"/>
          <w:szCs w:val="28"/>
        </w:rPr>
        <w:t>Challenges Students Face</w:t>
      </w:r>
      <w:r w:rsidR="00BE3F8F">
        <w:rPr>
          <w:rFonts w:asciiTheme="minorBidi" w:hAnsiTheme="minorBidi" w:cstheme="minorBidi"/>
          <w:sz w:val="28"/>
          <w:szCs w:val="28"/>
        </w:rPr>
        <w:t xml:space="preserve"> </w:t>
      </w:r>
      <w:bookmarkEnd w:id="9"/>
    </w:p>
    <w:p w14:paraId="4ED5447D" w14:textId="182EDF35" w:rsidR="00300A1D" w:rsidRPr="00954F45" w:rsidRDefault="00300A1D" w:rsidP="004604A7">
      <w:pPr>
        <w:rPr>
          <w:rFonts w:asciiTheme="minorBidi" w:hAnsiTheme="minorBidi"/>
        </w:rPr>
      </w:pPr>
      <w:r w:rsidRPr="00954F45">
        <w:rPr>
          <w:rFonts w:asciiTheme="minorBidi" w:hAnsiTheme="minorBidi"/>
        </w:rPr>
        <w:t xml:space="preserve">2 major challenges that students can face when using digital tools </w:t>
      </w:r>
      <w:r w:rsidR="00FA3490" w:rsidRPr="00954F45">
        <w:rPr>
          <w:rFonts w:asciiTheme="minorBidi" w:hAnsiTheme="minorBidi"/>
        </w:rPr>
        <w:t>are</w:t>
      </w:r>
      <w:r w:rsidRPr="00954F45">
        <w:rPr>
          <w:rFonts w:asciiTheme="minorBidi" w:hAnsiTheme="minorBidi"/>
        </w:rPr>
        <w:t xml:space="preserve"> cognitive overload and technical issues.</w:t>
      </w:r>
      <w:r w:rsidR="00800306" w:rsidRPr="00954F45">
        <w:rPr>
          <w:rFonts w:asciiTheme="minorBidi" w:hAnsiTheme="minorBidi"/>
        </w:rPr>
        <w:t xml:space="preserve"> Cognitive overload can severely impact your studies </w:t>
      </w:r>
      <w:r w:rsidR="00FA3490" w:rsidRPr="00954F45">
        <w:rPr>
          <w:rFonts w:asciiTheme="minorBidi" w:hAnsiTheme="minorBidi"/>
        </w:rPr>
        <w:t xml:space="preserve">if </w:t>
      </w:r>
      <w:r w:rsidR="00325990" w:rsidRPr="00954F45">
        <w:rPr>
          <w:rFonts w:asciiTheme="minorBidi" w:hAnsiTheme="minorBidi"/>
        </w:rPr>
        <w:t>you</w:t>
      </w:r>
      <w:r w:rsidR="00FA3490" w:rsidRPr="00954F45">
        <w:rPr>
          <w:rFonts w:asciiTheme="minorBidi" w:hAnsiTheme="minorBidi"/>
        </w:rPr>
        <w:t xml:space="preserve"> have taken in a large amount of information the brain </w:t>
      </w:r>
      <w:r w:rsidR="00325990" w:rsidRPr="00954F45">
        <w:rPr>
          <w:rFonts w:asciiTheme="minorBidi" w:hAnsiTheme="minorBidi"/>
        </w:rPr>
        <w:t xml:space="preserve">cannot retain the information causing confusion and can not process the information given. Feeling overwhelmed within a cognitively overstimulated environment can be </w:t>
      </w:r>
      <w:r w:rsidR="00B8216E" w:rsidRPr="00954F45">
        <w:rPr>
          <w:rFonts w:asciiTheme="minorBidi" w:hAnsiTheme="minorBidi"/>
        </w:rPr>
        <w:t>extremely</w:t>
      </w:r>
      <w:r w:rsidR="00325990" w:rsidRPr="00954F45">
        <w:rPr>
          <w:rFonts w:asciiTheme="minorBidi" w:hAnsiTheme="minorBidi"/>
        </w:rPr>
        <w:t xml:space="preserve"> stressful</w:t>
      </w:r>
      <w:r w:rsidR="00B8216E" w:rsidRPr="00954F45">
        <w:rPr>
          <w:rFonts w:asciiTheme="minorBidi" w:hAnsiTheme="minorBidi"/>
        </w:rPr>
        <w:t xml:space="preserve"> and can lead one to have anxieties and lack of confidence. Technical issues can</w:t>
      </w:r>
      <w:r w:rsidR="004604A7" w:rsidRPr="00954F45">
        <w:rPr>
          <w:rFonts w:asciiTheme="minorBidi" w:hAnsiTheme="minorBidi"/>
        </w:rPr>
        <w:t xml:space="preserve"> affect students’ ability to keep with there work. When there is a lack of reliable internet students may have problems joining online classes access important learning materials or even submit assignments and homework on time. These difficulties may lead students to fall behind in class and can cause even more stress and </w:t>
      </w:r>
      <w:r w:rsidR="00F85591" w:rsidRPr="00954F45">
        <w:rPr>
          <w:rFonts w:asciiTheme="minorBidi" w:hAnsiTheme="minorBidi"/>
        </w:rPr>
        <w:t xml:space="preserve">anxieties. (Cognitive overload is a key concern for all teachers and students. In classrooms and educational settings experiencing an overwhelming amount of information can impair our understanding, memory retention and ultimately learning) </w:t>
      </w:r>
      <w:r w:rsidR="00F85591" w:rsidRPr="00954F45">
        <w:rPr>
          <w:rFonts w:asciiTheme="minorBidi" w:hAnsiTheme="minorBidi"/>
        </w:rPr>
        <w:t>(Benjamin ,2025).</w:t>
      </w:r>
    </w:p>
    <w:p w14:paraId="160A6A36" w14:textId="77777777" w:rsidR="00F85591" w:rsidRDefault="00F85591" w:rsidP="004604A7"/>
    <w:p w14:paraId="4E4B187C" w14:textId="77777777" w:rsidR="009945C0" w:rsidRDefault="009945C0" w:rsidP="004604A7"/>
    <w:p w14:paraId="7139E888" w14:textId="77777777" w:rsidR="009945C0" w:rsidRDefault="009945C0" w:rsidP="004604A7"/>
    <w:p w14:paraId="2758AF37" w14:textId="77777777" w:rsidR="009945C0" w:rsidRDefault="009945C0" w:rsidP="004604A7"/>
    <w:p w14:paraId="3EDE644D" w14:textId="77777777" w:rsidR="001A440E" w:rsidRPr="00954F45" w:rsidRDefault="001A440E" w:rsidP="00954F45">
      <w:pPr>
        <w:jc w:val="both"/>
        <w:rPr>
          <w:rFonts w:asciiTheme="minorBidi" w:hAnsiTheme="minorBidi"/>
        </w:rPr>
      </w:pPr>
    </w:p>
    <w:p w14:paraId="6D2FB9C5" w14:textId="781ACEB9" w:rsidR="002B7877" w:rsidRDefault="002B7877" w:rsidP="00024DE0">
      <w:pPr>
        <w:pStyle w:val="Heading2"/>
        <w:rPr>
          <w:rFonts w:asciiTheme="minorBidi" w:hAnsiTheme="minorBidi" w:cstheme="minorBidi"/>
          <w:sz w:val="28"/>
          <w:szCs w:val="28"/>
        </w:rPr>
      </w:pPr>
      <w:bookmarkStart w:id="10" w:name="_Toc214651723"/>
      <w:r w:rsidRPr="00024DE0">
        <w:rPr>
          <w:rFonts w:asciiTheme="minorBidi" w:hAnsiTheme="minorBidi" w:cstheme="minorBidi"/>
          <w:sz w:val="28"/>
          <w:szCs w:val="28"/>
        </w:rPr>
        <w:lastRenderedPageBreak/>
        <w:t xml:space="preserve">Opportunities Digital Tools Provide </w:t>
      </w:r>
      <w:r w:rsidR="00BE3F8F">
        <w:rPr>
          <w:rFonts w:asciiTheme="minorBidi" w:hAnsiTheme="minorBidi" w:cstheme="minorBidi"/>
          <w:sz w:val="28"/>
          <w:szCs w:val="28"/>
        </w:rPr>
        <w:t>(150-200 words)</w:t>
      </w:r>
      <w:bookmarkEnd w:id="10"/>
    </w:p>
    <w:p w14:paraId="657A19CD" w14:textId="0CF81DA3" w:rsidR="00B15B6A" w:rsidRPr="00954F45" w:rsidRDefault="00954F45" w:rsidP="00B15B6A">
      <w:r>
        <w:t>There are many opportunities and benefits of digital learning including flexible learning and virtual interaction</w:t>
      </w:r>
      <w:r w:rsidR="009945C0">
        <w:t>. I would like to focus on the flexible learning it allows students to be able to learn almost anywhere. Not only does it benefit the student, but it also benefits the teachers as we can use the team’s app to have an online lesson. Flexible learning allows students to access learning materials in their own time and is a great for people who have jobs or are parents to help them balance a study, work and home life. (</w:t>
      </w:r>
      <w:r w:rsidR="009945C0">
        <w:t xml:space="preserve">Flexible learning pathways in higher education provide routes to the acquisition of knowledge and skills at different life </w:t>
      </w:r>
      <w:r w:rsidR="00B15B6A">
        <w:t>stages) (</w:t>
      </w:r>
      <w:r w:rsidR="009945C0">
        <w:t>Brenning, 2022)</w:t>
      </w:r>
      <w:r w:rsidR="00B15B6A">
        <w:t xml:space="preserve">. If used correctly these opportunities will help you create a very balance home and study life some people </w:t>
      </w:r>
      <w:proofErr w:type="spellStart"/>
      <w:r w:rsidR="00B15B6A">
        <w:t>ahave</w:t>
      </w:r>
      <w:proofErr w:type="spellEnd"/>
      <w:r w:rsidR="00B15B6A">
        <w:t xml:space="preserve"> full time jobs and still study making complete advantage of the digital tools will help you gain the educational grades you are looking to achieve</w:t>
      </w:r>
    </w:p>
    <w:p w14:paraId="18FDF4D7" w14:textId="77777777" w:rsidR="0040098D" w:rsidRPr="0040098D" w:rsidRDefault="0040098D" w:rsidP="0040098D">
      <w:pPr>
        <w:pStyle w:val="ListParagraph"/>
        <w:jc w:val="both"/>
        <w:rPr>
          <w:rFonts w:asciiTheme="minorBidi" w:hAnsiTheme="minorBidi"/>
        </w:rPr>
      </w:pPr>
    </w:p>
    <w:p w14:paraId="1996B620" w14:textId="2824DB0A" w:rsidR="002B7877" w:rsidRDefault="002B7877" w:rsidP="00024DE0">
      <w:pPr>
        <w:pStyle w:val="Heading2"/>
        <w:rPr>
          <w:rFonts w:asciiTheme="minorBidi" w:hAnsiTheme="minorBidi" w:cstheme="minorBidi"/>
          <w:sz w:val="28"/>
          <w:szCs w:val="28"/>
        </w:rPr>
      </w:pPr>
      <w:r w:rsidRPr="0040098D">
        <w:t xml:space="preserve"> </w:t>
      </w:r>
      <w:bookmarkStart w:id="11" w:name="_Toc214651724"/>
      <w:r w:rsidRPr="00024DE0">
        <w:rPr>
          <w:rFonts w:asciiTheme="minorBidi" w:hAnsiTheme="minorBidi" w:cstheme="minorBidi"/>
          <w:sz w:val="28"/>
          <w:szCs w:val="28"/>
        </w:rPr>
        <w:t xml:space="preserve">How Students Can Adapt </w:t>
      </w:r>
      <w:r w:rsidR="00BE3F8F">
        <w:rPr>
          <w:rFonts w:asciiTheme="minorBidi" w:hAnsiTheme="minorBidi" w:cstheme="minorBidi"/>
          <w:sz w:val="28"/>
          <w:szCs w:val="28"/>
        </w:rPr>
        <w:t>(200-250 words)</w:t>
      </w:r>
      <w:bookmarkEnd w:id="11"/>
    </w:p>
    <w:p w14:paraId="790643B2" w14:textId="03E93678" w:rsidR="00B15B6A" w:rsidRPr="00B15B6A" w:rsidRDefault="00B15B6A" w:rsidP="00B15B6A">
      <w:r>
        <w:t xml:space="preserve"> students can succeed within a digital learning environment </w:t>
      </w:r>
      <w:r w:rsidR="008D3CB5">
        <w:t>in various ways these will be beneficial to students being able to succeed with future studies.</w:t>
      </w:r>
      <w:r>
        <w:t xml:space="preserve"> online education resources this allows students to access lectures online if not in class via teams also accessing platforms like YouTube. Also, digital tools allow you to stay organized keeping appointments that may be with tutor’s advisors etc balance in your calendar apps can also help u make deadlines for assignments.</w:t>
      </w:r>
      <w:r w:rsidR="008D3CB5">
        <w:t xml:space="preserve"> Students who have had no digital literacy skills can easily build on these you get to know the basics from the begging like opening word accessing email apps. Example when I first started studying, I had never used the PowerPoint and always believed these presentations were put together using word not another app. so being able to complete the PowerPoint presentation and learning about power point gave me a insight into how much we can learn from digital tools.</w:t>
      </w:r>
    </w:p>
    <w:p w14:paraId="6A02FF9B" w14:textId="0E23F76C" w:rsidR="002B7877" w:rsidRDefault="002B7877" w:rsidP="00024DE0">
      <w:pPr>
        <w:pStyle w:val="Heading2"/>
        <w:rPr>
          <w:rFonts w:asciiTheme="minorBidi" w:hAnsiTheme="minorBidi" w:cstheme="minorBidi"/>
          <w:sz w:val="28"/>
          <w:szCs w:val="28"/>
        </w:rPr>
      </w:pPr>
      <w:bookmarkStart w:id="12" w:name="_Toc214651725"/>
      <w:r w:rsidRPr="00024DE0">
        <w:rPr>
          <w:rFonts w:asciiTheme="minorBidi" w:hAnsiTheme="minorBidi" w:cstheme="minorBidi"/>
          <w:sz w:val="28"/>
          <w:szCs w:val="28"/>
        </w:rPr>
        <w:t>Conclusion</w:t>
      </w:r>
      <w:r w:rsidR="00BE3F8F">
        <w:rPr>
          <w:rFonts w:asciiTheme="minorBidi" w:hAnsiTheme="minorBidi" w:cstheme="minorBidi"/>
          <w:sz w:val="28"/>
          <w:szCs w:val="28"/>
        </w:rPr>
        <w:t xml:space="preserve"> (100-150 words)</w:t>
      </w:r>
      <w:bookmarkEnd w:id="12"/>
    </w:p>
    <w:p w14:paraId="7C0E8996" w14:textId="1BB34D90" w:rsidR="00B15B6A" w:rsidRPr="00B15B6A" w:rsidRDefault="008D3CB5" w:rsidP="00B15B6A">
      <w:r>
        <w:t xml:space="preserve">Adapting to digital skills is extremely important for students and teachers. New apps are brought into the digital tools side of learning continuously and will help students navigate the digital era learning and teachers navigate there learning techniques for the students. Digital tools will help students </w:t>
      </w:r>
      <w:r w:rsidR="00BB58B7">
        <w:t>with problem solving work more independently and stay engaged and focused with their studies. On starting my study journey I began with little knowledge about digital skills, after classes research and playing about with the digital apps we have within our remit I can confidently  say that it has surpassed what I thought digital skills was about not just a word document but helping you build a whole different level of learning</w:t>
      </w:r>
    </w:p>
    <w:p w14:paraId="4D8A7B99" w14:textId="77777777" w:rsidR="0040098D" w:rsidRDefault="0040098D" w:rsidP="0040098D">
      <w:pPr>
        <w:jc w:val="both"/>
        <w:rPr>
          <w:rFonts w:asciiTheme="minorBidi" w:hAnsiTheme="minorBidi"/>
        </w:rPr>
      </w:pPr>
    </w:p>
    <w:p w14:paraId="4EF30C63" w14:textId="77777777" w:rsidR="0040098D" w:rsidRDefault="0040098D" w:rsidP="0040098D">
      <w:pPr>
        <w:jc w:val="both"/>
        <w:rPr>
          <w:rFonts w:asciiTheme="minorBidi" w:hAnsiTheme="minorBidi"/>
        </w:rPr>
      </w:pPr>
    </w:p>
    <w:p w14:paraId="6F0784F9" w14:textId="77777777" w:rsidR="0040098D" w:rsidRDefault="0040098D" w:rsidP="0040098D">
      <w:pPr>
        <w:jc w:val="both"/>
        <w:rPr>
          <w:rFonts w:asciiTheme="minorBidi" w:hAnsiTheme="minorBidi"/>
        </w:rPr>
      </w:pPr>
    </w:p>
    <w:p w14:paraId="289F650B" w14:textId="77777777" w:rsidR="0040098D" w:rsidRDefault="0040098D" w:rsidP="0040098D">
      <w:pPr>
        <w:jc w:val="both"/>
        <w:rPr>
          <w:rFonts w:asciiTheme="minorBidi" w:hAnsiTheme="minorBidi"/>
        </w:rPr>
      </w:pPr>
    </w:p>
    <w:p w14:paraId="7E903222" w14:textId="77777777" w:rsidR="0040098D" w:rsidRDefault="0040098D" w:rsidP="0040098D">
      <w:pPr>
        <w:jc w:val="both"/>
        <w:rPr>
          <w:rFonts w:asciiTheme="minorBidi" w:hAnsiTheme="minorBidi"/>
        </w:rPr>
      </w:pPr>
    </w:p>
    <w:p w14:paraId="31A3ED76" w14:textId="77777777" w:rsidR="0040098D" w:rsidRPr="0040098D" w:rsidRDefault="0040098D" w:rsidP="0040098D">
      <w:pPr>
        <w:jc w:val="both"/>
        <w:rPr>
          <w:rFonts w:asciiTheme="minorBidi" w:hAnsiTheme="minorBidi"/>
        </w:rPr>
      </w:pPr>
    </w:p>
    <w:p w14:paraId="5EECBC74" w14:textId="0155F1E0" w:rsidR="005B1CF8" w:rsidRPr="00EA267D" w:rsidRDefault="006D194F" w:rsidP="00EA267D">
      <w:pPr>
        <w:pStyle w:val="Heading1"/>
        <w:rPr>
          <w:rFonts w:asciiTheme="minorBidi" w:hAnsiTheme="minorBidi" w:cstheme="minorBidi"/>
          <w:sz w:val="32"/>
          <w:szCs w:val="32"/>
        </w:rPr>
      </w:pPr>
      <w:bookmarkStart w:id="13" w:name="_Toc214651726"/>
      <w:r w:rsidRPr="00EA267D">
        <w:rPr>
          <w:rFonts w:asciiTheme="minorBidi" w:hAnsiTheme="minorBidi" w:cstheme="minorBidi"/>
          <w:sz w:val="32"/>
          <w:szCs w:val="32"/>
        </w:rPr>
        <w:t xml:space="preserve">Component 3 </w:t>
      </w:r>
      <w:r w:rsidR="005B1CF8" w:rsidRPr="00EA267D">
        <w:rPr>
          <w:rFonts w:asciiTheme="minorBidi" w:hAnsiTheme="minorBidi" w:cstheme="minorBidi"/>
          <w:sz w:val="32"/>
          <w:szCs w:val="32"/>
        </w:rPr>
        <w:t>–</w:t>
      </w:r>
      <w:r w:rsidRPr="00EA267D">
        <w:rPr>
          <w:rFonts w:asciiTheme="minorBidi" w:hAnsiTheme="minorBidi" w:cstheme="minorBidi"/>
          <w:sz w:val="32"/>
          <w:szCs w:val="32"/>
        </w:rPr>
        <w:t xml:space="preserve"> </w:t>
      </w:r>
      <w:r w:rsidR="00C17C07" w:rsidRPr="00EA267D">
        <w:rPr>
          <w:rFonts w:asciiTheme="minorBidi" w:hAnsiTheme="minorBidi" w:cstheme="minorBidi"/>
          <w:sz w:val="32"/>
          <w:szCs w:val="32"/>
        </w:rPr>
        <w:t>Reflective Presentation</w:t>
      </w:r>
      <w:bookmarkEnd w:id="13"/>
    </w:p>
    <w:p w14:paraId="38E40803" w14:textId="76CDE6A5" w:rsidR="008912A0" w:rsidRPr="00EA267D" w:rsidRDefault="008912A0" w:rsidP="005C15B5">
      <w:pPr>
        <w:jc w:val="both"/>
        <w:rPr>
          <w:rFonts w:asciiTheme="minorBidi" w:hAnsiTheme="minorBidi"/>
          <w:b/>
          <w:bCs/>
          <w:color w:val="FF0000"/>
        </w:rPr>
      </w:pPr>
    </w:p>
    <w:p w14:paraId="4C0D87C3" w14:textId="02DED027" w:rsidR="005B1CF8" w:rsidRPr="00FD525B" w:rsidRDefault="00C17C07" w:rsidP="00FD525B">
      <w:pPr>
        <w:pStyle w:val="Heading2"/>
        <w:rPr>
          <w:rFonts w:asciiTheme="minorBidi" w:hAnsiTheme="minorBidi" w:cstheme="minorBidi"/>
          <w:sz w:val="28"/>
          <w:szCs w:val="28"/>
        </w:rPr>
      </w:pPr>
      <w:bookmarkStart w:id="14" w:name="_Toc214651727"/>
      <w:r w:rsidRPr="00FD525B">
        <w:rPr>
          <w:rFonts w:asciiTheme="minorBidi" w:hAnsiTheme="minorBidi" w:cstheme="minorBidi"/>
          <w:sz w:val="28"/>
          <w:szCs w:val="28"/>
        </w:rPr>
        <w:t xml:space="preserve">Slide 1 </w:t>
      </w:r>
      <w:r w:rsidR="00090FB1" w:rsidRPr="00FD525B">
        <w:rPr>
          <w:rFonts w:asciiTheme="minorBidi" w:hAnsiTheme="minorBidi" w:cstheme="minorBidi"/>
          <w:sz w:val="28"/>
          <w:szCs w:val="28"/>
        </w:rPr>
        <w:t>(Overview)</w:t>
      </w:r>
      <w:bookmarkEnd w:id="14"/>
    </w:p>
    <w:p w14:paraId="7ED93475" w14:textId="2B959101" w:rsidR="00E53D16" w:rsidRPr="004F6491" w:rsidRDefault="004F6491" w:rsidP="004F6491">
      <w:pPr>
        <w:rPr>
          <w:rFonts w:asciiTheme="minorBidi" w:hAnsiTheme="minorBidi"/>
        </w:rPr>
      </w:pPr>
      <w:r>
        <w:rPr>
          <w:noProof/>
        </w:rPr>
        <w:drawing>
          <wp:inline distT="0" distB="0" distL="0" distR="0" wp14:anchorId="23E8A676" wp14:editId="3F89A3D9">
            <wp:extent cx="5731510" cy="3223895"/>
            <wp:effectExtent l="0" t="0" r="2540" b="0"/>
            <wp:docPr id="16363987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9879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4290D9F1" w14:textId="1AB5D509" w:rsidR="00A23634" w:rsidRDefault="00E53D16" w:rsidP="004F6491">
      <w:pPr>
        <w:pStyle w:val="Heading2"/>
        <w:rPr>
          <w:rFonts w:asciiTheme="minorBidi" w:hAnsiTheme="minorBidi" w:cstheme="minorBidi"/>
          <w:sz w:val="28"/>
          <w:szCs w:val="28"/>
        </w:rPr>
      </w:pPr>
      <w:bookmarkStart w:id="15" w:name="_Toc214651728"/>
      <w:r w:rsidRPr="00FD525B">
        <w:rPr>
          <w:rFonts w:asciiTheme="minorBidi" w:hAnsiTheme="minorBidi" w:cstheme="minorBidi"/>
          <w:sz w:val="28"/>
          <w:szCs w:val="28"/>
        </w:rPr>
        <w:lastRenderedPageBreak/>
        <w:t>Slide 2 (Research)</w:t>
      </w:r>
      <w:bookmarkEnd w:id="15"/>
    </w:p>
    <w:p w14:paraId="0A23B24A" w14:textId="018ECE2C" w:rsidR="004F6491" w:rsidRDefault="004F6491" w:rsidP="004F6491">
      <w:r>
        <w:rPr>
          <w:noProof/>
        </w:rPr>
        <w:drawing>
          <wp:inline distT="0" distB="0" distL="0" distR="0" wp14:anchorId="5E88262E" wp14:editId="579913F5">
            <wp:extent cx="5731510" cy="3223895"/>
            <wp:effectExtent l="0" t="0" r="2540" b="0"/>
            <wp:docPr id="17796517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65172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530C99DE" w14:textId="6EB4CFC3" w:rsidR="004F6491" w:rsidRPr="004F6491" w:rsidRDefault="004F6491" w:rsidP="004F6491"/>
    <w:p w14:paraId="26A603FE" w14:textId="2D959D34" w:rsidR="00E53D16" w:rsidRPr="00FD525B" w:rsidRDefault="0086795C" w:rsidP="00FD525B">
      <w:pPr>
        <w:pStyle w:val="Heading2"/>
        <w:rPr>
          <w:rFonts w:asciiTheme="minorBidi" w:hAnsiTheme="minorBidi" w:cstheme="minorBidi"/>
          <w:sz w:val="28"/>
          <w:szCs w:val="28"/>
        </w:rPr>
      </w:pPr>
      <w:bookmarkStart w:id="16" w:name="_Toc214651729"/>
      <w:r w:rsidRPr="00FD525B">
        <w:rPr>
          <w:rFonts w:asciiTheme="minorBidi" w:hAnsiTheme="minorBidi" w:cstheme="minorBidi"/>
          <w:sz w:val="28"/>
          <w:szCs w:val="28"/>
        </w:rPr>
        <w:t>Slide 3 (Planning &amp; Writing)</w:t>
      </w:r>
      <w:bookmarkEnd w:id="16"/>
    </w:p>
    <w:p w14:paraId="538E720A" w14:textId="183B5C0D" w:rsidR="008C133E" w:rsidRPr="00BB1983" w:rsidRDefault="005474D0" w:rsidP="00BB1983">
      <w:pPr>
        <w:widowControl w:val="0"/>
        <w:autoSpaceDE w:val="0"/>
        <w:autoSpaceDN w:val="0"/>
        <w:jc w:val="both"/>
        <w:rPr>
          <w:rFonts w:asciiTheme="minorBidi" w:hAnsiTheme="minorBidi"/>
        </w:rPr>
      </w:pPr>
      <w:r>
        <w:rPr>
          <w:noProof/>
        </w:rPr>
        <w:drawing>
          <wp:inline distT="0" distB="0" distL="0" distR="0" wp14:anchorId="384722FC" wp14:editId="72CD97E2">
            <wp:extent cx="5731510" cy="3223895"/>
            <wp:effectExtent l="0" t="0" r="2540" b="0"/>
            <wp:docPr id="14341836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8362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ECC2202" w14:textId="5F4F3AA9" w:rsidR="005B1CF8" w:rsidRPr="00EF46BF" w:rsidRDefault="008E10D6" w:rsidP="00EF46BF">
      <w:pPr>
        <w:pStyle w:val="Heading2"/>
        <w:rPr>
          <w:rFonts w:asciiTheme="minorBidi" w:hAnsiTheme="minorBidi" w:cstheme="minorBidi"/>
          <w:sz w:val="28"/>
          <w:szCs w:val="28"/>
        </w:rPr>
      </w:pPr>
      <w:bookmarkStart w:id="17" w:name="_Toc214651730"/>
      <w:r w:rsidRPr="00EF46BF">
        <w:rPr>
          <w:rFonts w:asciiTheme="minorBidi" w:hAnsiTheme="minorBidi" w:cstheme="minorBidi"/>
          <w:sz w:val="28"/>
          <w:szCs w:val="28"/>
        </w:rPr>
        <w:lastRenderedPageBreak/>
        <w:t>Slide 4 (Challenges)</w:t>
      </w:r>
      <w:bookmarkEnd w:id="17"/>
    </w:p>
    <w:p w14:paraId="225EFAF1" w14:textId="3CF976C7" w:rsidR="008C133E" w:rsidRPr="004F6491" w:rsidRDefault="004F6491" w:rsidP="004F6491">
      <w:pPr>
        <w:widowControl w:val="0"/>
        <w:autoSpaceDE w:val="0"/>
        <w:autoSpaceDN w:val="0"/>
        <w:jc w:val="both"/>
        <w:rPr>
          <w:rFonts w:asciiTheme="minorBidi" w:hAnsiTheme="minorBidi"/>
        </w:rPr>
      </w:pPr>
      <w:r>
        <w:rPr>
          <w:noProof/>
        </w:rPr>
        <w:drawing>
          <wp:inline distT="0" distB="0" distL="0" distR="0" wp14:anchorId="494E8230" wp14:editId="5D44B806">
            <wp:extent cx="5731510" cy="3223895"/>
            <wp:effectExtent l="0" t="0" r="2540" b="0"/>
            <wp:docPr id="3796498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4984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3E159689" w14:textId="261CD752" w:rsidR="008E10D6" w:rsidRPr="00EF46BF" w:rsidRDefault="00AF70A2" w:rsidP="00EF46BF">
      <w:pPr>
        <w:pStyle w:val="Heading2"/>
        <w:rPr>
          <w:rFonts w:asciiTheme="minorBidi" w:hAnsiTheme="minorBidi" w:cstheme="minorBidi"/>
          <w:sz w:val="28"/>
          <w:szCs w:val="28"/>
        </w:rPr>
      </w:pPr>
      <w:bookmarkStart w:id="18" w:name="_Toc214651731"/>
      <w:r w:rsidRPr="00EF46BF">
        <w:rPr>
          <w:rFonts w:asciiTheme="minorBidi" w:hAnsiTheme="minorBidi" w:cstheme="minorBidi"/>
          <w:sz w:val="28"/>
          <w:szCs w:val="28"/>
        </w:rPr>
        <w:t>Slide 5 (Successes)</w:t>
      </w:r>
      <w:bookmarkEnd w:id="18"/>
    </w:p>
    <w:p w14:paraId="4D6E4874" w14:textId="6D374F0D" w:rsidR="00AF70A2" w:rsidRPr="004F6491" w:rsidRDefault="004F6491" w:rsidP="004F6491">
      <w:pPr>
        <w:widowControl w:val="0"/>
        <w:autoSpaceDE w:val="0"/>
        <w:autoSpaceDN w:val="0"/>
        <w:jc w:val="both"/>
        <w:rPr>
          <w:rFonts w:asciiTheme="minorBidi" w:hAnsiTheme="minorBidi"/>
        </w:rPr>
      </w:pPr>
      <w:r>
        <w:rPr>
          <w:noProof/>
        </w:rPr>
        <w:drawing>
          <wp:inline distT="0" distB="0" distL="0" distR="0" wp14:anchorId="7DE098E2" wp14:editId="43CD8C36">
            <wp:extent cx="5731510" cy="3223895"/>
            <wp:effectExtent l="0" t="0" r="2540" b="0"/>
            <wp:docPr id="3093086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0863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EA54538" w14:textId="77777777" w:rsidR="00C97B88" w:rsidRDefault="00C97B88" w:rsidP="00C97B88">
      <w:pPr>
        <w:pStyle w:val="ListParagraph"/>
        <w:widowControl w:val="0"/>
        <w:autoSpaceDE w:val="0"/>
        <w:autoSpaceDN w:val="0"/>
        <w:jc w:val="both"/>
        <w:rPr>
          <w:rFonts w:asciiTheme="minorBidi" w:hAnsiTheme="minorBidi"/>
        </w:rPr>
      </w:pPr>
    </w:p>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77777777" w:rsidR="00D43D96" w:rsidRDefault="00D43D96" w:rsidP="00C97B88">
      <w:pPr>
        <w:pStyle w:val="ListParagraph"/>
        <w:widowControl w:val="0"/>
        <w:autoSpaceDE w:val="0"/>
        <w:autoSpaceDN w:val="0"/>
        <w:jc w:val="both"/>
        <w:rPr>
          <w:rFonts w:asciiTheme="minorBidi" w:hAnsiTheme="minorBidi"/>
        </w:rPr>
      </w:pPr>
    </w:p>
    <w:p w14:paraId="5DC3FC86" w14:textId="77777777" w:rsidR="00D43D96" w:rsidRDefault="00D43D96" w:rsidP="00C97B88">
      <w:pPr>
        <w:pStyle w:val="ListParagraph"/>
        <w:widowControl w:val="0"/>
        <w:autoSpaceDE w:val="0"/>
        <w:autoSpaceDN w:val="0"/>
        <w:jc w:val="both"/>
        <w:rPr>
          <w:rFonts w:asciiTheme="minorBidi" w:hAnsiTheme="minorBidi"/>
        </w:rPr>
      </w:pPr>
    </w:p>
    <w:p w14:paraId="2ED940A9" w14:textId="77777777" w:rsidR="00D43D96" w:rsidRDefault="00D43D96" w:rsidP="00C97B88">
      <w:pPr>
        <w:pStyle w:val="ListParagraph"/>
        <w:widowControl w:val="0"/>
        <w:autoSpaceDE w:val="0"/>
        <w:autoSpaceDN w:val="0"/>
        <w:jc w:val="both"/>
        <w:rPr>
          <w:rFonts w:asciiTheme="minorBidi" w:hAnsiTheme="minorBidi"/>
        </w:rPr>
      </w:pPr>
      <w:bookmarkStart w:id="19" w:name="_Hlk214588357"/>
    </w:p>
    <w:p w14:paraId="328C4448" w14:textId="3735C4AF" w:rsidR="00BB1983" w:rsidRPr="00EF46BF" w:rsidRDefault="00BB1983" w:rsidP="00BB1983">
      <w:pPr>
        <w:pStyle w:val="Heading2"/>
        <w:rPr>
          <w:rFonts w:asciiTheme="minorBidi" w:hAnsiTheme="minorBidi" w:cstheme="minorBidi"/>
          <w:sz w:val="28"/>
          <w:szCs w:val="28"/>
        </w:rPr>
      </w:pPr>
      <w:bookmarkStart w:id="20" w:name="_Toc214651732"/>
      <w:r w:rsidRPr="00EF46BF">
        <w:rPr>
          <w:rFonts w:asciiTheme="minorBidi" w:hAnsiTheme="minorBidi" w:cstheme="minorBidi"/>
          <w:sz w:val="28"/>
          <w:szCs w:val="28"/>
        </w:rPr>
        <w:lastRenderedPageBreak/>
        <w:t xml:space="preserve">Slide </w:t>
      </w:r>
      <w:r>
        <w:rPr>
          <w:rFonts w:asciiTheme="minorBidi" w:hAnsiTheme="minorBidi" w:cstheme="minorBidi"/>
          <w:sz w:val="28"/>
          <w:szCs w:val="28"/>
        </w:rPr>
        <w:t>6</w:t>
      </w:r>
      <w:r w:rsidRPr="00EF46BF">
        <w:rPr>
          <w:rFonts w:asciiTheme="minorBidi" w:hAnsiTheme="minorBidi" w:cstheme="minorBidi"/>
          <w:sz w:val="28"/>
          <w:szCs w:val="28"/>
        </w:rPr>
        <w:t xml:space="preserve"> (</w:t>
      </w:r>
      <w:r>
        <w:rPr>
          <w:rFonts w:asciiTheme="minorBidi" w:hAnsiTheme="minorBidi" w:cstheme="minorBidi"/>
          <w:sz w:val="28"/>
          <w:szCs w:val="28"/>
        </w:rPr>
        <w:t>reflection</w:t>
      </w:r>
      <w:r w:rsidRPr="00EF46BF">
        <w:rPr>
          <w:rFonts w:asciiTheme="minorBidi" w:hAnsiTheme="minorBidi" w:cstheme="minorBidi"/>
          <w:sz w:val="28"/>
          <w:szCs w:val="28"/>
        </w:rPr>
        <w:t>)</w:t>
      </w:r>
      <w:bookmarkEnd w:id="20"/>
    </w:p>
    <w:bookmarkEnd w:id="19"/>
    <w:p w14:paraId="7FB00FA1" w14:textId="0B8C6176" w:rsidR="00BB1983" w:rsidRPr="00BB1983" w:rsidRDefault="00BB1983" w:rsidP="00BB1983">
      <w:pPr>
        <w:widowControl w:val="0"/>
        <w:autoSpaceDE w:val="0"/>
        <w:autoSpaceDN w:val="0"/>
        <w:jc w:val="both"/>
        <w:rPr>
          <w:rFonts w:asciiTheme="minorBidi" w:hAnsiTheme="minorBidi"/>
        </w:rPr>
      </w:pPr>
    </w:p>
    <w:p w14:paraId="38C38C99" w14:textId="24AA81F2" w:rsidR="00BB1983" w:rsidRPr="005474D0" w:rsidRDefault="00BB1983" w:rsidP="005474D0">
      <w:pPr>
        <w:pStyle w:val="ListParagraph"/>
        <w:widowControl w:val="0"/>
        <w:autoSpaceDE w:val="0"/>
        <w:autoSpaceDN w:val="0"/>
        <w:jc w:val="both"/>
        <w:rPr>
          <w:rFonts w:asciiTheme="minorBidi" w:hAnsiTheme="minorBidi"/>
        </w:rPr>
      </w:pPr>
      <w:r>
        <w:rPr>
          <w:noProof/>
        </w:rPr>
        <w:drawing>
          <wp:inline distT="0" distB="0" distL="0" distR="0" wp14:anchorId="1FF06BBB" wp14:editId="1AAB89C0">
            <wp:extent cx="5731510" cy="3223895"/>
            <wp:effectExtent l="0" t="0" r="2540" b="0"/>
            <wp:docPr id="17259518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5185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0F59F3A" w14:textId="150893DD" w:rsidR="00BB1983" w:rsidRPr="00EF46BF" w:rsidRDefault="00BB1983" w:rsidP="00BB1983">
      <w:pPr>
        <w:pStyle w:val="Heading2"/>
        <w:rPr>
          <w:rFonts w:asciiTheme="minorBidi" w:hAnsiTheme="minorBidi" w:cstheme="minorBidi"/>
          <w:sz w:val="28"/>
          <w:szCs w:val="28"/>
        </w:rPr>
      </w:pPr>
      <w:bookmarkStart w:id="21" w:name="_Toc214651733"/>
      <w:r w:rsidRPr="00EF46BF">
        <w:rPr>
          <w:rFonts w:asciiTheme="minorBidi" w:hAnsiTheme="minorBidi" w:cstheme="minorBidi"/>
          <w:sz w:val="28"/>
          <w:szCs w:val="28"/>
        </w:rPr>
        <w:t xml:space="preserve">Slide </w:t>
      </w:r>
      <w:r>
        <w:rPr>
          <w:rFonts w:asciiTheme="minorBidi" w:hAnsiTheme="minorBidi" w:cstheme="minorBidi"/>
          <w:sz w:val="28"/>
          <w:szCs w:val="28"/>
        </w:rPr>
        <w:t>6</w:t>
      </w:r>
      <w:r w:rsidRPr="00EF46BF">
        <w:rPr>
          <w:rFonts w:asciiTheme="minorBidi" w:hAnsiTheme="minorBidi" w:cstheme="minorBidi"/>
          <w:sz w:val="28"/>
          <w:szCs w:val="28"/>
        </w:rPr>
        <w:t xml:space="preserve"> (</w:t>
      </w:r>
      <w:r w:rsidR="00CF6A01">
        <w:rPr>
          <w:rFonts w:asciiTheme="minorBidi" w:hAnsiTheme="minorBidi" w:cstheme="minorBidi"/>
          <w:sz w:val="28"/>
          <w:szCs w:val="28"/>
        </w:rPr>
        <w:t>references</w:t>
      </w:r>
      <w:r w:rsidRPr="00EF46BF">
        <w:rPr>
          <w:rFonts w:asciiTheme="minorBidi" w:hAnsiTheme="minorBidi" w:cstheme="minorBidi"/>
          <w:sz w:val="28"/>
          <w:szCs w:val="28"/>
        </w:rPr>
        <w:t>)</w:t>
      </w:r>
      <w:bookmarkEnd w:id="21"/>
    </w:p>
    <w:p w14:paraId="1FFC04B9" w14:textId="7EA2AAA8" w:rsidR="00BB1983" w:rsidRPr="0040098D" w:rsidRDefault="00BB1983" w:rsidP="00C97B88">
      <w:pPr>
        <w:pStyle w:val="ListParagraph"/>
        <w:widowControl w:val="0"/>
        <w:autoSpaceDE w:val="0"/>
        <w:autoSpaceDN w:val="0"/>
        <w:jc w:val="both"/>
        <w:rPr>
          <w:rFonts w:asciiTheme="minorBidi" w:hAnsiTheme="minorBidi"/>
        </w:rPr>
      </w:pPr>
      <w:r>
        <w:rPr>
          <w:noProof/>
        </w:rPr>
        <w:drawing>
          <wp:inline distT="0" distB="0" distL="0" distR="0" wp14:anchorId="4179F202" wp14:editId="601607BE">
            <wp:extent cx="5731510" cy="3223895"/>
            <wp:effectExtent l="0" t="0" r="2540" b="0"/>
            <wp:docPr id="4073081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30810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53BD2E8C" w14:textId="15130404" w:rsidR="005B1CF8" w:rsidRDefault="00F73BD5" w:rsidP="00B8216E">
      <w:pPr>
        <w:pStyle w:val="Heading1"/>
        <w:rPr>
          <w:rFonts w:asciiTheme="minorBidi" w:hAnsiTheme="minorBidi" w:cstheme="minorBidi"/>
          <w:sz w:val="32"/>
          <w:szCs w:val="32"/>
        </w:rPr>
      </w:pPr>
      <w:bookmarkStart w:id="22" w:name="_Toc214651734"/>
      <w:r w:rsidRPr="00D43D96">
        <w:rPr>
          <w:rFonts w:asciiTheme="minorBidi" w:hAnsiTheme="minorBidi" w:cstheme="minorBidi"/>
          <w:sz w:val="32"/>
          <w:szCs w:val="32"/>
        </w:rPr>
        <w:t>Reference List</w:t>
      </w:r>
      <w:bookmarkEnd w:id="22"/>
    </w:p>
    <w:p w14:paraId="3344FF51" w14:textId="77777777" w:rsidR="00B15B6A" w:rsidRDefault="00B15B6A" w:rsidP="00B15B6A">
      <w:pPr>
        <w:rPr>
          <w:rFonts w:ascii="Aptos" w:hAnsi="Aptos"/>
        </w:rPr>
      </w:pPr>
      <w:r>
        <w:rPr>
          <w:rFonts w:ascii="Aptos" w:hAnsi="Aptos"/>
        </w:rPr>
        <w:t xml:space="preserve">Benjamini, Z. (2025)third space learning what is cognitive overload how to spot the signs and prevent it in the classroom available at </w:t>
      </w:r>
      <w:hyperlink r:id="rId23" w:history="1">
        <w:r w:rsidRPr="00707592">
          <w:rPr>
            <w:rStyle w:val="Hyperlink"/>
            <w:rFonts w:ascii="Aptos" w:hAnsi="Aptos"/>
          </w:rPr>
          <w:t>https://thirdspacelearning.com/blog/cognitive-overload/</w:t>
        </w:r>
      </w:hyperlink>
    </w:p>
    <w:p w14:paraId="326822A1" w14:textId="77777777" w:rsidR="00B15B6A" w:rsidRDefault="00B15B6A" w:rsidP="00B15B6A">
      <w:pPr>
        <w:rPr>
          <w:rFonts w:ascii="Aptos" w:hAnsi="Aptos"/>
        </w:rPr>
      </w:pPr>
      <w:r>
        <w:rPr>
          <w:rFonts w:ascii="Aptos" w:hAnsi="Aptos"/>
        </w:rPr>
        <w:lastRenderedPageBreak/>
        <w:t>Brenning, J.(2022) flexible learning pathways in British higher education a decentralized and market based system.</w:t>
      </w:r>
      <w:r w:rsidRPr="00B15B6A">
        <w:t xml:space="preserve"> </w:t>
      </w:r>
      <w:hyperlink r:id="rId24" w:history="1">
        <w:r w:rsidRPr="00707592">
          <w:rPr>
            <w:rStyle w:val="Hyperlink"/>
            <w:rFonts w:ascii="Aptos" w:hAnsi="Aptos"/>
          </w:rPr>
          <w:t>https://www.qaa.ac.uk/docs/qaa/about-us/flexible-learning-pathways.pdf</w:t>
        </w:r>
      </w:hyperlink>
    </w:p>
    <w:p w14:paraId="60E2DDE5" w14:textId="77777777" w:rsidR="00B15B6A" w:rsidRPr="00887ABA" w:rsidRDefault="00B15B6A" w:rsidP="00B15B6A">
      <w:pPr>
        <w:jc w:val="both"/>
      </w:pPr>
      <w:r w:rsidRPr="00887ABA">
        <w:t xml:space="preserve">Forsstrom, S., Galvan, J., Houldsworth, L., </w:t>
      </w:r>
      <w:proofErr w:type="spellStart"/>
      <w:r w:rsidRPr="00887ABA">
        <w:t>Munth</w:t>
      </w:r>
      <w:proofErr w:type="spellEnd"/>
      <w:r w:rsidRPr="00887ABA">
        <w:t xml:space="preserve">, E., </w:t>
      </w:r>
      <w:proofErr w:type="spellStart"/>
      <w:r w:rsidRPr="00887ABA">
        <w:t>Nja</w:t>
      </w:r>
      <w:proofErr w:type="spellEnd"/>
      <w:r w:rsidRPr="00887ABA">
        <w:t>, M., (2025) OECD education workingpapersno.335 available at https://www.mayoclinichealthsystem.org/hometown-health/speaking-of-health/cognitive-overloa</w:t>
      </w:r>
      <w:r>
        <w:t>d</w:t>
      </w:r>
    </w:p>
    <w:p w14:paraId="4344F170" w14:textId="50E78240" w:rsidR="00887ABA" w:rsidRDefault="00887ABA" w:rsidP="00861BC8">
      <w:pPr>
        <w:rPr>
          <w:rFonts w:ascii="Aptos" w:hAnsi="Aptos"/>
        </w:rPr>
      </w:pPr>
    </w:p>
    <w:p w14:paraId="368B59B7" w14:textId="71CF1F36" w:rsidR="00887ABA" w:rsidRDefault="00887ABA" w:rsidP="00861BC8">
      <w:pPr>
        <w:rPr>
          <w:rFonts w:ascii="Aptos" w:hAnsi="Aptos"/>
        </w:rPr>
      </w:pPr>
      <w:r>
        <w:rPr>
          <w:rFonts w:ascii="Aptos" w:hAnsi="Aptos"/>
        </w:rPr>
        <w:t xml:space="preserve">Schimming, C. (2022) cognitive overload: when processing information becomes a problem available at </w:t>
      </w:r>
      <w:hyperlink r:id="rId25" w:history="1">
        <w:r w:rsidR="00B8216E" w:rsidRPr="00707592">
          <w:rPr>
            <w:rStyle w:val="Hyperlink"/>
            <w:rFonts w:ascii="Aptos" w:hAnsi="Aptos"/>
          </w:rPr>
          <w:t>https://www.mayoclinichealthsystem.org/hometown-health/speaking-of-health/cognitive-overload</w:t>
        </w:r>
      </w:hyperlink>
    </w:p>
    <w:p w14:paraId="088FDCD5" w14:textId="77777777" w:rsidR="00B15B6A" w:rsidRPr="00887ABA" w:rsidRDefault="00B15B6A" w:rsidP="00861BC8">
      <w:pPr>
        <w:rPr>
          <w:rFonts w:ascii="Aptos" w:hAnsi="Aptos"/>
        </w:rPr>
      </w:pPr>
    </w:p>
    <w:sectPr w:rsidR="00B15B6A" w:rsidRPr="00887AB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63D91" w14:textId="77777777" w:rsidR="00DC6326" w:rsidRDefault="00DC6326" w:rsidP="001A6A53">
      <w:pPr>
        <w:spacing w:after="0" w:line="240" w:lineRule="auto"/>
      </w:pPr>
      <w:r>
        <w:separator/>
      </w:r>
    </w:p>
  </w:endnote>
  <w:endnote w:type="continuationSeparator" w:id="0">
    <w:p w14:paraId="0CAC924B" w14:textId="77777777" w:rsidR="00DC6326" w:rsidRDefault="00DC6326"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A38FF" w14:textId="77777777" w:rsidR="00DC6326" w:rsidRDefault="00DC6326" w:rsidP="001A6A53">
      <w:pPr>
        <w:spacing w:after="0" w:line="240" w:lineRule="auto"/>
      </w:pPr>
      <w:r>
        <w:separator/>
      </w:r>
    </w:p>
  </w:footnote>
  <w:footnote w:type="continuationSeparator" w:id="0">
    <w:p w14:paraId="054CD6D2" w14:textId="77777777" w:rsidR="00DC6326" w:rsidRDefault="00DC6326"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0A4242"/>
    <w:rsid w:val="00107FDA"/>
    <w:rsid w:val="00170F14"/>
    <w:rsid w:val="00176D92"/>
    <w:rsid w:val="001A440E"/>
    <w:rsid w:val="001A6A53"/>
    <w:rsid w:val="001C7269"/>
    <w:rsid w:val="001E77D3"/>
    <w:rsid w:val="0023143A"/>
    <w:rsid w:val="0026193B"/>
    <w:rsid w:val="002B7877"/>
    <w:rsid w:val="00300A1D"/>
    <w:rsid w:val="00325990"/>
    <w:rsid w:val="00372E11"/>
    <w:rsid w:val="003840FE"/>
    <w:rsid w:val="003C0DA2"/>
    <w:rsid w:val="003D50E9"/>
    <w:rsid w:val="003F34B2"/>
    <w:rsid w:val="003F52C4"/>
    <w:rsid w:val="0040007A"/>
    <w:rsid w:val="0040098D"/>
    <w:rsid w:val="00414A14"/>
    <w:rsid w:val="004604A7"/>
    <w:rsid w:val="004860EF"/>
    <w:rsid w:val="00491FA7"/>
    <w:rsid w:val="004D4215"/>
    <w:rsid w:val="004F6491"/>
    <w:rsid w:val="00540255"/>
    <w:rsid w:val="005474D0"/>
    <w:rsid w:val="0055011A"/>
    <w:rsid w:val="005824D7"/>
    <w:rsid w:val="00585C00"/>
    <w:rsid w:val="005B1CF8"/>
    <w:rsid w:val="005C15B5"/>
    <w:rsid w:val="005E1D21"/>
    <w:rsid w:val="0060716D"/>
    <w:rsid w:val="00630C12"/>
    <w:rsid w:val="006A6190"/>
    <w:rsid w:val="006D194F"/>
    <w:rsid w:val="006E3675"/>
    <w:rsid w:val="006E6AC9"/>
    <w:rsid w:val="007750B8"/>
    <w:rsid w:val="0079620A"/>
    <w:rsid w:val="007A5D00"/>
    <w:rsid w:val="007F0895"/>
    <w:rsid w:val="00800306"/>
    <w:rsid w:val="008140EA"/>
    <w:rsid w:val="00821C46"/>
    <w:rsid w:val="00846D2C"/>
    <w:rsid w:val="00861BC8"/>
    <w:rsid w:val="0086795C"/>
    <w:rsid w:val="00886678"/>
    <w:rsid w:val="008871CE"/>
    <w:rsid w:val="00887ABA"/>
    <w:rsid w:val="008912A0"/>
    <w:rsid w:val="008A35F0"/>
    <w:rsid w:val="008B0191"/>
    <w:rsid w:val="008C0189"/>
    <w:rsid w:val="008C133E"/>
    <w:rsid w:val="008C31AC"/>
    <w:rsid w:val="008D3CB5"/>
    <w:rsid w:val="008E10D6"/>
    <w:rsid w:val="00910A01"/>
    <w:rsid w:val="00940B13"/>
    <w:rsid w:val="00951CF2"/>
    <w:rsid w:val="00954F45"/>
    <w:rsid w:val="009945C0"/>
    <w:rsid w:val="009A41CE"/>
    <w:rsid w:val="009D72DF"/>
    <w:rsid w:val="00A23634"/>
    <w:rsid w:val="00A36F52"/>
    <w:rsid w:val="00A70649"/>
    <w:rsid w:val="00AF70A2"/>
    <w:rsid w:val="00B15B6A"/>
    <w:rsid w:val="00B550F7"/>
    <w:rsid w:val="00B77F57"/>
    <w:rsid w:val="00B8216E"/>
    <w:rsid w:val="00BA34E0"/>
    <w:rsid w:val="00BA5E25"/>
    <w:rsid w:val="00BB1983"/>
    <w:rsid w:val="00BB3DE2"/>
    <w:rsid w:val="00BB58B7"/>
    <w:rsid w:val="00BE3F8F"/>
    <w:rsid w:val="00C17C07"/>
    <w:rsid w:val="00C402F6"/>
    <w:rsid w:val="00C42F8B"/>
    <w:rsid w:val="00C97B88"/>
    <w:rsid w:val="00CF6A01"/>
    <w:rsid w:val="00D20912"/>
    <w:rsid w:val="00D43D96"/>
    <w:rsid w:val="00D55A9C"/>
    <w:rsid w:val="00D66E98"/>
    <w:rsid w:val="00D74CE9"/>
    <w:rsid w:val="00DC4417"/>
    <w:rsid w:val="00DC6326"/>
    <w:rsid w:val="00DD2DA8"/>
    <w:rsid w:val="00E05FCC"/>
    <w:rsid w:val="00E3571C"/>
    <w:rsid w:val="00E42D11"/>
    <w:rsid w:val="00E53D16"/>
    <w:rsid w:val="00E832DD"/>
    <w:rsid w:val="00EA267D"/>
    <w:rsid w:val="00EB77D7"/>
    <w:rsid w:val="00EE60FA"/>
    <w:rsid w:val="00EF003F"/>
    <w:rsid w:val="00EF46BF"/>
    <w:rsid w:val="00F13001"/>
    <w:rsid w:val="00F42582"/>
    <w:rsid w:val="00F50674"/>
    <w:rsid w:val="00F51C6E"/>
    <w:rsid w:val="00F73BD5"/>
    <w:rsid w:val="00F85591"/>
    <w:rsid w:val="00FA3490"/>
    <w:rsid w:val="00FA3A77"/>
    <w:rsid w:val="00FB2D75"/>
    <w:rsid w:val="00FD525B"/>
    <w:rsid w:val="00FD7EA2"/>
    <w:rsid w:val="00FF1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72ED9248-7FB3-4A2C-AE41-41A6E1B9F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styleId="UnresolvedMention">
    <w:name w:val="Unresolved Mention"/>
    <w:basedOn w:val="DefaultParagraphFont"/>
    <w:uiPriority w:val="99"/>
    <w:semiHidden/>
    <w:unhideWhenUsed/>
    <w:rsid w:val="00B821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s://www.mayoclinichealthsystem.org/hometown-health/speaking-of-health/cognitive-overload" TargetMode="Externa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qaa.ac.uk/docs/qaa/about-us/flexible-learning-pathway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thirdspacelearning.com/blog/cognitive-overload/" TargetMode="External"/><Relationship Id="rId28"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1230</TotalTime>
  <Pages>11</Pages>
  <Words>1885</Words>
  <Characters>10751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Soraya Conway (2504779)</cp:lastModifiedBy>
  <cp:revision>6</cp:revision>
  <dcterms:created xsi:type="dcterms:W3CDTF">2025-10-15T08:17:00Z</dcterms:created>
  <dcterms:modified xsi:type="dcterms:W3CDTF">2025-11-21T23:49:00Z</dcterms:modified>
</cp:coreProperties>
</file>