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C4CFF" w14:textId="77777777" w:rsidR="00C971D0" w:rsidRPr="00857D1C" w:rsidRDefault="00C971D0" w:rsidP="00857D1C">
      <w:pPr>
        <w:shd w:val="clear" w:color="auto" w:fill="FFFFFF"/>
        <w:spacing w:before="90" w:after="90" w:line="360" w:lineRule="auto"/>
        <w:rPr>
          <w:rFonts w:ascii="Times New Roman" w:eastAsia="Times New Roman" w:hAnsi="Times New Roman" w:cs="Times New Roman"/>
          <w:b/>
          <w:bCs/>
          <w:color w:val="222222"/>
          <w:sz w:val="36"/>
          <w:szCs w:val="36"/>
        </w:rPr>
      </w:pPr>
    </w:p>
    <w:p w14:paraId="734106E0" w14:textId="5705E06A" w:rsidR="00C971D0" w:rsidRPr="00857D1C" w:rsidRDefault="00C971D0" w:rsidP="00857D1C">
      <w:pPr>
        <w:spacing w:after="0" w:line="360" w:lineRule="auto"/>
        <w:jc w:val="center"/>
        <w:rPr>
          <w:rFonts w:ascii="Times New Roman" w:eastAsiaTheme="minorHAnsi" w:hAnsi="Times New Roman" w:cs="Times New Roman"/>
          <w:b/>
          <w:bCs/>
          <w:sz w:val="36"/>
          <w:szCs w:val="36"/>
        </w:rPr>
      </w:pPr>
      <w:r w:rsidRPr="00857D1C">
        <w:rPr>
          <w:rFonts w:ascii="Times New Roman" w:eastAsiaTheme="minorHAnsi" w:hAnsi="Times New Roman" w:cs="Times New Roman"/>
          <w:b/>
          <w:bCs/>
          <w:sz w:val="36"/>
          <w:szCs w:val="36"/>
        </w:rPr>
        <w:t xml:space="preserve">Marketing plan </w:t>
      </w:r>
      <w:r w:rsidR="00A8500E">
        <w:rPr>
          <w:rFonts w:ascii="Times New Roman" w:eastAsiaTheme="minorHAnsi" w:hAnsi="Times New Roman" w:cs="Times New Roman"/>
          <w:b/>
          <w:bCs/>
          <w:sz w:val="36"/>
          <w:szCs w:val="36"/>
        </w:rPr>
        <w:t xml:space="preserve">written </w:t>
      </w:r>
      <w:r w:rsidRPr="00857D1C">
        <w:rPr>
          <w:rFonts w:ascii="Times New Roman" w:eastAsiaTheme="minorHAnsi" w:hAnsi="Times New Roman" w:cs="Times New Roman"/>
          <w:b/>
          <w:bCs/>
          <w:sz w:val="36"/>
          <w:szCs w:val="36"/>
        </w:rPr>
        <w:t>for</w:t>
      </w:r>
    </w:p>
    <w:p w14:paraId="5BB97D69" w14:textId="1F685C24" w:rsidR="00C971D0" w:rsidRPr="00857D1C" w:rsidRDefault="00056736" w:rsidP="00857D1C">
      <w:pPr>
        <w:spacing w:after="0" w:line="360" w:lineRule="auto"/>
        <w:jc w:val="center"/>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 xml:space="preserve">York </w:t>
      </w:r>
      <w:r w:rsidR="00857D1C">
        <w:rPr>
          <w:rFonts w:ascii="Times New Roman" w:eastAsiaTheme="minorHAnsi" w:hAnsi="Times New Roman" w:cs="Times New Roman"/>
          <w:b/>
          <w:bCs/>
          <w:sz w:val="36"/>
          <w:szCs w:val="36"/>
        </w:rPr>
        <w:t>Marriott Hotel</w:t>
      </w:r>
    </w:p>
    <w:p w14:paraId="05F02BA8" w14:textId="77777777" w:rsidR="00A8500E" w:rsidRDefault="00A8500E" w:rsidP="00857D1C">
      <w:pPr>
        <w:spacing w:after="0" w:line="360" w:lineRule="auto"/>
        <w:jc w:val="center"/>
        <w:rPr>
          <w:rFonts w:ascii="Times New Roman" w:eastAsiaTheme="minorHAnsi" w:hAnsi="Times New Roman" w:cs="Times New Roman"/>
          <w:b/>
          <w:bCs/>
          <w:sz w:val="36"/>
          <w:szCs w:val="36"/>
        </w:rPr>
      </w:pPr>
    </w:p>
    <w:p w14:paraId="760D12B0" w14:textId="177F33BA" w:rsidR="00C971D0" w:rsidRPr="00857D1C" w:rsidRDefault="00C971D0" w:rsidP="00857D1C">
      <w:pPr>
        <w:spacing w:after="0" w:line="360" w:lineRule="auto"/>
        <w:jc w:val="center"/>
        <w:rPr>
          <w:rFonts w:ascii="Times New Roman" w:eastAsiaTheme="minorHAnsi" w:hAnsi="Times New Roman" w:cs="Times New Roman"/>
          <w:b/>
          <w:bCs/>
          <w:sz w:val="36"/>
          <w:szCs w:val="36"/>
        </w:rPr>
      </w:pPr>
      <w:r w:rsidRPr="00857D1C">
        <w:rPr>
          <w:rFonts w:ascii="Times New Roman" w:eastAsiaTheme="minorHAnsi" w:hAnsi="Times New Roman" w:cs="Times New Roman"/>
          <w:b/>
          <w:bCs/>
          <w:sz w:val="36"/>
          <w:szCs w:val="36"/>
        </w:rPr>
        <w:t>Student Name</w:t>
      </w:r>
    </w:p>
    <w:p w14:paraId="28C05BCC" w14:textId="5ED98105" w:rsidR="00C971D0" w:rsidRPr="00857D1C" w:rsidRDefault="00415C6F" w:rsidP="00857D1C">
      <w:pPr>
        <w:spacing w:after="0" w:line="360" w:lineRule="auto"/>
        <w:jc w:val="center"/>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CRISTINA VALENTINA PREDA</w:t>
      </w:r>
    </w:p>
    <w:p w14:paraId="768E6A3D"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508E8ACA"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r w:rsidRPr="00857D1C">
        <w:rPr>
          <w:rFonts w:ascii="Times New Roman" w:eastAsiaTheme="minorHAnsi" w:hAnsi="Times New Roman" w:cs="Times New Roman"/>
          <w:b/>
          <w:bCs/>
          <w:sz w:val="36"/>
          <w:szCs w:val="36"/>
        </w:rPr>
        <w:t>Student ID number</w:t>
      </w:r>
    </w:p>
    <w:p w14:paraId="076F3F21" w14:textId="6BAF5DEC" w:rsidR="00C971D0" w:rsidRPr="00857D1C" w:rsidRDefault="00415C6F" w:rsidP="00857D1C">
      <w:pPr>
        <w:spacing w:after="0" w:line="360" w:lineRule="auto"/>
        <w:jc w:val="center"/>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2207491</w:t>
      </w:r>
    </w:p>
    <w:p w14:paraId="51D57D00"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062942B1"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77F04408"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576EEEE6"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55CFE178"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r w:rsidRPr="00857D1C">
        <w:rPr>
          <w:rFonts w:ascii="Times New Roman" w:eastAsiaTheme="minorHAnsi" w:hAnsi="Times New Roman" w:cs="Times New Roman"/>
          <w:b/>
          <w:bCs/>
          <w:sz w:val="36"/>
          <w:szCs w:val="36"/>
        </w:rPr>
        <w:t>Marketing Essentials BMIH4005</w:t>
      </w:r>
    </w:p>
    <w:p w14:paraId="2309925C"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41409E20"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66FF0F22"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r w:rsidRPr="00857D1C">
        <w:rPr>
          <w:rFonts w:ascii="Times New Roman" w:eastAsiaTheme="minorHAnsi" w:hAnsi="Times New Roman" w:cs="Times New Roman"/>
          <w:b/>
          <w:bCs/>
          <w:sz w:val="36"/>
          <w:szCs w:val="36"/>
        </w:rPr>
        <w:t>Lecturer</w:t>
      </w:r>
    </w:p>
    <w:p w14:paraId="61F47F90"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7BCEACF2" w14:textId="7FAFD515" w:rsidR="00C971D0" w:rsidRDefault="00415C6F" w:rsidP="00857D1C">
      <w:pPr>
        <w:spacing w:after="0" w:line="360" w:lineRule="auto"/>
        <w:jc w:val="center"/>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LUCIANA SUARDI</w:t>
      </w:r>
    </w:p>
    <w:p w14:paraId="178E8F73" w14:textId="5321FC54" w:rsidR="00847657" w:rsidRDefault="00847657" w:rsidP="00857D1C">
      <w:pPr>
        <w:spacing w:after="0" w:line="360" w:lineRule="auto"/>
        <w:jc w:val="center"/>
        <w:rPr>
          <w:rFonts w:ascii="Times New Roman" w:eastAsiaTheme="minorHAnsi" w:hAnsi="Times New Roman" w:cs="Times New Roman"/>
          <w:b/>
          <w:bCs/>
          <w:sz w:val="36"/>
          <w:szCs w:val="36"/>
        </w:rPr>
      </w:pPr>
    </w:p>
    <w:p w14:paraId="59D9FC47" w14:textId="7DF0DEDD" w:rsidR="00847657" w:rsidRDefault="00847657" w:rsidP="00CB2E39">
      <w:pPr>
        <w:spacing w:after="0" w:line="360" w:lineRule="auto"/>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Word count</w:t>
      </w:r>
      <w:r w:rsidR="00CB2E39">
        <w:rPr>
          <w:rFonts w:ascii="Times New Roman" w:eastAsiaTheme="minorHAnsi" w:hAnsi="Times New Roman" w:cs="Times New Roman"/>
          <w:b/>
          <w:bCs/>
          <w:sz w:val="36"/>
          <w:szCs w:val="36"/>
        </w:rPr>
        <w:t>:</w:t>
      </w:r>
      <w:r w:rsidR="00F87738">
        <w:rPr>
          <w:rFonts w:ascii="Times New Roman" w:eastAsiaTheme="minorHAnsi" w:hAnsi="Times New Roman" w:cs="Times New Roman"/>
          <w:b/>
          <w:bCs/>
          <w:sz w:val="36"/>
          <w:szCs w:val="36"/>
        </w:rPr>
        <w:t xml:space="preserve"> 13</w:t>
      </w:r>
      <w:r w:rsidR="005F6CDC">
        <w:rPr>
          <w:rFonts w:ascii="Times New Roman" w:eastAsiaTheme="minorHAnsi" w:hAnsi="Times New Roman" w:cs="Times New Roman"/>
          <w:b/>
          <w:bCs/>
          <w:sz w:val="36"/>
          <w:szCs w:val="36"/>
        </w:rPr>
        <w:t>66</w:t>
      </w:r>
    </w:p>
    <w:p w14:paraId="352B47FE" w14:textId="352ABA71" w:rsidR="00847657" w:rsidRPr="00857D1C" w:rsidRDefault="00847657" w:rsidP="00CB2E39">
      <w:pPr>
        <w:spacing w:after="0" w:line="360" w:lineRule="auto"/>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Date 09/12/2022</w:t>
      </w:r>
    </w:p>
    <w:p w14:paraId="31BBB5B1" w14:textId="7CBF416C" w:rsidR="00BF2AEA" w:rsidRDefault="00BF2AEA" w:rsidP="00B100BF">
      <w:pPr>
        <w:pStyle w:val="Heading2"/>
        <w:spacing w:line="360" w:lineRule="auto"/>
        <w:rPr>
          <w:rFonts w:ascii="Arial" w:hAnsi="Arial" w:cs="Arial"/>
          <w:sz w:val="24"/>
          <w:szCs w:val="24"/>
        </w:rPr>
      </w:pPr>
      <w:bookmarkStart w:id="0" w:name="_Toc120817283"/>
    </w:p>
    <w:p w14:paraId="3F5EE0D9" w14:textId="0783B7CC" w:rsidR="00B44DCD" w:rsidRDefault="00B44DCD" w:rsidP="00B100BF">
      <w:pPr>
        <w:pStyle w:val="Heading2"/>
        <w:spacing w:line="360" w:lineRule="auto"/>
        <w:rPr>
          <w:rFonts w:ascii="Arial" w:hAnsi="Arial" w:cs="Arial"/>
          <w:sz w:val="24"/>
          <w:szCs w:val="24"/>
        </w:rPr>
      </w:pPr>
    </w:p>
    <w:p w14:paraId="48E3EA95" w14:textId="2036C04D" w:rsidR="00C971D0" w:rsidRPr="00B100BF" w:rsidRDefault="00C971D0" w:rsidP="00B100BF">
      <w:pPr>
        <w:pStyle w:val="Heading2"/>
        <w:spacing w:line="360" w:lineRule="auto"/>
        <w:rPr>
          <w:rFonts w:ascii="Arial" w:hAnsi="Arial" w:cs="Arial"/>
          <w:sz w:val="24"/>
          <w:szCs w:val="24"/>
        </w:rPr>
      </w:pPr>
      <w:r w:rsidRPr="00B100BF">
        <w:rPr>
          <w:rFonts w:ascii="Arial" w:hAnsi="Arial" w:cs="Arial"/>
          <w:sz w:val="24"/>
          <w:szCs w:val="24"/>
        </w:rPr>
        <w:t>Introduction</w:t>
      </w:r>
      <w:bookmarkEnd w:id="0"/>
      <w:r w:rsidRPr="00B100BF">
        <w:rPr>
          <w:rFonts w:ascii="Arial" w:hAnsi="Arial" w:cs="Arial"/>
          <w:sz w:val="24"/>
          <w:szCs w:val="24"/>
        </w:rPr>
        <w:t xml:space="preserve"> </w:t>
      </w:r>
    </w:p>
    <w:p w14:paraId="2A8BD287" w14:textId="7C1B075B" w:rsidR="00C971D0" w:rsidRPr="00B100BF" w:rsidRDefault="00A91063"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A complete level of analysis regarding the marketing planning </w:t>
      </w:r>
      <w:r w:rsidR="00083E9B">
        <w:rPr>
          <w:rFonts w:ascii="Arial" w:eastAsia="Times New Roman" w:hAnsi="Arial" w:cs="Arial"/>
          <w:color w:val="222222"/>
          <w:sz w:val="24"/>
          <w:szCs w:val="24"/>
        </w:rPr>
        <w:t>for York Marriott hotel situated on</w:t>
      </w:r>
      <w:r w:rsidR="00F036B3">
        <w:rPr>
          <w:rFonts w:ascii="Arial" w:eastAsia="Times New Roman" w:hAnsi="Arial" w:cs="Arial"/>
          <w:color w:val="222222"/>
          <w:sz w:val="24"/>
          <w:szCs w:val="24"/>
        </w:rPr>
        <w:t xml:space="preserve"> </w:t>
      </w:r>
      <w:r w:rsidR="00083E9B">
        <w:rPr>
          <w:rFonts w:ascii="Arial" w:eastAsia="Times New Roman" w:hAnsi="Arial" w:cs="Arial"/>
          <w:color w:val="222222"/>
          <w:sz w:val="24"/>
          <w:szCs w:val="24"/>
        </w:rPr>
        <w:t xml:space="preserve">Tadcaster Road in York, England </w:t>
      </w:r>
      <w:r w:rsidRPr="00B100BF">
        <w:rPr>
          <w:rFonts w:ascii="Arial" w:eastAsia="Times New Roman" w:hAnsi="Arial" w:cs="Arial"/>
          <w:color w:val="222222"/>
          <w:sz w:val="24"/>
          <w:szCs w:val="24"/>
        </w:rPr>
        <w:t xml:space="preserve">is being </w:t>
      </w:r>
      <w:r w:rsidR="009434E7" w:rsidRPr="00B100BF">
        <w:rPr>
          <w:rFonts w:ascii="Arial" w:eastAsia="Times New Roman" w:hAnsi="Arial" w:cs="Arial"/>
          <w:color w:val="222222"/>
          <w:sz w:val="24"/>
          <w:szCs w:val="24"/>
        </w:rPr>
        <w:t>delivered with the purpose of attracting new customers.</w:t>
      </w:r>
      <w:r w:rsidRPr="00B100BF">
        <w:rPr>
          <w:rFonts w:ascii="Arial" w:eastAsia="Times New Roman" w:hAnsi="Arial" w:cs="Arial"/>
          <w:color w:val="222222"/>
          <w:sz w:val="24"/>
          <w:szCs w:val="24"/>
        </w:rPr>
        <w:t xml:space="preserve"> </w:t>
      </w:r>
      <w:r w:rsidR="009434E7" w:rsidRPr="00B100BF">
        <w:rPr>
          <w:rFonts w:ascii="Arial" w:eastAsia="Times New Roman" w:hAnsi="Arial" w:cs="Arial"/>
          <w:color w:val="222222"/>
          <w:sz w:val="24"/>
          <w:szCs w:val="24"/>
        </w:rPr>
        <w:t xml:space="preserve">The </w:t>
      </w:r>
      <w:r w:rsidR="003A7E3D" w:rsidRPr="00B100BF">
        <w:rPr>
          <w:rFonts w:ascii="Arial" w:eastAsia="Times New Roman" w:hAnsi="Arial" w:cs="Arial"/>
          <w:color w:val="222222"/>
          <w:sz w:val="24"/>
          <w:szCs w:val="24"/>
        </w:rPr>
        <w:t xml:space="preserve">whole planning is being made </w:t>
      </w:r>
      <w:r w:rsidR="009434E7" w:rsidRPr="00B100BF">
        <w:rPr>
          <w:rFonts w:ascii="Arial" w:eastAsia="Times New Roman" w:hAnsi="Arial" w:cs="Arial"/>
          <w:color w:val="222222"/>
          <w:sz w:val="24"/>
          <w:szCs w:val="24"/>
        </w:rPr>
        <w:t xml:space="preserve">based on </w:t>
      </w:r>
      <w:r w:rsidR="003A7E3D" w:rsidRPr="00B100BF">
        <w:rPr>
          <w:rFonts w:ascii="Arial" w:eastAsia="Times New Roman" w:hAnsi="Arial" w:cs="Arial"/>
          <w:color w:val="222222"/>
          <w:sz w:val="24"/>
          <w:szCs w:val="24"/>
        </w:rPr>
        <w:t xml:space="preserve">the situational analysis, overall action plan and </w:t>
      </w:r>
      <w:r w:rsidR="007151FB">
        <w:rPr>
          <w:rFonts w:ascii="Arial" w:eastAsia="Times New Roman" w:hAnsi="Arial" w:cs="Arial"/>
          <w:color w:val="222222"/>
          <w:sz w:val="24"/>
          <w:szCs w:val="24"/>
        </w:rPr>
        <w:t>project management programme</w:t>
      </w:r>
      <w:r w:rsidR="009434E7" w:rsidRPr="00B100BF">
        <w:rPr>
          <w:rFonts w:ascii="Arial" w:eastAsia="Times New Roman" w:hAnsi="Arial" w:cs="Arial"/>
          <w:color w:val="222222"/>
          <w:sz w:val="24"/>
          <w:szCs w:val="24"/>
        </w:rPr>
        <w:t xml:space="preserve">. In order to provide a direction for a new business, it is going to be analysed into more detail </w:t>
      </w:r>
      <w:r w:rsidR="00CA772D" w:rsidRPr="00B100BF">
        <w:rPr>
          <w:rFonts w:ascii="Arial" w:eastAsia="Times New Roman" w:hAnsi="Arial" w:cs="Arial"/>
          <w:color w:val="222222"/>
          <w:sz w:val="24"/>
          <w:szCs w:val="24"/>
        </w:rPr>
        <w:t>the situation analysis</w:t>
      </w:r>
      <w:r w:rsidR="009434E7" w:rsidRPr="00B100BF">
        <w:rPr>
          <w:rFonts w:ascii="Arial" w:eastAsia="Times New Roman" w:hAnsi="Arial" w:cs="Arial"/>
          <w:color w:val="222222"/>
          <w:sz w:val="24"/>
          <w:szCs w:val="24"/>
        </w:rPr>
        <w:t xml:space="preserve">, </w:t>
      </w:r>
      <w:r w:rsidR="00CA772D" w:rsidRPr="00B100BF">
        <w:rPr>
          <w:rFonts w:ascii="Arial" w:eastAsia="Times New Roman" w:hAnsi="Arial" w:cs="Arial"/>
          <w:color w:val="222222"/>
          <w:sz w:val="24"/>
          <w:szCs w:val="24"/>
        </w:rPr>
        <w:t xml:space="preserve">the SWOT, PESTLE, STP. Porter’s five forces also will be </w:t>
      </w:r>
      <w:r w:rsidR="004C036F">
        <w:rPr>
          <w:rFonts w:ascii="Arial" w:eastAsia="Times New Roman" w:hAnsi="Arial" w:cs="Arial"/>
          <w:color w:val="222222"/>
          <w:sz w:val="24"/>
          <w:szCs w:val="24"/>
        </w:rPr>
        <w:t>used</w:t>
      </w:r>
      <w:r w:rsidR="00E9090A">
        <w:rPr>
          <w:rFonts w:ascii="Arial" w:eastAsia="Times New Roman" w:hAnsi="Arial" w:cs="Arial"/>
          <w:color w:val="222222"/>
          <w:sz w:val="24"/>
          <w:szCs w:val="24"/>
        </w:rPr>
        <w:t xml:space="preserve"> (Porter, 2004)</w:t>
      </w:r>
      <w:r w:rsidR="004C036F">
        <w:rPr>
          <w:rFonts w:ascii="Arial" w:eastAsia="Times New Roman" w:hAnsi="Arial" w:cs="Arial"/>
          <w:color w:val="222222"/>
          <w:sz w:val="24"/>
          <w:szCs w:val="24"/>
        </w:rPr>
        <w:t xml:space="preserve">. </w:t>
      </w:r>
      <w:r w:rsidR="009434E7" w:rsidRPr="00B100BF">
        <w:rPr>
          <w:rFonts w:ascii="Arial" w:eastAsia="Times New Roman" w:hAnsi="Arial" w:cs="Arial"/>
          <w:color w:val="222222"/>
          <w:sz w:val="24"/>
          <w:szCs w:val="24"/>
        </w:rPr>
        <w:t xml:space="preserve">A combination of theories and frameworks including the </w:t>
      </w:r>
      <w:r w:rsidR="00CA772D" w:rsidRPr="00B100BF">
        <w:rPr>
          <w:rFonts w:ascii="Arial" w:eastAsia="Times New Roman" w:hAnsi="Arial" w:cs="Arial"/>
          <w:color w:val="222222"/>
          <w:sz w:val="24"/>
          <w:szCs w:val="24"/>
        </w:rPr>
        <w:t xml:space="preserve">marketing mix </w:t>
      </w:r>
      <w:r w:rsidR="009434E7" w:rsidRPr="00B100BF">
        <w:rPr>
          <w:rFonts w:ascii="Arial" w:eastAsia="Times New Roman" w:hAnsi="Arial" w:cs="Arial"/>
          <w:color w:val="222222"/>
          <w:sz w:val="24"/>
          <w:szCs w:val="24"/>
        </w:rPr>
        <w:t xml:space="preserve">will be included in this marketing plan </w:t>
      </w:r>
      <w:r w:rsidR="00CA772D" w:rsidRPr="00B100BF">
        <w:rPr>
          <w:rFonts w:ascii="Arial" w:eastAsia="Times New Roman" w:hAnsi="Arial" w:cs="Arial"/>
          <w:color w:val="222222"/>
          <w:sz w:val="24"/>
          <w:szCs w:val="24"/>
        </w:rPr>
        <w:t>to make sure that the organization is getting into the right position</w:t>
      </w:r>
      <w:r w:rsidR="00EF65F5">
        <w:rPr>
          <w:rFonts w:ascii="Arial" w:eastAsia="Times New Roman" w:hAnsi="Arial" w:cs="Arial"/>
          <w:color w:val="222222"/>
          <w:sz w:val="24"/>
          <w:szCs w:val="24"/>
        </w:rPr>
        <w:t xml:space="preserve"> taking into consideration the current climate.</w:t>
      </w:r>
    </w:p>
    <w:p w14:paraId="2DBDC421" w14:textId="5F256F88" w:rsidR="00C971D0" w:rsidRPr="00B100BF" w:rsidRDefault="00C971D0" w:rsidP="00B100BF">
      <w:pPr>
        <w:pStyle w:val="Heading2"/>
        <w:spacing w:line="360" w:lineRule="auto"/>
        <w:rPr>
          <w:rFonts w:ascii="Arial" w:hAnsi="Arial" w:cs="Arial"/>
          <w:sz w:val="24"/>
          <w:szCs w:val="24"/>
        </w:rPr>
      </w:pPr>
      <w:bookmarkStart w:id="1" w:name="_Toc120817284"/>
      <w:r w:rsidRPr="00B100BF">
        <w:rPr>
          <w:rFonts w:ascii="Arial" w:hAnsi="Arial" w:cs="Arial"/>
          <w:sz w:val="24"/>
          <w:szCs w:val="24"/>
        </w:rPr>
        <w:t>Situation Analysis</w:t>
      </w:r>
      <w:r w:rsidR="007B4808" w:rsidRPr="00B100BF">
        <w:rPr>
          <w:rFonts w:ascii="Arial" w:hAnsi="Arial" w:cs="Arial"/>
          <w:sz w:val="24"/>
          <w:szCs w:val="24"/>
        </w:rPr>
        <w:t xml:space="preserve"> of Marriott hotel</w:t>
      </w:r>
      <w:bookmarkEnd w:id="1"/>
    </w:p>
    <w:p w14:paraId="53F6DF82" w14:textId="549A6F06" w:rsidR="00C971D0" w:rsidRPr="00B100BF" w:rsidRDefault="00C971D0" w:rsidP="00B100BF">
      <w:pPr>
        <w:shd w:val="clear" w:color="auto" w:fill="FFFFFF"/>
        <w:spacing w:before="90" w:after="90" w:line="360" w:lineRule="auto"/>
        <w:jc w:val="both"/>
        <w:rPr>
          <w:rFonts w:ascii="Arial" w:eastAsia="Times New Roman" w:hAnsi="Arial" w:cs="Arial"/>
          <w:color w:val="222222"/>
          <w:sz w:val="24"/>
          <w:szCs w:val="24"/>
          <w:u w:val="single"/>
        </w:rPr>
      </w:pPr>
      <w:r w:rsidRPr="00B100BF">
        <w:rPr>
          <w:rFonts w:ascii="Arial" w:eastAsia="Times New Roman" w:hAnsi="Arial" w:cs="Arial"/>
          <w:b/>
          <w:bCs/>
          <w:color w:val="222222"/>
          <w:sz w:val="24"/>
          <w:szCs w:val="24"/>
        </w:rPr>
        <w:t>Company:</w:t>
      </w:r>
      <w:r w:rsidRPr="00B100BF">
        <w:rPr>
          <w:rFonts w:ascii="Arial" w:eastAsia="Times New Roman" w:hAnsi="Arial" w:cs="Arial"/>
          <w:color w:val="222222"/>
          <w:sz w:val="24"/>
          <w:szCs w:val="24"/>
        </w:rPr>
        <w:t xml:space="preserve"> SWOT analysis</w:t>
      </w:r>
      <w:r w:rsidR="00FF42E5" w:rsidRPr="00B100BF">
        <w:rPr>
          <w:rFonts w:ascii="Arial" w:eastAsia="Times New Roman" w:hAnsi="Arial" w:cs="Arial"/>
          <w:color w:val="222222"/>
          <w:sz w:val="24"/>
          <w:szCs w:val="24"/>
        </w:rPr>
        <w:t xml:space="preserve"> </w:t>
      </w:r>
    </w:p>
    <w:tbl>
      <w:tblPr>
        <w:tblStyle w:val="TableGrid"/>
        <w:tblW w:w="0" w:type="auto"/>
        <w:tblLook w:val="04A0" w:firstRow="1" w:lastRow="0" w:firstColumn="1" w:lastColumn="0" w:noHBand="0" w:noVBand="1"/>
      </w:tblPr>
      <w:tblGrid>
        <w:gridCol w:w="1885"/>
        <w:gridCol w:w="7131"/>
      </w:tblGrid>
      <w:tr w:rsidR="00EE433D" w:rsidRPr="00B100BF" w14:paraId="1757BE61" w14:textId="77777777" w:rsidTr="00EE433D">
        <w:tc>
          <w:tcPr>
            <w:tcW w:w="1885" w:type="dxa"/>
          </w:tcPr>
          <w:p w14:paraId="46959242" w14:textId="093347FD" w:rsidR="00EE433D" w:rsidRPr="00B100BF" w:rsidRDefault="00EE433D"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Strengths </w:t>
            </w:r>
          </w:p>
        </w:tc>
        <w:tc>
          <w:tcPr>
            <w:tcW w:w="7131" w:type="dxa"/>
          </w:tcPr>
          <w:p w14:paraId="277F3E22" w14:textId="64137C5F" w:rsidR="007C0077" w:rsidRDefault="007C007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G</w:t>
            </w:r>
            <w:r w:rsidR="00EE433D" w:rsidRPr="00B100BF">
              <w:rPr>
                <w:rFonts w:ascii="Arial" w:eastAsia="Times New Roman" w:hAnsi="Arial" w:cs="Arial"/>
                <w:color w:val="222222"/>
                <w:sz w:val="24"/>
                <w:szCs w:val="24"/>
              </w:rPr>
              <w:t>lobal presence</w:t>
            </w:r>
            <w:r w:rsidR="00751948">
              <w:rPr>
                <w:rFonts w:ascii="Arial" w:eastAsia="Times New Roman" w:hAnsi="Arial" w:cs="Arial"/>
                <w:color w:val="222222"/>
                <w:sz w:val="24"/>
                <w:szCs w:val="24"/>
              </w:rPr>
              <w:t xml:space="preserve"> as a brand</w:t>
            </w:r>
            <w:r w:rsidR="00592D7C">
              <w:rPr>
                <w:rFonts w:ascii="Arial" w:eastAsia="Times New Roman" w:hAnsi="Arial" w:cs="Arial"/>
                <w:color w:val="222222"/>
                <w:sz w:val="24"/>
                <w:szCs w:val="24"/>
              </w:rPr>
              <w:t xml:space="preserve"> leader </w:t>
            </w:r>
          </w:p>
          <w:p w14:paraId="7318BEAC" w14:textId="5A972EA3" w:rsidR="00EE433D" w:rsidRPr="00B100BF" w:rsidRDefault="007C007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L</w:t>
            </w:r>
            <w:r w:rsidR="00751948">
              <w:rPr>
                <w:rFonts w:ascii="Arial" w:eastAsia="Times New Roman" w:hAnsi="Arial" w:cs="Arial"/>
                <w:color w:val="222222"/>
                <w:sz w:val="24"/>
                <w:szCs w:val="24"/>
              </w:rPr>
              <w:t>ocation</w:t>
            </w:r>
          </w:p>
        </w:tc>
      </w:tr>
      <w:tr w:rsidR="00EE433D" w:rsidRPr="00B100BF" w14:paraId="61EDE44F" w14:textId="77777777" w:rsidTr="00EE433D">
        <w:tc>
          <w:tcPr>
            <w:tcW w:w="1885" w:type="dxa"/>
          </w:tcPr>
          <w:p w14:paraId="1C2F4650" w14:textId="7B44330A" w:rsidR="00EE433D" w:rsidRPr="00B100BF" w:rsidRDefault="00EE433D"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Weaknesses</w:t>
            </w:r>
          </w:p>
        </w:tc>
        <w:tc>
          <w:tcPr>
            <w:tcW w:w="7131" w:type="dxa"/>
          </w:tcPr>
          <w:p w14:paraId="7397179E" w14:textId="74E51328" w:rsidR="007C0077" w:rsidRDefault="007C007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Un</w:t>
            </w:r>
            <w:r w:rsidR="00FF42E5" w:rsidRPr="00B100BF">
              <w:rPr>
                <w:rFonts w:ascii="Arial" w:eastAsia="Times New Roman" w:hAnsi="Arial" w:cs="Arial"/>
                <w:color w:val="222222"/>
                <w:sz w:val="24"/>
                <w:szCs w:val="24"/>
              </w:rPr>
              <w:t>able to position itself properly, they have a negative level of publicity due to some incidents</w:t>
            </w:r>
          </w:p>
          <w:p w14:paraId="5CA931F1" w14:textId="1E8A2C04" w:rsidR="00EE433D" w:rsidRPr="00B100BF" w:rsidRDefault="007C007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N</w:t>
            </w:r>
            <w:r w:rsidR="002C1677">
              <w:rPr>
                <w:rFonts w:ascii="Arial" w:eastAsia="Times New Roman" w:hAnsi="Arial" w:cs="Arial"/>
                <w:color w:val="222222"/>
                <w:sz w:val="24"/>
                <w:szCs w:val="24"/>
              </w:rPr>
              <w:t>egative press</w:t>
            </w:r>
          </w:p>
        </w:tc>
      </w:tr>
      <w:tr w:rsidR="00EE433D" w:rsidRPr="00B100BF" w14:paraId="0CA9A803" w14:textId="77777777" w:rsidTr="00EE433D">
        <w:tc>
          <w:tcPr>
            <w:tcW w:w="1885" w:type="dxa"/>
          </w:tcPr>
          <w:p w14:paraId="7E5C8AE7" w14:textId="33625BDF" w:rsidR="00EE433D" w:rsidRPr="00B100BF" w:rsidRDefault="00EE433D"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Opportunities</w:t>
            </w:r>
          </w:p>
        </w:tc>
        <w:tc>
          <w:tcPr>
            <w:tcW w:w="7131" w:type="dxa"/>
          </w:tcPr>
          <w:p w14:paraId="3F49C8D0" w14:textId="35C75C56" w:rsidR="00EE433D" w:rsidRPr="00B100BF" w:rsidRDefault="00FF42E5"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Having a bright focus on the emerging economies, offering diversified products</w:t>
            </w:r>
          </w:p>
        </w:tc>
      </w:tr>
      <w:tr w:rsidR="00EE433D" w:rsidRPr="00B100BF" w14:paraId="77648802" w14:textId="77777777" w:rsidTr="00EE433D">
        <w:tc>
          <w:tcPr>
            <w:tcW w:w="1885" w:type="dxa"/>
          </w:tcPr>
          <w:p w14:paraId="639F2366" w14:textId="54D4D853" w:rsidR="00EE433D" w:rsidRPr="00B100BF" w:rsidRDefault="00EE433D"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Threats</w:t>
            </w:r>
          </w:p>
        </w:tc>
        <w:tc>
          <w:tcPr>
            <w:tcW w:w="7131" w:type="dxa"/>
          </w:tcPr>
          <w:p w14:paraId="266DD5A0" w14:textId="3C2E22A3" w:rsidR="007C0077" w:rsidRDefault="00B00E60" w:rsidP="00B100BF">
            <w:pPr>
              <w:spacing w:before="90" w:after="90" w:line="360" w:lineRule="auto"/>
              <w:jc w:val="both"/>
              <w:rPr>
                <w:rFonts w:ascii="Arial" w:eastAsia="Times New Roman" w:hAnsi="Arial" w:cs="Arial"/>
                <w:color w:val="222222"/>
                <w:sz w:val="24"/>
                <w:szCs w:val="24"/>
              </w:rPr>
            </w:pPr>
            <w:proofErr w:type="gramStart"/>
            <w:r w:rsidRPr="00B100BF">
              <w:rPr>
                <w:rFonts w:ascii="Arial" w:eastAsia="Times New Roman" w:hAnsi="Arial" w:cs="Arial"/>
                <w:color w:val="222222"/>
                <w:sz w:val="24"/>
                <w:szCs w:val="24"/>
              </w:rPr>
              <w:t>Head to head</w:t>
            </w:r>
            <w:proofErr w:type="gramEnd"/>
            <w:r w:rsidRPr="00B100BF">
              <w:rPr>
                <w:rFonts w:ascii="Arial" w:eastAsia="Times New Roman" w:hAnsi="Arial" w:cs="Arial"/>
                <w:color w:val="222222"/>
                <w:sz w:val="24"/>
                <w:szCs w:val="24"/>
              </w:rPr>
              <w:t xml:space="preserve"> competition</w:t>
            </w:r>
          </w:p>
          <w:p w14:paraId="4FD87F92" w14:textId="77777777" w:rsidR="00EE433D" w:rsidRDefault="007C007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R</w:t>
            </w:r>
            <w:r w:rsidR="00B00E60" w:rsidRPr="00B100BF">
              <w:rPr>
                <w:rFonts w:ascii="Arial" w:eastAsia="Times New Roman" w:hAnsi="Arial" w:cs="Arial"/>
                <w:color w:val="222222"/>
                <w:sz w:val="24"/>
                <w:szCs w:val="24"/>
              </w:rPr>
              <w:t>ecession</w:t>
            </w:r>
            <w:r w:rsidR="002C1677">
              <w:rPr>
                <w:rFonts w:ascii="Arial" w:eastAsia="Times New Roman" w:hAnsi="Arial" w:cs="Arial"/>
                <w:color w:val="222222"/>
                <w:sz w:val="24"/>
                <w:szCs w:val="24"/>
              </w:rPr>
              <w:t>, Brexit, post Covid</w:t>
            </w:r>
          </w:p>
          <w:p w14:paraId="6B1DF59D" w14:textId="17729BC6" w:rsidR="000466B7" w:rsidRPr="00B100BF" w:rsidRDefault="000466B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 xml:space="preserve">                                                                           (Marriott, 2022)</w:t>
            </w:r>
          </w:p>
        </w:tc>
      </w:tr>
    </w:tbl>
    <w:p w14:paraId="66E87AA5" w14:textId="77777777" w:rsidR="00FE15E6" w:rsidRPr="00B100BF" w:rsidRDefault="00FE15E6" w:rsidP="00B100BF">
      <w:pPr>
        <w:shd w:val="clear" w:color="auto" w:fill="FFFFFF"/>
        <w:spacing w:before="90" w:after="90" w:line="360" w:lineRule="auto"/>
        <w:jc w:val="both"/>
        <w:rPr>
          <w:rFonts w:ascii="Arial" w:eastAsia="Times New Roman" w:hAnsi="Arial" w:cs="Arial"/>
          <w:b/>
          <w:bCs/>
          <w:color w:val="222222"/>
          <w:sz w:val="24"/>
          <w:szCs w:val="24"/>
        </w:rPr>
      </w:pPr>
    </w:p>
    <w:p w14:paraId="4E9F20A7" w14:textId="77777777" w:rsidR="00B8442F" w:rsidRDefault="00B8442F" w:rsidP="00B100BF">
      <w:pPr>
        <w:shd w:val="clear" w:color="auto" w:fill="FFFFFF"/>
        <w:spacing w:before="90" w:after="90" w:line="360" w:lineRule="auto"/>
        <w:jc w:val="both"/>
        <w:rPr>
          <w:rFonts w:ascii="Arial" w:eastAsia="Times New Roman" w:hAnsi="Arial" w:cs="Arial"/>
          <w:b/>
          <w:bCs/>
          <w:color w:val="222222"/>
          <w:sz w:val="24"/>
          <w:szCs w:val="24"/>
        </w:rPr>
      </w:pPr>
    </w:p>
    <w:p w14:paraId="2DFD5E07" w14:textId="77777777" w:rsidR="00B8442F" w:rsidRDefault="00B8442F" w:rsidP="00B100BF">
      <w:pPr>
        <w:shd w:val="clear" w:color="auto" w:fill="FFFFFF"/>
        <w:spacing w:before="90" w:after="90" w:line="360" w:lineRule="auto"/>
        <w:jc w:val="both"/>
        <w:rPr>
          <w:rFonts w:ascii="Arial" w:eastAsia="Times New Roman" w:hAnsi="Arial" w:cs="Arial"/>
          <w:b/>
          <w:bCs/>
          <w:color w:val="222222"/>
          <w:sz w:val="24"/>
          <w:szCs w:val="24"/>
        </w:rPr>
      </w:pPr>
    </w:p>
    <w:p w14:paraId="46AB632C" w14:textId="77777777" w:rsidR="00CB17FB" w:rsidRDefault="00CB17FB" w:rsidP="00B100BF">
      <w:pPr>
        <w:shd w:val="clear" w:color="auto" w:fill="FFFFFF"/>
        <w:spacing w:before="90" w:after="90" w:line="360" w:lineRule="auto"/>
        <w:jc w:val="both"/>
        <w:rPr>
          <w:rFonts w:ascii="Arial" w:eastAsia="Times New Roman" w:hAnsi="Arial" w:cs="Arial"/>
          <w:b/>
          <w:bCs/>
          <w:color w:val="222222"/>
          <w:sz w:val="24"/>
          <w:szCs w:val="24"/>
        </w:rPr>
      </w:pPr>
    </w:p>
    <w:p w14:paraId="3662300C" w14:textId="77777777" w:rsidR="00CB17FB" w:rsidRDefault="00CB17FB" w:rsidP="00B100BF">
      <w:pPr>
        <w:shd w:val="clear" w:color="auto" w:fill="FFFFFF"/>
        <w:spacing w:before="90" w:after="90" w:line="360" w:lineRule="auto"/>
        <w:jc w:val="both"/>
        <w:rPr>
          <w:rFonts w:ascii="Arial" w:eastAsia="Times New Roman" w:hAnsi="Arial" w:cs="Arial"/>
          <w:b/>
          <w:bCs/>
          <w:color w:val="222222"/>
          <w:sz w:val="24"/>
          <w:szCs w:val="24"/>
        </w:rPr>
      </w:pPr>
    </w:p>
    <w:p w14:paraId="21B50FA1" w14:textId="38086D9F" w:rsidR="00D65C3F"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Customers</w:t>
      </w:r>
    </w:p>
    <w:p w14:paraId="40E9513F" w14:textId="0BF1ED45" w:rsidR="00C971D0" w:rsidRPr="00B100BF" w:rsidRDefault="00D65C3F"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Marriott hotel chain has separated the segment </w:t>
      </w:r>
      <w:r w:rsidR="007151FB">
        <w:rPr>
          <w:rFonts w:ascii="Arial" w:eastAsia="Times New Roman" w:hAnsi="Arial" w:cs="Arial"/>
          <w:color w:val="222222"/>
          <w:sz w:val="24"/>
          <w:szCs w:val="24"/>
        </w:rPr>
        <w:t xml:space="preserve">market into </w:t>
      </w:r>
      <w:r w:rsidRPr="00B100BF">
        <w:rPr>
          <w:rFonts w:ascii="Arial" w:eastAsia="Times New Roman" w:hAnsi="Arial" w:cs="Arial"/>
          <w:color w:val="222222"/>
          <w:sz w:val="24"/>
          <w:szCs w:val="24"/>
        </w:rPr>
        <w:t xml:space="preserve">luxury hotels, </w:t>
      </w:r>
      <w:r w:rsidR="00A97D81" w:rsidRPr="00B100BF">
        <w:rPr>
          <w:rFonts w:ascii="Arial" w:eastAsia="Times New Roman" w:hAnsi="Arial" w:cs="Arial"/>
          <w:color w:val="222222"/>
          <w:sz w:val="24"/>
          <w:szCs w:val="24"/>
        </w:rPr>
        <w:t>upper upscale, upscale, and upper middle class.</w:t>
      </w:r>
      <w:r w:rsidR="00F036B3">
        <w:rPr>
          <w:rFonts w:ascii="Arial" w:eastAsia="Times New Roman" w:hAnsi="Arial" w:cs="Arial"/>
          <w:color w:val="222222"/>
          <w:sz w:val="24"/>
          <w:szCs w:val="24"/>
        </w:rPr>
        <w:t xml:space="preserve"> T</w:t>
      </w:r>
      <w:r w:rsidR="00A97D81" w:rsidRPr="00B100BF">
        <w:rPr>
          <w:rFonts w:ascii="Arial" w:eastAsia="Times New Roman" w:hAnsi="Arial" w:cs="Arial"/>
          <w:color w:val="222222"/>
          <w:sz w:val="24"/>
          <w:szCs w:val="24"/>
        </w:rPr>
        <w:t>hese segments vary according to the price</w:t>
      </w:r>
      <w:r w:rsidR="005869B4" w:rsidRPr="00B100BF">
        <w:rPr>
          <w:rFonts w:ascii="Arial" w:eastAsia="Times New Roman" w:hAnsi="Arial" w:cs="Arial"/>
          <w:color w:val="222222"/>
          <w:sz w:val="24"/>
          <w:szCs w:val="24"/>
        </w:rPr>
        <w:t xml:space="preserve"> (</w:t>
      </w:r>
      <w:proofErr w:type="spellStart"/>
      <w:r w:rsidR="000A6DD4" w:rsidRPr="0081579F">
        <w:rPr>
          <w:rFonts w:ascii="Arial" w:eastAsia="Times New Roman" w:hAnsi="Arial" w:cs="Arial"/>
          <w:sz w:val="24"/>
          <w:szCs w:val="24"/>
          <w:shd w:val="clear" w:color="auto" w:fill="FFFFFF"/>
        </w:rPr>
        <w:t>Salminen</w:t>
      </w:r>
      <w:proofErr w:type="spellEnd"/>
      <w:r w:rsidR="000A6DD4" w:rsidRPr="00B100BF">
        <w:rPr>
          <w:rFonts w:ascii="Arial" w:eastAsia="Times New Roman" w:hAnsi="Arial" w:cs="Arial"/>
          <w:color w:val="222222"/>
          <w:sz w:val="24"/>
          <w:szCs w:val="24"/>
        </w:rPr>
        <w:t xml:space="preserve"> </w:t>
      </w:r>
      <w:r w:rsidR="005869B4" w:rsidRPr="006A1EBD">
        <w:rPr>
          <w:rFonts w:ascii="Arial" w:eastAsia="Times New Roman" w:hAnsi="Arial" w:cs="Arial"/>
          <w:i/>
          <w:iCs/>
          <w:color w:val="222222"/>
          <w:sz w:val="24"/>
          <w:szCs w:val="24"/>
        </w:rPr>
        <w:t>et al.</w:t>
      </w:r>
      <w:r w:rsidR="005869B4" w:rsidRPr="00B100BF">
        <w:rPr>
          <w:rFonts w:ascii="Arial" w:eastAsia="Times New Roman" w:hAnsi="Arial" w:cs="Arial"/>
          <w:color w:val="222222"/>
          <w:sz w:val="24"/>
          <w:szCs w:val="24"/>
        </w:rPr>
        <w:t xml:space="preserve"> 2018)</w:t>
      </w:r>
      <w:r w:rsidR="00A97D81" w:rsidRPr="00B100BF">
        <w:rPr>
          <w:rFonts w:ascii="Arial" w:eastAsia="Times New Roman" w:hAnsi="Arial" w:cs="Arial"/>
          <w:color w:val="222222"/>
          <w:sz w:val="24"/>
          <w:szCs w:val="24"/>
        </w:rPr>
        <w:t>.</w:t>
      </w:r>
    </w:p>
    <w:p w14:paraId="13CAD041" w14:textId="152A5407" w:rsidR="00A97D81" w:rsidRPr="00B100BF" w:rsidRDefault="00A97D81"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Target customers:</w:t>
      </w:r>
      <w:r w:rsidR="00FE15E6" w:rsidRPr="00B100BF">
        <w:rPr>
          <w:rFonts w:ascii="Arial" w:eastAsia="Times New Roman" w:hAnsi="Arial" w:cs="Arial"/>
          <w:color w:val="222222"/>
          <w:sz w:val="24"/>
          <w:szCs w:val="24"/>
        </w:rPr>
        <w:t xml:space="preserve"> A</w:t>
      </w:r>
      <w:r w:rsidRPr="00B100BF">
        <w:rPr>
          <w:rFonts w:ascii="Arial" w:eastAsia="Times New Roman" w:hAnsi="Arial" w:cs="Arial"/>
          <w:color w:val="222222"/>
          <w:sz w:val="24"/>
          <w:szCs w:val="24"/>
        </w:rPr>
        <w:t xml:space="preserve">ll level of consumers </w:t>
      </w:r>
      <w:proofErr w:type="gramStart"/>
      <w:r w:rsidRPr="00B100BF">
        <w:rPr>
          <w:rFonts w:ascii="Arial" w:eastAsia="Times New Roman" w:hAnsi="Arial" w:cs="Arial"/>
          <w:color w:val="222222"/>
          <w:sz w:val="24"/>
          <w:szCs w:val="24"/>
        </w:rPr>
        <w:t>are</w:t>
      </w:r>
      <w:proofErr w:type="gramEnd"/>
      <w:r w:rsidRPr="00B100BF">
        <w:rPr>
          <w:rFonts w:ascii="Arial" w:eastAsia="Times New Roman" w:hAnsi="Arial" w:cs="Arial"/>
          <w:color w:val="222222"/>
          <w:sz w:val="24"/>
          <w:szCs w:val="24"/>
        </w:rPr>
        <w:t xml:space="preserve"> being targeted</w:t>
      </w:r>
      <w:r w:rsidR="001D0E56">
        <w:rPr>
          <w:rFonts w:ascii="Arial" w:eastAsia="Times New Roman" w:hAnsi="Arial" w:cs="Arial"/>
          <w:color w:val="222222"/>
          <w:sz w:val="24"/>
          <w:szCs w:val="24"/>
        </w:rPr>
        <w:t xml:space="preserve">, York Marriott hotel being ideal for business and social travellers. </w:t>
      </w:r>
      <w:r w:rsidR="0048040A" w:rsidRPr="00B100BF">
        <w:rPr>
          <w:rFonts w:ascii="Arial" w:eastAsia="Times New Roman" w:hAnsi="Arial" w:cs="Arial"/>
          <w:color w:val="222222"/>
          <w:sz w:val="24"/>
          <w:szCs w:val="24"/>
        </w:rPr>
        <w:t>Relating to every</w:t>
      </w:r>
      <w:r w:rsidR="001D0E56">
        <w:rPr>
          <w:rFonts w:ascii="Arial" w:eastAsia="Times New Roman" w:hAnsi="Arial" w:cs="Arial"/>
          <w:color w:val="222222"/>
          <w:sz w:val="24"/>
          <w:szCs w:val="24"/>
        </w:rPr>
        <w:t xml:space="preserve"> </w:t>
      </w:r>
      <w:r w:rsidR="0048040A" w:rsidRPr="00B100BF">
        <w:rPr>
          <w:rFonts w:ascii="Arial" w:eastAsia="Times New Roman" w:hAnsi="Arial" w:cs="Arial"/>
          <w:color w:val="222222"/>
          <w:sz w:val="24"/>
          <w:szCs w:val="24"/>
        </w:rPr>
        <w:t>of the customers’ income level</w:t>
      </w:r>
      <w:r w:rsidR="00F036B3">
        <w:rPr>
          <w:rFonts w:ascii="Arial" w:eastAsia="Times New Roman" w:hAnsi="Arial" w:cs="Arial"/>
          <w:color w:val="222222"/>
          <w:sz w:val="24"/>
          <w:szCs w:val="24"/>
        </w:rPr>
        <w:t xml:space="preserve">, </w:t>
      </w:r>
      <w:r w:rsidR="0048040A" w:rsidRPr="00B100BF">
        <w:rPr>
          <w:rFonts w:ascii="Arial" w:eastAsia="Times New Roman" w:hAnsi="Arial" w:cs="Arial"/>
          <w:color w:val="222222"/>
          <w:sz w:val="24"/>
          <w:szCs w:val="24"/>
        </w:rPr>
        <w:t>the hotels are separated.</w:t>
      </w:r>
    </w:p>
    <w:p w14:paraId="6796E45E" w14:textId="3AB628E2" w:rsidR="00B250EC"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Competitors:</w:t>
      </w:r>
      <w:r w:rsidRPr="00B100BF">
        <w:rPr>
          <w:rFonts w:ascii="Arial" w:eastAsia="Times New Roman" w:hAnsi="Arial" w:cs="Arial"/>
          <w:color w:val="222222"/>
          <w:sz w:val="24"/>
          <w:szCs w:val="24"/>
        </w:rPr>
        <w:t xml:space="preserve"> Porter</w:t>
      </w:r>
      <w:r w:rsidR="00F036B3">
        <w:rPr>
          <w:rFonts w:ascii="Arial" w:eastAsia="Times New Roman" w:hAnsi="Arial" w:cs="Arial"/>
          <w:color w:val="222222"/>
          <w:sz w:val="24"/>
          <w:szCs w:val="24"/>
        </w:rPr>
        <w:t>’s</w:t>
      </w:r>
      <w:r w:rsidRPr="00B100BF">
        <w:rPr>
          <w:rFonts w:ascii="Arial" w:eastAsia="Times New Roman" w:hAnsi="Arial" w:cs="Arial"/>
          <w:color w:val="222222"/>
          <w:sz w:val="24"/>
          <w:szCs w:val="24"/>
        </w:rPr>
        <w:t xml:space="preserve"> five forces</w:t>
      </w:r>
      <w:r w:rsidR="00B250EC" w:rsidRPr="00B100BF">
        <w:rPr>
          <w:rFonts w:ascii="Arial" w:eastAsia="Times New Roman" w:hAnsi="Arial" w:cs="Arial"/>
          <w:color w:val="222222"/>
          <w:sz w:val="24"/>
          <w:szCs w:val="24"/>
        </w:rPr>
        <w:t xml:space="preserve"> model of Marriott hotel are being given below</w:t>
      </w:r>
      <w:r w:rsidR="007151FB">
        <w:rPr>
          <w:rFonts w:ascii="Arial" w:eastAsia="Times New Roman" w:hAnsi="Arial" w:cs="Arial"/>
          <w:color w:val="222222"/>
          <w:sz w:val="24"/>
          <w:szCs w:val="24"/>
        </w:rPr>
        <w:t xml:space="preserve"> (Please see Appendix 3):</w:t>
      </w:r>
    </w:p>
    <w:tbl>
      <w:tblPr>
        <w:tblStyle w:val="TableGrid"/>
        <w:tblW w:w="0" w:type="auto"/>
        <w:tblLook w:val="04A0" w:firstRow="1" w:lastRow="0" w:firstColumn="1" w:lastColumn="0" w:noHBand="0" w:noVBand="1"/>
      </w:tblPr>
      <w:tblGrid>
        <w:gridCol w:w="4508"/>
        <w:gridCol w:w="4508"/>
      </w:tblGrid>
      <w:tr w:rsidR="00B250EC" w:rsidRPr="00B100BF" w14:paraId="2547DD70" w14:textId="77777777" w:rsidTr="00B250EC">
        <w:tc>
          <w:tcPr>
            <w:tcW w:w="4508" w:type="dxa"/>
          </w:tcPr>
          <w:p w14:paraId="34AB6A67" w14:textId="5D64FE90" w:rsidR="00B250EC" w:rsidRPr="00B100BF" w:rsidRDefault="00B250EC" w:rsidP="00B100BF">
            <w:pPr>
              <w:tabs>
                <w:tab w:val="left" w:pos="2952"/>
              </w:tabs>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Threat of new entrants</w:t>
            </w:r>
            <w:r w:rsidR="006530FA" w:rsidRPr="00B100BF">
              <w:rPr>
                <w:rFonts w:ascii="Arial" w:eastAsia="Times New Roman" w:hAnsi="Arial" w:cs="Arial"/>
                <w:b/>
                <w:bCs/>
                <w:color w:val="222222"/>
                <w:sz w:val="24"/>
                <w:szCs w:val="24"/>
              </w:rPr>
              <w:tab/>
            </w:r>
          </w:p>
        </w:tc>
        <w:tc>
          <w:tcPr>
            <w:tcW w:w="4508" w:type="dxa"/>
          </w:tcPr>
          <w:p w14:paraId="2F1DCCD5" w14:textId="0AFBE4BF" w:rsidR="00B250EC" w:rsidRPr="00B100BF" w:rsidRDefault="00B250EC" w:rsidP="00F036B3">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This company is well established and hence there </w:t>
            </w:r>
            <w:r w:rsidR="00406018">
              <w:rPr>
                <w:rFonts w:ascii="Arial" w:eastAsia="Times New Roman" w:hAnsi="Arial" w:cs="Arial"/>
                <w:color w:val="222222"/>
                <w:sz w:val="24"/>
                <w:szCs w:val="24"/>
              </w:rPr>
              <w:t>are</w:t>
            </w:r>
            <w:r w:rsidRPr="00B100BF">
              <w:rPr>
                <w:rFonts w:ascii="Arial" w:eastAsia="Times New Roman" w:hAnsi="Arial" w:cs="Arial"/>
                <w:color w:val="222222"/>
                <w:sz w:val="24"/>
                <w:szCs w:val="24"/>
              </w:rPr>
              <w:t xml:space="preserve"> a lot</w:t>
            </w:r>
            <w:r w:rsidR="00406018">
              <w:rPr>
                <w:rFonts w:ascii="Arial" w:eastAsia="Times New Roman" w:hAnsi="Arial" w:cs="Arial"/>
                <w:color w:val="222222"/>
                <w:sz w:val="24"/>
                <w:szCs w:val="24"/>
              </w:rPr>
              <w:t xml:space="preserve"> of </w:t>
            </w:r>
            <w:r w:rsidRPr="00B100BF">
              <w:rPr>
                <w:rFonts w:ascii="Arial" w:eastAsia="Times New Roman" w:hAnsi="Arial" w:cs="Arial"/>
                <w:color w:val="222222"/>
                <w:sz w:val="24"/>
                <w:szCs w:val="24"/>
              </w:rPr>
              <w:t>costs</w:t>
            </w:r>
            <w:r w:rsidR="00406018">
              <w:rPr>
                <w:rFonts w:ascii="Arial" w:eastAsia="Times New Roman" w:hAnsi="Arial" w:cs="Arial"/>
                <w:color w:val="222222"/>
                <w:sz w:val="24"/>
                <w:szCs w:val="24"/>
              </w:rPr>
              <w:t xml:space="preserve">  </w:t>
            </w:r>
            <w:r w:rsidRPr="00B100BF">
              <w:rPr>
                <w:rFonts w:ascii="Arial" w:eastAsia="Times New Roman" w:hAnsi="Arial" w:cs="Arial"/>
                <w:color w:val="222222"/>
                <w:sz w:val="24"/>
                <w:szCs w:val="24"/>
              </w:rPr>
              <w:t xml:space="preserve"> associated</w:t>
            </w:r>
            <w:r w:rsidR="00F036B3">
              <w:rPr>
                <w:rFonts w:ascii="Arial" w:eastAsia="Times New Roman" w:hAnsi="Arial" w:cs="Arial"/>
                <w:color w:val="222222"/>
                <w:sz w:val="24"/>
                <w:szCs w:val="24"/>
              </w:rPr>
              <w:t xml:space="preserve">, </w:t>
            </w:r>
            <w:r w:rsidRPr="00B100BF">
              <w:rPr>
                <w:rFonts w:ascii="Arial" w:eastAsia="Times New Roman" w:hAnsi="Arial" w:cs="Arial"/>
                <w:color w:val="222222"/>
                <w:sz w:val="24"/>
                <w:szCs w:val="24"/>
              </w:rPr>
              <w:t>which makes new ones prohibit to enter</w:t>
            </w:r>
            <w:r w:rsidR="00436546">
              <w:rPr>
                <w:rFonts w:ascii="Arial" w:eastAsia="Times New Roman" w:hAnsi="Arial" w:cs="Arial"/>
                <w:color w:val="222222"/>
                <w:sz w:val="24"/>
                <w:szCs w:val="24"/>
              </w:rPr>
              <w:t xml:space="preserve"> </w:t>
            </w:r>
            <w:r w:rsidR="00436546" w:rsidRPr="00436546">
              <w:rPr>
                <w:rFonts w:ascii="Arial" w:eastAsia="Times New Roman" w:hAnsi="Arial" w:cs="Arial"/>
                <w:color w:val="222222"/>
                <w:sz w:val="24"/>
                <w:szCs w:val="24"/>
              </w:rPr>
              <w:t>(</w:t>
            </w:r>
            <w:r w:rsidR="00436546" w:rsidRPr="00436546">
              <w:rPr>
                <w:rFonts w:ascii="Arial" w:eastAsia="Times New Roman" w:hAnsi="Arial" w:cs="Arial"/>
                <w:sz w:val="24"/>
                <w:szCs w:val="24"/>
                <w:shd w:val="clear" w:color="auto" w:fill="FFFFFF"/>
              </w:rPr>
              <w:t>Naeem, 2021</w:t>
            </w:r>
            <w:r w:rsidR="00436546" w:rsidRPr="00436546">
              <w:rPr>
                <w:rFonts w:ascii="Arial" w:eastAsia="Times New Roman" w:hAnsi="Arial" w:cs="Arial"/>
                <w:color w:val="222222"/>
                <w:sz w:val="24"/>
                <w:szCs w:val="24"/>
              </w:rPr>
              <w:t>).</w:t>
            </w:r>
          </w:p>
        </w:tc>
      </w:tr>
      <w:tr w:rsidR="00B250EC" w:rsidRPr="00B100BF" w14:paraId="13228F7F" w14:textId="77777777" w:rsidTr="00B250EC">
        <w:tc>
          <w:tcPr>
            <w:tcW w:w="4508" w:type="dxa"/>
          </w:tcPr>
          <w:p w14:paraId="5106C98C" w14:textId="2134DA62" w:rsidR="00B250EC" w:rsidRPr="00B100BF" w:rsidRDefault="006530FA"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Threat of </w:t>
            </w:r>
            <w:r w:rsidR="00CB0E6A">
              <w:rPr>
                <w:rFonts w:ascii="Arial" w:eastAsia="Times New Roman" w:hAnsi="Arial" w:cs="Arial"/>
                <w:b/>
                <w:bCs/>
                <w:color w:val="222222"/>
                <w:sz w:val="24"/>
                <w:szCs w:val="24"/>
              </w:rPr>
              <w:t>substitutes</w:t>
            </w:r>
          </w:p>
        </w:tc>
        <w:tc>
          <w:tcPr>
            <w:tcW w:w="4508" w:type="dxa"/>
          </w:tcPr>
          <w:p w14:paraId="0C6ED65E" w14:textId="64CAF800" w:rsidR="00B250EC" w:rsidRPr="00B100BF" w:rsidRDefault="00044C86"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People are now travelling less and hence the new substitutes are people’s own homes. </w:t>
            </w:r>
          </w:p>
        </w:tc>
      </w:tr>
      <w:tr w:rsidR="00B250EC" w:rsidRPr="00B100BF" w14:paraId="52FBC704" w14:textId="77777777" w:rsidTr="00B250EC">
        <w:tc>
          <w:tcPr>
            <w:tcW w:w="4508" w:type="dxa"/>
          </w:tcPr>
          <w:p w14:paraId="2FE7A938" w14:textId="0BAC7E9B" w:rsidR="00B250EC" w:rsidRPr="00B100BF" w:rsidRDefault="0040601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Rivalry</w:t>
            </w:r>
            <w:r w:rsidR="00B250EC" w:rsidRPr="00B100BF">
              <w:rPr>
                <w:rFonts w:ascii="Arial" w:eastAsia="Times New Roman" w:hAnsi="Arial" w:cs="Arial"/>
                <w:b/>
                <w:bCs/>
                <w:color w:val="222222"/>
                <w:sz w:val="24"/>
                <w:szCs w:val="24"/>
              </w:rPr>
              <w:t xml:space="preserve"> among current competitors</w:t>
            </w:r>
          </w:p>
        </w:tc>
        <w:tc>
          <w:tcPr>
            <w:tcW w:w="4508" w:type="dxa"/>
          </w:tcPr>
          <w:p w14:paraId="65539804" w14:textId="66B402E5" w:rsidR="00B250EC" w:rsidRPr="00B100BF" w:rsidRDefault="00525360"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A lot of the competitors are present who can compete neck to neck</w:t>
            </w:r>
            <w:r w:rsidR="00E17D5D">
              <w:rPr>
                <w:rFonts w:ascii="Arial" w:eastAsia="Times New Roman" w:hAnsi="Arial" w:cs="Arial"/>
                <w:color w:val="222222"/>
                <w:sz w:val="24"/>
                <w:szCs w:val="24"/>
              </w:rPr>
              <w:t>, including Airbnb’s.</w:t>
            </w:r>
          </w:p>
        </w:tc>
      </w:tr>
      <w:tr w:rsidR="00525360" w:rsidRPr="00B100BF" w14:paraId="0A071718" w14:textId="77777777" w:rsidTr="00B250EC">
        <w:tc>
          <w:tcPr>
            <w:tcW w:w="4508" w:type="dxa"/>
          </w:tcPr>
          <w:p w14:paraId="200EBE12" w14:textId="6C0C14E4" w:rsidR="00525360" w:rsidRPr="00B100BF" w:rsidRDefault="00525360"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Bargaining power of customers</w:t>
            </w:r>
          </w:p>
        </w:tc>
        <w:tc>
          <w:tcPr>
            <w:tcW w:w="4508" w:type="dxa"/>
          </w:tcPr>
          <w:p w14:paraId="709E754E" w14:textId="5E6C70EE" w:rsidR="00525360" w:rsidRPr="00B100BF" w:rsidRDefault="00525360"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If customers seeking for luxury than they do not have much power, but they just want to get a vacation then power is high</w:t>
            </w:r>
            <w:r w:rsidR="008364C5">
              <w:rPr>
                <w:rFonts w:ascii="Arial" w:eastAsia="Times New Roman" w:hAnsi="Arial" w:cs="Arial"/>
                <w:color w:val="222222"/>
                <w:sz w:val="24"/>
                <w:szCs w:val="24"/>
              </w:rPr>
              <w:t xml:space="preserve"> </w:t>
            </w:r>
            <w:r w:rsidR="008364C5" w:rsidRPr="008364C5">
              <w:rPr>
                <w:rFonts w:ascii="Arial" w:eastAsia="Times New Roman" w:hAnsi="Arial" w:cs="Arial"/>
                <w:color w:val="222222"/>
                <w:sz w:val="24"/>
                <w:szCs w:val="24"/>
              </w:rPr>
              <w:t>(Nunan and Di Domenico, 2019).</w:t>
            </w:r>
          </w:p>
        </w:tc>
      </w:tr>
      <w:tr w:rsidR="00525360" w:rsidRPr="00B100BF" w14:paraId="44153F80" w14:textId="77777777" w:rsidTr="00B250EC">
        <w:tc>
          <w:tcPr>
            <w:tcW w:w="4508" w:type="dxa"/>
          </w:tcPr>
          <w:p w14:paraId="4D0D9A9B" w14:textId="4E52556A" w:rsidR="00525360" w:rsidRPr="00B100BF" w:rsidRDefault="00525360"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Bargaining power of suppliers</w:t>
            </w:r>
          </w:p>
        </w:tc>
        <w:tc>
          <w:tcPr>
            <w:tcW w:w="4508" w:type="dxa"/>
          </w:tcPr>
          <w:p w14:paraId="1DF11091" w14:textId="3D22838D" w:rsidR="00525360" w:rsidRPr="00B100BF" w:rsidRDefault="00525360"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Suppliers’ power is much lower.</w:t>
            </w:r>
          </w:p>
        </w:tc>
      </w:tr>
    </w:tbl>
    <w:p w14:paraId="51DEC19E" w14:textId="0DDCB84C" w:rsidR="00C971D0"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u w:val="single"/>
        </w:rPr>
        <w:t xml:space="preserve"> </w:t>
      </w:r>
    </w:p>
    <w:p w14:paraId="1CC251C0" w14:textId="77777777" w:rsidR="00E86A97"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Collaborators:</w:t>
      </w:r>
      <w:r w:rsidRPr="00B100BF">
        <w:rPr>
          <w:rFonts w:ascii="Arial" w:eastAsia="Times New Roman" w:hAnsi="Arial" w:cs="Arial"/>
          <w:color w:val="222222"/>
          <w:sz w:val="24"/>
          <w:szCs w:val="24"/>
        </w:rPr>
        <w:t xml:space="preserve"> </w:t>
      </w:r>
    </w:p>
    <w:p w14:paraId="5FF8FE51" w14:textId="40EE6DA8" w:rsidR="00525360" w:rsidRPr="00B100BF" w:rsidRDefault="001D14FC"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Marriott hotel has adopted many </w:t>
      </w:r>
      <w:r w:rsidR="00491ADC">
        <w:rPr>
          <w:rFonts w:ascii="Arial" w:eastAsia="Times New Roman" w:hAnsi="Arial" w:cs="Arial"/>
          <w:color w:val="222222"/>
          <w:sz w:val="24"/>
          <w:szCs w:val="24"/>
        </w:rPr>
        <w:t>marketing strategies</w:t>
      </w:r>
      <w:r w:rsidRPr="00B100BF">
        <w:rPr>
          <w:rFonts w:ascii="Arial" w:eastAsia="Times New Roman" w:hAnsi="Arial" w:cs="Arial"/>
          <w:color w:val="222222"/>
          <w:sz w:val="24"/>
          <w:szCs w:val="24"/>
        </w:rPr>
        <w:t xml:space="preserve"> just for the purpose of making their approaches on an appropriate basis. They have partnered with many of suppliers </w:t>
      </w:r>
      <w:r w:rsidRPr="00B100BF">
        <w:rPr>
          <w:rFonts w:ascii="Arial" w:eastAsia="Times New Roman" w:hAnsi="Arial" w:cs="Arial"/>
          <w:color w:val="222222"/>
          <w:sz w:val="24"/>
          <w:szCs w:val="24"/>
        </w:rPr>
        <w:lastRenderedPageBreak/>
        <w:t xml:space="preserve">just </w:t>
      </w:r>
      <w:r w:rsidR="00226BF4" w:rsidRPr="00B100BF">
        <w:rPr>
          <w:rFonts w:ascii="Arial" w:eastAsia="Times New Roman" w:hAnsi="Arial" w:cs="Arial"/>
          <w:color w:val="222222"/>
          <w:sz w:val="24"/>
          <w:szCs w:val="24"/>
        </w:rPr>
        <w:t xml:space="preserve">to get the products at the right time. </w:t>
      </w:r>
      <w:r w:rsidR="00811116">
        <w:rPr>
          <w:rFonts w:ascii="Arial" w:eastAsia="Times New Roman" w:hAnsi="Arial" w:cs="Arial"/>
          <w:color w:val="222222"/>
          <w:sz w:val="24"/>
          <w:szCs w:val="24"/>
        </w:rPr>
        <w:t xml:space="preserve">Furthermore, they </w:t>
      </w:r>
      <w:r w:rsidR="00226BF4" w:rsidRPr="00B100BF">
        <w:rPr>
          <w:rFonts w:ascii="Arial" w:eastAsia="Times New Roman" w:hAnsi="Arial" w:cs="Arial"/>
          <w:color w:val="222222"/>
          <w:sz w:val="24"/>
          <w:szCs w:val="24"/>
        </w:rPr>
        <w:t xml:space="preserve">have a flexible plan for the people who </w:t>
      </w:r>
      <w:r w:rsidR="00FE15E6" w:rsidRPr="00B100BF">
        <w:rPr>
          <w:rFonts w:ascii="Arial" w:eastAsia="Times New Roman" w:hAnsi="Arial" w:cs="Arial"/>
          <w:color w:val="222222"/>
          <w:sz w:val="24"/>
          <w:szCs w:val="24"/>
        </w:rPr>
        <w:t>collaborate through</w:t>
      </w:r>
      <w:r w:rsidR="00226BF4" w:rsidRPr="00B100BF">
        <w:rPr>
          <w:rFonts w:ascii="Arial" w:eastAsia="Times New Roman" w:hAnsi="Arial" w:cs="Arial"/>
          <w:color w:val="222222"/>
          <w:sz w:val="24"/>
          <w:szCs w:val="24"/>
        </w:rPr>
        <w:t xml:space="preserve"> their </w:t>
      </w:r>
      <w:r w:rsidR="00FE15E6" w:rsidRPr="00B100BF">
        <w:rPr>
          <w:rFonts w:ascii="Arial" w:eastAsia="Times New Roman" w:hAnsi="Arial" w:cs="Arial"/>
          <w:color w:val="222222"/>
          <w:sz w:val="24"/>
          <w:szCs w:val="24"/>
        </w:rPr>
        <w:t>franchisees</w:t>
      </w:r>
      <w:r w:rsidR="00226BF4" w:rsidRPr="00B100BF">
        <w:rPr>
          <w:rFonts w:ascii="Arial" w:eastAsia="Times New Roman" w:hAnsi="Arial" w:cs="Arial"/>
          <w:color w:val="222222"/>
          <w:sz w:val="24"/>
          <w:szCs w:val="24"/>
        </w:rPr>
        <w:t>.</w:t>
      </w:r>
      <w:r w:rsidR="00811116">
        <w:rPr>
          <w:rFonts w:ascii="Arial" w:eastAsia="Times New Roman" w:hAnsi="Arial" w:cs="Arial"/>
          <w:color w:val="222222"/>
          <w:sz w:val="24"/>
          <w:szCs w:val="24"/>
        </w:rPr>
        <w:t xml:space="preserve"> O</w:t>
      </w:r>
      <w:r w:rsidR="00226BF4" w:rsidRPr="00B100BF">
        <w:rPr>
          <w:rFonts w:ascii="Arial" w:eastAsia="Times New Roman" w:hAnsi="Arial" w:cs="Arial"/>
          <w:color w:val="222222"/>
          <w:sz w:val="24"/>
          <w:szCs w:val="24"/>
        </w:rPr>
        <w:t>nline booking platforms to book for their hotel rooms</w:t>
      </w:r>
      <w:r w:rsidR="00811116">
        <w:rPr>
          <w:rFonts w:ascii="Arial" w:eastAsia="Times New Roman" w:hAnsi="Arial" w:cs="Arial"/>
          <w:color w:val="222222"/>
          <w:sz w:val="24"/>
          <w:szCs w:val="24"/>
        </w:rPr>
        <w:t xml:space="preserve"> have been adopted</w:t>
      </w:r>
      <w:r w:rsidR="00F43137">
        <w:rPr>
          <w:rFonts w:ascii="Arial" w:eastAsia="Times New Roman" w:hAnsi="Arial" w:cs="Arial"/>
          <w:color w:val="222222"/>
          <w:sz w:val="24"/>
          <w:szCs w:val="24"/>
        </w:rPr>
        <w:t xml:space="preserve">, </w:t>
      </w:r>
      <w:r w:rsidR="00A81B03">
        <w:rPr>
          <w:rFonts w:ascii="Arial" w:eastAsia="Times New Roman" w:hAnsi="Arial" w:cs="Arial"/>
          <w:color w:val="222222"/>
          <w:sz w:val="24"/>
          <w:szCs w:val="24"/>
        </w:rPr>
        <w:t xml:space="preserve">an </w:t>
      </w:r>
      <w:r w:rsidR="00F43137">
        <w:rPr>
          <w:rFonts w:ascii="Arial" w:eastAsia="Times New Roman" w:hAnsi="Arial" w:cs="Arial"/>
          <w:color w:val="222222"/>
          <w:sz w:val="24"/>
          <w:szCs w:val="24"/>
        </w:rPr>
        <w:t xml:space="preserve">example </w:t>
      </w:r>
      <w:r w:rsidR="00811116">
        <w:rPr>
          <w:rFonts w:ascii="Arial" w:eastAsia="Times New Roman" w:hAnsi="Arial" w:cs="Arial"/>
          <w:color w:val="222222"/>
          <w:sz w:val="24"/>
          <w:szCs w:val="24"/>
        </w:rPr>
        <w:t xml:space="preserve">being </w:t>
      </w:r>
      <w:r w:rsidR="00F43137">
        <w:rPr>
          <w:rFonts w:ascii="Arial" w:eastAsia="Times New Roman" w:hAnsi="Arial" w:cs="Arial"/>
          <w:color w:val="222222"/>
          <w:sz w:val="24"/>
          <w:szCs w:val="24"/>
        </w:rPr>
        <w:t>booking.com</w:t>
      </w:r>
      <w:r w:rsidR="00406018">
        <w:rPr>
          <w:rFonts w:ascii="Arial" w:eastAsia="Times New Roman" w:hAnsi="Arial" w:cs="Arial"/>
          <w:color w:val="222222"/>
          <w:sz w:val="24"/>
          <w:szCs w:val="24"/>
        </w:rPr>
        <w:t>, trivago</w:t>
      </w:r>
      <w:r w:rsidR="00DF7CCB">
        <w:rPr>
          <w:rFonts w:ascii="Arial" w:eastAsia="Times New Roman" w:hAnsi="Arial" w:cs="Arial"/>
          <w:color w:val="222222"/>
          <w:sz w:val="24"/>
          <w:szCs w:val="24"/>
        </w:rPr>
        <w:t xml:space="preserve"> </w:t>
      </w:r>
      <w:r w:rsidR="00DF7CCB" w:rsidRPr="00B100BF">
        <w:rPr>
          <w:rFonts w:ascii="Arial" w:eastAsia="Times New Roman" w:hAnsi="Arial" w:cs="Arial"/>
          <w:color w:val="222222"/>
          <w:sz w:val="24"/>
          <w:szCs w:val="24"/>
        </w:rPr>
        <w:t xml:space="preserve">(Wu </w:t>
      </w:r>
      <w:r w:rsidR="00DF7CCB" w:rsidRPr="006A1EBD">
        <w:rPr>
          <w:rFonts w:ascii="Arial" w:eastAsia="Times New Roman" w:hAnsi="Arial" w:cs="Arial"/>
          <w:i/>
          <w:iCs/>
          <w:color w:val="222222"/>
          <w:sz w:val="24"/>
          <w:szCs w:val="24"/>
        </w:rPr>
        <w:t>et al.</w:t>
      </w:r>
      <w:r w:rsidR="006A1EBD">
        <w:rPr>
          <w:rFonts w:ascii="Arial" w:eastAsia="Times New Roman" w:hAnsi="Arial" w:cs="Arial"/>
          <w:i/>
          <w:iCs/>
          <w:color w:val="222222"/>
          <w:sz w:val="24"/>
          <w:szCs w:val="24"/>
        </w:rPr>
        <w:t xml:space="preserve"> </w:t>
      </w:r>
      <w:r w:rsidR="00DF7CCB" w:rsidRPr="00B100BF">
        <w:rPr>
          <w:rFonts w:ascii="Arial" w:eastAsia="Times New Roman" w:hAnsi="Arial" w:cs="Arial"/>
          <w:color w:val="222222"/>
          <w:sz w:val="24"/>
          <w:szCs w:val="24"/>
        </w:rPr>
        <w:t>2020)</w:t>
      </w:r>
      <w:r w:rsidR="00406018">
        <w:rPr>
          <w:rFonts w:ascii="Arial" w:eastAsia="Times New Roman" w:hAnsi="Arial" w:cs="Arial"/>
          <w:color w:val="222222"/>
          <w:sz w:val="24"/>
          <w:szCs w:val="24"/>
        </w:rPr>
        <w:t>.</w:t>
      </w:r>
    </w:p>
    <w:p w14:paraId="6F5B7BF9" w14:textId="450FA66C" w:rsidR="007B4808"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Climate:</w:t>
      </w:r>
      <w:r w:rsidRPr="00B100BF">
        <w:rPr>
          <w:rFonts w:ascii="Arial" w:eastAsia="Times New Roman" w:hAnsi="Arial" w:cs="Arial"/>
          <w:color w:val="222222"/>
          <w:sz w:val="24"/>
          <w:szCs w:val="24"/>
        </w:rPr>
        <w:t xml:space="preserve"> PESTLE</w:t>
      </w:r>
      <w:r w:rsidR="007B4808" w:rsidRPr="00B100BF">
        <w:rPr>
          <w:rFonts w:ascii="Arial" w:eastAsia="Times New Roman" w:hAnsi="Arial" w:cs="Arial"/>
          <w:color w:val="222222"/>
          <w:sz w:val="24"/>
          <w:szCs w:val="24"/>
        </w:rPr>
        <w:t xml:space="preserve"> analysis </w:t>
      </w:r>
    </w:p>
    <w:tbl>
      <w:tblPr>
        <w:tblStyle w:val="TableGrid"/>
        <w:tblW w:w="0" w:type="auto"/>
        <w:tblLook w:val="04A0" w:firstRow="1" w:lastRow="0" w:firstColumn="1" w:lastColumn="0" w:noHBand="0" w:noVBand="1"/>
      </w:tblPr>
      <w:tblGrid>
        <w:gridCol w:w="4508"/>
        <w:gridCol w:w="4508"/>
      </w:tblGrid>
      <w:tr w:rsidR="007B4808" w:rsidRPr="00B100BF" w14:paraId="2B63CCDA" w14:textId="77777777" w:rsidTr="007B4808">
        <w:tc>
          <w:tcPr>
            <w:tcW w:w="4508" w:type="dxa"/>
          </w:tcPr>
          <w:p w14:paraId="4CDB9D62" w14:textId="0AE8F9CF"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Political</w:t>
            </w:r>
          </w:p>
        </w:tc>
        <w:tc>
          <w:tcPr>
            <w:tcW w:w="4508" w:type="dxa"/>
          </w:tcPr>
          <w:p w14:paraId="2031A3C0" w14:textId="7AD6C8A3" w:rsidR="007B4808" w:rsidRPr="00B100BF" w:rsidRDefault="007B4808"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Political climate changes, terrorism etc.</w:t>
            </w:r>
            <w:r w:rsidR="0015791E" w:rsidRPr="00B100BF">
              <w:rPr>
                <w:rFonts w:ascii="Arial" w:eastAsia="Times New Roman" w:hAnsi="Arial" w:cs="Arial"/>
                <w:color w:val="222222"/>
                <w:sz w:val="24"/>
                <w:szCs w:val="24"/>
              </w:rPr>
              <w:t xml:space="preserve"> can make an impact</w:t>
            </w:r>
            <w:r w:rsidR="00FE15E6" w:rsidRPr="00B100BF">
              <w:rPr>
                <w:rFonts w:ascii="Arial" w:eastAsia="Times New Roman" w:hAnsi="Arial" w:cs="Arial"/>
                <w:color w:val="222222"/>
                <w:sz w:val="24"/>
                <w:szCs w:val="24"/>
              </w:rPr>
              <w:t xml:space="preserve">, </w:t>
            </w:r>
            <w:r w:rsidR="00A81B03">
              <w:rPr>
                <w:rFonts w:ascii="Arial" w:eastAsia="Times New Roman" w:hAnsi="Arial" w:cs="Arial"/>
                <w:color w:val="222222"/>
                <w:sz w:val="24"/>
                <w:szCs w:val="24"/>
              </w:rPr>
              <w:t xml:space="preserve">an </w:t>
            </w:r>
            <w:r w:rsidR="00FE15E6" w:rsidRPr="00B100BF">
              <w:rPr>
                <w:rFonts w:ascii="Arial" w:eastAsia="Times New Roman" w:hAnsi="Arial" w:cs="Arial"/>
                <w:color w:val="222222"/>
                <w:sz w:val="24"/>
                <w:szCs w:val="24"/>
              </w:rPr>
              <w:t xml:space="preserve">example being </w:t>
            </w:r>
            <w:r w:rsidR="00B100BF">
              <w:rPr>
                <w:rFonts w:ascii="Arial" w:eastAsia="Times New Roman" w:hAnsi="Arial" w:cs="Arial"/>
                <w:color w:val="222222"/>
                <w:sz w:val="24"/>
                <w:szCs w:val="24"/>
              </w:rPr>
              <w:t xml:space="preserve">the war between </w:t>
            </w:r>
            <w:r w:rsidR="00FE15E6" w:rsidRPr="00B100BF">
              <w:rPr>
                <w:rFonts w:ascii="Arial" w:eastAsia="Times New Roman" w:hAnsi="Arial" w:cs="Arial"/>
                <w:color w:val="222222"/>
                <w:sz w:val="24"/>
                <w:szCs w:val="24"/>
              </w:rPr>
              <w:t>Russia</w:t>
            </w:r>
            <w:r w:rsidR="00B8442F">
              <w:rPr>
                <w:rFonts w:ascii="Arial" w:eastAsia="Times New Roman" w:hAnsi="Arial" w:cs="Arial"/>
                <w:color w:val="222222"/>
                <w:sz w:val="24"/>
                <w:szCs w:val="24"/>
              </w:rPr>
              <w:t xml:space="preserve"> and Ukraine.</w:t>
            </w:r>
          </w:p>
        </w:tc>
      </w:tr>
      <w:tr w:rsidR="007B4808" w:rsidRPr="00B100BF" w14:paraId="747AAA30" w14:textId="77777777" w:rsidTr="007B4808">
        <w:tc>
          <w:tcPr>
            <w:tcW w:w="4508" w:type="dxa"/>
          </w:tcPr>
          <w:p w14:paraId="2EB68157" w14:textId="34FADBAF"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Economical </w:t>
            </w:r>
          </w:p>
        </w:tc>
        <w:tc>
          <w:tcPr>
            <w:tcW w:w="4508" w:type="dxa"/>
          </w:tcPr>
          <w:p w14:paraId="2A8CBEA6" w14:textId="677E0C46" w:rsidR="007B4808" w:rsidRPr="00B100BF" w:rsidRDefault="0015791E"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Economic disruption in Europe</w:t>
            </w:r>
            <w:r w:rsidR="00FE15E6" w:rsidRPr="00B100BF">
              <w:rPr>
                <w:rFonts w:ascii="Arial" w:eastAsia="Times New Roman" w:hAnsi="Arial" w:cs="Arial"/>
                <w:color w:val="222222"/>
                <w:sz w:val="24"/>
                <w:szCs w:val="24"/>
              </w:rPr>
              <w:t xml:space="preserve">, especially </w:t>
            </w:r>
            <w:r w:rsidR="00B8442F">
              <w:rPr>
                <w:rFonts w:ascii="Arial" w:eastAsia="Times New Roman" w:hAnsi="Arial" w:cs="Arial"/>
                <w:color w:val="222222"/>
                <w:sz w:val="24"/>
                <w:szCs w:val="24"/>
              </w:rPr>
              <w:t>post-Brexit</w:t>
            </w:r>
            <w:r w:rsidR="00FE15E6" w:rsidRPr="00B100BF">
              <w:rPr>
                <w:rFonts w:ascii="Arial" w:eastAsia="Times New Roman" w:hAnsi="Arial" w:cs="Arial"/>
                <w:color w:val="222222"/>
                <w:sz w:val="24"/>
                <w:szCs w:val="24"/>
              </w:rPr>
              <w:t>.</w:t>
            </w:r>
          </w:p>
        </w:tc>
      </w:tr>
      <w:tr w:rsidR="007B4808" w:rsidRPr="00B100BF" w14:paraId="56D9F8C8" w14:textId="77777777" w:rsidTr="007B4808">
        <w:tc>
          <w:tcPr>
            <w:tcW w:w="4508" w:type="dxa"/>
          </w:tcPr>
          <w:p w14:paraId="20DFE302" w14:textId="799096ED"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Social</w:t>
            </w:r>
          </w:p>
        </w:tc>
        <w:tc>
          <w:tcPr>
            <w:tcW w:w="4508" w:type="dxa"/>
          </w:tcPr>
          <w:p w14:paraId="48148909" w14:textId="5DB5F921" w:rsidR="007B4808" w:rsidRPr="00B100BF" w:rsidRDefault="0015791E"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Operations in multiple cultural aspects.</w:t>
            </w:r>
          </w:p>
        </w:tc>
      </w:tr>
      <w:tr w:rsidR="007B4808" w:rsidRPr="00B100BF" w14:paraId="3F07C5FA" w14:textId="77777777" w:rsidTr="007B4808">
        <w:tc>
          <w:tcPr>
            <w:tcW w:w="4508" w:type="dxa"/>
          </w:tcPr>
          <w:p w14:paraId="0329FAAF" w14:textId="166646DC"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Technological</w:t>
            </w:r>
          </w:p>
        </w:tc>
        <w:tc>
          <w:tcPr>
            <w:tcW w:w="4508" w:type="dxa"/>
          </w:tcPr>
          <w:p w14:paraId="7C82BFDF" w14:textId="06850BD1" w:rsidR="007B4808" w:rsidRPr="00B100BF" w:rsidRDefault="0015791E"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Lack of vast amount of tech facilities</w:t>
            </w:r>
            <w:r w:rsidR="00007344">
              <w:rPr>
                <w:rFonts w:ascii="Arial" w:eastAsia="Times New Roman" w:hAnsi="Arial" w:cs="Arial"/>
                <w:color w:val="222222"/>
                <w:sz w:val="24"/>
                <w:szCs w:val="24"/>
              </w:rPr>
              <w:t xml:space="preserve"> </w:t>
            </w:r>
            <w:r w:rsidR="00007344" w:rsidRPr="00007344">
              <w:rPr>
                <w:rFonts w:ascii="Arial" w:eastAsia="Times New Roman" w:hAnsi="Arial" w:cs="Arial"/>
                <w:color w:val="222222"/>
                <w:sz w:val="24"/>
                <w:szCs w:val="24"/>
              </w:rPr>
              <w:t>(Phiri, 2020).</w:t>
            </w:r>
          </w:p>
        </w:tc>
      </w:tr>
      <w:tr w:rsidR="007B4808" w:rsidRPr="00B100BF" w14:paraId="096AC0CF" w14:textId="77777777" w:rsidTr="007B4808">
        <w:tc>
          <w:tcPr>
            <w:tcW w:w="4508" w:type="dxa"/>
          </w:tcPr>
          <w:p w14:paraId="2842CAE2" w14:textId="7AE674B4"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Legal </w:t>
            </w:r>
          </w:p>
        </w:tc>
        <w:tc>
          <w:tcPr>
            <w:tcW w:w="4508" w:type="dxa"/>
          </w:tcPr>
          <w:p w14:paraId="256E0962" w14:textId="1B9F024C" w:rsidR="007B4808" w:rsidRPr="00B100BF" w:rsidRDefault="0015791E"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Frequent regulatory changes.</w:t>
            </w:r>
          </w:p>
        </w:tc>
      </w:tr>
      <w:tr w:rsidR="007B4808" w:rsidRPr="00B100BF" w14:paraId="116D86E8" w14:textId="77777777" w:rsidTr="007B4808">
        <w:tc>
          <w:tcPr>
            <w:tcW w:w="4508" w:type="dxa"/>
          </w:tcPr>
          <w:p w14:paraId="5F736E42" w14:textId="48BCB46A"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Environmental </w:t>
            </w:r>
          </w:p>
        </w:tc>
        <w:tc>
          <w:tcPr>
            <w:tcW w:w="4508" w:type="dxa"/>
          </w:tcPr>
          <w:p w14:paraId="6A59C87E" w14:textId="3ABE1E6F" w:rsidR="007B4808" w:rsidRPr="00B100BF" w:rsidRDefault="0015791E"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Increase in carbon emission</w:t>
            </w:r>
            <w:r w:rsidR="00FE15E6" w:rsidRPr="00B100BF">
              <w:rPr>
                <w:rFonts w:ascii="Arial" w:eastAsia="Times New Roman" w:hAnsi="Arial" w:cs="Arial"/>
                <w:color w:val="222222"/>
                <w:sz w:val="24"/>
                <w:szCs w:val="24"/>
              </w:rPr>
              <w:t xml:space="preserve">, </w:t>
            </w:r>
            <w:r w:rsidR="00F036B3">
              <w:rPr>
                <w:rFonts w:ascii="Arial" w:eastAsia="Times New Roman" w:hAnsi="Arial" w:cs="Arial"/>
                <w:color w:val="222222"/>
                <w:sz w:val="24"/>
                <w:szCs w:val="24"/>
              </w:rPr>
              <w:t xml:space="preserve">and </w:t>
            </w:r>
            <w:r w:rsidR="00FE15E6" w:rsidRPr="00B100BF">
              <w:rPr>
                <w:rFonts w:ascii="Arial" w:eastAsia="Times New Roman" w:hAnsi="Arial" w:cs="Arial"/>
                <w:color w:val="222222"/>
                <w:sz w:val="24"/>
                <w:szCs w:val="24"/>
              </w:rPr>
              <w:t>sustainability</w:t>
            </w:r>
            <w:r w:rsidR="00CB17FB">
              <w:rPr>
                <w:rFonts w:ascii="Arial" w:eastAsia="Times New Roman" w:hAnsi="Arial" w:cs="Arial"/>
                <w:color w:val="222222"/>
                <w:sz w:val="24"/>
                <w:szCs w:val="24"/>
              </w:rPr>
              <w:t xml:space="preserve"> (Marriott, 2022).</w:t>
            </w:r>
          </w:p>
        </w:tc>
      </w:tr>
    </w:tbl>
    <w:p w14:paraId="3AEB4EFB" w14:textId="77777777" w:rsidR="0015791E" w:rsidRPr="00B100BF" w:rsidRDefault="0015791E" w:rsidP="00B100BF">
      <w:pPr>
        <w:pStyle w:val="Heading2"/>
        <w:spacing w:line="360" w:lineRule="auto"/>
        <w:rPr>
          <w:rFonts w:ascii="Arial" w:hAnsi="Arial" w:cs="Arial"/>
          <w:sz w:val="24"/>
          <w:szCs w:val="24"/>
        </w:rPr>
      </w:pPr>
      <w:bookmarkStart w:id="2" w:name="_Toc120817285"/>
      <w:r w:rsidRPr="00B100BF">
        <w:rPr>
          <w:rFonts w:ascii="Arial" w:hAnsi="Arial" w:cs="Arial"/>
          <w:sz w:val="24"/>
          <w:szCs w:val="24"/>
        </w:rPr>
        <w:t>Objectives Marriott hotel</w:t>
      </w:r>
      <w:bookmarkEnd w:id="2"/>
    </w:p>
    <w:p w14:paraId="1C4C18F0" w14:textId="4C4E72AE" w:rsidR="00C971D0"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SMART</w:t>
      </w:r>
      <w:r w:rsidR="00E760F5">
        <w:rPr>
          <w:rFonts w:ascii="Arial" w:eastAsia="Times New Roman" w:hAnsi="Arial" w:cs="Arial"/>
          <w:color w:val="222222"/>
          <w:sz w:val="24"/>
          <w:szCs w:val="24"/>
        </w:rPr>
        <w:t xml:space="preserve"> </w:t>
      </w:r>
      <w:r w:rsidR="0015791E" w:rsidRPr="00B100BF">
        <w:rPr>
          <w:rFonts w:ascii="Arial" w:eastAsia="Times New Roman" w:hAnsi="Arial" w:cs="Arial"/>
          <w:color w:val="222222"/>
          <w:sz w:val="24"/>
          <w:szCs w:val="24"/>
        </w:rPr>
        <w:t>objective plan</w:t>
      </w:r>
      <w:r w:rsidR="00E760F5">
        <w:rPr>
          <w:rFonts w:ascii="Arial" w:eastAsia="Times New Roman" w:hAnsi="Arial" w:cs="Arial"/>
          <w:color w:val="222222"/>
          <w:sz w:val="24"/>
          <w:szCs w:val="24"/>
        </w:rPr>
        <w:t>:</w:t>
      </w:r>
    </w:p>
    <w:tbl>
      <w:tblPr>
        <w:tblStyle w:val="TableGrid"/>
        <w:tblW w:w="0" w:type="auto"/>
        <w:tblLook w:val="04A0" w:firstRow="1" w:lastRow="0" w:firstColumn="1" w:lastColumn="0" w:noHBand="0" w:noVBand="1"/>
      </w:tblPr>
      <w:tblGrid>
        <w:gridCol w:w="4508"/>
        <w:gridCol w:w="4508"/>
      </w:tblGrid>
      <w:tr w:rsidR="0015791E" w:rsidRPr="00B100BF" w14:paraId="54FC95D7" w14:textId="77777777" w:rsidTr="0015791E">
        <w:tc>
          <w:tcPr>
            <w:tcW w:w="4508" w:type="dxa"/>
          </w:tcPr>
          <w:p w14:paraId="00C51C9C" w14:textId="10A3EC87" w:rsidR="0015791E" w:rsidRPr="00B100BF" w:rsidRDefault="0015791E"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Specific </w:t>
            </w:r>
          </w:p>
        </w:tc>
        <w:tc>
          <w:tcPr>
            <w:tcW w:w="4508" w:type="dxa"/>
          </w:tcPr>
          <w:p w14:paraId="24E73583" w14:textId="2686247B" w:rsidR="0015791E" w:rsidRPr="00B100BF" w:rsidRDefault="00AA5575"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Creating a promotional campaign targeting through the i</w:t>
            </w:r>
            <w:r w:rsidR="0003302F" w:rsidRPr="00B100BF">
              <w:rPr>
                <w:rFonts w:ascii="Arial" w:eastAsia="Times New Roman" w:hAnsi="Arial" w:cs="Arial"/>
                <w:color w:val="222222"/>
                <w:sz w:val="24"/>
                <w:szCs w:val="24"/>
              </w:rPr>
              <w:t xml:space="preserve">mplementation of digital marketing </w:t>
            </w:r>
            <w:r>
              <w:rPr>
                <w:rFonts w:ascii="Arial" w:eastAsia="Times New Roman" w:hAnsi="Arial" w:cs="Arial"/>
                <w:color w:val="222222"/>
                <w:sz w:val="24"/>
                <w:szCs w:val="24"/>
              </w:rPr>
              <w:t>and by adopting</w:t>
            </w:r>
            <w:r w:rsidR="0003302F" w:rsidRPr="00B100BF">
              <w:rPr>
                <w:rFonts w:ascii="Arial" w:eastAsia="Times New Roman" w:hAnsi="Arial" w:cs="Arial"/>
                <w:color w:val="222222"/>
                <w:sz w:val="24"/>
                <w:szCs w:val="24"/>
              </w:rPr>
              <w:t xml:space="preserve"> </w:t>
            </w:r>
            <w:r w:rsidR="00F036B3">
              <w:rPr>
                <w:rFonts w:ascii="Arial" w:eastAsia="Times New Roman" w:hAnsi="Arial" w:cs="Arial"/>
                <w:color w:val="222222"/>
                <w:sz w:val="24"/>
                <w:szCs w:val="24"/>
              </w:rPr>
              <w:t>omni-channel</w:t>
            </w:r>
            <w:r w:rsidR="0003302F" w:rsidRPr="00B100BF">
              <w:rPr>
                <w:rFonts w:ascii="Arial" w:eastAsia="Times New Roman" w:hAnsi="Arial" w:cs="Arial"/>
                <w:color w:val="222222"/>
                <w:sz w:val="24"/>
                <w:szCs w:val="24"/>
              </w:rPr>
              <w:t xml:space="preserve"> marketing</w:t>
            </w:r>
            <w:r>
              <w:rPr>
                <w:rFonts w:ascii="Arial" w:eastAsia="Times New Roman" w:hAnsi="Arial" w:cs="Arial"/>
                <w:color w:val="222222"/>
                <w:sz w:val="24"/>
                <w:szCs w:val="24"/>
              </w:rPr>
              <w:t>.</w:t>
            </w:r>
          </w:p>
        </w:tc>
      </w:tr>
      <w:tr w:rsidR="0015791E" w:rsidRPr="00B100BF" w14:paraId="65B16FA0" w14:textId="77777777" w:rsidTr="0015791E">
        <w:tc>
          <w:tcPr>
            <w:tcW w:w="4508" w:type="dxa"/>
          </w:tcPr>
          <w:p w14:paraId="790D47BC" w14:textId="372863A7" w:rsidR="0015791E" w:rsidRPr="00B100BF" w:rsidRDefault="0015791E"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Measurable </w:t>
            </w:r>
          </w:p>
        </w:tc>
        <w:tc>
          <w:tcPr>
            <w:tcW w:w="4508" w:type="dxa"/>
          </w:tcPr>
          <w:p w14:paraId="0D85EBBD" w14:textId="1091120F" w:rsidR="0015791E" w:rsidRPr="00B100BF" w:rsidRDefault="00A8500E"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 xml:space="preserve">The achievement can be measured in a </w:t>
            </w:r>
            <w:r w:rsidR="00AA5575">
              <w:rPr>
                <w:rFonts w:ascii="Arial" w:eastAsia="Times New Roman" w:hAnsi="Arial" w:cs="Arial"/>
                <w:color w:val="222222"/>
                <w:sz w:val="24"/>
                <w:szCs w:val="24"/>
              </w:rPr>
              <w:t>12 month</w:t>
            </w:r>
            <w:r>
              <w:rPr>
                <w:rFonts w:ascii="Arial" w:eastAsia="Times New Roman" w:hAnsi="Arial" w:cs="Arial"/>
                <w:color w:val="222222"/>
                <w:sz w:val="24"/>
                <w:szCs w:val="24"/>
              </w:rPr>
              <w:t xml:space="preserve"> plan according to the Gannt chart provided</w:t>
            </w:r>
            <w:r w:rsidR="00AA5575">
              <w:rPr>
                <w:rFonts w:ascii="Arial" w:eastAsia="Times New Roman" w:hAnsi="Arial" w:cs="Arial"/>
                <w:color w:val="222222"/>
                <w:sz w:val="24"/>
                <w:szCs w:val="24"/>
              </w:rPr>
              <w:t>.</w:t>
            </w:r>
          </w:p>
        </w:tc>
      </w:tr>
      <w:tr w:rsidR="0015791E" w:rsidRPr="00B100BF" w14:paraId="373C69AC" w14:textId="77777777" w:rsidTr="0015791E">
        <w:tc>
          <w:tcPr>
            <w:tcW w:w="4508" w:type="dxa"/>
          </w:tcPr>
          <w:p w14:paraId="63142F47" w14:textId="0E803348" w:rsidR="0015791E" w:rsidRPr="00B100BF" w:rsidRDefault="0015791E"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Achievable </w:t>
            </w:r>
          </w:p>
        </w:tc>
        <w:tc>
          <w:tcPr>
            <w:tcW w:w="4508" w:type="dxa"/>
          </w:tcPr>
          <w:p w14:paraId="1866B50D" w14:textId="69A9B883" w:rsidR="0015791E" w:rsidRPr="00B100BF" w:rsidRDefault="00A33F33"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If the accurate steps are being taken on</w:t>
            </w:r>
            <w:r w:rsidR="00B8442F">
              <w:rPr>
                <w:rFonts w:ascii="Arial" w:eastAsia="Times New Roman" w:hAnsi="Arial" w:cs="Arial"/>
                <w:color w:val="222222"/>
                <w:sz w:val="24"/>
                <w:szCs w:val="24"/>
              </w:rPr>
              <w:t>,</w:t>
            </w:r>
            <w:r w:rsidRPr="00B100BF">
              <w:rPr>
                <w:rFonts w:ascii="Arial" w:eastAsia="Times New Roman" w:hAnsi="Arial" w:cs="Arial"/>
                <w:color w:val="222222"/>
                <w:sz w:val="24"/>
                <w:szCs w:val="24"/>
              </w:rPr>
              <w:t xml:space="preserve"> then these can be achieved</w:t>
            </w:r>
            <w:r w:rsidR="00AA5575">
              <w:rPr>
                <w:rFonts w:ascii="Arial" w:eastAsia="Times New Roman" w:hAnsi="Arial" w:cs="Arial"/>
                <w:color w:val="222222"/>
                <w:sz w:val="24"/>
                <w:szCs w:val="24"/>
              </w:rPr>
              <w:t xml:space="preserve"> by attracting 1750 new customers a year.</w:t>
            </w:r>
          </w:p>
        </w:tc>
      </w:tr>
      <w:tr w:rsidR="0015791E" w:rsidRPr="00B100BF" w14:paraId="7ADA6E49" w14:textId="77777777" w:rsidTr="0015791E">
        <w:tc>
          <w:tcPr>
            <w:tcW w:w="4508" w:type="dxa"/>
          </w:tcPr>
          <w:p w14:paraId="23AEBCEF" w14:textId="3E75220C" w:rsidR="0015791E" w:rsidRPr="00B100BF" w:rsidRDefault="0015791E"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lastRenderedPageBreak/>
              <w:t>Relevant</w:t>
            </w:r>
          </w:p>
        </w:tc>
        <w:tc>
          <w:tcPr>
            <w:tcW w:w="4508" w:type="dxa"/>
          </w:tcPr>
          <w:p w14:paraId="0192E150" w14:textId="02401A9D" w:rsidR="0015791E" w:rsidRPr="00B100BF" w:rsidRDefault="00522A52"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The</w:t>
            </w:r>
            <w:r w:rsidR="00AC074F" w:rsidRPr="00B100BF">
              <w:rPr>
                <w:rFonts w:ascii="Arial" w:eastAsia="Times New Roman" w:hAnsi="Arial" w:cs="Arial"/>
                <w:color w:val="222222"/>
                <w:sz w:val="24"/>
                <w:szCs w:val="24"/>
              </w:rPr>
              <w:t xml:space="preserve"> goals are relevant and will bring drastic changes within the organization</w:t>
            </w:r>
            <w:r w:rsidR="00AA5575">
              <w:rPr>
                <w:rFonts w:ascii="Arial" w:eastAsia="Times New Roman" w:hAnsi="Arial" w:cs="Arial"/>
                <w:color w:val="222222"/>
                <w:sz w:val="24"/>
                <w:szCs w:val="24"/>
              </w:rPr>
              <w:t>, raise brand awareness and create loyal customers.</w:t>
            </w:r>
            <w:r w:rsidR="00AC074F" w:rsidRPr="00B100BF">
              <w:rPr>
                <w:rFonts w:ascii="Arial" w:eastAsia="Times New Roman" w:hAnsi="Arial" w:cs="Arial"/>
                <w:color w:val="222222"/>
                <w:sz w:val="24"/>
                <w:szCs w:val="24"/>
              </w:rPr>
              <w:t xml:space="preserve"> </w:t>
            </w:r>
          </w:p>
        </w:tc>
      </w:tr>
      <w:tr w:rsidR="0015791E" w:rsidRPr="00B100BF" w14:paraId="4578FD68" w14:textId="77777777" w:rsidTr="0015791E">
        <w:tc>
          <w:tcPr>
            <w:tcW w:w="4508" w:type="dxa"/>
          </w:tcPr>
          <w:p w14:paraId="28C5D784" w14:textId="7D217FBB" w:rsidR="0015791E" w:rsidRPr="00B100BF" w:rsidRDefault="0015791E"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Time bound</w:t>
            </w:r>
          </w:p>
        </w:tc>
        <w:tc>
          <w:tcPr>
            <w:tcW w:w="4508" w:type="dxa"/>
          </w:tcPr>
          <w:p w14:paraId="48E99EAC" w14:textId="0E54581C" w:rsidR="0015791E" w:rsidRPr="00B100BF" w:rsidRDefault="00AA5575"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This promotional campaign will run for a period of 12 months starting in January 2023.</w:t>
            </w:r>
          </w:p>
        </w:tc>
      </w:tr>
    </w:tbl>
    <w:p w14:paraId="2999649B" w14:textId="77777777" w:rsidR="00AC074F" w:rsidRPr="00B100BF" w:rsidRDefault="00AC074F" w:rsidP="00B100BF">
      <w:pPr>
        <w:shd w:val="clear" w:color="auto" w:fill="FFFFFF"/>
        <w:spacing w:before="90" w:after="90" w:line="360" w:lineRule="auto"/>
        <w:jc w:val="both"/>
        <w:rPr>
          <w:rFonts w:ascii="Arial" w:eastAsia="Times New Roman" w:hAnsi="Arial" w:cs="Arial"/>
          <w:b/>
          <w:bCs/>
          <w:color w:val="222222"/>
          <w:sz w:val="24"/>
          <w:szCs w:val="24"/>
        </w:rPr>
      </w:pPr>
    </w:p>
    <w:p w14:paraId="00E78187" w14:textId="28706363" w:rsidR="00C971D0" w:rsidRPr="00B100BF" w:rsidRDefault="00C971D0" w:rsidP="00B100BF">
      <w:pPr>
        <w:pStyle w:val="Heading2"/>
        <w:spacing w:line="360" w:lineRule="auto"/>
        <w:rPr>
          <w:rFonts w:ascii="Arial" w:hAnsi="Arial" w:cs="Arial"/>
          <w:sz w:val="24"/>
          <w:szCs w:val="24"/>
        </w:rPr>
      </w:pPr>
      <w:bookmarkStart w:id="3" w:name="_Toc120817286"/>
      <w:r w:rsidRPr="00B100BF">
        <w:rPr>
          <w:rFonts w:ascii="Arial" w:hAnsi="Arial" w:cs="Arial"/>
          <w:sz w:val="24"/>
          <w:szCs w:val="24"/>
        </w:rPr>
        <w:t>Strategy</w:t>
      </w:r>
      <w:r w:rsidR="00AC074F" w:rsidRPr="00B100BF">
        <w:rPr>
          <w:rFonts w:ascii="Arial" w:hAnsi="Arial" w:cs="Arial"/>
          <w:sz w:val="24"/>
          <w:szCs w:val="24"/>
        </w:rPr>
        <w:t xml:space="preserve"> </w:t>
      </w:r>
      <w:bookmarkEnd w:id="3"/>
    </w:p>
    <w:p w14:paraId="64C981BB" w14:textId="6BB7F1A4" w:rsidR="00C018BF" w:rsidRPr="00B100BF" w:rsidRDefault="00406018" w:rsidP="00B100BF">
      <w:pPr>
        <w:shd w:val="clear" w:color="auto" w:fill="FFFFFF"/>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 xml:space="preserve">York </w:t>
      </w:r>
      <w:r w:rsidR="00C018BF" w:rsidRPr="00B100BF">
        <w:rPr>
          <w:rFonts w:ascii="Arial" w:eastAsia="Times New Roman" w:hAnsi="Arial" w:cs="Arial"/>
          <w:color w:val="222222"/>
          <w:sz w:val="24"/>
          <w:szCs w:val="24"/>
        </w:rPr>
        <w:t>Marriott hotel is very good at creating customer value and hence making the customers to feel special</w:t>
      </w:r>
      <w:r>
        <w:rPr>
          <w:rFonts w:ascii="Arial" w:eastAsia="Times New Roman" w:hAnsi="Arial" w:cs="Arial"/>
          <w:color w:val="222222"/>
          <w:sz w:val="24"/>
          <w:szCs w:val="24"/>
        </w:rPr>
        <w:t>, it is demonstrated by the positive feedback left by the customers on the Trip</w:t>
      </w:r>
      <w:r w:rsidR="00AD52ED">
        <w:rPr>
          <w:rFonts w:ascii="Arial" w:eastAsia="Times New Roman" w:hAnsi="Arial" w:cs="Arial"/>
          <w:color w:val="222222"/>
          <w:sz w:val="24"/>
          <w:szCs w:val="24"/>
        </w:rPr>
        <w:t>A</w:t>
      </w:r>
      <w:r>
        <w:rPr>
          <w:rFonts w:ascii="Arial" w:eastAsia="Times New Roman" w:hAnsi="Arial" w:cs="Arial"/>
          <w:color w:val="222222"/>
          <w:sz w:val="24"/>
          <w:szCs w:val="24"/>
        </w:rPr>
        <w:t>dvisor platform (</w:t>
      </w:r>
      <w:proofErr w:type="spellStart"/>
      <w:r>
        <w:rPr>
          <w:rFonts w:ascii="Arial" w:eastAsia="Times New Roman" w:hAnsi="Arial" w:cs="Arial"/>
          <w:color w:val="222222"/>
          <w:sz w:val="24"/>
          <w:szCs w:val="24"/>
        </w:rPr>
        <w:t>Tripadvisor</w:t>
      </w:r>
      <w:proofErr w:type="spellEnd"/>
      <w:r w:rsidR="006A1EBD">
        <w:rPr>
          <w:rFonts w:ascii="Arial" w:eastAsia="Times New Roman" w:hAnsi="Arial" w:cs="Arial"/>
          <w:color w:val="222222"/>
          <w:sz w:val="24"/>
          <w:szCs w:val="24"/>
        </w:rPr>
        <w:t xml:space="preserve">, </w:t>
      </w:r>
      <w:r>
        <w:rPr>
          <w:rFonts w:ascii="Arial" w:eastAsia="Times New Roman" w:hAnsi="Arial" w:cs="Arial"/>
          <w:color w:val="222222"/>
          <w:sz w:val="24"/>
          <w:szCs w:val="24"/>
        </w:rPr>
        <w:t>2022).</w:t>
      </w:r>
      <w:r w:rsidR="00C018BF" w:rsidRPr="00B100BF">
        <w:rPr>
          <w:rFonts w:ascii="Arial" w:eastAsia="Times New Roman" w:hAnsi="Arial" w:cs="Arial"/>
          <w:color w:val="222222"/>
          <w:sz w:val="24"/>
          <w:szCs w:val="24"/>
        </w:rPr>
        <w:t xml:space="preserve"> People are into making the first choice when they want to get a better experience </w:t>
      </w:r>
      <w:r w:rsidR="00E9106C">
        <w:rPr>
          <w:rFonts w:ascii="Arial" w:eastAsia="Times New Roman" w:hAnsi="Arial" w:cs="Arial"/>
          <w:color w:val="222222"/>
          <w:sz w:val="24"/>
          <w:szCs w:val="24"/>
        </w:rPr>
        <w:t>at</w:t>
      </w:r>
      <w:r w:rsidR="00C018BF" w:rsidRPr="00B100BF">
        <w:rPr>
          <w:rFonts w:ascii="Arial" w:eastAsia="Times New Roman" w:hAnsi="Arial" w:cs="Arial"/>
          <w:color w:val="222222"/>
          <w:sz w:val="24"/>
          <w:szCs w:val="24"/>
        </w:rPr>
        <w:t xml:space="preserve"> a much less cost.</w:t>
      </w:r>
      <w:r w:rsidR="00F87171">
        <w:rPr>
          <w:rFonts w:ascii="Arial" w:eastAsia="Times New Roman" w:hAnsi="Arial" w:cs="Arial"/>
          <w:color w:val="222222"/>
          <w:sz w:val="24"/>
          <w:szCs w:val="24"/>
        </w:rPr>
        <w:t xml:space="preserve"> </w:t>
      </w:r>
      <w:r w:rsidR="00C018BF" w:rsidRPr="00B100BF">
        <w:rPr>
          <w:rFonts w:ascii="Arial" w:eastAsia="Times New Roman" w:hAnsi="Arial" w:cs="Arial"/>
          <w:color w:val="222222"/>
          <w:sz w:val="24"/>
          <w:szCs w:val="24"/>
        </w:rPr>
        <w:t>Marriott hotel ha</w:t>
      </w:r>
      <w:r w:rsidR="00F87171">
        <w:rPr>
          <w:rFonts w:ascii="Arial" w:eastAsia="Times New Roman" w:hAnsi="Arial" w:cs="Arial"/>
          <w:color w:val="222222"/>
          <w:sz w:val="24"/>
          <w:szCs w:val="24"/>
        </w:rPr>
        <w:t>s</w:t>
      </w:r>
      <w:r w:rsidR="00C018BF" w:rsidRPr="00B100BF">
        <w:rPr>
          <w:rFonts w:ascii="Arial" w:eastAsia="Times New Roman" w:hAnsi="Arial" w:cs="Arial"/>
          <w:color w:val="222222"/>
          <w:sz w:val="24"/>
          <w:szCs w:val="24"/>
        </w:rPr>
        <w:t xml:space="preserve"> some of the value propositions like accessibility, cost reduction, customization etc. </w:t>
      </w:r>
      <w:r w:rsidR="00F87171">
        <w:rPr>
          <w:rFonts w:ascii="Arial" w:eastAsia="Times New Roman" w:hAnsi="Arial" w:cs="Arial"/>
          <w:color w:val="222222"/>
          <w:sz w:val="24"/>
          <w:szCs w:val="24"/>
        </w:rPr>
        <w:t>At these hotels,</w:t>
      </w:r>
      <w:r w:rsidR="006B0DBE" w:rsidRPr="00B100BF">
        <w:rPr>
          <w:rFonts w:ascii="Arial" w:eastAsia="Times New Roman" w:hAnsi="Arial" w:cs="Arial"/>
          <w:color w:val="222222"/>
          <w:sz w:val="24"/>
          <w:szCs w:val="24"/>
        </w:rPr>
        <w:t xml:space="preserve"> people </w:t>
      </w:r>
      <w:proofErr w:type="gramStart"/>
      <w:r w:rsidR="006B0DBE" w:rsidRPr="00B100BF">
        <w:rPr>
          <w:rFonts w:ascii="Arial" w:eastAsia="Times New Roman" w:hAnsi="Arial" w:cs="Arial"/>
          <w:color w:val="222222"/>
          <w:sz w:val="24"/>
          <w:szCs w:val="24"/>
        </w:rPr>
        <w:t>are able to</w:t>
      </w:r>
      <w:proofErr w:type="gramEnd"/>
      <w:r w:rsidR="006B0DBE" w:rsidRPr="00B100BF">
        <w:rPr>
          <w:rFonts w:ascii="Arial" w:eastAsia="Times New Roman" w:hAnsi="Arial" w:cs="Arial"/>
          <w:color w:val="222222"/>
          <w:sz w:val="24"/>
          <w:szCs w:val="24"/>
        </w:rPr>
        <w:t xml:space="preserve"> get the best services at </w:t>
      </w:r>
      <w:r w:rsidR="00FE15E6" w:rsidRPr="00B100BF">
        <w:rPr>
          <w:rFonts w:ascii="Arial" w:eastAsia="Times New Roman" w:hAnsi="Arial" w:cs="Arial"/>
          <w:color w:val="222222"/>
          <w:sz w:val="24"/>
          <w:szCs w:val="24"/>
        </w:rPr>
        <w:t>a much lower cost</w:t>
      </w:r>
      <w:r w:rsidR="006B0DBE" w:rsidRPr="00B100BF">
        <w:rPr>
          <w:rFonts w:ascii="Arial" w:eastAsia="Times New Roman" w:hAnsi="Arial" w:cs="Arial"/>
          <w:color w:val="222222"/>
          <w:sz w:val="24"/>
          <w:szCs w:val="24"/>
        </w:rPr>
        <w:t xml:space="preserve"> due to their cost reduction proposition.</w:t>
      </w:r>
      <w:r w:rsidR="004E1427" w:rsidRPr="00B100BF">
        <w:rPr>
          <w:rFonts w:ascii="Arial" w:eastAsia="Times New Roman" w:hAnsi="Arial" w:cs="Arial"/>
          <w:color w:val="222222"/>
          <w:sz w:val="24"/>
          <w:szCs w:val="24"/>
        </w:rPr>
        <w:t xml:space="preserve"> Customers are able to get customized services through the </w:t>
      </w:r>
      <w:r w:rsidR="00FE15E6" w:rsidRPr="00B100BF">
        <w:rPr>
          <w:rFonts w:ascii="Arial" w:eastAsia="Times New Roman" w:hAnsi="Arial" w:cs="Arial"/>
          <w:color w:val="222222"/>
          <w:sz w:val="24"/>
          <w:szCs w:val="24"/>
        </w:rPr>
        <w:t>pre-booking</w:t>
      </w:r>
      <w:r w:rsidR="004E1427" w:rsidRPr="00B100BF">
        <w:rPr>
          <w:rFonts w:ascii="Arial" w:eastAsia="Times New Roman" w:hAnsi="Arial" w:cs="Arial"/>
          <w:color w:val="222222"/>
          <w:sz w:val="24"/>
          <w:szCs w:val="24"/>
        </w:rPr>
        <w:t xml:space="preserve"> </w:t>
      </w:r>
      <w:proofErr w:type="gramStart"/>
      <w:r w:rsidR="004E1427" w:rsidRPr="00B100BF">
        <w:rPr>
          <w:rFonts w:ascii="Arial" w:eastAsia="Times New Roman" w:hAnsi="Arial" w:cs="Arial"/>
          <w:color w:val="222222"/>
          <w:sz w:val="24"/>
          <w:szCs w:val="24"/>
        </w:rPr>
        <w:t xml:space="preserve">services </w:t>
      </w:r>
      <w:r w:rsidR="00EA4EA7" w:rsidRPr="00B100BF">
        <w:rPr>
          <w:rFonts w:ascii="Arial" w:eastAsia="Times New Roman" w:hAnsi="Arial" w:cs="Arial"/>
          <w:color w:val="222222"/>
          <w:sz w:val="24"/>
          <w:szCs w:val="24"/>
        </w:rPr>
        <w:t xml:space="preserve"> (</w:t>
      </w:r>
      <w:proofErr w:type="spellStart"/>
      <w:proofErr w:type="gramEnd"/>
      <w:r w:rsidR="007C1E78">
        <w:rPr>
          <w:rFonts w:ascii="Arial" w:eastAsia="Times New Roman" w:hAnsi="Arial" w:cs="Arial"/>
          <w:color w:val="222222"/>
          <w:sz w:val="24"/>
          <w:szCs w:val="24"/>
        </w:rPr>
        <w:t>Hollebe</w:t>
      </w:r>
      <w:r w:rsidR="00F74CD9">
        <w:rPr>
          <w:rFonts w:ascii="Arial" w:eastAsia="Times New Roman" w:hAnsi="Arial" w:cs="Arial"/>
          <w:color w:val="222222"/>
          <w:sz w:val="24"/>
          <w:szCs w:val="24"/>
        </w:rPr>
        <w:t>e</w:t>
      </w:r>
      <w:r w:rsidR="007C1E78">
        <w:rPr>
          <w:rFonts w:ascii="Arial" w:eastAsia="Times New Roman" w:hAnsi="Arial" w:cs="Arial"/>
          <w:color w:val="222222"/>
          <w:sz w:val="24"/>
          <w:szCs w:val="24"/>
        </w:rPr>
        <w:t>k</w:t>
      </w:r>
      <w:proofErr w:type="spellEnd"/>
      <w:r w:rsidR="00EA4EA7" w:rsidRPr="00B100BF">
        <w:rPr>
          <w:rFonts w:ascii="Arial" w:eastAsia="Times New Roman" w:hAnsi="Arial" w:cs="Arial"/>
          <w:color w:val="222222"/>
          <w:sz w:val="24"/>
          <w:szCs w:val="24"/>
        </w:rPr>
        <w:t xml:space="preserve"> </w:t>
      </w:r>
      <w:r w:rsidR="00EA4EA7" w:rsidRPr="006A1EBD">
        <w:rPr>
          <w:rFonts w:ascii="Arial" w:eastAsia="Times New Roman" w:hAnsi="Arial" w:cs="Arial"/>
          <w:i/>
          <w:iCs/>
          <w:color w:val="222222"/>
          <w:sz w:val="24"/>
          <w:szCs w:val="24"/>
        </w:rPr>
        <w:t>et al.</w:t>
      </w:r>
      <w:r w:rsidR="00EA4EA7" w:rsidRPr="00B100BF">
        <w:rPr>
          <w:rFonts w:ascii="Arial" w:eastAsia="Times New Roman" w:hAnsi="Arial" w:cs="Arial"/>
          <w:color w:val="222222"/>
          <w:sz w:val="24"/>
          <w:szCs w:val="24"/>
        </w:rPr>
        <w:t xml:space="preserve"> 2019</w:t>
      </w:r>
      <w:r w:rsidR="006A1EBD">
        <w:rPr>
          <w:rFonts w:ascii="Arial" w:eastAsia="Times New Roman" w:hAnsi="Arial" w:cs="Arial"/>
          <w:color w:val="222222"/>
          <w:sz w:val="24"/>
          <w:szCs w:val="24"/>
        </w:rPr>
        <w:t>).</w:t>
      </w:r>
    </w:p>
    <w:p w14:paraId="2F86698F" w14:textId="1930910B" w:rsidR="00C971D0" w:rsidRPr="00B100BF" w:rsidRDefault="00727B6C"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Customer segments with a higher income are going to like the customization value proposition because these </w:t>
      </w:r>
      <w:r w:rsidR="007F5C2D">
        <w:rPr>
          <w:rFonts w:ascii="Arial" w:eastAsia="Times New Roman" w:hAnsi="Arial" w:cs="Arial"/>
          <w:color w:val="222222"/>
          <w:sz w:val="24"/>
          <w:szCs w:val="24"/>
        </w:rPr>
        <w:t>are</w:t>
      </w:r>
      <w:r w:rsidRPr="00B100BF">
        <w:rPr>
          <w:rFonts w:ascii="Arial" w:eastAsia="Times New Roman" w:hAnsi="Arial" w:cs="Arial"/>
          <w:color w:val="222222"/>
          <w:sz w:val="24"/>
          <w:szCs w:val="24"/>
        </w:rPr>
        <w:t xml:space="preserve"> going to provide some premium level of services</w:t>
      </w:r>
      <w:r w:rsidR="00E16C3C">
        <w:rPr>
          <w:rFonts w:ascii="Arial" w:eastAsia="Times New Roman" w:hAnsi="Arial" w:cs="Arial"/>
          <w:color w:val="222222"/>
          <w:sz w:val="24"/>
          <w:szCs w:val="24"/>
        </w:rPr>
        <w:t xml:space="preserve"> </w:t>
      </w:r>
      <w:r w:rsidR="00E16C3C" w:rsidRPr="00E16C3C">
        <w:rPr>
          <w:rFonts w:ascii="Arial" w:eastAsia="Times New Roman" w:hAnsi="Arial" w:cs="Arial"/>
          <w:color w:val="222222"/>
          <w:sz w:val="24"/>
          <w:szCs w:val="24"/>
        </w:rPr>
        <w:t xml:space="preserve">(Wu </w:t>
      </w:r>
      <w:r w:rsidR="00E16C3C" w:rsidRPr="006A1EBD">
        <w:rPr>
          <w:rFonts w:ascii="Arial" w:eastAsia="Times New Roman" w:hAnsi="Arial" w:cs="Arial"/>
          <w:i/>
          <w:iCs/>
          <w:color w:val="222222"/>
          <w:sz w:val="24"/>
          <w:szCs w:val="24"/>
        </w:rPr>
        <w:t>et al</w:t>
      </w:r>
      <w:r w:rsidR="00E16C3C" w:rsidRPr="00E16C3C">
        <w:rPr>
          <w:rFonts w:ascii="Arial" w:eastAsia="Times New Roman" w:hAnsi="Arial" w:cs="Arial"/>
          <w:color w:val="222222"/>
          <w:sz w:val="24"/>
          <w:szCs w:val="24"/>
        </w:rPr>
        <w:t>.</w:t>
      </w:r>
      <w:r w:rsidR="006A1EBD">
        <w:rPr>
          <w:rFonts w:ascii="Arial" w:eastAsia="Times New Roman" w:hAnsi="Arial" w:cs="Arial"/>
          <w:color w:val="222222"/>
          <w:sz w:val="24"/>
          <w:szCs w:val="24"/>
        </w:rPr>
        <w:t xml:space="preserve"> </w:t>
      </w:r>
      <w:r w:rsidR="00E16C3C" w:rsidRPr="00E16C3C">
        <w:rPr>
          <w:rFonts w:ascii="Arial" w:eastAsia="Times New Roman" w:hAnsi="Arial" w:cs="Arial"/>
          <w:color w:val="222222"/>
          <w:sz w:val="24"/>
          <w:szCs w:val="24"/>
        </w:rPr>
        <w:t>2020</w:t>
      </w:r>
      <w:r w:rsidR="00E16C3C">
        <w:rPr>
          <w:rFonts w:ascii="Arial" w:eastAsia="Times New Roman" w:hAnsi="Arial" w:cs="Arial"/>
          <w:color w:val="222222"/>
          <w:sz w:val="24"/>
          <w:szCs w:val="24"/>
        </w:rPr>
        <w:t>)</w:t>
      </w:r>
      <w:r w:rsidRPr="00E16C3C">
        <w:rPr>
          <w:rFonts w:ascii="Arial" w:eastAsia="Times New Roman" w:hAnsi="Arial" w:cs="Arial"/>
          <w:color w:val="222222"/>
          <w:sz w:val="24"/>
          <w:szCs w:val="24"/>
        </w:rPr>
        <w:t>.</w:t>
      </w:r>
      <w:r w:rsidRPr="00B100BF">
        <w:rPr>
          <w:rFonts w:ascii="Arial" w:eastAsia="Times New Roman" w:hAnsi="Arial" w:cs="Arial"/>
          <w:color w:val="222222"/>
          <w:sz w:val="24"/>
          <w:szCs w:val="24"/>
        </w:rPr>
        <w:t xml:space="preserve"> Cost reduction will focus </w:t>
      </w:r>
      <w:r w:rsidR="00FE15E6" w:rsidRPr="00B100BF">
        <w:rPr>
          <w:rFonts w:ascii="Arial" w:eastAsia="Times New Roman" w:hAnsi="Arial" w:cs="Arial"/>
          <w:color w:val="222222"/>
          <w:sz w:val="24"/>
          <w:szCs w:val="24"/>
        </w:rPr>
        <w:t xml:space="preserve">on </w:t>
      </w:r>
      <w:r w:rsidRPr="00B100BF">
        <w:rPr>
          <w:rFonts w:ascii="Arial" w:eastAsia="Times New Roman" w:hAnsi="Arial" w:cs="Arial"/>
          <w:color w:val="222222"/>
          <w:sz w:val="24"/>
          <w:szCs w:val="24"/>
        </w:rPr>
        <w:t xml:space="preserve">the middle class and hence these going to target properly. </w:t>
      </w:r>
      <w:r w:rsidR="00EF5F0A" w:rsidRPr="00B100BF">
        <w:rPr>
          <w:rFonts w:ascii="Arial" w:eastAsia="Times New Roman" w:hAnsi="Arial" w:cs="Arial"/>
          <w:color w:val="222222"/>
          <w:sz w:val="24"/>
          <w:szCs w:val="24"/>
        </w:rPr>
        <w:t>Here Bowman’s strategy clock’s element</w:t>
      </w:r>
      <w:r w:rsidR="00E9106C">
        <w:rPr>
          <w:rFonts w:ascii="Arial" w:eastAsia="Times New Roman" w:hAnsi="Arial" w:cs="Arial"/>
          <w:color w:val="222222"/>
          <w:sz w:val="24"/>
          <w:szCs w:val="24"/>
        </w:rPr>
        <w:t xml:space="preserve">s </w:t>
      </w:r>
      <w:r w:rsidR="00EF5F0A" w:rsidRPr="00B100BF">
        <w:rPr>
          <w:rFonts w:ascii="Arial" w:eastAsia="Times New Roman" w:hAnsi="Arial" w:cs="Arial"/>
          <w:color w:val="222222"/>
          <w:sz w:val="24"/>
          <w:szCs w:val="24"/>
        </w:rPr>
        <w:t>differentiation</w:t>
      </w:r>
      <w:r w:rsidR="00E9106C">
        <w:rPr>
          <w:rFonts w:ascii="Arial" w:eastAsia="Times New Roman" w:hAnsi="Arial" w:cs="Arial"/>
          <w:color w:val="222222"/>
          <w:sz w:val="24"/>
          <w:szCs w:val="24"/>
        </w:rPr>
        <w:t xml:space="preserve"> </w:t>
      </w:r>
      <w:proofErr w:type="gramStart"/>
      <w:r w:rsidR="00EF5F0A" w:rsidRPr="00B100BF">
        <w:rPr>
          <w:rFonts w:ascii="Arial" w:eastAsia="Times New Roman" w:hAnsi="Arial" w:cs="Arial"/>
          <w:color w:val="222222"/>
          <w:sz w:val="24"/>
          <w:szCs w:val="24"/>
        </w:rPr>
        <w:t>are</w:t>
      </w:r>
      <w:proofErr w:type="gramEnd"/>
      <w:r w:rsidR="00EF5F0A" w:rsidRPr="00B100BF">
        <w:rPr>
          <w:rFonts w:ascii="Arial" w:eastAsia="Times New Roman" w:hAnsi="Arial" w:cs="Arial"/>
          <w:color w:val="222222"/>
          <w:sz w:val="24"/>
          <w:szCs w:val="24"/>
        </w:rPr>
        <w:t xml:space="preserve"> being used</w:t>
      </w:r>
      <w:r w:rsidR="00B8442F">
        <w:rPr>
          <w:rFonts w:ascii="Arial" w:eastAsia="Times New Roman" w:hAnsi="Arial" w:cs="Arial"/>
          <w:color w:val="222222"/>
          <w:sz w:val="24"/>
          <w:szCs w:val="24"/>
        </w:rPr>
        <w:t xml:space="preserve"> (</w:t>
      </w:r>
      <w:r w:rsidR="00EF7C6C">
        <w:rPr>
          <w:rFonts w:ascii="Arial" w:eastAsia="Times New Roman" w:hAnsi="Arial" w:cs="Arial"/>
          <w:color w:val="222222"/>
          <w:sz w:val="24"/>
          <w:szCs w:val="24"/>
        </w:rPr>
        <w:t>P</w:t>
      </w:r>
      <w:r w:rsidR="006D3130">
        <w:rPr>
          <w:rFonts w:ascii="Arial" w:eastAsia="Times New Roman" w:hAnsi="Arial" w:cs="Arial"/>
          <w:color w:val="222222"/>
          <w:sz w:val="24"/>
          <w:szCs w:val="24"/>
        </w:rPr>
        <w:t xml:space="preserve">lease see </w:t>
      </w:r>
      <w:r w:rsidR="00EF7C6C">
        <w:rPr>
          <w:rFonts w:ascii="Arial" w:eastAsia="Times New Roman" w:hAnsi="Arial" w:cs="Arial"/>
          <w:color w:val="222222"/>
          <w:sz w:val="24"/>
          <w:szCs w:val="24"/>
        </w:rPr>
        <w:t>A</w:t>
      </w:r>
      <w:r w:rsidR="00B8442F">
        <w:rPr>
          <w:rFonts w:ascii="Arial" w:eastAsia="Times New Roman" w:hAnsi="Arial" w:cs="Arial"/>
          <w:color w:val="222222"/>
          <w:sz w:val="24"/>
          <w:szCs w:val="24"/>
        </w:rPr>
        <w:t>ppendix 2).</w:t>
      </w:r>
    </w:p>
    <w:p w14:paraId="710B097B" w14:textId="440FAD19" w:rsidR="00C971D0" w:rsidRPr="00B100BF" w:rsidRDefault="00C971D0" w:rsidP="00B100BF">
      <w:pPr>
        <w:pStyle w:val="Heading2"/>
        <w:spacing w:line="360" w:lineRule="auto"/>
        <w:rPr>
          <w:rFonts w:ascii="Arial" w:hAnsi="Arial" w:cs="Arial"/>
          <w:sz w:val="24"/>
          <w:szCs w:val="24"/>
        </w:rPr>
      </w:pPr>
      <w:bookmarkStart w:id="4" w:name="_Toc120817287"/>
      <w:r w:rsidRPr="00B100BF">
        <w:rPr>
          <w:rFonts w:ascii="Arial" w:hAnsi="Arial" w:cs="Arial"/>
          <w:sz w:val="24"/>
          <w:szCs w:val="24"/>
        </w:rPr>
        <w:t>Tactics</w:t>
      </w:r>
      <w:r w:rsidR="006F2883" w:rsidRPr="00B100BF">
        <w:rPr>
          <w:rFonts w:ascii="Arial" w:hAnsi="Arial" w:cs="Arial"/>
          <w:sz w:val="24"/>
          <w:szCs w:val="24"/>
        </w:rPr>
        <w:t xml:space="preserve"> </w:t>
      </w:r>
      <w:bookmarkEnd w:id="4"/>
    </w:p>
    <w:p w14:paraId="4F77B562" w14:textId="60725F6D" w:rsidR="00C971D0"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Marketing mix</w:t>
      </w:r>
      <w:r w:rsidR="006F2883" w:rsidRPr="00B100BF">
        <w:rPr>
          <w:rFonts w:ascii="Arial" w:eastAsia="Times New Roman" w:hAnsi="Arial" w:cs="Arial"/>
          <w:b/>
          <w:bCs/>
          <w:color w:val="222222"/>
          <w:sz w:val="24"/>
          <w:szCs w:val="24"/>
        </w:rPr>
        <w:t xml:space="preserve"> of Marriott hotel</w:t>
      </w:r>
      <w:r w:rsidRPr="00B100BF">
        <w:rPr>
          <w:rFonts w:ascii="Arial" w:eastAsia="Times New Roman" w:hAnsi="Arial" w:cs="Arial"/>
          <w:b/>
          <w:bCs/>
          <w:color w:val="222222"/>
          <w:sz w:val="24"/>
          <w:szCs w:val="24"/>
        </w:rPr>
        <w:t>: </w:t>
      </w:r>
    </w:p>
    <w:p w14:paraId="711A5EC8" w14:textId="183F7B88" w:rsidR="00B8442F" w:rsidRDefault="00C971D0" w:rsidP="00B8442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Product -</w:t>
      </w:r>
      <w:r w:rsidRPr="00B100BF">
        <w:rPr>
          <w:rFonts w:ascii="Arial" w:eastAsia="Times New Roman" w:hAnsi="Arial" w:cs="Arial"/>
          <w:color w:val="222222"/>
          <w:sz w:val="24"/>
          <w:szCs w:val="24"/>
        </w:rPr>
        <w:t xml:space="preserve"> </w:t>
      </w:r>
      <w:r w:rsidR="00727682" w:rsidRPr="00B100BF">
        <w:rPr>
          <w:rFonts w:ascii="Arial" w:eastAsia="Times New Roman" w:hAnsi="Arial" w:cs="Arial"/>
          <w:color w:val="222222"/>
          <w:sz w:val="24"/>
          <w:szCs w:val="24"/>
        </w:rPr>
        <w:t xml:space="preserve">There are various products present for the company. Which are for serving the targeted customers thereby. </w:t>
      </w:r>
      <w:r w:rsidR="00FE15E6" w:rsidRPr="00B100BF">
        <w:rPr>
          <w:rFonts w:ascii="Arial" w:eastAsia="Times New Roman" w:hAnsi="Arial" w:cs="Arial"/>
          <w:color w:val="222222"/>
          <w:sz w:val="24"/>
          <w:szCs w:val="24"/>
        </w:rPr>
        <w:t>T</w:t>
      </w:r>
      <w:r w:rsidR="002D0450" w:rsidRPr="00B100BF">
        <w:rPr>
          <w:rFonts w:ascii="Arial" w:eastAsia="Times New Roman" w:hAnsi="Arial" w:cs="Arial"/>
          <w:color w:val="222222"/>
          <w:sz w:val="24"/>
          <w:szCs w:val="24"/>
        </w:rPr>
        <w:t xml:space="preserve">hey have three </w:t>
      </w:r>
      <w:r w:rsidR="00FE15E6" w:rsidRPr="00B100BF">
        <w:rPr>
          <w:rFonts w:ascii="Arial" w:eastAsia="Times New Roman" w:hAnsi="Arial" w:cs="Arial"/>
          <w:color w:val="222222"/>
          <w:sz w:val="24"/>
          <w:szCs w:val="24"/>
        </w:rPr>
        <w:t>levels</w:t>
      </w:r>
      <w:r w:rsidR="002D0450" w:rsidRPr="00B100BF">
        <w:rPr>
          <w:rFonts w:ascii="Arial" w:eastAsia="Times New Roman" w:hAnsi="Arial" w:cs="Arial"/>
          <w:color w:val="222222"/>
          <w:sz w:val="24"/>
          <w:szCs w:val="24"/>
        </w:rPr>
        <w:t xml:space="preserve"> of products like core one, actual and augmented. </w:t>
      </w:r>
      <w:r w:rsidR="00F87171">
        <w:rPr>
          <w:rFonts w:ascii="Arial" w:eastAsia="Times New Roman" w:hAnsi="Arial" w:cs="Arial"/>
          <w:color w:val="222222"/>
          <w:sz w:val="24"/>
          <w:szCs w:val="24"/>
        </w:rPr>
        <w:t>The</w:t>
      </w:r>
      <w:r w:rsidR="000845F8" w:rsidRPr="00B100BF">
        <w:rPr>
          <w:rFonts w:ascii="Arial" w:eastAsia="Times New Roman" w:hAnsi="Arial" w:cs="Arial"/>
          <w:color w:val="222222"/>
          <w:sz w:val="24"/>
          <w:szCs w:val="24"/>
        </w:rPr>
        <w:t xml:space="preserve"> core product is the hotel, </w:t>
      </w:r>
      <w:r w:rsidR="00E9106C">
        <w:rPr>
          <w:rFonts w:ascii="Arial" w:eastAsia="Times New Roman" w:hAnsi="Arial" w:cs="Arial"/>
          <w:color w:val="222222"/>
          <w:sz w:val="24"/>
          <w:szCs w:val="24"/>
        </w:rPr>
        <w:t xml:space="preserve">the </w:t>
      </w:r>
      <w:r w:rsidR="000845F8" w:rsidRPr="00B100BF">
        <w:rPr>
          <w:rFonts w:ascii="Arial" w:eastAsia="Times New Roman" w:hAnsi="Arial" w:cs="Arial"/>
          <w:color w:val="222222"/>
          <w:sz w:val="24"/>
          <w:szCs w:val="24"/>
        </w:rPr>
        <w:t>actual is the hospitality management and the augmented one is the resorts etc.</w:t>
      </w:r>
      <w:r w:rsidR="007F5C2D">
        <w:rPr>
          <w:rFonts w:ascii="Arial" w:eastAsia="Times New Roman" w:hAnsi="Arial" w:cs="Arial"/>
          <w:color w:val="222222"/>
          <w:sz w:val="24"/>
          <w:szCs w:val="24"/>
        </w:rPr>
        <w:t xml:space="preserve"> T</w:t>
      </w:r>
      <w:r w:rsidR="000845F8" w:rsidRPr="00B100BF">
        <w:rPr>
          <w:rFonts w:ascii="Arial" w:eastAsia="Times New Roman" w:hAnsi="Arial" w:cs="Arial"/>
          <w:color w:val="222222"/>
          <w:sz w:val="24"/>
          <w:szCs w:val="24"/>
        </w:rPr>
        <w:t xml:space="preserve">he cash </w:t>
      </w:r>
      <w:r w:rsidR="00F87171">
        <w:rPr>
          <w:rFonts w:ascii="Arial" w:eastAsia="Times New Roman" w:hAnsi="Arial" w:cs="Arial"/>
          <w:color w:val="222222"/>
          <w:sz w:val="24"/>
          <w:szCs w:val="24"/>
        </w:rPr>
        <w:t>flow</w:t>
      </w:r>
      <w:r w:rsidR="000845F8" w:rsidRPr="00B100BF">
        <w:rPr>
          <w:rFonts w:ascii="Arial" w:eastAsia="Times New Roman" w:hAnsi="Arial" w:cs="Arial"/>
          <w:color w:val="222222"/>
          <w:sz w:val="24"/>
          <w:szCs w:val="24"/>
        </w:rPr>
        <w:t xml:space="preserve"> is the core product </w:t>
      </w:r>
      <w:r w:rsidR="00491ADC">
        <w:rPr>
          <w:rFonts w:ascii="Arial" w:eastAsia="Times New Roman" w:hAnsi="Arial" w:cs="Arial"/>
          <w:color w:val="222222"/>
          <w:sz w:val="24"/>
          <w:szCs w:val="24"/>
        </w:rPr>
        <w:t xml:space="preserve">of </w:t>
      </w:r>
      <w:r w:rsidR="000845F8" w:rsidRPr="00B100BF">
        <w:rPr>
          <w:rFonts w:ascii="Arial" w:eastAsia="Times New Roman" w:hAnsi="Arial" w:cs="Arial"/>
          <w:color w:val="222222"/>
          <w:sz w:val="24"/>
          <w:szCs w:val="24"/>
        </w:rPr>
        <w:t xml:space="preserve">hotels. </w:t>
      </w:r>
      <w:r w:rsidR="00491ADC">
        <w:rPr>
          <w:rFonts w:ascii="Arial" w:eastAsia="Times New Roman" w:hAnsi="Arial" w:cs="Arial"/>
          <w:color w:val="222222"/>
          <w:sz w:val="24"/>
          <w:szCs w:val="24"/>
        </w:rPr>
        <w:t>The maximum</w:t>
      </w:r>
      <w:r w:rsidR="000845F8" w:rsidRPr="00B100BF">
        <w:rPr>
          <w:rFonts w:ascii="Arial" w:eastAsia="Times New Roman" w:hAnsi="Arial" w:cs="Arial"/>
          <w:color w:val="222222"/>
          <w:sz w:val="24"/>
          <w:szCs w:val="24"/>
        </w:rPr>
        <w:t xml:space="preserve"> number of revenues are being generated through this</w:t>
      </w:r>
      <w:r w:rsidR="00F87171">
        <w:rPr>
          <w:rFonts w:ascii="Arial" w:eastAsia="Times New Roman" w:hAnsi="Arial" w:cs="Arial"/>
          <w:color w:val="222222"/>
          <w:sz w:val="24"/>
          <w:szCs w:val="24"/>
        </w:rPr>
        <w:t xml:space="preserve"> </w:t>
      </w:r>
      <w:r w:rsidR="00F87171" w:rsidRPr="008C7BBA">
        <w:rPr>
          <w:rFonts w:ascii="Arial" w:eastAsia="Times New Roman" w:hAnsi="Arial" w:cs="Arial"/>
          <w:color w:val="222222"/>
          <w:sz w:val="24"/>
          <w:szCs w:val="24"/>
        </w:rPr>
        <w:t>(</w:t>
      </w:r>
      <w:proofErr w:type="spellStart"/>
      <w:r w:rsidR="00F87171" w:rsidRPr="008C7BBA">
        <w:rPr>
          <w:rFonts w:ascii="Arial" w:eastAsia="Times New Roman" w:hAnsi="Arial" w:cs="Arial"/>
          <w:color w:val="222222"/>
          <w:sz w:val="24"/>
          <w:szCs w:val="24"/>
        </w:rPr>
        <w:t>Qiu</w:t>
      </w:r>
      <w:proofErr w:type="spellEnd"/>
      <w:r w:rsidR="00F87171" w:rsidRPr="008C7BBA">
        <w:rPr>
          <w:rFonts w:ascii="Arial" w:eastAsia="Times New Roman" w:hAnsi="Arial" w:cs="Arial"/>
          <w:color w:val="222222"/>
          <w:sz w:val="24"/>
          <w:szCs w:val="24"/>
        </w:rPr>
        <w:t xml:space="preserve"> </w:t>
      </w:r>
      <w:r w:rsidR="00F87171" w:rsidRPr="006A1EBD">
        <w:rPr>
          <w:rFonts w:ascii="Arial" w:eastAsia="Times New Roman" w:hAnsi="Arial" w:cs="Arial"/>
          <w:i/>
          <w:iCs/>
          <w:color w:val="222222"/>
          <w:sz w:val="24"/>
          <w:szCs w:val="24"/>
        </w:rPr>
        <w:t>et al.</w:t>
      </w:r>
      <w:r w:rsidR="00F87171" w:rsidRPr="008C7BBA">
        <w:rPr>
          <w:rFonts w:ascii="Arial" w:eastAsia="Times New Roman" w:hAnsi="Arial" w:cs="Arial"/>
          <w:color w:val="222222"/>
          <w:sz w:val="24"/>
          <w:szCs w:val="24"/>
        </w:rPr>
        <w:t xml:space="preserve"> 2020</w:t>
      </w:r>
      <w:r w:rsidR="00F87171">
        <w:rPr>
          <w:rFonts w:ascii="Arial" w:eastAsia="Times New Roman" w:hAnsi="Arial" w:cs="Arial"/>
          <w:color w:val="222222"/>
          <w:sz w:val="24"/>
          <w:szCs w:val="24"/>
        </w:rPr>
        <w:t>).</w:t>
      </w:r>
    </w:p>
    <w:p w14:paraId="5036BCF3" w14:textId="33D48EAE" w:rsidR="00B8442F" w:rsidRDefault="00C971D0" w:rsidP="00B8442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lastRenderedPageBreak/>
        <w:t>Place (Distribution) –</w:t>
      </w:r>
      <w:r w:rsidRPr="00B100BF">
        <w:rPr>
          <w:rFonts w:ascii="Arial" w:eastAsia="Times New Roman" w:hAnsi="Arial" w:cs="Arial"/>
          <w:color w:val="222222"/>
          <w:sz w:val="24"/>
          <w:szCs w:val="24"/>
        </w:rPr>
        <w:t xml:space="preserve"> </w:t>
      </w:r>
      <w:r w:rsidR="00362FB0" w:rsidRPr="00B100BF">
        <w:rPr>
          <w:rFonts w:ascii="Arial" w:eastAsia="Times New Roman" w:hAnsi="Arial" w:cs="Arial"/>
          <w:color w:val="222222"/>
          <w:sz w:val="24"/>
          <w:szCs w:val="24"/>
        </w:rPr>
        <w:t xml:space="preserve">There </w:t>
      </w:r>
      <w:r w:rsidR="00F87171">
        <w:rPr>
          <w:rFonts w:ascii="Arial" w:eastAsia="Times New Roman" w:hAnsi="Arial" w:cs="Arial"/>
          <w:color w:val="222222"/>
          <w:sz w:val="24"/>
          <w:szCs w:val="24"/>
        </w:rPr>
        <w:t>are</w:t>
      </w:r>
      <w:r w:rsidR="007E3F1B" w:rsidRPr="00B100BF">
        <w:rPr>
          <w:rFonts w:ascii="Arial" w:eastAsia="Times New Roman" w:hAnsi="Arial" w:cs="Arial"/>
          <w:color w:val="222222"/>
          <w:sz w:val="24"/>
          <w:szCs w:val="24"/>
        </w:rPr>
        <w:t xml:space="preserve"> 100 countries</w:t>
      </w:r>
      <w:r w:rsidR="00F87171">
        <w:rPr>
          <w:rFonts w:ascii="Arial" w:eastAsia="Times New Roman" w:hAnsi="Arial" w:cs="Arial"/>
          <w:color w:val="222222"/>
          <w:sz w:val="24"/>
          <w:szCs w:val="24"/>
        </w:rPr>
        <w:t xml:space="preserve"> where</w:t>
      </w:r>
      <w:r w:rsidR="007E3F1B" w:rsidRPr="00B100BF">
        <w:rPr>
          <w:rFonts w:ascii="Arial" w:eastAsia="Times New Roman" w:hAnsi="Arial" w:cs="Arial"/>
          <w:color w:val="222222"/>
          <w:sz w:val="24"/>
          <w:szCs w:val="24"/>
        </w:rPr>
        <w:t xml:space="preserve"> the hotel chain is operating. That is the reason customers do not find any complexity while finding the hotel. </w:t>
      </w:r>
      <w:r w:rsidR="0054606B" w:rsidRPr="00B100BF">
        <w:rPr>
          <w:rFonts w:ascii="Arial" w:eastAsia="Times New Roman" w:hAnsi="Arial" w:cs="Arial"/>
          <w:color w:val="222222"/>
          <w:sz w:val="24"/>
          <w:szCs w:val="24"/>
        </w:rPr>
        <w:t>Customers within their nearest spots can easily find out the Marriott hotel branch and can get the service</w:t>
      </w:r>
      <w:r w:rsidR="00534D00">
        <w:rPr>
          <w:rFonts w:ascii="Arial" w:eastAsia="Times New Roman" w:hAnsi="Arial" w:cs="Arial"/>
          <w:color w:val="222222"/>
          <w:sz w:val="24"/>
          <w:szCs w:val="24"/>
        </w:rPr>
        <w:t xml:space="preserve"> </w:t>
      </w:r>
      <w:r w:rsidR="00534D00" w:rsidRPr="00534D00">
        <w:rPr>
          <w:rFonts w:ascii="Arial" w:eastAsia="Times New Roman" w:hAnsi="Arial" w:cs="Arial"/>
          <w:color w:val="222222"/>
          <w:sz w:val="24"/>
          <w:szCs w:val="24"/>
        </w:rPr>
        <w:t>(</w:t>
      </w:r>
      <w:r w:rsidR="00984C12" w:rsidRPr="0081579F">
        <w:rPr>
          <w:rFonts w:ascii="Arial" w:eastAsia="Times New Roman" w:hAnsi="Arial" w:cs="Arial"/>
          <w:sz w:val="24"/>
          <w:szCs w:val="24"/>
          <w:shd w:val="clear" w:color="auto" w:fill="FFFFFF"/>
        </w:rPr>
        <w:t xml:space="preserve">Von </w:t>
      </w:r>
      <w:proofErr w:type="spellStart"/>
      <w:r w:rsidR="00984C12" w:rsidRPr="0081579F">
        <w:rPr>
          <w:rFonts w:ascii="Arial" w:eastAsia="Times New Roman" w:hAnsi="Arial" w:cs="Arial"/>
          <w:sz w:val="24"/>
          <w:szCs w:val="24"/>
          <w:shd w:val="clear" w:color="auto" w:fill="FFFFFF"/>
        </w:rPr>
        <w:t>Helversen</w:t>
      </w:r>
      <w:proofErr w:type="spellEnd"/>
      <w:r w:rsidR="00534D00" w:rsidRPr="00534D00">
        <w:rPr>
          <w:rFonts w:ascii="Arial" w:eastAsia="Times New Roman" w:hAnsi="Arial" w:cs="Arial"/>
          <w:color w:val="222222"/>
          <w:sz w:val="24"/>
          <w:szCs w:val="24"/>
        </w:rPr>
        <w:t xml:space="preserve"> </w:t>
      </w:r>
      <w:r w:rsidR="00534D00" w:rsidRPr="006A1EBD">
        <w:rPr>
          <w:rFonts w:ascii="Arial" w:eastAsia="Times New Roman" w:hAnsi="Arial" w:cs="Arial"/>
          <w:i/>
          <w:iCs/>
          <w:color w:val="222222"/>
          <w:sz w:val="24"/>
          <w:szCs w:val="24"/>
        </w:rPr>
        <w:t>et al.</w:t>
      </w:r>
      <w:r w:rsidR="006A1EBD">
        <w:rPr>
          <w:rFonts w:ascii="Arial" w:eastAsia="Times New Roman" w:hAnsi="Arial" w:cs="Arial"/>
          <w:i/>
          <w:iCs/>
          <w:color w:val="222222"/>
          <w:sz w:val="24"/>
          <w:szCs w:val="24"/>
        </w:rPr>
        <w:t xml:space="preserve"> </w:t>
      </w:r>
      <w:r w:rsidR="00534D00" w:rsidRPr="00534D00">
        <w:rPr>
          <w:rFonts w:ascii="Arial" w:eastAsia="Times New Roman" w:hAnsi="Arial" w:cs="Arial"/>
          <w:color w:val="222222"/>
          <w:sz w:val="24"/>
          <w:szCs w:val="24"/>
        </w:rPr>
        <w:t>2018</w:t>
      </w:r>
      <w:proofErr w:type="gramStart"/>
      <w:r w:rsidR="00534D00" w:rsidRPr="00534D00">
        <w:rPr>
          <w:rFonts w:ascii="Arial" w:eastAsia="Times New Roman" w:hAnsi="Arial" w:cs="Arial"/>
          <w:color w:val="222222"/>
          <w:sz w:val="24"/>
          <w:szCs w:val="24"/>
        </w:rPr>
        <w:t>).</w:t>
      </w:r>
      <w:r w:rsidR="0054606B" w:rsidRPr="00534D00">
        <w:rPr>
          <w:rFonts w:ascii="Arial" w:eastAsia="Times New Roman" w:hAnsi="Arial" w:cs="Arial"/>
          <w:color w:val="222222"/>
          <w:sz w:val="24"/>
          <w:szCs w:val="24"/>
        </w:rPr>
        <w:t>.</w:t>
      </w:r>
      <w:proofErr w:type="gramEnd"/>
      <w:r w:rsidR="0054606B" w:rsidRPr="00B100BF">
        <w:rPr>
          <w:rFonts w:ascii="Arial" w:eastAsia="Times New Roman" w:hAnsi="Arial" w:cs="Arial"/>
          <w:color w:val="222222"/>
          <w:sz w:val="24"/>
          <w:szCs w:val="24"/>
        </w:rPr>
        <w:t xml:space="preserve"> </w:t>
      </w:r>
      <w:r w:rsidR="00C14F29" w:rsidRPr="00B100BF">
        <w:rPr>
          <w:rFonts w:ascii="Arial" w:eastAsia="Times New Roman" w:hAnsi="Arial" w:cs="Arial"/>
          <w:color w:val="222222"/>
          <w:sz w:val="24"/>
          <w:szCs w:val="24"/>
        </w:rPr>
        <w:t xml:space="preserve">The offline channels are going to be used here for the purpose of making the possibilities to be </w:t>
      </w:r>
      <w:r w:rsidR="00FE15E6" w:rsidRPr="00B100BF">
        <w:rPr>
          <w:rFonts w:ascii="Arial" w:eastAsia="Times New Roman" w:hAnsi="Arial" w:cs="Arial"/>
          <w:color w:val="222222"/>
          <w:sz w:val="24"/>
          <w:szCs w:val="24"/>
        </w:rPr>
        <w:t>in</w:t>
      </w:r>
      <w:r w:rsidR="00C14F29" w:rsidRPr="00B100BF">
        <w:rPr>
          <w:rFonts w:ascii="Arial" w:eastAsia="Times New Roman" w:hAnsi="Arial" w:cs="Arial"/>
          <w:color w:val="222222"/>
          <w:sz w:val="24"/>
          <w:szCs w:val="24"/>
        </w:rPr>
        <w:t xml:space="preserve"> an opening position thereby.</w:t>
      </w:r>
    </w:p>
    <w:p w14:paraId="5F868141" w14:textId="7ED53272" w:rsidR="00B8442F" w:rsidRPr="00A271D1" w:rsidRDefault="00C971D0" w:rsidP="00A271D1">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B100BF">
        <w:rPr>
          <w:rFonts w:ascii="Arial" w:eastAsia="Times New Roman" w:hAnsi="Arial" w:cs="Arial"/>
          <w:b/>
          <w:bCs/>
          <w:color w:val="222222"/>
          <w:sz w:val="24"/>
          <w:szCs w:val="24"/>
        </w:rPr>
        <w:t>Price –</w:t>
      </w:r>
      <w:r w:rsidR="002B7CD2" w:rsidRPr="00B100BF">
        <w:rPr>
          <w:rFonts w:ascii="Arial" w:eastAsia="Times New Roman" w:hAnsi="Arial" w:cs="Arial"/>
          <w:color w:val="222222"/>
          <w:sz w:val="24"/>
          <w:szCs w:val="24"/>
        </w:rPr>
        <w:t xml:space="preserve"> </w:t>
      </w:r>
      <w:r w:rsidR="00336A34" w:rsidRPr="00B100BF">
        <w:rPr>
          <w:rFonts w:ascii="Arial" w:eastAsia="Times New Roman" w:hAnsi="Arial" w:cs="Arial"/>
          <w:color w:val="222222"/>
          <w:sz w:val="24"/>
          <w:szCs w:val="24"/>
        </w:rPr>
        <w:t xml:space="preserve">There are a lot of variations </w:t>
      </w:r>
      <w:r w:rsidR="00491ADC">
        <w:rPr>
          <w:rFonts w:ascii="Arial" w:eastAsia="Times New Roman" w:hAnsi="Arial" w:cs="Arial"/>
          <w:color w:val="222222"/>
          <w:sz w:val="24"/>
          <w:szCs w:val="24"/>
        </w:rPr>
        <w:t xml:space="preserve">that </w:t>
      </w:r>
      <w:r w:rsidR="00336A34" w:rsidRPr="00B100BF">
        <w:rPr>
          <w:rFonts w:ascii="Arial" w:eastAsia="Times New Roman" w:hAnsi="Arial" w:cs="Arial"/>
          <w:color w:val="222222"/>
          <w:sz w:val="24"/>
          <w:szCs w:val="24"/>
        </w:rPr>
        <w:t>are present within the pricing technique of the companies. Many of the things are being taken into consideration when the pricing factor is being determined.</w:t>
      </w:r>
      <w:r w:rsidR="008F1673" w:rsidRPr="00B100BF">
        <w:rPr>
          <w:rFonts w:ascii="Arial" w:eastAsia="Times New Roman" w:hAnsi="Arial" w:cs="Arial"/>
          <w:color w:val="222222"/>
          <w:sz w:val="24"/>
          <w:szCs w:val="24"/>
        </w:rPr>
        <w:t xml:space="preserve"> </w:t>
      </w:r>
      <w:r w:rsidR="00EF7C6C">
        <w:rPr>
          <w:rFonts w:ascii="Arial" w:eastAsia="Times New Roman" w:hAnsi="Arial" w:cs="Arial"/>
          <w:color w:val="222222"/>
          <w:sz w:val="24"/>
          <w:szCs w:val="24"/>
        </w:rPr>
        <w:t>T</w:t>
      </w:r>
      <w:r w:rsidR="00491ADC">
        <w:rPr>
          <w:rFonts w:ascii="Arial" w:eastAsia="Times New Roman" w:hAnsi="Arial" w:cs="Arial"/>
          <w:color w:val="222222"/>
          <w:sz w:val="24"/>
          <w:szCs w:val="24"/>
        </w:rPr>
        <w:t>he</w:t>
      </w:r>
      <w:r w:rsidR="008F1673" w:rsidRPr="00B100BF">
        <w:rPr>
          <w:rFonts w:ascii="Arial" w:eastAsia="Times New Roman" w:hAnsi="Arial" w:cs="Arial"/>
          <w:color w:val="222222"/>
          <w:sz w:val="24"/>
          <w:szCs w:val="24"/>
        </w:rPr>
        <w:t xml:space="preserve"> aim </w:t>
      </w:r>
      <w:r w:rsidR="00491ADC">
        <w:rPr>
          <w:rFonts w:ascii="Arial" w:eastAsia="Times New Roman" w:hAnsi="Arial" w:cs="Arial"/>
          <w:color w:val="222222"/>
          <w:sz w:val="24"/>
          <w:szCs w:val="24"/>
        </w:rPr>
        <w:t xml:space="preserve">is on </w:t>
      </w:r>
      <w:r w:rsidR="008F1673" w:rsidRPr="00B100BF">
        <w:rPr>
          <w:rFonts w:ascii="Arial" w:eastAsia="Times New Roman" w:hAnsi="Arial" w:cs="Arial"/>
          <w:color w:val="222222"/>
          <w:sz w:val="24"/>
          <w:szCs w:val="24"/>
        </w:rPr>
        <w:t xml:space="preserve">giving the right value at the correct form of price and that is </w:t>
      </w:r>
      <w:r w:rsidR="00491ADC">
        <w:rPr>
          <w:rFonts w:ascii="Arial" w:eastAsia="Times New Roman" w:hAnsi="Arial" w:cs="Arial"/>
          <w:color w:val="222222"/>
          <w:sz w:val="24"/>
          <w:szCs w:val="24"/>
        </w:rPr>
        <w:t xml:space="preserve">the </w:t>
      </w:r>
      <w:r w:rsidR="008F1673" w:rsidRPr="00B100BF">
        <w:rPr>
          <w:rFonts w:ascii="Arial" w:eastAsia="Times New Roman" w:hAnsi="Arial" w:cs="Arial"/>
          <w:color w:val="222222"/>
          <w:sz w:val="24"/>
          <w:szCs w:val="24"/>
        </w:rPr>
        <w:t xml:space="preserve">reason the prices vary </w:t>
      </w:r>
      <w:r w:rsidR="008A6524" w:rsidRPr="00B100BF">
        <w:rPr>
          <w:rFonts w:ascii="Arial" w:eastAsia="Times New Roman" w:hAnsi="Arial" w:cs="Arial"/>
          <w:color w:val="222222"/>
          <w:sz w:val="24"/>
          <w:szCs w:val="24"/>
        </w:rPr>
        <w:t>from</w:t>
      </w:r>
      <w:r w:rsidR="008F1673" w:rsidRPr="00B100BF">
        <w:rPr>
          <w:rFonts w:ascii="Arial" w:eastAsia="Times New Roman" w:hAnsi="Arial" w:cs="Arial"/>
          <w:color w:val="222222"/>
          <w:sz w:val="24"/>
          <w:szCs w:val="24"/>
        </w:rPr>
        <w:t xml:space="preserve"> location to location</w:t>
      </w:r>
      <w:r w:rsidR="00923689" w:rsidRPr="00B100BF">
        <w:rPr>
          <w:rFonts w:ascii="Arial" w:eastAsia="Times New Roman" w:hAnsi="Arial" w:cs="Arial"/>
          <w:color w:val="222222"/>
          <w:sz w:val="24"/>
          <w:szCs w:val="24"/>
        </w:rPr>
        <w:t xml:space="preserve"> (Lin </w:t>
      </w:r>
      <w:r w:rsidR="006A1EBD" w:rsidRPr="006A1EBD">
        <w:rPr>
          <w:rFonts w:ascii="Arial" w:eastAsia="Times New Roman" w:hAnsi="Arial" w:cs="Arial"/>
          <w:i/>
          <w:iCs/>
          <w:color w:val="222222"/>
          <w:sz w:val="24"/>
          <w:szCs w:val="24"/>
        </w:rPr>
        <w:t>et al</w:t>
      </w:r>
      <w:r w:rsidR="006A1EBD">
        <w:rPr>
          <w:rFonts w:ascii="Arial" w:eastAsia="Times New Roman" w:hAnsi="Arial" w:cs="Arial"/>
          <w:color w:val="222222"/>
          <w:sz w:val="24"/>
          <w:szCs w:val="24"/>
        </w:rPr>
        <w:t>.</w:t>
      </w:r>
      <w:r w:rsidR="00923689" w:rsidRPr="00B100BF">
        <w:rPr>
          <w:rFonts w:ascii="Arial" w:eastAsia="Times New Roman" w:hAnsi="Arial" w:cs="Arial"/>
          <w:color w:val="222222"/>
          <w:sz w:val="24"/>
          <w:szCs w:val="24"/>
        </w:rPr>
        <w:t xml:space="preserve"> 2019)</w:t>
      </w:r>
      <w:r w:rsidR="008F1673" w:rsidRPr="00B100BF">
        <w:rPr>
          <w:rFonts w:ascii="Arial" w:eastAsia="Times New Roman" w:hAnsi="Arial" w:cs="Arial"/>
          <w:color w:val="222222"/>
          <w:sz w:val="24"/>
          <w:szCs w:val="24"/>
        </w:rPr>
        <w:t xml:space="preserve">. Variations among the pricing points do make sure that every sort of the </w:t>
      </w:r>
      <w:r w:rsidR="00B8442F">
        <w:rPr>
          <w:rFonts w:ascii="Arial" w:eastAsia="Times New Roman" w:hAnsi="Arial" w:cs="Arial"/>
          <w:color w:val="222222"/>
          <w:sz w:val="24"/>
          <w:szCs w:val="24"/>
        </w:rPr>
        <w:t>process</w:t>
      </w:r>
      <w:r w:rsidR="008F1673" w:rsidRPr="00B100BF">
        <w:rPr>
          <w:rFonts w:ascii="Arial" w:eastAsia="Times New Roman" w:hAnsi="Arial" w:cs="Arial"/>
          <w:color w:val="222222"/>
          <w:sz w:val="24"/>
          <w:szCs w:val="24"/>
        </w:rPr>
        <w:t xml:space="preserve"> are being taken on to retain customers</w:t>
      </w:r>
      <w:r w:rsidR="000F3BFF">
        <w:rPr>
          <w:rFonts w:ascii="Arial" w:eastAsia="Times New Roman" w:hAnsi="Arial" w:cs="Arial"/>
          <w:color w:val="222222"/>
          <w:sz w:val="24"/>
          <w:szCs w:val="24"/>
        </w:rPr>
        <w:t xml:space="preserve"> </w:t>
      </w:r>
      <w:r w:rsidR="000F3BFF" w:rsidRPr="00A271D1">
        <w:rPr>
          <w:rFonts w:ascii="Arial" w:eastAsia="Times New Roman" w:hAnsi="Arial" w:cs="Arial"/>
          <w:color w:val="222222"/>
          <w:sz w:val="24"/>
          <w:szCs w:val="24"/>
        </w:rPr>
        <w:t>(</w:t>
      </w:r>
      <w:proofErr w:type="spellStart"/>
      <w:r w:rsidR="003C7FB6">
        <w:rPr>
          <w:rFonts w:ascii="Arial" w:eastAsia="Times New Roman" w:hAnsi="Arial" w:cs="Arial"/>
          <w:color w:val="222222"/>
          <w:sz w:val="24"/>
          <w:szCs w:val="24"/>
        </w:rPr>
        <w:t>Salminen</w:t>
      </w:r>
      <w:proofErr w:type="spellEnd"/>
      <w:r w:rsidR="000F3BFF" w:rsidRPr="00A271D1">
        <w:rPr>
          <w:rFonts w:ascii="Arial" w:eastAsia="Times New Roman" w:hAnsi="Arial" w:cs="Arial"/>
          <w:color w:val="222222"/>
          <w:sz w:val="24"/>
          <w:szCs w:val="24"/>
        </w:rPr>
        <w:t xml:space="preserve"> </w:t>
      </w:r>
      <w:r w:rsidR="000F3BFF" w:rsidRPr="006A1EBD">
        <w:rPr>
          <w:rFonts w:ascii="Arial" w:eastAsia="Times New Roman" w:hAnsi="Arial" w:cs="Arial"/>
          <w:i/>
          <w:iCs/>
          <w:color w:val="222222"/>
          <w:sz w:val="24"/>
          <w:szCs w:val="24"/>
        </w:rPr>
        <w:t>et al</w:t>
      </w:r>
      <w:r w:rsidR="006A1EBD">
        <w:rPr>
          <w:rFonts w:ascii="Arial" w:eastAsia="Times New Roman" w:hAnsi="Arial" w:cs="Arial"/>
          <w:i/>
          <w:iCs/>
          <w:color w:val="222222"/>
          <w:sz w:val="24"/>
          <w:szCs w:val="24"/>
        </w:rPr>
        <w:t>.</w:t>
      </w:r>
      <w:r w:rsidR="000F3BFF" w:rsidRPr="00A271D1">
        <w:rPr>
          <w:rFonts w:ascii="Arial" w:eastAsia="Times New Roman" w:hAnsi="Arial" w:cs="Arial"/>
          <w:color w:val="222222"/>
          <w:sz w:val="24"/>
          <w:szCs w:val="24"/>
        </w:rPr>
        <w:t xml:space="preserve"> 2018).</w:t>
      </w:r>
    </w:p>
    <w:p w14:paraId="70135F71" w14:textId="27909629" w:rsidR="00FD6C26" w:rsidRPr="00C6080F" w:rsidRDefault="00C971D0" w:rsidP="00B8442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Promotion –</w:t>
      </w:r>
      <w:r w:rsidRPr="00B100BF">
        <w:rPr>
          <w:rFonts w:ascii="Arial" w:eastAsia="Times New Roman" w:hAnsi="Arial" w:cs="Arial"/>
          <w:color w:val="222222"/>
          <w:sz w:val="24"/>
          <w:szCs w:val="24"/>
        </w:rPr>
        <w:t xml:space="preserve"> </w:t>
      </w:r>
      <w:r w:rsidR="00F97F6C" w:rsidRPr="00B100BF">
        <w:rPr>
          <w:rFonts w:ascii="Arial" w:eastAsia="Times New Roman" w:hAnsi="Arial" w:cs="Arial"/>
          <w:color w:val="222222"/>
          <w:sz w:val="24"/>
          <w:szCs w:val="24"/>
        </w:rPr>
        <w:t xml:space="preserve">Marriott hotel do have customers all over the world and that is the reason they are into digital promotion just to make them appear as the best international brand. Some of the digital promotional tools are going to be used </w:t>
      </w:r>
      <w:proofErr w:type="gramStart"/>
      <w:r w:rsidR="00E9106C">
        <w:rPr>
          <w:rFonts w:ascii="Arial" w:eastAsia="Times New Roman" w:hAnsi="Arial" w:cs="Arial"/>
          <w:color w:val="222222"/>
          <w:sz w:val="24"/>
          <w:szCs w:val="24"/>
        </w:rPr>
        <w:t>in order</w:t>
      </w:r>
      <w:r w:rsidR="00F97F6C" w:rsidRPr="00B100BF">
        <w:rPr>
          <w:rFonts w:ascii="Arial" w:eastAsia="Times New Roman" w:hAnsi="Arial" w:cs="Arial"/>
          <w:color w:val="222222"/>
          <w:sz w:val="24"/>
          <w:szCs w:val="24"/>
        </w:rPr>
        <w:t xml:space="preserve"> to</w:t>
      </w:r>
      <w:proofErr w:type="gramEnd"/>
      <w:r w:rsidR="00F97F6C" w:rsidRPr="00B100BF">
        <w:rPr>
          <w:rFonts w:ascii="Arial" w:eastAsia="Times New Roman" w:hAnsi="Arial" w:cs="Arial"/>
          <w:color w:val="222222"/>
          <w:sz w:val="24"/>
          <w:szCs w:val="24"/>
        </w:rPr>
        <w:t xml:space="preserve"> make sure that </w:t>
      </w:r>
      <w:r w:rsidR="008A6524" w:rsidRPr="00B100BF">
        <w:rPr>
          <w:rFonts w:ascii="Arial" w:eastAsia="Times New Roman" w:hAnsi="Arial" w:cs="Arial"/>
          <w:color w:val="222222"/>
          <w:sz w:val="24"/>
          <w:szCs w:val="24"/>
        </w:rPr>
        <w:t>each</w:t>
      </w:r>
      <w:r w:rsidR="00F97F6C" w:rsidRPr="00B100BF">
        <w:rPr>
          <w:rFonts w:ascii="Arial" w:eastAsia="Times New Roman" w:hAnsi="Arial" w:cs="Arial"/>
          <w:color w:val="222222"/>
          <w:sz w:val="24"/>
          <w:szCs w:val="24"/>
        </w:rPr>
        <w:t xml:space="preserve"> of the processes are being done properly with the proper level of understanding. They are into running many of promotional tactics in the forms of marketing campaigns to retain loyal customers</w:t>
      </w:r>
      <w:r w:rsidR="00C6080F">
        <w:rPr>
          <w:rFonts w:ascii="Arial" w:eastAsia="Times New Roman" w:hAnsi="Arial" w:cs="Arial"/>
          <w:color w:val="222222"/>
          <w:sz w:val="24"/>
          <w:szCs w:val="24"/>
        </w:rPr>
        <w:t xml:space="preserve"> </w:t>
      </w:r>
      <w:r w:rsidR="00C6080F" w:rsidRPr="00C6080F">
        <w:rPr>
          <w:rFonts w:ascii="Arial" w:eastAsia="Times New Roman" w:hAnsi="Arial" w:cs="Arial"/>
          <w:color w:val="222222"/>
          <w:sz w:val="24"/>
          <w:szCs w:val="24"/>
        </w:rPr>
        <w:t>(</w:t>
      </w:r>
      <w:r w:rsidR="00BC5884" w:rsidRPr="0081579F">
        <w:rPr>
          <w:rFonts w:ascii="Arial" w:eastAsia="Times New Roman" w:hAnsi="Arial" w:cs="Arial"/>
          <w:sz w:val="24"/>
          <w:szCs w:val="24"/>
          <w:shd w:val="clear" w:color="auto" w:fill="FFFFFF"/>
        </w:rPr>
        <w:t>López García</w:t>
      </w:r>
      <w:r w:rsidR="00C6080F" w:rsidRPr="00C6080F">
        <w:rPr>
          <w:rFonts w:ascii="Arial" w:eastAsia="Times New Roman" w:hAnsi="Arial" w:cs="Arial"/>
          <w:color w:val="222222"/>
          <w:sz w:val="24"/>
          <w:szCs w:val="24"/>
        </w:rPr>
        <w:t xml:space="preserve"> </w:t>
      </w:r>
      <w:r w:rsidR="00C6080F" w:rsidRPr="006A1EBD">
        <w:rPr>
          <w:rFonts w:ascii="Arial" w:eastAsia="Times New Roman" w:hAnsi="Arial" w:cs="Arial"/>
          <w:i/>
          <w:iCs/>
          <w:color w:val="222222"/>
          <w:sz w:val="24"/>
          <w:szCs w:val="24"/>
        </w:rPr>
        <w:t>et al.</w:t>
      </w:r>
      <w:r w:rsidR="00C6080F" w:rsidRPr="00C6080F">
        <w:rPr>
          <w:rFonts w:ascii="Arial" w:eastAsia="Times New Roman" w:hAnsi="Arial" w:cs="Arial"/>
          <w:color w:val="222222"/>
          <w:sz w:val="24"/>
          <w:szCs w:val="24"/>
        </w:rPr>
        <w:t xml:space="preserve"> 2019).</w:t>
      </w:r>
    </w:p>
    <w:p w14:paraId="79B5AC7A" w14:textId="72FF37E1" w:rsidR="00C971D0" w:rsidRDefault="00C971D0" w:rsidP="00B100BF">
      <w:pPr>
        <w:pStyle w:val="Heading2"/>
        <w:spacing w:line="360" w:lineRule="auto"/>
        <w:rPr>
          <w:rFonts w:ascii="Arial" w:hAnsi="Arial" w:cs="Arial"/>
          <w:sz w:val="24"/>
          <w:szCs w:val="24"/>
        </w:rPr>
      </w:pPr>
      <w:bookmarkStart w:id="5" w:name="_Toc120817288"/>
      <w:r w:rsidRPr="00B100BF">
        <w:rPr>
          <w:rFonts w:ascii="Arial" w:hAnsi="Arial" w:cs="Arial"/>
          <w:sz w:val="24"/>
          <w:szCs w:val="24"/>
        </w:rPr>
        <w:t>Action</w:t>
      </w:r>
      <w:r w:rsidR="00F97F6C" w:rsidRPr="00B100BF">
        <w:rPr>
          <w:rFonts w:ascii="Arial" w:hAnsi="Arial" w:cs="Arial"/>
          <w:sz w:val="24"/>
          <w:szCs w:val="24"/>
        </w:rPr>
        <w:t xml:space="preserve"> plan </w:t>
      </w:r>
      <w:bookmarkEnd w:id="5"/>
    </w:p>
    <w:p w14:paraId="514E183F" w14:textId="226AD5F7" w:rsidR="00D13EC1" w:rsidRPr="005669E1" w:rsidRDefault="005669E1" w:rsidP="005669E1">
      <w:pPr>
        <w:pStyle w:val="NormalWeb"/>
        <w:spacing w:before="200" w:beforeAutospacing="0" w:after="0" w:afterAutospacing="0" w:line="360" w:lineRule="auto"/>
        <w:rPr>
          <w:rFonts w:ascii="Arial" w:hAnsi="Arial" w:cs="Arial"/>
        </w:rPr>
      </w:pPr>
      <w:r w:rsidRPr="005669E1">
        <w:rPr>
          <w:rFonts w:ascii="Arial" w:eastAsiaTheme="minorEastAsia" w:hAnsi="Arial" w:cs="Arial"/>
          <w:color w:val="000000" w:themeColor="text1"/>
          <w:kern w:val="24"/>
        </w:rPr>
        <w:t xml:space="preserve">The organization must build an adequate mix of marketing communications </w:t>
      </w:r>
      <w:r w:rsidRPr="005669E1">
        <w:rPr>
          <w:rFonts w:ascii="Arial" w:eastAsiaTheme="minorEastAsia" w:hAnsi="Arial" w:cs="Arial"/>
          <w:color w:val="000000"/>
          <w:kern w:val="24"/>
        </w:rPr>
        <w:t xml:space="preserve">(Todorova, 2015) which is </w:t>
      </w:r>
      <w:r w:rsidR="00F87171">
        <w:rPr>
          <w:rFonts w:ascii="Arial" w:eastAsiaTheme="minorEastAsia" w:hAnsi="Arial" w:cs="Arial"/>
          <w:color w:val="000000" w:themeColor="text1"/>
          <w:kern w:val="24"/>
        </w:rPr>
        <w:t>defined</w:t>
      </w:r>
      <w:r w:rsidRPr="005669E1">
        <w:rPr>
          <w:rFonts w:ascii="Arial" w:eastAsiaTheme="minorEastAsia" w:hAnsi="Arial" w:cs="Arial"/>
          <w:color w:val="000000" w:themeColor="text1"/>
          <w:kern w:val="24"/>
        </w:rPr>
        <w:t xml:space="preserve"> as "</w:t>
      </w:r>
      <w:r w:rsidRPr="005669E1">
        <w:rPr>
          <w:rFonts w:ascii="Arial" w:eastAsiaTheme="minorEastAsia" w:hAnsi="Arial" w:cs="Arial"/>
          <w:i/>
          <w:iCs/>
          <w:color w:val="000000" w:themeColor="text1"/>
          <w:kern w:val="24"/>
        </w:rPr>
        <w:t>the means by which firms attempt to inform, persuade and remind their customers - directly and indirectly - of products and brands they se</w:t>
      </w:r>
      <w:r w:rsidR="00692386">
        <w:rPr>
          <w:rFonts w:ascii="Arial" w:eastAsiaTheme="minorEastAsia" w:hAnsi="Arial" w:cs="Arial"/>
          <w:i/>
          <w:iCs/>
          <w:color w:val="000000" w:themeColor="text1"/>
          <w:kern w:val="24"/>
        </w:rPr>
        <w:t>l</w:t>
      </w:r>
      <w:r w:rsidRPr="005669E1">
        <w:rPr>
          <w:rFonts w:ascii="Arial" w:eastAsiaTheme="minorEastAsia" w:hAnsi="Arial" w:cs="Arial"/>
          <w:i/>
          <w:iCs/>
          <w:color w:val="000000" w:themeColor="text1"/>
          <w:kern w:val="24"/>
        </w:rPr>
        <w:t>l</w:t>
      </w:r>
      <w:r w:rsidRPr="005669E1">
        <w:rPr>
          <w:rFonts w:ascii="Arial" w:eastAsiaTheme="minorEastAsia" w:hAnsi="Arial" w:cs="Arial"/>
          <w:color w:val="000000" w:themeColor="text1"/>
          <w:kern w:val="24"/>
        </w:rPr>
        <w:t xml:space="preserve">” (Kotler, Keller and </w:t>
      </w:r>
      <w:proofErr w:type="spellStart"/>
      <w:r w:rsidRPr="005669E1">
        <w:rPr>
          <w:rFonts w:ascii="Arial" w:eastAsiaTheme="minorEastAsia" w:hAnsi="Arial" w:cs="Arial"/>
          <w:color w:val="000000" w:themeColor="text1"/>
          <w:kern w:val="24"/>
        </w:rPr>
        <w:t>Chernev</w:t>
      </w:r>
      <w:proofErr w:type="spellEnd"/>
      <w:r w:rsidRPr="005669E1">
        <w:rPr>
          <w:rFonts w:ascii="Arial" w:eastAsiaTheme="minorEastAsia" w:hAnsi="Arial" w:cs="Arial"/>
          <w:color w:val="000000" w:themeColor="text1"/>
          <w:kern w:val="24"/>
        </w:rPr>
        <w:t>, 2021)</w:t>
      </w:r>
      <w:r>
        <w:rPr>
          <w:rFonts w:ascii="Arial" w:eastAsiaTheme="minorEastAsia" w:hAnsi="Arial" w:cs="Arial"/>
          <w:color w:val="000000" w:themeColor="text1"/>
          <w:kern w:val="24"/>
        </w:rPr>
        <w:t>.</w:t>
      </w:r>
      <w:r w:rsidR="00EC7007">
        <w:rPr>
          <w:rFonts w:ascii="Arial" w:eastAsiaTheme="minorEastAsia" w:hAnsi="Arial" w:cs="Arial"/>
          <w:color w:val="000000" w:themeColor="text1"/>
          <w:kern w:val="24"/>
        </w:rPr>
        <w:t xml:space="preserve"> As an action</w:t>
      </w:r>
      <w:r w:rsidR="00B44DCD">
        <w:rPr>
          <w:rFonts w:ascii="Arial" w:eastAsiaTheme="minorEastAsia" w:hAnsi="Arial" w:cs="Arial"/>
          <w:color w:val="000000" w:themeColor="text1"/>
          <w:kern w:val="24"/>
        </w:rPr>
        <w:t xml:space="preserve"> plan,</w:t>
      </w:r>
      <w:r w:rsidR="00EC7007">
        <w:rPr>
          <w:rFonts w:ascii="Arial" w:eastAsiaTheme="minorEastAsia" w:hAnsi="Arial" w:cs="Arial"/>
          <w:color w:val="000000" w:themeColor="text1"/>
          <w:kern w:val="24"/>
        </w:rPr>
        <w:t xml:space="preserve"> the Gannt Chart will be produced in order to measure </w:t>
      </w:r>
      <w:r w:rsidR="00B8442F">
        <w:rPr>
          <w:rFonts w:ascii="Arial" w:eastAsiaTheme="minorEastAsia" w:hAnsi="Arial" w:cs="Arial"/>
          <w:color w:val="000000" w:themeColor="text1"/>
          <w:kern w:val="24"/>
        </w:rPr>
        <w:t>the productivity</w:t>
      </w:r>
      <w:r w:rsidR="00EC7007">
        <w:rPr>
          <w:rFonts w:ascii="Arial" w:eastAsiaTheme="minorEastAsia" w:hAnsi="Arial" w:cs="Arial"/>
          <w:color w:val="000000" w:themeColor="text1"/>
          <w:kern w:val="24"/>
        </w:rPr>
        <w:t xml:space="preserve"> of the campaigns created</w:t>
      </w:r>
      <w:r w:rsidR="00811116">
        <w:rPr>
          <w:rFonts w:ascii="Arial" w:eastAsiaTheme="minorEastAsia" w:hAnsi="Arial" w:cs="Arial"/>
          <w:color w:val="000000" w:themeColor="text1"/>
          <w:kern w:val="24"/>
        </w:rPr>
        <w:t xml:space="preserve"> </w:t>
      </w:r>
      <w:r w:rsidR="00EC7007">
        <w:rPr>
          <w:rFonts w:ascii="Arial" w:eastAsiaTheme="minorEastAsia" w:hAnsi="Arial" w:cs="Arial"/>
          <w:color w:val="000000" w:themeColor="text1"/>
          <w:kern w:val="24"/>
        </w:rPr>
        <w:t>to attract new customers</w:t>
      </w:r>
      <w:r w:rsidR="00B8442F">
        <w:rPr>
          <w:rFonts w:ascii="Arial" w:eastAsiaTheme="minorEastAsia" w:hAnsi="Arial" w:cs="Arial"/>
          <w:color w:val="000000" w:themeColor="text1"/>
          <w:kern w:val="24"/>
        </w:rPr>
        <w:t xml:space="preserve"> (</w:t>
      </w:r>
      <w:r w:rsidR="00EF7C6C">
        <w:rPr>
          <w:rFonts w:ascii="Arial" w:eastAsiaTheme="minorEastAsia" w:hAnsi="Arial" w:cs="Arial"/>
          <w:color w:val="000000" w:themeColor="text1"/>
          <w:kern w:val="24"/>
        </w:rPr>
        <w:t>P</w:t>
      </w:r>
      <w:r w:rsidR="006D3130">
        <w:rPr>
          <w:rFonts w:ascii="Arial" w:eastAsiaTheme="minorEastAsia" w:hAnsi="Arial" w:cs="Arial"/>
          <w:color w:val="000000" w:themeColor="text1"/>
          <w:kern w:val="24"/>
        </w:rPr>
        <w:t xml:space="preserve">lease </w:t>
      </w:r>
      <w:r w:rsidR="00B8442F">
        <w:rPr>
          <w:rFonts w:ascii="Arial" w:eastAsiaTheme="minorEastAsia" w:hAnsi="Arial" w:cs="Arial"/>
          <w:color w:val="000000" w:themeColor="text1"/>
          <w:kern w:val="24"/>
        </w:rPr>
        <w:t xml:space="preserve">see </w:t>
      </w:r>
      <w:r w:rsidR="00EF7C6C">
        <w:rPr>
          <w:rFonts w:ascii="Arial" w:eastAsiaTheme="minorEastAsia" w:hAnsi="Arial" w:cs="Arial"/>
          <w:color w:val="000000" w:themeColor="text1"/>
          <w:kern w:val="24"/>
        </w:rPr>
        <w:t>A</w:t>
      </w:r>
      <w:r w:rsidR="00B8442F">
        <w:rPr>
          <w:rFonts w:ascii="Arial" w:eastAsiaTheme="minorEastAsia" w:hAnsi="Arial" w:cs="Arial"/>
          <w:color w:val="000000" w:themeColor="text1"/>
          <w:kern w:val="24"/>
        </w:rPr>
        <w:t>ppendix 1).</w:t>
      </w:r>
    </w:p>
    <w:p w14:paraId="06F31A8C" w14:textId="60E2AC77" w:rsidR="00C971D0" w:rsidRPr="00B100BF" w:rsidRDefault="00C971D0" w:rsidP="00B100BF">
      <w:pPr>
        <w:pStyle w:val="Heading2"/>
        <w:spacing w:line="360" w:lineRule="auto"/>
        <w:rPr>
          <w:rFonts w:ascii="Arial" w:hAnsi="Arial" w:cs="Arial"/>
          <w:sz w:val="24"/>
          <w:szCs w:val="24"/>
        </w:rPr>
      </w:pPr>
      <w:bookmarkStart w:id="6" w:name="_Toc120817289"/>
      <w:r w:rsidRPr="00B100BF">
        <w:rPr>
          <w:rFonts w:ascii="Arial" w:hAnsi="Arial" w:cs="Arial"/>
          <w:sz w:val="24"/>
          <w:szCs w:val="24"/>
        </w:rPr>
        <w:t>Control</w:t>
      </w:r>
      <w:r w:rsidR="00DF33DB" w:rsidRPr="00B100BF">
        <w:rPr>
          <w:rFonts w:ascii="Arial" w:hAnsi="Arial" w:cs="Arial"/>
          <w:sz w:val="24"/>
          <w:szCs w:val="24"/>
        </w:rPr>
        <w:t xml:space="preserve"> plan </w:t>
      </w:r>
      <w:bookmarkEnd w:id="6"/>
    </w:p>
    <w:p w14:paraId="5EAC2AE2" w14:textId="497C38D9" w:rsidR="00DF33DB" w:rsidRPr="00B100BF" w:rsidRDefault="00F40BAB" w:rsidP="00B100BF">
      <w:pPr>
        <w:shd w:val="clear" w:color="auto" w:fill="FFFFFF"/>
        <w:spacing w:after="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The</w:t>
      </w:r>
      <w:r w:rsidR="00DF33DB" w:rsidRPr="00B100BF">
        <w:rPr>
          <w:rFonts w:ascii="Arial" w:eastAsia="Times New Roman" w:hAnsi="Arial" w:cs="Arial"/>
          <w:color w:val="222222"/>
          <w:sz w:val="24"/>
          <w:szCs w:val="24"/>
        </w:rPr>
        <w:t xml:space="preserve"> USP of the company is the extraordinary service given at a distinguished level of pricing. </w:t>
      </w:r>
      <w:r w:rsidR="008A6524" w:rsidRPr="00B100BF">
        <w:rPr>
          <w:rFonts w:ascii="Arial" w:eastAsia="Times New Roman" w:hAnsi="Arial" w:cs="Arial"/>
          <w:color w:val="222222"/>
          <w:sz w:val="24"/>
          <w:szCs w:val="24"/>
        </w:rPr>
        <w:t>T</w:t>
      </w:r>
      <w:r w:rsidR="00DF33DB" w:rsidRPr="00B100BF">
        <w:rPr>
          <w:rFonts w:ascii="Arial" w:eastAsia="Times New Roman" w:hAnsi="Arial" w:cs="Arial"/>
          <w:color w:val="222222"/>
          <w:sz w:val="24"/>
          <w:szCs w:val="24"/>
        </w:rPr>
        <w:t xml:space="preserve">he prices which are given are going to make sure that the company is into the right direction to make a sound profit. The amount of profit which is being gained is due to the unique level of features and benefits given to the customers. </w:t>
      </w:r>
      <w:r w:rsidR="00F87171">
        <w:rPr>
          <w:rFonts w:ascii="Arial" w:eastAsia="Times New Roman" w:hAnsi="Arial" w:cs="Arial"/>
          <w:color w:val="222222"/>
          <w:sz w:val="24"/>
          <w:szCs w:val="24"/>
        </w:rPr>
        <w:t>The</w:t>
      </w:r>
      <w:r w:rsidR="00757CF7" w:rsidRPr="00B100BF">
        <w:rPr>
          <w:rFonts w:ascii="Arial" w:eastAsia="Times New Roman" w:hAnsi="Arial" w:cs="Arial"/>
          <w:color w:val="222222"/>
          <w:sz w:val="24"/>
          <w:szCs w:val="24"/>
        </w:rPr>
        <w:t xml:space="preserve"> success measurement will be gained through two </w:t>
      </w:r>
      <w:r w:rsidR="00811116">
        <w:rPr>
          <w:rFonts w:ascii="Arial" w:eastAsia="Times New Roman" w:hAnsi="Arial" w:cs="Arial"/>
          <w:color w:val="222222"/>
          <w:sz w:val="24"/>
          <w:szCs w:val="24"/>
        </w:rPr>
        <w:t>methods</w:t>
      </w:r>
      <w:r w:rsidR="00B8442F">
        <w:rPr>
          <w:rFonts w:ascii="Arial" w:eastAsia="Times New Roman" w:hAnsi="Arial" w:cs="Arial"/>
          <w:color w:val="222222"/>
          <w:sz w:val="24"/>
          <w:szCs w:val="24"/>
        </w:rPr>
        <w:t>,</w:t>
      </w:r>
      <w:r w:rsidR="00757CF7" w:rsidRPr="00B100BF">
        <w:rPr>
          <w:rFonts w:ascii="Arial" w:eastAsia="Times New Roman" w:hAnsi="Arial" w:cs="Arial"/>
          <w:color w:val="222222"/>
          <w:sz w:val="24"/>
          <w:szCs w:val="24"/>
        </w:rPr>
        <w:t xml:space="preserve"> one is by financial and another one </w:t>
      </w:r>
      <w:r w:rsidR="00757CF7" w:rsidRPr="00B100BF">
        <w:rPr>
          <w:rFonts w:ascii="Arial" w:eastAsia="Times New Roman" w:hAnsi="Arial" w:cs="Arial"/>
          <w:color w:val="222222"/>
          <w:sz w:val="24"/>
          <w:szCs w:val="24"/>
        </w:rPr>
        <w:lastRenderedPageBreak/>
        <w:t>is for non</w:t>
      </w:r>
      <w:r w:rsidR="00C73939" w:rsidRPr="00B100BF">
        <w:rPr>
          <w:rFonts w:ascii="Arial" w:eastAsia="Times New Roman" w:hAnsi="Arial" w:cs="Arial"/>
          <w:color w:val="222222"/>
          <w:sz w:val="24"/>
          <w:szCs w:val="24"/>
        </w:rPr>
        <w:t>-</w:t>
      </w:r>
      <w:r w:rsidR="00757CF7" w:rsidRPr="00B100BF">
        <w:rPr>
          <w:rFonts w:ascii="Arial" w:eastAsia="Times New Roman" w:hAnsi="Arial" w:cs="Arial"/>
          <w:color w:val="222222"/>
          <w:sz w:val="24"/>
          <w:szCs w:val="24"/>
        </w:rPr>
        <w:t>monetary</w:t>
      </w:r>
      <w:r w:rsidR="00EF7C6C">
        <w:rPr>
          <w:rFonts w:ascii="Arial" w:eastAsia="Times New Roman" w:hAnsi="Arial" w:cs="Arial"/>
          <w:color w:val="222222"/>
          <w:sz w:val="24"/>
          <w:szCs w:val="24"/>
        </w:rPr>
        <w:t>.</w:t>
      </w:r>
      <w:r w:rsidR="00C73939" w:rsidRPr="00B100BF">
        <w:rPr>
          <w:rFonts w:ascii="Arial" w:eastAsia="Times New Roman" w:hAnsi="Arial" w:cs="Arial"/>
          <w:color w:val="222222"/>
          <w:sz w:val="24"/>
          <w:szCs w:val="24"/>
        </w:rPr>
        <w:t xml:space="preserve"> </w:t>
      </w:r>
      <w:r w:rsidR="00692386">
        <w:rPr>
          <w:rFonts w:ascii="Arial" w:eastAsia="Times New Roman" w:hAnsi="Arial" w:cs="Arial"/>
          <w:color w:val="222222"/>
          <w:sz w:val="24"/>
          <w:szCs w:val="24"/>
        </w:rPr>
        <w:t>The f</w:t>
      </w:r>
      <w:r w:rsidR="0013214E" w:rsidRPr="00B100BF">
        <w:rPr>
          <w:rFonts w:ascii="Arial" w:eastAsia="Times New Roman" w:hAnsi="Arial" w:cs="Arial"/>
          <w:color w:val="222222"/>
          <w:sz w:val="24"/>
          <w:szCs w:val="24"/>
        </w:rPr>
        <w:t xml:space="preserve">inancial </w:t>
      </w:r>
      <w:r w:rsidR="00692386">
        <w:rPr>
          <w:rFonts w:ascii="Arial" w:eastAsia="Times New Roman" w:hAnsi="Arial" w:cs="Arial"/>
          <w:color w:val="222222"/>
          <w:sz w:val="24"/>
          <w:szCs w:val="24"/>
        </w:rPr>
        <w:t>method</w:t>
      </w:r>
      <w:r w:rsidR="0013214E" w:rsidRPr="00B100BF">
        <w:rPr>
          <w:rFonts w:ascii="Arial" w:eastAsia="Times New Roman" w:hAnsi="Arial" w:cs="Arial"/>
          <w:color w:val="222222"/>
          <w:sz w:val="24"/>
          <w:szCs w:val="24"/>
        </w:rPr>
        <w:t xml:space="preserve"> can be gained by the ROI</w:t>
      </w:r>
      <w:r w:rsidR="00EF7C6C">
        <w:rPr>
          <w:rFonts w:ascii="Arial" w:eastAsia="Times New Roman" w:hAnsi="Arial" w:cs="Arial"/>
          <w:color w:val="222222"/>
          <w:sz w:val="24"/>
          <w:szCs w:val="24"/>
        </w:rPr>
        <w:t xml:space="preserve"> </w:t>
      </w:r>
      <w:r w:rsidR="00692386">
        <w:rPr>
          <w:rFonts w:ascii="Arial" w:eastAsia="Times New Roman" w:hAnsi="Arial" w:cs="Arial"/>
          <w:color w:val="222222"/>
          <w:sz w:val="24"/>
          <w:szCs w:val="24"/>
        </w:rPr>
        <w:t xml:space="preserve">and the </w:t>
      </w:r>
      <w:r w:rsidR="0013214E" w:rsidRPr="00B100BF">
        <w:rPr>
          <w:rFonts w:ascii="Arial" w:eastAsia="Times New Roman" w:hAnsi="Arial" w:cs="Arial"/>
          <w:color w:val="222222"/>
          <w:sz w:val="24"/>
          <w:szCs w:val="24"/>
        </w:rPr>
        <w:t xml:space="preserve">other </w:t>
      </w:r>
      <w:r w:rsidR="00692386">
        <w:rPr>
          <w:rFonts w:ascii="Arial" w:eastAsia="Times New Roman" w:hAnsi="Arial" w:cs="Arial"/>
          <w:color w:val="222222"/>
          <w:sz w:val="24"/>
          <w:szCs w:val="24"/>
        </w:rPr>
        <w:t xml:space="preserve">method </w:t>
      </w:r>
      <w:r w:rsidR="0013214E" w:rsidRPr="00B100BF">
        <w:rPr>
          <w:rFonts w:ascii="Arial" w:eastAsia="Times New Roman" w:hAnsi="Arial" w:cs="Arial"/>
          <w:color w:val="222222"/>
          <w:sz w:val="24"/>
          <w:szCs w:val="24"/>
        </w:rPr>
        <w:t>can be gained by the survey analysis from the customers</w:t>
      </w:r>
      <w:r w:rsidR="00BA799C">
        <w:rPr>
          <w:rFonts w:ascii="Arial" w:eastAsia="Times New Roman" w:hAnsi="Arial" w:cs="Arial"/>
          <w:color w:val="222222"/>
          <w:sz w:val="24"/>
          <w:szCs w:val="24"/>
        </w:rPr>
        <w:t xml:space="preserve"> </w:t>
      </w:r>
      <w:r w:rsidR="00BA799C" w:rsidRPr="00B100BF">
        <w:rPr>
          <w:rFonts w:ascii="Arial" w:eastAsia="Times New Roman" w:hAnsi="Arial" w:cs="Arial"/>
          <w:color w:val="222222"/>
          <w:sz w:val="24"/>
          <w:szCs w:val="24"/>
        </w:rPr>
        <w:t>(</w:t>
      </w:r>
      <w:proofErr w:type="spellStart"/>
      <w:r w:rsidR="00BA799C">
        <w:rPr>
          <w:rFonts w:ascii="Arial" w:eastAsia="Times New Roman" w:hAnsi="Arial" w:cs="Arial"/>
          <w:color w:val="222222"/>
          <w:sz w:val="24"/>
          <w:szCs w:val="24"/>
        </w:rPr>
        <w:t>Qiu</w:t>
      </w:r>
      <w:proofErr w:type="spellEnd"/>
      <w:r w:rsidR="00BA799C" w:rsidRPr="00B100BF">
        <w:rPr>
          <w:rFonts w:ascii="Arial" w:eastAsia="Times New Roman" w:hAnsi="Arial" w:cs="Arial"/>
          <w:color w:val="222222"/>
          <w:sz w:val="24"/>
          <w:szCs w:val="24"/>
        </w:rPr>
        <w:t xml:space="preserve"> </w:t>
      </w:r>
      <w:r w:rsidR="00BA799C" w:rsidRPr="006A1EBD">
        <w:rPr>
          <w:rFonts w:ascii="Arial" w:eastAsia="Times New Roman" w:hAnsi="Arial" w:cs="Arial"/>
          <w:i/>
          <w:iCs/>
          <w:color w:val="222222"/>
          <w:sz w:val="24"/>
          <w:szCs w:val="24"/>
        </w:rPr>
        <w:t>et al</w:t>
      </w:r>
      <w:r w:rsidR="006A1EBD">
        <w:rPr>
          <w:rFonts w:ascii="Arial" w:eastAsia="Times New Roman" w:hAnsi="Arial" w:cs="Arial"/>
          <w:i/>
          <w:iCs/>
          <w:color w:val="222222"/>
          <w:sz w:val="24"/>
          <w:szCs w:val="24"/>
        </w:rPr>
        <w:t>.</w:t>
      </w:r>
      <w:r w:rsidR="00BA799C" w:rsidRPr="00B100BF">
        <w:rPr>
          <w:rFonts w:ascii="Arial" w:eastAsia="Times New Roman" w:hAnsi="Arial" w:cs="Arial"/>
          <w:color w:val="222222"/>
          <w:sz w:val="24"/>
          <w:szCs w:val="24"/>
        </w:rPr>
        <w:t xml:space="preserve"> 2022</w:t>
      </w:r>
      <w:proofErr w:type="gramStart"/>
      <w:r w:rsidR="00BA799C" w:rsidRPr="00B100BF">
        <w:rPr>
          <w:rFonts w:ascii="Arial" w:eastAsia="Times New Roman" w:hAnsi="Arial" w:cs="Arial"/>
          <w:color w:val="222222"/>
          <w:sz w:val="24"/>
          <w:szCs w:val="24"/>
        </w:rPr>
        <w:t>).</w:t>
      </w:r>
      <w:r w:rsidR="0013214E" w:rsidRPr="00B100BF">
        <w:rPr>
          <w:rFonts w:ascii="Arial" w:eastAsia="Times New Roman" w:hAnsi="Arial" w:cs="Arial"/>
          <w:color w:val="222222"/>
          <w:sz w:val="24"/>
          <w:szCs w:val="24"/>
        </w:rPr>
        <w:t>.</w:t>
      </w:r>
      <w:proofErr w:type="gramEnd"/>
      <w:r w:rsidR="0013214E" w:rsidRPr="00B100BF">
        <w:rPr>
          <w:rFonts w:ascii="Arial" w:eastAsia="Times New Roman" w:hAnsi="Arial" w:cs="Arial"/>
          <w:color w:val="222222"/>
          <w:sz w:val="24"/>
          <w:szCs w:val="24"/>
        </w:rPr>
        <w:t xml:space="preserve"> </w:t>
      </w:r>
    </w:p>
    <w:p w14:paraId="11B83D33" w14:textId="53CF8BAF" w:rsidR="00C971D0" w:rsidRPr="00B100BF" w:rsidRDefault="00C971D0" w:rsidP="00B100BF">
      <w:pPr>
        <w:pStyle w:val="Heading2"/>
        <w:spacing w:line="360" w:lineRule="auto"/>
        <w:rPr>
          <w:rFonts w:ascii="Arial" w:hAnsi="Arial" w:cs="Arial"/>
          <w:i/>
          <w:iCs/>
          <w:sz w:val="24"/>
          <w:szCs w:val="24"/>
        </w:rPr>
      </w:pPr>
      <w:bookmarkStart w:id="7" w:name="_Toc120817290"/>
      <w:r w:rsidRPr="00B100BF">
        <w:rPr>
          <w:rFonts w:ascii="Arial" w:hAnsi="Arial" w:cs="Arial"/>
          <w:sz w:val="24"/>
          <w:szCs w:val="24"/>
        </w:rPr>
        <w:t>Conclusion</w:t>
      </w:r>
      <w:r w:rsidR="006B5CD8" w:rsidRPr="00B100BF">
        <w:rPr>
          <w:rFonts w:ascii="Arial" w:hAnsi="Arial" w:cs="Arial"/>
          <w:sz w:val="24"/>
          <w:szCs w:val="24"/>
        </w:rPr>
        <w:t>s and recommendations</w:t>
      </w:r>
      <w:bookmarkEnd w:id="7"/>
    </w:p>
    <w:p w14:paraId="641080C7" w14:textId="5D5E56A7" w:rsidR="00C971D0" w:rsidRPr="00B100BF" w:rsidRDefault="00DA3F90"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Marketing plan is the most distinctive one which can be the </w:t>
      </w:r>
      <w:r w:rsidR="002206D3">
        <w:rPr>
          <w:rFonts w:ascii="Arial" w:eastAsia="Times New Roman" w:hAnsi="Arial" w:cs="Arial"/>
          <w:color w:val="222222"/>
          <w:sz w:val="24"/>
          <w:szCs w:val="24"/>
        </w:rPr>
        <w:t>pace maker</w:t>
      </w:r>
      <w:r w:rsidRPr="00B100BF">
        <w:rPr>
          <w:rFonts w:ascii="Arial" w:eastAsia="Times New Roman" w:hAnsi="Arial" w:cs="Arial"/>
          <w:color w:val="222222"/>
          <w:sz w:val="24"/>
          <w:szCs w:val="24"/>
        </w:rPr>
        <w:t xml:space="preserve"> for the companies and their successes. Some of the better and best options can be undertaken by many of the companies in the </w:t>
      </w:r>
      <w:r w:rsidR="002206D3">
        <w:rPr>
          <w:rFonts w:ascii="Arial" w:eastAsia="Times New Roman" w:hAnsi="Arial" w:cs="Arial"/>
          <w:color w:val="222222"/>
          <w:sz w:val="24"/>
          <w:szCs w:val="24"/>
        </w:rPr>
        <w:t>form</w:t>
      </w:r>
      <w:r w:rsidRPr="00B100BF">
        <w:rPr>
          <w:rFonts w:ascii="Arial" w:eastAsia="Times New Roman" w:hAnsi="Arial" w:cs="Arial"/>
          <w:color w:val="222222"/>
          <w:sz w:val="24"/>
          <w:szCs w:val="24"/>
        </w:rPr>
        <w:t xml:space="preserve"> of </w:t>
      </w:r>
      <w:r w:rsidR="002206D3">
        <w:rPr>
          <w:rFonts w:ascii="Arial" w:eastAsia="Times New Roman" w:hAnsi="Arial" w:cs="Arial"/>
          <w:color w:val="222222"/>
          <w:sz w:val="24"/>
          <w:szCs w:val="24"/>
        </w:rPr>
        <w:t xml:space="preserve">a </w:t>
      </w:r>
      <w:r w:rsidRPr="00B100BF">
        <w:rPr>
          <w:rFonts w:ascii="Arial" w:eastAsia="Times New Roman" w:hAnsi="Arial" w:cs="Arial"/>
          <w:color w:val="222222"/>
          <w:sz w:val="24"/>
          <w:szCs w:val="24"/>
        </w:rPr>
        <w:t>marketing plan</w:t>
      </w:r>
      <w:r w:rsidR="00A50541">
        <w:rPr>
          <w:rFonts w:ascii="Arial" w:eastAsia="Times New Roman" w:hAnsi="Arial" w:cs="Arial"/>
          <w:color w:val="222222"/>
          <w:sz w:val="24"/>
          <w:szCs w:val="24"/>
        </w:rPr>
        <w:t xml:space="preserve"> </w:t>
      </w:r>
      <w:r w:rsidR="00A50541" w:rsidRPr="00A50541">
        <w:rPr>
          <w:rFonts w:ascii="Arial" w:eastAsia="Times New Roman" w:hAnsi="Arial" w:cs="Arial"/>
          <w:color w:val="222222"/>
          <w:sz w:val="24"/>
          <w:szCs w:val="24"/>
        </w:rPr>
        <w:t>(</w:t>
      </w:r>
      <w:r w:rsidR="0081579F">
        <w:rPr>
          <w:rFonts w:ascii="Arial" w:eastAsia="Times New Roman" w:hAnsi="Arial" w:cs="Arial"/>
          <w:color w:val="222222"/>
          <w:sz w:val="24"/>
          <w:szCs w:val="24"/>
        </w:rPr>
        <w:t>Cheng</w:t>
      </w:r>
      <w:r w:rsidR="00A50541" w:rsidRPr="00A50541">
        <w:rPr>
          <w:rFonts w:ascii="Arial" w:eastAsia="Times New Roman" w:hAnsi="Arial" w:cs="Arial"/>
          <w:color w:val="222222"/>
          <w:sz w:val="24"/>
          <w:szCs w:val="24"/>
        </w:rPr>
        <w:t xml:space="preserve"> </w:t>
      </w:r>
      <w:r w:rsidR="00A50541" w:rsidRPr="006A1EBD">
        <w:rPr>
          <w:rFonts w:ascii="Arial" w:eastAsia="Times New Roman" w:hAnsi="Arial" w:cs="Arial"/>
          <w:i/>
          <w:iCs/>
          <w:color w:val="222222"/>
          <w:sz w:val="24"/>
          <w:szCs w:val="24"/>
        </w:rPr>
        <w:t>et al</w:t>
      </w:r>
      <w:r w:rsidR="00A50541" w:rsidRPr="00A50541">
        <w:rPr>
          <w:rFonts w:ascii="Arial" w:eastAsia="Times New Roman" w:hAnsi="Arial" w:cs="Arial"/>
          <w:color w:val="222222"/>
          <w:sz w:val="24"/>
          <w:szCs w:val="24"/>
        </w:rPr>
        <w:t>.</w:t>
      </w:r>
      <w:r w:rsidR="006A1EBD">
        <w:rPr>
          <w:rFonts w:ascii="Arial" w:eastAsia="Times New Roman" w:hAnsi="Arial" w:cs="Arial"/>
          <w:color w:val="222222"/>
          <w:sz w:val="24"/>
          <w:szCs w:val="24"/>
        </w:rPr>
        <w:t xml:space="preserve"> </w:t>
      </w:r>
      <w:r w:rsidR="00A50541" w:rsidRPr="00A50541">
        <w:rPr>
          <w:rFonts w:ascii="Arial" w:eastAsia="Times New Roman" w:hAnsi="Arial" w:cs="Arial"/>
          <w:color w:val="222222"/>
          <w:sz w:val="24"/>
          <w:szCs w:val="24"/>
        </w:rPr>
        <w:t>2019)</w:t>
      </w:r>
      <w:r w:rsidRPr="00A50541">
        <w:rPr>
          <w:rFonts w:ascii="Arial" w:eastAsia="Times New Roman" w:hAnsi="Arial" w:cs="Arial"/>
          <w:color w:val="222222"/>
          <w:sz w:val="24"/>
          <w:szCs w:val="24"/>
        </w:rPr>
        <w:t>.</w:t>
      </w:r>
      <w:r w:rsidRPr="00B100BF">
        <w:rPr>
          <w:rFonts w:ascii="Arial" w:eastAsia="Times New Roman" w:hAnsi="Arial" w:cs="Arial"/>
          <w:color w:val="222222"/>
          <w:sz w:val="24"/>
          <w:szCs w:val="24"/>
        </w:rPr>
        <w:t xml:space="preserve"> Marriott hotel is the best option </w:t>
      </w:r>
      <w:r w:rsidR="008A6524" w:rsidRPr="00B100BF">
        <w:rPr>
          <w:rFonts w:ascii="Arial" w:eastAsia="Times New Roman" w:hAnsi="Arial" w:cs="Arial"/>
          <w:color w:val="222222"/>
          <w:sz w:val="24"/>
          <w:szCs w:val="24"/>
        </w:rPr>
        <w:t xml:space="preserve">because </w:t>
      </w:r>
      <w:r w:rsidRPr="00B100BF">
        <w:rPr>
          <w:rFonts w:ascii="Arial" w:eastAsia="Times New Roman" w:hAnsi="Arial" w:cs="Arial"/>
          <w:color w:val="222222"/>
          <w:sz w:val="24"/>
          <w:szCs w:val="24"/>
        </w:rPr>
        <w:t>has properly taken a marketing plan which even aims at making their online presence to become bolder</w:t>
      </w:r>
      <w:r w:rsidR="007F5C2D">
        <w:rPr>
          <w:rFonts w:ascii="Arial" w:eastAsia="Times New Roman" w:hAnsi="Arial" w:cs="Arial"/>
          <w:color w:val="222222"/>
          <w:sz w:val="24"/>
          <w:szCs w:val="24"/>
        </w:rPr>
        <w:t xml:space="preserve"> </w:t>
      </w:r>
      <w:r w:rsidRPr="00B100BF">
        <w:rPr>
          <w:rFonts w:ascii="Arial" w:eastAsia="Times New Roman" w:hAnsi="Arial" w:cs="Arial"/>
          <w:color w:val="222222"/>
          <w:sz w:val="24"/>
          <w:szCs w:val="24"/>
        </w:rPr>
        <w:t xml:space="preserve">and hence making the approaches to become more specific. </w:t>
      </w:r>
      <w:r w:rsidR="006B5CD8" w:rsidRPr="00B100BF">
        <w:rPr>
          <w:rFonts w:ascii="Arial" w:eastAsia="Times New Roman" w:hAnsi="Arial" w:cs="Arial"/>
          <w:color w:val="222222"/>
          <w:sz w:val="24"/>
          <w:szCs w:val="24"/>
        </w:rPr>
        <w:t>There are many recommendations</w:t>
      </w:r>
      <w:r w:rsidR="008A6524" w:rsidRPr="00B100BF">
        <w:rPr>
          <w:rFonts w:ascii="Arial" w:eastAsia="Times New Roman" w:hAnsi="Arial" w:cs="Arial"/>
          <w:color w:val="222222"/>
          <w:sz w:val="24"/>
          <w:szCs w:val="24"/>
        </w:rPr>
        <w:t xml:space="preserve"> that</w:t>
      </w:r>
      <w:r w:rsidR="006B5CD8" w:rsidRPr="00B100BF">
        <w:rPr>
          <w:rFonts w:ascii="Arial" w:eastAsia="Times New Roman" w:hAnsi="Arial" w:cs="Arial"/>
          <w:color w:val="222222"/>
          <w:sz w:val="24"/>
          <w:szCs w:val="24"/>
        </w:rPr>
        <w:t xml:space="preserve"> can be made:</w:t>
      </w:r>
    </w:p>
    <w:p w14:paraId="142BA324" w14:textId="38631E9C" w:rsidR="006B5CD8" w:rsidRPr="00B100BF" w:rsidRDefault="006B5CD8" w:rsidP="00B100BF">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Taking up the </w:t>
      </w:r>
      <w:r w:rsidR="002206D3">
        <w:rPr>
          <w:rFonts w:ascii="Arial" w:eastAsia="Times New Roman" w:hAnsi="Arial" w:cs="Arial"/>
          <w:color w:val="222222"/>
          <w:sz w:val="24"/>
          <w:szCs w:val="24"/>
        </w:rPr>
        <w:t>omni-channel</w:t>
      </w:r>
      <w:r w:rsidRPr="00B100BF">
        <w:rPr>
          <w:rFonts w:ascii="Arial" w:eastAsia="Times New Roman" w:hAnsi="Arial" w:cs="Arial"/>
          <w:color w:val="222222"/>
          <w:sz w:val="24"/>
          <w:szCs w:val="24"/>
        </w:rPr>
        <w:t xml:space="preserve"> approach to get the customers serve better.</w:t>
      </w:r>
    </w:p>
    <w:p w14:paraId="3B6A52DD" w14:textId="57A0F5B6" w:rsidR="006B5CD8" w:rsidRPr="00B100BF" w:rsidRDefault="006B5CD8" w:rsidP="00B100BF">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Being more specific at targeting and positioning.</w:t>
      </w:r>
    </w:p>
    <w:p w14:paraId="54FF3AA8" w14:textId="5C4672C9" w:rsidR="006B5CD8" w:rsidRPr="00B100BF" w:rsidRDefault="006B5CD8" w:rsidP="00B100BF">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Bringing more product variations.</w:t>
      </w:r>
    </w:p>
    <w:p w14:paraId="6829356C" w14:textId="77777777" w:rsidR="00C971D0" w:rsidRPr="00B100BF" w:rsidRDefault="00C971D0"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6F6B0AB7" w14:textId="30733026" w:rsidR="00C971D0" w:rsidRPr="00B100BF" w:rsidRDefault="00C971D0"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4E0ADEF2" w14:textId="1217CC26" w:rsidR="00F128FD" w:rsidRPr="00B100BF" w:rsidRDefault="00F128FD"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35FF864D" w14:textId="7E2BD681" w:rsidR="00F128FD" w:rsidRDefault="00F128FD"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72D11769" w14:textId="5A7BFD6C" w:rsidR="00EF7C6C" w:rsidRDefault="00EF7C6C"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61B5EFD3" w14:textId="7C8311EB" w:rsidR="00EF7C6C" w:rsidRDefault="00EF7C6C"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4B536600" w14:textId="597CE1B2" w:rsidR="00BB46AF" w:rsidRDefault="00BB46AF"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26EB3F62" w14:textId="7F9E3B72" w:rsidR="00BB46AF" w:rsidRDefault="00BB46AF"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745B873C" w14:textId="76600EB1" w:rsidR="006A1EBD" w:rsidRDefault="006A1EBD"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5E208CEB" w14:textId="71AD51D5" w:rsidR="006A1EBD" w:rsidRDefault="006A1EBD"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21294E78" w14:textId="77777777" w:rsidR="006A1EBD" w:rsidRPr="00B100BF" w:rsidRDefault="006A1EBD"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569EC595" w14:textId="240EBAED" w:rsidR="002206D3" w:rsidRDefault="002206D3" w:rsidP="002206D3">
      <w:bookmarkStart w:id="8" w:name="_Toc120817291"/>
    </w:p>
    <w:p w14:paraId="2E47FFCB" w14:textId="258F6186" w:rsidR="002C54B9" w:rsidRPr="00B100BF" w:rsidRDefault="00C971D0" w:rsidP="00B100BF">
      <w:pPr>
        <w:pStyle w:val="Heading2"/>
        <w:spacing w:line="360" w:lineRule="auto"/>
        <w:rPr>
          <w:rFonts w:ascii="Arial" w:hAnsi="Arial" w:cs="Arial"/>
          <w:sz w:val="24"/>
          <w:szCs w:val="24"/>
        </w:rPr>
      </w:pPr>
      <w:r w:rsidRPr="00B100BF">
        <w:rPr>
          <w:rFonts w:ascii="Arial" w:hAnsi="Arial" w:cs="Arial"/>
          <w:sz w:val="24"/>
          <w:szCs w:val="24"/>
        </w:rPr>
        <w:t>References</w:t>
      </w:r>
      <w:bookmarkEnd w:id="8"/>
    </w:p>
    <w:p w14:paraId="3E632CE7" w14:textId="34260A35"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Cheng, X</w:t>
      </w:r>
      <w:r w:rsidR="00275FC0" w:rsidRPr="00C372F6">
        <w:rPr>
          <w:rFonts w:ascii="Arial" w:eastAsia="Times New Roman" w:hAnsi="Arial" w:cs="Arial"/>
          <w:sz w:val="24"/>
          <w:szCs w:val="24"/>
          <w:shd w:val="clear" w:color="auto" w:fill="FFFFFF"/>
        </w:rPr>
        <w:t xml:space="preserve">. </w:t>
      </w:r>
      <w:r w:rsidR="00275FC0" w:rsidRPr="00C372F6">
        <w:rPr>
          <w:rFonts w:ascii="Arial" w:eastAsia="Times New Roman" w:hAnsi="Arial" w:cs="Arial"/>
          <w:i/>
          <w:iCs/>
          <w:sz w:val="24"/>
          <w:szCs w:val="24"/>
          <w:shd w:val="clear" w:color="auto" w:fill="FFFFFF"/>
        </w:rPr>
        <w:t>et al</w:t>
      </w:r>
      <w:r w:rsidRPr="00C372F6">
        <w:rPr>
          <w:rFonts w:ascii="Arial" w:eastAsia="Times New Roman" w:hAnsi="Arial" w:cs="Arial"/>
          <w:sz w:val="24"/>
          <w:szCs w:val="24"/>
          <w:shd w:val="clear" w:color="auto" w:fill="FFFFFF"/>
        </w:rPr>
        <w:t>.</w:t>
      </w:r>
      <w:r w:rsidR="009C18A3"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2019</w:t>
      </w:r>
      <w:r w:rsidR="009C18A3" w:rsidRPr="00C372F6">
        <w:rPr>
          <w:rFonts w:ascii="Arial" w:eastAsia="Times New Roman" w:hAnsi="Arial" w:cs="Arial"/>
          <w:sz w:val="24"/>
          <w:szCs w:val="24"/>
          <w:shd w:val="clear" w:color="auto" w:fill="FFFFFF"/>
        </w:rPr>
        <w:t>)</w:t>
      </w:r>
      <w:r w:rsidR="00275FC0"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An investigation on online reviews in sharing economy driven hospitality platforms: A viewpoint of trust</w:t>
      </w:r>
      <w:r w:rsidR="00275FC0" w:rsidRPr="00C372F6">
        <w:rPr>
          <w:rFonts w:ascii="Arial" w:eastAsia="Times New Roman" w:hAnsi="Arial" w:cs="Arial"/>
          <w:sz w:val="24"/>
          <w:szCs w:val="24"/>
          <w:shd w:val="clear" w:color="auto" w:fill="FFFFFF"/>
        </w:rPr>
        <w:t xml:space="preserve">’, </w:t>
      </w:r>
      <w:r w:rsidRPr="00C372F6">
        <w:rPr>
          <w:rFonts w:ascii="Arial" w:eastAsia="Times New Roman" w:hAnsi="Arial" w:cs="Arial"/>
          <w:i/>
          <w:iCs/>
          <w:sz w:val="24"/>
          <w:szCs w:val="24"/>
          <w:shd w:val="clear" w:color="auto" w:fill="FFFFFF"/>
        </w:rPr>
        <w:t>Tourism Management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71</w:t>
      </w:r>
      <w:r w:rsidRPr="00C372F6">
        <w:rPr>
          <w:rFonts w:ascii="Arial" w:eastAsia="Times New Roman" w:hAnsi="Arial" w:cs="Arial"/>
          <w:sz w:val="24"/>
          <w:szCs w:val="24"/>
          <w:shd w:val="clear" w:color="auto" w:fill="FFFFFF"/>
        </w:rPr>
        <w:t>, pp.366-377.</w:t>
      </w:r>
    </w:p>
    <w:p w14:paraId="7DBE685D" w14:textId="1D7C25BD"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proofErr w:type="spellStart"/>
      <w:r w:rsidRPr="00C372F6">
        <w:rPr>
          <w:rFonts w:ascii="Arial" w:eastAsia="Times New Roman" w:hAnsi="Arial" w:cs="Arial"/>
          <w:sz w:val="24"/>
          <w:szCs w:val="24"/>
          <w:shd w:val="clear" w:color="auto" w:fill="FFFFFF"/>
        </w:rPr>
        <w:t>Hollebeek</w:t>
      </w:r>
      <w:proofErr w:type="spellEnd"/>
      <w:r w:rsidRPr="00C372F6">
        <w:rPr>
          <w:rFonts w:ascii="Arial" w:eastAsia="Times New Roman" w:hAnsi="Arial" w:cs="Arial"/>
          <w:sz w:val="24"/>
          <w:szCs w:val="24"/>
          <w:shd w:val="clear" w:color="auto" w:fill="FFFFFF"/>
        </w:rPr>
        <w:t>, L.D</w:t>
      </w:r>
      <w:r w:rsidR="00275FC0" w:rsidRPr="00C372F6">
        <w:rPr>
          <w:rFonts w:ascii="Arial" w:eastAsia="Times New Roman" w:hAnsi="Arial" w:cs="Arial"/>
          <w:sz w:val="24"/>
          <w:szCs w:val="24"/>
          <w:shd w:val="clear" w:color="auto" w:fill="FFFFFF"/>
        </w:rPr>
        <w:t xml:space="preserve">. </w:t>
      </w:r>
      <w:r w:rsidR="00275FC0" w:rsidRPr="00C372F6">
        <w:rPr>
          <w:rFonts w:ascii="Arial" w:eastAsia="Times New Roman" w:hAnsi="Arial" w:cs="Arial"/>
          <w:i/>
          <w:iCs/>
          <w:sz w:val="24"/>
          <w:szCs w:val="24"/>
          <w:shd w:val="clear" w:color="auto" w:fill="FFFFFF"/>
        </w:rPr>
        <w:t>et al.</w:t>
      </w:r>
      <w:r w:rsidR="009C18A3" w:rsidRPr="00C372F6">
        <w:rPr>
          <w:rFonts w:ascii="Arial" w:eastAsia="Times New Roman" w:hAnsi="Arial" w:cs="Arial"/>
          <w:i/>
          <w:iCs/>
          <w:sz w:val="24"/>
          <w:szCs w:val="24"/>
          <w:shd w:val="clear" w:color="auto" w:fill="FFFFFF"/>
        </w:rPr>
        <w:t xml:space="preserve"> </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2019</w:t>
      </w:r>
      <w:r w:rsidR="009C18A3" w:rsidRPr="00C372F6">
        <w:rPr>
          <w:rFonts w:ascii="Arial" w:eastAsia="Times New Roman" w:hAnsi="Arial" w:cs="Arial"/>
          <w:sz w:val="24"/>
          <w:szCs w:val="24"/>
          <w:shd w:val="clear" w:color="auto" w:fill="FFFFFF"/>
        </w:rPr>
        <w:t>)</w:t>
      </w:r>
      <w:r w:rsidR="00275FC0"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Customer engagement in evolving technological environments: synopsis and guiding propositions</w:t>
      </w:r>
      <w:r w:rsidR="00275FC0"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European Journal of Marketing</w:t>
      </w:r>
      <w:r w:rsidRPr="00C372F6">
        <w:rPr>
          <w:rFonts w:ascii="Arial" w:eastAsia="Times New Roman" w:hAnsi="Arial" w:cs="Arial"/>
          <w:sz w:val="24"/>
          <w:szCs w:val="24"/>
          <w:shd w:val="clear" w:color="auto" w:fill="FFFFFF"/>
        </w:rPr>
        <w:t>.</w:t>
      </w:r>
    </w:p>
    <w:p w14:paraId="0DFF4311" w14:textId="64EC4089" w:rsidR="007E39A2" w:rsidRPr="00C372F6" w:rsidRDefault="007E39A2" w:rsidP="007E39A2">
      <w:pPr>
        <w:pStyle w:val="ListParagraph"/>
        <w:numPr>
          <w:ilvl w:val="0"/>
          <w:numId w:val="4"/>
        </w:numPr>
        <w:spacing w:line="360" w:lineRule="auto"/>
        <w:jc w:val="both"/>
        <w:rPr>
          <w:rFonts w:ascii="Arial" w:hAnsi="Arial" w:cs="Arial"/>
          <w:color w:val="000000" w:themeColor="text1"/>
          <w:kern w:val="24"/>
          <w:sz w:val="24"/>
          <w:szCs w:val="24"/>
        </w:rPr>
      </w:pPr>
      <w:r w:rsidRPr="00C372F6">
        <w:rPr>
          <w:rFonts w:ascii="Arial" w:hAnsi="Arial" w:cs="Arial"/>
          <w:color w:val="000000" w:themeColor="text1"/>
          <w:kern w:val="24"/>
          <w:sz w:val="24"/>
          <w:szCs w:val="24"/>
        </w:rPr>
        <w:t xml:space="preserve">Kotler, P., Keller, K. and </w:t>
      </w:r>
      <w:proofErr w:type="spellStart"/>
      <w:r w:rsidRPr="00C372F6">
        <w:rPr>
          <w:rFonts w:ascii="Arial" w:hAnsi="Arial" w:cs="Arial"/>
          <w:color w:val="000000" w:themeColor="text1"/>
          <w:kern w:val="24"/>
          <w:sz w:val="24"/>
          <w:szCs w:val="24"/>
        </w:rPr>
        <w:t>Chernev</w:t>
      </w:r>
      <w:proofErr w:type="spellEnd"/>
      <w:r w:rsidRPr="00C372F6">
        <w:rPr>
          <w:rFonts w:ascii="Arial" w:hAnsi="Arial" w:cs="Arial"/>
          <w:color w:val="000000" w:themeColor="text1"/>
          <w:kern w:val="24"/>
          <w:sz w:val="24"/>
          <w:szCs w:val="24"/>
        </w:rPr>
        <w:t xml:space="preserve">, A. </w:t>
      </w:r>
      <w:r w:rsidR="00275FC0" w:rsidRPr="00C372F6">
        <w:rPr>
          <w:rFonts w:ascii="Arial" w:hAnsi="Arial" w:cs="Arial"/>
          <w:color w:val="000000" w:themeColor="text1"/>
          <w:kern w:val="24"/>
          <w:sz w:val="24"/>
          <w:szCs w:val="24"/>
        </w:rPr>
        <w:t>(</w:t>
      </w:r>
      <w:r w:rsidRPr="00C372F6">
        <w:rPr>
          <w:rFonts w:ascii="Arial" w:hAnsi="Arial" w:cs="Arial"/>
          <w:color w:val="000000" w:themeColor="text1"/>
          <w:kern w:val="24"/>
          <w:sz w:val="24"/>
          <w:szCs w:val="24"/>
        </w:rPr>
        <w:t>2021</w:t>
      </w:r>
      <w:r w:rsidR="00275FC0" w:rsidRPr="00C372F6">
        <w:rPr>
          <w:rFonts w:ascii="Arial" w:hAnsi="Arial" w:cs="Arial"/>
          <w:color w:val="000000" w:themeColor="text1"/>
          <w:kern w:val="24"/>
          <w:sz w:val="24"/>
          <w:szCs w:val="24"/>
        </w:rPr>
        <w:t>)</w:t>
      </w:r>
      <w:r w:rsidRPr="00C372F6">
        <w:rPr>
          <w:rFonts w:ascii="Arial" w:hAnsi="Arial" w:cs="Arial"/>
          <w:color w:val="000000" w:themeColor="text1"/>
          <w:kern w:val="24"/>
          <w:sz w:val="24"/>
          <w:szCs w:val="24"/>
        </w:rPr>
        <w:t xml:space="preserve"> </w:t>
      </w:r>
      <w:r w:rsidRPr="00C372F6">
        <w:rPr>
          <w:rFonts w:ascii="Arial" w:hAnsi="Arial" w:cs="Arial"/>
          <w:i/>
          <w:iCs/>
          <w:color w:val="000000" w:themeColor="text1"/>
          <w:kern w:val="24"/>
          <w:sz w:val="24"/>
          <w:szCs w:val="24"/>
        </w:rPr>
        <w:t>Marketing management.</w:t>
      </w:r>
      <w:r w:rsidRPr="00C372F6">
        <w:rPr>
          <w:rFonts w:ascii="Arial" w:hAnsi="Arial" w:cs="Arial"/>
          <w:color w:val="000000" w:themeColor="text1"/>
          <w:kern w:val="24"/>
          <w:sz w:val="24"/>
          <w:szCs w:val="24"/>
        </w:rPr>
        <w:t xml:space="preserve"> 16th ed. Pearson.</w:t>
      </w:r>
    </w:p>
    <w:p w14:paraId="59C2CAF6" w14:textId="4CA93142"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Lin, T</w:t>
      </w:r>
      <w:r w:rsidR="00B577DB" w:rsidRPr="00C372F6">
        <w:rPr>
          <w:rFonts w:ascii="Arial" w:eastAsia="Times New Roman" w:hAnsi="Arial" w:cs="Arial"/>
          <w:sz w:val="24"/>
          <w:szCs w:val="24"/>
          <w:shd w:val="clear" w:color="auto" w:fill="FFFFFF"/>
        </w:rPr>
        <w:t xml:space="preserve">. </w:t>
      </w:r>
      <w:r w:rsidR="00B577DB" w:rsidRPr="00C372F6">
        <w:rPr>
          <w:rFonts w:ascii="Arial" w:eastAsia="Times New Roman" w:hAnsi="Arial" w:cs="Arial"/>
          <w:i/>
          <w:iCs/>
          <w:sz w:val="24"/>
          <w:szCs w:val="24"/>
          <w:shd w:val="clear" w:color="auto" w:fill="FFFFFF"/>
        </w:rPr>
        <w:t>et al</w:t>
      </w:r>
      <w:r w:rsidR="00B577DB" w:rsidRPr="00C372F6">
        <w:rPr>
          <w:rFonts w:ascii="Arial" w:eastAsia="Times New Roman" w:hAnsi="Arial" w:cs="Arial"/>
          <w:sz w:val="24"/>
          <w:szCs w:val="24"/>
          <w:shd w:val="clear" w:color="auto" w:fill="FFFFFF"/>
        </w:rPr>
        <w:t>. (</w:t>
      </w:r>
      <w:r w:rsidRPr="00C372F6">
        <w:rPr>
          <w:rFonts w:ascii="Arial" w:eastAsia="Times New Roman" w:hAnsi="Arial" w:cs="Arial"/>
          <w:sz w:val="24"/>
          <w:szCs w:val="24"/>
          <w:shd w:val="clear" w:color="auto" w:fill="FFFFFF"/>
        </w:rPr>
        <w:t>2019</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xml:space="preserve"> </w:t>
      </w:r>
      <w:r w:rsidR="00B577DB"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Susceptibility to spear-phishing emails: Effects of internet user demographics and email content</w:t>
      </w:r>
      <w:r w:rsidR="00B577DB" w:rsidRPr="00C372F6">
        <w:rPr>
          <w:rFonts w:ascii="Arial" w:eastAsia="Times New Roman" w:hAnsi="Arial" w:cs="Arial"/>
          <w:sz w:val="24"/>
          <w:szCs w:val="24"/>
          <w:shd w:val="clear" w:color="auto" w:fill="FFFFFF"/>
        </w:rPr>
        <w:t xml:space="preserve">’, </w:t>
      </w:r>
      <w:r w:rsidRPr="00C372F6">
        <w:rPr>
          <w:rFonts w:ascii="Arial" w:eastAsia="Times New Roman" w:hAnsi="Arial" w:cs="Arial"/>
          <w:i/>
          <w:iCs/>
          <w:sz w:val="24"/>
          <w:szCs w:val="24"/>
          <w:shd w:val="clear" w:color="auto" w:fill="FFFFFF"/>
        </w:rPr>
        <w:t>ACM Transactions on Computer-Human Interaction (TOCHI)</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26</w:t>
      </w:r>
      <w:r w:rsidRPr="00C372F6">
        <w:rPr>
          <w:rFonts w:ascii="Arial" w:eastAsia="Times New Roman" w:hAnsi="Arial" w:cs="Arial"/>
          <w:sz w:val="24"/>
          <w:szCs w:val="24"/>
          <w:shd w:val="clear" w:color="auto" w:fill="FFFFFF"/>
        </w:rPr>
        <w:t>(5), pp.1-28.</w:t>
      </w:r>
    </w:p>
    <w:p w14:paraId="20F12F50" w14:textId="221E9308"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López García, J.J</w:t>
      </w:r>
      <w:r w:rsidR="001E2F95" w:rsidRPr="00C372F6">
        <w:rPr>
          <w:rFonts w:ascii="Arial" w:eastAsia="Times New Roman" w:hAnsi="Arial" w:cs="Arial"/>
          <w:i/>
          <w:iCs/>
          <w:sz w:val="24"/>
          <w:szCs w:val="24"/>
          <w:shd w:val="clear" w:color="auto" w:fill="FFFFFF"/>
        </w:rPr>
        <w:t>. et al.</w:t>
      </w:r>
      <w:r w:rsidR="009C18A3"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2019</w:t>
      </w:r>
      <w:r w:rsidR="009C18A3" w:rsidRPr="00C372F6">
        <w:rPr>
          <w:rFonts w:ascii="Arial" w:eastAsia="Times New Roman" w:hAnsi="Arial" w:cs="Arial"/>
          <w:sz w:val="24"/>
          <w:szCs w:val="24"/>
          <w:shd w:val="clear" w:color="auto" w:fill="FFFFFF"/>
        </w:rPr>
        <w:t>)</w:t>
      </w:r>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Digital marketing actions that achieve a better attraction and loyalty of users: An analytical study</w:t>
      </w:r>
      <w:proofErr w:type="gramStart"/>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Future</w:t>
      </w:r>
      <w:proofErr w:type="gramEnd"/>
      <w:r w:rsidRPr="00C372F6">
        <w:rPr>
          <w:rFonts w:ascii="Arial" w:eastAsia="Times New Roman" w:hAnsi="Arial" w:cs="Arial"/>
          <w:i/>
          <w:iCs/>
          <w:sz w:val="24"/>
          <w:szCs w:val="24"/>
          <w:shd w:val="clear" w:color="auto" w:fill="FFFFFF"/>
        </w:rPr>
        <w:t xml:space="preserve"> Internet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11</w:t>
      </w:r>
      <w:r w:rsidRPr="00C372F6">
        <w:rPr>
          <w:rFonts w:ascii="Arial" w:eastAsia="Times New Roman" w:hAnsi="Arial" w:cs="Arial"/>
          <w:sz w:val="24"/>
          <w:szCs w:val="24"/>
          <w:shd w:val="clear" w:color="auto" w:fill="FFFFFF"/>
        </w:rPr>
        <w:t>(6), p.130.</w:t>
      </w:r>
    </w:p>
    <w:p w14:paraId="3F1A796C" w14:textId="710B9A77" w:rsidR="003549EF" w:rsidRPr="00C372F6" w:rsidRDefault="003549EF" w:rsidP="003549EF">
      <w:pPr>
        <w:pStyle w:val="ListParagraph"/>
        <w:numPr>
          <w:ilvl w:val="0"/>
          <w:numId w:val="4"/>
        </w:numPr>
        <w:spacing w:line="360" w:lineRule="auto"/>
        <w:ind w:left="714" w:hanging="357"/>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Marriott (2022)</w:t>
      </w:r>
      <w:r w:rsidR="00A90148" w:rsidRPr="00A90148">
        <w:rPr>
          <w:i/>
          <w:iCs/>
          <w:color w:val="000000" w:themeColor="text1"/>
        </w:rPr>
        <w:t xml:space="preserve"> </w:t>
      </w:r>
      <w:hyperlink r:id="rId8" w:history="1">
        <w:r w:rsidR="00A90148" w:rsidRPr="00A90148">
          <w:rPr>
            <w:rFonts w:ascii="Arial" w:hAnsi="Arial" w:cs="Arial"/>
            <w:i/>
            <w:iCs/>
            <w:color w:val="000000" w:themeColor="text1"/>
            <w:sz w:val="24"/>
            <w:szCs w:val="24"/>
          </w:rPr>
          <w:t>About Marriott International</w:t>
        </w:r>
        <w:r w:rsidR="00E9106C">
          <w:rPr>
            <w:rFonts w:ascii="Arial" w:hAnsi="Arial" w:cs="Arial"/>
            <w:i/>
            <w:iCs/>
            <w:color w:val="000000" w:themeColor="text1"/>
            <w:sz w:val="24"/>
            <w:szCs w:val="24"/>
          </w:rPr>
          <w:t xml:space="preserve"> / </w:t>
        </w:r>
        <w:r w:rsidR="00A90148" w:rsidRPr="00A90148">
          <w:rPr>
            <w:rFonts w:ascii="Arial" w:hAnsi="Arial" w:cs="Arial"/>
            <w:i/>
            <w:iCs/>
            <w:color w:val="000000" w:themeColor="text1"/>
            <w:sz w:val="24"/>
            <w:szCs w:val="24"/>
          </w:rPr>
          <w:t>Corporate Information</w:t>
        </w:r>
      </w:hyperlink>
      <w:r w:rsidR="00E9106C">
        <w:rPr>
          <w:rFonts w:ascii="Arial" w:hAnsi="Arial" w:cs="Arial"/>
          <w:i/>
          <w:iCs/>
          <w:color w:val="000000" w:themeColor="text1"/>
          <w:sz w:val="24"/>
          <w:szCs w:val="24"/>
        </w:rPr>
        <w:t>,</w:t>
      </w:r>
      <w:r w:rsidR="00E9106C">
        <w:rPr>
          <w:rFonts w:ascii="Arial" w:hAnsi="Arial" w:cs="Arial"/>
          <w:sz w:val="24"/>
          <w:szCs w:val="24"/>
        </w:rPr>
        <w:t xml:space="preserve"> </w:t>
      </w:r>
      <w:r w:rsidRPr="00C372F6">
        <w:rPr>
          <w:rFonts w:ascii="Arial" w:eastAsia="Times New Roman" w:hAnsi="Arial" w:cs="Arial"/>
          <w:sz w:val="24"/>
          <w:szCs w:val="24"/>
          <w:shd w:val="clear" w:color="auto" w:fill="FFFFFF"/>
        </w:rPr>
        <w:t>Available at</w:t>
      </w:r>
      <w:r w:rsidR="00A90148">
        <w:rPr>
          <w:rFonts w:ascii="Arial" w:eastAsia="Times New Roman" w:hAnsi="Arial" w:cs="Arial"/>
          <w:sz w:val="24"/>
          <w:szCs w:val="24"/>
          <w:shd w:val="clear" w:color="auto" w:fill="FFFFFF"/>
        </w:rPr>
        <w:t xml:space="preserve"> </w:t>
      </w:r>
      <w:hyperlink r:id="rId9" w:history="1">
        <w:r w:rsidR="00A90148" w:rsidRPr="00D457FA">
          <w:rPr>
            <w:rStyle w:val="Hyperlink"/>
            <w:rFonts w:ascii="Arial" w:eastAsia="Times New Roman" w:hAnsi="Arial" w:cs="Arial"/>
            <w:sz w:val="24"/>
            <w:szCs w:val="24"/>
            <w:shd w:val="clear" w:color="auto" w:fill="FFFFFF"/>
          </w:rPr>
          <w:t>www.marriott.com</w:t>
        </w:r>
      </w:hyperlink>
      <w:r w:rsidR="00A90148">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 xml:space="preserve">: </w:t>
      </w:r>
      <w:r w:rsidRPr="00C372F6">
        <w:rPr>
          <w:rFonts w:ascii="Arial" w:hAnsi="Arial" w:cs="Arial"/>
          <w:sz w:val="24"/>
          <w:szCs w:val="24"/>
        </w:rPr>
        <w:t>(Accessed</w:t>
      </w:r>
      <w:r w:rsidR="00A90148">
        <w:rPr>
          <w:rFonts w:ascii="Arial" w:hAnsi="Arial" w:cs="Arial"/>
          <w:sz w:val="24"/>
          <w:szCs w:val="24"/>
        </w:rPr>
        <w:t xml:space="preserve">: </w:t>
      </w:r>
      <w:r w:rsidRPr="00C372F6">
        <w:rPr>
          <w:rFonts w:ascii="Arial" w:hAnsi="Arial" w:cs="Arial"/>
          <w:sz w:val="24"/>
          <w:szCs w:val="24"/>
        </w:rPr>
        <w:t>8 December 2022).</w:t>
      </w:r>
    </w:p>
    <w:p w14:paraId="5FB0D1C6" w14:textId="12F87621"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 xml:space="preserve">Naeem, M. </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2021</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xml:space="preserve"> </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Do social media platforms develop consumer panic buying during the fear of Covid-19 pandemic</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Journal of Retailing and Consumer Services</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58</w:t>
      </w:r>
      <w:r w:rsidRPr="00C372F6">
        <w:rPr>
          <w:rFonts w:ascii="Arial" w:eastAsia="Times New Roman" w:hAnsi="Arial" w:cs="Arial"/>
          <w:sz w:val="24"/>
          <w:szCs w:val="24"/>
          <w:shd w:val="clear" w:color="auto" w:fill="FFFFFF"/>
        </w:rPr>
        <w:t>, p.102226.</w:t>
      </w:r>
    </w:p>
    <w:p w14:paraId="1D6C7E3C" w14:textId="34D31D5E"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Nunan, D. and Di Domenico, M.</w:t>
      </w:r>
      <w:r w:rsidR="009C18A3"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2019</w:t>
      </w:r>
      <w:r w:rsidR="009C18A3" w:rsidRPr="00C372F6">
        <w:rPr>
          <w:rFonts w:ascii="Arial" w:eastAsia="Times New Roman" w:hAnsi="Arial" w:cs="Arial"/>
          <w:sz w:val="24"/>
          <w:szCs w:val="24"/>
          <w:shd w:val="clear" w:color="auto" w:fill="FFFFFF"/>
        </w:rPr>
        <w:t>)</w:t>
      </w:r>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Older consumers, digital marketing, and public policy: a review and research agenda</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Journal of Public Policy &amp; Marketing</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38</w:t>
      </w:r>
      <w:r w:rsidRPr="00C372F6">
        <w:rPr>
          <w:rFonts w:ascii="Arial" w:eastAsia="Times New Roman" w:hAnsi="Arial" w:cs="Arial"/>
          <w:sz w:val="24"/>
          <w:szCs w:val="24"/>
          <w:shd w:val="clear" w:color="auto" w:fill="FFFFFF"/>
        </w:rPr>
        <w:t>(4), pp.469-483.</w:t>
      </w:r>
    </w:p>
    <w:p w14:paraId="66338D73" w14:textId="5057ABDF"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 xml:space="preserve">Phiri, M. </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2020</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xml:space="preserve"> </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xml:space="preserve">Impact of digital marketing capabilities on market performance of small to medium enterprise </w:t>
      </w:r>
      <w:proofErr w:type="spellStart"/>
      <w:r w:rsidRPr="00C372F6">
        <w:rPr>
          <w:rFonts w:ascii="Arial" w:eastAsia="Times New Roman" w:hAnsi="Arial" w:cs="Arial"/>
          <w:sz w:val="24"/>
          <w:szCs w:val="24"/>
          <w:shd w:val="clear" w:color="auto" w:fill="FFFFFF"/>
        </w:rPr>
        <w:t>agro</w:t>
      </w:r>
      <w:proofErr w:type="spellEnd"/>
      <w:r w:rsidRPr="00C372F6">
        <w:rPr>
          <w:rFonts w:ascii="Arial" w:eastAsia="Times New Roman" w:hAnsi="Arial" w:cs="Arial"/>
          <w:sz w:val="24"/>
          <w:szCs w:val="24"/>
          <w:shd w:val="clear" w:color="auto" w:fill="FFFFFF"/>
        </w:rPr>
        <w:t>-processors in Harare, Zimbabwe</w:t>
      </w:r>
      <w:proofErr w:type="gramStart"/>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 </w:t>
      </w:r>
      <w:proofErr w:type="spellStart"/>
      <w:r w:rsidRPr="00C372F6">
        <w:rPr>
          <w:rFonts w:ascii="Arial" w:eastAsia="Times New Roman" w:hAnsi="Arial" w:cs="Arial"/>
          <w:i/>
          <w:iCs/>
          <w:sz w:val="24"/>
          <w:szCs w:val="24"/>
          <w:shd w:val="clear" w:color="auto" w:fill="FFFFFF"/>
        </w:rPr>
        <w:t>Verslas</w:t>
      </w:r>
      <w:proofErr w:type="spellEnd"/>
      <w:proofErr w:type="gramEnd"/>
      <w:r w:rsidRPr="00C372F6">
        <w:rPr>
          <w:rFonts w:ascii="Arial" w:eastAsia="Times New Roman" w:hAnsi="Arial" w:cs="Arial"/>
          <w:i/>
          <w:iCs/>
          <w:sz w:val="24"/>
          <w:szCs w:val="24"/>
          <w:shd w:val="clear" w:color="auto" w:fill="FFFFFF"/>
        </w:rPr>
        <w:t xml:space="preserve">: </w:t>
      </w:r>
      <w:proofErr w:type="spellStart"/>
      <w:r w:rsidRPr="00C372F6">
        <w:rPr>
          <w:rFonts w:ascii="Arial" w:eastAsia="Times New Roman" w:hAnsi="Arial" w:cs="Arial"/>
          <w:i/>
          <w:iCs/>
          <w:sz w:val="24"/>
          <w:szCs w:val="24"/>
          <w:shd w:val="clear" w:color="auto" w:fill="FFFFFF"/>
        </w:rPr>
        <w:t>Teorija</w:t>
      </w:r>
      <w:proofErr w:type="spellEnd"/>
      <w:r w:rsidRPr="00C372F6">
        <w:rPr>
          <w:rFonts w:ascii="Arial" w:eastAsia="Times New Roman" w:hAnsi="Arial" w:cs="Arial"/>
          <w:i/>
          <w:iCs/>
          <w:sz w:val="24"/>
          <w:szCs w:val="24"/>
          <w:shd w:val="clear" w:color="auto" w:fill="FFFFFF"/>
        </w:rPr>
        <w:t xml:space="preserve"> </w:t>
      </w:r>
      <w:proofErr w:type="spellStart"/>
      <w:r w:rsidRPr="00C372F6">
        <w:rPr>
          <w:rFonts w:ascii="Arial" w:eastAsia="Times New Roman" w:hAnsi="Arial" w:cs="Arial"/>
          <w:i/>
          <w:iCs/>
          <w:sz w:val="24"/>
          <w:szCs w:val="24"/>
          <w:shd w:val="clear" w:color="auto" w:fill="FFFFFF"/>
        </w:rPr>
        <w:t>ir</w:t>
      </w:r>
      <w:proofErr w:type="spellEnd"/>
      <w:r w:rsidRPr="00C372F6">
        <w:rPr>
          <w:rFonts w:ascii="Arial" w:eastAsia="Times New Roman" w:hAnsi="Arial" w:cs="Arial"/>
          <w:i/>
          <w:iCs/>
          <w:sz w:val="24"/>
          <w:szCs w:val="24"/>
          <w:shd w:val="clear" w:color="auto" w:fill="FFFFFF"/>
        </w:rPr>
        <w:t xml:space="preserve"> </w:t>
      </w:r>
      <w:proofErr w:type="spellStart"/>
      <w:r w:rsidRPr="00C372F6">
        <w:rPr>
          <w:rFonts w:ascii="Arial" w:eastAsia="Times New Roman" w:hAnsi="Arial" w:cs="Arial"/>
          <w:i/>
          <w:iCs/>
          <w:sz w:val="24"/>
          <w:szCs w:val="24"/>
          <w:shd w:val="clear" w:color="auto" w:fill="FFFFFF"/>
        </w:rPr>
        <w:t>praktika</w:t>
      </w:r>
      <w:proofErr w:type="spellEnd"/>
      <w:r w:rsidRPr="00C372F6">
        <w:rPr>
          <w:rFonts w:ascii="Arial" w:eastAsia="Times New Roman" w:hAnsi="Arial" w:cs="Arial"/>
          <w:i/>
          <w:iCs/>
          <w:sz w:val="24"/>
          <w:szCs w:val="24"/>
          <w:shd w:val="clear" w:color="auto" w:fill="FFFFFF"/>
        </w:rPr>
        <w:t>/Business: Theory and Practice</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21</w:t>
      </w:r>
      <w:r w:rsidRPr="00C372F6">
        <w:rPr>
          <w:rFonts w:ascii="Arial" w:eastAsia="Times New Roman" w:hAnsi="Arial" w:cs="Arial"/>
          <w:sz w:val="24"/>
          <w:szCs w:val="24"/>
          <w:shd w:val="clear" w:color="auto" w:fill="FFFFFF"/>
        </w:rPr>
        <w:t>(2), pp.746-757.</w:t>
      </w:r>
    </w:p>
    <w:p w14:paraId="62C663D2" w14:textId="3DEE3E1F"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 xml:space="preserve">Porter. M.E. (2004) </w:t>
      </w:r>
      <w:r w:rsidRPr="00C372F6">
        <w:rPr>
          <w:rFonts w:ascii="Arial" w:eastAsia="Times New Roman" w:hAnsi="Arial" w:cs="Arial"/>
          <w:i/>
          <w:iCs/>
          <w:sz w:val="24"/>
          <w:szCs w:val="24"/>
          <w:shd w:val="clear" w:color="auto" w:fill="FFFFFF"/>
        </w:rPr>
        <w:t xml:space="preserve">Competitive strategy: Techniques for </w:t>
      </w:r>
      <w:proofErr w:type="spellStart"/>
      <w:r w:rsidRPr="00C372F6">
        <w:rPr>
          <w:rFonts w:ascii="Arial" w:eastAsia="Times New Roman" w:hAnsi="Arial" w:cs="Arial"/>
          <w:i/>
          <w:iCs/>
          <w:sz w:val="24"/>
          <w:szCs w:val="24"/>
          <w:shd w:val="clear" w:color="auto" w:fill="FFFFFF"/>
        </w:rPr>
        <w:t>analyzing</w:t>
      </w:r>
      <w:proofErr w:type="spellEnd"/>
      <w:r w:rsidRPr="00C372F6">
        <w:rPr>
          <w:rFonts w:ascii="Arial" w:eastAsia="Times New Roman" w:hAnsi="Arial" w:cs="Arial"/>
          <w:i/>
          <w:iCs/>
          <w:sz w:val="24"/>
          <w:szCs w:val="24"/>
          <w:shd w:val="clear" w:color="auto" w:fill="FFFFFF"/>
        </w:rPr>
        <w:t xml:space="preserve"> industries and competitors</w:t>
      </w:r>
      <w:r w:rsidR="001E2F95" w:rsidRPr="00C372F6">
        <w:rPr>
          <w:rFonts w:ascii="Arial" w:eastAsia="Times New Roman" w:hAnsi="Arial" w:cs="Arial"/>
          <w:i/>
          <w:iCs/>
          <w:sz w:val="24"/>
          <w:szCs w:val="24"/>
          <w:shd w:val="clear" w:color="auto" w:fill="FFFFFF"/>
        </w:rPr>
        <w:t>.</w:t>
      </w:r>
      <w:r w:rsidRPr="00C372F6">
        <w:rPr>
          <w:rFonts w:ascii="Arial" w:eastAsia="Times New Roman" w:hAnsi="Arial" w:cs="Arial"/>
          <w:sz w:val="24"/>
          <w:szCs w:val="24"/>
          <w:shd w:val="clear" w:color="auto" w:fill="FFFFFF"/>
        </w:rPr>
        <w:t xml:space="preserve"> New York: Free Press.</w:t>
      </w:r>
    </w:p>
    <w:p w14:paraId="6FF05078" w14:textId="14BA4093"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proofErr w:type="spellStart"/>
      <w:r w:rsidRPr="00C372F6">
        <w:rPr>
          <w:rFonts w:ascii="Arial" w:eastAsia="Times New Roman" w:hAnsi="Arial" w:cs="Arial"/>
          <w:sz w:val="24"/>
          <w:szCs w:val="24"/>
          <w:shd w:val="clear" w:color="auto" w:fill="FFFFFF"/>
        </w:rPr>
        <w:t>Qiu</w:t>
      </w:r>
      <w:proofErr w:type="spellEnd"/>
      <w:r w:rsidRPr="00C372F6">
        <w:rPr>
          <w:rFonts w:ascii="Arial" w:eastAsia="Times New Roman" w:hAnsi="Arial" w:cs="Arial"/>
          <w:sz w:val="24"/>
          <w:szCs w:val="24"/>
          <w:shd w:val="clear" w:color="auto" w:fill="FFFFFF"/>
        </w:rPr>
        <w:t xml:space="preserve">, S., Dooley, L.M. and </w:t>
      </w:r>
      <w:proofErr w:type="spellStart"/>
      <w:r w:rsidRPr="00C372F6">
        <w:rPr>
          <w:rFonts w:ascii="Arial" w:eastAsia="Times New Roman" w:hAnsi="Arial" w:cs="Arial"/>
          <w:sz w:val="24"/>
          <w:szCs w:val="24"/>
          <w:shd w:val="clear" w:color="auto" w:fill="FFFFFF"/>
        </w:rPr>
        <w:t>Xie</w:t>
      </w:r>
      <w:proofErr w:type="spellEnd"/>
      <w:r w:rsidRPr="00C372F6">
        <w:rPr>
          <w:rFonts w:ascii="Arial" w:eastAsia="Times New Roman" w:hAnsi="Arial" w:cs="Arial"/>
          <w:sz w:val="24"/>
          <w:szCs w:val="24"/>
          <w:shd w:val="clear" w:color="auto" w:fill="FFFFFF"/>
        </w:rPr>
        <w:t>, L.</w:t>
      </w:r>
      <w:r w:rsidR="009C18A3"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2020</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xml:space="preserve"> </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How servant leadership and self-efficacy interact to affect service quality in the hospitality industry: A polynomial regression with response surface analysis</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Tourism Management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78</w:t>
      </w:r>
      <w:r w:rsidRPr="00C372F6">
        <w:rPr>
          <w:rFonts w:ascii="Arial" w:eastAsia="Times New Roman" w:hAnsi="Arial" w:cs="Arial"/>
          <w:sz w:val="24"/>
          <w:szCs w:val="24"/>
          <w:shd w:val="clear" w:color="auto" w:fill="FFFFFF"/>
        </w:rPr>
        <w:t>, p.104051.</w:t>
      </w:r>
    </w:p>
    <w:p w14:paraId="714BFBFC" w14:textId="12606C55"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proofErr w:type="spellStart"/>
      <w:r w:rsidRPr="00C372F6">
        <w:rPr>
          <w:rFonts w:ascii="Arial" w:eastAsia="Times New Roman" w:hAnsi="Arial" w:cs="Arial"/>
          <w:sz w:val="24"/>
          <w:szCs w:val="24"/>
          <w:shd w:val="clear" w:color="auto" w:fill="FFFFFF"/>
        </w:rPr>
        <w:lastRenderedPageBreak/>
        <w:t>Salminen</w:t>
      </w:r>
      <w:proofErr w:type="spellEnd"/>
      <w:r w:rsidRPr="00C372F6">
        <w:rPr>
          <w:rFonts w:ascii="Arial" w:eastAsia="Times New Roman" w:hAnsi="Arial" w:cs="Arial"/>
          <w:sz w:val="24"/>
          <w:szCs w:val="24"/>
          <w:shd w:val="clear" w:color="auto" w:fill="FFFFFF"/>
        </w:rPr>
        <w:t>, J</w:t>
      </w:r>
      <w:r w:rsidR="001E2F95" w:rsidRPr="00C372F6">
        <w:rPr>
          <w:rFonts w:ascii="Arial" w:eastAsia="Times New Roman" w:hAnsi="Arial" w:cs="Arial"/>
          <w:sz w:val="24"/>
          <w:szCs w:val="24"/>
          <w:shd w:val="clear" w:color="auto" w:fill="FFFFFF"/>
        </w:rPr>
        <w:t xml:space="preserve">. </w:t>
      </w:r>
      <w:r w:rsidR="001E2F95" w:rsidRPr="00C372F6">
        <w:rPr>
          <w:rFonts w:ascii="Arial" w:eastAsia="Times New Roman" w:hAnsi="Arial" w:cs="Arial"/>
          <w:i/>
          <w:iCs/>
          <w:sz w:val="24"/>
          <w:szCs w:val="24"/>
          <w:shd w:val="clear" w:color="auto" w:fill="FFFFFF"/>
        </w:rPr>
        <w:t>et al.</w:t>
      </w:r>
      <w:r w:rsidR="009C18A3"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2018</w:t>
      </w:r>
      <w:r w:rsidR="009C18A3" w:rsidRPr="00C372F6">
        <w:rPr>
          <w:rFonts w:ascii="Arial" w:eastAsia="Times New Roman" w:hAnsi="Arial" w:cs="Arial"/>
          <w:sz w:val="24"/>
          <w:szCs w:val="24"/>
          <w:shd w:val="clear" w:color="auto" w:fill="FFFFFF"/>
        </w:rPr>
        <w:t>)</w:t>
      </w:r>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Anatomy of online hate: developing a taxonomy and machine learning models for identifying and classifying hate in online news media</w:t>
      </w:r>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In </w:t>
      </w:r>
      <w:r w:rsidRPr="00C372F6">
        <w:rPr>
          <w:rFonts w:ascii="Arial" w:eastAsia="Times New Roman" w:hAnsi="Arial" w:cs="Arial"/>
          <w:i/>
          <w:iCs/>
          <w:sz w:val="24"/>
          <w:szCs w:val="24"/>
          <w:shd w:val="clear" w:color="auto" w:fill="FFFFFF"/>
        </w:rPr>
        <w:t xml:space="preserve">Twelfth International AAAI Conference on Web and </w:t>
      </w:r>
      <w:proofErr w:type="gramStart"/>
      <w:r w:rsidRPr="00C372F6">
        <w:rPr>
          <w:rFonts w:ascii="Arial" w:eastAsia="Times New Roman" w:hAnsi="Arial" w:cs="Arial"/>
          <w:i/>
          <w:iCs/>
          <w:sz w:val="24"/>
          <w:szCs w:val="24"/>
          <w:shd w:val="clear" w:color="auto" w:fill="FFFFFF"/>
        </w:rPr>
        <w:t>Social Media</w:t>
      </w:r>
      <w:proofErr w:type="gramEnd"/>
      <w:r w:rsidRPr="00C372F6">
        <w:rPr>
          <w:rFonts w:ascii="Arial" w:eastAsia="Times New Roman" w:hAnsi="Arial" w:cs="Arial"/>
          <w:sz w:val="24"/>
          <w:szCs w:val="24"/>
          <w:shd w:val="clear" w:color="auto" w:fill="FFFFFF"/>
        </w:rPr>
        <w:t>.</w:t>
      </w:r>
    </w:p>
    <w:p w14:paraId="56BE76E0" w14:textId="2664C85D" w:rsidR="007E39A2" w:rsidRDefault="007E39A2" w:rsidP="007E39A2">
      <w:pPr>
        <w:pStyle w:val="ListParagraph"/>
        <w:numPr>
          <w:ilvl w:val="0"/>
          <w:numId w:val="4"/>
        </w:numPr>
        <w:spacing w:line="360" w:lineRule="auto"/>
        <w:jc w:val="both"/>
        <w:rPr>
          <w:rFonts w:ascii="Arial" w:hAnsi="Arial" w:cs="Arial"/>
          <w:color w:val="000000" w:themeColor="text1"/>
          <w:kern w:val="24"/>
          <w:sz w:val="24"/>
          <w:szCs w:val="24"/>
        </w:rPr>
      </w:pPr>
      <w:r w:rsidRPr="00C372F6">
        <w:rPr>
          <w:rFonts w:ascii="Arial" w:hAnsi="Arial" w:cs="Arial"/>
          <w:color w:val="000000" w:themeColor="text1"/>
          <w:kern w:val="24"/>
          <w:sz w:val="24"/>
          <w:szCs w:val="24"/>
        </w:rPr>
        <w:t>Todorova, G. (2015)</w:t>
      </w:r>
      <w:r w:rsidR="001E2F95" w:rsidRPr="00C372F6">
        <w:rPr>
          <w:rFonts w:ascii="Arial" w:hAnsi="Arial" w:cs="Arial"/>
          <w:color w:val="000000" w:themeColor="text1"/>
          <w:kern w:val="24"/>
          <w:sz w:val="24"/>
          <w:szCs w:val="24"/>
        </w:rPr>
        <w:t xml:space="preserve"> ‘</w:t>
      </w:r>
      <w:r w:rsidRPr="00C372F6">
        <w:rPr>
          <w:rFonts w:ascii="Arial" w:hAnsi="Arial" w:cs="Arial"/>
          <w:color w:val="000000" w:themeColor="text1"/>
          <w:kern w:val="24"/>
          <w:sz w:val="24"/>
          <w:szCs w:val="24"/>
        </w:rPr>
        <w:t>Marketing communication mix</w:t>
      </w:r>
      <w:r w:rsidR="001E2F95" w:rsidRPr="00C372F6">
        <w:rPr>
          <w:rFonts w:ascii="Arial" w:hAnsi="Arial" w:cs="Arial"/>
          <w:color w:val="000000" w:themeColor="text1"/>
          <w:kern w:val="24"/>
          <w:sz w:val="24"/>
          <w:szCs w:val="24"/>
        </w:rPr>
        <w:t xml:space="preserve">’, </w:t>
      </w:r>
      <w:proofErr w:type="spellStart"/>
      <w:r w:rsidRPr="00C372F6">
        <w:rPr>
          <w:rFonts w:ascii="Arial" w:hAnsi="Arial" w:cs="Arial"/>
          <w:i/>
          <w:iCs/>
          <w:color w:val="000000" w:themeColor="text1"/>
          <w:kern w:val="24"/>
          <w:sz w:val="24"/>
          <w:szCs w:val="24"/>
        </w:rPr>
        <w:t>Trakia</w:t>
      </w:r>
      <w:proofErr w:type="spellEnd"/>
      <w:r w:rsidRPr="00C372F6">
        <w:rPr>
          <w:rFonts w:ascii="Arial" w:hAnsi="Arial" w:cs="Arial"/>
          <w:i/>
          <w:iCs/>
          <w:color w:val="000000" w:themeColor="text1"/>
          <w:kern w:val="24"/>
          <w:sz w:val="24"/>
          <w:szCs w:val="24"/>
        </w:rPr>
        <w:t xml:space="preserve"> Journal of Science</w:t>
      </w:r>
      <w:r w:rsidRPr="00C372F6">
        <w:rPr>
          <w:rFonts w:ascii="Arial" w:hAnsi="Arial" w:cs="Arial"/>
          <w:color w:val="000000" w:themeColor="text1"/>
          <w:kern w:val="24"/>
          <w:sz w:val="24"/>
          <w:szCs w:val="24"/>
        </w:rPr>
        <w:t>, 13 (Suppl.1), pp.368-374.</w:t>
      </w:r>
    </w:p>
    <w:p w14:paraId="0367590D" w14:textId="0F838EA2" w:rsidR="00FD68AD" w:rsidRDefault="00FD68AD" w:rsidP="00FD68AD">
      <w:pPr>
        <w:pStyle w:val="ListParagraph"/>
        <w:numPr>
          <w:ilvl w:val="0"/>
          <w:numId w:val="4"/>
        </w:numPr>
        <w:spacing w:line="360" w:lineRule="auto"/>
        <w:jc w:val="both"/>
        <w:rPr>
          <w:rFonts w:ascii="Arial" w:eastAsia="Times New Roman" w:hAnsi="Arial" w:cs="Arial"/>
          <w:i/>
          <w:iCs/>
          <w:sz w:val="24"/>
          <w:szCs w:val="24"/>
          <w:shd w:val="clear" w:color="auto" w:fill="FFFFFF"/>
        </w:rPr>
      </w:pPr>
      <w:r w:rsidRPr="00C372F6">
        <w:rPr>
          <w:rFonts w:ascii="Arial" w:eastAsia="Times New Roman" w:hAnsi="Arial" w:cs="Arial"/>
          <w:sz w:val="24"/>
          <w:szCs w:val="24"/>
          <w:shd w:val="clear" w:color="auto" w:fill="FFFFFF"/>
        </w:rPr>
        <w:t xml:space="preserve">Von </w:t>
      </w:r>
      <w:proofErr w:type="spellStart"/>
      <w:r w:rsidRPr="00C372F6">
        <w:rPr>
          <w:rFonts w:ascii="Arial" w:eastAsia="Times New Roman" w:hAnsi="Arial" w:cs="Arial"/>
          <w:sz w:val="24"/>
          <w:szCs w:val="24"/>
          <w:shd w:val="clear" w:color="auto" w:fill="FFFFFF"/>
        </w:rPr>
        <w:t>Helversen</w:t>
      </w:r>
      <w:proofErr w:type="spellEnd"/>
      <w:r w:rsidRPr="00C372F6">
        <w:rPr>
          <w:rFonts w:ascii="Arial" w:eastAsia="Times New Roman" w:hAnsi="Arial" w:cs="Arial"/>
          <w:sz w:val="24"/>
          <w:szCs w:val="24"/>
          <w:shd w:val="clear" w:color="auto" w:fill="FFFFFF"/>
        </w:rPr>
        <w:t>, B</w:t>
      </w:r>
      <w:r w:rsidRPr="00C372F6">
        <w:rPr>
          <w:rFonts w:ascii="Arial" w:eastAsia="Times New Roman" w:hAnsi="Arial" w:cs="Arial"/>
          <w:i/>
          <w:iCs/>
          <w:sz w:val="24"/>
          <w:szCs w:val="24"/>
          <w:shd w:val="clear" w:color="auto" w:fill="FFFFFF"/>
        </w:rPr>
        <w:t>. et al</w:t>
      </w:r>
      <w:r w:rsidRPr="00C372F6">
        <w:rPr>
          <w:rFonts w:ascii="Arial" w:eastAsia="Times New Roman" w:hAnsi="Arial" w:cs="Arial"/>
          <w:sz w:val="24"/>
          <w:szCs w:val="24"/>
          <w:shd w:val="clear" w:color="auto" w:fill="FFFFFF"/>
        </w:rPr>
        <w:t xml:space="preserve">. (2018) </w:t>
      </w:r>
      <w:r w:rsidRPr="00C372F6">
        <w:rPr>
          <w:rFonts w:ascii="Arial" w:eastAsia="Times New Roman" w:hAnsi="Arial" w:cs="Arial"/>
          <w:i/>
          <w:iCs/>
          <w:sz w:val="24"/>
          <w:szCs w:val="24"/>
          <w:shd w:val="clear" w:color="auto" w:fill="FFFFFF"/>
        </w:rPr>
        <w:t>Influence of consumer reviews on online purchasing decisions.</w:t>
      </w:r>
    </w:p>
    <w:p w14:paraId="450386BD" w14:textId="784A8DCC" w:rsidR="00FD68AD" w:rsidRPr="00FD68AD" w:rsidRDefault="00FD68AD" w:rsidP="00FD68AD">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 xml:space="preserve">Wu, Y. </w:t>
      </w:r>
      <w:r w:rsidRPr="00C372F6">
        <w:rPr>
          <w:rFonts w:ascii="Arial" w:eastAsia="Times New Roman" w:hAnsi="Arial" w:cs="Arial"/>
          <w:i/>
          <w:iCs/>
          <w:sz w:val="24"/>
          <w:szCs w:val="24"/>
          <w:shd w:val="clear" w:color="auto" w:fill="FFFFFF"/>
        </w:rPr>
        <w:t>et al</w:t>
      </w:r>
      <w:r>
        <w:rPr>
          <w:rFonts w:ascii="Arial" w:eastAsia="Times New Roman" w:hAnsi="Arial" w:cs="Arial"/>
          <w:i/>
          <w:iCs/>
          <w:sz w:val="24"/>
          <w:szCs w:val="24"/>
          <w:shd w:val="clear" w:color="auto" w:fill="FFFFFF"/>
        </w:rPr>
        <w:t>.</w:t>
      </w:r>
      <w:r w:rsidRPr="00C372F6">
        <w:rPr>
          <w:rFonts w:ascii="Arial" w:eastAsia="Times New Roman" w:hAnsi="Arial" w:cs="Arial"/>
          <w:sz w:val="24"/>
          <w:szCs w:val="24"/>
          <w:shd w:val="clear" w:color="auto" w:fill="FFFFFF"/>
        </w:rPr>
        <w:t xml:space="preserve"> (2020) ‘Fake online reviews: Literature review, synthesis, and directions for future research’, </w:t>
      </w:r>
      <w:r w:rsidRPr="00C372F6">
        <w:rPr>
          <w:rFonts w:ascii="Arial" w:eastAsia="Times New Roman" w:hAnsi="Arial" w:cs="Arial"/>
          <w:i/>
          <w:iCs/>
          <w:sz w:val="24"/>
          <w:szCs w:val="24"/>
          <w:shd w:val="clear" w:color="auto" w:fill="FFFFFF"/>
        </w:rPr>
        <w:t>Decision Support Systems</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132</w:t>
      </w:r>
      <w:r w:rsidRPr="00C372F6">
        <w:rPr>
          <w:rFonts w:ascii="Arial" w:eastAsia="Times New Roman" w:hAnsi="Arial" w:cs="Arial"/>
          <w:sz w:val="24"/>
          <w:szCs w:val="24"/>
          <w:shd w:val="clear" w:color="auto" w:fill="FFFFFF"/>
        </w:rPr>
        <w:t>, p.113280.</w:t>
      </w:r>
    </w:p>
    <w:p w14:paraId="546A2531" w14:textId="75B39A7D" w:rsidR="00D835A7" w:rsidRPr="00C372F6" w:rsidRDefault="00AA1CF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Pr>
          <w:rFonts w:ascii="Arial" w:eastAsia="Times New Roman" w:hAnsi="Arial" w:cs="Arial"/>
          <w:sz w:val="24"/>
          <w:szCs w:val="24"/>
          <w:shd w:val="clear" w:color="auto" w:fill="FFFFFF"/>
        </w:rPr>
        <w:t xml:space="preserve">York Marriott Hotel </w:t>
      </w:r>
      <w:r w:rsidRPr="00C372F6">
        <w:rPr>
          <w:rFonts w:ascii="Arial" w:eastAsia="Times New Roman" w:hAnsi="Arial" w:cs="Arial"/>
          <w:sz w:val="24"/>
          <w:szCs w:val="24"/>
          <w:shd w:val="clear" w:color="auto" w:fill="FFFFFF"/>
        </w:rPr>
        <w:t xml:space="preserve">(2022) </w:t>
      </w:r>
      <w:r w:rsidR="00D835A7" w:rsidRPr="00AA1CF7">
        <w:rPr>
          <w:rFonts w:ascii="Arial" w:eastAsia="Times New Roman" w:hAnsi="Arial" w:cs="Arial"/>
          <w:i/>
          <w:iCs/>
          <w:sz w:val="24"/>
          <w:szCs w:val="24"/>
          <w:shd w:val="clear" w:color="auto" w:fill="FFFFFF"/>
        </w:rPr>
        <w:t>TripAdvisor Hotel Reviews</w:t>
      </w:r>
      <w:r w:rsidR="00E9106C">
        <w:rPr>
          <w:rFonts w:ascii="Arial" w:eastAsia="Times New Roman" w:hAnsi="Arial" w:cs="Arial"/>
          <w:i/>
          <w:iCs/>
          <w:sz w:val="24"/>
          <w:szCs w:val="24"/>
          <w:shd w:val="clear" w:color="auto" w:fill="FFFFFF"/>
        </w:rPr>
        <w:t>,</w:t>
      </w:r>
      <w:r w:rsidR="00E9106C">
        <w:rPr>
          <w:rFonts w:ascii="Arial" w:eastAsia="Times New Roman" w:hAnsi="Arial" w:cs="Arial"/>
          <w:sz w:val="24"/>
          <w:szCs w:val="24"/>
          <w:shd w:val="clear" w:color="auto" w:fill="FFFFFF"/>
        </w:rPr>
        <w:t xml:space="preserve"> </w:t>
      </w:r>
      <w:r w:rsidR="00D835A7" w:rsidRPr="00C372F6">
        <w:rPr>
          <w:rFonts w:ascii="Arial" w:eastAsia="Times New Roman" w:hAnsi="Arial" w:cs="Arial"/>
          <w:sz w:val="24"/>
          <w:szCs w:val="24"/>
          <w:shd w:val="clear" w:color="auto" w:fill="FFFFFF"/>
        </w:rPr>
        <w:t>Available at:</w:t>
      </w:r>
      <w:r w:rsidR="00D835A7" w:rsidRPr="00C372F6">
        <w:rPr>
          <w:rFonts w:ascii="Arial" w:hAnsi="Arial" w:cs="Arial"/>
          <w:sz w:val="24"/>
          <w:szCs w:val="24"/>
        </w:rPr>
        <w:t xml:space="preserve"> </w:t>
      </w:r>
      <w:hyperlink r:id="rId10" w:history="1">
        <w:r w:rsidRPr="00D457FA">
          <w:rPr>
            <w:rStyle w:val="Hyperlink"/>
            <w:rFonts w:ascii="Arial" w:hAnsi="Arial" w:cs="Arial"/>
            <w:sz w:val="24"/>
            <w:szCs w:val="24"/>
          </w:rPr>
          <w:t>www.tripadvisor.co.uk</w:t>
        </w:r>
      </w:hyperlink>
      <w:r>
        <w:rPr>
          <w:rFonts w:ascii="Arial" w:hAnsi="Arial" w:cs="Arial"/>
          <w:sz w:val="24"/>
          <w:szCs w:val="24"/>
        </w:rPr>
        <w:t xml:space="preserve"> </w:t>
      </w:r>
      <w:r w:rsidR="00D835A7" w:rsidRPr="00C372F6">
        <w:rPr>
          <w:rFonts w:ascii="Arial" w:hAnsi="Arial" w:cs="Arial"/>
          <w:sz w:val="24"/>
          <w:szCs w:val="24"/>
        </w:rPr>
        <w:t>(Accessed: 1 December 2022).</w:t>
      </w:r>
    </w:p>
    <w:p w14:paraId="3F554A71" w14:textId="77777777" w:rsidR="002340D0" w:rsidRDefault="002340D0" w:rsidP="00B100BF">
      <w:pPr>
        <w:pStyle w:val="Heading2"/>
        <w:spacing w:line="360" w:lineRule="auto"/>
        <w:rPr>
          <w:rFonts w:ascii="Arial" w:hAnsi="Arial" w:cs="Arial"/>
          <w:sz w:val="24"/>
          <w:szCs w:val="24"/>
        </w:rPr>
      </w:pPr>
      <w:bookmarkStart w:id="9" w:name="_Toc120817292"/>
    </w:p>
    <w:p w14:paraId="22CF9580" w14:textId="63012E2C" w:rsidR="00C971D0" w:rsidRPr="00B100BF" w:rsidRDefault="00C971D0" w:rsidP="00B100BF">
      <w:pPr>
        <w:pStyle w:val="Heading2"/>
        <w:spacing w:line="360" w:lineRule="auto"/>
        <w:rPr>
          <w:rFonts w:ascii="Arial" w:hAnsi="Arial" w:cs="Arial"/>
          <w:sz w:val="24"/>
          <w:szCs w:val="24"/>
        </w:rPr>
      </w:pPr>
      <w:r w:rsidRPr="00B100BF">
        <w:rPr>
          <w:rFonts w:ascii="Arial" w:hAnsi="Arial" w:cs="Arial"/>
          <w:sz w:val="24"/>
          <w:szCs w:val="24"/>
        </w:rPr>
        <w:t>Appendices</w:t>
      </w:r>
      <w:bookmarkEnd w:id="9"/>
    </w:p>
    <w:p w14:paraId="2019B164" w14:textId="0B362F16" w:rsidR="008D6D75" w:rsidRDefault="00810E3B" w:rsidP="00B100BF">
      <w:pPr>
        <w:shd w:val="clear" w:color="auto" w:fill="FFFFFF"/>
        <w:spacing w:before="90" w:after="90" w:line="360" w:lineRule="auto"/>
        <w:jc w:val="both"/>
        <w:rPr>
          <w:noProof/>
        </w:rPr>
      </w:pPr>
      <w:r w:rsidRPr="00810E3B">
        <w:rPr>
          <w:noProof/>
        </w:rPr>
        <w:t xml:space="preserve"> </w:t>
      </w:r>
      <w:r w:rsidR="003035F3">
        <w:rPr>
          <w:noProof/>
        </w:rPr>
        <w:drawing>
          <wp:inline distT="0" distB="0" distL="0" distR="0" wp14:anchorId="4FD2AC98" wp14:editId="33D06563">
            <wp:extent cx="6524625" cy="54768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24625" cy="5476875"/>
                    </a:xfrm>
                    <a:prstGeom prst="rect">
                      <a:avLst/>
                    </a:prstGeom>
                  </pic:spPr>
                </pic:pic>
              </a:graphicData>
            </a:graphic>
          </wp:inline>
        </w:drawing>
      </w:r>
    </w:p>
    <w:p w14:paraId="6EE24070" w14:textId="78CEF8B4" w:rsidR="004F4174" w:rsidRDefault="004F4174" w:rsidP="004F4174">
      <w:pPr>
        <w:rPr>
          <w:noProof/>
        </w:rPr>
      </w:pPr>
    </w:p>
    <w:p w14:paraId="37280083" w14:textId="7FEA703E" w:rsidR="004F4174" w:rsidRDefault="004F4174" w:rsidP="004F4174">
      <w:pPr>
        <w:tabs>
          <w:tab w:val="left" w:pos="1130"/>
        </w:tabs>
        <w:rPr>
          <w:rFonts w:ascii="Arial" w:eastAsia="Times New Roman" w:hAnsi="Arial" w:cs="Arial"/>
          <w:b/>
          <w:bCs/>
          <w:sz w:val="24"/>
          <w:szCs w:val="24"/>
        </w:rPr>
      </w:pPr>
      <w:r w:rsidRPr="00DE4870">
        <w:rPr>
          <w:rFonts w:ascii="Arial" w:eastAsia="Times New Roman" w:hAnsi="Arial" w:cs="Arial"/>
          <w:b/>
          <w:bCs/>
          <w:sz w:val="24"/>
          <w:szCs w:val="24"/>
        </w:rPr>
        <w:t>Appendix 1</w:t>
      </w:r>
      <w:r w:rsidR="00E9106C">
        <w:rPr>
          <w:rFonts w:ascii="Arial" w:eastAsia="Times New Roman" w:hAnsi="Arial" w:cs="Arial"/>
          <w:b/>
          <w:bCs/>
          <w:sz w:val="24"/>
          <w:szCs w:val="24"/>
        </w:rPr>
        <w:t xml:space="preserve"> (Gannt Chart)</w:t>
      </w:r>
    </w:p>
    <w:p w14:paraId="51B6087D" w14:textId="4F708C9C" w:rsidR="00436546" w:rsidRDefault="00436546" w:rsidP="004F4174">
      <w:pPr>
        <w:tabs>
          <w:tab w:val="left" w:pos="1130"/>
        </w:tabs>
        <w:rPr>
          <w:rFonts w:ascii="Arial" w:eastAsia="Times New Roman" w:hAnsi="Arial" w:cs="Arial"/>
          <w:b/>
          <w:bCs/>
          <w:sz w:val="24"/>
          <w:szCs w:val="24"/>
        </w:rPr>
      </w:pPr>
    </w:p>
    <w:p w14:paraId="2BCF1769" w14:textId="77777777" w:rsidR="00436546" w:rsidRPr="00DE4870" w:rsidRDefault="00436546" w:rsidP="004F4174">
      <w:pPr>
        <w:tabs>
          <w:tab w:val="left" w:pos="1130"/>
        </w:tabs>
        <w:rPr>
          <w:rFonts w:ascii="Arial" w:eastAsia="Times New Roman" w:hAnsi="Arial" w:cs="Arial"/>
          <w:b/>
          <w:bCs/>
          <w:sz w:val="24"/>
          <w:szCs w:val="24"/>
        </w:rPr>
      </w:pPr>
    </w:p>
    <w:p w14:paraId="70BCF8BF" w14:textId="65993D6A" w:rsidR="00990FAE" w:rsidRDefault="003035F3" w:rsidP="00B100BF">
      <w:pPr>
        <w:shd w:val="clear" w:color="auto" w:fill="FFFFFF"/>
        <w:spacing w:before="90" w:after="90" w:line="360" w:lineRule="auto"/>
        <w:jc w:val="both"/>
        <w:rPr>
          <w:rFonts w:ascii="Arial" w:eastAsia="Times New Roman" w:hAnsi="Arial" w:cs="Arial"/>
          <w:b/>
          <w:bCs/>
          <w:color w:val="222222"/>
          <w:sz w:val="24"/>
          <w:szCs w:val="24"/>
        </w:rPr>
      </w:pPr>
      <w:r>
        <w:rPr>
          <w:rFonts w:ascii="Arial" w:eastAsia="Times New Roman" w:hAnsi="Arial" w:cs="Arial"/>
          <w:b/>
          <w:bCs/>
          <w:noProof/>
          <w:color w:val="222222"/>
          <w:sz w:val="24"/>
          <w:szCs w:val="24"/>
        </w:rPr>
        <w:lastRenderedPageBreak/>
        <w:drawing>
          <wp:inline distT="0" distB="0" distL="0" distR="0" wp14:anchorId="3DD766CB" wp14:editId="07D09D1F">
            <wp:extent cx="5639435" cy="40576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39435" cy="4057650"/>
                    </a:xfrm>
                    <a:prstGeom prst="rect">
                      <a:avLst/>
                    </a:prstGeom>
                    <a:noFill/>
                  </pic:spPr>
                </pic:pic>
              </a:graphicData>
            </a:graphic>
          </wp:inline>
        </w:drawing>
      </w:r>
      <w:r w:rsidR="004F4174">
        <w:rPr>
          <w:rFonts w:ascii="Arial" w:eastAsia="Times New Roman" w:hAnsi="Arial" w:cs="Arial"/>
          <w:b/>
          <w:bCs/>
          <w:color w:val="222222"/>
          <w:sz w:val="24"/>
          <w:szCs w:val="24"/>
        </w:rPr>
        <w:t>Appendix 2</w:t>
      </w:r>
    </w:p>
    <w:p w14:paraId="42D5F827" w14:textId="259DD88C" w:rsidR="007151FB" w:rsidRDefault="007151FB" w:rsidP="00B100BF">
      <w:pPr>
        <w:shd w:val="clear" w:color="auto" w:fill="FFFFFF"/>
        <w:spacing w:before="90" w:after="90" w:line="360" w:lineRule="auto"/>
        <w:jc w:val="both"/>
        <w:rPr>
          <w:rFonts w:ascii="Arial" w:eastAsia="Times New Roman" w:hAnsi="Arial" w:cs="Arial"/>
          <w:b/>
          <w:bCs/>
          <w:color w:val="222222"/>
          <w:sz w:val="24"/>
          <w:szCs w:val="24"/>
        </w:rPr>
      </w:pPr>
    </w:p>
    <w:p w14:paraId="3389274F" w14:textId="71591E21" w:rsidR="007151FB" w:rsidRDefault="007151FB"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6D9AC1C1" wp14:editId="3A5553B0">
            <wp:extent cx="3333750" cy="2848834"/>
            <wp:effectExtent l="0" t="0" r="0" b="8890"/>
            <wp:docPr id="3" name="Content Placeholder 3" descr="Diagram&#10;&#10;Description automatically generated">
              <a:extLst xmlns:a="http://schemas.openxmlformats.org/drawingml/2006/main">
                <a:ext uri="{FF2B5EF4-FFF2-40B4-BE49-F238E27FC236}">
                  <a16:creationId xmlns:a16="http://schemas.microsoft.com/office/drawing/2014/main" id="{BD7171CD-2A43-658E-F6E7-F02C12754D7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Diagram&#10;&#10;Description automatically generated">
                      <a:extLst>
                        <a:ext uri="{FF2B5EF4-FFF2-40B4-BE49-F238E27FC236}">
                          <a16:creationId xmlns:a16="http://schemas.microsoft.com/office/drawing/2014/main" id="{BD7171CD-2A43-658E-F6E7-F02C12754D75}"/>
                        </a:ext>
                      </a:extLst>
                    </pic:cNvPr>
                    <pic:cNvPicPr>
                      <a:picLocks noGrp="1" noChangeAspect="1"/>
                    </pic:cNvPicPr>
                  </pic:nvPicPr>
                  <pic:blipFill>
                    <a:blip r:embed="rId13"/>
                    <a:stretch>
                      <a:fillRect/>
                    </a:stretch>
                  </pic:blipFill>
                  <pic:spPr>
                    <a:xfrm>
                      <a:off x="0" y="0"/>
                      <a:ext cx="3340016" cy="2854188"/>
                    </a:xfrm>
                    <a:prstGeom prst="rect">
                      <a:avLst/>
                    </a:prstGeom>
                  </pic:spPr>
                </pic:pic>
              </a:graphicData>
            </a:graphic>
          </wp:inline>
        </w:drawing>
      </w:r>
    </w:p>
    <w:p w14:paraId="02E5CC48" w14:textId="72FC1C99" w:rsidR="007151FB" w:rsidRDefault="00770314" w:rsidP="00B100BF">
      <w:pPr>
        <w:shd w:val="clear" w:color="auto" w:fill="FFFFFF"/>
        <w:spacing w:before="90" w:after="90" w:line="360" w:lineRule="auto"/>
        <w:jc w:val="both"/>
        <w:rPr>
          <w:rFonts w:ascii="Arial" w:eastAsia="Times New Roman" w:hAnsi="Arial" w:cs="Arial"/>
          <w:b/>
          <w:bCs/>
          <w:color w:val="222222"/>
          <w:sz w:val="24"/>
          <w:szCs w:val="24"/>
        </w:rPr>
      </w:pPr>
      <w:r>
        <w:rPr>
          <w:rFonts w:ascii="Arial" w:eastAsia="Times New Roman" w:hAnsi="Arial" w:cs="Arial"/>
          <w:b/>
          <w:bCs/>
          <w:color w:val="222222"/>
          <w:sz w:val="24"/>
          <w:szCs w:val="24"/>
        </w:rPr>
        <w:t>Appendix 3</w:t>
      </w:r>
    </w:p>
    <w:p w14:paraId="3A8C5FC4" w14:textId="77777777" w:rsidR="00094CDE" w:rsidRDefault="004D18B0" w:rsidP="00094CDE">
      <w:pPr>
        <w:spacing w:after="0" w:line="240" w:lineRule="auto"/>
        <w:jc w:val="both"/>
        <w:rPr>
          <w:rFonts w:ascii="Calibri" w:eastAsia="Times New Roman" w:hAnsi="Calibri" w:cs="Calibri"/>
          <w:color w:val="FFFFFF"/>
          <w:sz w:val="16"/>
          <w:szCs w:val="16"/>
          <w:lang w:eastAsia="en-GB"/>
        </w:rPr>
      </w:pPr>
      <w:r w:rsidRPr="004D18B0">
        <w:rPr>
          <w:rFonts w:ascii="Calibri" w:eastAsia="Times New Roman" w:hAnsi="Calibri" w:cs="Calibri"/>
          <w:color w:val="FFFFFF"/>
          <w:sz w:val="16"/>
          <w:szCs w:val="16"/>
          <w:lang w:eastAsia="en-GB"/>
        </w:rPr>
        <w:t> </w:t>
      </w:r>
    </w:p>
    <w:p w14:paraId="370FBC5F" w14:textId="77777777" w:rsidR="00094CDE" w:rsidRDefault="00094CDE" w:rsidP="00094CDE">
      <w:pPr>
        <w:spacing w:after="0" w:line="240" w:lineRule="auto"/>
        <w:jc w:val="both"/>
        <w:rPr>
          <w:rFonts w:ascii="Calibri" w:eastAsia="Times New Roman" w:hAnsi="Calibri" w:cs="Calibri"/>
          <w:color w:val="FFFFFF"/>
          <w:sz w:val="16"/>
          <w:szCs w:val="16"/>
          <w:lang w:eastAsia="en-GB"/>
        </w:rPr>
      </w:pPr>
    </w:p>
    <w:p w14:paraId="1384A917" w14:textId="77777777" w:rsidR="00094CDE" w:rsidRDefault="00094CDE" w:rsidP="00094CDE">
      <w:pPr>
        <w:spacing w:after="0" w:line="240" w:lineRule="auto"/>
        <w:jc w:val="both"/>
        <w:rPr>
          <w:rFonts w:ascii="Calibri" w:eastAsia="Times New Roman" w:hAnsi="Calibri" w:cs="Calibri"/>
          <w:color w:val="FFFFFF"/>
          <w:sz w:val="16"/>
          <w:szCs w:val="16"/>
          <w:lang w:eastAsia="en-GB"/>
        </w:rPr>
      </w:pPr>
    </w:p>
    <w:p w14:paraId="316D13EE" w14:textId="77777777" w:rsidR="00094CDE" w:rsidRDefault="00094CDE" w:rsidP="00094CDE">
      <w:pPr>
        <w:spacing w:after="0" w:line="240" w:lineRule="auto"/>
        <w:jc w:val="both"/>
        <w:rPr>
          <w:rFonts w:ascii="Calibri" w:eastAsia="Times New Roman" w:hAnsi="Calibri" w:cs="Calibri"/>
          <w:color w:val="FFFFFF"/>
          <w:sz w:val="16"/>
          <w:szCs w:val="16"/>
          <w:lang w:eastAsia="en-GB"/>
        </w:rPr>
      </w:pPr>
    </w:p>
    <w:p w14:paraId="5A242F73" w14:textId="63579146" w:rsidR="00094CDE" w:rsidRPr="00094CDE" w:rsidRDefault="00094CDE" w:rsidP="00094CDE">
      <w:pPr>
        <w:spacing w:after="0" w:line="240" w:lineRule="auto"/>
        <w:jc w:val="both"/>
        <w:rPr>
          <w:rFonts w:ascii="Calibri" w:eastAsia="Times New Roman" w:hAnsi="Calibri" w:cs="Calibri"/>
          <w:color w:val="FFFFFF"/>
          <w:sz w:val="16"/>
          <w:szCs w:val="16"/>
          <w:lang w:eastAsia="en-GB"/>
        </w:rPr>
      </w:pPr>
      <w:r>
        <w:rPr>
          <w:rFonts w:ascii="Arial" w:eastAsia="Times New Roman" w:hAnsi="Arial" w:cs="Arial"/>
          <w:b/>
          <w:bCs/>
          <w:color w:val="222222"/>
          <w:sz w:val="24"/>
          <w:szCs w:val="24"/>
        </w:rPr>
        <w:lastRenderedPageBreak/>
        <w:t>Please see below the Presentation slides for York Marriott Hotel Marketing Plan delivered on Monday, the 5</w:t>
      </w:r>
      <w:r w:rsidRPr="00094CDE">
        <w:rPr>
          <w:rFonts w:ascii="Arial" w:eastAsia="Times New Roman" w:hAnsi="Arial" w:cs="Arial"/>
          <w:b/>
          <w:bCs/>
          <w:color w:val="222222"/>
          <w:sz w:val="24"/>
          <w:szCs w:val="24"/>
          <w:vertAlign w:val="superscript"/>
        </w:rPr>
        <w:t>th</w:t>
      </w:r>
      <w:r>
        <w:rPr>
          <w:rFonts w:ascii="Arial" w:eastAsia="Times New Roman" w:hAnsi="Arial" w:cs="Arial"/>
          <w:b/>
          <w:bCs/>
          <w:color w:val="222222"/>
          <w:sz w:val="24"/>
          <w:szCs w:val="24"/>
        </w:rPr>
        <w:t xml:space="preserve"> of December.</w:t>
      </w:r>
    </w:p>
    <w:p w14:paraId="393D2F70" w14:textId="77777777" w:rsidR="00094CDE" w:rsidRDefault="00094CDE" w:rsidP="00094CDE">
      <w:pPr>
        <w:shd w:val="clear" w:color="auto" w:fill="FFFFFF"/>
        <w:spacing w:before="90" w:after="90" w:line="360" w:lineRule="auto"/>
        <w:jc w:val="both"/>
        <w:rPr>
          <w:rFonts w:ascii="Arial" w:eastAsia="Times New Roman" w:hAnsi="Arial" w:cs="Arial"/>
          <w:b/>
          <w:bCs/>
          <w:color w:val="222222"/>
          <w:sz w:val="24"/>
          <w:szCs w:val="24"/>
        </w:rPr>
      </w:pPr>
    </w:p>
    <w:p w14:paraId="14FE1FC7" w14:textId="7A23E83F" w:rsidR="00094CDE" w:rsidRPr="004D18B0" w:rsidRDefault="00094CDE" w:rsidP="004D18B0">
      <w:pPr>
        <w:spacing w:after="0" w:line="240" w:lineRule="auto"/>
        <w:jc w:val="both"/>
        <w:rPr>
          <w:rFonts w:ascii="Calibri" w:eastAsia="Times New Roman" w:hAnsi="Calibri" w:cs="Calibri"/>
          <w:color w:val="FFFFFF"/>
          <w:sz w:val="16"/>
          <w:szCs w:val="16"/>
          <w:lang w:eastAsia="en-GB"/>
        </w:rPr>
      </w:pPr>
    </w:p>
    <w:p w14:paraId="360008B8" w14:textId="5597729F" w:rsidR="00FF0947"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70009108" wp14:editId="4ADE84B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2E15126F" w14:textId="7F63639D"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22F17D0A" w14:textId="6FB8FF88"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2C62353C" wp14:editId="7A1E192E">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72FEE22" w14:textId="74CF4D37"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4FD22008" w14:textId="594D1EBF"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4B281CCE" wp14:editId="5ADFDDCE">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EA16956" w14:textId="11531449"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3B3DFABA" w14:textId="664AEFB1"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3CCE4AD5" wp14:editId="251D0B65">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63DA3682" w14:textId="456A17EE"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1224E539" w14:textId="565C34D3"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025E3036" wp14:editId="7280E849">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A6369AE" w14:textId="42DA08AF"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418BFE8F" w14:textId="0B0034D8"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1A128172" wp14:editId="504BE796">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1F803A9" w14:textId="42B11EEB"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1FFC03E0" w14:textId="4E432D0F"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1640BD98" wp14:editId="2AEC81FA">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02247F1B" w14:textId="4D2CDC70"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4D11A648" w14:textId="292F0F2E"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43F8805B" wp14:editId="14B61ACE">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0D660FFC" w14:textId="1F7FF9D6"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0BA03E91" w14:textId="4552FA59"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36CCCE71" wp14:editId="06AA10CB">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1B5B0C2D" w14:textId="0EEEE26F"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7D7165C2" w14:textId="5DA8F63B"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059C3600" wp14:editId="7D55BFB8">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35FB2BBF" w14:textId="7FCA10F4"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05F9674A" w14:textId="77777777"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11BFD322" w14:textId="2BD1E502" w:rsidR="00FF0947" w:rsidRDefault="00FF0947" w:rsidP="00B100BF">
      <w:pPr>
        <w:shd w:val="clear" w:color="auto" w:fill="FFFFFF"/>
        <w:spacing w:before="90" w:after="90" w:line="360" w:lineRule="auto"/>
        <w:jc w:val="both"/>
        <w:rPr>
          <w:rFonts w:ascii="Arial" w:eastAsia="Times New Roman" w:hAnsi="Arial" w:cs="Arial"/>
          <w:b/>
          <w:bCs/>
          <w:color w:val="222222"/>
          <w:sz w:val="24"/>
          <w:szCs w:val="24"/>
        </w:rPr>
      </w:pPr>
    </w:p>
    <w:p w14:paraId="07186A3F" w14:textId="77777777" w:rsidR="005831AE" w:rsidRDefault="005831AE" w:rsidP="00B100BF">
      <w:pPr>
        <w:shd w:val="clear" w:color="auto" w:fill="FFFFFF"/>
        <w:spacing w:before="90" w:after="90" w:line="360" w:lineRule="auto"/>
        <w:jc w:val="both"/>
        <w:rPr>
          <w:rFonts w:ascii="Arial" w:eastAsia="Times New Roman" w:hAnsi="Arial" w:cs="Arial"/>
          <w:b/>
          <w:bCs/>
          <w:color w:val="222222"/>
          <w:sz w:val="24"/>
          <w:szCs w:val="24"/>
        </w:rPr>
      </w:pPr>
    </w:p>
    <w:p w14:paraId="4B045AB8" w14:textId="56A8FBD4" w:rsidR="00FF0947" w:rsidRDefault="00FF0947" w:rsidP="00B100BF">
      <w:pPr>
        <w:shd w:val="clear" w:color="auto" w:fill="FFFFFF"/>
        <w:spacing w:before="90" w:after="90" w:line="360" w:lineRule="auto"/>
        <w:jc w:val="both"/>
        <w:rPr>
          <w:rFonts w:ascii="Arial" w:eastAsia="Times New Roman" w:hAnsi="Arial" w:cs="Arial"/>
          <w:b/>
          <w:bCs/>
          <w:color w:val="222222"/>
          <w:sz w:val="24"/>
          <w:szCs w:val="24"/>
        </w:rPr>
      </w:pPr>
    </w:p>
    <w:p w14:paraId="77720DA1" w14:textId="269C5657" w:rsidR="00FF0947" w:rsidRDefault="00FF0947" w:rsidP="00B100BF">
      <w:pPr>
        <w:shd w:val="clear" w:color="auto" w:fill="FFFFFF"/>
        <w:spacing w:before="90" w:after="90" w:line="360" w:lineRule="auto"/>
        <w:jc w:val="both"/>
        <w:rPr>
          <w:rFonts w:ascii="Arial" w:eastAsia="Times New Roman" w:hAnsi="Arial" w:cs="Arial"/>
          <w:b/>
          <w:bCs/>
          <w:color w:val="222222"/>
          <w:sz w:val="24"/>
          <w:szCs w:val="24"/>
        </w:rPr>
      </w:pPr>
    </w:p>
    <w:p w14:paraId="6A38ABF7" w14:textId="79E8AD1B" w:rsidR="005831AE" w:rsidRDefault="00094CDE"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66F46346" wp14:editId="50543304">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6E45DC9E" w14:textId="77777777" w:rsidR="00094CDE" w:rsidRDefault="00094CDE" w:rsidP="00B100BF">
      <w:pPr>
        <w:shd w:val="clear" w:color="auto" w:fill="FFFFFF"/>
        <w:spacing w:before="90" w:after="90" w:line="360" w:lineRule="auto"/>
        <w:jc w:val="both"/>
        <w:rPr>
          <w:rFonts w:ascii="Arial" w:eastAsia="Times New Roman" w:hAnsi="Arial" w:cs="Arial"/>
          <w:b/>
          <w:bCs/>
          <w:color w:val="222222"/>
          <w:sz w:val="24"/>
          <w:szCs w:val="24"/>
        </w:rPr>
      </w:pPr>
    </w:p>
    <w:p w14:paraId="3AA414D2" w14:textId="61F4A5DE" w:rsidR="00094CDE" w:rsidRDefault="00094CDE"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018C2A64" wp14:editId="32EAEF3C">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243D8C36" w14:textId="77777777" w:rsidR="00094CDE" w:rsidRDefault="00094CDE" w:rsidP="00B100BF">
      <w:pPr>
        <w:shd w:val="clear" w:color="auto" w:fill="FFFFFF"/>
        <w:spacing w:before="90" w:after="90" w:line="360" w:lineRule="auto"/>
        <w:jc w:val="both"/>
        <w:rPr>
          <w:rFonts w:ascii="Arial" w:eastAsia="Times New Roman" w:hAnsi="Arial" w:cs="Arial"/>
          <w:b/>
          <w:bCs/>
          <w:color w:val="222222"/>
          <w:sz w:val="24"/>
          <w:szCs w:val="24"/>
        </w:rPr>
      </w:pPr>
    </w:p>
    <w:p w14:paraId="3627C834" w14:textId="03E7FBBA" w:rsidR="00FF0947" w:rsidRDefault="00094CDE"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6CA0168E" wp14:editId="1A608556">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75B0CCFC" w14:textId="1AB4C527" w:rsidR="00094CDE" w:rsidRDefault="00094CDE" w:rsidP="00B100BF">
      <w:pPr>
        <w:shd w:val="clear" w:color="auto" w:fill="FFFFFF"/>
        <w:spacing w:before="90" w:after="90" w:line="360" w:lineRule="auto"/>
        <w:jc w:val="both"/>
        <w:rPr>
          <w:rFonts w:ascii="Arial" w:eastAsia="Times New Roman" w:hAnsi="Arial" w:cs="Arial"/>
          <w:b/>
          <w:bCs/>
          <w:color w:val="222222"/>
          <w:sz w:val="24"/>
          <w:szCs w:val="24"/>
        </w:rPr>
      </w:pPr>
    </w:p>
    <w:p w14:paraId="23FC2856" w14:textId="31E429B0" w:rsidR="00094CDE" w:rsidRDefault="00094CDE"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192022C0" wp14:editId="7A60B2F4">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32D23D72" w14:textId="444D2DFB" w:rsidR="00FF0947" w:rsidRDefault="00FF0947" w:rsidP="00B100BF">
      <w:pPr>
        <w:shd w:val="clear" w:color="auto" w:fill="FFFFFF"/>
        <w:spacing w:before="90" w:after="90" w:line="360" w:lineRule="auto"/>
        <w:jc w:val="both"/>
        <w:rPr>
          <w:rFonts w:ascii="Arial" w:eastAsia="Times New Roman" w:hAnsi="Arial" w:cs="Arial"/>
          <w:b/>
          <w:bCs/>
          <w:color w:val="222222"/>
          <w:sz w:val="24"/>
          <w:szCs w:val="24"/>
        </w:rPr>
      </w:pPr>
    </w:p>
    <w:p w14:paraId="354C98E4" w14:textId="77777777" w:rsidR="005831AE" w:rsidRDefault="005831AE" w:rsidP="00B100BF">
      <w:pPr>
        <w:shd w:val="clear" w:color="auto" w:fill="FFFFFF"/>
        <w:spacing w:before="90" w:after="90" w:line="360" w:lineRule="auto"/>
        <w:jc w:val="both"/>
        <w:rPr>
          <w:rFonts w:ascii="Arial" w:eastAsia="Times New Roman" w:hAnsi="Arial" w:cs="Arial"/>
          <w:b/>
          <w:bCs/>
          <w:color w:val="222222"/>
          <w:sz w:val="24"/>
          <w:szCs w:val="24"/>
        </w:rPr>
      </w:pPr>
    </w:p>
    <w:p w14:paraId="33D7E866" w14:textId="755D7E55" w:rsidR="005831AE" w:rsidRDefault="005831AE" w:rsidP="00B100BF">
      <w:pPr>
        <w:shd w:val="clear" w:color="auto" w:fill="FFFFFF"/>
        <w:spacing w:before="90" w:after="90" w:line="360" w:lineRule="auto"/>
        <w:jc w:val="both"/>
        <w:rPr>
          <w:rFonts w:ascii="Arial" w:eastAsia="Times New Roman" w:hAnsi="Arial" w:cs="Arial"/>
          <w:b/>
          <w:bCs/>
          <w:color w:val="222222"/>
          <w:sz w:val="24"/>
          <w:szCs w:val="24"/>
        </w:rPr>
      </w:pPr>
    </w:p>
    <w:p w14:paraId="53D048C4" w14:textId="7AD26AF0" w:rsidR="005831AE" w:rsidRDefault="005831AE" w:rsidP="00B100BF">
      <w:pPr>
        <w:shd w:val="clear" w:color="auto" w:fill="FFFFFF"/>
        <w:spacing w:before="90" w:after="90" w:line="360" w:lineRule="auto"/>
        <w:jc w:val="both"/>
        <w:rPr>
          <w:rFonts w:ascii="Arial" w:eastAsia="Times New Roman" w:hAnsi="Arial" w:cs="Arial"/>
          <w:b/>
          <w:bCs/>
          <w:color w:val="222222"/>
          <w:sz w:val="24"/>
          <w:szCs w:val="24"/>
        </w:rPr>
      </w:pPr>
    </w:p>
    <w:p w14:paraId="4F34C085" w14:textId="4935BCAE" w:rsidR="005831AE" w:rsidRDefault="005831AE" w:rsidP="00B100BF">
      <w:pPr>
        <w:shd w:val="clear" w:color="auto" w:fill="FFFFFF"/>
        <w:spacing w:before="90" w:after="90" w:line="360" w:lineRule="auto"/>
        <w:jc w:val="both"/>
        <w:rPr>
          <w:rFonts w:ascii="Arial" w:eastAsia="Times New Roman" w:hAnsi="Arial" w:cs="Arial"/>
          <w:b/>
          <w:bCs/>
          <w:color w:val="222222"/>
          <w:sz w:val="24"/>
          <w:szCs w:val="24"/>
        </w:rPr>
      </w:pPr>
    </w:p>
    <w:sectPr w:rsidR="005831AE" w:rsidSect="00857D1C">
      <w:footerReference w:type="default" r:id="rId4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54221" w14:textId="77777777" w:rsidR="008654EB" w:rsidRDefault="008654EB" w:rsidP="00857D1C">
      <w:pPr>
        <w:spacing w:after="0" w:line="240" w:lineRule="auto"/>
      </w:pPr>
      <w:r>
        <w:separator/>
      </w:r>
    </w:p>
  </w:endnote>
  <w:endnote w:type="continuationSeparator" w:id="0">
    <w:p w14:paraId="10D1FA00" w14:textId="77777777" w:rsidR="008654EB" w:rsidRDefault="008654EB" w:rsidP="00857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6286F" w14:textId="4A4541EF" w:rsidR="00857D1C" w:rsidRDefault="00857D1C">
    <w:pPr>
      <w:pStyle w:val="Footer"/>
      <w:pBdr>
        <w:top w:val="single" w:sz="4" w:space="1" w:color="D9D9D9" w:themeColor="background1" w:themeShade="D9"/>
      </w:pBdr>
      <w:jc w:val="right"/>
    </w:pPr>
  </w:p>
  <w:p w14:paraId="37C9D6FE" w14:textId="77777777" w:rsidR="00857D1C" w:rsidRDefault="00857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6F011" w14:textId="77777777" w:rsidR="008654EB" w:rsidRDefault="008654EB" w:rsidP="00857D1C">
      <w:pPr>
        <w:spacing w:after="0" w:line="240" w:lineRule="auto"/>
      </w:pPr>
      <w:r>
        <w:separator/>
      </w:r>
    </w:p>
  </w:footnote>
  <w:footnote w:type="continuationSeparator" w:id="0">
    <w:p w14:paraId="7DF467C7" w14:textId="77777777" w:rsidR="008654EB" w:rsidRDefault="008654EB" w:rsidP="00857D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7518C"/>
    <w:multiLevelType w:val="hybridMultilevel"/>
    <w:tmpl w:val="6004E3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711F7F"/>
    <w:multiLevelType w:val="hybridMultilevel"/>
    <w:tmpl w:val="EC7612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C84F76"/>
    <w:multiLevelType w:val="hybridMultilevel"/>
    <w:tmpl w:val="6004E31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25112CB"/>
    <w:multiLevelType w:val="hybridMultilevel"/>
    <w:tmpl w:val="2400A0B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0914CC0"/>
    <w:multiLevelType w:val="hybridMultilevel"/>
    <w:tmpl w:val="15CCA43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91278663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73401481">
    <w:abstractNumId w:val="1"/>
  </w:num>
  <w:num w:numId="3" w16cid:durableId="1245648501">
    <w:abstractNumId w:val="0"/>
  </w:num>
  <w:num w:numId="4" w16cid:durableId="449472187">
    <w:abstractNumId w:val="3"/>
  </w:num>
  <w:num w:numId="5" w16cid:durableId="5600253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1D0"/>
    <w:rsid w:val="00007344"/>
    <w:rsid w:val="00010FBA"/>
    <w:rsid w:val="00015033"/>
    <w:rsid w:val="00015AFE"/>
    <w:rsid w:val="0003302F"/>
    <w:rsid w:val="00035B23"/>
    <w:rsid w:val="00044C86"/>
    <w:rsid w:val="000466B7"/>
    <w:rsid w:val="00056736"/>
    <w:rsid w:val="00060064"/>
    <w:rsid w:val="00061194"/>
    <w:rsid w:val="00083E9B"/>
    <w:rsid w:val="000845F8"/>
    <w:rsid w:val="00094CDE"/>
    <w:rsid w:val="000A2B24"/>
    <w:rsid w:val="000A6DD4"/>
    <w:rsid w:val="000A7CB7"/>
    <w:rsid w:val="000D361B"/>
    <w:rsid w:val="000D6CEA"/>
    <w:rsid w:val="000D6D96"/>
    <w:rsid w:val="000E28D0"/>
    <w:rsid w:val="000F3BFF"/>
    <w:rsid w:val="00124C1C"/>
    <w:rsid w:val="00125041"/>
    <w:rsid w:val="0013214E"/>
    <w:rsid w:val="001529F6"/>
    <w:rsid w:val="0015791E"/>
    <w:rsid w:val="0017044F"/>
    <w:rsid w:val="001905AD"/>
    <w:rsid w:val="00195456"/>
    <w:rsid w:val="001B6050"/>
    <w:rsid w:val="001C66C9"/>
    <w:rsid w:val="001C7BE0"/>
    <w:rsid w:val="001D05AA"/>
    <w:rsid w:val="001D0E56"/>
    <w:rsid w:val="001D0FB3"/>
    <w:rsid w:val="001D14FC"/>
    <w:rsid w:val="001D3DBC"/>
    <w:rsid w:val="001E2F95"/>
    <w:rsid w:val="00217A46"/>
    <w:rsid w:val="002206D3"/>
    <w:rsid w:val="00226BF4"/>
    <w:rsid w:val="002340D0"/>
    <w:rsid w:val="00275FC0"/>
    <w:rsid w:val="002B7CD2"/>
    <w:rsid w:val="002C1677"/>
    <w:rsid w:val="002C54B9"/>
    <w:rsid w:val="002D0450"/>
    <w:rsid w:val="002D11C4"/>
    <w:rsid w:val="003035F3"/>
    <w:rsid w:val="00334B7B"/>
    <w:rsid w:val="00336A34"/>
    <w:rsid w:val="003549EF"/>
    <w:rsid w:val="00362050"/>
    <w:rsid w:val="00362FB0"/>
    <w:rsid w:val="0036304B"/>
    <w:rsid w:val="003900EE"/>
    <w:rsid w:val="003A7E3D"/>
    <w:rsid w:val="003B5113"/>
    <w:rsid w:val="003C7FB6"/>
    <w:rsid w:val="003D3690"/>
    <w:rsid w:val="003D747D"/>
    <w:rsid w:val="00406018"/>
    <w:rsid w:val="00413052"/>
    <w:rsid w:val="00415C6F"/>
    <w:rsid w:val="00436546"/>
    <w:rsid w:val="0046661F"/>
    <w:rsid w:val="0048040A"/>
    <w:rsid w:val="00491ADC"/>
    <w:rsid w:val="004B2C1F"/>
    <w:rsid w:val="004B4E79"/>
    <w:rsid w:val="004C036F"/>
    <w:rsid w:val="004D18B0"/>
    <w:rsid w:val="004E1427"/>
    <w:rsid w:val="004E5F9B"/>
    <w:rsid w:val="004F4174"/>
    <w:rsid w:val="00522A52"/>
    <w:rsid w:val="00525360"/>
    <w:rsid w:val="00534D00"/>
    <w:rsid w:val="0054606B"/>
    <w:rsid w:val="005511CB"/>
    <w:rsid w:val="00555392"/>
    <w:rsid w:val="005669E1"/>
    <w:rsid w:val="005831AE"/>
    <w:rsid w:val="005869B4"/>
    <w:rsid w:val="00592D7C"/>
    <w:rsid w:val="00596549"/>
    <w:rsid w:val="00597E54"/>
    <w:rsid w:val="005C6691"/>
    <w:rsid w:val="005D4E60"/>
    <w:rsid w:val="005E4512"/>
    <w:rsid w:val="005F6CDC"/>
    <w:rsid w:val="006416C2"/>
    <w:rsid w:val="006530FA"/>
    <w:rsid w:val="00692386"/>
    <w:rsid w:val="006A1EBD"/>
    <w:rsid w:val="006B0DBE"/>
    <w:rsid w:val="006B41ED"/>
    <w:rsid w:val="006B5CD8"/>
    <w:rsid w:val="006C5557"/>
    <w:rsid w:val="006D3130"/>
    <w:rsid w:val="006D64B0"/>
    <w:rsid w:val="006F2883"/>
    <w:rsid w:val="006F4BCA"/>
    <w:rsid w:val="007000BE"/>
    <w:rsid w:val="007151FB"/>
    <w:rsid w:val="00721919"/>
    <w:rsid w:val="00727682"/>
    <w:rsid w:val="00727B6C"/>
    <w:rsid w:val="00751948"/>
    <w:rsid w:val="00757CF7"/>
    <w:rsid w:val="00770314"/>
    <w:rsid w:val="00777EDE"/>
    <w:rsid w:val="00792C3C"/>
    <w:rsid w:val="007B4808"/>
    <w:rsid w:val="007C0077"/>
    <w:rsid w:val="007C1E78"/>
    <w:rsid w:val="007C2D16"/>
    <w:rsid w:val="007E39A2"/>
    <w:rsid w:val="007E3F1B"/>
    <w:rsid w:val="007E7E55"/>
    <w:rsid w:val="007F5C2D"/>
    <w:rsid w:val="00807826"/>
    <w:rsid w:val="0080791D"/>
    <w:rsid w:val="00810E3B"/>
    <w:rsid w:val="00811116"/>
    <w:rsid w:val="0081579F"/>
    <w:rsid w:val="008364C5"/>
    <w:rsid w:val="00847657"/>
    <w:rsid w:val="00854221"/>
    <w:rsid w:val="00857D1C"/>
    <w:rsid w:val="008654EB"/>
    <w:rsid w:val="008A6524"/>
    <w:rsid w:val="008C7BBA"/>
    <w:rsid w:val="008D6D75"/>
    <w:rsid w:val="008F1673"/>
    <w:rsid w:val="00923689"/>
    <w:rsid w:val="00933CD2"/>
    <w:rsid w:val="009434E7"/>
    <w:rsid w:val="00981B96"/>
    <w:rsid w:val="00984C12"/>
    <w:rsid w:val="00990FAE"/>
    <w:rsid w:val="00992A5D"/>
    <w:rsid w:val="009C18A3"/>
    <w:rsid w:val="009D1867"/>
    <w:rsid w:val="009D6768"/>
    <w:rsid w:val="00A00501"/>
    <w:rsid w:val="00A271D1"/>
    <w:rsid w:val="00A30CAC"/>
    <w:rsid w:val="00A33F33"/>
    <w:rsid w:val="00A50541"/>
    <w:rsid w:val="00A57EEA"/>
    <w:rsid w:val="00A6715B"/>
    <w:rsid w:val="00A81B03"/>
    <w:rsid w:val="00A8500E"/>
    <w:rsid w:val="00A90148"/>
    <w:rsid w:val="00A91063"/>
    <w:rsid w:val="00A97D81"/>
    <w:rsid w:val="00AA190D"/>
    <w:rsid w:val="00AA1CF7"/>
    <w:rsid w:val="00AA5575"/>
    <w:rsid w:val="00AC074F"/>
    <w:rsid w:val="00AD4E88"/>
    <w:rsid w:val="00AD52ED"/>
    <w:rsid w:val="00B00E60"/>
    <w:rsid w:val="00B100BF"/>
    <w:rsid w:val="00B12C02"/>
    <w:rsid w:val="00B250EC"/>
    <w:rsid w:val="00B44DCD"/>
    <w:rsid w:val="00B5640A"/>
    <w:rsid w:val="00B577DB"/>
    <w:rsid w:val="00B8442F"/>
    <w:rsid w:val="00B97A0F"/>
    <w:rsid w:val="00BA15C8"/>
    <w:rsid w:val="00BA799C"/>
    <w:rsid w:val="00BB46AF"/>
    <w:rsid w:val="00BC3537"/>
    <w:rsid w:val="00BC5884"/>
    <w:rsid w:val="00BC7977"/>
    <w:rsid w:val="00BF13F8"/>
    <w:rsid w:val="00BF2AEA"/>
    <w:rsid w:val="00BF36F3"/>
    <w:rsid w:val="00C00290"/>
    <w:rsid w:val="00C018BF"/>
    <w:rsid w:val="00C131B8"/>
    <w:rsid w:val="00C14F29"/>
    <w:rsid w:val="00C15CE8"/>
    <w:rsid w:val="00C372F6"/>
    <w:rsid w:val="00C6080F"/>
    <w:rsid w:val="00C63DF2"/>
    <w:rsid w:val="00C73939"/>
    <w:rsid w:val="00C754FF"/>
    <w:rsid w:val="00C8797D"/>
    <w:rsid w:val="00C971D0"/>
    <w:rsid w:val="00CA772D"/>
    <w:rsid w:val="00CB0E6A"/>
    <w:rsid w:val="00CB17FB"/>
    <w:rsid w:val="00CB2E39"/>
    <w:rsid w:val="00D040A8"/>
    <w:rsid w:val="00D114BE"/>
    <w:rsid w:val="00D13EC1"/>
    <w:rsid w:val="00D65C3F"/>
    <w:rsid w:val="00D65EA6"/>
    <w:rsid w:val="00D70D7F"/>
    <w:rsid w:val="00D82DB7"/>
    <w:rsid w:val="00D835A7"/>
    <w:rsid w:val="00D92CF3"/>
    <w:rsid w:val="00D93877"/>
    <w:rsid w:val="00DA3F90"/>
    <w:rsid w:val="00DB4958"/>
    <w:rsid w:val="00DB63DF"/>
    <w:rsid w:val="00DC3EA3"/>
    <w:rsid w:val="00DD50D5"/>
    <w:rsid w:val="00DD7D40"/>
    <w:rsid w:val="00DE4870"/>
    <w:rsid w:val="00DF0AEA"/>
    <w:rsid w:val="00DF33DB"/>
    <w:rsid w:val="00DF57FF"/>
    <w:rsid w:val="00DF7CCB"/>
    <w:rsid w:val="00E16C3C"/>
    <w:rsid w:val="00E17D5D"/>
    <w:rsid w:val="00E23720"/>
    <w:rsid w:val="00E40694"/>
    <w:rsid w:val="00E739A9"/>
    <w:rsid w:val="00E760F5"/>
    <w:rsid w:val="00E86A97"/>
    <w:rsid w:val="00E9090A"/>
    <w:rsid w:val="00E9106C"/>
    <w:rsid w:val="00EA4EA7"/>
    <w:rsid w:val="00EC1ACC"/>
    <w:rsid w:val="00EC7007"/>
    <w:rsid w:val="00EE433D"/>
    <w:rsid w:val="00EF5F0A"/>
    <w:rsid w:val="00EF65F5"/>
    <w:rsid w:val="00EF7C6C"/>
    <w:rsid w:val="00F036B3"/>
    <w:rsid w:val="00F128FD"/>
    <w:rsid w:val="00F40BAB"/>
    <w:rsid w:val="00F43137"/>
    <w:rsid w:val="00F47AFA"/>
    <w:rsid w:val="00F537A1"/>
    <w:rsid w:val="00F5599F"/>
    <w:rsid w:val="00F74CD9"/>
    <w:rsid w:val="00F87171"/>
    <w:rsid w:val="00F87738"/>
    <w:rsid w:val="00F87DB1"/>
    <w:rsid w:val="00F97F6C"/>
    <w:rsid w:val="00FD007C"/>
    <w:rsid w:val="00FD15BC"/>
    <w:rsid w:val="00FD68AD"/>
    <w:rsid w:val="00FD6C26"/>
    <w:rsid w:val="00FE15E6"/>
    <w:rsid w:val="00FF0947"/>
    <w:rsid w:val="00FF42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17D0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1D0"/>
    <w:pPr>
      <w:spacing w:line="256" w:lineRule="auto"/>
    </w:pPr>
    <w:rPr>
      <w:rFonts w:eastAsiaTheme="minorEastAsia"/>
      <w:lang w:val="en-GB" w:eastAsia="zh-CN"/>
    </w:rPr>
  </w:style>
  <w:style w:type="paragraph" w:styleId="Heading1">
    <w:name w:val="heading 1"/>
    <w:basedOn w:val="Normal"/>
    <w:next w:val="Normal"/>
    <w:link w:val="Heading1Char"/>
    <w:uiPriority w:val="9"/>
    <w:qFormat/>
    <w:rsid w:val="007C2D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D3690"/>
    <w:pPr>
      <w:keepNext/>
      <w:keepLines/>
      <w:spacing w:before="160" w:after="120"/>
      <w:outlineLvl w:val="1"/>
    </w:pPr>
    <w:rPr>
      <w:rFonts w:ascii="Times New Roman" w:eastAsia="Times New Roman"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71D0"/>
    <w:pPr>
      <w:ind w:left="720"/>
      <w:contextualSpacing/>
    </w:pPr>
  </w:style>
  <w:style w:type="character" w:styleId="Hyperlink">
    <w:name w:val="Hyperlink"/>
    <w:basedOn w:val="DefaultParagraphFont"/>
    <w:uiPriority w:val="99"/>
    <w:unhideWhenUsed/>
    <w:rsid w:val="00C971D0"/>
    <w:rPr>
      <w:color w:val="0000FF"/>
      <w:u w:val="single"/>
    </w:rPr>
  </w:style>
  <w:style w:type="paragraph" w:styleId="Header">
    <w:name w:val="header"/>
    <w:basedOn w:val="Normal"/>
    <w:link w:val="HeaderChar"/>
    <w:uiPriority w:val="99"/>
    <w:unhideWhenUsed/>
    <w:rsid w:val="00857D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D1C"/>
    <w:rPr>
      <w:rFonts w:eastAsiaTheme="minorEastAsia"/>
      <w:lang w:val="en-GB" w:eastAsia="zh-CN"/>
    </w:rPr>
  </w:style>
  <w:style w:type="paragraph" w:styleId="Footer">
    <w:name w:val="footer"/>
    <w:basedOn w:val="Normal"/>
    <w:link w:val="FooterChar"/>
    <w:uiPriority w:val="99"/>
    <w:unhideWhenUsed/>
    <w:rsid w:val="00857D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D1C"/>
    <w:rPr>
      <w:rFonts w:eastAsiaTheme="minorEastAsia"/>
      <w:lang w:val="en-GB" w:eastAsia="zh-CN"/>
    </w:rPr>
  </w:style>
  <w:style w:type="table" w:styleId="TableGrid">
    <w:name w:val="Table Grid"/>
    <w:basedOn w:val="TableNormal"/>
    <w:uiPriority w:val="39"/>
    <w:rsid w:val="00EE4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D3690"/>
    <w:rPr>
      <w:rFonts w:ascii="Times New Roman" w:eastAsia="Times New Roman" w:hAnsi="Times New Roman" w:cstheme="majorBidi"/>
      <w:b/>
      <w:sz w:val="28"/>
      <w:szCs w:val="26"/>
      <w:lang w:val="en-GB" w:eastAsia="zh-CN"/>
    </w:rPr>
  </w:style>
  <w:style w:type="character" w:customStyle="1" w:styleId="Heading1Char">
    <w:name w:val="Heading 1 Char"/>
    <w:basedOn w:val="DefaultParagraphFont"/>
    <w:link w:val="Heading1"/>
    <w:uiPriority w:val="9"/>
    <w:rsid w:val="007C2D16"/>
    <w:rPr>
      <w:rFonts w:asciiTheme="majorHAnsi" w:eastAsiaTheme="majorEastAsia" w:hAnsiTheme="majorHAnsi" w:cstheme="majorBidi"/>
      <w:color w:val="2F5496" w:themeColor="accent1" w:themeShade="BF"/>
      <w:sz w:val="32"/>
      <w:szCs w:val="32"/>
      <w:lang w:val="en-GB" w:eastAsia="zh-CN"/>
    </w:rPr>
  </w:style>
  <w:style w:type="paragraph" w:styleId="TOCHeading">
    <w:name w:val="TOC Heading"/>
    <w:basedOn w:val="Heading1"/>
    <w:next w:val="Normal"/>
    <w:uiPriority w:val="39"/>
    <w:unhideWhenUsed/>
    <w:qFormat/>
    <w:rsid w:val="007C2D16"/>
    <w:pPr>
      <w:spacing w:line="259" w:lineRule="auto"/>
      <w:outlineLvl w:val="9"/>
    </w:pPr>
    <w:rPr>
      <w:lang w:val="en-US" w:eastAsia="en-US"/>
    </w:rPr>
  </w:style>
  <w:style w:type="paragraph" w:styleId="TOC2">
    <w:name w:val="toc 2"/>
    <w:basedOn w:val="Normal"/>
    <w:next w:val="Normal"/>
    <w:autoRedefine/>
    <w:uiPriority w:val="39"/>
    <w:unhideWhenUsed/>
    <w:rsid w:val="007C2D16"/>
    <w:pPr>
      <w:spacing w:after="100"/>
      <w:ind w:left="220"/>
    </w:pPr>
  </w:style>
  <w:style w:type="character" w:styleId="CommentReference">
    <w:name w:val="annotation reference"/>
    <w:basedOn w:val="DefaultParagraphFont"/>
    <w:uiPriority w:val="99"/>
    <w:semiHidden/>
    <w:unhideWhenUsed/>
    <w:rsid w:val="00DF0AEA"/>
    <w:rPr>
      <w:sz w:val="16"/>
      <w:szCs w:val="16"/>
    </w:rPr>
  </w:style>
  <w:style w:type="paragraph" w:styleId="CommentText">
    <w:name w:val="annotation text"/>
    <w:basedOn w:val="Normal"/>
    <w:link w:val="CommentTextChar"/>
    <w:uiPriority w:val="99"/>
    <w:semiHidden/>
    <w:unhideWhenUsed/>
    <w:rsid w:val="00DF0AEA"/>
    <w:pPr>
      <w:spacing w:line="240" w:lineRule="auto"/>
    </w:pPr>
    <w:rPr>
      <w:sz w:val="20"/>
      <w:szCs w:val="20"/>
    </w:rPr>
  </w:style>
  <w:style w:type="character" w:customStyle="1" w:styleId="CommentTextChar">
    <w:name w:val="Comment Text Char"/>
    <w:basedOn w:val="DefaultParagraphFont"/>
    <w:link w:val="CommentText"/>
    <w:uiPriority w:val="99"/>
    <w:semiHidden/>
    <w:rsid w:val="00DF0AEA"/>
    <w:rPr>
      <w:rFonts w:eastAsiaTheme="minorEastAsia"/>
      <w:sz w:val="20"/>
      <w:szCs w:val="20"/>
      <w:lang w:val="en-GB" w:eastAsia="zh-CN"/>
    </w:rPr>
  </w:style>
  <w:style w:type="paragraph" w:styleId="CommentSubject">
    <w:name w:val="annotation subject"/>
    <w:basedOn w:val="CommentText"/>
    <w:next w:val="CommentText"/>
    <w:link w:val="CommentSubjectChar"/>
    <w:uiPriority w:val="99"/>
    <w:semiHidden/>
    <w:unhideWhenUsed/>
    <w:rsid w:val="00DF0AEA"/>
    <w:rPr>
      <w:b/>
      <w:bCs/>
    </w:rPr>
  </w:style>
  <w:style w:type="character" w:customStyle="1" w:styleId="CommentSubjectChar">
    <w:name w:val="Comment Subject Char"/>
    <w:basedOn w:val="CommentTextChar"/>
    <w:link w:val="CommentSubject"/>
    <w:uiPriority w:val="99"/>
    <w:semiHidden/>
    <w:rsid w:val="00DF0AEA"/>
    <w:rPr>
      <w:rFonts w:eastAsiaTheme="minorEastAsia"/>
      <w:b/>
      <w:bCs/>
      <w:sz w:val="20"/>
      <w:szCs w:val="20"/>
      <w:lang w:val="en-GB" w:eastAsia="zh-CN"/>
    </w:rPr>
  </w:style>
  <w:style w:type="paragraph" w:styleId="NormalWeb">
    <w:name w:val="Normal (Web)"/>
    <w:basedOn w:val="Normal"/>
    <w:uiPriority w:val="99"/>
    <w:unhideWhenUsed/>
    <w:rsid w:val="005669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901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97449">
      <w:bodyDiv w:val="1"/>
      <w:marLeft w:val="0"/>
      <w:marRight w:val="0"/>
      <w:marTop w:val="0"/>
      <w:marBottom w:val="0"/>
      <w:divBdr>
        <w:top w:val="none" w:sz="0" w:space="0" w:color="auto"/>
        <w:left w:val="none" w:sz="0" w:space="0" w:color="auto"/>
        <w:bottom w:val="none" w:sz="0" w:space="0" w:color="auto"/>
        <w:right w:val="none" w:sz="0" w:space="0" w:color="auto"/>
      </w:divBdr>
    </w:div>
    <w:div w:id="260186955">
      <w:bodyDiv w:val="1"/>
      <w:marLeft w:val="0"/>
      <w:marRight w:val="0"/>
      <w:marTop w:val="0"/>
      <w:marBottom w:val="0"/>
      <w:divBdr>
        <w:top w:val="none" w:sz="0" w:space="0" w:color="auto"/>
        <w:left w:val="none" w:sz="0" w:space="0" w:color="auto"/>
        <w:bottom w:val="none" w:sz="0" w:space="0" w:color="auto"/>
        <w:right w:val="none" w:sz="0" w:space="0" w:color="auto"/>
      </w:divBdr>
    </w:div>
    <w:div w:id="493226599">
      <w:bodyDiv w:val="1"/>
      <w:marLeft w:val="0"/>
      <w:marRight w:val="0"/>
      <w:marTop w:val="0"/>
      <w:marBottom w:val="0"/>
      <w:divBdr>
        <w:top w:val="none" w:sz="0" w:space="0" w:color="auto"/>
        <w:left w:val="none" w:sz="0" w:space="0" w:color="auto"/>
        <w:bottom w:val="none" w:sz="0" w:space="0" w:color="auto"/>
        <w:right w:val="none" w:sz="0" w:space="0" w:color="auto"/>
      </w:divBdr>
    </w:div>
    <w:div w:id="654332834">
      <w:bodyDiv w:val="1"/>
      <w:marLeft w:val="0"/>
      <w:marRight w:val="0"/>
      <w:marTop w:val="0"/>
      <w:marBottom w:val="0"/>
      <w:divBdr>
        <w:top w:val="none" w:sz="0" w:space="0" w:color="auto"/>
        <w:left w:val="none" w:sz="0" w:space="0" w:color="auto"/>
        <w:bottom w:val="none" w:sz="0" w:space="0" w:color="auto"/>
        <w:right w:val="none" w:sz="0" w:space="0" w:color="auto"/>
      </w:divBdr>
    </w:div>
    <w:div w:id="913660435">
      <w:bodyDiv w:val="1"/>
      <w:marLeft w:val="0"/>
      <w:marRight w:val="0"/>
      <w:marTop w:val="0"/>
      <w:marBottom w:val="0"/>
      <w:divBdr>
        <w:top w:val="none" w:sz="0" w:space="0" w:color="auto"/>
        <w:left w:val="none" w:sz="0" w:space="0" w:color="auto"/>
        <w:bottom w:val="none" w:sz="0" w:space="0" w:color="auto"/>
        <w:right w:val="none" w:sz="0" w:space="0" w:color="auto"/>
      </w:divBdr>
    </w:div>
    <w:div w:id="1000432146">
      <w:bodyDiv w:val="1"/>
      <w:marLeft w:val="0"/>
      <w:marRight w:val="0"/>
      <w:marTop w:val="0"/>
      <w:marBottom w:val="0"/>
      <w:divBdr>
        <w:top w:val="none" w:sz="0" w:space="0" w:color="auto"/>
        <w:left w:val="none" w:sz="0" w:space="0" w:color="auto"/>
        <w:bottom w:val="none" w:sz="0" w:space="0" w:color="auto"/>
        <w:right w:val="none" w:sz="0" w:space="0" w:color="auto"/>
      </w:divBdr>
    </w:div>
    <w:div w:id="1089807958">
      <w:bodyDiv w:val="1"/>
      <w:marLeft w:val="0"/>
      <w:marRight w:val="0"/>
      <w:marTop w:val="0"/>
      <w:marBottom w:val="0"/>
      <w:divBdr>
        <w:top w:val="none" w:sz="0" w:space="0" w:color="auto"/>
        <w:left w:val="none" w:sz="0" w:space="0" w:color="auto"/>
        <w:bottom w:val="none" w:sz="0" w:space="0" w:color="auto"/>
        <w:right w:val="none" w:sz="0" w:space="0" w:color="auto"/>
      </w:divBdr>
    </w:div>
    <w:div w:id="1109349096">
      <w:bodyDiv w:val="1"/>
      <w:marLeft w:val="0"/>
      <w:marRight w:val="0"/>
      <w:marTop w:val="0"/>
      <w:marBottom w:val="0"/>
      <w:divBdr>
        <w:top w:val="none" w:sz="0" w:space="0" w:color="auto"/>
        <w:left w:val="none" w:sz="0" w:space="0" w:color="auto"/>
        <w:bottom w:val="none" w:sz="0" w:space="0" w:color="auto"/>
        <w:right w:val="none" w:sz="0" w:space="0" w:color="auto"/>
      </w:divBdr>
    </w:div>
    <w:div w:id="1149858015">
      <w:bodyDiv w:val="1"/>
      <w:marLeft w:val="0"/>
      <w:marRight w:val="0"/>
      <w:marTop w:val="0"/>
      <w:marBottom w:val="0"/>
      <w:divBdr>
        <w:top w:val="none" w:sz="0" w:space="0" w:color="auto"/>
        <w:left w:val="none" w:sz="0" w:space="0" w:color="auto"/>
        <w:bottom w:val="none" w:sz="0" w:space="0" w:color="auto"/>
        <w:right w:val="none" w:sz="0" w:space="0" w:color="auto"/>
      </w:divBdr>
    </w:div>
    <w:div w:id="1284072448">
      <w:bodyDiv w:val="1"/>
      <w:marLeft w:val="0"/>
      <w:marRight w:val="0"/>
      <w:marTop w:val="0"/>
      <w:marBottom w:val="0"/>
      <w:divBdr>
        <w:top w:val="none" w:sz="0" w:space="0" w:color="auto"/>
        <w:left w:val="none" w:sz="0" w:space="0" w:color="auto"/>
        <w:bottom w:val="none" w:sz="0" w:space="0" w:color="auto"/>
        <w:right w:val="none" w:sz="0" w:space="0" w:color="auto"/>
      </w:divBdr>
    </w:div>
    <w:div w:id="1399398205">
      <w:bodyDiv w:val="1"/>
      <w:marLeft w:val="0"/>
      <w:marRight w:val="0"/>
      <w:marTop w:val="0"/>
      <w:marBottom w:val="0"/>
      <w:divBdr>
        <w:top w:val="none" w:sz="0" w:space="0" w:color="auto"/>
        <w:left w:val="none" w:sz="0" w:space="0" w:color="auto"/>
        <w:bottom w:val="none" w:sz="0" w:space="0" w:color="auto"/>
        <w:right w:val="none" w:sz="0" w:space="0" w:color="auto"/>
      </w:divBdr>
    </w:div>
    <w:div w:id="1580869911">
      <w:bodyDiv w:val="1"/>
      <w:marLeft w:val="0"/>
      <w:marRight w:val="0"/>
      <w:marTop w:val="0"/>
      <w:marBottom w:val="0"/>
      <w:divBdr>
        <w:top w:val="none" w:sz="0" w:space="0" w:color="auto"/>
        <w:left w:val="none" w:sz="0" w:space="0" w:color="auto"/>
        <w:bottom w:val="none" w:sz="0" w:space="0" w:color="auto"/>
        <w:right w:val="none" w:sz="0" w:space="0" w:color="auto"/>
      </w:divBdr>
    </w:div>
    <w:div w:id="1638560208">
      <w:bodyDiv w:val="1"/>
      <w:marLeft w:val="0"/>
      <w:marRight w:val="0"/>
      <w:marTop w:val="0"/>
      <w:marBottom w:val="0"/>
      <w:divBdr>
        <w:top w:val="none" w:sz="0" w:space="0" w:color="auto"/>
        <w:left w:val="none" w:sz="0" w:space="0" w:color="auto"/>
        <w:bottom w:val="none" w:sz="0" w:space="0" w:color="auto"/>
        <w:right w:val="none" w:sz="0" w:space="0" w:color="auto"/>
      </w:divBdr>
    </w:div>
    <w:div w:id="1708094049">
      <w:bodyDiv w:val="1"/>
      <w:marLeft w:val="0"/>
      <w:marRight w:val="0"/>
      <w:marTop w:val="0"/>
      <w:marBottom w:val="0"/>
      <w:divBdr>
        <w:top w:val="none" w:sz="0" w:space="0" w:color="auto"/>
        <w:left w:val="none" w:sz="0" w:space="0" w:color="auto"/>
        <w:bottom w:val="none" w:sz="0" w:space="0" w:color="auto"/>
        <w:right w:val="none" w:sz="0" w:space="0" w:color="auto"/>
      </w:divBdr>
    </w:div>
    <w:div w:id="1774013753">
      <w:bodyDiv w:val="1"/>
      <w:marLeft w:val="0"/>
      <w:marRight w:val="0"/>
      <w:marTop w:val="0"/>
      <w:marBottom w:val="0"/>
      <w:divBdr>
        <w:top w:val="none" w:sz="0" w:space="0" w:color="auto"/>
        <w:left w:val="none" w:sz="0" w:space="0" w:color="auto"/>
        <w:bottom w:val="none" w:sz="0" w:space="0" w:color="auto"/>
        <w:right w:val="none" w:sz="0" w:space="0" w:color="auto"/>
      </w:divBdr>
    </w:div>
    <w:div w:id="190613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uk/marriott/aboutmarriott.mi"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svg"/><Relationship Id="rId3" Type="http://schemas.openxmlformats.org/officeDocument/2006/relationships/styles" Target="styles.xml"/><Relationship Id="rId21" Type="http://schemas.openxmlformats.org/officeDocument/2006/relationships/image" Target="media/image11.svg"/><Relationship Id="rId34" Type="http://schemas.openxmlformats.org/officeDocument/2006/relationships/image" Target="media/image24.pn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5.svg"/><Relationship Id="rId33" Type="http://schemas.openxmlformats.org/officeDocument/2006/relationships/image" Target="media/image23.svg"/><Relationship Id="rId38"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svg"/><Relationship Id="rId41" Type="http://schemas.openxmlformats.org/officeDocument/2006/relationships/image" Target="media/image3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svg"/><Relationship Id="rId40"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5.svg"/><Relationship Id="rId23" Type="http://schemas.openxmlformats.org/officeDocument/2006/relationships/image" Target="media/image13.sv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hyperlink" Target="http://www.tripadvisor.co.uk" TargetMode="External"/><Relationship Id="rId19" Type="http://schemas.openxmlformats.org/officeDocument/2006/relationships/image" Target="media/image9.svg"/><Relationship Id="rId31" Type="http://schemas.openxmlformats.org/officeDocument/2006/relationships/image" Target="media/image21.sv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marriott.com"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image" Target="media/image20.png"/><Relationship Id="rId35" Type="http://schemas.openxmlformats.org/officeDocument/2006/relationships/image" Target="media/image25.sv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07CED6-27FE-4431-B677-D468F7AA6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1762</Words>
  <Characters>10046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2022-12-09T13:05:00Z</dcterms:created>
  <dcterms:modified xsi:type="dcterms:W3CDTF">2022-12-09T17:23:00Z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3f9dd701accf12b21ace80abfdc8dbb67a0af20f426df9ed396f07c7d5604878</vt:lpwstr>
  </property>
</Properties>
</file>