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A662E40" wp14:paraId="6490A7C9" wp14:textId="0326F273">
      <w:pPr>
        <w:spacing w:before="0" w:beforeAutospacing="off" w:after="160" w:line="259" w:lineRule="auto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</w:pPr>
      <w:r w:rsidRPr="0A662E40" w:rsidR="0D03C17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Delyth Mair 2311578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A662E40" w:rsidR="0D03C17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(HPFY3005) P4</w:t>
      </w:r>
    </w:p>
    <w:p xmlns:wp14="http://schemas.microsoft.com/office/word/2010/wordml" w:rsidP="0A662E40" wp14:paraId="538867DF" wp14:textId="401FEA56">
      <w:pPr>
        <w:pStyle w:val="Normal"/>
        <w:spacing w:before="0" w:beforeAutospacing="off"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</w:pPr>
    </w:p>
    <w:p xmlns:wp14="http://schemas.microsoft.com/office/word/2010/wordml" w:rsidP="0A662E40" wp14:paraId="3D3FA75D" wp14:textId="32C2FD5A">
      <w:pPr>
        <w:pStyle w:val="Normal"/>
        <w:spacing w:before="0" w:beforeAutospacing="off"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</w:pPr>
    </w:p>
    <w:p xmlns:wp14="http://schemas.microsoft.com/office/word/2010/wordml" w:rsidP="0A662E40" wp14:paraId="3C8BA5BA" wp14:textId="070929CB">
      <w:pPr>
        <w:pStyle w:val="Normal"/>
        <w:spacing w:before="0" w:beforeAutospacing="off"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</w:pPr>
      <w:r w:rsidRPr="0A662E40" w:rsidR="142BD4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My introduction and main title </w:t>
      </w:r>
      <w:r w:rsidRPr="0A662E40" w:rsidR="124D48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have</w:t>
      </w:r>
      <w:r w:rsidRPr="0A662E40" w:rsidR="142BD4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been left on one side for now, with possibilities noted for when I have completed my main arguments and conclusion</w:t>
      </w:r>
      <w:r w:rsidRPr="0A662E40" w:rsidR="6A7702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. </w:t>
      </w:r>
    </w:p>
    <w:p xmlns:wp14="http://schemas.microsoft.com/office/word/2010/wordml" w:rsidP="0A662E40" wp14:paraId="6F75F37F" wp14:textId="5E4AF36F">
      <w:pPr>
        <w:pStyle w:val="Normal"/>
        <w:spacing w:before="0" w:beforeAutospacing="off"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</w:pPr>
      <w:r w:rsidRPr="0A662E40" w:rsidR="3470E1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The main argument for my theory is how our</w:t>
      </w:r>
      <w:r w:rsidRPr="0A662E40" w:rsidR="49D6A8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</w:t>
      </w:r>
      <w:r w:rsidRPr="0A662E40" w:rsidR="3470E1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childhood </w:t>
      </w:r>
      <w:r w:rsidRPr="0A662E40" w:rsidR="186FD8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experiences</w:t>
      </w:r>
      <w:r w:rsidRPr="0A662E40" w:rsidR="3470E1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</w:t>
      </w:r>
      <w:r w:rsidRPr="0A662E40" w:rsidR="1F9655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and</w:t>
      </w:r>
      <w:r w:rsidRPr="0A662E40" w:rsidR="51F240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</w:t>
      </w:r>
      <w:r w:rsidRPr="0A662E40" w:rsidR="7B519E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long-term</w:t>
      </w:r>
      <w:r w:rsidRPr="0A662E40" w:rsidR="51F240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exposure to stressful experiences</w:t>
      </w:r>
      <w:r w:rsidRPr="0A662E40" w:rsidR="4D644E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</w:t>
      </w:r>
      <w:r w:rsidRPr="0A662E40" w:rsidR="5AF35A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unconsciously </w:t>
      </w:r>
      <w:r w:rsidRPr="0A662E40" w:rsidR="70C811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distort</w:t>
      </w:r>
      <w:r w:rsidRPr="0A662E40" w:rsidR="4D644E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an </w:t>
      </w:r>
      <w:r w:rsidRPr="0A662E40" w:rsidR="052CA4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individual's</w:t>
      </w:r>
      <w:r w:rsidRPr="0A662E40" w:rsidR="4D644E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</w:t>
      </w:r>
      <w:r w:rsidRPr="0A662E40" w:rsidR="77FDBA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thought patterns and beliefs</w:t>
      </w:r>
      <w:r w:rsidRPr="0A662E40" w:rsidR="2A6B0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and how t</w:t>
      </w:r>
      <w:r w:rsidRPr="0A662E40" w:rsidR="77FDBA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hese unconscious thought patterns and beliefs become </w:t>
      </w:r>
      <w:r w:rsidRPr="0A662E40" w:rsidR="40A55A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invisible</w:t>
      </w:r>
      <w:r w:rsidRPr="0A662E40" w:rsidR="1525FF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</w:t>
      </w:r>
      <w:r w:rsidRPr="0A662E40" w:rsidR="1525FF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boundaries that hold us back in certain areas of our liv</w:t>
      </w:r>
      <w:r w:rsidRPr="0A662E40" w:rsidR="2F6CF6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es, not allowing us to thrive</w:t>
      </w:r>
      <w:r w:rsidRPr="0A662E40" w:rsidR="7F2240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. </w:t>
      </w:r>
      <w:r w:rsidRPr="0A662E40" w:rsidR="2F6CF6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I intend to show how these stressful experiences</w:t>
      </w:r>
      <w:r w:rsidRPr="0A662E40" w:rsidR="54AFA6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</w:t>
      </w:r>
      <w:r w:rsidRPr="0A662E40" w:rsidR="506120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can </w:t>
      </w:r>
      <w:r w:rsidRPr="0A662E40" w:rsidR="6709C7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also </w:t>
      </w:r>
      <w:r w:rsidRPr="0A662E40" w:rsidR="506120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have a long</w:t>
      </w:r>
      <w:r w:rsidRPr="0A662E40" w:rsidR="436298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-</w:t>
      </w:r>
      <w:r w:rsidRPr="0A662E40" w:rsidR="506120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term </w:t>
      </w:r>
      <w:r w:rsidRPr="0A662E40" w:rsidR="6F04D6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impact</w:t>
      </w:r>
      <w:r w:rsidRPr="0A662E40" w:rsidR="54AFA6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</w:t>
      </w:r>
      <w:r w:rsidRPr="0A662E40" w:rsidR="0DDE3F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on </w:t>
      </w:r>
      <w:r w:rsidRPr="0A662E40" w:rsidR="54AFA6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our</w:t>
      </w:r>
      <w:r w:rsidRPr="0A662E40" w:rsidR="54AFA6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health and well</w:t>
      </w:r>
      <w:r w:rsidRPr="0A662E40" w:rsidR="6A8B1B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-</w:t>
      </w:r>
      <w:r w:rsidRPr="0A662E40" w:rsidR="54AFA6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being </w:t>
      </w:r>
      <w:r w:rsidRPr="0A662E40" w:rsidR="670EC1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in adult lif</w:t>
      </w:r>
      <w:r w:rsidRPr="0A662E40" w:rsidR="670EC1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e</w:t>
      </w:r>
      <w:r w:rsidRPr="0A662E40" w:rsidR="54AFA6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. </w:t>
      </w:r>
    </w:p>
    <w:p xmlns:wp14="http://schemas.microsoft.com/office/word/2010/wordml" w:rsidP="0A662E40" wp14:paraId="271501EB" wp14:textId="1FFEA1C4">
      <w:pPr>
        <w:pStyle w:val="Normal"/>
        <w:spacing w:before="0" w:beforeAutospacing="off"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0A662E40" w:rsidR="4FA48A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My </w:t>
      </w:r>
      <w:r w:rsidRPr="0A662E40" w:rsidR="790879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first intention is to</w:t>
      </w:r>
      <w:r w:rsidRPr="0A662E40" w:rsidR="4FA48A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</w:t>
      </w:r>
      <w:r w:rsidRPr="0A662E40" w:rsidR="4FA48A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introduce the reader to Freud’s theory of the </w:t>
      </w:r>
      <w:r w:rsidRPr="0A662E40" w:rsidR="55A4B6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unconscious mind,</w:t>
      </w:r>
      <w:r w:rsidRPr="0A662E40" w:rsidR="55A4B6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using an</w:t>
      </w:r>
      <w:r w:rsidRPr="0A662E40" w:rsidR="7C9B12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illustration of his Iceberg </w:t>
      </w:r>
      <w:r w:rsidRPr="0A662E40" w:rsidR="24FDCD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model</w:t>
      </w:r>
      <w:r w:rsidRPr="0A662E40" w:rsidR="7C9B12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</w:t>
      </w:r>
      <w:r w:rsidRPr="0A662E40" w:rsidR="4892E9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to</w:t>
      </w:r>
      <w:r w:rsidRPr="0A662E40" w:rsidR="35A7EA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define the 3 levels of </w:t>
      </w:r>
      <w:r w:rsidRPr="0A662E40" w:rsidR="72A1E3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consciousness followed by a few sentences on Wilson’s theory of the ‘adaptive </w:t>
      </w:r>
      <w:r w:rsidRPr="0A662E40" w:rsidR="5B1121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unconscious’</w:t>
      </w:r>
      <w:r w:rsidRPr="0A662E40" w:rsidR="72A1E3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.</w:t>
      </w:r>
      <w:r w:rsidRPr="0A662E40" w:rsidR="12A5C2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</w:t>
      </w:r>
    </w:p>
    <w:p xmlns:wp14="http://schemas.microsoft.com/office/word/2010/wordml" w:rsidP="0A662E40" wp14:paraId="2C078E63" wp14:textId="6389B547">
      <w:pPr>
        <w:pStyle w:val="Normal"/>
        <w:spacing w:before="0" w:beforeAutospacing="off"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0A662E40" w:rsidR="320D1D4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To support my argument,</w:t>
      </w:r>
      <w:r w:rsidRPr="0A662E40" w:rsidR="6159F0B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 shall introduce the reader to Adverse Childhood Experiences (ACE) and </w:t>
      </w:r>
      <w:r w:rsidRPr="0A662E40" w:rsidR="6159F0B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provide</w:t>
      </w:r>
      <w:r w:rsidRPr="0A662E40" w:rsidR="6159F0B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background on </w:t>
      </w:r>
      <w:r w:rsidRPr="0A662E40" w:rsidR="6159F0B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previous</w:t>
      </w:r>
      <w:r w:rsidRPr="0A662E40" w:rsidR="6159F0B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studies</w:t>
      </w:r>
      <w:r w:rsidRPr="0A662E40" w:rsidR="3A4F5B0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0A662E40" w:rsidR="5A76589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 will link this to my main argument by showing</w:t>
      </w:r>
      <w:r w:rsidRPr="0A662E40" w:rsidR="5B778C7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how these controlled studies</w:t>
      </w:r>
      <w:r w:rsidRPr="0A662E40" w:rsidR="6C2BBE7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have shown that </w:t>
      </w:r>
      <w:r w:rsidRPr="0A662E40" w:rsidR="549AFD0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chronic stress </w:t>
      </w:r>
      <w:r w:rsidRPr="0A662E40" w:rsidR="75488A7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affects a child’s brain</w:t>
      </w:r>
      <w:r w:rsidRPr="0A662E40" w:rsidR="52BAAAA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development</w:t>
      </w:r>
      <w:r w:rsidRPr="0A662E40" w:rsidR="75488A7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and </w:t>
      </w:r>
      <w:r w:rsidRPr="0A662E40" w:rsidR="400B19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two of </w:t>
      </w:r>
      <w:r w:rsidRPr="0A662E40" w:rsidR="75488A7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</w:t>
      </w:r>
      <w:r w:rsidRPr="0A662E40" w:rsidR="42686D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long-term</w:t>
      </w:r>
      <w:r w:rsidRPr="0A662E40" w:rsidR="75488A7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consequences</w:t>
      </w:r>
      <w:r w:rsidRPr="0A662E40" w:rsidR="56CD00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of prolonged experiences of stress</w:t>
      </w:r>
      <w:r w:rsidRPr="0A662E40" w:rsidR="75488A7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0A662E40" w:rsidR="1D1B61C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are </w:t>
      </w:r>
      <w:r w:rsidRPr="0A662E40" w:rsidR="48CF042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phy</w:t>
      </w:r>
      <w:r w:rsidRPr="0A662E40" w:rsidR="48CF042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sical and mental health</w:t>
      </w:r>
      <w:r w:rsidRPr="0A662E40" w:rsidR="3D64C5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0A662E40" w:rsidR="60B8A7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This clearly shows that unconscious processes </w:t>
      </w:r>
      <w:r w:rsidRPr="0A662E40" w:rsidR="69D5730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from childhood experiences are</w:t>
      </w:r>
      <w:r w:rsidRPr="0A662E40" w:rsidR="60B8A7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creating </w:t>
      </w:r>
      <w:r w:rsidRPr="0A662E40" w:rsidR="5570E04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invisible boundaries that have </w:t>
      </w:r>
      <w:r w:rsidRPr="0A662E40" w:rsidR="636EDCA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long-term</w:t>
      </w:r>
      <w:r w:rsidRPr="0A662E40" w:rsidR="5570E04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impact</w:t>
      </w:r>
      <w:r w:rsidRPr="0A662E40" w:rsidR="2706599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on </w:t>
      </w:r>
      <w:r w:rsidRPr="0A662E40" w:rsidR="0F56896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their life</w:t>
      </w:r>
      <w:r w:rsidRPr="0A662E40" w:rsidR="2706599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</w:p>
    <w:p w:rsidR="3A399C66" w:rsidP="0A662E40" w:rsidRDefault="3A399C66" w14:paraId="0D9526AE" w14:textId="66085C1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0A662E40" w:rsidR="3A399C6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My </w:t>
      </w:r>
      <w:r w:rsidRPr="0A662E40" w:rsidR="5A9880D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following </w:t>
      </w:r>
      <w:r w:rsidRPr="0A662E40" w:rsidR="0456785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counterargument</w:t>
      </w:r>
      <w:r w:rsidRPr="0A662E40" w:rsidR="29305F4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0A662E40" w:rsidR="641EE3F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will be an</w:t>
      </w:r>
      <w:r w:rsidRPr="0A662E40" w:rsidR="29305F4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introduction to Munchausen Syndrome</w:t>
      </w:r>
      <w:r w:rsidRPr="0A662E40" w:rsidR="70CB01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0A662E40" w:rsidR="2E19C9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Linking my argument by </w:t>
      </w:r>
      <w:r w:rsidRPr="0A662E40" w:rsidR="2E19C9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providing</w:t>
      </w:r>
      <w:r w:rsidRPr="0A662E40" w:rsidR="2E19C9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0A662E40" w:rsidR="46278C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details of this </w:t>
      </w:r>
      <w:r w:rsidRPr="0A662E40" w:rsidR="3377FB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illness and the </w:t>
      </w:r>
      <w:r w:rsidRPr="0A662E40" w:rsidR="46278C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differentiating </w:t>
      </w:r>
      <w:r w:rsidRPr="0A662E40" w:rsidR="46278C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viewpoint</w:t>
      </w:r>
      <w:r w:rsidRPr="0A662E40" w:rsidR="224DD02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0A662E40" w:rsidR="7BBEAF1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suggesting </w:t>
      </w:r>
      <w:r w:rsidRPr="0A662E40" w:rsidR="224DD02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that these people are consciously aware that they are feigning or inducing symptoms </w:t>
      </w:r>
      <w:r w:rsidRPr="0A662E40" w:rsidR="0A38DCA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of an</w:t>
      </w:r>
      <w:r w:rsidRPr="0A662E40" w:rsidR="5A07ECD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injury or a disease so that the doctors will administer the medical treatment that is needed.</w:t>
      </w:r>
      <w:r w:rsidRPr="0A662E40" w:rsidR="2E19C9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w:rsidR="7782253C" w:rsidP="0A662E40" w:rsidRDefault="7782253C" w14:paraId="30B59D1D" w14:textId="039530A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0A662E40" w:rsidR="7782253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conclusion will follow</w:t>
      </w:r>
      <w:r w:rsidRPr="0A662E40" w:rsidR="755818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on,</w:t>
      </w:r>
      <w:r w:rsidRPr="0A662E40" w:rsidR="7782253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linking all three paragraphs in a way that supports my main argument, addressing each paragraph</w:t>
      </w:r>
      <w:r w:rsidRPr="0A662E40" w:rsidR="247FD3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 a coherent thread as I conclude.</w:t>
      </w:r>
    </w:p>
    <w:p w:rsidR="247FD3A3" w:rsidP="0A662E40" w:rsidRDefault="247FD3A3" w14:paraId="60E40288" w14:textId="43E93E0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0A662E40" w:rsidR="247FD3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Then I shall return to the beginning and write my introduction</w:t>
      </w:r>
      <w:r w:rsidRPr="0A662E40" w:rsidR="273609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what </w:t>
      </w:r>
      <w:r w:rsidRPr="0A662E40" w:rsidR="0441BE4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 am</w:t>
      </w:r>
      <w:r w:rsidRPr="0A662E40" w:rsidR="273609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trying to achieve</w:t>
      </w:r>
      <w:r w:rsidRPr="0A662E40" w:rsidR="696382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</w:t>
      </w:r>
      <w:r w:rsidRPr="0A662E40" w:rsidR="696382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three</w:t>
      </w:r>
      <w:r w:rsidRPr="0A662E40" w:rsidR="273609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main points</w:t>
      </w:r>
      <w:r w:rsidRPr="0A662E40" w:rsidR="6EF7BA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</w:t>
      </w:r>
      <w:r w:rsidRPr="0A662E40" w:rsidR="25AD29C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hat</w:t>
      </w:r>
      <w:r w:rsidRPr="0A662E40" w:rsidR="6EF7BA7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show how I intend to achieve it.</w:t>
      </w:r>
    </w:p>
    <w:p w:rsidR="1CD2ECA0" w:rsidP="0A662E40" w:rsidRDefault="1CD2ECA0" w14:paraId="2E2CA3AE" w14:textId="01E89F1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0A662E40" w:rsidR="1CD2ECA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addition of a title will complete the task </w:t>
      </w:r>
      <w:r w:rsidRPr="0A662E40" w:rsidR="1CD2ECA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at</w:t>
      </w:r>
      <w:r w:rsidRPr="0A662E40" w:rsidR="1CD2ECA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hand.</w:t>
      </w:r>
    </w:p>
    <w:p w:rsidR="256A7DC7" w:rsidP="0A662E40" w:rsidRDefault="256A7DC7" w14:paraId="2CA2168B" w14:textId="5B4D93F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0A662E40" w:rsidR="256A7D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References:</w:t>
      </w:r>
    </w:p>
    <w:p w:rsidR="15330BAC" w:rsidP="0A662E40" w:rsidRDefault="15330BAC" w14:paraId="5F7702B3" w14:textId="36CDD7D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A662E40" w:rsidR="15330BA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Jamieson</w:t>
      </w:r>
      <w:r w:rsidRPr="0A662E40" w:rsidR="49D3EE3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0A662E40" w:rsidR="15330BA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K</w:t>
      </w:r>
      <w:r w:rsidRPr="0A662E40" w:rsidR="06888CF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0A662E40" w:rsidR="15330BA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0A662E40" w:rsidR="52DDC5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(2019)</w:t>
      </w:r>
      <w:r w:rsidRPr="0A662E40" w:rsidR="00587F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0A662E40" w:rsidR="4CDFE15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To</w:t>
      </w:r>
      <w:r w:rsidRPr="0A662E40" w:rsidR="00587F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xic stress and ACEs</w:t>
      </w:r>
      <w:r w:rsidRPr="0A662E40" w:rsidR="5027901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c8f3b016fef949fc">
        <w:r w:rsidRPr="0A662E40" w:rsidR="0A8E78AD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</w:t>
        </w:r>
        <w:r w:rsidRPr="0A662E40" w:rsidR="7EC27FC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//www.centerfor</w:t>
        </w:r>
        <w:r w:rsidRPr="0A662E40" w:rsidR="25E626BE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</w:t>
        </w:r>
        <w:r w:rsidRPr="0A662E40" w:rsidR="7EC27FC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hildcounselling.or</w:t>
        </w:r>
        <w:r w:rsidRPr="0A662E40" w:rsidR="4BE9937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g/the-power-of-language-aces-and-trauma</w:t>
        </w:r>
      </w:hyperlink>
      <w:r w:rsidRPr="0A662E40" w:rsidR="57E4F3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FF"/>
          <w:sz w:val="24"/>
          <w:szCs w:val="24"/>
          <w:u w:val="none"/>
          <w:lang w:val="en-GB"/>
        </w:rPr>
        <w:t xml:space="preserve">  </w:t>
      </w:r>
      <w:r w:rsidRPr="0A662E40" w:rsidR="356F5B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FF"/>
          <w:sz w:val="24"/>
          <w:szCs w:val="24"/>
          <w:u w:val="none"/>
          <w:lang w:val="en-GB"/>
        </w:rPr>
        <w:t xml:space="preserve"> </w:t>
      </w:r>
      <w:r w:rsidRPr="0A662E40" w:rsidR="356F5B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0A662E40" w:rsidR="568E26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Accessed: 12</w:t>
      </w:r>
      <w:r w:rsidRPr="0A662E40" w:rsidR="2E244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A662E40" w:rsidR="568E26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November 2023</w:t>
      </w:r>
      <w:r w:rsidRPr="0A662E40" w:rsidR="0878D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0A662E40" w:rsidR="1B5AE5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0A662E40" w:rsidP="0A662E40" w:rsidRDefault="0A662E40" w14:paraId="71172666" w14:textId="47E9683A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DBD7CB6" w:rsidP="0A662E40" w:rsidRDefault="5DBD7CB6" w14:paraId="41B510E6" w14:textId="77D5A597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0A662E40" w:rsidR="5DBD7C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Leonardi, J.</w:t>
      </w:r>
      <w:r w:rsidRPr="0A662E40" w:rsidR="1CCB09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Gazzillo, F &amp; Dazzi, N</w:t>
      </w:r>
      <w:r w:rsidRPr="0A662E40" w:rsidR="5DBD7C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(202</w:t>
      </w:r>
      <w:r w:rsidRPr="0A662E40" w:rsidR="77E4A3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0A662E40" w:rsidR="5DBD7C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 The adaptive unconscious in psychoanalysis</w:t>
      </w:r>
      <w:r w:rsidRPr="0A662E40" w:rsidR="56E5F7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International Forum of Psychoanalysis, </w:t>
      </w:r>
      <w:r w:rsidRPr="0A662E40" w:rsidR="07F07D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Vol </w:t>
      </w:r>
      <w:r w:rsidRPr="0A662E40" w:rsidR="56E5F7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31</w:t>
      </w:r>
      <w:r w:rsidRPr="0A662E40" w:rsidR="514C59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– issue </w:t>
      </w:r>
      <w:r w:rsidRPr="0A662E40" w:rsidR="56E5F7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4,</w:t>
      </w:r>
      <w:r w:rsidRPr="0A662E40" w:rsidR="3D029E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A662E40" w:rsidR="7AF089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 </w:t>
      </w:r>
      <w:r w:rsidRPr="0A662E40" w:rsidR="56E5F7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201 – </w:t>
      </w:r>
      <w:r w:rsidRPr="0A662E40" w:rsidR="4C01CE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217. </w:t>
      </w:r>
      <w:r w:rsidRPr="0A662E40" w:rsidR="111554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  <w:hyperlink r:id="Rfa19d06495874787">
        <w:r w:rsidRPr="0A662E40" w:rsidR="7067C772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4"/>
            <w:szCs w:val="24"/>
          </w:rPr>
          <w:t>https://doi.org/10.1080/0803706X.2021.1893382</w:t>
        </w:r>
      </w:hyperlink>
      <w:r w:rsidRPr="0A662E40" w:rsidR="31C2E24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0A662E40" w:rsidR="6CAF5BA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(Accessed: 10 November 2023)</w:t>
      </w:r>
      <w:r w:rsidRPr="0A662E40" w:rsidR="0D5CE91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</w:p>
    <w:p w:rsidR="72C46895" w:rsidP="0A662E40" w:rsidRDefault="72C46895" w14:paraId="75FFFA4B" w14:textId="756C243B">
      <w:pPr>
        <w:pStyle w:val="Heading1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662E40" w:rsidR="72C468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 xml:space="preserve">Mahiba, P. J. </w:t>
      </w:r>
      <w:r w:rsidRPr="0A662E40" w:rsidR="75BDC0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>(2019) ‘</w:t>
      </w:r>
      <w:r w:rsidRPr="0A662E40" w:rsidR="0D4E81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>Factious Syndrome or Munchausen Syndrome</w:t>
      </w:r>
      <w:r w:rsidRPr="0A662E40" w:rsidR="4FBCAF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>’</w:t>
      </w:r>
      <w:r w:rsidRPr="0A662E40" w:rsidR="1004B7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, </w:t>
      </w:r>
      <w:r w:rsidRPr="0A662E40" w:rsidR="72C468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>International Journal of Advances in Nursing Management, 2019, Vol.7 (4), p.381</w:t>
      </w:r>
      <w:r w:rsidRPr="0A662E40" w:rsidR="30B244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>.</w:t>
      </w:r>
      <w:r w:rsidRPr="0A662E40" w:rsidR="72C468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 </w:t>
      </w:r>
      <w:r w:rsidRPr="0A662E40" w:rsidR="341F83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Available at: </w:t>
      </w:r>
      <w:hyperlink r:id="Rc5a61ebe307e4394">
        <w:r w:rsidRPr="0A662E40" w:rsidR="7EC27FC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https://www.proquest.com/scholarly-journals/factious-syndrome-munchausen/docview/2758545329/se-2?accountid=130472</w:t>
        </w:r>
      </w:hyperlink>
      <w:r w:rsidRPr="0A662E40" w:rsidR="216FF2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0A662E40" w:rsidR="216FF2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(Accessed:7 November 2023)</w:t>
      </w:r>
      <w:r w:rsidRPr="0A662E40" w:rsidR="3D3552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30C6F4A9" w:rsidP="0A662E40" w:rsidRDefault="30C6F4A9" w14:paraId="057FBA28" w14:textId="4B7E10B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</w:pPr>
      <w:r w:rsidRPr="0A662E40" w:rsidR="30C6F4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Manomi. O. (1968) </w:t>
      </w:r>
      <w:r w:rsidRPr="0A662E40" w:rsidR="30C6F4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Freud: The theory of the unconscious.</w:t>
      </w:r>
      <w:r w:rsidRPr="0A662E40" w:rsidR="30C6F4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NLB</w:t>
      </w:r>
    </w:p>
    <w:p w:rsidR="06473322" w:rsidP="0A662E40" w:rsidRDefault="06473322" w14:paraId="4B61DB7C" w14:textId="1F8C809A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0A662E40" w:rsidR="0647332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Monnat</w:t>
      </w:r>
      <w:r w:rsidRPr="0A662E40" w:rsidR="3E0F88E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S.M.</w:t>
      </w:r>
      <w:r w:rsidRPr="0A662E40" w:rsidR="0647332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&amp; Chandler</w:t>
      </w:r>
      <w:r w:rsidRPr="0A662E40" w:rsidR="34B9802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R.F. </w:t>
      </w:r>
      <w:r w:rsidRPr="0A662E40" w:rsidR="0647332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(2015) Long-Term Physical Health Consequences of Adverse Childhood Experiences, The Sociological Quarterly, 56:4, 723-752. Available at</w:t>
      </w:r>
      <w:r w:rsidRPr="0A662E40" w:rsidR="6EB671B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: </w:t>
      </w:r>
      <w:hyperlink r:id="R3d23b77bbcd24974">
        <w:r w:rsidRPr="0A662E40" w:rsidR="6EB671B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DB4"/>
            <w:sz w:val="24"/>
            <w:szCs w:val="24"/>
            <w:u w:val="single"/>
            <w:lang w:val="en-US"/>
          </w:rPr>
          <w:t>https://</w:t>
        </w:r>
        <w:r w:rsidRPr="0A662E40" w:rsidR="08FD68B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DB4"/>
            <w:sz w:val="24"/>
            <w:szCs w:val="24"/>
            <w:u w:val="single"/>
            <w:lang w:val="en-US"/>
          </w:rPr>
          <w:t>www.</w:t>
        </w:r>
        <w:r w:rsidRPr="0A662E40" w:rsidR="6EB671B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DB4"/>
            <w:sz w:val="24"/>
            <w:szCs w:val="24"/>
            <w:u w:val="single"/>
            <w:lang w:val="en-US"/>
          </w:rPr>
          <w:t>doi.org/10.1111/tsq.12107</w:t>
        </w:r>
      </w:hyperlink>
      <w:r w:rsidRPr="0A662E40" w:rsidR="36B3338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Accessed: 9 November 2023)</w:t>
      </w:r>
    </w:p>
    <w:p w:rsidR="58C3E266" w:rsidP="0A662E40" w:rsidRDefault="58C3E266" w14:paraId="730FD3FB" w14:textId="64AA7865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662E40" w:rsidR="58C3E2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Wilson, T.D. (2002)</w:t>
      </w:r>
      <w:r w:rsidRPr="0A662E40" w:rsidR="58C3E2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Strangers to </w:t>
      </w:r>
      <w:r w:rsidRPr="0A662E40" w:rsidR="58C3E2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ourselves</w:t>
      </w:r>
      <w:r w:rsidRPr="0A662E40" w:rsidR="58C3E2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discovering the adaptive unconscious. </w:t>
      </w:r>
      <w:r w:rsidRPr="0A662E40" w:rsidR="58C3E2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USA: The Belknap Press of Harvard University Press.</w:t>
      </w:r>
    </w:p>
    <w:p w:rsidR="0A662E40" w:rsidP="0A662E40" w:rsidRDefault="0A662E40" w14:paraId="309904C3" w14:textId="3DE4681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0A662E40" w:rsidP="0A662E40" w:rsidRDefault="0A662E40" w14:paraId="1EF1AB81" w14:textId="4933137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ee8a4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AEAF22"/>
    <w:rsid w:val="00587FE3"/>
    <w:rsid w:val="008793D3"/>
    <w:rsid w:val="018081C5"/>
    <w:rsid w:val="02101D52"/>
    <w:rsid w:val="0253E551"/>
    <w:rsid w:val="02756A73"/>
    <w:rsid w:val="0356EADD"/>
    <w:rsid w:val="03894E69"/>
    <w:rsid w:val="03BF3495"/>
    <w:rsid w:val="0441BE4A"/>
    <w:rsid w:val="0456785E"/>
    <w:rsid w:val="052CA40C"/>
    <w:rsid w:val="05CD55D4"/>
    <w:rsid w:val="06473322"/>
    <w:rsid w:val="06888CF1"/>
    <w:rsid w:val="06B30198"/>
    <w:rsid w:val="07AFB8F5"/>
    <w:rsid w:val="07F07DD8"/>
    <w:rsid w:val="0848A08C"/>
    <w:rsid w:val="0878D36B"/>
    <w:rsid w:val="0892A5B8"/>
    <w:rsid w:val="08BD296F"/>
    <w:rsid w:val="08FD68BF"/>
    <w:rsid w:val="0A38DCA0"/>
    <w:rsid w:val="0A5EF736"/>
    <w:rsid w:val="0A662E40"/>
    <w:rsid w:val="0A8E78AD"/>
    <w:rsid w:val="0B67F10F"/>
    <w:rsid w:val="0BAF824C"/>
    <w:rsid w:val="0C01FEA1"/>
    <w:rsid w:val="0C6F9B4B"/>
    <w:rsid w:val="0D03C170"/>
    <w:rsid w:val="0D4E8183"/>
    <w:rsid w:val="0D5CE912"/>
    <w:rsid w:val="0D6616DB"/>
    <w:rsid w:val="0D6E0461"/>
    <w:rsid w:val="0DDE3F40"/>
    <w:rsid w:val="0E804DE9"/>
    <w:rsid w:val="0EE7230E"/>
    <w:rsid w:val="0F09D4C2"/>
    <w:rsid w:val="0F134296"/>
    <w:rsid w:val="0F399F63"/>
    <w:rsid w:val="0F568969"/>
    <w:rsid w:val="0F74381A"/>
    <w:rsid w:val="1004B720"/>
    <w:rsid w:val="101BEB79"/>
    <w:rsid w:val="103513D6"/>
    <w:rsid w:val="111554DA"/>
    <w:rsid w:val="124D48B1"/>
    <w:rsid w:val="12A5C237"/>
    <w:rsid w:val="135BD3D0"/>
    <w:rsid w:val="142BD44F"/>
    <w:rsid w:val="142E80E0"/>
    <w:rsid w:val="14962983"/>
    <w:rsid w:val="1525FF79"/>
    <w:rsid w:val="15330BAC"/>
    <w:rsid w:val="15759F61"/>
    <w:rsid w:val="15A8E0E7"/>
    <w:rsid w:val="15E3799E"/>
    <w:rsid w:val="1631F9E4"/>
    <w:rsid w:val="16E209EC"/>
    <w:rsid w:val="17CDCA45"/>
    <w:rsid w:val="186FD8AB"/>
    <w:rsid w:val="188C2B3B"/>
    <w:rsid w:val="18AD4023"/>
    <w:rsid w:val="18C7594C"/>
    <w:rsid w:val="191AC051"/>
    <w:rsid w:val="191B1A60"/>
    <w:rsid w:val="19699AA6"/>
    <w:rsid w:val="1B5AE56F"/>
    <w:rsid w:val="1BE4E0E5"/>
    <w:rsid w:val="1BE857CA"/>
    <w:rsid w:val="1C18226B"/>
    <w:rsid w:val="1CA7618B"/>
    <w:rsid w:val="1CB1E95F"/>
    <w:rsid w:val="1CCB09A1"/>
    <w:rsid w:val="1CD2ECA0"/>
    <w:rsid w:val="1D1B61CF"/>
    <w:rsid w:val="1DB3F2CC"/>
    <w:rsid w:val="1DEE8B83"/>
    <w:rsid w:val="1E3D0BC9"/>
    <w:rsid w:val="1F2D444A"/>
    <w:rsid w:val="1F79210D"/>
    <w:rsid w:val="1F9655D6"/>
    <w:rsid w:val="1FA32A32"/>
    <w:rsid w:val="1FDF024D"/>
    <w:rsid w:val="202326B9"/>
    <w:rsid w:val="20D321AD"/>
    <w:rsid w:val="2125D236"/>
    <w:rsid w:val="21262C45"/>
    <w:rsid w:val="216FF25A"/>
    <w:rsid w:val="217AD2AE"/>
    <w:rsid w:val="21855A82"/>
    <w:rsid w:val="224DD028"/>
    <w:rsid w:val="22B50B8A"/>
    <w:rsid w:val="22C1FCA6"/>
    <w:rsid w:val="2316A30F"/>
    <w:rsid w:val="243F0BEB"/>
    <w:rsid w:val="247FD3A3"/>
    <w:rsid w:val="24C616BF"/>
    <w:rsid w:val="24FDCDA2"/>
    <w:rsid w:val="25058066"/>
    <w:rsid w:val="256A7DC7"/>
    <w:rsid w:val="25AD29C1"/>
    <w:rsid w:val="25E626BE"/>
    <w:rsid w:val="25F99D68"/>
    <w:rsid w:val="264722F2"/>
    <w:rsid w:val="27065996"/>
    <w:rsid w:val="27360940"/>
    <w:rsid w:val="29305F47"/>
    <w:rsid w:val="2A6B0524"/>
    <w:rsid w:val="2B5440DC"/>
    <w:rsid w:val="2CB66476"/>
    <w:rsid w:val="2E19C90A"/>
    <w:rsid w:val="2E2440A8"/>
    <w:rsid w:val="2E5234D7"/>
    <w:rsid w:val="2F6CF67C"/>
    <w:rsid w:val="30079B71"/>
    <w:rsid w:val="30B24487"/>
    <w:rsid w:val="30C6F4A9"/>
    <w:rsid w:val="313BF600"/>
    <w:rsid w:val="31C2E241"/>
    <w:rsid w:val="31D322A6"/>
    <w:rsid w:val="320D1D46"/>
    <w:rsid w:val="3265F015"/>
    <w:rsid w:val="3334B45F"/>
    <w:rsid w:val="3344E0C9"/>
    <w:rsid w:val="3377FB2A"/>
    <w:rsid w:val="33B260F7"/>
    <w:rsid w:val="341F8364"/>
    <w:rsid w:val="3470E19F"/>
    <w:rsid w:val="34B9802A"/>
    <w:rsid w:val="350F7514"/>
    <w:rsid w:val="356F5B78"/>
    <w:rsid w:val="35804F41"/>
    <w:rsid w:val="359D90D7"/>
    <w:rsid w:val="35A7EA6D"/>
    <w:rsid w:val="36B33382"/>
    <w:rsid w:val="380104A3"/>
    <w:rsid w:val="3812AD56"/>
    <w:rsid w:val="381BC8D1"/>
    <w:rsid w:val="384715D6"/>
    <w:rsid w:val="3885D21A"/>
    <w:rsid w:val="393A5E37"/>
    <w:rsid w:val="396D9406"/>
    <w:rsid w:val="39A3F5E3"/>
    <w:rsid w:val="39E81A4F"/>
    <w:rsid w:val="3A399C66"/>
    <w:rsid w:val="3A4F5B0F"/>
    <w:rsid w:val="3AD1F77E"/>
    <w:rsid w:val="3AE0E008"/>
    <w:rsid w:val="3C7CB069"/>
    <w:rsid w:val="3CEF39F4"/>
    <w:rsid w:val="3D029E00"/>
    <w:rsid w:val="3D355208"/>
    <w:rsid w:val="3D59433D"/>
    <w:rsid w:val="3D64C5A4"/>
    <w:rsid w:val="3E0F88E7"/>
    <w:rsid w:val="3E27DCCC"/>
    <w:rsid w:val="3E704627"/>
    <w:rsid w:val="3E8B0A55"/>
    <w:rsid w:val="3E8F80F6"/>
    <w:rsid w:val="3EF5139E"/>
    <w:rsid w:val="3FA13408"/>
    <w:rsid w:val="400B19A3"/>
    <w:rsid w:val="400C1688"/>
    <w:rsid w:val="4026DAB6"/>
    <w:rsid w:val="402ECCA5"/>
    <w:rsid w:val="40A55A98"/>
    <w:rsid w:val="42686DC7"/>
    <w:rsid w:val="42FB4DEF"/>
    <w:rsid w:val="436298F1"/>
    <w:rsid w:val="44FEC27A"/>
    <w:rsid w:val="45BBA227"/>
    <w:rsid w:val="46278C34"/>
    <w:rsid w:val="47679B55"/>
    <w:rsid w:val="47C9DF51"/>
    <w:rsid w:val="47D4027E"/>
    <w:rsid w:val="485E3E4D"/>
    <w:rsid w:val="4892E98C"/>
    <w:rsid w:val="489BF5E4"/>
    <w:rsid w:val="48AEAF22"/>
    <w:rsid w:val="48CF042B"/>
    <w:rsid w:val="4965AFB2"/>
    <w:rsid w:val="49A327F2"/>
    <w:rsid w:val="49D3EE39"/>
    <w:rsid w:val="49D6A846"/>
    <w:rsid w:val="4B018013"/>
    <w:rsid w:val="4B3EF853"/>
    <w:rsid w:val="4BE9937B"/>
    <w:rsid w:val="4C01CE43"/>
    <w:rsid w:val="4C3B0C78"/>
    <w:rsid w:val="4C4E0DB7"/>
    <w:rsid w:val="4CDAC8B4"/>
    <w:rsid w:val="4CDFE15C"/>
    <w:rsid w:val="4D5E863F"/>
    <w:rsid w:val="4D644E46"/>
    <w:rsid w:val="4D6F6707"/>
    <w:rsid w:val="4DD6DCD9"/>
    <w:rsid w:val="4E1C0DEA"/>
    <w:rsid w:val="4E769915"/>
    <w:rsid w:val="4F3E2012"/>
    <w:rsid w:val="4F85AE79"/>
    <w:rsid w:val="4FA48ADB"/>
    <w:rsid w:val="4FA715BA"/>
    <w:rsid w:val="4FBCAF7F"/>
    <w:rsid w:val="4FD4F136"/>
    <w:rsid w:val="50186EF2"/>
    <w:rsid w:val="50279016"/>
    <w:rsid w:val="50612037"/>
    <w:rsid w:val="514C59C4"/>
    <w:rsid w:val="51F24061"/>
    <w:rsid w:val="52AA4DFC"/>
    <w:rsid w:val="52BAAAAD"/>
    <w:rsid w:val="52C62510"/>
    <w:rsid w:val="52DDC5B3"/>
    <w:rsid w:val="52DE5DAF"/>
    <w:rsid w:val="530C91F8"/>
    <w:rsid w:val="549AFD0D"/>
    <w:rsid w:val="54A86259"/>
    <w:rsid w:val="54AFA65C"/>
    <w:rsid w:val="5570E04A"/>
    <w:rsid w:val="55A4B676"/>
    <w:rsid w:val="560262F9"/>
    <w:rsid w:val="564432BA"/>
    <w:rsid w:val="568E267A"/>
    <w:rsid w:val="56CD0088"/>
    <w:rsid w:val="56E5F797"/>
    <w:rsid w:val="57E4F30B"/>
    <w:rsid w:val="58BF7D72"/>
    <w:rsid w:val="58C3E266"/>
    <w:rsid w:val="597BD37C"/>
    <w:rsid w:val="5983C102"/>
    <w:rsid w:val="5A07ECD3"/>
    <w:rsid w:val="5A765893"/>
    <w:rsid w:val="5A9880D7"/>
    <w:rsid w:val="5AF35A57"/>
    <w:rsid w:val="5B1121B0"/>
    <w:rsid w:val="5B778C79"/>
    <w:rsid w:val="5BF1A7F6"/>
    <w:rsid w:val="5CB3743E"/>
    <w:rsid w:val="5DBD7CB6"/>
    <w:rsid w:val="5DDB57F0"/>
    <w:rsid w:val="5E26246F"/>
    <w:rsid w:val="5EA0751E"/>
    <w:rsid w:val="5FEB1500"/>
    <w:rsid w:val="60B8A70A"/>
    <w:rsid w:val="6159F0BB"/>
    <w:rsid w:val="622ECB91"/>
    <w:rsid w:val="62E81D0B"/>
    <w:rsid w:val="633B8410"/>
    <w:rsid w:val="636EDCA7"/>
    <w:rsid w:val="641EE3FE"/>
    <w:rsid w:val="6450ABE6"/>
    <w:rsid w:val="6483ED6C"/>
    <w:rsid w:val="64BE8623"/>
    <w:rsid w:val="65EC7C47"/>
    <w:rsid w:val="66207449"/>
    <w:rsid w:val="6643962A"/>
    <w:rsid w:val="66E5AE5D"/>
    <w:rsid w:val="6709C7EB"/>
    <w:rsid w:val="670EC13A"/>
    <w:rsid w:val="67D038EF"/>
    <w:rsid w:val="68FB24AF"/>
    <w:rsid w:val="692793EE"/>
    <w:rsid w:val="694ED2CB"/>
    <w:rsid w:val="69575E8F"/>
    <w:rsid w:val="696382ED"/>
    <w:rsid w:val="6991F746"/>
    <w:rsid w:val="69AAC594"/>
    <w:rsid w:val="69D5730B"/>
    <w:rsid w:val="69F9260D"/>
    <w:rsid w:val="6A770214"/>
    <w:rsid w:val="6A8B1B51"/>
    <w:rsid w:val="6C2BBE73"/>
    <w:rsid w:val="6C5F34B0"/>
    <w:rsid w:val="6C8FB5CD"/>
    <w:rsid w:val="6CAF5BAA"/>
    <w:rsid w:val="6CB85D31"/>
    <w:rsid w:val="6D18184E"/>
    <w:rsid w:val="6E542D92"/>
    <w:rsid w:val="6EB671BB"/>
    <w:rsid w:val="6EF7BA72"/>
    <w:rsid w:val="6F04D679"/>
    <w:rsid w:val="6F1FB860"/>
    <w:rsid w:val="7067C772"/>
    <w:rsid w:val="70C8114A"/>
    <w:rsid w:val="70CB01E5"/>
    <w:rsid w:val="70E3C0E6"/>
    <w:rsid w:val="71627074"/>
    <w:rsid w:val="72A1E316"/>
    <w:rsid w:val="72C46895"/>
    <w:rsid w:val="73410DED"/>
    <w:rsid w:val="741B61A8"/>
    <w:rsid w:val="7540ECCD"/>
    <w:rsid w:val="75488A74"/>
    <w:rsid w:val="755818B3"/>
    <w:rsid w:val="75BDC01C"/>
    <w:rsid w:val="75D999E2"/>
    <w:rsid w:val="76707A4E"/>
    <w:rsid w:val="7782253C"/>
    <w:rsid w:val="77E4A392"/>
    <w:rsid w:val="77FDBAF6"/>
    <w:rsid w:val="78143835"/>
    <w:rsid w:val="7908797A"/>
    <w:rsid w:val="79A7C101"/>
    <w:rsid w:val="7AF089C9"/>
    <w:rsid w:val="7B114040"/>
    <w:rsid w:val="7B519E07"/>
    <w:rsid w:val="7BB422AF"/>
    <w:rsid w:val="7BBEAF17"/>
    <w:rsid w:val="7C9B12E8"/>
    <w:rsid w:val="7D4FF310"/>
    <w:rsid w:val="7E08D6AE"/>
    <w:rsid w:val="7E7B3224"/>
    <w:rsid w:val="7EC27FCA"/>
    <w:rsid w:val="7EDB94D5"/>
    <w:rsid w:val="7EEBC371"/>
    <w:rsid w:val="7F224099"/>
    <w:rsid w:val="7FE4B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15C6A"/>
  <w15:chartTrackingRefBased/>
  <w15:docId w15:val="{F33228C4-73A5-4640-8295-810852E0E4E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enterforchildcounselling.org/the-power-of-language-aces-and-trauma" TargetMode="External" Id="Rc8f3b016fef949fc" /><Relationship Type="http://schemas.openxmlformats.org/officeDocument/2006/relationships/hyperlink" Target="https://doi.org/10.1080/0803706X.2021.1893382" TargetMode="External" Id="Rfa19d06495874787" /><Relationship Type="http://schemas.openxmlformats.org/officeDocument/2006/relationships/hyperlink" Target="https://www.proquest.com/scholarly-journals/factious-syndrome-munchausen/docview/2758545329/se-2?accountid=130472" TargetMode="External" Id="Rc5a61ebe307e4394" /><Relationship Type="http://schemas.openxmlformats.org/officeDocument/2006/relationships/hyperlink" Target="https://www.doi.org/10.1111/tsq.12107" TargetMode="External" Id="R3d23b77bbcd24974" /><Relationship Type="http://schemas.openxmlformats.org/officeDocument/2006/relationships/numbering" Target="numbering.xml" Id="R777c3043a14e45e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2023-11-14T17:10:46.9059480Z</dcterms:created>
  <dcterms:modified xsi:type="dcterms:W3CDTF">2023-11-15T20:29:30.3332114Z</dcterms:modified>
  <dc:creator>Delyth Mair (2311578)</dc:creator>
  <lastModifiedBy>Delyth Mair (2311578)</lastModifiedBy>
</coreProperties>
</file>