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5B3D0" w14:textId="77777777" w:rsidR="00BB7A87" w:rsidRDefault="00000000">
      <w:pPr>
        <w:pStyle w:val="Title"/>
      </w:pPr>
      <w:r>
        <w:t>APPLICATION</w:t>
      </w:r>
      <w:r>
        <w:rPr>
          <w:spacing w:val="-11"/>
        </w:rPr>
        <w:t xml:space="preserve"> </w:t>
      </w:r>
      <w:r>
        <w:t>FOR</w:t>
      </w:r>
      <w:r>
        <w:rPr>
          <w:spacing w:val="-7"/>
        </w:rPr>
        <w:t xml:space="preserve"> </w:t>
      </w:r>
      <w:r>
        <w:t>ETHICAL</w:t>
      </w:r>
      <w:r>
        <w:rPr>
          <w:spacing w:val="-8"/>
        </w:rPr>
        <w:t xml:space="preserve"> </w:t>
      </w:r>
      <w:r>
        <w:rPr>
          <w:spacing w:val="-2"/>
        </w:rPr>
        <w:t>APPROVAL</w:t>
      </w:r>
    </w:p>
    <w:p w14:paraId="0B60279B" w14:textId="77777777" w:rsidR="00BB7A87" w:rsidRDefault="00000000">
      <w:pPr>
        <w:pStyle w:val="Heading1"/>
        <w:spacing w:before="231"/>
      </w:pPr>
      <w:r>
        <w:t>In</w:t>
      </w:r>
      <w:r>
        <w:rPr>
          <w:spacing w:val="-15"/>
        </w:rPr>
        <w:t xml:space="preserve"> </w:t>
      </w:r>
      <w:r>
        <w:t>order</w:t>
      </w:r>
      <w:r>
        <w:rPr>
          <w:spacing w:val="-11"/>
        </w:rPr>
        <w:t xml:space="preserve"> </w:t>
      </w:r>
      <w:r>
        <w:t>for</w:t>
      </w:r>
      <w:r>
        <w:rPr>
          <w:spacing w:val="-9"/>
        </w:rPr>
        <w:t xml:space="preserve"> </w:t>
      </w:r>
      <w:r>
        <w:t>research</w:t>
      </w:r>
      <w:r>
        <w:rPr>
          <w:spacing w:val="-12"/>
        </w:rPr>
        <w:t xml:space="preserve"> </w:t>
      </w:r>
      <w:r>
        <w:t>to</w:t>
      </w:r>
      <w:r>
        <w:rPr>
          <w:spacing w:val="-15"/>
        </w:rPr>
        <w:t xml:space="preserve"> </w:t>
      </w:r>
      <w:r>
        <w:t>result</w:t>
      </w:r>
      <w:r>
        <w:rPr>
          <w:spacing w:val="-13"/>
        </w:rPr>
        <w:t xml:space="preserve"> </w:t>
      </w:r>
      <w:r>
        <w:t>in</w:t>
      </w:r>
      <w:r>
        <w:rPr>
          <w:spacing w:val="-12"/>
        </w:rPr>
        <w:t xml:space="preserve"> </w:t>
      </w:r>
      <w:r>
        <w:t>benefit</w:t>
      </w:r>
      <w:r>
        <w:rPr>
          <w:spacing w:val="-8"/>
        </w:rPr>
        <w:t xml:space="preserve"> </w:t>
      </w:r>
      <w:r>
        <w:t>and</w:t>
      </w:r>
      <w:r>
        <w:rPr>
          <w:spacing w:val="-15"/>
        </w:rPr>
        <w:t xml:space="preserve"> </w:t>
      </w:r>
      <w:r>
        <w:t>minimise</w:t>
      </w:r>
      <w:r>
        <w:rPr>
          <w:spacing w:val="-10"/>
        </w:rPr>
        <w:t xml:space="preserve"> </w:t>
      </w:r>
      <w:r>
        <w:t>risk</w:t>
      </w:r>
      <w:r>
        <w:rPr>
          <w:spacing w:val="-12"/>
        </w:rPr>
        <w:t xml:space="preserve"> </w:t>
      </w:r>
      <w:r>
        <w:t>of</w:t>
      </w:r>
      <w:r>
        <w:rPr>
          <w:spacing w:val="-11"/>
        </w:rPr>
        <w:t xml:space="preserve"> </w:t>
      </w:r>
      <w:r>
        <w:t>harm,</w:t>
      </w:r>
      <w:r>
        <w:rPr>
          <w:spacing w:val="-10"/>
        </w:rPr>
        <w:t xml:space="preserve"> </w:t>
      </w:r>
      <w:r>
        <w:t>it</w:t>
      </w:r>
      <w:r>
        <w:rPr>
          <w:spacing w:val="-13"/>
        </w:rPr>
        <w:t xml:space="preserve"> </w:t>
      </w:r>
      <w:r>
        <w:t>must</w:t>
      </w:r>
      <w:r>
        <w:rPr>
          <w:spacing w:val="-11"/>
        </w:rPr>
        <w:t xml:space="preserve"> </w:t>
      </w:r>
      <w:r>
        <w:t>be</w:t>
      </w:r>
      <w:r>
        <w:rPr>
          <w:spacing w:val="-12"/>
        </w:rPr>
        <w:t xml:space="preserve"> </w:t>
      </w:r>
      <w:r>
        <w:t>conducted</w:t>
      </w:r>
      <w:r>
        <w:rPr>
          <w:spacing w:val="-12"/>
        </w:rPr>
        <w:t xml:space="preserve"> </w:t>
      </w:r>
      <w:r>
        <w:rPr>
          <w:spacing w:val="-2"/>
        </w:rPr>
        <w:t>ethically.</w:t>
      </w:r>
    </w:p>
    <w:p w14:paraId="02DC0E4C" w14:textId="77777777" w:rsidR="00BB7A87" w:rsidRDefault="00000000">
      <w:pPr>
        <w:pStyle w:val="BodyText"/>
        <w:spacing w:before="184"/>
        <w:ind w:left="153" w:right="422"/>
        <w:jc w:val="both"/>
      </w:pPr>
      <w:r>
        <w:t xml:space="preserve">The University follows the OECD Frascati manual definition of </w:t>
      </w:r>
      <w:r>
        <w:rPr>
          <w:rFonts w:ascii="Arial" w:hAnsi="Arial"/>
          <w:b/>
        </w:rPr>
        <w:t>research activity</w:t>
      </w:r>
      <w:r>
        <w:t>: “creative work undertaken on a systematic basis in order to increase the stock of knowledge, including knowledge of man,</w:t>
      </w:r>
      <w:r>
        <w:rPr>
          <w:spacing w:val="-3"/>
        </w:rPr>
        <w:t xml:space="preserve"> </w:t>
      </w:r>
      <w:r>
        <w:t>culture</w:t>
      </w:r>
      <w:r>
        <w:rPr>
          <w:spacing w:val="-5"/>
        </w:rPr>
        <w:t xml:space="preserve"> </w:t>
      </w:r>
      <w:r>
        <w:t>and</w:t>
      </w:r>
      <w:r>
        <w:rPr>
          <w:spacing w:val="-5"/>
        </w:rPr>
        <w:t xml:space="preserve"> </w:t>
      </w:r>
      <w:r>
        <w:t>society,</w:t>
      </w:r>
      <w:r>
        <w:rPr>
          <w:spacing w:val="-4"/>
        </w:rPr>
        <w:t xml:space="preserve"> </w:t>
      </w:r>
      <w:r>
        <w:t>and</w:t>
      </w:r>
      <w:r>
        <w:rPr>
          <w:spacing w:val="-7"/>
        </w:rPr>
        <w:t xml:space="preserve"> </w:t>
      </w:r>
      <w:r>
        <w:t>the</w:t>
      </w:r>
      <w:r>
        <w:rPr>
          <w:spacing w:val="-6"/>
        </w:rPr>
        <w:t xml:space="preserve"> </w:t>
      </w:r>
      <w:r>
        <w:t>use</w:t>
      </w:r>
      <w:r>
        <w:rPr>
          <w:spacing w:val="-6"/>
        </w:rPr>
        <w:t xml:space="preserve"> </w:t>
      </w:r>
      <w:r>
        <w:t>of</w:t>
      </w:r>
      <w:r>
        <w:rPr>
          <w:spacing w:val="-6"/>
        </w:rPr>
        <w:t xml:space="preserve"> </w:t>
      </w:r>
      <w:r>
        <w:t>this</w:t>
      </w:r>
      <w:r>
        <w:rPr>
          <w:spacing w:val="-5"/>
        </w:rPr>
        <w:t xml:space="preserve"> </w:t>
      </w:r>
      <w:r>
        <w:t>stock</w:t>
      </w:r>
      <w:r>
        <w:rPr>
          <w:spacing w:val="-5"/>
        </w:rPr>
        <w:t xml:space="preserve"> </w:t>
      </w:r>
      <w:r>
        <w:t>of</w:t>
      </w:r>
      <w:r>
        <w:rPr>
          <w:spacing w:val="-1"/>
        </w:rPr>
        <w:t xml:space="preserve"> </w:t>
      </w:r>
      <w:r>
        <w:t>knowledge</w:t>
      </w:r>
      <w:r>
        <w:rPr>
          <w:spacing w:val="-6"/>
        </w:rPr>
        <w:t xml:space="preserve"> </w:t>
      </w:r>
      <w:r>
        <w:t>to</w:t>
      </w:r>
      <w:r>
        <w:rPr>
          <w:spacing w:val="-3"/>
        </w:rPr>
        <w:t xml:space="preserve"> </w:t>
      </w:r>
      <w:r>
        <w:t>devise</w:t>
      </w:r>
      <w:r>
        <w:rPr>
          <w:spacing w:val="-10"/>
        </w:rPr>
        <w:t xml:space="preserve"> </w:t>
      </w:r>
      <w:r>
        <w:t>new</w:t>
      </w:r>
      <w:r>
        <w:rPr>
          <w:spacing w:val="-3"/>
        </w:rPr>
        <w:t xml:space="preserve"> </w:t>
      </w:r>
      <w:r>
        <w:t>applications”.</w:t>
      </w:r>
      <w:r>
        <w:rPr>
          <w:spacing w:val="-1"/>
        </w:rPr>
        <w:t xml:space="preserve"> </w:t>
      </w:r>
      <w:r>
        <w:t>As</w:t>
      </w:r>
      <w:r>
        <w:rPr>
          <w:spacing w:val="-5"/>
        </w:rPr>
        <w:t xml:space="preserve"> </w:t>
      </w:r>
      <w:r>
        <w:t>such</w:t>
      </w:r>
      <w:r>
        <w:rPr>
          <w:spacing w:val="-2"/>
        </w:rPr>
        <w:t xml:space="preserve"> </w:t>
      </w:r>
      <w:r>
        <w:t>this covers activities undertaken by members of staff, postgraduate research students, and both taught postgraduate and undergraduate students working on dissertations/projects.</w:t>
      </w:r>
    </w:p>
    <w:p w14:paraId="4F1D3ACC" w14:textId="77777777" w:rsidR="00BB7A87" w:rsidRDefault="00BB7A87">
      <w:pPr>
        <w:pStyle w:val="BodyText"/>
        <w:spacing w:before="1"/>
      </w:pPr>
    </w:p>
    <w:p w14:paraId="2F657F00" w14:textId="77777777" w:rsidR="00BB7A87" w:rsidRDefault="00000000">
      <w:pPr>
        <w:pStyle w:val="BodyText"/>
        <w:ind w:left="153"/>
        <w:jc w:val="both"/>
      </w:pPr>
      <w:r>
        <w:t>The</w:t>
      </w:r>
      <w:r>
        <w:rPr>
          <w:spacing w:val="-15"/>
        </w:rPr>
        <w:t xml:space="preserve"> </w:t>
      </w:r>
      <w:r>
        <w:t>individual</w:t>
      </w:r>
      <w:r>
        <w:rPr>
          <w:spacing w:val="-13"/>
        </w:rPr>
        <w:t xml:space="preserve"> </w:t>
      </w:r>
      <w:r>
        <w:t>undertaking</w:t>
      </w:r>
      <w:r>
        <w:rPr>
          <w:spacing w:val="-10"/>
        </w:rPr>
        <w:t xml:space="preserve"> </w:t>
      </w:r>
      <w:r>
        <w:t>the</w:t>
      </w:r>
      <w:r>
        <w:rPr>
          <w:spacing w:val="-14"/>
        </w:rPr>
        <w:t xml:space="preserve"> </w:t>
      </w:r>
      <w:r>
        <w:t>research</w:t>
      </w:r>
      <w:r>
        <w:rPr>
          <w:spacing w:val="-12"/>
        </w:rPr>
        <w:t xml:space="preserve"> </w:t>
      </w:r>
      <w:r>
        <w:t>activity</w:t>
      </w:r>
      <w:r>
        <w:rPr>
          <w:spacing w:val="-12"/>
        </w:rPr>
        <w:t xml:space="preserve"> </w:t>
      </w:r>
      <w:r>
        <w:t>is</w:t>
      </w:r>
      <w:r>
        <w:rPr>
          <w:spacing w:val="-15"/>
        </w:rPr>
        <w:t xml:space="preserve"> </w:t>
      </w:r>
      <w:r>
        <w:t>known</w:t>
      </w:r>
      <w:r>
        <w:rPr>
          <w:spacing w:val="-10"/>
        </w:rPr>
        <w:t xml:space="preserve"> </w:t>
      </w:r>
      <w:r>
        <w:t>as</w:t>
      </w:r>
      <w:r>
        <w:rPr>
          <w:spacing w:val="-11"/>
        </w:rPr>
        <w:t xml:space="preserve"> </w:t>
      </w:r>
      <w:r>
        <w:t>the</w:t>
      </w:r>
      <w:r>
        <w:rPr>
          <w:spacing w:val="-15"/>
        </w:rPr>
        <w:t xml:space="preserve"> </w:t>
      </w:r>
      <w:r>
        <w:t>“principal</w:t>
      </w:r>
      <w:r>
        <w:rPr>
          <w:spacing w:val="-10"/>
        </w:rPr>
        <w:t xml:space="preserve"> </w:t>
      </w:r>
      <w:r>
        <w:rPr>
          <w:spacing w:val="-2"/>
        </w:rPr>
        <w:t>researcher”.</w:t>
      </w:r>
    </w:p>
    <w:p w14:paraId="63C5FA24" w14:textId="77777777" w:rsidR="00BB7A87" w:rsidRDefault="00BB7A87">
      <w:pPr>
        <w:pStyle w:val="BodyText"/>
      </w:pPr>
    </w:p>
    <w:p w14:paraId="3D1A1A6F" w14:textId="77777777" w:rsidR="00BB7A87" w:rsidRDefault="00000000">
      <w:pPr>
        <w:pStyle w:val="Heading1"/>
        <w:spacing w:after="5" w:line="475" w:lineRule="auto"/>
        <w:ind w:right="719"/>
      </w:pPr>
      <w:r>
        <w:t>This</w:t>
      </w:r>
      <w:r>
        <w:rPr>
          <w:spacing w:val="-5"/>
        </w:rPr>
        <w:t xml:space="preserve"> </w:t>
      </w:r>
      <w:r>
        <w:t>form</w:t>
      </w:r>
      <w:r>
        <w:rPr>
          <w:spacing w:val="-4"/>
        </w:rPr>
        <w:t xml:space="preserve"> </w:t>
      </w:r>
      <w:r>
        <w:t>must</w:t>
      </w:r>
      <w:r>
        <w:rPr>
          <w:spacing w:val="-2"/>
        </w:rPr>
        <w:t xml:space="preserve"> </w:t>
      </w:r>
      <w:r>
        <w:t>be</w:t>
      </w:r>
      <w:r>
        <w:rPr>
          <w:spacing w:val="-8"/>
        </w:rPr>
        <w:t xml:space="preserve"> </w:t>
      </w:r>
      <w:r>
        <w:t>completed</w:t>
      </w:r>
      <w:r>
        <w:rPr>
          <w:spacing w:val="-8"/>
        </w:rPr>
        <w:t xml:space="preserve"> </w:t>
      </w:r>
      <w:r>
        <w:t>and</w:t>
      </w:r>
      <w:r>
        <w:rPr>
          <w:spacing w:val="-3"/>
        </w:rPr>
        <w:t xml:space="preserve"> </w:t>
      </w:r>
      <w:r>
        <w:t>approved</w:t>
      </w:r>
      <w:r>
        <w:rPr>
          <w:spacing w:val="-8"/>
        </w:rPr>
        <w:t xml:space="preserve"> </w:t>
      </w:r>
      <w:r>
        <w:t>prior</w:t>
      </w:r>
      <w:r>
        <w:rPr>
          <w:spacing w:val="-7"/>
        </w:rPr>
        <w:t xml:space="preserve"> </w:t>
      </w:r>
      <w:r>
        <w:t>to</w:t>
      </w:r>
      <w:r>
        <w:rPr>
          <w:spacing w:val="-3"/>
        </w:rPr>
        <w:t xml:space="preserve"> </w:t>
      </w:r>
      <w:r>
        <w:t>undertaking</w:t>
      </w:r>
      <w:r>
        <w:rPr>
          <w:spacing w:val="-5"/>
        </w:rPr>
        <w:t xml:space="preserve"> </w:t>
      </w:r>
      <w:r>
        <w:t>any</w:t>
      </w:r>
      <w:r>
        <w:rPr>
          <w:spacing w:val="-8"/>
        </w:rPr>
        <w:t xml:space="preserve"> </w:t>
      </w:r>
      <w:r>
        <w:t>research</w:t>
      </w:r>
      <w:r>
        <w:rPr>
          <w:spacing w:val="-3"/>
        </w:rPr>
        <w:t xml:space="preserve"> </w:t>
      </w:r>
      <w:r>
        <w:t>activity. SECTION A: About You (Principal Researcher)</w:t>
      </w:r>
    </w:p>
    <w:tbl>
      <w:tblPr>
        <w:tblW w:w="0" w:type="auto"/>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0"/>
        <w:gridCol w:w="3255"/>
        <w:gridCol w:w="6640"/>
      </w:tblGrid>
      <w:tr w:rsidR="00BB7A87" w14:paraId="6415837D" w14:textId="77777777">
        <w:trPr>
          <w:trHeight w:val="438"/>
        </w:trPr>
        <w:tc>
          <w:tcPr>
            <w:tcW w:w="560" w:type="dxa"/>
            <w:shd w:val="clear" w:color="auto" w:fill="F0F0F0"/>
          </w:tcPr>
          <w:p w14:paraId="2D74E89F" w14:textId="77777777" w:rsidR="00BB7A87" w:rsidRDefault="00000000">
            <w:pPr>
              <w:pStyle w:val="TableParagraph"/>
              <w:spacing w:before="86"/>
            </w:pPr>
            <w:r>
              <w:rPr>
                <w:spacing w:val="-10"/>
              </w:rPr>
              <w:t>1</w:t>
            </w:r>
          </w:p>
        </w:tc>
        <w:tc>
          <w:tcPr>
            <w:tcW w:w="3255" w:type="dxa"/>
            <w:shd w:val="clear" w:color="auto" w:fill="F0F0F0"/>
          </w:tcPr>
          <w:p w14:paraId="790CDC7F" w14:textId="77777777" w:rsidR="00BB7A87" w:rsidRDefault="00000000">
            <w:pPr>
              <w:pStyle w:val="TableParagraph"/>
              <w:spacing w:before="86"/>
              <w:ind w:left="114"/>
            </w:pPr>
            <w:r>
              <w:t>Full</w:t>
            </w:r>
            <w:r>
              <w:rPr>
                <w:spacing w:val="-9"/>
              </w:rPr>
              <w:t xml:space="preserve"> </w:t>
            </w:r>
            <w:r>
              <w:rPr>
                <w:spacing w:val="-2"/>
              </w:rPr>
              <w:t>Name:</w:t>
            </w:r>
          </w:p>
        </w:tc>
        <w:tc>
          <w:tcPr>
            <w:tcW w:w="6640" w:type="dxa"/>
          </w:tcPr>
          <w:p w14:paraId="7D73F1F0" w14:textId="615286B7" w:rsidR="00BB7A87" w:rsidRDefault="00384EA2">
            <w:pPr>
              <w:pStyle w:val="TableParagraph"/>
              <w:spacing w:before="86"/>
              <w:ind w:left="114"/>
            </w:pPr>
            <w:r>
              <w:t>Yash Deepakkumar Grawal</w:t>
            </w:r>
          </w:p>
        </w:tc>
      </w:tr>
      <w:tr w:rsidR="00BB7A87" w14:paraId="506BD81D" w14:textId="77777777">
        <w:trPr>
          <w:trHeight w:val="503"/>
        </w:trPr>
        <w:tc>
          <w:tcPr>
            <w:tcW w:w="560" w:type="dxa"/>
            <w:shd w:val="clear" w:color="auto" w:fill="F0F0F0"/>
          </w:tcPr>
          <w:p w14:paraId="286243A1" w14:textId="77777777" w:rsidR="00BB7A87" w:rsidRDefault="00000000">
            <w:pPr>
              <w:pStyle w:val="TableParagraph"/>
              <w:spacing w:before="119"/>
            </w:pPr>
            <w:r>
              <w:rPr>
                <w:spacing w:val="-10"/>
              </w:rPr>
              <w:t>2</w:t>
            </w:r>
          </w:p>
        </w:tc>
        <w:tc>
          <w:tcPr>
            <w:tcW w:w="3255" w:type="dxa"/>
            <w:shd w:val="clear" w:color="auto" w:fill="F0F0F0"/>
          </w:tcPr>
          <w:p w14:paraId="5CC93C92" w14:textId="77777777" w:rsidR="00BB7A87" w:rsidRDefault="00000000">
            <w:pPr>
              <w:pStyle w:val="TableParagraph"/>
              <w:spacing w:before="119"/>
              <w:ind w:left="114"/>
            </w:pPr>
            <w:r>
              <w:t>Student</w:t>
            </w:r>
            <w:r>
              <w:rPr>
                <w:spacing w:val="-10"/>
              </w:rPr>
              <w:t xml:space="preserve"> </w:t>
            </w:r>
            <w:r>
              <w:rPr>
                <w:spacing w:val="-2"/>
              </w:rPr>
              <w:t>Number:</w:t>
            </w:r>
          </w:p>
        </w:tc>
        <w:tc>
          <w:tcPr>
            <w:tcW w:w="6640" w:type="dxa"/>
          </w:tcPr>
          <w:p w14:paraId="2F259903" w14:textId="0B66CA6C" w:rsidR="00BB7A87" w:rsidRDefault="00000000">
            <w:pPr>
              <w:pStyle w:val="TableParagraph"/>
              <w:spacing w:line="243" w:lineRule="exact"/>
              <w:ind w:left="114"/>
            </w:pPr>
            <w:r>
              <w:rPr>
                <w:spacing w:val="-2"/>
              </w:rPr>
              <w:t>25</w:t>
            </w:r>
            <w:r w:rsidR="00384EA2">
              <w:rPr>
                <w:spacing w:val="-2"/>
              </w:rPr>
              <w:t>11041</w:t>
            </w:r>
          </w:p>
        </w:tc>
      </w:tr>
      <w:tr w:rsidR="00BB7A87" w14:paraId="50C04EAA" w14:textId="77777777">
        <w:trPr>
          <w:trHeight w:val="512"/>
        </w:trPr>
        <w:tc>
          <w:tcPr>
            <w:tcW w:w="560" w:type="dxa"/>
            <w:shd w:val="clear" w:color="auto" w:fill="F0F0F0"/>
          </w:tcPr>
          <w:p w14:paraId="544EAA13" w14:textId="77777777" w:rsidR="00BB7A87" w:rsidRDefault="00000000">
            <w:pPr>
              <w:pStyle w:val="TableParagraph"/>
              <w:spacing w:before="122"/>
            </w:pPr>
            <w:r>
              <w:rPr>
                <w:spacing w:val="-10"/>
              </w:rPr>
              <w:t>3</w:t>
            </w:r>
          </w:p>
        </w:tc>
        <w:tc>
          <w:tcPr>
            <w:tcW w:w="3255" w:type="dxa"/>
            <w:shd w:val="clear" w:color="auto" w:fill="F0F0F0"/>
          </w:tcPr>
          <w:p w14:paraId="68DF7710" w14:textId="77777777" w:rsidR="00BB7A87" w:rsidRDefault="00000000">
            <w:pPr>
              <w:pStyle w:val="TableParagraph"/>
              <w:spacing w:before="122"/>
              <w:ind w:left="114"/>
            </w:pPr>
            <w:r>
              <w:t>Email</w:t>
            </w:r>
            <w:r>
              <w:rPr>
                <w:spacing w:val="-9"/>
              </w:rPr>
              <w:t xml:space="preserve"> </w:t>
            </w:r>
            <w:r>
              <w:rPr>
                <w:spacing w:val="-2"/>
              </w:rPr>
              <w:t>address:</w:t>
            </w:r>
          </w:p>
        </w:tc>
        <w:tc>
          <w:tcPr>
            <w:tcW w:w="6640" w:type="dxa"/>
          </w:tcPr>
          <w:p w14:paraId="5FE78AAF" w14:textId="2F60BC61" w:rsidR="00BB7A87" w:rsidRDefault="00384EA2">
            <w:pPr>
              <w:pStyle w:val="TableParagraph"/>
              <w:spacing w:before="122"/>
              <w:ind w:left="114"/>
            </w:pPr>
            <w:hyperlink r:id="rId7" w:history="1">
              <w:r w:rsidRPr="00950635">
                <w:rPr>
                  <w:rStyle w:val="Hyperlink"/>
                  <w:spacing w:val="-2"/>
                </w:rPr>
                <w:t>2511041@student.uwtsd.ac.uk</w:t>
              </w:r>
            </w:hyperlink>
          </w:p>
        </w:tc>
      </w:tr>
      <w:tr w:rsidR="00BB7A87" w14:paraId="6EBED354" w14:textId="77777777">
        <w:trPr>
          <w:trHeight w:val="548"/>
        </w:trPr>
        <w:tc>
          <w:tcPr>
            <w:tcW w:w="560" w:type="dxa"/>
            <w:shd w:val="clear" w:color="auto" w:fill="F0F0F0"/>
          </w:tcPr>
          <w:p w14:paraId="7C96A998" w14:textId="77777777" w:rsidR="00BB7A87" w:rsidRDefault="00000000">
            <w:pPr>
              <w:pStyle w:val="TableParagraph"/>
              <w:spacing w:before="141"/>
            </w:pPr>
            <w:r>
              <w:rPr>
                <w:spacing w:val="-10"/>
              </w:rPr>
              <w:t>4</w:t>
            </w:r>
          </w:p>
        </w:tc>
        <w:tc>
          <w:tcPr>
            <w:tcW w:w="3255" w:type="dxa"/>
            <w:shd w:val="clear" w:color="auto" w:fill="F0F0F0"/>
          </w:tcPr>
          <w:p w14:paraId="3AF52441" w14:textId="77777777" w:rsidR="00BB7A87" w:rsidRDefault="00000000">
            <w:pPr>
              <w:pStyle w:val="TableParagraph"/>
              <w:spacing w:before="141"/>
              <w:ind w:left="114"/>
            </w:pPr>
            <w:r>
              <w:t>Programme</w:t>
            </w:r>
            <w:r>
              <w:rPr>
                <w:spacing w:val="-9"/>
              </w:rPr>
              <w:t xml:space="preserve"> </w:t>
            </w:r>
            <w:r>
              <w:t>of</w:t>
            </w:r>
            <w:r>
              <w:rPr>
                <w:spacing w:val="-6"/>
              </w:rPr>
              <w:t xml:space="preserve"> </w:t>
            </w:r>
            <w:r>
              <w:rPr>
                <w:spacing w:val="-2"/>
              </w:rPr>
              <w:t>Study:</w:t>
            </w:r>
          </w:p>
        </w:tc>
        <w:tc>
          <w:tcPr>
            <w:tcW w:w="6640" w:type="dxa"/>
          </w:tcPr>
          <w:p w14:paraId="697CAB26" w14:textId="77777777" w:rsidR="00BB7A87" w:rsidRDefault="00000000">
            <w:pPr>
              <w:pStyle w:val="TableParagraph"/>
              <w:spacing w:before="141"/>
              <w:ind w:left="114"/>
            </w:pPr>
            <w:r>
              <w:t>MSc</w:t>
            </w:r>
            <w:r>
              <w:rPr>
                <w:spacing w:val="-14"/>
              </w:rPr>
              <w:t xml:space="preserve"> </w:t>
            </w:r>
            <w:r>
              <w:t>Cybersecurity</w:t>
            </w:r>
            <w:r>
              <w:rPr>
                <w:spacing w:val="-10"/>
              </w:rPr>
              <w:t xml:space="preserve"> </w:t>
            </w:r>
            <w:r>
              <w:t>and</w:t>
            </w:r>
            <w:r>
              <w:rPr>
                <w:spacing w:val="-16"/>
              </w:rPr>
              <w:t xml:space="preserve"> </w:t>
            </w:r>
            <w:r>
              <w:t>Digital</w:t>
            </w:r>
            <w:r>
              <w:rPr>
                <w:spacing w:val="-12"/>
              </w:rPr>
              <w:t xml:space="preserve"> </w:t>
            </w:r>
            <w:r>
              <w:rPr>
                <w:spacing w:val="-2"/>
              </w:rPr>
              <w:t>Forensics</w:t>
            </w:r>
          </w:p>
        </w:tc>
      </w:tr>
      <w:tr w:rsidR="00BB7A87" w14:paraId="5D353DA9" w14:textId="77777777">
        <w:trPr>
          <w:trHeight w:val="558"/>
        </w:trPr>
        <w:tc>
          <w:tcPr>
            <w:tcW w:w="560" w:type="dxa"/>
            <w:shd w:val="clear" w:color="auto" w:fill="F0F0F0"/>
          </w:tcPr>
          <w:p w14:paraId="29BE2764" w14:textId="77777777" w:rsidR="00BB7A87" w:rsidRDefault="00000000">
            <w:pPr>
              <w:pStyle w:val="TableParagraph"/>
              <w:spacing w:before="146"/>
            </w:pPr>
            <w:r>
              <w:rPr>
                <w:spacing w:val="-10"/>
              </w:rPr>
              <w:t>5</w:t>
            </w:r>
          </w:p>
        </w:tc>
        <w:tc>
          <w:tcPr>
            <w:tcW w:w="3255" w:type="dxa"/>
            <w:shd w:val="clear" w:color="auto" w:fill="F0F0F0"/>
          </w:tcPr>
          <w:p w14:paraId="7EF9F420" w14:textId="77777777" w:rsidR="00BB7A87" w:rsidRDefault="00000000">
            <w:pPr>
              <w:pStyle w:val="TableParagraph"/>
              <w:spacing w:before="146"/>
              <w:ind w:left="114"/>
            </w:pPr>
            <w:r>
              <w:rPr>
                <w:spacing w:val="-2"/>
              </w:rPr>
              <w:t>Supervisor:</w:t>
            </w:r>
          </w:p>
        </w:tc>
        <w:tc>
          <w:tcPr>
            <w:tcW w:w="6640" w:type="dxa"/>
          </w:tcPr>
          <w:p w14:paraId="561776CB" w14:textId="77777777" w:rsidR="00BB7A87" w:rsidRDefault="00000000">
            <w:pPr>
              <w:pStyle w:val="TableParagraph"/>
              <w:spacing w:line="253" w:lineRule="exact"/>
              <w:ind w:left="131"/>
            </w:pPr>
            <w:r>
              <w:t>Ramzi</w:t>
            </w:r>
            <w:r>
              <w:rPr>
                <w:spacing w:val="-8"/>
              </w:rPr>
              <w:t xml:space="preserve"> </w:t>
            </w:r>
            <w:r>
              <w:rPr>
                <w:spacing w:val="-2"/>
              </w:rPr>
              <w:t>Djemai</w:t>
            </w:r>
          </w:p>
        </w:tc>
      </w:tr>
    </w:tbl>
    <w:p w14:paraId="5E8B5628" w14:textId="77777777" w:rsidR="00BB7A87" w:rsidRDefault="00BB7A87">
      <w:pPr>
        <w:pStyle w:val="BodyText"/>
        <w:spacing w:before="237"/>
        <w:rPr>
          <w:rFonts w:ascii="Arial"/>
          <w:b/>
        </w:rPr>
      </w:pPr>
    </w:p>
    <w:p w14:paraId="22752D9A" w14:textId="77777777" w:rsidR="00BB7A87" w:rsidRDefault="00000000">
      <w:pPr>
        <w:pStyle w:val="Heading1"/>
      </w:pPr>
      <w:r>
        <w:t>SECTION</w:t>
      </w:r>
      <w:r>
        <w:rPr>
          <w:spacing w:val="-14"/>
        </w:rPr>
        <w:t xml:space="preserve"> </w:t>
      </w:r>
      <w:r>
        <w:t>B:</w:t>
      </w:r>
      <w:r>
        <w:rPr>
          <w:spacing w:val="39"/>
        </w:rPr>
        <w:t xml:space="preserve"> </w:t>
      </w:r>
      <w:r>
        <w:t>Internal</w:t>
      </w:r>
      <w:r>
        <w:rPr>
          <w:spacing w:val="-10"/>
        </w:rPr>
        <w:t xml:space="preserve"> </w:t>
      </w:r>
      <w:r>
        <w:t>and</w:t>
      </w:r>
      <w:r>
        <w:rPr>
          <w:spacing w:val="-10"/>
        </w:rPr>
        <w:t xml:space="preserve"> </w:t>
      </w:r>
      <w:r>
        <w:t>External</w:t>
      </w:r>
      <w:r>
        <w:rPr>
          <w:spacing w:val="-7"/>
        </w:rPr>
        <w:t xml:space="preserve"> </w:t>
      </w:r>
      <w:r>
        <w:t>Ethical</w:t>
      </w:r>
      <w:r>
        <w:rPr>
          <w:spacing w:val="-13"/>
        </w:rPr>
        <w:t xml:space="preserve"> </w:t>
      </w:r>
      <w:r>
        <w:t>Guidance</w:t>
      </w:r>
      <w:r>
        <w:rPr>
          <w:spacing w:val="-8"/>
        </w:rPr>
        <w:t xml:space="preserve"> </w:t>
      </w:r>
      <w:r>
        <w:rPr>
          <w:spacing w:val="-2"/>
        </w:rPr>
        <w:t>Materials</w:t>
      </w:r>
    </w:p>
    <w:p w14:paraId="04632419" w14:textId="77777777" w:rsidR="00BB7A87" w:rsidRDefault="00BB7A87">
      <w:pPr>
        <w:pStyle w:val="BodyText"/>
        <w:spacing w:before="7"/>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785"/>
        <w:gridCol w:w="1135"/>
      </w:tblGrid>
      <w:tr w:rsidR="00BB7A87" w14:paraId="09EB1769" w14:textId="77777777">
        <w:trPr>
          <w:trHeight w:val="1269"/>
        </w:trPr>
        <w:tc>
          <w:tcPr>
            <w:tcW w:w="562" w:type="dxa"/>
            <w:shd w:val="clear" w:color="auto" w:fill="F0F0F0"/>
          </w:tcPr>
          <w:p w14:paraId="6A6C7A91" w14:textId="77777777" w:rsidR="00BB7A87" w:rsidRDefault="00BB7A87">
            <w:pPr>
              <w:pStyle w:val="TableParagraph"/>
              <w:ind w:left="0"/>
              <w:rPr>
                <w:rFonts w:ascii="Times New Roman"/>
              </w:rPr>
            </w:pPr>
          </w:p>
        </w:tc>
        <w:tc>
          <w:tcPr>
            <w:tcW w:w="9920" w:type="dxa"/>
            <w:gridSpan w:val="2"/>
            <w:shd w:val="clear" w:color="auto" w:fill="F0F0F0"/>
          </w:tcPr>
          <w:p w14:paraId="5EA70250" w14:textId="77777777" w:rsidR="00BB7A87" w:rsidRDefault="00000000">
            <w:pPr>
              <w:pStyle w:val="TableParagraph"/>
              <w:spacing w:before="4"/>
            </w:pPr>
            <w:r>
              <w:t>Please</w:t>
            </w:r>
            <w:r>
              <w:rPr>
                <w:spacing w:val="-4"/>
              </w:rPr>
              <w:t xml:space="preserve"> </w:t>
            </w:r>
            <w:r>
              <w:t>list</w:t>
            </w:r>
            <w:r>
              <w:rPr>
                <w:spacing w:val="-1"/>
              </w:rPr>
              <w:t xml:space="preserve"> </w:t>
            </w:r>
            <w:r>
              <w:t>the</w:t>
            </w:r>
            <w:r>
              <w:rPr>
                <w:spacing w:val="-6"/>
              </w:rPr>
              <w:t xml:space="preserve"> </w:t>
            </w:r>
            <w:r>
              <w:t>core</w:t>
            </w:r>
            <w:r>
              <w:rPr>
                <w:spacing w:val="-6"/>
              </w:rPr>
              <w:t xml:space="preserve"> </w:t>
            </w:r>
            <w:r>
              <w:t>ethical</w:t>
            </w:r>
            <w:r>
              <w:rPr>
                <w:spacing w:val="-4"/>
              </w:rPr>
              <w:t xml:space="preserve"> </w:t>
            </w:r>
            <w:r>
              <w:t>guidance</w:t>
            </w:r>
            <w:r>
              <w:rPr>
                <w:spacing w:val="-5"/>
              </w:rPr>
              <w:t xml:space="preserve"> </w:t>
            </w:r>
            <w:r>
              <w:t>documents</w:t>
            </w:r>
            <w:r>
              <w:rPr>
                <w:spacing w:val="-8"/>
              </w:rPr>
              <w:t xml:space="preserve"> </w:t>
            </w:r>
            <w:r>
              <w:t>that</w:t>
            </w:r>
            <w:r>
              <w:rPr>
                <w:spacing w:val="-1"/>
              </w:rPr>
              <w:t xml:space="preserve"> </w:t>
            </w:r>
            <w:r>
              <w:t>have</w:t>
            </w:r>
            <w:r>
              <w:rPr>
                <w:spacing w:val="-9"/>
              </w:rPr>
              <w:t xml:space="preserve"> </w:t>
            </w:r>
            <w:r>
              <w:t>been</w:t>
            </w:r>
            <w:r>
              <w:rPr>
                <w:spacing w:val="-6"/>
              </w:rPr>
              <w:t xml:space="preserve"> </w:t>
            </w:r>
            <w:r>
              <w:t>referred</w:t>
            </w:r>
            <w:r>
              <w:rPr>
                <w:spacing w:val="-5"/>
              </w:rPr>
              <w:t xml:space="preserve"> </w:t>
            </w:r>
            <w:r>
              <w:t>to</w:t>
            </w:r>
            <w:r>
              <w:rPr>
                <w:spacing w:val="-4"/>
              </w:rPr>
              <w:t xml:space="preserve"> </w:t>
            </w:r>
            <w:r>
              <w:t>during</w:t>
            </w:r>
            <w:r>
              <w:rPr>
                <w:spacing w:val="-7"/>
              </w:rPr>
              <w:t xml:space="preserve"> </w:t>
            </w:r>
            <w:r>
              <w:t>the</w:t>
            </w:r>
            <w:r>
              <w:rPr>
                <w:spacing w:val="-7"/>
              </w:rPr>
              <w:t xml:space="preserve"> </w:t>
            </w:r>
            <w:r>
              <w:t>completion</w:t>
            </w:r>
            <w:r>
              <w:rPr>
                <w:spacing w:val="-8"/>
              </w:rPr>
              <w:t xml:space="preserve"> </w:t>
            </w:r>
            <w:r>
              <w:t>of this form (including any discipline-specific codes of research ethics, location-specific dodes of research ethics, and also any specific ethical guidance relating to the proposed methodology).</w:t>
            </w:r>
          </w:p>
          <w:p w14:paraId="481097A5" w14:textId="77777777" w:rsidR="00BB7A87" w:rsidRDefault="00000000">
            <w:pPr>
              <w:pStyle w:val="TableParagraph"/>
              <w:spacing w:line="247" w:lineRule="exact"/>
            </w:pPr>
            <w:r>
              <w:t>Please</w:t>
            </w:r>
            <w:r>
              <w:rPr>
                <w:spacing w:val="-9"/>
              </w:rPr>
              <w:t xml:space="preserve"> </w:t>
            </w:r>
            <w:r>
              <w:t>tick</w:t>
            </w:r>
            <w:r>
              <w:rPr>
                <w:spacing w:val="-8"/>
              </w:rPr>
              <w:t xml:space="preserve"> </w:t>
            </w:r>
            <w:r>
              <w:t>to</w:t>
            </w:r>
            <w:r>
              <w:rPr>
                <w:spacing w:val="-8"/>
              </w:rPr>
              <w:t xml:space="preserve"> </w:t>
            </w:r>
            <w:r>
              <w:t>confirm</w:t>
            </w:r>
            <w:r>
              <w:rPr>
                <w:spacing w:val="-7"/>
              </w:rPr>
              <w:t xml:space="preserve"> </w:t>
            </w:r>
            <w:r>
              <w:t>that</w:t>
            </w:r>
            <w:r>
              <w:rPr>
                <w:spacing w:val="-5"/>
              </w:rPr>
              <w:t xml:space="preserve"> </w:t>
            </w:r>
            <w:r>
              <w:t>your</w:t>
            </w:r>
            <w:r>
              <w:rPr>
                <w:spacing w:val="-7"/>
              </w:rPr>
              <w:t xml:space="preserve"> </w:t>
            </w:r>
            <w:r>
              <w:t>research</w:t>
            </w:r>
            <w:r>
              <w:rPr>
                <w:spacing w:val="-8"/>
              </w:rPr>
              <w:t xml:space="preserve"> </w:t>
            </w:r>
            <w:r>
              <w:t>proposal</w:t>
            </w:r>
            <w:r>
              <w:rPr>
                <w:spacing w:val="-9"/>
              </w:rPr>
              <w:t xml:space="preserve"> </w:t>
            </w:r>
            <w:r>
              <w:t>adheres</w:t>
            </w:r>
            <w:r>
              <w:rPr>
                <w:spacing w:val="-9"/>
              </w:rPr>
              <w:t xml:space="preserve"> </w:t>
            </w:r>
            <w:r>
              <w:t>to</w:t>
            </w:r>
            <w:r>
              <w:rPr>
                <w:spacing w:val="-11"/>
              </w:rPr>
              <w:t xml:space="preserve"> </w:t>
            </w:r>
            <w:r>
              <w:t>these</w:t>
            </w:r>
            <w:r>
              <w:rPr>
                <w:spacing w:val="-11"/>
              </w:rPr>
              <w:t xml:space="preserve"> </w:t>
            </w:r>
            <w:r>
              <w:t>codes</w:t>
            </w:r>
            <w:r>
              <w:rPr>
                <w:spacing w:val="-8"/>
              </w:rPr>
              <w:t xml:space="preserve"> </w:t>
            </w:r>
            <w:r>
              <w:t>and</w:t>
            </w:r>
            <w:r>
              <w:rPr>
                <w:spacing w:val="-6"/>
              </w:rPr>
              <w:t xml:space="preserve"> </w:t>
            </w:r>
            <w:r>
              <w:t>guidelines.</w:t>
            </w:r>
            <w:r>
              <w:rPr>
                <w:spacing w:val="-3"/>
              </w:rPr>
              <w:t xml:space="preserve"> </w:t>
            </w:r>
            <w:r>
              <w:t>You</w:t>
            </w:r>
            <w:r>
              <w:rPr>
                <w:spacing w:val="-8"/>
              </w:rPr>
              <w:t xml:space="preserve"> </w:t>
            </w:r>
            <w:r>
              <w:rPr>
                <w:spacing w:val="-5"/>
              </w:rPr>
              <w:t>may</w:t>
            </w:r>
          </w:p>
          <w:p w14:paraId="3F9673F3" w14:textId="77777777" w:rsidR="00BB7A87" w:rsidRDefault="00000000">
            <w:pPr>
              <w:pStyle w:val="TableParagraph"/>
              <w:spacing w:line="238" w:lineRule="exact"/>
            </w:pPr>
            <w:r>
              <w:t>add</w:t>
            </w:r>
            <w:r>
              <w:rPr>
                <w:spacing w:val="-2"/>
              </w:rPr>
              <w:t xml:space="preserve"> </w:t>
            </w:r>
            <w:r>
              <w:t>rows</w:t>
            </w:r>
            <w:r>
              <w:rPr>
                <w:spacing w:val="-4"/>
              </w:rPr>
              <w:t xml:space="preserve"> </w:t>
            </w:r>
            <w:r>
              <w:t>to</w:t>
            </w:r>
            <w:r>
              <w:rPr>
                <w:spacing w:val="-4"/>
              </w:rPr>
              <w:t xml:space="preserve"> </w:t>
            </w:r>
            <w:r>
              <w:t>this</w:t>
            </w:r>
            <w:r>
              <w:rPr>
                <w:spacing w:val="-4"/>
              </w:rPr>
              <w:t xml:space="preserve"> </w:t>
            </w:r>
            <w:r>
              <w:t>table</w:t>
            </w:r>
            <w:r>
              <w:rPr>
                <w:spacing w:val="-2"/>
              </w:rPr>
              <w:t xml:space="preserve"> </w:t>
            </w:r>
            <w:r>
              <w:t>if</w:t>
            </w:r>
            <w:r>
              <w:rPr>
                <w:spacing w:val="-2"/>
              </w:rPr>
              <w:t xml:space="preserve"> needed.</w:t>
            </w:r>
          </w:p>
        </w:tc>
      </w:tr>
      <w:tr w:rsidR="00BB7A87" w14:paraId="4C7B6CB4" w14:textId="77777777">
        <w:trPr>
          <w:trHeight w:val="352"/>
        </w:trPr>
        <w:tc>
          <w:tcPr>
            <w:tcW w:w="562" w:type="dxa"/>
          </w:tcPr>
          <w:p w14:paraId="1AEDBA5D" w14:textId="77777777" w:rsidR="00BB7A87" w:rsidRDefault="00000000">
            <w:pPr>
              <w:pStyle w:val="TableParagraph"/>
              <w:spacing w:before="50"/>
            </w:pPr>
            <w:r>
              <w:rPr>
                <w:spacing w:val="-10"/>
              </w:rPr>
              <w:t>1</w:t>
            </w:r>
          </w:p>
        </w:tc>
        <w:tc>
          <w:tcPr>
            <w:tcW w:w="8785" w:type="dxa"/>
          </w:tcPr>
          <w:p w14:paraId="2D134380" w14:textId="77777777" w:rsidR="00BB7A87" w:rsidRDefault="00000000">
            <w:pPr>
              <w:pStyle w:val="TableParagraph"/>
              <w:spacing w:before="50"/>
              <w:rPr>
                <w:rFonts w:ascii="Arial"/>
                <w:b/>
              </w:rPr>
            </w:pPr>
            <w:r>
              <w:rPr>
                <w:rFonts w:ascii="Arial"/>
                <w:b/>
              </w:rPr>
              <w:t>UWTSD</w:t>
            </w:r>
            <w:r>
              <w:rPr>
                <w:rFonts w:ascii="Arial"/>
                <w:b/>
                <w:spacing w:val="-13"/>
              </w:rPr>
              <w:t xml:space="preserve"> </w:t>
            </w:r>
            <w:r>
              <w:rPr>
                <w:rFonts w:ascii="Arial"/>
                <w:b/>
              </w:rPr>
              <w:t>Research</w:t>
            </w:r>
            <w:r>
              <w:rPr>
                <w:rFonts w:ascii="Arial"/>
                <w:b/>
                <w:spacing w:val="-10"/>
              </w:rPr>
              <w:t xml:space="preserve"> </w:t>
            </w:r>
            <w:r>
              <w:rPr>
                <w:rFonts w:ascii="Arial"/>
                <w:b/>
              </w:rPr>
              <w:t>Ethics</w:t>
            </w:r>
            <w:r>
              <w:rPr>
                <w:rFonts w:ascii="Arial"/>
                <w:b/>
                <w:spacing w:val="-7"/>
              </w:rPr>
              <w:t xml:space="preserve"> </w:t>
            </w:r>
            <w:r>
              <w:rPr>
                <w:rFonts w:ascii="Arial"/>
                <w:b/>
              </w:rPr>
              <w:t>&amp;</w:t>
            </w:r>
            <w:r>
              <w:rPr>
                <w:rFonts w:ascii="Arial"/>
                <w:b/>
                <w:spacing w:val="-9"/>
              </w:rPr>
              <w:t xml:space="preserve"> </w:t>
            </w:r>
            <w:r>
              <w:rPr>
                <w:rFonts w:ascii="Arial"/>
                <w:b/>
              </w:rPr>
              <w:t>Integrity</w:t>
            </w:r>
            <w:r>
              <w:rPr>
                <w:rFonts w:ascii="Arial"/>
                <w:b/>
                <w:spacing w:val="-10"/>
              </w:rPr>
              <w:t xml:space="preserve"> </w:t>
            </w:r>
            <w:r>
              <w:rPr>
                <w:rFonts w:ascii="Arial"/>
                <w:b/>
              </w:rPr>
              <w:t>Code</w:t>
            </w:r>
            <w:r>
              <w:rPr>
                <w:rFonts w:ascii="Arial"/>
                <w:b/>
                <w:spacing w:val="-8"/>
              </w:rPr>
              <w:t xml:space="preserve"> </w:t>
            </w:r>
            <w:r>
              <w:rPr>
                <w:rFonts w:ascii="Arial"/>
                <w:b/>
              </w:rPr>
              <w:t>of</w:t>
            </w:r>
            <w:r>
              <w:rPr>
                <w:rFonts w:ascii="Arial"/>
                <w:b/>
                <w:spacing w:val="-7"/>
              </w:rPr>
              <w:t xml:space="preserve"> </w:t>
            </w:r>
            <w:r>
              <w:rPr>
                <w:rFonts w:ascii="Arial"/>
                <w:b/>
                <w:spacing w:val="-2"/>
              </w:rPr>
              <w:t>Practice</w:t>
            </w:r>
          </w:p>
        </w:tc>
        <w:tc>
          <w:tcPr>
            <w:tcW w:w="1135" w:type="dxa"/>
            <w:shd w:val="clear" w:color="auto" w:fill="BDBDBD"/>
          </w:tcPr>
          <w:p w14:paraId="57114470" w14:textId="77777777" w:rsidR="00BB7A87" w:rsidRDefault="00000000">
            <w:pPr>
              <w:pStyle w:val="TableParagraph"/>
              <w:spacing w:before="39"/>
              <w:ind w:left="27"/>
              <w:jc w:val="center"/>
              <w:rPr>
                <w:rFonts w:ascii="MS Gothic" w:hAnsi="MS Gothic"/>
              </w:rPr>
            </w:pPr>
            <w:r>
              <w:rPr>
                <w:rFonts w:ascii="MS Gothic" w:hAnsi="MS Gothic"/>
                <w:spacing w:val="-10"/>
              </w:rPr>
              <w:t>☒</w:t>
            </w:r>
          </w:p>
        </w:tc>
      </w:tr>
      <w:tr w:rsidR="00BB7A87" w14:paraId="172F4923" w14:textId="77777777">
        <w:trPr>
          <w:trHeight w:val="417"/>
        </w:trPr>
        <w:tc>
          <w:tcPr>
            <w:tcW w:w="562" w:type="dxa"/>
          </w:tcPr>
          <w:p w14:paraId="3606246F" w14:textId="77777777" w:rsidR="00BB7A87" w:rsidRDefault="00000000">
            <w:pPr>
              <w:pStyle w:val="TableParagraph"/>
              <w:spacing w:before="81"/>
            </w:pPr>
            <w:r>
              <w:rPr>
                <w:spacing w:val="-10"/>
              </w:rPr>
              <w:t>2</w:t>
            </w:r>
          </w:p>
        </w:tc>
        <w:tc>
          <w:tcPr>
            <w:tcW w:w="8785" w:type="dxa"/>
          </w:tcPr>
          <w:p w14:paraId="24B09782" w14:textId="77777777" w:rsidR="00BB7A87" w:rsidRDefault="00000000">
            <w:pPr>
              <w:pStyle w:val="TableParagraph"/>
              <w:spacing w:before="81"/>
              <w:rPr>
                <w:rFonts w:ascii="Arial"/>
                <w:b/>
              </w:rPr>
            </w:pPr>
            <w:r>
              <w:rPr>
                <w:rFonts w:ascii="Arial"/>
                <w:b/>
              </w:rPr>
              <w:t>UWTSD</w:t>
            </w:r>
            <w:r>
              <w:rPr>
                <w:rFonts w:ascii="Arial"/>
                <w:b/>
                <w:spacing w:val="-14"/>
              </w:rPr>
              <w:t xml:space="preserve"> </w:t>
            </w:r>
            <w:r>
              <w:rPr>
                <w:rFonts w:ascii="Arial"/>
                <w:b/>
              </w:rPr>
              <w:t>Research</w:t>
            </w:r>
            <w:r>
              <w:rPr>
                <w:rFonts w:ascii="Arial"/>
                <w:b/>
                <w:spacing w:val="-9"/>
              </w:rPr>
              <w:t xml:space="preserve"> </w:t>
            </w:r>
            <w:r>
              <w:rPr>
                <w:rFonts w:ascii="Arial"/>
                <w:b/>
              </w:rPr>
              <w:t>Data</w:t>
            </w:r>
            <w:r>
              <w:rPr>
                <w:rFonts w:ascii="Arial"/>
                <w:b/>
                <w:spacing w:val="-12"/>
              </w:rPr>
              <w:t xml:space="preserve"> </w:t>
            </w:r>
            <w:r>
              <w:rPr>
                <w:rFonts w:ascii="Arial"/>
                <w:b/>
              </w:rPr>
              <w:t>Management</w:t>
            </w:r>
            <w:r>
              <w:rPr>
                <w:rFonts w:ascii="Arial"/>
                <w:b/>
                <w:spacing w:val="-7"/>
              </w:rPr>
              <w:t xml:space="preserve"> </w:t>
            </w:r>
            <w:r>
              <w:rPr>
                <w:rFonts w:ascii="Arial"/>
                <w:b/>
                <w:spacing w:val="-2"/>
              </w:rPr>
              <w:t>Policy</w:t>
            </w:r>
          </w:p>
        </w:tc>
        <w:tc>
          <w:tcPr>
            <w:tcW w:w="1135" w:type="dxa"/>
            <w:shd w:val="clear" w:color="auto" w:fill="BDBDBD"/>
          </w:tcPr>
          <w:p w14:paraId="25B12042" w14:textId="77777777" w:rsidR="00BB7A87" w:rsidRDefault="00000000">
            <w:pPr>
              <w:pStyle w:val="TableParagraph"/>
              <w:spacing w:before="70"/>
              <w:ind w:left="27"/>
              <w:jc w:val="center"/>
              <w:rPr>
                <w:rFonts w:ascii="MS Gothic" w:hAnsi="MS Gothic"/>
              </w:rPr>
            </w:pPr>
            <w:r>
              <w:rPr>
                <w:rFonts w:ascii="MS Gothic" w:hAnsi="MS Gothic"/>
                <w:spacing w:val="-10"/>
              </w:rPr>
              <w:t>☒</w:t>
            </w:r>
          </w:p>
        </w:tc>
      </w:tr>
      <w:tr w:rsidR="00BB7A87" w14:paraId="31F6CB7C" w14:textId="77777777">
        <w:trPr>
          <w:trHeight w:val="407"/>
        </w:trPr>
        <w:tc>
          <w:tcPr>
            <w:tcW w:w="562" w:type="dxa"/>
          </w:tcPr>
          <w:p w14:paraId="0C15904C" w14:textId="77777777" w:rsidR="00BB7A87" w:rsidRDefault="00000000">
            <w:pPr>
              <w:pStyle w:val="TableParagraph"/>
              <w:spacing w:before="76"/>
            </w:pPr>
            <w:r>
              <w:rPr>
                <w:spacing w:val="-10"/>
              </w:rPr>
              <w:t>3</w:t>
            </w:r>
          </w:p>
        </w:tc>
        <w:tc>
          <w:tcPr>
            <w:tcW w:w="8785" w:type="dxa"/>
          </w:tcPr>
          <w:p w14:paraId="324D5926" w14:textId="77777777" w:rsidR="00BB7A87" w:rsidRDefault="00BB7A87">
            <w:pPr>
              <w:pStyle w:val="TableParagraph"/>
              <w:ind w:left="0"/>
              <w:rPr>
                <w:rFonts w:ascii="Times New Roman"/>
              </w:rPr>
            </w:pPr>
          </w:p>
        </w:tc>
        <w:tc>
          <w:tcPr>
            <w:tcW w:w="1135" w:type="dxa"/>
            <w:shd w:val="clear" w:color="auto" w:fill="BDBDBD"/>
          </w:tcPr>
          <w:p w14:paraId="5C61E0B8" w14:textId="77777777" w:rsidR="00BB7A87" w:rsidRDefault="00000000">
            <w:pPr>
              <w:pStyle w:val="TableParagraph"/>
              <w:spacing w:before="65"/>
              <w:ind w:left="27"/>
              <w:jc w:val="center"/>
              <w:rPr>
                <w:rFonts w:ascii="MS Gothic" w:hAnsi="MS Gothic"/>
              </w:rPr>
            </w:pPr>
            <w:r>
              <w:rPr>
                <w:rFonts w:ascii="MS Gothic" w:hAnsi="MS Gothic"/>
                <w:spacing w:val="-10"/>
              </w:rPr>
              <w:t>☐</w:t>
            </w:r>
          </w:p>
        </w:tc>
      </w:tr>
      <w:tr w:rsidR="00BB7A87" w14:paraId="227E5CAB" w14:textId="77777777">
        <w:trPr>
          <w:trHeight w:val="410"/>
        </w:trPr>
        <w:tc>
          <w:tcPr>
            <w:tcW w:w="562" w:type="dxa"/>
          </w:tcPr>
          <w:p w14:paraId="63E92950" w14:textId="77777777" w:rsidR="00BB7A87" w:rsidRDefault="00000000">
            <w:pPr>
              <w:pStyle w:val="TableParagraph"/>
              <w:spacing w:before="79"/>
            </w:pPr>
            <w:r>
              <w:rPr>
                <w:spacing w:val="-10"/>
              </w:rPr>
              <w:t>4</w:t>
            </w:r>
          </w:p>
        </w:tc>
        <w:tc>
          <w:tcPr>
            <w:tcW w:w="8785" w:type="dxa"/>
          </w:tcPr>
          <w:p w14:paraId="02E2D708" w14:textId="77777777" w:rsidR="00BB7A87" w:rsidRDefault="00BB7A87">
            <w:pPr>
              <w:pStyle w:val="TableParagraph"/>
              <w:ind w:left="0"/>
              <w:rPr>
                <w:rFonts w:ascii="Times New Roman"/>
              </w:rPr>
            </w:pPr>
          </w:p>
        </w:tc>
        <w:tc>
          <w:tcPr>
            <w:tcW w:w="1135" w:type="dxa"/>
            <w:shd w:val="clear" w:color="auto" w:fill="BDBDBD"/>
          </w:tcPr>
          <w:p w14:paraId="535FEFC6" w14:textId="77777777" w:rsidR="00BB7A87" w:rsidRDefault="00000000">
            <w:pPr>
              <w:pStyle w:val="TableParagraph"/>
              <w:spacing w:before="68"/>
              <w:ind w:left="27"/>
              <w:jc w:val="center"/>
              <w:rPr>
                <w:rFonts w:ascii="MS Gothic" w:hAnsi="MS Gothic"/>
              </w:rPr>
            </w:pPr>
            <w:r>
              <w:rPr>
                <w:rFonts w:ascii="MS Gothic" w:hAnsi="MS Gothic"/>
                <w:spacing w:val="-10"/>
              </w:rPr>
              <w:t>☐</w:t>
            </w:r>
          </w:p>
        </w:tc>
      </w:tr>
    </w:tbl>
    <w:p w14:paraId="64B5DF84" w14:textId="77777777" w:rsidR="00BB7A87" w:rsidRDefault="00BB7A87">
      <w:pPr>
        <w:pStyle w:val="BodyText"/>
        <w:spacing w:before="240"/>
        <w:rPr>
          <w:rFonts w:ascii="Arial"/>
          <w:b/>
        </w:rPr>
      </w:pPr>
    </w:p>
    <w:p w14:paraId="304CAB2A" w14:textId="77777777" w:rsidR="00BB7A87" w:rsidRDefault="00000000">
      <w:pPr>
        <w:pStyle w:val="Heading1"/>
      </w:pPr>
      <w:r>
        <w:t>SECTION</w:t>
      </w:r>
      <w:r>
        <w:rPr>
          <w:spacing w:val="-9"/>
        </w:rPr>
        <w:t xml:space="preserve"> </w:t>
      </w:r>
      <w:r>
        <w:t>C:</w:t>
      </w:r>
      <w:r>
        <w:rPr>
          <w:spacing w:val="-11"/>
        </w:rPr>
        <w:t xml:space="preserve"> </w:t>
      </w:r>
      <w:r>
        <w:t>Details</w:t>
      </w:r>
      <w:r>
        <w:rPr>
          <w:spacing w:val="-10"/>
        </w:rPr>
        <w:t xml:space="preserve"> </w:t>
      </w:r>
      <w:r>
        <w:t>of</w:t>
      </w:r>
      <w:r>
        <w:rPr>
          <w:spacing w:val="-15"/>
        </w:rPr>
        <w:t xml:space="preserve"> </w:t>
      </w:r>
      <w:r>
        <w:t>Research</w:t>
      </w:r>
      <w:r>
        <w:rPr>
          <w:spacing w:val="-8"/>
        </w:rPr>
        <w:t xml:space="preserve"> </w:t>
      </w:r>
      <w:r>
        <w:rPr>
          <w:spacing w:val="-2"/>
        </w:rPr>
        <w:t>Activity</w:t>
      </w:r>
    </w:p>
    <w:p w14:paraId="084F266E" w14:textId="77777777" w:rsidR="00BB7A87" w:rsidRDefault="00BB7A87">
      <w:pPr>
        <w:pStyle w:val="BodyText"/>
        <w:spacing w:before="1" w:after="1"/>
        <w:rPr>
          <w:rFonts w:ascii="Arial"/>
          <w:b/>
          <w:sz w:val="19"/>
        </w:rPr>
      </w:pP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
        <w:gridCol w:w="1617"/>
        <w:gridCol w:w="3281"/>
        <w:gridCol w:w="1698"/>
        <w:gridCol w:w="3403"/>
      </w:tblGrid>
      <w:tr w:rsidR="00BB7A87" w14:paraId="4BC8C1AC" w14:textId="77777777">
        <w:trPr>
          <w:trHeight w:val="810"/>
        </w:trPr>
        <w:tc>
          <w:tcPr>
            <w:tcW w:w="497" w:type="dxa"/>
            <w:shd w:val="clear" w:color="auto" w:fill="F0F0F0"/>
          </w:tcPr>
          <w:p w14:paraId="5F81F7F7" w14:textId="77777777" w:rsidR="00BB7A87" w:rsidRDefault="00BB7A87">
            <w:pPr>
              <w:pStyle w:val="TableParagraph"/>
              <w:spacing w:before="27"/>
              <w:ind w:left="0"/>
              <w:rPr>
                <w:rFonts w:ascii="Arial"/>
                <w:b/>
              </w:rPr>
            </w:pPr>
          </w:p>
          <w:p w14:paraId="1812ACCE" w14:textId="77777777" w:rsidR="00BB7A87" w:rsidRDefault="00000000">
            <w:pPr>
              <w:pStyle w:val="TableParagraph"/>
              <w:ind w:left="71"/>
            </w:pPr>
            <w:r>
              <w:rPr>
                <w:spacing w:val="-10"/>
              </w:rPr>
              <w:t>1</w:t>
            </w:r>
          </w:p>
        </w:tc>
        <w:tc>
          <w:tcPr>
            <w:tcW w:w="1617" w:type="dxa"/>
            <w:shd w:val="clear" w:color="auto" w:fill="F0F0F0"/>
          </w:tcPr>
          <w:p w14:paraId="1F7C07CC" w14:textId="77777777" w:rsidR="00BB7A87" w:rsidRDefault="00BB7A87">
            <w:pPr>
              <w:pStyle w:val="TableParagraph"/>
              <w:spacing w:before="27"/>
              <w:ind w:left="0"/>
              <w:rPr>
                <w:rFonts w:ascii="Arial"/>
                <w:b/>
              </w:rPr>
            </w:pPr>
          </w:p>
          <w:p w14:paraId="7443CFFC" w14:textId="77777777" w:rsidR="00BB7A87" w:rsidRDefault="00000000">
            <w:pPr>
              <w:pStyle w:val="TableParagraph"/>
              <w:ind w:left="72"/>
            </w:pPr>
            <w:r>
              <w:rPr>
                <w:spacing w:val="-2"/>
              </w:rPr>
              <w:t>Indicative</w:t>
            </w:r>
            <w:r>
              <w:rPr>
                <w:spacing w:val="-1"/>
              </w:rPr>
              <w:t xml:space="preserve"> </w:t>
            </w:r>
            <w:r>
              <w:rPr>
                <w:spacing w:val="-2"/>
              </w:rPr>
              <w:t>title:</w:t>
            </w:r>
          </w:p>
        </w:tc>
        <w:tc>
          <w:tcPr>
            <w:tcW w:w="8382" w:type="dxa"/>
            <w:gridSpan w:val="3"/>
          </w:tcPr>
          <w:p w14:paraId="1BBAA3C3" w14:textId="5FC0E626" w:rsidR="00384EA2" w:rsidRDefault="00384EA2" w:rsidP="00384EA2">
            <w:pPr>
              <w:pStyle w:val="TableParagraph"/>
              <w:spacing w:before="28"/>
              <w:ind w:left="72" w:right="130"/>
            </w:pPr>
            <w:r>
              <w:t>ASSESSING MACHINE LEARNING-BASED CYBERSECURITY</w:t>
            </w:r>
          </w:p>
          <w:p w14:paraId="688EDD32" w14:textId="622926C3" w:rsidR="00BB7A87" w:rsidRDefault="00384EA2" w:rsidP="00384EA2">
            <w:pPr>
              <w:pStyle w:val="TableParagraph"/>
              <w:spacing w:before="28"/>
              <w:ind w:left="72" w:right="130"/>
            </w:pPr>
            <w:r>
              <w:t>RISKS MODEL OF IoT DEVICES</w:t>
            </w:r>
          </w:p>
        </w:tc>
      </w:tr>
      <w:tr w:rsidR="00BB7A87" w14:paraId="296424E4" w14:textId="77777777">
        <w:trPr>
          <w:trHeight w:val="563"/>
        </w:trPr>
        <w:tc>
          <w:tcPr>
            <w:tcW w:w="497" w:type="dxa"/>
            <w:shd w:val="clear" w:color="auto" w:fill="F0F0F0"/>
          </w:tcPr>
          <w:p w14:paraId="6FBABCA5" w14:textId="77777777" w:rsidR="00BB7A87" w:rsidRDefault="00000000">
            <w:pPr>
              <w:pStyle w:val="TableParagraph"/>
              <w:spacing w:before="158"/>
              <w:ind w:left="71"/>
            </w:pPr>
            <w:r>
              <w:rPr>
                <w:spacing w:val="-10"/>
              </w:rPr>
              <w:t>2</w:t>
            </w:r>
          </w:p>
        </w:tc>
        <w:tc>
          <w:tcPr>
            <w:tcW w:w="1617" w:type="dxa"/>
            <w:shd w:val="clear" w:color="auto" w:fill="F0F0F0"/>
          </w:tcPr>
          <w:p w14:paraId="69E40BFC" w14:textId="77777777" w:rsidR="00BB7A87" w:rsidRDefault="00000000">
            <w:pPr>
              <w:pStyle w:val="TableParagraph"/>
              <w:spacing w:before="31"/>
              <w:ind w:left="72"/>
            </w:pPr>
            <w:r>
              <w:rPr>
                <w:spacing w:val="-2"/>
              </w:rPr>
              <w:t>Proposed</w:t>
            </w:r>
            <w:r>
              <w:rPr>
                <w:spacing w:val="-16"/>
              </w:rPr>
              <w:t xml:space="preserve"> </w:t>
            </w:r>
            <w:r>
              <w:rPr>
                <w:spacing w:val="-2"/>
              </w:rPr>
              <w:t>start date:</w:t>
            </w:r>
          </w:p>
        </w:tc>
        <w:tc>
          <w:tcPr>
            <w:tcW w:w="3281" w:type="dxa"/>
          </w:tcPr>
          <w:p w14:paraId="6CACC119" w14:textId="77777777" w:rsidR="00BB7A87" w:rsidRDefault="00000000">
            <w:pPr>
              <w:pStyle w:val="TableParagraph"/>
              <w:spacing w:before="158"/>
              <w:ind w:left="72"/>
            </w:pPr>
            <w:r>
              <w:t>June</w:t>
            </w:r>
            <w:r>
              <w:rPr>
                <w:spacing w:val="-5"/>
              </w:rPr>
              <w:t xml:space="preserve"> </w:t>
            </w:r>
            <w:r>
              <w:rPr>
                <w:spacing w:val="-4"/>
              </w:rPr>
              <w:t>2026</w:t>
            </w:r>
          </w:p>
        </w:tc>
        <w:tc>
          <w:tcPr>
            <w:tcW w:w="1698" w:type="dxa"/>
            <w:shd w:val="clear" w:color="auto" w:fill="F0F0F0"/>
          </w:tcPr>
          <w:p w14:paraId="3A78D445" w14:textId="77777777" w:rsidR="00BB7A87" w:rsidRDefault="00000000">
            <w:pPr>
              <w:pStyle w:val="TableParagraph"/>
              <w:spacing w:before="31"/>
              <w:ind w:left="73" w:right="256"/>
            </w:pPr>
            <w:r>
              <w:rPr>
                <w:spacing w:val="-2"/>
              </w:rPr>
              <w:t>Proposed</w:t>
            </w:r>
            <w:r>
              <w:rPr>
                <w:spacing w:val="-16"/>
              </w:rPr>
              <w:t xml:space="preserve"> </w:t>
            </w:r>
            <w:r>
              <w:rPr>
                <w:spacing w:val="-2"/>
              </w:rPr>
              <w:t>end date:</w:t>
            </w:r>
          </w:p>
        </w:tc>
        <w:tc>
          <w:tcPr>
            <w:tcW w:w="3403" w:type="dxa"/>
          </w:tcPr>
          <w:p w14:paraId="48741C07" w14:textId="77777777" w:rsidR="00BB7A87" w:rsidRDefault="00000000">
            <w:pPr>
              <w:pStyle w:val="TableParagraph"/>
              <w:spacing w:before="158"/>
              <w:ind w:left="72"/>
            </w:pPr>
            <w:r>
              <w:t>September</w:t>
            </w:r>
            <w:r>
              <w:rPr>
                <w:spacing w:val="-8"/>
              </w:rPr>
              <w:t xml:space="preserve"> </w:t>
            </w:r>
            <w:r>
              <w:rPr>
                <w:spacing w:val="-4"/>
              </w:rPr>
              <w:t>2026</w:t>
            </w:r>
          </w:p>
        </w:tc>
      </w:tr>
      <w:tr w:rsidR="00BB7A87" w14:paraId="29E8D667" w14:textId="77777777">
        <w:trPr>
          <w:trHeight w:val="1676"/>
        </w:trPr>
        <w:tc>
          <w:tcPr>
            <w:tcW w:w="497" w:type="dxa"/>
            <w:tcBorders>
              <w:left w:val="single" w:sz="8" w:space="0" w:color="000000"/>
              <w:bottom w:val="single" w:sz="8" w:space="0" w:color="000000"/>
              <w:right w:val="single" w:sz="8" w:space="0" w:color="000000"/>
            </w:tcBorders>
            <w:shd w:val="clear" w:color="auto" w:fill="F0F0F0"/>
          </w:tcPr>
          <w:p w14:paraId="01E80B56" w14:textId="77777777" w:rsidR="00BB7A87" w:rsidRDefault="00BB7A87">
            <w:pPr>
              <w:pStyle w:val="TableParagraph"/>
              <w:ind w:left="0"/>
              <w:rPr>
                <w:rFonts w:ascii="Times New Roman"/>
              </w:rPr>
            </w:pPr>
          </w:p>
        </w:tc>
        <w:tc>
          <w:tcPr>
            <w:tcW w:w="9999" w:type="dxa"/>
            <w:gridSpan w:val="4"/>
            <w:tcBorders>
              <w:left w:val="single" w:sz="8" w:space="0" w:color="000000"/>
              <w:bottom w:val="nil"/>
              <w:right w:val="single" w:sz="8" w:space="0" w:color="000000"/>
            </w:tcBorders>
            <w:shd w:val="clear" w:color="auto" w:fill="F0F0F0"/>
          </w:tcPr>
          <w:p w14:paraId="3E0780D0" w14:textId="77777777" w:rsidR="00BB7A87" w:rsidRDefault="00000000">
            <w:pPr>
              <w:pStyle w:val="TableParagraph"/>
              <w:spacing w:before="148"/>
              <w:ind w:left="67"/>
              <w:rPr>
                <w:rFonts w:ascii="Arial"/>
                <w:b/>
              </w:rPr>
            </w:pPr>
            <w:r>
              <w:rPr>
                <w:rFonts w:ascii="Arial"/>
                <w:b/>
              </w:rPr>
              <w:t>Introduction</w:t>
            </w:r>
            <w:r>
              <w:rPr>
                <w:rFonts w:ascii="Arial"/>
                <w:b/>
                <w:spacing w:val="-15"/>
              </w:rPr>
              <w:t xml:space="preserve"> </w:t>
            </w:r>
            <w:r>
              <w:rPr>
                <w:rFonts w:ascii="Arial"/>
                <w:b/>
              </w:rPr>
              <w:t>to</w:t>
            </w:r>
            <w:r>
              <w:rPr>
                <w:rFonts w:ascii="Arial"/>
                <w:b/>
                <w:spacing w:val="-12"/>
              </w:rPr>
              <w:t xml:space="preserve"> </w:t>
            </w:r>
            <w:r>
              <w:rPr>
                <w:rFonts w:ascii="Arial"/>
                <w:b/>
              </w:rPr>
              <w:t>the</w:t>
            </w:r>
            <w:r>
              <w:rPr>
                <w:rFonts w:ascii="Arial"/>
                <w:b/>
                <w:spacing w:val="-10"/>
              </w:rPr>
              <w:t xml:space="preserve"> </w:t>
            </w:r>
            <w:r>
              <w:rPr>
                <w:rFonts w:ascii="Arial"/>
                <w:b/>
              </w:rPr>
              <w:t>Research</w:t>
            </w:r>
            <w:r>
              <w:rPr>
                <w:rFonts w:ascii="Arial"/>
                <w:b/>
                <w:spacing w:val="-8"/>
              </w:rPr>
              <w:t xml:space="preserve"> </w:t>
            </w:r>
            <w:r>
              <w:rPr>
                <w:rFonts w:ascii="Arial"/>
                <w:b/>
              </w:rPr>
              <w:t>(maximum</w:t>
            </w:r>
            <w:r>
              <w:rPr>
                <w:rFonts w:ascii="Arial"/>
                <w:b/>
                <w:spacing w:val="-10"/>
              </w:rPr>
              <w:t xml:space="preserve"> </w:t>
            </w:r>
            <w:r>
              <w:rPr>
                <w:rFonts w:ascii="Arial"/>
                <w:b/>
              </w:rPr>
              <w:t>300</w:t>
            </w:r>
            <w:r>
              <w:rPr>
                <w:rFonts w:ascii="Arial"/>
                <w:b/>
                <w:spacing w:val="-9"/>
              </w:rPr>
              <w:t xml:space="preserve"> </w:t>
            </w:r>
            <w:r>
              <w:rPr>
                <w:rFonts w:ascii="Arial"/>
                <w:b/>
              </w:rPr>
              <w:t>words</w:t>
            </w:r>
            <w:r>
              <w:rPr>
                <w:rFonts w:ascii="Arial"/>
                <w:b/>
                <w:spacing w:val="-9"/>
              </w:rPr>
              <w:t xml:space="preserve"> </w:t>
            </w:r>
            <w:r>
              <w:rPr>
                <w:rFonts w:ascii="Arial"/>
                <w:b/>
              </w:rPr>
              <w:t>in</w:t>
            </w:r>
            <w:r>
              <w:rPr>
                <w:rFonts w:ascii="Arial"/>
                <w:b/>
                <w:spacing w:val="-10"/>
              </w:rPr>
              <w:t xml:space="preserve"> </w:t>
            </w:r>
            <w:r>
              <w:rPr>
                <w:rFonts w:ascii="Arial"/>
                <w:b/>
              </w:rPr>
              <w:t>each</w:t>
            </w:r>
            <w:r>
              <w:rPr>
                <w:rFonts w:ascii="Arial"/>
                <w:b/>
                <w:spacing w:val="-10"/>
              </w:rPr>
              <w:t xml:space="preserve"> </w:t>
            </w:r>
            <w:r>
              <w:rPr>
                <w:rFonts w:ascii="Arial"/>
                <w:b/>
                <w:spacing w:val="-2"/>
              </w:rPr>
              <w:t>section)</w:t>
            </w:r>
          </w:p>
          <w:p w14:paraId="40E5899A" w14:textId="77777777" w:rsidR="00BB7A87" w:rsidRDefault="00000000">
            <w:pPr>
              <w:pStyle w:val="TableParagraph"/>
              <w:spacing w:before="119"/>
              <w:ind w:left="67"/>
              <w:rPr>
                <w:rFonts w:ascii="Arial"/>
                <w:b/>
              </w:rPr>
            </w:pPr>
            <w:r>
              <w:rPr>
                <w:rFonts w:ascii="Arial"/>
                <w:b/>
              </w:rPr>
              <w:t>Ensure</w:t>
            </w:r>
            <w:r>
              <w:rPr>
                <w:rFonts w:ascii="Arial"/>
                <w:b/>
                <w:spacing w:val="-4"/>
              </w:rPr>
              <w:t xml:space="preserve"> </w:t>
            </w:r>
            <w:r>
              <w:rPr>
                <w:rFonts w:ascii="Arial"/>
                <w:b/>
              </w:rPr>
              <w:t>that</w:t>
            </w:r>
            <w:r>
              <w:rPr>
                <w:rFonts w:ascii="Arial"/>
                <w:b/>
                <w:spacing w:val="-2"/>
              </w:rPr>
              <w:t xml:space="preserve"> </w:t>
            </w:r>
            <w:r>
              <w:rPr>
                <w:rFonts w:ascii="Arial"/>
                <w:b/>
              </w:rPr>
              <w:t>you</w:t>
            </w:r>
            <w:r>
              <w:rPr>
                <w:rFonts w:ascii="Arial"/>
                <w:b/>
                <w:spacing w:val="-7"/>
              </w:rPr>
              <w:t xml:space="preserve"> </w:t>
            </w:r>
            <w:r>
              <w:rPr>
                <w:rFonts w:ascii="Arial"/>
                <w:b/>
              </w:rPr>
              <w:t>write</w:t>
            </w:r>
            <w:r>
              <w:rPr>
                <w:rFonts w:ascii="Arial"/>
                <w:b/>
                <w:spacing w:val="-6"/>
              </w:rPr>
              <w:t xml:space="preserve"> </w:t>
            </w:r>
            <w:r>
              <w:rPr>
                <w:rFonts w:ascii="Arial"/>
                <w:b/>
              </w:rPr>
              <w:t>for</w:t>
            </w:r>
            <w:r>
              <w:rPr>
                <w:rFonts w:ascii="Arial"/>
                <w:b/>
                <w:spacing w:val="-1"/>
              </w:rPr>
              <w:t xml:space="preserve"> </w:t>
            </w:r>
            <w:r>
              <w:rPr>
                <w:rFonts w:ascii="Arial"/>
                <w:b/>
              </w:rPr>
              <w:t>a</w:t>
            </w:r>
            <w:r>
              <w:rPr>
                <w:rFonts w:ascii="Arial"/>
                <w:b/>
                <w:spacing w:val="-4"/>
              </w:rPr>
              <w:t xml:space="preserve"> </w:t>
            </w:r>
            <w:r>
              <w:rPr>
                <w:rFonts w:ascii="Arial"/>
                <w:b/>
                <w:u w:val="single"/>
              </w:rPr>
              <w:t>Non-Specialist</w:t>
            </w:r>
            <w:r>
              <w:rPr>
                <w:rFonts w:ascii="Arial"/>
                <w:b/>
                <w:spacing w:val="-8"/>
                <w:u w:val="single"/>
              </w:rPr>
              <w:t xml:space="preserve"> </w:t>
            </w:r>
            <w:r>
              <w:rPr>
                <w:rFonts w:ascii="Arial"/>
                <w:b/>
                <w:u w:val="single"/>
              </w:rPr>
              <w:t>Audience</w:t>
            </w:r>
            <w:r>
              <w:rPr>
                <w:rFonts w:ascii="Arial"/>
                <w:b/>
                <w:spacing w:val="-6"/>
              </w:rPr>
              <w:t xml:space="preserve"> </w:t>
            </w:r>
            <w:r>
              <w:rPr>
                <w:rFonts w:ascii="Arial"/>
                <w:b/>
              </w:rPr>
              <w:t>when</w:t>
            </w:r>
            <w:r>
              <w:rPr>
                <w:rFonts w:ascii="Arial"/>
                <w:b/>
                <w:spacing w:val="-4"/>
              </w:rPr>
              <w:t xml:space="preserve"> </w:t>
            </w:r>
            <w:r>
              <w:rPr>
                <w:rFonts w:ascii="Arial"/>
                <w:b/>
              </w:rPr>
              <w:t>outlining</w:t>
            </w:r>
            <w:r>
              <w:rPr>
                <w:rFonts w:ascii="Arial"/>
                <w:b/>
                <w:spacing w:val="-11"/>
              </w:rPr>
              <w:t xml:space="preserve"> </w:t>
            </w:r>
            <w:r>
              <w:rPr>
                <w:rFonts w:ascii="Arial"/>
                <w:b/>
              </w:rPr>
              <w:t>your</w:t>
            </w:r>
            <w:r>
              <w:rPr>
                <w:rFonts w:ascii="Arial"/>
                <w:b/>
                <w:spacing w:val="-3"/>
              </w:rPr>
              <w:t xml:space="preserve"> </w:t>
            </w:r>
            <w:r>
              <w:rPr>
                <w:rFonts w:ascii="Arial"/>
                <w:b/>
              </w:rPr>
              <w:t>response</w:t>
            </w:r>
            <w:r>
              <w:rPr>
                <w:rFonts w:ascii="Arial"/>
                <w:b/>
                <w:spacing w:val="-7"/>
              </w:rPr>
              <w:t xml:space="preserve"> </w:t>
            </w:r>
            <w:r>
              <w:rPr>
                <w:rFonts w:ascii="Arial"/>
                <w:b/>
              </w:rPr>
              <w:t>to</w:t>
            </w:r>
            <w:r>
              <w:rPr>
                <w:rFonts w:ascii="Arial"/>
                <w:b/>
                <w:spacing w:val="-9"/>
              </w:rPr>
              <w:t xml:space="preserve"> </w:t>
            </w:r>
            <w:r>
              <w:rPr>
                <w:rFonts w:ascii="Arial"/>
                <w:b/>
              </w:rPr>
              <w:t>the</w:t>
            </w:r>
            <w:r>
              <w:rPr>
                <w:rFonts w:ascii="Arial"/>
                <w:b/>
                <w:spacing w:val="-9"/>
              </w:rPr>
              <w:t xml:space="preserve"> </w:t>
            </w:r>
            <w:r>
              <w:rPr>
                <w:rFonts w:ascii="Arial"/>
                <w:b/>
              </w:rPr>
              <w:t>three points below:</w:t>
            </w:r>
          </w:p>
          <w:p w14:paraId="40DCA1DA" w14:textId="77777777" w:rsidR="00BB7A87" w:rsidRDefault="00000000">
            <w:pPr>
              <w:pStyle w:val="TableParagraph"/>
              <w:numPr>
                <w:ilvl w:val="0"/>
                <w:numId w:val="4"/>
              </w:numPr>
              <w:tabs>
                <w:tab w:val="left" w:pos="786"/>
              </w:tabs>
              <w:spacing w:before="116" w:line="257" w:lineRule="exact"/>
              <w:ind w:left="786" w:hanging="359"/>
              <w:rPr>
                <w:rFonts w:ascii="Arial" w:hAnsi="Arial"/>
                <w:i/>
              </w:rPr>
            </w:pPr>
            <w:r>
              <w:rPr>
                <w:rFonts w:ascii="Arial" w:hAnsi="Arial"/>
                <w:i/>
              </w:rPr>
              <w:t>Purpose</w:t>
            </w:r>
            <w:r>
              <w:rPr>
                <w:rFonts w:ascii="Arial" w:hAnsi="Arial"/>
                <w:i/>
                <w:spacing w:val="-12"/>
              </w:rPr>
              <w:t xml:space="preserve"> </w:t>
            </w:r>
            <w:r>
              <w:rPr>
                <w:rFonts w:ascii="Arial" w:hAnsi="Arial"/>
                <w:i/>
              </w:rPr>
              <w:t>of</w:t>
            </w:r>
            <w:r>
              <w:rPr>
                <w:rFonts w:ascii="Arial" w:hAnsi="Arial"/>
                <w:i/>
                <w:spacing w:val="-10"/>
              </w:rPr>
              <w:t xml:space="preserve"> </w:t>
            </w:r>
            <w:r>
              <w:rPr>
                <w:rFonts w:ascii="Arial" w:hAnsi="Arial"/>
                <w:i/>
              </w:rPr>
              <w:t>Research</w:t>
            </w:r>
            <w:r>
              <w:rPr>
                <w:rFonts w:ascii="Arial" w:hAnsi="Arial"/>
                <w:i/>
                <w:spacing w:val="-11"/>
              </w:rPr>
              <w:t xml:space="preserve"> </w:t>
            </w:r>
            <w:r>
              <w:rPr>
                <w:rFonts w:ascii="Arial" w:hAnsi="Arial"/>
                <w:i/>
                <w:spacing w:val="-2"/>
              </w:rPr>
              <w:t>Activity</w:t>
            </w:r>
          </w:p>
          <w:p w14:paraId="6B39F7EB" w14:textId="77777777" w:rsidR="00BB7A87" w:rsidRDefault="00000000">
            <w:pPr>
              <w:pStyle w:val="TableParagraph"/>
              <w:numPr>
                <w:ilvl w:val="0"/>
                <w:numId w:val="4"/>
              </w:numPr>
              <w:tabs>
                <w:tab w:val="left" w:pos="786"/>
              </w:tabs>
              <w:spacing w:line="257" w:lineRule="exact"/>
              <w:ind w:left="786" w:hanging="359"/>
              <w:rPr>
                <w:rFonts w:ascii="Arial" w:hAnsi="Arial"/>
                <w:i/>
              </w:rPr>
            </w:pPr>
            <w:r>
              <w:rPr>
                <w:rFonts w:ascii="Arial" w:hAnsi="Arial"/>
                <w:i/>
                <w:spacing w:val="-2"/>
              </w:rPr>
              <w:t>Proposed</w:t>
            </w:r>
            <w:r>
              <w:rPr>
                <w:rFonts w:ascii="Arial" w:hAnsi="Arial"/>
                <w:i/>
                <w:spacing w:val="1"/>
              </w:rPr>
              <w:t xml:space="preserve"> </w:t>
            </w:r>
            <w:r>
              <w:rPr>
                <w:rFonts w:ascii="Arial" w:hAnsi="Arial"/>
                <w:i/>
                <w:spacing w:val="-2"/>
              </w:rPr>
              <w:t>Research Question</w:t>
            </w:r>
          </w:p>
        </w:tc>
      </w:tr>
    </w:tbl>
    <w:p w14:paraId="6475F3C6" w14:textId="77777777" w:rsidR="00BB7A87" w:rsidRDefault="00BB7A87">
      <w:pPr>
        <w:pStyle w:val="TableParagraph"/>
        <w:spacing w:line="257" w:lineRule="exact"/>
        <w:rPr>
          <w:rFonts w:ascii="Arial" w:hAnsi="Arial"/>
          <w:i/>
        </w:rPr>
        <w:sectPr w:rsidR="00BB7A87">
          <w:headerReference w:type="default" r:id="rId8"/>
          <w:footerReference w:type="default" r:id="rId9"/>
          <w:type w:val="continuous"/>
          <w:pgSz w:w="11920" w:h="16850"/>
          <w:pgMar w:top="960" w:right="566" w:bottom="440" w:left="566" w:header="727" w:footer="246" w:gutter="0"/>
          <w:pgNumType w:start="1"/>
          <w:cols w:space="720"/>
        </w:sect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7"/>
        <w:gridCol w:w="10002"/>
      </w:tblGrid>
      <w:tr w:rsidR="00BB7A87" w14:paraId="7AF083CF" w14:textId="77777777">
        <w:trPr>
          <w:trHeight w:val="1466"/>
        </w:trPr>
        <w:tc>
          <w:tcPr>
            <w:tcW w:w="497" w:type="dxa"/>
            <w:tcBorders>
              <w:left w:val="single" w:sz="8" w:space="0" w:color="000000"/>
              <w:bottom w:val="single" w:sz="8" w:space="0" w:color="000000"/>
              <w:right w:val="single" w:sz="8" w:space="0" w:color="000000"/>
            </w:tcBorders>
            <w:shd w:val="clear" w:color="auto" w:fill="F0F0F0"/>
          </w:tcPr>
          <w:p w14:paraId="1C15E247" w14:textId="77777777" w:rsidR="00BB7A87" w:rsidRDefault="00BB7A87">
            <w:pPr>
              <w:pStyle w:val="TableParagraph"/>
              <w:ind w:left="0"/>
              <w:rPr>
                <w:rFonts w:ascii="Times New Roman"/>
              </w:rPr>
            </w:pPr>
          </w:p>
        </w:tc>
        <w:tc>
          <w:tcPr>
            <w:tcW w:w="10002" w:type="dxa"/>
            <w:tcBorders>
              <w:left w:val="single" w:sz="8" w:space="0" w:color="000000"/>
              <w:bottom w:val="nil"/>
              <w:right w:val="single" w:sz="8" w:space="0" w:color="000000"/>
            </w:tcBorders>
            <w:shd w:val="clear" w:color="auto" w:fill="F0F0F0"/>
          </w:tcPr>
          <w:p w14:paraId="0E966E20" w14:textId="77777777" w:rsidR="00BB7A87" w:rsidRDefault="00000000">
            <w:pPr>
              <w:pStyle w:val="TableParagraph"/>
              <w:numPr>
                <w:ilvl w:val="0"/>
                <w:numId w:val="3"/>
              </w:numPr>
              <w:tabs>
                <w:tab w:val="left" w:pos="786"/>
              </w:tabs>
              <w:spacing w:before="9" w:line="268" w:lineRule="exact"/>
              <w:ind w:left="786" w:hanging="359"/>
              <w:rPr>
                <w:rFonts w:ascii="Arial" w:hAnsi="Arial"/>
                <w:i/>
              </w:rPr>
            </w:pPr>
            <w:r>
              <w:rPr>
                <w:rFonts w:ascii="Arial" w:hAnsi="Arial"/>
                <w:i/>
              </w:rPr>
              <w:t>Aims</w:t>
            </w:r>
            <w:r>
              <w:rPr>
                <w:rFonts w:ascii="Arial" w:hAnsi="Arial"/>
                <w:i/>
                <w:spacing w:val="-7"/>
              </w:rPr>
              <w:t xml:space="preserve"> </w:t>
            </w:r>
            <w:r>
              <w:rPr>
                <w:rFonts w:ascii="Arial" w:hAnsi="Arial"/>
                <w:i/>
              </w:rPr>
              <w:t>of</w:t>
            </w:r>
            <w:r>
              <w:rPr>
                <w:rFonts w:ascii="Arial" w:hAnsi="Arial"/>
                <w:i/>
                <w:spacing w:val="-8"/>
              </w:rPr>
              <w:t xml:space="preserve"> </w:t>
            </w:r>
            <w:r>
              <w:rPr>
                <w:rFonts w:ascii="Arial" w:hAnsi="Arial"/>
                <w:i/>
              </w:rPr>
              <w:t>Research</w:t>
            </w:r>
            <w:r>
              <w:rPr>
                <w:rFonts w:ascii="Arial" w:hAnsi="Arial"/>
                <w:i/>
                <w:spacing w:val="-7"/>
              </w:rPr>
              <w:t xml:space="preserve"> </w:t>
            </w:r>
            <w:r>
              <w:rPr>
                <w:rFonts w:ascii="Arial" w:hAnsi="Arial"/>
                <w:i/>
                <w:spacing w:val="-2"/>
              </w:rPr>
              <w:t>Activity</w:t>
            </w:r>
          </w:p>
          <w:p w14:paraId="3C0B7B2C" w14:textId="77777777" w:rsidR="00BB7A87" w:rsidRDefault="00000000">
            <w:pPr>
              <w:pStyle w:val="TableParagraph"/>
              <w:numPr>
                <w:ilvl w:val="0"/>
                <w:numId w:val="3"/>
              </w:numPr>
              <w:tabs>
                <w:tab w:val="left" w:pos="779"/>
              </w:tabs>
              <w:spacing w:line="268" w:lineRule="exact"/>
              <w:ind w:left="779" w:hanging="355"/>
              <w:rPr>
                <w:rFonts w:ascii="Arial" w:hAnsi="Arial"/>
                <w:i/>
              </w:rPr>
            </w:pPr>
            <w:r>
              <w:rPr>
                <w:rFonts w:ascii="Arial" w:hAnsi="Arial"/>
                <w:i/>
              </w:rPr>
              <w:t>Objectives</w:t>
            </w:r>
            <w:r>
              <w:rPr>
                <w:rFonts w:ascii="Arial" w:hAnsi="Arial"/>
                <w:i/>
                <w:spacing w:val="-15"/>
              </w:rPr>
              <w:t xml:space="preserve"> </w:t>
            </w:r>
            <w:r>
              <w:rPr>
                <w:rFonts w:ascii="Arial" w:hAnsi="Arial"/>
                <w:i/>
              </w:rPr>
              <w:t>of</w:t>
            </w:r>
            <w:r>
              <w:rPr>
                <w:rFonts w:ascii="Arial" w:hAnsi="Arial"/>
                <w:i/>
                <w:spacing w:val="-14"/>
              </w:rPr>
              <w:t xml:space="preserve"> </w:t>
            </w:r>
            <w:r>
              <w:rPr>
                <w:rFonts w:ascii="Arial" w:hAnsi="Arial"/>
                <w:i/>
              </w:rPr>
              <w:t>Research</w:t>
            </w:r>
            <w:r>
              <w:rPr>
                <w:rFonts w:ascii="Arial" w:hAnsi="Arial"/>
                <w:i/>
                <w:spacing w:val="-14"/>
              </w:rPr>
              <w:t xml:space="preserve"> </w:t>
            </w:r>
            <w:r>
              <w:rPr>
                <w:rFonts w:ascii="Arial" w:hAnsi="Arial"/>
                <w:i/>
                <w:spacing w:val="-2"/>
              </w:rPr>
              <w:t>Activity</w:t>
            </w:r>
          </w:p>
          <w:p w14:paraId="1F810DA5" w14:textId="77777777" w:rsidR="00BB7A87" w:rsidRDefault="00000000">
            <w:pPr>
              <w:pStyle w:val="TableParagraph"/>
              <w:ind w:left="67"/>
            </w:pPr>
            <w:r>
              <w:t>Demonstrate,</w:t>
            </w:r>
            <w:r>
              <w:rPr>
                <w:spacing w:val="-14"/>
              </w:rPr>
              <w:t xml:space="preserve"> </w:t>
            </w:r>
            <w:r>
              <w:t>briefly,</w:t>
            </w:r>
            <w:r>
              <w:rPr>
                <w:spacing w:val="-11"/>
              </w:rPr>
              <w:t xml:space="preserve"> </w:t>
            </w:r>
            <w:r>
              <w:t>how</w:t>
            </w:r>
            <w:r>
              <w:rPr>
                <w:spacing w:val="-11"/>
              </w:rPr>
              <w:t xml:space="preserve"> </w:t>
            </w:r>
            <w:r>
              <w:rPr>
                <w:rFonts w:ascii="Arial"/>
                <w:b/>
                <w:u w:val="single"/>
              </w:rPr>
              <w:t>Existing</w:t>
            </w:r>
            <w:r>
              <w:rPr>
                <w:rFonts w:ascii="Arial"/>
                <w:b/>
                <w:spacing w:val="-11"/>
                <w:u w:val="single"/>
              </w:rPr>
              <w:t xml:space="preserve"> </w:t>
            </w:r>
            <w:r>
              <w:rPr>
                <w:rFonts w:ascii="Arial"/>
                <w:b/>
                <w:u w:val="single"/>
              </w:rPr>
              <w:t>Research</w:t>
            </w:r>
            <w:r>
              <w:rPr>
                <w:rFonts w:ascii="Arial"/>
                <w:b/>
                <w:spacing w:val="-13"/>
              </w:rPr>
              <w:t xml:space="preserve"> </w:t>
            </w:r>
            <w:r>
              <w:t>has</w:t>
            </w:r>
            <w:r>
              <w:rPr>
                <w:spacing w:val="-10"/>
              </w:rPr>
              <w:t xml:space="preserve"> </w:t>
            </w:r>
            <w:r>
              <w:t>informed</w:t>
            </w:r>
            <w:r>
              <w:rPr>
                <w:spacing w:val="-14"/>
              </w:rPr>
              <w:t xml:space="preserve"> </w:t>
            </w:r>
            <w:r>
              <w:t>the</w:t>
            </w:r>
            <w:r>
              <w:rPr>
                <w:spacing w:val="-13"/>
              </w:rPr>
              <w:t xml:space="preserve"> </w:t>
            </w:r>
            <w:r>
              <w:t>proposed</w:t>
            </w:r>
            <w:r>
              <w:rPr>
                <w:spacing w:val="-15"/>
              </w:rPr>
              <w:t xml:space="preserve"> </w:t>
            </w:r>
            <w:r>
              <w:t>activity</w:t>
            </w:r>
            <w:r>
              <w:rPr>
                <w:spacing w:val="-10"/>
              </w:rPr>
              <w:t xml:space="preserve"> </w:t>
            </w:r>
            <w:r>
              <w:t>and</w:t>
            </w:r>
            <w:r>
              <w:rPr>
                <w:spacing w:val="-14"/>
              </w:rPr>
              <w:t xml:space="preserve"> </w:t>
            </w:r>
            <w:r>
              <w:rPr>
                <w:spacing w:val="-2"/>
              </w:rPr>
              <w:t>explain</w:t>
            </w:r>
          </w:p>
          <w:p w14:paraId="34F5316F" w14:textId="77777777" w:rsidR="00BB7A87" w:rsidRDefault="00000000">
            <w:pPr>
              <w:pStyle w:val="TableParagraph"/>
              <w:numPr>
                <w:ilvl w:val="0"/>
                <w:numId w:val="3"/>
              </w:numPr>
              <w:tabs>
                <w:tab w:val="left" w:pos="786"/>
              </w:tabs>
              <w:spacing w:before="121" w:line="261" w:lineRule="exact"/>
              <w:ind w:left="786" w:hanging="359"/>
              <w:rPr>
                <w:rFonts w:ascii="Arial" w:hAnsi="Arial"/>
                <w:i/>
              </w:rPr>
            </w:pPr>
            <w:r>
              <w:rPr>
                <w:rFonts w:ascii="Arial" w:hAnsi="Arial"/>
                <w:i/>
              </w:rPr>
              <w:t>What</w:t>
            </w:r>
            <w:r>
              <w:rPr>
                <w:rFonts w:ascii="Arial" w:hAnsi="Arial"/>
                <w:i/>
                <w:spacing w:val="-12"/>
              </w:rPr>
              <w:t xml:space="preserve"> </w:t>
            </w:r>
            <w:r>
              <w:rPr>
                <w:rFonts w:ascii="Arial" w:hAnsi="Arial"/>
                <w:i/>
              </w:rPr>
              <w:t>the</w:t>
            </w:r>
            <w:r>
              <w:rPr>
                <w:rFonts w:ascii="Arial" w:hAnsi="Arial"/>
                <w:i/>
                <w:spacing w:val="-10"/>
              </w:rPr>
              <w:t xml:space="preserve"> </w:t>
            </w:r>
            <w:r>
              <w:rPr>
                <w:rFonts w:ascii="Arial" w:hAnsi="Arial"/>
                <w:i/>
              </w:rPr>
              <w:t>research</w:t>
            </w:r>
            <w:r>
              <w:rPr>
                <w:rFonts w:ascii="Arial" w:hAnsi="Arial"/>
                <w:i/>
                <w:spacing w:val="-6"/>
              </w:rPr>
              <w:t xml:space="preserve"> </w:t>
            </w:r>
            <w:r>
              <w:rPr>
                <w:rFonts w:ascii="Arial" w:hAnsi="Arial"/>
                <w:i/>
              </w:rPr>
              <w:t>activity</w:t>
            </w:r>
            <w:r>
              <w:rPr>
                <w:rFonts w:ascii="Arial" w:hAnsi="Arial"/>
                <w:i/>
                <w:spacing w:val="-5"/>
              </w:rPr>
              <w:t xml:space="preserve"> </w:t>
            </w:r>
            <w:r>
              <w:rPr>
                <w:rFonts w:ascii="Arial" w:hAnsi="Arial"/>
                <w:i/>
              </w:rPr>
              <w:t>will</w:t>
            </w:r>
            <w:r>
              <w:rPr>
                <w:rFonts w:ascii="Arial" w:hAnsi="Arial"/>
                <w:i/>
                <w:spacing w:val="-8"/>
              </w:rPr>
              <w:t xml:space="preserve"> </w:t>
            </w:r>
            <w:r>
              <w:rPr>
                <w:rFonts w:ascii="Arial" w:hAnsi="Arial"/>
                <w:i/>
              </w:rPr>
              <w:t>add</w:t>
            </w:r>
            <w:r>
              <w:rPr>
                <w:rFonts w:ascii="Arial" w:hAnsi="Arial"/>
                <w:i/>
                <w:spacing w:val="-5"/>
              </w:rPr>
              <w:t xml:space="preserve"> </w:t>
            </w:r>
            <w:r>
              <w:rPr>
                <w:rFonts w:ascii="Arial" w:hAnsi="Arial"/>
                <w:i/>
              </w:rPr>
              <w:t>to</w:t>
            </w:r>
            <w:r>
              <w:rPr>
                <w:rFonts w:ascii="Arial" w:hAnsi="Arial"/>
                <w:i/>
                <w:spacing w:val="-10"/>
              </w:rPr>
              <w:t xml:space="preserve"> </w:t>
            </w:r>
            <w:r>
              <w:rPr>
                <w:rFonts w:ascii="Arial" w:hAnsi="Arial"/>
                <w:i/>
              </w:rPr>
              <w:t>the</w:t>
            </w:r>
            <w:r>
              <w:rPr>
                <w:rFonts w:ascii="Arial" w:hAnsi="Arial"/>
                <w:i/>
                <w:spacing w:val="-8"/>
              </w:rPr>
              <w:t xml:space="preserve"> </w:t>
            </w:r>
            <w:r>
              <w:rPr>
                <w:rFonts w:ascii="Arial" w:hAnsi="Arial"/>
                <w:i/>
              </w:rPr>
              <w:t>body</w:t>
            </w:r>
            <w:r>
              <w:rPr>
                <w:rFonts w:ascii="Arial" w:hAnsi="Arial"/>
                <w:i/>
                <w:spacing w:val="-7"/>
              </w:rPr>
              <w:t xml:space="preserve"> </w:t>
            </w:r>
            <w:r>
              <w:rPr>
                <w:rFonts w:ascii="Arial" w:hAnsi="Arial"/>
                <w:i/>
              </w:rPr>
              <w:t>of</w:t>
            </w:r>
            <w:r>
              <w:rPr>
                <w:rFonts w:ascii="Arial" w:hAnsi="Arial"/>
                <w:i/>
                <w:spacing w:val="-6"/>
              </w:rPr>
              <w:t xml:space="preserve"> </w:t>
            </w:r>
            <w:r>
              <w:rPr>
                <w:rFonts w:ascii="Arial" w:hAnsi="Arial"/>
                <w:i/>
                <w:spacing w:val="-2"/>
              </w:rPr>
              <w:t>knowledge</w:t>
            </w:r>
          </w:p>
          <w:p w14:paraId="3D763588" w14:textId="77777777" w:rsidR="00BB7A87" w:rsidRDefault="00000000">
            <w:pPr>
              <w:pStyle w:val="TableParagraph"/>
              <w:numPr>
                <w:ilvl w:val="0"/>
                <w:numId w:val="3"/>
              </w:numPr>
              <w:tabs>
                <w:tab w:val="left" w:pos="786"/>
              </w:tabs>
              <w:spacing w:line="261" w:lineRule="exact"/>
              <w:ind w:left="786" w:hanging="359"/>
              <w:rPr>
                <w:rFonts w:ascii="Arial" w:hAnsi="Arial"/>
                <w:i/>
              </w:rPr>
            </w:pPr>
            <w:r>
              <w:rPr>
                <w:rFonts w:ascii="Arial" w:hAnsi="Arial"/>
                <w:i/>
              </w:rPr>
              <w:t>How</w:t>
            </w:r>
            <w:r>
              <w:rPr>
                <w:rFonts w:ascii="Arial" w:hAnsi="Arial"/>
                <w:i/>
                <w:spacing w:val="-8"/>
              </w:rPr>
              <w:t xml:space="preserve"> </w:t>
            </w:r>
            <w:r>
              <w:rPr>
                <w:rFonts w:ascii="Arial" w:hAnsi="Arial"/>
                <w:i/>
              </w:rPr>
              <w:t>it</w:t>
            </w:r>
            <w:r>
              <w:rPr>
                <w:rFonts w:ascii="Arial" w:hAnsi="Arial"/>
                <w:i/>
                <w:spacing w:val="-3"/>
              </w:rPr>
              <w:t xml:space="preserve"> </w:t>
            </w:r>
            <w:r>
              <w:rPr>
                <w:rFonts w:ascii="Arial" w:hAnsi="Arial"/>
                <w:i/>
              </w:rPr>
              <w:t>addresses</w:t>
            </w:r>
            <w:r>
              <w:rPr>
                <w:rFonts w:ascii="Arial" w:hAnsi="Arial"/>
                <w:i/>
                <w:spacing w:val="-6"/>
              </w:rPr>
              <w:t xml:space="preserve"> </w:t>
            </w:r>
            <w:r>
              <w:rPr>
                <w:rFonts w:ascii="Arial" w:hAnsi="Arial"/>
                <w:i/>
              </w:rPr>
              <w:t>an</w:t>
            </w:r>
            <w:r>
              <w:rPr>
                <w:rFonts w:ascii="Arial" w:hAnsi="Arial"/>
                <w:i/>
                <w:spacing w:val="-7"/>
              </w:rPr>
              <w:t xml:space="preserve"> </w:t>
            </w:r>
            <w:r>
              <w:rPr>
                <w:rFonts w:ascii="Arial" w:hAnsi="Arial"/>
                <w:i/>
              </w:rPr>
              <w:t>area</w:t>
            </w:r>
            <w:r>
              <w:rPr>
                <w:rFonts w:ascii="Arial" w:hAnsi="Arial"/>
                <w:i/>
                <w:spacing w:val="-4"/>
              </w:rPr>
              <w:t xml:space="preserve"> </w:t>
            </w:r>
            <w:r>
              <w:rPr>
                <w:rFonts w:ascii="Arial" w:hAnsi="Arial"/>
                <w:i/>
              </w:rPr>
              <w:t>of</w:t>
            </w:r>
            <w:r>
              <w:rPr>
                <w:rFonts w:ascii="Arial" w:hAnsi="Arial"/>
                <w:i/>
                <w:spacing w:val="-5"/>
              </w:rPr>
              <w:t xml:space="preserve"> </w:t>
            </w:r>
            <w:r>
              <w:rPr>
                <w:rFonts w:ascii="Arial" w:hAnsi="Arial"/>
                <w:i/>
                <w:spacing w:val="-2"/>
              </w:rPr>
              <w:t>importance.</w:t>
            </w:r>
          </w:p>
        </w:tc>
      </w:tr>
      <w:tr w:rsidR="00BB7A87" w14:paraId="54B8855C" w14:textId="77777777">
        <w:trPr>
          <w:trHeight w:val="5853"/>
        </w:trPr>
        <w:tc>
          <w:tcPr>
            <w:tcW w:w="497" w:type="dxa"/>
            <w:tcBorders>
              <w:top w:val="single" w:sz="8" w:space="0" w:color="000000"/>
              <w:left w:val="single" w:sz="8" w:space="0" w:color="000000"/>
              <w:bottom w:val="single" w:sz="8" w:space="0" w:color="000000"/>
              <w:right w:val="single" w:sz="8" w:space="0" w:color="000000"/>
            </w:tcBorders>
          </w:tcPr>
          <w:p w14:paraId="77FDA17E" w14:textId="77777777" w:rsidR="00BB7A87" w:rsidRDefault="00BB7A87">
            <w:pPr>
              <w:pStyle w:val="TableParagraph"/>
              <w:ind w:left="0"/>
              <w:rPr>
                <w:rFonts w:ascii="Arial"/>
                <w:b/>
              </w:rPr>
            </w:pPr>
          </w:p>
          <w:p w14:paraId="5829645F" w14:textId="77777777" w:rsidR="00BB7A87" w:rsidRDefault="00BB7A87">
            <w:pPr>
              <w:pStyle w:val="TableParagraph"/>
              <w:ind w:left="0"/>
              <w:rPr>
                <w:rFonts w:ascii="Arial"/>
                <w:b/>
              </w:rPr>
            </w:pPr>
          </w:p>
          <w:p w14:paraId="46FC6541" w14:textId="77777777" w:rsidR="00BB7A87" w:rsidRDefault="00BB7A87">
            <w:pPr>
              <w:pStyle w:val="TableParagraph"/>
              <w:ind w:left="0"/>
              <w:rPr>
                <w:rFonts w:ascii="Arial"/>
                <w:b/>
              </w:rPr>
            </w:pPr>
          </w:p>
          <w:p w14:paraId="5BC55929" w14:textId="77777777" w:rsidR="00BB7A87" w:rsidRDefault="00BB7A87">
            <w:pPr>
              <w:pStyle w:val="TableParagraph"/>
              <w:ind w:left="0"/>
              <w:rPr>
                <w:rFonts w:ascii="Arial"/>
                <w:b/>
              </w:rPr>
            </w:pPr>
          </w:p>
          <w:p w14:paraId="3CFA5EF9" w14:textId="77777777" w:rsidR="00BB7A87" w:rsidRDefault="00BB7A87">
            <w:pPr>
              <w:pStyle w:val="TableParagraph"/>
              <w:ind w:left="0"/>
              <w:rPr>
                <w:rFonts w:ascii="Arial"/>
                <w:b/>
              </w:rPr>
            </w:pPr>
          </w:p>
          <w:p w14:paraId="6C1A5191" w14:textId="77777777" w:rsidR="00BB7A87" w:rsidRDefault="00BB7A87">
            <w:pPr>
              <w:pStyle w:val="TableParagraph"/>
              <w:ind w:left="0"/>
              <w:rPr>
                <w:rFonts w:ascii="Arial"/>
                <w:b/>
              </w:rPr>
            </w:pPr>
          </w:p>
          <w:p w14:paraId="48B82315" w14:textId="77777777" w:rsidR="00BB7A87" w:rsidRDefault="00BB7A87">
            <w:pPr>
              <w:pStyle w:val="TableParagraph"/>
              <w:ind w:left="0"/>
              <w:rPr>
                <w:rFonts w:ascii="Arial"/>
                <w:b/>
              </w:rPr>
            </w:pPr>
          </w:p>
          <w:p w14:paraId="5B26BCC3" w14:textId="77777777" w:rsidR="00BB7A87" w:rsidRDefault="00BB7A87">
            <w:pPr>
              <w:pStyle w:val="TableParagraph"/>
              <w:ind w:left="0"/>
              <w:rPr>
                <w:rFonts w:ascii="Arial"/>
                <w:b/>
              </w:rPr>
            </w:pPr>
          </w:p>
          <w:p w14:paraId="78246066" w14:textId="77777777" w:rsidR="00BB7A87" w:rsidRDefault="00BB7A87">
            <w:pPr>
              <w:pStyle w:val="TableParagraph"/>
              <w:spacing w:before="161"/>
              <w:ind w:left="0"/>
              <w:rPr>
                <w:rFonts w:ascii="Arial"/>
                <w:b/>
              </w:rPr>
            </w:pPr>
          </w:p>
          <w:p w14:paraId="269327E9" w14:textId="77777777" w:rsidR="00BB7A87" w:rsidRDefault="00000000">
            <w:pPr>
              <w:pStyle w:val="TableParagraph"/>
              <w:ind w:left="66"/>
            </w:pPr>
            <w:r>
              <w:rPr>
                <w:spacing w:val="-10"/>
              </w:rPr>
              <w:t>3</w:t>
            </w:r>
          </w:p>
        </w:tc>
        <w:tc>
          <w:tcPr>
            <w:tcW w:w="10002" w:type="dxa"/>
            <w:tcBorders>
              <w:top w:val="nil"/>
              <w:left w:val="single" w:sz="8" w:space="0" w:color="000000"/>
              <w:bottom w:val="single" w:sz="8" w:space="0" w:color="000000"/>
              <w:right w:val="single" w:sz="8" w:space="0" w:color="000000"/>
            </w:tcBorders>
          </w:tcPr>
          <w:p w14:paraId="766EDD0C" w14:textId="77777777" w:rsidR="00BB7A87" w:rsidRDefault="00000000">
            <w:pPr>
              <w:pStyle w:val="TableParagraph"/>
              <w:spacing w:before="47"/>
              <w:ind w:left="67"/>
              <w:rPr>
                <w:rFonts w:ascii="Arial"/>
                <w:b/>
              </w:rPr>
            </w:pPr>
            <w:r>
              <w:rPr>
                <w:rFonts w:ascii="Arial"/>
                <w:b/>
              </w:rPr>
              <w:t>Purpose</w:t>
            </w:r>
            <w:r>
              <w:rPr>
                <w:rFonts w:ascii="Arial"/>
                <w:b/>
                <w:spacing w:val="-9"/>
              </w:rPr>
              <w:t xml:space="preserve"> </w:t>
            </w:r>
            <w:r>
              <w:rPr>
                <w:rFonts w:ascii="Arial"/>
                <w:b/>
              </w:rPr>
              <w:t>of</w:t>
            </w:r>
            <w:r>
              <w:rPr>
                <w:rFonts w:ascii="Arial"/>
                <w:b/>
                <w:spacing w:val="-7"/>
              </w:rPr>
              <w:t xml:space="preserve"> </w:t>
            </w:r>
            <w:r>
              <w:rPr>
                <w:rFonts w:ascii="Arial"/>
                <w:b/>
              </w:rPr>
              <w:t>Research</w:t>
            </w:r>
            <w:r>
              <w:rPr>
                <w:rFonts w:ascii="Arial"/>
                <w:b/>
                <w:spacing w:val="-12"/>
              </w:rPr>
              <w:t xml:space="preserve"> </w:t>
            </w:r>
            <w:r>
              <w:rPr>
                <w:rFonts w:ascii="Arial"/>
                <w:b/>
                <w:spacing w:val="-2"/>
              </w:rPr>
              <w:t>Activity</w:t>
            </w:r>
          </w:p>
          <w:p w14:paraId="0B011934" w14:textId="77777777" w:rsidR="005E11D2" w:rsidRDefault="005E11D2" w:rsidP="005E11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rapidly growing number of IoT applications to create a larger attack surface will lead to the need for more advanced and proactive cybersecurity risk management strategies. This research helps to expand the research community's body of knowledge on addressing the limitations of static risk scoring systems in traditional risk management practices for IoT's multi-dimensional risk attributes by integrating adaptive and machine learning-based analytical dimensions into structured risk management models (</w:t>
            </w:r>
            <w:r>
              <w:rPr>
                <w:rFonts w:ascii="Times New Roman" w:eastAsia="Times New Roman" w:hAnsi="Times New Roman" w:cs="Times New Roman"/>
                <w:color w:val="222222"/>
                <w:sz w:val="24"/>
                <w:szCs w:val="24"/>
                <w:highlight w:val="white"/>
              </w:rPr>
              <w:t>Hulayyil, Li and Xu, 2023</w:t>
            </w:r>
            <w:r>
              <w:rPr>
                <w:rFonts w:ascii="Times New Roman" w:eastAsia="Times New Roman" w:hAnsi="Times New Roman" w:cs="Times New Roman"/>
                <w:sz w:val="24"/>
                <w:szCs w:val="24"/>
              </w:rPr>
              <w:t>). Based on traditional approaches to vulnerability assessments, many current risk assessments of IoT ecosystems use static scoring systems that do not include various contextual, behavioral and environmental factors associated with these unique ecosystems. By utilising dynamic factors such as the patterns of communication between devices, how exposed the devices remain in real-time, and how quickly the threat landscape evolves, the proposed framework improves the theoretical understanding of risk quantification associated with heterogeneous networks through data-driven models (</w:t>
            </w:r>
            <w:r>
              <w:rPr>
                <w:rFonts w:ascii="Times New Roman" w:eastAsia="Times New Roman" w:hAnsi="Times New Roman" w:cs="Times New Roman"/>
                <w:color w:val="222222"/>
                <w:sz w:val="24"/>
                <w:szCs w:val="24"/>
                <w:highlight w:val="white"/>
              </w:rPr>
              <w:t xml:space="preserve">Khatun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sz w:val="24"/>
                <w:szCs w:val="24"/>
              </w:rPr>
              <w:t>). This research facilitates the integration of artificial intelligence (AI) into cybersecurity risk engineering by changing the approach from reacting to intrusions through detection systems to preventing and predicting risk through pre-emptive management.</w:t>
            </w:r>
          </w:p>
          <w:p w14:paraId="29F26FD2" w14:textId="3785B07D" w:rsidR="00BB7A87" w:rsidRDefault="00BB7A87" w:rsidP="005E11D2">
            <w:pPr>
              <w:pStyle w:val="TableParagraph"/>
              <w:spacing w:line="243" w:lineRule="exact"/>
              <w:ind w:left="0"/>
              <w:rPr>
                <w:rFonts w:ascii="Times New Roman"/>
              </w:rPr>
            </w:pPr>
          </w:p>
        </w:tc>
      </w:tr>
      <w:tr w:rsidR="00BB7A87" w14:paraId="3DDAEA9C" w14:textId="77777777">
        <w:trPr>
          <w:trHeight w:val="1792"/>
        </w:trPr>
        <w:tc>
          <w:tcPr>
            <w:tcW w:w="497" w:type="dxa"/>
            <w:tcBorders>
              <w:top w:val="single" w:sz="8" w:space="0" w:color="000000"/>
              <w:left w:val="single" w:sz="8" w:space="0" w:color="000000"/>
              <w:bottom w:val="single" w:sz="8" w:space="0" w:color="000000"/>
              <w:right w:val="single" w:sz="8" w:space="0" w:color="000000"/>
            </w:tcBorders>
          </w:tcPr>
          <w:p w14:paraId="45E0EB7F" w14:textId="77777777" w:rsidR="00BB7A87" w:rsidRDefault="00BB7A87">
            <w:pPr>
              <w:pStyle w:val="TableParagraph"/>
              <w:ind w:left="0"/>
              <w:rPr>
                <w:rFonts w:ascii="Arial"/>
                <w:b/>
              </w:rPr>
            </w:pPr>
          </w:p>
          <w:p w14:paraId="60B72F24" w14:textId="77777777" w:rsidR="00BB7A87" w:rsidRDefault="00BB7A87">
            <w:pPr>
              <w:pStyle w:val="TableParagraph"/>
              <w:spacing w:before="137"/>
              <w:ind w:left="0"/>
              <w:rPr>
                <w:rFonts w:ascii="Arial"/>
                <w:b/>
              </w:rPr>
            </w:pPr>
          </w:p>
          <w:p w14:paraId="6E986745" w14:textId="77777777" w:rsidR="00BB7A87" w:rsidRDefault="00000000">
            <w:pPr>
              <w:pStyle w:val="TableParagraph"/>
              <w:ind w:left="66"/>
            </w:pPr>
            <w:r>
              <w:rPr>
                <w:spacing w:val="-10"/>
              </w:rPr>
              <w:t>4</w:t>
            </w:r>
          </w:p>
        </w:tc>
        <w:tc>
          <w:tcPr>
            <w:tcW w:w="10002" w:type="dxa"/>
            <w:tcBorders>
              <w:top w:val="single" w:sz="8" w:space="0" w:color="000000"/>
              <w:left w:val="single" w:sz="8" w:space="0" w:color="000000"/>
              <w:bottom w:val="single" w:sz="8" w:space="0" w:color="000000"/>
              <w:right w:val="single" w:sz="8" w:space="0" w:color="000000"/>
            </w:tcBorders>
          </w:tcPr>
          <w:p w14:paraId="67BEB12F" w14:textId="77777777" w:rsidR="00BB7A87" w:rsidRDefault="00000000">
            <w:pPr>
              <w:pStyle w:val="TableParagraph"/>
              <w:spacing w:before="14"/>
              <w:ind w:left="67"/>
              <w:rPr>
                <w:rFonts w:ascii="Arial"/>
                <w:b/>
              </w:rPr>
            </w:pPr>
            <w:r>
              <w:rPr>
                <w:rFonts w:ascii="Arial"/>
                <w:b/>
              </w:rPr>
              <w:t>Research</w:t>
            </w:r>
            <w:r>
              <w:rPr>
                <w:rFonts w:ascii="Arial"/>
                <w:b/>
                <w:spacing w:val="-13"/>
              </w:rPr>
              <w:t xml:space="preserve"> </w:t>
            </w:r>
            <w:r>
              <w:rPr>
                <w:rFonts w:ascii="Arial"/>
                <w:b/>
                <w:spacing w:val="-2"/>
              </w:rPr>
              <w:t>Question</w:t>
            </w:r>
          </w:p>
          <w:p w14:paraId="33CF96DA" w14:textId="3289729C" w:rsidR="00BB7A87" w:rsidRDefault="005E11D2">
            <w:pPr>
              <w:pStyle w:val="TableParagraph"/>
              <w:spacing w:line="252" w:lineRule="exact"/>
              <w:ind w:left="67"/>
              <w:rPr>
                <w:rFonts w:ascii="Times New Roman"/>
              </w:rPr>
            </w:pPr>
            <w:r w:rsidRPr="005E11D2">
              <w:rPr>
                <w:rFonts w:ascii="Times New Roman"/>
              </w:rPr>
              <w:t>To what extent can a machine learning-based, context-aware cybersecurity risk assessment model improve the quantitative risk scoring and prioritisation of vulnerabilities in heterogeneous IoT environments compared with traditional CVSS-based risk assessment?</w:t>
            </w:r>
          </w:p>
        </w:tc>
      </w:tr>
      <w:tr w:rsidR="00BB7A87" w14:paraId="704DBC86" w14:textId="77777777">
        <w:trPr>
          <w:trHeight w:val="3093"/>
        </w:trPr>
        <w:tc>
          <w:tcPr>
            <w:tcW w:w="497" w:type="dxa"/>
            <w:tcBorders>
              <w:top w:val="single" w:sz="8" w:space="0" w:color="000000"/>
              <w:left w:val="single" w:sz="8" w:space="0" w:color="000000"/>
              <w:bottom w:val="single" w:sz="8" w:space="0" w:color="000000"/>
              <w:right w:val="single" w:sz="8" w:space="0" w:color="000000"/>
            </w:tcBorders>
          </w:tcPr>
          <w:p w14:paraId="12672C1B" w14:textId="77777777" w:rsidR="00BB7A87" w:rsidRDefault="00BB7A87">
            <w:pPr>
              <w:pStyle w:val="TableParagraph"/>
              <w:ind w:left="0"/>
              <w:rPr>
                <w:rFonts w:ascii="Arial"/>
                <w:b/>
              </w:rPr>
            </w:pPr>
          </w:p>
          <w:p w14:paraId="1B13BB96" w14:textId="77777777" w:rsidR="00BB7A87" w:rsidRDefault="00BB7A87">
            <w:pPr>
              <w:pStyle w:val="TableParagraph"/>
              <w:ind w:left="0"/>
              <w:rPr>
                <w:rFonts w:ascii="Arial"/>
                <w:b/>
              </w:rPr>
            </w:pPr>
          </w:p>
          <w:p w14:paraId="5F1030AC" w14:textId="77777777" w:rsidR="00BB7A87" w:rsidRDefault="00BB7A87">
            <w:pPr>
              <w:pStyle w:val="TableParagraph"/>
              <w:ind w:left="0"/>
              <w:rPr>
                <w:rFonts w:ascii="Arial"/>
                <w:b/>
              </w:rPr>
            </w:pPr>
          </w:p>
          <w:p w14:paraId="0B2825C2" w14:textId="77777777" w:rsidR="00BB7A87" w:rsidRDefault="00BB7A87">
            <w:pPr>
              <w:pStyle w:val="TableParagraph"/>
              <w:ind w:left="0"/>
              <w:rPr>
                <w:rFonts w:ascii="Arial"/>
                <w:b/>
              </w:rPr>
            </w:pPr>
          </w:p>
          <w:p w14:paraId="1E3D2CD7" w14:textId="77777777" w:rsidR="00BB7A87" w:rsidRDefault="00BB7A87">
            <w:pPr>
              <w:pStyle w:val="TableParagraph"/>
              <w:spacing w:before="141"/>
              <w:ind w:left="0"/>
              <w:rPr>
                <w:rFonts w:ascii="Arial"/>
                <w:b/>
              </w:rPr>
            </w:pPr>
          </w:p>
          <w:p w14:paraId="2BEDF1C6" w14:textId="77777777" w:rsidR="00BB7A87" w:rsidRDefault="00000000">
            <w:pPr>
              <w:pStyle w:val="TableParagraph"/>
              <w:ind w:left="66"/>
            </w:pPr>
            <w:r>
              <w:rPr>
                <w:spacing w:val="-10"/>
              </w:rPr>
              <w:t>5</w:t>
            </w:r>
          </w:p>
        </w:tc>
        <w:tc>
          <w:tcPr>
            <w:tcW w:w="10002" w:type="dxa"/>
            <w:tcBorders>
              <w:top w:val="single" w:sz="8" w:space="0" w:color="000000"/>
              <w:left w:val="single" w:sz="8" w:space="0" w:color="000000"/>
              <w:bottom w:val="single" w:sz="8" w:space="0" w:color="000000"/>
              <w:right w:val="single" w:sz="8" w:space="0" w:color="000000"/>
            </w:tcBorders>
          </w:tcPr>
          <w:p w14:paraId="6260FF36" w14:textId="77777777" w:rsidR="00BB7A87" w:rsidRDefault="00000000">
            <w:pPr>
              <w:pStyle w:val="TableParagraph"/>
              <w:spacing w:before="14"/>
              <w:ind w:left="67"/>
              <w:rPr>
                <w:rFonts w:ascii="Arial"/>
                <w:b/>
              </w:rPr>
            </w:pPr>
            <w:r>
              <w:rPr>
                <w:rFonts w:ascii="Arial"/>
                <w:b/>
              </w:rPr>
              <w:t>Aims</w:t>
            </w:r>
            <w:r>
              <w:rPr>
                <w:rFonts w:ascii="Arial"/>
                <w:b/>
                <w:spacing w:val="-8"/>
              </w:rPr>
              <w:t xml:space="preserve"> </w:t>
            </w:r>
            <w:r>
              <w:rPr>
                <w:rFonts w:ascii="Arial"/>
                <w:b/>
              </w:rPr>
              <w:t>of</w:t>
            </w:r>
            <w:r>
              <w:rPr>
                <w:rFonts w:ascii="Arial"/>
                <w:b/>
                <w:spacing w:val="-9"/>
              </w:rPr>
              <w:t xml:space="preserve"> </w:t>
            </w:r>
            <w:r>
              <w:rPr>
                <w:rFonts w:ascii="Arial"/>
                <w:b/>
              </w:rPr>
              <w:t>Research</w:t>
            </w:r>
            <w:r>
              <w:rPr>
                <w:rFonts w:ascii="Arial"/>
                <w:b/>
                <w:spacing w:val="-11"/>
              </w:rPr>
              <w:t xml:space="preserve"> </w:t>
            </w:r>
            <w:r>
              <w:rPr>
                <w:rFonts w:ascii="Arial"/>
                <w:b/>
                <w:spacing w:val="-2"/>
              </w:rPr>
              <w:t>Activity</w:t>
            </w:r>
          </w:p>
          <w:p w14:paraId="3E2BA2FE" w14:textId="77777777" w:rsidR="00BB7A87" w:rsidRDefault="00BB7A87">
            <w:pPr>
              <w:pStyle w:val="TableParagraph"/>
              <w:ind w:left="0"/>
              <w:rPr>
                <w:rFonts w:ascii="Arial"/>
                <w:b/>
              </w:rPr>
            </w:pPr>
          </w:p>
          <w:p w14:paraId="2B18C517" w14:textId="15DDD85A" w:rsidR="00BB7A87" w:rsidRDefault="005E11D2">
            <w:pPr>
              <w:pStyle w:val="TableParagraph"/>
              <w:ind w:left="9" w:right="96"/>
            </w:pPr>
            <w:r>
              <w:rPr>
                <w:rFonts w:ascii="Times New Roman" w:eastAsia="Times New Roman" w:hAnsi="Times New Roman" w:cs="Times New Roman"/>
                <w:sz w:val="24"/>
                <w:szCs w:val="24"/>
              </w:rPr>
              <w:t>The primary purpose of this research is to design, implement and evaluate an ML-based cybersecurity risk assessment model that quantitatively measures and prioritises the security risks of IoT devices within heterogeneous network environments to improve proactive vulnerability management and risk-based decision making.</w:t>
            </w:r>
          </w:p>
        </w:tc>
      </w:tr>
    </w:tbl>
    <w:p w14:paraId="71465138" w14:textId="77777777" w:rsidR="00BB7A87" w:rsidRDefault="00BB7A87">
      <w:pPr>
        <w:pStyle w:val="TableParagraph"/>
        <w:sectPr w:rsidR="00BB7A87">
          <w:type w:val="continuous"/>
          <w:pgSz w:w="11920" w:h="16850"/>
          <w:pgMar w:top="960" w:right="566" w:bottom="500" w:left="566" w:header="727" w:footer="246" w:gutter="0"/>
          <w:cols w:space="720"/>
        </w:sectPr>
      </w:pPr>
    </w:p>
    <w:tbl>
      <w:tblPr>
        <w:tblW w:w="0" w:type="auto"/>
        <w:tblInd w:w="1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97"/>
        <w:gridCol w:w="10002"/>
      </w:tblGrid>
      <w:tr w:rsidR="00BB7A87" w14:paraId="28BB4B75" w14:textId="77777777">
        <w:trPr>
          <w:trHeight w:val="4312"/>
        </w:trPr>
        <w:tc>
          <w:tcPr>
            <w:tcW w:w="497" w:type="dxa"/>
            <w:tcBorders>
              <w:bottom w:val="single" w:sz="18" w:space="0" w:color="000000"/>
            </w:tcBorders>
          </w:tcPr>
          <w:p w14:paraId="31A6CAF4" w14:textId="77777777" w:rsidR="00BB7A87" w:rsidRDefault="00BB7A87">
            <w:pPr>
              <w:pStyle w:val="TableParagraph"/>
              <w:ind w:left="0"/>
              <w:rPr>
                <w:rFonts w:ascii="Arial"/>
                <w:b/>
              </w:rPr>
            </w:pPr>
          </w:p>
          <w:p w14:paraId="66C4C4FC" w14:textId="77777777" w:rsidR="00BB7A87" w:rsidRDefault="00BB7A87">
            <w:pPr>
              <w:pStyle w:val="TableParagraph"/>
              <w:ind w:left="0"/>
              <w:rPr>
                <w:rFonts w:ascii="Arial"/>
                <w:b/>
              </w:rPr>
            </w:pPr>
          </w:p>
          <w:p w14:paraId="25C5E94A" w14:textId="77777777" w:rsidR="00BB7A87" w:rsidRDefault="00BB7A87">
            <w:pPr>
              <w:pStyle w:val="TableParagraph"/>
              <w:ind w:left="0"/>
              <w:rPr>
                <w:rFonts w:ascii="Arial"/>
                <w:b/>
              </w:rPr>
            </w:pPr>
          </w:p>
          <w:p w14:paraId="34938B62" w14:textId="77777777" w:rsidR="00BB7A87" w:rsidRDefault="00BB7A87">
            <w:pPr>
              <w:pStyle w:val="TableParagraph"/>
              <w:ind w:left="0"/>
              <w:rPr>
                <w:rFonts w:ascii="Arial"/>
                <w:b/>
              </w:rPr>
            </w:pPr>
          </w:p>
          <w:p w14:paraId="1B56FDBA" w14:textId="77777777" w:rsidR="00BB7A87" w:rsidRDefault="00BB7A87">
            <w:pPr>
              <w:pStyle w:val="TableParagraph"/>
              <w:ind w:left="0"/>
              <w:rPr>
                <w:rFonts w:ascii="Arial"/>
                <w:b/>
              </w:rPr>
            </w:pPr>
          </w:p>
          <w:p w14:paraId="73509B37" w14:textId="77777777" w:rsidR="00BB7A87" w:rsidRDefault="00BB7A87">
            <w:pPr>
              <w:pStyle w:val="TableParagraph"/>
              <w:spacing w:before="13"/>
              <w:ind w:left="0"/>
              <w:rPr>
                <w:rFonts w:ascii="Arial"/>
                <w:b/>
              </w:rPr>
            </w:pPr>
          </w:p>
          <w:p w14:paraId="765F743B" w14:textId="77777777" w:rsidR="00BB7A87" w:rsidRDefault="00000000">
            <w:pPr>
              <w:pStyle w:val="TableParagraph"/>
              <w:ind w:left="66"/>
            </w:pPr>
            <w:r>
              <w:rPr>
                <w:spacing w:val="-10"/>
              </w:rPr>
              <w:t>6</w:t>
            </w:r>
          </w:p>
        </w:tc>
        <w:tc>
          <w:tcPr>
            <w:tcW w:w="10002" w:type="dxa"/>
            <w:tcBorders>
              <w:bottom w:val="single" w:sz="18" w:space="0" w:color="000000"/>
            </w:tcBorders>
          </w:tcPr>
          <w:p w14:paraId="46FAE0F6" w14:textId="77777777" w:rsidR="00BB7A87" w:rsidRDefault="00000000">
            <w:pPr>
              <w:pStyle w:val="TableParagraph"/>
              <w:spacing w:before="14"/>
              <w:ind w:left="67"/>
              <w:rPr>
                <w:rFonts w:ascii="Arial"/>
                <w:b/>
              </w:rPr>
            </w:pPr>
            <w:r>
              <w:rPr>
                <w:rFonts w:ascii="Arial"/>
                <w:b/>
              </w:rPr>
              <w:t>Objectives</w:t>
            </w:r>
            <w:r>
              <w:rPr>
                <w:rFonts w:ascii="Arial"/>
                <w:b/>
                <w:spacing w:val="-14"/>
              </w:rPr>
              <w:t xml:space="preserve"> </w:t>
            </w:r>
            <w:r>
              <w:rPr>
                <w:rFonts w:ascii="Arial"/>
                <w:b/>
              </w:rPr>
              <w:t>of</w:t>
            </w:r>
            <w:r>
              <w:rPr>
                <w:rFonts w:ascii="Arial"/>
                <w:b/>
                <w:spacing w:val="-12"/>
              </w:rPr>
              <w:t xml:space="preserve"> </w:t>
            </w:r>
            <w:r>
              <w:rPr>
                <w:rFonts w:ascii="Arial"/>
                <w:b/>
              </w:rPr>
              <w:t>Research</w:t>
            </w:r>
            <w:r>
              <w:rPr>
                <w:rFonts w:ascii="Arial"/>
                <w:b/>
                <w:spacing w:val="-13"/>
              </w:rPr>
              <w:t xml:space="preserve"> </w:t>
            </w:r>
            <w:r>
              <w:rPr>
                <w:rFonts w:ascii="Arial"/>
                <w:b/>
                <w:spacing w:val="-2"/>
              </w:rPr>
              <w:t>Activity</w:t>
            </w:r>
          </w:p>
          <w:p w14:paraId="23492459" w14:textId="77777777" w:rsidR="005E11D2" w:rsidRDefault="005E11D2" w:rsidP="005E11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objectives are:</w:t>
            </w:r>
          </w:p>
          <w:p w14:paraId="48043F4D" w14:textId="77777777" w:rsidR="005E11D2" w:rsidRDefault="005E11D2" w:rsidP="005E11D2">
            <w:pPr>
              <w:widowControl/>
              <w:numPr>
                <w:ilvl w:val="0"/>
                <w:numId w:val="5"/>
              </w:numPr>
              <w:autoSpaceDE/>
              <w:autoSpaceDN/>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critically analyse existing IoT cybersecurity risk assessment methodologies and machine learning-based security models.</w:t>
            </w:r>
          </w:p>
          <w:p w14:paraId="65FD460F" w14:textId="77777777" w:rsidR="005E11D2" w:rsidRDefault="005E11D2" w:rsidP="005E11D2">
            <w:pPr>
              <w:widowControl/>
              <w:numPr>
                <w:ilvl w:val="0"/>
                <w:numId w:val="5"/>
              </w:numPr>
              <w:autoSpaceDE/>
              <w:autoSpaceDN/>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key IoT-specific risk indicators, including vulnerability metrics, behavioural features, and network exposure factors.</w:t>
            </w:r>
          </w:p>
          <w:p w14:paraId="4075AC87" w14:textId="77777777" w:rsidR="005E11D2" w:rsidRDefault="005E11D2" w:rsidP="005E11D2">
            <w:pPr>
              <w:widowControl/>
              <w:numPr>
                <w:ilvl w:val="0"/>
                <w:numId w:val="5"/>
              </w:numPr>
              <w:autoSpaceDE/>
              <w:autoSpaceDN/>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develop and implement a machine learning-based quantitative risk scoring framework for IoT devices.</w:t>
            </w:r>
          </w:p>
          <w:p w14:paraId="7D689347" w14:textId="77777777" w:rsidR="005E11D2" w:rsidRDefault="005E11D2" w:rsidP="005E11D2">
            <w:pPr>
              <w:widowControl/>
              <w:numPr>
                <w:ilvl w:val="0"/>
                <w:numId w:val="5"/>
              </w:numPr>
              <w:autoSpaceDE/>
              <w:autoSpaceDN/>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proposed model against traditional risk assessment approaches using defined performance and reliability metrics.</w:t>
            </w:r>
          </w:p>
          <w:p w14:paraId="67FB24AF" w14:textId="1B7CF17E" w:rsidR="00BB7A87" w:rsidRDefault="00BB7A87">
            <w:pPr>
              <w:pStyle w:val="TableParagraph"/>
              <w:spacing w:before="249"/>
              <w:ind w:left="67"/>
              <w:rPr>
                <w:rFonts w:ascii="Times New Roman"/>
              </w:rPr>
            </w:pPr>
          </w:p>
        </w:tc>
      </w:tr>
      <w:tr w:rsidR="00BB7A87" w14:paraId="3FC10023" w14:textId="77777777">
        <w:trPr>
          <w:trHeight w:val="2033"/>
        </w:trPr>
        <w:tc>
          <w:tcPr>
            <w:tcW w:w="497" w:type="dxa"/>
            <w:tcBorders>
              <w:top w:val="single" w:sz="18" w:space="0" w:color="000000"/>
            </w:tcBorders>
            <w:shd w:val="clear" w:color="auto" w:fill="F0F0F0"/>
          </w:tcPr>
          <w:p w14:paraId="344A80FA" w14:textId="77777777" w:rsidR="00BB7A87" w:rsidRDefault="00BB7A87">
            <w:pPr>
              <w:pStyle w:val="TableParagraph"/>
              <w:ind w:left="0"/>
              <w:rPr>
                <w:rFonts w:ascii="Times New Roman"/>
              </w:rPr>
            </w:pPr>
          </w:p>
        </w:tc>
        <w:tc>
          <w:tcPr>
            <w:tcW w:w="10002" w:type="dxa"/>
            <w:tcBorders>
              <w:top w:val="single" w:sz="18" w:space="0" w:color="000000"/>
              <w:bottom w:val="nil"/>
            </w:tcBorders>
            <w:shd w:val="clear" w:color="auto" w:fill="F0F0F0"/>
          </w:tcPr>
          <w:p w14:paraId="2942B683" w14:textId="77777777" w:rsidR="00BB7A87" w:rsidRDefault="00000000">
            <w:pPr>
              <w:pStyle w:val="TableParagraph"/>
              <w:spacing w:before="136"/>
              <w:ind w:left="67"/>
              <w:rPr>
                <w:rFonts w:ascii="Arial"/>
                <w:b/>
              </w:rPr>
            </w:pPr>
            <w:r>
              <w:rPr>
                <w:rFonts w:ascii="Arial"/>
                <w:b/>
              </w:rPr>
              <w:t>Proposed</w:t>
            </w:r>
            <w:r>
              <w:rPr>
                <w:rFonts w:ascii="Arial"/>
                <w:b/>
                <w:spacing w:val="-13"/>
              </w:rPr>
              <w:t xml:space="preserve"> </w:t>
            </w:r>
            <w:r>
              <w:rPr>
                <w:rFonts w:ascii="Arial"/>
                <w:b/>
              </w:rPr>
              <w:t>data</w:t>
            </w:r>
            <w:r>
              <w:rPr>
                <w:rFonts w:ascii="Arial"/>
                <w:b/>
                <w:spacing w:val="-12"/>
              </w:rPr>
              <w:t xml:space="preserve"> </w:t>
            </w:r>
            <w:r>
              <w:rPr>
                <w:rFonts w:ascii="Arial"/>
                <w:b/>
              </w:rPr>
              <w:t>collection</w:t>
            </w:r>
            <w:r>
              <w:rPr>
                <w:rFonts w:ascii="Arial"/>
                <w:b/>
                <w:spacing w:val="-13"/>
              </w:rPr>
              <w:t xml:space="preserve"> </w:t>
            </w:r>
            <w:r>
              <w:rPr>
                <w:rFonts w:ascii="Arial"/>
                <w:b/>
              </w:rPr>
              <w:t>methods</w:t>
            </w:r>
            <w:r>
              <w:rPr>
                <w:rFonts w:ascii="Arial"/>
                <w:b/>
                <w:spacing w:val="-15"/>
              </w:rPr>
              <w:t xml:space="preserve"> </w:t>
            </w:r>
            <w:r>
              <w:rPr>
                <w:rFonts w:ascii="Arial"/>
                <w:b/>
              </w:rPr>
              <w:t>(maximum</w:t>
            </w:r>
            <w:r>
              <w:rPr>
                <w:rFonts w:ascii="Arial"/>
                <w:b/>
                <w:spacing w:val="-14"/>
              </w:rPr>
              <w:t xml:space="preserve"> </w:t>
            </w:r>
            <w:r>
              <w:rPr>
                <w:rFonts w:ascii="Arial"/>
                <w:b/>
              </w:rPr>
              <w:t>600</w:t>
            </w:r>
            <w:r>
              <w:rPr>
                <w:rFonts w:ascii="Arial"/>
                <w:b/>
                <w:spacing w:val="-12"/>
              </w:rPr>
              <w:t xml:space="preserve"> </w:t>
            </w:r>
            <w:r>
              <w:rPr>
                <w:rFonts w:ascii="Arial"/>
                <w:b/>
                <w:spacing w:val="-2"/>
              </w:rPr>
              <w:t>words)</w:t>
            </w:r>
          </w:p>
          <w:p w14:paraId="7F608233" w14:textId="77777777" w:rsidR="00BB7A87" w:rsidRDefault="00000000">
            <w:pPr>
              <w:pStyle w:val="TableParagraph"/>
              <w:spacing w:before="119"/>
              <w:ind w:left="67" w:right="103"/>
            </w:pPr>
            <w:r>
              <w:t>Provide</w:t>
            </w:r>
            <w:r>
              <w:rPr>
                <w:spacing w:val="-2"/>
              </w:rPr>
              <w:t xml:space="preserve"> </w:t>
            </w:r>
            <w:r>
              <w:t>a</w:t>
            </w:r>
            <w:r>
              <w:rPr>
                <w:spacing w:val="-2"/>
              </w:rPr>
              <w:t xml:space="preserve"> </w:t>
            </w:r>
            <w:r>
              <w:t>brief</w:t>
            </w:r>
            <w:r>
              <w:rPr>
                <w:spacing w:val="-3"/>
              </w:rPr>
              <w:t xml:space="preserve"> </w:t>
            </w:r>
            <w:r>
              <w:t>summary</w:t>
            </w:r>
            <w:r>
              <w:rPr>
                <w:spacing w:val="-4"/>
              </w:rPr>
              <w:t xml:space="preserve"> </w:t>
            </w:r>
            <w:r>
              <w:t>of</w:t>
            </w:r>
            <w:r>
              <w:rPr>
                <w:spacing w:val="-1"/>
              </w:rPr>
              <w:t xml:space="preserve"> </w:t>
            </w:r>
            <w:r>
              <w:t>all</w:t>
            </w:r>
            <w:r>
              <w:rPr>
                <w:spacing w:val="-2"/>
              </w:rPr>
              <w:t xml:space="preserve"> </w:t>
            </w:r>
            <w:r>
              <w:t>the</w:t>
            </w:r>
            <w:r>
              <w:rPr>
                <w:spacing w:val="-6"/>
              </w:rPr>
              <w:t xml:space="preserve"> </w:t>
            </w:r>
            <w:r>
              <w:t>methods</w:t>
            </w:r>
            <w:r>
              <w:rPr>
                <w:spacing w:val="-4"/>
              </w:rPr>
              <w:t xml:space="preserve"> </w:t>
            </w:r>
            <w:r>
              <w:t xml:space="preserve">that </w:t>
            </w:r>
            <w:r>
              <w:rPr>
                <w:rFonts w:ascii="Arial"/>
                <w:b/>
              </w:rPr>
              <w:t>may</w:t>
            </w:r>
            <w:r>
              <w:rPr>
                <w:rFonts w:ascii="Arial"/>
                <w:b/>
                <w:spacing w:val="-2"/>
              </w:rPr>
              <w:t xml:space="preserve"> </w:t>
            </w:r>
            <w:r>
              <w:t>be</w:t>
            </w:r>
            <w:r>
              <w:rPr>
                <w:spacing w:val="-2"/>
              </w:rPr>
              <w:t xml:space="preserve"> </w:t>
            </w:r>
            <w:r>
              <w:t>used</w:t>
            </w:r>
            <w:r>
              <w:rPr>
                <w:spacing w:val="-4"/>
              </w:rPr>
              <w:t xml:space="preserve"> </w:t>
            </w:r>
            <w:r>
              <w:t>in</w:t>
            </w:r>
            <w:r>
              <w:rPr>
                <w:spacing w:val="-4"/>
              </w:rPr>
              <w:t xml:space="preserve"> </w:t>
            </w:r>
            <w:r>
              <w:t>the</w:t>
            </w:r>
            <w:r>
              <w:rPr>
                <w:spacing w:val="-4"/>
              </w:rPr>
              <w:t xml:space="preserve"> </w:t>
            </w:r>
            <w:r>
              <w:t>research</w:t>
            </w:r>
            <w:r>
              <w:rPr>
                <w:spacing w:val="-2"/>
              </w:rPr>
              <w:t xml:space="preserve"> </w:t>
            </w:r>
            <w:r>
              <w:t>activity</w:t>
            </w:r>
            <w:r>
              <w:rPr>
                <w:spacing w:val="-4"/>
              </w:rPr>
              <w:t xml:space="preserve"> </w:t>
            </w:r>
            <w:r>
              <w:t>to</w:t>
            </w:r>
            <w:r>
              <w:rPr>
                <w:spacing w:val="-2"/>
              </w:rPr>
              <w:t xml:space="preserve"> </w:t>
            </w:r>
            <w:r>
              <w:t>collect</w:t>
            </w:r>
            <w:r>
              <w:rPr>
                <w:spacing w:val="-3"/>
              </w:rPr>
              <w:t xml:space="preserve"> </w:t>
            </w:r>
            <w:r>
              <w:t xml:space="preserve">data, making it clear what specific techniques may be used. If methods other than those listed in thissection are deemed appropriate later, additional ethical approval for those methods will be </w:t>
            </w:r>
            <w:r>
              <w:rPr>
                <w:spacing w:val="-2"/>
              </w:rPr>
              <w:t>needed.</w:t>
            </w:r>
          </w:p>
          <w:p w14:paraId="346FCABA" w14:textId="77777777" w:rsidR="00BB7A87" w:rsidRDefault="00000000">
            <w:pPr>
              <w:pStyle w:val="TableParagraph"/>
              <w:spacing w:line="252" w:lineRule="exact"/>
              <w:ind w:left="67"/>
            </w:pPr>
            <w:r>
              <w:t>You</w:t>
            </w:r>
            <w:r>
              <w:rPr>
                <w:spacing w:val="-4"/>
              </w:rPr>
              <w:t xml:space="preserve"> </w:t>
            </w:r>
            <w:r>
              <w:t>do</w:t>
            </w:r>
            <w:r>
              <w:rPr>
                <w:spacing w:val="-4"/>
              </w:rPr>
              <w:t xml:space="preserve"> </w:t>
            </w:r>
            <w:r>
              <w:t>not</w:t>
            </w:r>
            <w:r>
              <w:rPr>
                <w:spacing w:val="-3"/>
              </w:rPr>
              <w:t xml:space="preserve"> </w:t>
            </w:r>
            <w:r>
              <w:t>need</w:t>
            </w:r>
            <w:r>
              <w:rPr>
                <w:spacing w:val="-9"/>
              </w:rPr>
              <w:t xml:space="preserve"> </w:t>
            </w:r>
            <w:r>
              <w:t>to</w:t>
            </w:r>
            <w:r>
              <w:rPr>
                <w:spacing w:val="-6"/>
              </w:rPr>
              <w:t xml:space="preserve"> </w:t>
            </w:r>
            <w:r>
              <w:t>justify</w:t>
            </w:r>
            <w:r>
              <w:rPr>
                <w:spacing w:val="-3"/>
              </w:rPr>
              <w:t xml:space="preserve"> </w:t>
            </w:r>
            <w:r>
              <w:t>the</w:t>
            </w:r>
            <w:r>
              <w:rPr>
                <w:spacing w:val="-9"/>
              </w:rPr>
              <w:t xml:space="preserve"> </w:t>
            </w:r>
            <w:r>
              <w:t>methods</w:t>
            </w:r>
            <w:r>
              <w:rPr>
                <w:spacing w:val="-6"/>
              </w:rPr>
              <w:t xml:space="preserve"> </w:t>
            </w:r>
            <w:r>
              <w:t>here, but</w:t>
            </w:r>
            <w:r>
              <w:rPr>
                <w:spacing w:val="-4"/>
              </w:rPr>
              <w:t xml:space="preserve"> </w:t>
            </w:r>
            <w:r>
              <w:t>should</w:t>
            </w:r>
            <w:r>
              <w:rPr>
                <w:spacing w:val="-4"/>
              </w:rPr>
              <w:t xml:space="preserve"> </w:t>
            </w:r>
            <w:r>
              <w:t>instead</w:t>
            </w:r>
            <w:r>
              <w:rPr>
                <w:spacing w:val="-4"/>
              </w:rPr>
              <w:t xml:space="preserve"> </w:t>
            </w:r>
            <w:r>
              <w:t>describe</w:t>
            </w:r>
            <w:r>
              <w:rPr>
                <w:spacing w:val="-8"/>
              </w:rPr>
              <w:t xml:space="preserve"> </w:t>
            </w:r>
            <w:r>
              <w:t>how</w:t>
            </w:r>
            <w:r>
              <w:rPr>
                <w:spacing w:val="-5"/>
              </w:rPr>
              <w:t xml:space="preserve"> </w:t>
            </w:r>
            <w:r>
              <w:t>you</w:t>
            </w:r>
            <w:r>
              <w:rPr>
                <w:spacing w:val="-4"/>
              </w:rPr>
              <w:t xml:space="preserve"> </w:t>
            </w:r>
            <w:r>
              <w:t>intend</w:t>
            </w:r>
            <w:r>
              <w:rPr>
                <w:spacing w:val="-9"/>
              </w:rPr>
              <w:t xml:space="preserve"> </w:t>
            </w:r>
            <w:r>
              <w:t>to</w:t>
            </w:r>
            <w:r>
              <w:rPr>
                <w:spacing w:val="-6"/>
              </w:rPr>
              <w:t xml:space="preserve"> </w:t>
            </w:r>
            <w:r>
              <w:t>collect</w:t>
            </w:r>
            <w:r>
              <w:rPr>
                <w:spacing w:val="-7"/>
              </w:rPr>
              <w:t xml:space="preserve"> </w:t>
            </w:r>
            <w:r>
              <w:t>the data necessary for you to complete your project.</w:t>
            </w:r>
          </w:p>
        </w:tc>
      </w:tr>
      <w:tr w:rsidR="00BB7A87" w14:paraId="6EADE4B7" w14:textId="77777777">
        <w:trPr>
          <w:trHeight w:val="8407"/>
        </w:trPr>
        <w:tc>
          <w:tcPr>
            <w:tcW w:w="497" w:type="dxa"/>
          </w:tcPr>
          <w:p w14:paraId="6A2F0BE4" w14:textId="77777777" w:rsidR="00BB7A87" w:rsidRDefault="00BB7A87">
            <w:pPr>
              <w:pStyle w:val="TableParagraph"/>
              <w:ind w:left="0"/>
              <w:rPr>
                <w:rFonts w:ascii="Arial"/>
                <w:b/>
              </w:rPr>
            </w:pPr>
          </w:p>
          <w:p w14:paraId="29E8071E" w14:textId="77777777" w:rsidR="00BB7A87" w:rsidRDefault="00BB7A87">
            <w:pPr>
              <w:pStyle w:val="TableParagraph"/>
              <w:ind w:left="0"/>
              <w:rPr>
                <w:rFonts w:ascii="Arial"/>
                <w:b/>
              </w:rPr>
            </w:pPr>
          </w:p>
          <w:p w14:paraId="4565C2D8" w14:textId="77777777" w:rsidR="00BB7A87" w:rsidRDefault="00BB7A87">
            <w:pPr>
              <w:pStyle w:val="TableParagraph"/>
              <w:ind w:left="0"/>
              <w:rPr>
                <w:rFonts w:ascii="Arial"/>
                <w:b/>
              </w:rPr>
            </w:pPr>
          </w:p>
          <w:p w14:paraId="6BF0B41B" w14:textId="77777777" w:rsidR="00BB7A87" w:rsidRDefault="00BB7A87">
            <w:pPr>
              <w:pStyle w:val="TableParagraph"/>
              <w:ind w:left="0"/>
              <w:rPr>
                <w:rFonts w:ascii="Arial"/>
                <w:b/>
              </w:rPr>
            </w:pPr>
          </w:p>
          <w:p w14:paraId="0C3A4F45" w14:textId="77777777" w:rsidR="00BB7A87" w:rsidRDefault="00BB7A87">
            <w:pPr>
              <w:pStyle w:val="TableParagraph"/>
              <w:ind w:left="0"/>
              <w:rPr>
                <w:rFonts w:ascii="Arial"/>
                <w:b/>
              </w:rPr>
            </w:pPr>
          </w:p>
          <w:p w14:paraId="33FFCD6E" w14:textId="77777777" w:rsidR="00BB7A87" w:rsidRDefault="00BB7A87">
            <w:pPr>
              <w:pStyle w:val="TableParagraph"/>
              <w:ind w:left="0"/>
              <w:rPr>
                <w:rFonts w:ascii="Arial"/>
                <w:b/>
              </w:rPr>
            </w:pPr>
          </w:p>
          <w:p w14:paraId="7778B3BF" w14:textId="77777777" w:rsidR="00BB7A87" w:rsidRDefault="00BB7A87">
            <w:pPr>
              <w:pStyle w:val="TableParagraph"/>
              <w:ind w:left="0"/>
              <w:rPr>
                <w:rFonts w:ascii="Arial"/>
                <w:b/>
              </w:rPr>
            </w:pPr>
          </w:p>
          <w:p w14:paraId="6C94AED4" w14:textId="77777777" w:rsidR="00BB7A87" w:rsidRDefault="00BB7A87">
            <w:pPr>
              <w:pStyle w:val="TableParagraph"/>
              <w:spacing w:before="174"/>
              <w:ind w:left="0"/>
              <w:rPr>
                <w:rFonts w:ascii="Arial"/>
                <w:b/>
              </w:rPr>
            </w:pPr>
          </w:p>
          <w:p w14:paraId="1F03F261" w14:textId="77777777" w:rsidR="00BB7A87" w:rsidRDefault="00000000">
            <w:pPr>
              <w:pStyle w:val="TableParagraph"/>
              <w:ind w:left="66"/>
            </w:pPr>
            <w:r>
              <w:rPr>
                <w:spacing w:val="-10"/>
              </w:rPr>
              <w:t>7</w:t>
            </w:r>
          </w:p>
        </w:tc>
        <w:tc>
          <w:tcPr>
            <w:tcW w:w="10002" w:type="dxa"/>
            <w:tcBorders>
              <w:top w:val="nil"/>
            </w:tcBorders>
          </w:tcPr>
          <w:p w14:paraId="75763459" w14:textId="77777777" w:rsidR="00BB7A87" w:rsidRDefault="00BB7A87">
            <w:pPr>
              <w:pStyle w:val="TableParagraph"/>
              <w:spacing w:before="45"/>
              <w:ind w:left="0"/>
              <w:rPr>
                <w:rFonts w:ascii="Arial"/>
                <w:b/>
              </w:rPr>
            </w:pPr>
          </w:p>
          <w:p w14:paraId="1C1471F9" w14:textId="77777777" w:rsidR="005E11D2" w:rsidRDefault="005E11D2" w:rsidP="005E11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research, quantitative experimental approaches supported by the structured data analysis and the supervised machine learning modelling implementation are utilised. The methodology includes model building, algorithm training, performance validation, and comparison with traditional risk scoring schemes (</w:t>
            </w:r>
            <w:r>
              <w:rPr>
                <w:rFonts w:ascii="Times New Roman" w:eastAsia="Times New Roman" w:hAnsi="Times New Roman" w:cs="Times New Roman"/>
                <w:color w:val="222222"/>
                <w:sz w:val="24"/>
                <w:szCs w:val="24"/>
                <w:highlight w:val="white"/>
              </w:rPr>
              <w:t xml:space="preserve">Ali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color w:val="222222"/>
                <w:sz w:val="24"/>
                <w:szCs w:val="24"/>
                <w:highlight w:val="white"/>
              </w:rPr>
              <w:t>. 2025</w:t>
            </w:r>
            <w:r>
              <w:rPr>
                <w:rFonts w:ascii="Times New Roman" w:eastAsia="Times New Roman" w:hAnsi="Times New Roman" w:cs="Times New Roman"/>
                <w:sz w:val="24"/>
                <w:szCs w:val="24"/>
              </w:rPr>
              <w:t>). Public IoT security data sets and vulnerability databases will be used. Python-based machine learning libraries and statistical evaluation metrics will be utilised to implement the methodologies, thus ensuring that the results are reproducible and analytically rigorous.</w:t>
            </w:r>
          </w:p>
          <w:p w14:paraId="57650F49" w14:textId="77777777" w:rsidR="005E11D2" w:rsidRDefault="005E11D2" w:rsidP="005E11D2">
            <w:pPr>
              <w:pStyle w:val="Heading3"/>
            </w:pPr>
            <w:bookmarkStart w:id="0" w:name="_j3wlxr6kcwfm" w:colFirst="0" w:colLast="0"/>
            <w:bookmarkEnd w:id="0"/>
            <w:r>
              <w:t xml:space="preserve">3.2.1 Methods </w:t>
            </w:r>
          </w:p>
          <w:p w14:paraId="5B083557" w14:textId="77777777" w:rsidR="005E11D2" w:rsidRDefault="005E11D2" w:rsidP="005E11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applies supervised machine learning algorithms for quantitative risk modelling. Some of the relevant features might be vulnerability severity scores, exploitability metrics, device communication frequency, patch latency duration, etc. Predictive relevance for the models will be optimised through the application of feature selection methods like correlation analysis and RFE. The data will be split into train (80%) and test (20%) sets and to improve the generalisation reliability, k-fold cross-validation (k=5) will be used. Due to their superior performance in cybersecurity classification, which can reach over 90% of predictive accuracy in benchmark studies, Random Forest and Gradient Boosting algorithms will be considered. The model is evaluated based on Accuracy, Precision, Recall, F1-score and Area Under the ROC Curve (AUC). Also, probability estimation reliability is further investigated with calibration curves. Comparative evaluation with the CVSS-based static risk scoring will demonstrate gains in vulnerability prioritisation effectiveness and predictive stability.</w:t>
            </w:r>
          </w:p>
          <w:p w14:paraId="64F331EE" w14:textId="77777777" w:rsidR="005E11D2" w:rsidRDefault="005E11D2" w:rsidP="005E11D2">
            <w:pPr>
              <w:pStyle w:val="Heading3"/>
            </w:pPr>
            <w:bookmarkStart w:id="1" w:name="_qid9vuk9mw4f" w:colFirst="0" w:colLast="0"/>
            <w:bookmarkEnd w:id="1"/>
            <w:r>
              <w:t>3.2.2 Materials</w:t>
            </w:r>
          </w:p>
          <w:p w14:paraId="60CF63CE" w14:textId="77777777" w:rsidR="005E11D2" w:rsidRDefault="005E11D2" w:rsidP="005E11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use publicly available IoT security datasets, including CICIoT2023 and N-BaIoT, that </w:t>
            </w:r>
            <w:r>
              <w:rPr>
                <w:rFonts w:ascii="Times New Roman" w:eastAsia="Times New Roman" w:hAnsi="Times New Roman" w:cs="Times New Roman"/>
                <w:sz w:val="24"/>
                <w:szCs w:val="24"/>
              </w:rPr>
              <w:lastRenderedPageBreak/>
              <w:t>provide labelled benign and malicious network traffic samples, with a total of more than a few million. The vulnerability data will be obtained from the NVD, including CVSS severity scores ranging from 0 to 10. Primary programming language: Python, Libraries: Scikit-learn, Pandas, Numpy, Matplotlib (assumed for DPE processing, modelling, and evaluation). Aspects of the model(s), such as feature importance and explanatory power, may be analysed using interpretability tools such as SHAP to enhance transparency (Alomiri, Mishra and AlShehri, 2024). The prototype implementation will run on a workstation with at least 16GB RAM and an Intel i7 processor, and an optional GPU acceleration can be enabled for performance. Ethical considerations were confined to the use of publicly accessible anonymised data sets to meet standards of research integrity and data protection.</w:t>
            </w:r>
          </w:p>
          <w:p w14:paraId="0F34C8B4" w14:textId="77777777" w:rsidR="005E11D2" w:rsidRDefault="005E11D2" w:rsidP="005E11D2">
            <w:pPr>
              <w:pStyle w:val="Heading1"/>
            </w:pPr>
            <w:bookmarkStart w:id="2" w:name="_nx10wdk5ftt8" w:colFirst="0" w:colLast="0"/>
            <w:bookmarkEnd w:id="2"/>
            <w:r>
              <w:t xml:space="preserve">4. Expected Outcome </w:t>
            </w:r>
          </w:p>
          <w:p w14:paraId="77046652" w14:textId="77777777" w:rsidR="005E11D2" w:rsidRDefault="005E11D2" w:rsidP="005E11D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Definitive results are not available at the submission stage; however, we expect that the proposed ML-based cybersecurity risk assessment model will show higher effectiveness in prioritising IoT device vulnerabilities than traditional static scoring schemes such as CVSS. The model will produce probabilistic risk scores that will be more reflective of contextual exposure, behavioural indicators, and exploitability considerations within diverse IoT landscapes. It is anticipated that the dynamic model can improve the efficiency of vulnerability prioritisation over 20–30% comparing to static severity-based classification approaches, especially in dynamic network scenarios. The studies are likely to make a novel contribution to the field of cybersecurity risk engineering through the application of probabilistic modelling concepts towards IOT risk quantification using supervised machine learning within structured IOT. This synergy potentially can enhance the current understanding of under what conditions adaptive analytics may improve proactive cybersecurity decision making. From an application viewpoint, the result may guide organisations to better patch management approaches, helping them to allocate their security resources in a more cost-effective way and prevent widespread IoT exploitation events.</w:t>
            </w:r>
          </w:p>
          <w:p w14:paraId="7A38C36B" w14:textId="65DAF5CC" w:rsidR="00BB7A87" w:rsidRDefault="00BB7A87">
            <w:pPr>
              <w:pStyle w:val="TableParagraph"/>
              <w:spacing w:line="245" w:lineRule="exact"/>
              <w:ind w:left="67"/>
              <w:rPr>
                <w:rFonts w:ascii="Times New Roman"/>
              </w:rPr>
            </w:pPr>
          </w:p>
        </w:tc>
      </w:tr>
    </w:tbl>
    <w:p w14:paraId="202C42A2" w14:textId="77777777" w:rsidR="00BB7A87" w:rsidRDefault="00BB7A87">
      <w:pPr>
        <w:pStyle w:val="TableParagraph"/>
        <w:spacing w:line="245" w:lineRule="exact"/>
        <w:rPr>
          <w:rFonts w:ascii="Times New Roman"/>
        </w:rPr>
        <w:sectPr w:rsidR="00BB7A87">
          <w:pgSz w:w="11920" w:h="16850"/>
          <w:pgMar w:top="960" w:right="566" w:bottom="500" w:left="566" w:header="727" w:footer="246" w:gutter="0"/>
          <w:cols w:space="720"/>
        </w:sectPr>
      </w:pPr>
    </w:p>
    <w:tbl>
      <w:tblPr>
        <w:tblW w:w="0" w:type="auto"/>
        <w:tblInd w:w="1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97"/>
        <w:gridCol w:w="10002"/>
      </w:tblGrid>
      <w:tr w:rsidR="00BB7A87" w14:paraId="377DB65E" w14:textId="77777777">
        <w:trPr>
          <w:trHeight w:val="4641"/>
        </w:trPr>
        <w:tc>
          <w:tcPr>
            <w:tcW w:w="497" w:type="dxa"/>
          </w:tcPr>
          <w:p w14:paraId="5D0507F5" w14:textId="77777777" w:rsidR="00BB7A87" w:rsidRDefault="00BB7A87">
            <w:pPr>
              <w:pStyle w:val="TableParagraph"/>
              <w:ind w:left="0"/>
              <w:rPr>
                <w:rFonts w:ascii="Times New Roman"/>
              </w:rPr>
            </w:pPr>
          </w:p>
        </w:tc>
        <w:tc>
          <w:tcPr>
            <w:tcW w:w="10002" w:type="dxa"/>
            <w:tcBorders>
              <w:top w:val="nil"/>
            </w:tcBorders>
          </w:tcPr>
          <w:p w14:paraId="250F2A4E" w14:textId="338DE6C5" w:rsidR="005E11D2" w:rsidRDefault="00000000" w:rsidP="005E11D2">
            <w:pPr>
              <w:pStyle w:val="TableParagraph"/>
              <w:spacing w:before="29" w:line="252" w:lineRule="exact"/>
              <w:ind w:left="67"/>
              <w:rPr>
                <w:rFonts w:ascii="Times New Roman"/>
              </w:rPr>
            </w:pPr>
            <w:r>
              <w:rPr>
                <w:rFonts w:ascii="Times New Roman"/>
                <w:noProof/>
              </w:rPr>
              <mc:AlternateContent>
                <mc:Choice Requires="wpg">
                  <w:drawing>
                    <wp:anchor distT="0" distB="0" distL="0" distR="0" simplePos="0" relativeHeight="486642176" behindDoc="1" locked="0" layoutInCell="1" allowOverlap="1" wp14:anchorId="66FB26BF" wp14:editId="4C0A5576">
                      <wp:simplePos x="0" y="0"/>
                      <wp:positionH relativeFrom="column">
                        <wp:posOffset>6095</wp:posOffset>
                      </wp:positionH>
                      <wp:positionV relativeFrom="paragraph">
                        <wp:posOffset>-18801</wp:posOffset>
                      </wp:positionV>
                      <wp:extent cx="6351905" cy="3810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1905" cy="38100"/>
                                <a:chOff x="0" y="0"/>
                                <a:chExt cx="6351905" cy="38100"/>
                              </a:xfrm>
                            </wpg:grpSpPr>
                            <wps:wsp>
                              <wps:cNvPr id="6" name="Graphic 6"/>
                              <wps:cNvSpPr/>
                              <wps:spPr>
                                <a:xfrm>
                                  <a:off x="0" y="0"/>
                                  <a:ext cx="6351905" cy="38100"/>
                                </a:xfrm>
                                <a:custGeom>
                                  <a:avLst/>
                                  <a:gdLst/>
                                  <a:ahLst/>
                                  <a:cxnLst/>
                                  <a:rect l="l" t="t" r="r" b="b"/>
                                  <a:pathLst>
                                    <a:path w="6351905" h="38100">
                                      <a:moveTo>
                                        <a:pt x="6351714" y="0"/>
                                      </a:moveTo>
                                      <a:lnTo>
                                        <a:pt x="6339586" y="0"/>
                                      </a:lnTo>
                                      <a:lnTo>
                                        <a:pt x="0" y="0"/>
                                      </a:lnTo>
                                      <a:lnTo>
                                        <a:pt x="0" y="38100"/>
                                      </a:lnTo>
                                      <a:lnTo>
                                        <a:pt x="6339535" y="38100"/>
                                      </a:lnTo>
                                      <a:lnTo>
                                        <a:pt x="6351714" y="38100"/>
                                      </a:lnTo>
                                      <a:lnTo>
                                        <a:pt x="6351714" y="0"/>
                                      </a:lnTo>
                                      <a:close/>
                                    </a:path>
                                  </a:pathLst>
                                </a:custGeom>
                                <a:solidFill>
                                  <a:srgbClr val="F0F0F0"/>
                                </a:solidFill>
                              </wps:spPr>
                              <wps:bodyPr wrap="square" lIns="0" tIns="0" rIns="0" bIns="0" rtlCol="0">
                                <a:prstTxWarp prst="textNoShape">
                                  <a:avLst/>
                                </a:prstTxWarp>
                                <a:noAutofit/>
                              </wps:bodyPr>
                            </wps:wsp>
                          </wpg:wgp>
                        </a:graphicData>
                      </a:graphic>
                    </wp:anchor>
                  </w:drawing>
                </mc:Choice>
                <mc:Fallback>
                  <w:pict>
                    <v:group w14:anchorId="59F005CE" id="Group 5" o:spid="_x0000_s1026" style="position:absolute;margin-left:.5pt;margin-top:-1.5pt;width:500.15pt;height:3pt;z-index:-16674304;mso-wrap-distance-left:0;mso-wrap-distance-right:0" coordsize="63519,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">
                      <v:shape id="Graphic 6" o:spid="_x0000_s1027" style="position:absolute;width:63519;height:381;visibility:visible;mso-wrap-style:square;v-text-anchor:top" coordsize="635190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" path="m6351714,r-12128,l,,,38100r6339535,l6351714,38100r,-38100xe" fillcolor="#f0f0f0" stroked="f">
                        <v:path arrowok="t"/>
                      </v:shape>
                    </v:group>
                  </w:pict>
                </mc:Fallback>
              </mc:AlternateContent>
            </w:r>
          </w:p>
          <w:p w14:paraId="51D6C62E" w14:textId="4A9344FA" w:rsidR="00BB7A87" w:rsidRDefault="00000000">
            <w:pPr>
              <w:pStyle w:val="TableParagraph"/>
              <w:ind w:left="67"/>
              <w:rPr>
                <w:rFonts w:ascii="Times New Roman"/>
              </w:rPr>
            </w:pPr>
            <w:r>
              <w:rPr>
                <w:rFonts w:ascii="Times New Roman"/>
              </w:rPr>
              <w:t xml:space="preserve"> </w:t>
            </w:r>
          </w:p>
        </w:tc>
      </w:tr>
    </w:tbl>
    <w:p w14:paraId="6CC9FDF3" w14:textId="77777777" w:rsidR="00BB7A87" w:rsidRDefault="00000000">
      <w:pPr>
        <w:pStyle w:val="Heading1"/>
        <w:spacing w:before="221"/>
      </w:pPr>
      <w:r>
        <w:t>SECTION</w:t>
      </w:r>
      <w:r>
        <w:rPr>
          <w:spacing w:val="-8"/>
        </w:rPr>
        <w:t xml:space="preserve"> </w:t>
      </w:r>
      <w:r>
        <w:t>D:</w:t>
      </w:r>
      <w:r>
        <w:rPr>
          <w:spacing w:val="-9"/>
        </w:rPr>
        <w:t xml:space="preserve"> </w:t>
      </w:r>
      <w:r>
        <w:t>Scope</w:t>
      </w:r>
      <w:r>
        <w:rPr>
          <w:spacing w:val="-9"/>
        </w:rPr>
        <w:t xml:space="preserve"> </w:t>
      </w:r>
      <w:r>
        <w:t>of</w:t>
      </w:r>
      <w:r>
        <w:rPr>
          <w:spacing w:val="-11"/>
        </w:rPr>
        <w:t xml:space="preserve"> </w:t>
      </w:r>
      <w:r>
        <w:t>Research</w:t>
      </w:r>
      <w:r>
        <w:rPr>
          <w:spacing w:val="-7"/>
        </w:rPr>
        <w:t xml:space="preserve"> </w:t>
      </w:r>
      <w:r>
        <w:rPr>
          <w:spacing w:val="-2"/>
        </w:rPr>
        <w:t>Activity</w:t>
      </w:r>
    </w:p>
    <w:p w14:paraId="1C205043" w14:textId="77777777" w:rsidR="00BB7A87" w:rsidRDefault="00BB7A87">
      <w:pPr>
        <w:pStyle w:val="BodyText"/>
        <w:spacing w:before="1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31"/>
        <w:gridCol w:w="847"/>
        <w:gridCol w:w="816"/>
      </w:tblGrid>
      <w:tr w:rsidR="00BB7A87" w14:paraId="740734C4" w14:textId="77777777">
        <w:trPr>
          <w:trHeight w:val="553"/>
        </w:trPr>
        <w:tc>
          <w:tcPr>
            <w:tcW w:w="562" w:type="dxa"/>
            <w:shd w:val="clear" w:color="auto" w:fill="F0F0F0"/>
          </w:tcPr>
          <w:p w14:paraId="1EB3CCEB" w14:textId="77777777" w:rsidR="00BB7A87" w:rsidRDefault="00BB7A87">
            <w:pPr>
              <w:pStyle w:val="TableParagraph"/>
              <w:ind w:left="0"/>
              <w:rPr>
                <w:rFonts w:ascii="Times New Roman"/>
              </w:rPr>
            </w:pPr>
          </w:p>
        </w:tc>
        <w:tc>
          <w:tcPr>
            <w:tcW w:w="8231" w:type="dxa"/>
            <w:shd w:val="clear" w:color="auto" w:fill="F0F0F0"/>
          </w:tcPr>
          <w:p w14:paraId="72C91E26" w14:textId="77777777" w:rsidR="00BB7A87" w:rsidRDefault="00000000">
            <w:pPr>
              <w:pStyle w:val="TableParagraph"/>
              <w:spacing w:before="151"/>
              <w:rPr>
                <w:rFonts w:ascii="Arial"/>
                <w:b/>
              </w:rPr>
            </w:pPr>
            <w:r>
              <w:rPr>
                <w:rFonts w:ascii="Arial"/>
                <w:b/>
              </w:rPr>
              <w:t>Will</w:t>
            </w:r>
            <w:r>
              <w:rPr>
                <w:rFonts w:ascii="Arial"/>
                <w:b/>
                <w:spacing w:val="-10"/>
              </w:rPr>
              <w:t xml:space="preserve"> </w:t>
            </w:r>
            <w:r>
              <w:rPr>
                <w:rFonts w:ascii="Arial"/>
                <w:b/>
              </w:rPr>
              <w:t>the</w:t>
            </w:r>
            <w:r>
              <w:rPr>
                <w:rFonts w:ascii="Arial"/>
                <w:b/>
                <w:spacing w:val="-14"/>
              </w:rPr>
              <w:t xml:space="preserve"> </w:t>
            </w:r>
            <w:r>
              <w:rPr>
                <w:rFonts w:ascii="Arial"/>
                <w:b/>
              </w:rPr>
              <w:t>research</w:t>
            </w:r>
            <w:r>
              <w:rPr>
                <w:rFonts w:ascii="Arial"/>
                <w:b/>
                <w:spacing w:val="-11"/>
              </w:rPr>
              <w:t xml:space="preserve"> </w:t>
            </w:r>
            <w:r>
              <w:rPr>
                <w:rFonts w:ascii="Arial"/>
                <w:b/>
              </w:rPr>
              <w:t>activity</w:t>
            </w:r>
            <w:r>
              <w:rPr>
                <w:rFonts w:ascii="Arial"/>
                <w:b/>
                <w:spacing w:val="-7"/>
              </w:rPr>
              <w:t xml:space="preserve"> </w:t>
            </w:r>
            <w:r>
              <w:rPr>
                <w:rFonts w:ascii="Arial"/>
                <w:b/>
                <w:spacing w:val="-2"/>
              </w:rPr>
              <w:t>include:</w:t>
            </w:r>
          </w:p>
        </w:tc>
        <w:tc>
          <w:tcPr>
            <w:tcW w:w="847" w:type="dxa"/>
            <w:shd w:val="clear" w:color="auto" w:fill="F0F0F0"/>
          </w:tcPr>
          <w:p w14:paraId="28967C49" w14:textId="77777777" w:rsidR="00BB7A87" w:rsidRDefault="00000000">
            <w:pPr>
              <w:pStyle w:val="TableParagraph"/>
              <w:spacing w:before="151"/>
              <w:ind w:left="32" w:right="13"/>
              <w:jc w:val="center"/>
              <w:rPr>
                <w:rFonts w:ascii="Arial"/>
                <w:b/>
              </w:rPr>
            </w:pPr>
            <w:r>
              <w:rPr>
                <w:rFonts w:ascii="Arial"/>
                <w:b/>
                <w:spacing w:val="-5"/>
              </w:rPr>
              <w:t>YES</w:t>
            </w:r>
          </w:p>
        </w:tc>
        <w:tc>
          <w:tcPr>
            <w:tcW w:w="816" w:type="dxa"/>
            <w:shd w:val="clear" w:color="auto" w:fill="F0F0F0"/>
          </w:tcPr>
          <w:p w14:paraId="302AC653" w14:textId="77777777" w:rsidR="00BB7A87" w:rsidRDefault="00000000">
            <w:pPr>
              <w:pStyle w:val="TableParagraph"/>
              <w:spacing w:before="151"/>
              <w:ind w:left="30" w:right="12"/>
              <w:jc w:val="center"/>
              <w:rPr>
                <w:rFonts w:ascii="Arial"/>
                <w:b/>
              </w:rPr>
            </w:pPr>
            <w:r>
              <w:rPr>
                <w:rFonts w:ascii="Arial"/>
                <w:b/>
                <w:spacing w:val="-5"/>
              </w:rPr>
              <w:t>NO</w:t>
            </w:r>
          </w:p>
        </w:tc>
      </w:tr>
      <w:tr w:rsidR="00BB7A87" w14:paraId="7BF2261E" w14:textId="77777777">
        <w:trPr>
          <w:trHeight w:val="438"/>
        </w:trPr>
        <w:tc>
          <w:tcPr>
            <w:tcW w:w="562" w:type="dxa"/>
            <w:shd w:val="clear" w:color="auto" w:fill="F0F0F0"/>
          </w:tcPr>
          <w:p w14:paraId="53804281" w14:textId="77777777" w:rsidR="00BB7A87" w:rsidRDefault="00000000">
            <w:pPr>
              <w:pStyle w:val="TableParagraph"/>
              <w:spacing w:before="96"/>
            </w:pPr>
            <w:r>
              <w:rPr>
                <w:spacing w:val="-10"/>
              </w:rPr>
              <w:t>1</w:t>
            </w:r>
          </w:p>
        </w:tc>
        <w:tc>
          <w:tcPr>
            <w:tcW w:w="8231" w:type="dxa"/>
            <w:shd w:val="clear" w:color="auto" w:fill="F0F0F0"/>
          </w:tcPr>
          <w:p w14:paraId="7A844014" w14:textId="77777777" w:rsidR="00BB7A87" w:rsidRDefault="00000000">
            <w:pPr>
              <w:pStyle w:val="TableParagraph"/>
              <w:spacing w:before="96"/>
            </w:pPr>
            <w:r>
              <w:t>Use</w:t>
            </w:r>
            <w:r>
              <w:rPr>
                <w:spacing w:val="-9"/>
              </w:rPr>
              <w:t xml:space="preserve"> </w:t>
            </w:r>
            <w:r>
              <w:t>of</w:t>
            </w:r>
            <w:r>
              <w:rPr>
                <w:spacing w:val="-8"/>
              </w:rPr>
              <w:t xml:space="preserve"> </w:t>
            </w:r>
            <w:r>
              <w:t>a</w:t>
            </w:r>
            <w:r>
              <w:rPr>
                <w:spacing w:val="-11"/>
              </w:rPr>
              <w:t xml:space="preserve"> </w:t>
            </w:r>
            <w:r>
              <w:t>questionnaire</w:t>
            </w:r>
            <w:r>
              <w:rPr>
                <w:spacing w:val="-8"/>
              </w:rPr>
              <w:t xml:space="preserve"> </w:t>
            </w:r>
            <w:r>
              <w:t>or</w:t>
            </w:r>
            <w:r>
              <w:rPr>
                <w:spacing w:val="-10"/>
              </w:rPr>
              <w:t xml:space="preserve"> </w:t>
            </w:r>
            <w:r>
              <w:t>similar</w:t>
            </w:r>
            <w:r>
              <w:rPr>
                <w:spacing w:val="-8"/>
              </w:rPr>
              <w:t xml:space="preserve"> </w:t>
            </w:r>
            <w:r>
              <w:t>research</w:t>
            </w:r>
            <w:r>
              <w:rPr>
                <w:spacing w:val="-10"/>
              </w:rPr>
              <w:t xml:space="preserve"> </w:t>
            </w:r>
            <w:r>
              <w:rPr>
                <w:spacing w:val="-2"/>
              </w:rPr>
              <w:t>instrument?</w:t>
            </w:r>
          </w:p>
        </w:tc>
        <w:tc>
          <w:tcPr>
            <w:tcW w:w="847" w:type="dxa"/>
            <w:shd w:val="clear" w:color="auto" w:fill="BDBDBD"/>
          </w:tcPr>
          <w:p w14:paraId="3E9B2AB7" w14:textId="77777777" w:rsidR="00BB7A87" w:rsidRDefault="00000000">
            <w:pPr>
              <w:pStyle w:val="TableParagraph"/>
              <w:spacing w:before="84"/>
              <w:ind w:left="32" w:right="5"/>
              <w:jc w:val="center"/>
              <w:rPr>
                <w:rFonts w:ascii="MS Gothic" w:hAnsi="MS Gothic"/>
              </w:rPr>
            </w:pPr>
            <w:r>
              <w:rPr>
                <w:rFonts w:ascii="MS Gothic" w:hAnsi="MS Gothic"/>
                <w:spacing w:val="-10"/>
              </w:rPr>
              <w:t>☐</w:t>
            </w:r>
          </w:p>
        </w:tc>
        <w:tc>
          <w:tcPr>
            <w:tcW w:w="816" w:type="dxa"/>
            <w:shd w:val="clear" w:color="auto" w:fill="BDBDBD"/>
          </w:tcPr>
          <w:p w14:paraId="61C2743D" w14:textId="77777777" w:rsidR="00BB7A87" w:rsidRDefault="00000000">
            <w:pPr>
              <w:pStyle w:val="TableParagraph"/>
              <w:spacing w:before="84"/>
              <w:ind w:left="30"/>
              <w:jc w:val="center"/>
              <w:rPr>
                <w:rFonts w:ascii="MS Gothic" w:hAnsi="MS Gothic"/>
              </w:rPr>
            </w:pPr>
            <w:r>
              <w:rPr>
                <w:rFonts w:ascii="MS Gothic" w:hAnsi="MS Gothic"/>
                <w:spacing w:val="-10"/>
              </w:rPr>
              <w:t>☒</w:t>
            </w:r>
          </w:p>
        </w:tc>
      </w:tr>
      <w:tr w:rsidR="00BB7A87" w14:paraId="1AC21F10" w14:textId="77777777">
        <w:trPr>
          <w:trHeight w:val="438"/>
        </w:trPr>
        <w:tc>
          <w:tcPr>
            <w:tcW w:w="562" w:type="dxa"/>
            <w:shd w:val="clear" w:color="auto" w:fill="F0F0F0"/>
          </w:tcPr>
          <w:p w14:paraId="13AD4490" w14:textId="77777777" w:rsidR="00BB7A87" w:rsidRDefault="00000000">
            <w:pPr>
              <w:pStyle w:val="TableParagraph"/>
              <w:spacing w:before="93"/>
            </w:pPr>
            <w:r>
              <w:rPr>
                <w:spacing w:val="-10"/>
              </w:rPr>
              <w:t>2</w:t>
            </w:r>
          </w:p>
        </w:tc>
        <w:tc>
          <w:tcPr>
            <w:tcW w:w="8231" w:type="dxa"/>
            <w:shd w:val="clear" w:color="auto" w:fill="F0F0F0"/>
          </w:tcPr>
          <w:p w14:paraId="792BFEEF" w14:textId="77777777" w:rsidR="00BB7A87" w:rsidRDefault="00000000">
            <w:pPr>
              <w:pStyle w:val="TableParagraph"/>
              <w:spacing w:before="93"/>
            </w:pPr>
            <w:r>
              <w:t>Use</w:t>
            </w:r>
            <w:r>
              <w:rPr>
                <w:spacing w:val="-4"/>
              </w:rPr>
              <w:t xml:space="preserve"> </w:t>
            </w:r>
            <w:r>
              <w:t>of</w:t>
            </w:r>
            <w:r>
              <w:rPr>
                <w:spacing w:val="-3"/>
              </w:rPr>
              <w:t xml:space="preserve"> </w:t>
            </w:r>
            <w:r>
              <w:rPr>
                <w:spacing w:val="-2"/>
              </w:rPr>
              <w:t>interviews?</w:t>
            </w:r>
          </w:p>
        </w:tc>
        <w:tc>
          <w:tcPr>
            <w:tcW w:w="847" w:type="dxa"/>
            <w:shd w:val="clear" w:color="auto" w:fill="BDBDBD"/>
          </w:tcPr>
          <w:p w14:paraId="27E000A0" w14:textId="77777777" w:rsidR="00BB7A87" w:rsidRDefault="00000000">
            <w:pPr>
              <w:pStyle w:val="TableParagraph"/>
              <w:spacing w:before="82"/>
              <w:ind w:left="32" w:right="5"/>
              <w:jc w:val="center"/>
              <w:rPr>
                <w:rFonts w:ascii="MS Gothic" w:hAnsi="MS Gothic"/>
              </w:rPr>
            </w:pPr>
            <w:r>
              <w:rPr>
                <w:rFonts w:ascii="MS Gothic" w:hAnsi="MS Gothic"/>
                <w:spacing w:val="-10"/>
              </w:rPr>
              <w:t>☐</w:t>
            </w:r>
          </w:p>
        </w:tc>
        <w:tc>
          <w:tcPr>
            <w:tcW w:w="816" w:type="dxa"/>
            <w:shd w:val="clear" w:color="auto" w:fill="BDBDBD"/>
          </w:tcPr>
          <w:p w14:paraId="5784BFE2" w14:textId="77777777" w:rsidR="00BB7A87" w:rsidRDefault="00000000">
            <w:pPr>
              <w:pStyle w:val="TableParagraph"/>
              <w:spacing w:before="82"/>
              <w:ind w:left="30"/>
              <w:jc w:val="center"/>
              <w:rPr>
                <w:rFonts w:ascii="MS Gothic" w:hAnsi="MS Gothic"/>
              </w:rPr>
            </w:pPr>
            <w:r>
              <w:rPr>
                <w:rFonts w:ascii="MS Gothic" w:hAnsi="MS Gothic"/>
                <w:spacing w:val="-10"/>
              </w:rPr>
              <w:t>☒</w:t>
            </w:r>
          </w:p>
        </w:tc>
      </w:tr>
      <w:tr w:rsidR="00BB7A87" w14:paraId="3D9E41F9" w14:textId="77777777">
        <w:trPr>
          <w:trHeight w:val="436"/>
        </w:trPr>
        <w:tc>
          <w:tcPr>
            <w:tcW w:w="562" w:type="dxa"/>
            <w:shd w:val="clear" w:color="auto" w:fill="F0F0F0"/>
          </w:tcPr>
          <w:p w14:paraId="242E7A1D" w14:textId="77777777" w:rsidR="00BB7A87" w:rsidRDefault="00000000">
            <w:pPr>
              <w:pStyle w:val="TableParagraph"/>
              <w:spacing w:before="93"/>
            </w:pPr>
            <w:r>
              <w:rPr>
                <w:spacing w:val="-10"/>
              </w:rPr>
              <w:t>3</w:t>
            </w:r>
          </w:p>
        </w:tc>
        <w:tc>
          <w:tcPr>
            <w:tcW w:w="8231" w:type="dxa"/>
            <w:shd w:val="clear" w:color="auto" w:fill="F0F0F0"/>
          </w:tcPr>
          <w:p w14:paraId="260F6116" w14:textId="77777777" w:rsidR="00BB7A87" w:rsidRDefault="00000000">
            <w:pPr>
              <w:pStyle w:val="TableParagraph"/>
              <w:spacing w:before="93"/>
            </w:pPr>
            <w:r>
              <w:t>Use</w:t>
            </w:r>
            <w:r>
              <w:rPr>
                <w:spacing w:val="-6"/>
              </w:rPr>
              <w:t xml:space="preserve"> </w:t>
            </w:r>
            <w:r>
              <w:t>of</w:t>
            </w:r>
            <w:r>
              <w:rPr>
                <w:spacing w:val="-6"/>
              </w:rPr>
              <w:t xml:space="preserve"> </w:t>
            </w:r>
            <w:r>
              <w:t>focus</w:t>
            </w:r>
            <w:r>
              <w:rPr>
                <w:spacing w:val="-4"/>
              </w:rPr>
              <w:t xml:space="preserve"> </w:t>
            </w:r>
            <w:r>
              <w:rPr>
                <w:spacing w:val="-2"/>
              </w:rPr>
              <w:t>groups?</w:t>
            </w:r>
          </w:p>
        </w:tc>
        <w:tc>
          <w:tcPr>
            <w:tcW w:w="847" w:type="dxa"/>
            <w:shd w:val="clear" w:color="auto" w:fill="BDBDBD"/>
          </w:tcPr>
          <w:p w14:paraId="370C4576" w14:textId="77777777" w:rsidR="00BB7A87" w:rsidRDefault="00000000">
            <w:pPr>
              <w:pStyle w:val="TableParagraph"/>
              <w:spacing w:before="82"/>
              <w:ind w:left="32" w:right="5"/>
              <w:jc w:val="center"/>
              <w:rPr>
                <w:rFonts w:ascii="MS Gothic" w:hAnsi="MS Gothic"/>
              </w:rPr>
            </w:pPr>
            <w:r>
              <w:rPr>
                <w:rFonts w:ascii="MS Gothic" w:hAnsi="MS Gothic"/>
                <w:spacing w:val="-10"/>
              </w:rPr>
              <w:t>☐</w:t>
            </w:r>
          </w:p>
        </w:tc>
        <w:tc>
          <w:tcPr>
            <w:tcW w:w="816" w:type="dxa"/>
            <w:shd w:val="clear" w:color="auto" w:fill="BDBDBD"/>
          </w:tcPr>
          <w:p w14:paraId="6CD189BE" w14:textId="77777777" w:rsidR="00BB7A87" w:rsidRDefault="00000000">
            <w:pPr>
              <w:pStyle w:val="TableParagraph"/>
              <w:spacing w:before="82"/>
              <w:ind w:left="30"/>
              <w:jc w:val="center"/>
              <w:rPr>
                <w:rFonts w:ascii="MS Gothic" w:hAnsi="MS Gothic"/>
              </w:rPr>
            </w:pPr>
            <w:r>
              <w:rPr>
                <w:rFonts w:ascii="MS Gothic" w:hAnsi="MS Gothic"/>
                <w:spacing w:val="-10"/>
              </w:rPr>
              <w:t>☒</w:t>
            </w:r>
          </w:p>
        </w:tc>
      </w:tr>
      <w:tr w:rsidR="00BB7A87" w14:paraId="4E941164" w14:textId="77777777">
        <w:trPr>
          <w:trHeight w:val="405"/>
        </w:trPr>
        <w:tc>
          <w:tcPr>
            <w:tcW w:w="562" w:type="dxa"/>
            <w:shd w:val="clear" w:color="auto" w:fill="F0F0F0"/>
          </w:tcPr>
          <w:p w14:paraId="7B55C259" w14:textId="77777777" w:rsidR="00BB7A87" w:rsidRDefault="00000000">
            <w:pPr>
              <w:pStyle w:val="TableParagraph"/>
              <w:spacing w:before="79"/>
            </w:pPr>
            <w:r>
              <w:rPr>
                <w:spacing w:val="-10"/>
              </w:rPr>
              <w:t>4</w:t>
            </w:r>
          </w:p>
        </w:tc>
        <w:tc>
          <w:tcPr>
            <w:tcW w:w="8231" w:type="dxa"/>
            <w:shd w:val="clear" w:color="auto" w:fill="F0F0F0"/>
          </w:tcPr>
          <w:p w14:paraId="240DC8D2" w14:textId="77777777" w:rsidR="00BB7A87" w:rsidRDefault="00000000">
            <w:pPr>
              <w:pStyle w:val="TableParagraph"/>
              <w:spacing w:before="79"/>
            </w:pPr>
            <w:r>
              <w:t>Use</w:t>
            </w:r>
            <w:r>
              <w:rPr>
                <w:spacing w:val="-10"/>
              </w:rPr>
              <w:t xml:space="preserve"> </w:t>
            </w:r>
            <w:r>
              <w:t>of</w:t>
            </w:r>
            <w:r>
              <w:rPr>
                <w:spacing w:val="-10"/>
              </w:rPr>
              <w:t xml:space="preserve"> </w:t>
            </w:r>
            <w:r>
              <w:t>participant</w:t>
            </w:r>
            <w:r>
              <w:rPr>
                <w:spacing w:val="-8"/>
              </w:rPr>
              <w:t xml:space="preserve"> </w:t>
            </w:r>
            <w:r>
              <w:rPr>
                <w:spacing w:val="-2"/>
              </w:rPr>
              <w:t>diaries?</w:t>
            </w:r>
          </w:p>
        </w:tc>
        <w:tc>
          <w:tcPr>
            <w:tcW w:w="847" w:type="dxa"/>
            <w:shd w:val="clear" w:color="auto" w:fill="BDBDBD"/>
          </w:tcPr>
          <w:p w14:paraId="3FDDD6C3" w14:textId="77777777" w:rsidR="00BB7A87" w:rsidRDefault="00000000">
            <w:pPr>
              <w:pStyle w:val="TableParagraph"/>
              <w:spacing w:before="67"/>
              <w:ind w:left="32" w:right="5"/>
              <w:jc w:val="center"/>
              <w:rPr>
                <w:rFonts w:ascii="MS Gothic" w:hAnsi="MS Gothic"/>
              </w:rPr>
            </w:pPr>
            <w:r>
              <w:rPr>
                <w:rFonts w:ascii="MS Gothic" w:hAnsi="MS Gothic"/>
                <w:spacing w:val="-10"/>
              </w:rPr>
              <w:t>☐</w:t>
            </w:r>
          </w:p>
        </w:tc>
        <w:tc>
          <w:tcPr>
            <w:tcW w:w="816" w:type="dxa"/>
            <w:shd w:val="clear" w:color="auto" w:fill="BDBDBD"/>
          </w:tcPr>
          <w:p w14:paraId="3C84D2B4" w14:textId="77777777" w:rsidR="00BB7A87" w:rsidRDefault="00000000">
            <w:pPr>
              <w:pStyle w:val="TableParagraph"/>
              <w:spacing w:before="67"/>
              <w:ind w:left="30"/>
              <w:jc w:val="center"/>
              <w:rPr>
                <w:rFonts w:ascii="MS Gothic" w:hAnsi="MS Gothic"/>
              </w:rPr>
            </w:pPr>
            <w:r>
              <w:rPr>
                <w:rFonts w:ascii="MS Gothic" w:hAnsi="MS Gothic"/>
                <w:spacing w:val="-10"/>
              </w:rPr>
              <w:t>☒</w:t>
            </w:r>
          </w:p>
        </w:tc>
      </w:tr>
      <w:tr w:rsidR="00BB7A87" w14:paraId="0BEF0D69" w14:textId="77777777">
        <w:trPr>
          <w:trHeight w:val="403"/>
        </w:trPr>
        <w:tc>
          <w:tcPr>
            <w:tcW w:w="562" w:type="dxa"/>
            <w:shd w:val="clear" w:color="auto" w:fill="F0F0F0"/>
          </w:tcPr>
          <w:p w14:paraId="216C068B" w14:textId="77777777" w:rsidR="00BB7A87" w:rsidRDefault="00000000">
            <w:pPr>
              <w:pStyle w:val="TableParagraph"/>
              <w:spacing w:before="77"/>
            </w:pPr>
            <w:r>
              <w:rPr>
                <w:spacing w:val="-10"/>
              </w:rPr>
              <w:t>5</w:t>
            </w:r>
          </w:p>
        </w:tc>
        <w:tc>
          <w:tcPr>
            <w:tcW w:w="8231" w:type="dxa"/>
            <w:shd w:val="clear" w:color="auto" w:fill="F0F0F0"/>
          </w:tcPr>
          <w:p w14:paraId="4843B479" w14:textId="77777777" w:rsidR="00BB7A87" w:rsidRDefault="00000000">
            <w:pPr>
              <w:pStyle w:val="TableParagraph"/>
              <w:spacing w:before="77"/>
            </w:pPr>
            <w:r>
              <w:t>Use</w:t>
            </w:r>
            <w:r>
              <w:rPr>
                <w:spacing w:val="-6"/>
              </w:rPr>
              <w:t xml:space="preserve"> </w:t>
            </w:r>
            <w:r>
              <w:t>of</w:t>
            </w:r>
            <w:r>
              <w:rPr>
                <w:spacing w:val="-6"/>
              </w:rPr>
              <w:t xml:space="preserve"> </w:t>
            </w:r>
            <w:r>
              <w:t>video</w:t>
            </w:r>
            <w:r>
              <w:rPr>
                <w:spacing w:val="-6"/>
              </w:rPr>
              <w:t xml:space="preserve"> </w:t>
            </w:r>
            <w:r>
              <w:t>or</w:t>
            </w:r>
            <w:r>
              <w:rPr>
                <w:spacing w:val="-6"/>
              </w:rPr>
              <w:t xml:space="preserve"> </w:t>
            </w:r>
            <w:r>
              <w:t>audio</w:t>
            </w:r>
            <w:r>
              <w:rPr>
                <w:spacing w:val="-7"/>
              </w:rPr>
              <w:t xml:space="preserve"> </w:t>
            </w:r>
            <w:r>
              <w:rPr>
                <w:spacing w:val="-2"/>
              </w:rPr>
              <w:t>recording?</w:t>
            </w:r>
          </w:p>
        </w:tc>
        <w:tc>
          <w:tcPr>
            <w:tcW w:w="847" w:type="dxa"/>
            <w:shd w:val="clear" w:color="auto" w:fill="BDBDBD"/>
          </w:tcPr>
          <w:p w14:paraId="686F65B7" w14:textId="77777777" w:rsidR="00BB7A87" w:rsidRDefault="00000000">
            <w:pPr>
              <w:pStyle w:val="TableParagraph"/>
              <w:spacing w:before="63"/>
              <w:ind w:left="32" w:right="5"/>
              <w:jc w:val="center"/>
              <w:rPr>
                <w:rFonts w:ascii="MS Gothic" w:hAnsi="MS Gothic"/>
              </w:rPr>
            </w:pPr>
            <w:r>
              <w:rPr>
                <w:rFonts w:ascii="MS Gothic" w:hAnsi="MS Gothic"/>
                <w:spacing w:val="-10"/>
              </w:rPr>
              <w:t>☐</w:t>
            </w:r>
          </w:p>
        </w:tc>
        <w:tc>
          <w:tcPr>
            <w:tcW w:w="816" w:type="dxa"/>
            <w:shd w:val="clear" w:color="auto" w:fill="BDBDBD"/>
          </w:tcPr>
          <w:p w14:paraId="149DFC91" w14:textId="77777777" w:rsidR="00BB7A87" w:rsidRDefault="00000000">
            <w:pPr>
              <w:pStyle w:val="TableParagraph"/>
              <w:spacing w:before="63"/>
              <w:ind w:left="30"/>
              <w:jc w:val="center"/>
              <w:rPr>
                <w:rFonts w:ascii="MS Gothic" w:hAnsi="MS Gothic"/>
              </w:rPr>
            </w:pPr>
            <w:r>
              <w:rPr>
                <w:rFonts w:ascii="MS Gothic" w:hAnsi="MS Gothic"/>
                <w:spacing w:val="-10"/>
              </w:rPr>
              <w:t>☒</w:t>
            </w:r>
          </w:p>
        </w:tc>
      </w:tr>
      <w:tr w:rsidR="00BB7A87" w14:paraId="62062DD8" w14:textId="77777777">
        <w:trPr>
          <w:trHeight w:val="402"/>
        </w:trPr>
        <w:tc>
          <w:tcPr>
            <w:tcW w:w="562" w:type="dxa"/>
            <w:shd w:val="clear" w:color="auto" w:fill="F0F0F0"/>
          </w:tcPr>
          <w:p w14:paraId="6CE23A9A" w14:textId="77777777" w:rsidR="00BB7A87" w:rsidRDefault="00000000">
            <w:pPr>
              <w:pStyle w:val="TableParagraph"/>
              <w:spacing w:before="74"/>
            </w:pPr>
            <w:r>
              <w:rPr>
                <w:spacing w:val="-10"/>
              </w:rPr>
              <w:t>6</w:t>
            </w:r>
          </w:p>
        </w:tc>
        <w:tc>
          <w:tcPr>
            <w:tcW w:w="8231" w:type="dxa"/>
            <w:shd w:val="clear" w:color="auto" w:fill="F0F0F0"/>
          </w:tcPr>
          <w:p w14:paraId="3DEF0E65" w14:textId="77777777" w:rsidR="00BB7A87" w:rsidRDefault="00000000">
            <w:pPr>
              <w:pStyle w:val="TableParagraph"/>
              <w:spacing w:before="74"/>
            </w:pPr>
            <w:r>
              <w:t>Use</w:t>
            </w:r>
            <w:r>
              <w:rPr>
                <w:spacing w:val="-14"/>
              </w:rPr>
              <w:t xml:space="preserve"> </w:t>
            </w:r>
            <w:r>
              <w:t>of</w:t>
            </w:r>
            <w:r>
              <w:rPr>
                <w:spacing w:val="-12"/>
              </w:rPr>
              <w:t xml:space="preserve"> </w:t>
            </w:r>
            <w:r>
              <w:t>computer-generated</w:t>
            </w:r>
            <w:r>
              <w:rPr>
                <w:spacing w:val="-13"/>
              </w:rPr>
              <w:t xml:space="preserve"> </w:t>
            </w:r>
            <w:r>
              <w:t>log</w:t>
            </w:r>
            <w:r>
              <w:rPr>
                <w:spacing w:val="-13"/>
              </w:rPr>
              <w:t xml:space="preserve"> </w:t>
            </w:r>
            <w:r>
              <w:rPr>
                <w:spacing w:val="-2"/>
              </w:rPr>
              <w:t>files?</w:t>
            </w:r>
          </w:p>
        </w:tc>
        <w:tc>
          <w:tcPr>
            <w:tcW w:w="847" w:type="dxa"/>
            <w:shd w:val="clear" w:color="auto" w:fill="BDBDBD"/>
          </w:tcPr>
          <w:p w14:paraId="17081AA0" w14:textId="4908B9BD" w:rsidR="00BB7A87" w:rsidRDefault="005E11D2">
            <w:pPr>
              <w:pStyle w:val="TableParagraph"/>
              <w:spacing w:before="63"/>
              <w:ind w:left="32" w:right="5"/>
              <w:jc w:val="center"/>
              <w:rPr>
                <w:rFonts w:ascii="MS Gothic" w:hAnsi="MS Gothic"/>
              </w:rPr>
            </w:pPr>
            <w:r>
              <w:rPr>
                <w:rFonts w:ascii="MS Gothic" w:hAnsi="MS Gothic"/>
                <w:spacing w:val="-10"/>
              </w:rPr>
              <w:t>☐</w:t>
            </w:r>
          </w:p>
        </w:tc>
        <w:tc>
          <w:tcPr>
            <w:tcW w:w="816" w:type="dxa"/>
            <w:shd w:val="clear" w:color="auto" w:fill="BDBDBD"/>
          </w:tcPr>
          <w:p w14:paraId="2CF22F1D" w14:textId="58FB2B05" w:rsidR="00BB7A87" w:rsidRDefault="005E11D2">
            <w:pPr>
              <w:pStyle w:val="TableParagraph"/>
              <w:spacing w:before="63"/>
              <w:ind w:left="30"/>
              <w:jc w:val="center"/>
              <w:rPr>
                <w:rFonts w:ascii="MS Gothic" w:hAnsi="MS Gothic"/>
              </w:rPr>
            </w:pPr>
            <w:r>
              <w:rPr>
                <w:rFonts w:ascii="MS Gothic" w:hAnsi="MS Gothic"/>
                <w:spacing w:val="-10"/>
              </w:rPr>
              <w:t>☒</w:t>
            </w:r>
          </w:p>
        </w:tc>
      </w:tr>
      <w:tr w:rsidR="00BB7A87" w14:paraId="71EE9E41" w14:textId="77777777">
        <w:trPr>
          <w:trHeight w:val="436"/>
        </w:trPr>
        <w:tc>
          <w:tcPr>
            <w:tcW w:w="562" w:type="dxa"/>
            <w:shd w:val="clear" w:color="auto" w:fill="F0F0F0"/>
          </w:tcPr>
          <w:p w14:paraId="2219AE28" w14:textId="77777777" w:rsidR="00BB7A87" w:rsidRDefault="00000000">
            <w:pPr>
              <w:pStyle w:val="TableParagraph"/>
              <w:spacing w:before="93"/>
            </w:pPr>
            <w:r>
              <w:rPr>
                <w:spacing w:val="-10"/>
              </w:rPr>
              <w:t>7</w:t>
            </w:r>
          </w:p>
        </w:tc>
        <w:tc>
          <w:tcPr>
            <w:tcW w:w="8231" w:type="dxa"/>
            <w:shd w:val="clear" w:color="auto" w:fill="F0F0F0"/>
          </w:tcPr>
          <w:p w14:paraId="4E3B0394" w14:textId="77777777" w:rsidR="00BB7A87" w:rsidRDefault="00000000">
            <w:pPr>
              <w:pStyle w:val="TableParagraph"/>
              <w:spacing w:before="93"/>
            </w:pPr>
            <w:r>
              <w:t>Participant</w:t>
            </w:r>
            <w:r>
              <w:rPr>
                <w:spacing w:val="-15"/>
              </w:rPr>
              <w:t xml:space="preserve"> </w:t>
            </w:r>
            <w:r>
              <w:t>observation</w:t>
            </w:r>
            <w:r>
              <w:rPr>
                <w:spacing w:val="-16"/>
              </w:rPr>
              <w:t xml:space="preserve"> </w:t>
            </w:r>
            <w:r>
              <w:t>with</w:t>
            </w:r>
            <w:r>
              <w:rPr>
                <w:spacing w:val="-14"/>
              </w:rPr>
              <w:t xml:space="preserve"> </w:t>
            </w:r>
            <w:r>
              <w:t>their</w:t>
            </w:r>
            <w:r>
              <w:rPr>
                <w:spacing w:val="-15"/>
              </w:rPr>
              <w:t xml:space="preserve"> </w:t>
            </w:r>
            <w:r>
              <w:rPr>
                <w:spacing w:val="-2"/>
              </w:rPr>
              <w:t>knowledge?</w:t>
            </w:r>
          </w:p>
        </w:tc>
        <w:tc>
          <w:tcPr>
            <w:tcW w:w="847" w:type="dxa"/>
            <w:shd w:val="clear" w:color="auto" w:fill="BDBDBD"/>
          </w:tcPr>
          <w:p w14:paraId="490536CE" w14:textId="77777777" w:rsidR="00BB7A87" w:rsidRDefault="00000000">
            <w:pPr>
              <w:pStyle w:val="TableParagraph"/>
              <w:spacing w:before="82"/>
              <w:ind w:left="32" w:right="5"/>
              <w:jc w:val="center"/>
              <w:rPr>
                <w:rFonts w:ascii="MS Gothic" w:hAnsi="MS Gothic"/>
              </w:rPr>
            </w:pPr>
            <w:r>
              <w:rPr>
                <w:rFonts w:ascii="MS Gothic" w:hAnsi="MS Gothic"/>
                <w:spacing w:val="-10"/>
              </w:rPr>
              <w:t>☐</w:t>
            </w:r>
          </w:p>
        </w:tc>
        <w:tc>
          <w:tcPr>
            <w:tcW w:w="816" w:type="dxa"/>
            <w:shd w:val="clear" w:color="auto" w:fill="BDBDBD"/>
          </w:tcPr>
          <w:p w14:paraId="68146835" w14:textId="77777777" w:rsidR="00BB7A87" w:rsidRDefault="00000000">
            <w:pPr>
              <w:pStyle w:val="TableParagraph"/>
              <w:spacing w:before="82"/>
              <w:ind w:left="30"/>
              <w:jc w:val="center"/>
              <w:rPr>
                <w:rFonts w:ascii="MS Gothic" w:hAnsi="MS Gothic"/>
              </w:rPr>
            </w:pPr>
            <w:r>
              <w:rPr>
                <w:rFonts w:ascii="MS Gothic" w:hAnsi="MS Gothic"/>
                <w:spacing w:val="-10"/>
              </w:rPr>
              <w:t>☒</w:t>
            </w:r>
          </w:p>
        </w:tc>
      </w:tr>
      <w:tr w:rsidR="00BB7A87" w14:paraId="4461037C" w14:textId="77777777">
        <w:trPr>
          <w:trHeight w:val="402"/>
        </w:trPr>
        <w:tc>
          <w:tcPr>
            <w:tcW w:w="562" w:type="dxa"/>
            <w:shd w:val="clear" w:color="auto" w:fill="F0F0F0"/>
          </w:tcPr>
          <w:p w14:paraId="6A3A1E1E" w14:textId="77777777" w:rsidR="00BB7A87" w:rsidRDefault="00000000">
            <w:pPr>
              <w:pStyle w:val="TableParagraph"/>
              <w:spacing w:before="76"/>
            </w:pPr>
            <w:r>
              <w:rPr>
                <w:spacing w:val="-10"/>
              </w:rPr>
              <w:t>8</w:t>
            </w:r>
          </w:p>
        </w:tc>
        <w:tc>
          <w:tcPr>
            <w:tcW w:w="8231" w:type="dxa"/>
            <w:shd w:val="clear" w:color="auto" w:fill="F0F0F0"/>
          </w:tcPr>
          <w:p w14:paraId="52A26480" w14:textId="77777777" w:rsidR="00BB7A87" w:rsidRDefault="00000000">
            <w:pPr>
              <w:pStyle w:val="TableParagraph"/>
              <w:spacing w:before="76"/>
            </w:pPr>
            <w:r>
              <w:t>Participant</w:t>
            </w:r>
            <w:r>
              <w:rPr>
                <w:spacing w:val="-16"/>
              </w:rPr>
              <w:t xml:space="preserve"> </w:t>
            </w:r>
            <w:r>
              <w:t>observation</w:t>
            </w:r>
            <w:r>
              <w:rPr>
                <w:spacing w:val="-15"/>
              </w:rPr>
              <w:t xml:space="preserve"> </w:t>
            </w:r>
            <w:r>
              <w:t>without</w:t>
            </w:r>
            <w:r>
              <w:rPr>
                <w:spacing w:val="-15"/>
              </w:rPr>
              <w:t xml:space="preserve"> </w:t>
            </w:r>
            <w:r>
              <w:t>their</w:t>
            </w:r>
            <w:r>
              <w:rPr>
                <w:spacing w:val="-15"/>
              </w:rPr>
              <w:t xml:space="preserve"> </w:t>
            </w:r>
            <w:r>
              <w:rPr>
                <w:spacing w:val="-2"/>
              </w:rPr>
              <w:t>knowledge?</w:t>
            </w:r>
          </w:p>
        </w:tc>
        <w:tc>
          <w:tcPr>
            <w:tcW w:w="847" w:type="dxa"/>
            <w:shd w:val="clear" w:color="auto" w:fill="BDBDBD"/>
          </w:tcPr>
          <w:p w14:paraId="3AF66927" w14:textId="77777777" w:rsidR="00BB7A87" w:rsidRDefault="00000000">
            <w:pPr>
              <w:pStyle w:val="TableParagraph"/>
              <w:spacing w:before="63"/>
              <w:ind w:left="32" w:right="5"/>
              <w:jc w:val="center"/>
              <w:rPr>
                <w:rFonts w:ascii="MS Gothic" w:hAnsi="MS Gothic"/>
              </w:rPr>
            </w:pPr>
            <w:r>
              <w:rPr>
                <w:rFonts w:ascii="MS Gothic" w:hAnsi="MS Gothic"/>
                <w:spacing w:val="-10"/>
              </w:rPr>
              <w:t>☐</w:t>
            </w:r>
          </w:p>
        </w:tc>
        <w:tc>
          <w:tcPr>
            <w:tcW w:w="816" w:type="dxa"/>
            <w:shd w:val="clear" w:color="auto" w:fill="BDBDBD"/>
          </w:tcPr>
          <w:p w14:paraId="1A2CD12A" w14:textId="77777777" w:rsidR="00BB7A87" w:rsidRDefault="00000000">
            <w:pPr>
              <w:pStyle w:val="TableParagraph"/>
              <w:spacing w:before="63"/>
              <w:ind w:left="30"/>
              <w:jc w:val="center"/>
              <w:rPr>
                <w:rFonts w:ascii="MS Gothic" w:hAnsi="MS Gothic"/>
              </w:rPr>
            </w:pPr>
            <w:r>
              <w:rPr>
                <w:rFonts w:ascii="MS Gothic" w:hAnsi="MS Gothic"/>
                <w:spacing w:val="-10"/>
              </w:rPr>
              <w:t>☒</w:t>
            </w:r>
          </w:p>
        </w:tc>
      </w:tr>
      <w:tr w:rsidR="00BB7A87" w14:paraId="749D1B64" w14:textId="77777777">
        <w:trPr>
          <w:trHeight w:val="506"/>
        </w:trPr>
        <w:tc>
          <w:tcPr>
            <w:tcW w:w="562" w:type="dxa"/>
            <w:shd w:val="clear" w:color="auto" w:fill="F0F0F0"/>
          </w:tcPr>
          <w:p w14:paraId="58CF93F9" w14:textId="77777777" w:rsidR="00BB7A87" w:rsidRDefault="00000000">
            <w:pPr>
              <w:pStyle w:val="TableParagraph"/>
              <w:spacing w:before="127"/>
            </w:pPr>
            <w:r>
              <w:rPr>
                <w:spacing w:val="-10"/>
              </w:rPr>
              <w:t>9</w:t>
            </w:r>
          </w:p>
        </w:tc>
        <w:tc>
          <w:tcPr>
            <w:tcW w:w="8231" w:type="dxa"/>
            <w:shd w:val="clear" w:color="auto" w:fill="F0F0F0"/>
          </w:tcPr>
          <w:p w14:paraId="2E6C8ED3" w14:textId="77777777" w:rsidR="00BB7A87" w:rsidRDefault="00000000">
            <w:pPr>
              <w:pStyle w:val="TableParagraph"/>
              <w:spacing w:line="252" w:lineRule="exact"/>
            </w:pPr>
            <w:r>
              <w:t>Access</w:t>
            </w:r>
            <w:r>
              <w:rPr>
                <w:spacing w:val="-11"/>
              </w:rPr>
              <w:t xml:space="preserve"> </w:t>
            </w:r>
            <w:r>
              <w:t>to</w:t>
            </w:r>
            <w:r>
              <w:rPr>
                <w:spacing w:val="-8"/>
              </w:rPr>
              <w:t xml:space="preserve"> </w:t>
            </w:r>
            <w:r>
              <w:t>personal</w:t>
            </w:r>
            <w:r>
              <w:rPr>
                <w:spacing w:val="-9"/>
              </w:rPr>
              <w:t xml:space="preserve"> </w:t>
            </w:r>
            <w:r>
              <w:t>or</w:t>
            </w:r>
            <w:r>
              <w:rPr>
                <w:spacing w:val="-9"/>
              </w:rPr>
              <w:t xml:space="preserve"> </w:t>
            </w:r>
            <w:r>
              <w:t>confidential</w:t>
            </w:r>
            <w:r>
              <w:rPr>
                <w:spacing w:val="-9"/>
              </w:rPr>
              <w:t xml:space="preserve"> </w:t>
            </w:r>
            <w:r>
              <w:t>information</w:t>
            </w:r>
            <w:r>
              <w:rPr>
                <w:spacing w:val="-10"/>
              </w:rPr>
              <w:t xml:space="preserve"> </w:t>
            </w:r>
            <w:r>
              <w:t>without</w:t>
            </w:r>
            <w:r>
              <w:rPr>
                <w:spacing w:val="-10"/>
              </w:rPr>
              <w:t xml:space="preserve"> </w:t>
            </w:r>
            <w:r>
              <w:t>the</w:t>
            </w:r>
            <w:r>
              <w:rPr>
                <w:spacing w:val="-9"/>
              </w:rPr>
              <w:t xml:space="preserve"> </w:t>
            </w:r>
            <w:r>
              <w:t>participants’</w:t>
            </w:r>
            <w:r>
              <w:rPr>
                <w:spacing w:val="-10"/>
              </w:rPr>
              <w:t xml:space="preserve"> </w:t>
            </w:r>
            <w:r>
              <w:t xml:space="preserve">specific </w:t>
            </w:r>
            <w:r>
              <w:rPr>
                <w:spacing w:val="-2"/>
              </w:rPr>
              <w:t>consent?</w:t>
            </w:r>
          </w:p>
        </w:tc>
        <w:tc>
          <w:tcPr>
            <w:tcW w:w="847" w:type="dxa"/>
            <w:shd w:val="clear" w:color="auto" w:fill="BDBDBD"/>
          </w:tcPr>
          <w:p w14:paraId="15B0068D" w14:textId="77777777" w:rsidR="00BB7A87" w:rsidRDefault="00000000">
            <w:pPr>
              <w:pStyle w:val="TableParagraph"/>
              <w:spacing w:before="116"/>
              <w:ind w:left="32" w:right="5"/>
              <w:jc w:val="center"/>
              <w:rPr>
                <w:rFonts w:ascii="MS Gothic" w:hAnsi="MS Gothic"/>
              </w:rPr>
            </w:pPr>
            <w:r>
              <w:rPr>
                <w:rFonts w:ascii="MS Gothic" w:hAnsi="MS Gothic"/>
                <w:spacing w:val="-10"/>
              </w:rPr>
              <w:t>☐</w:t>
            </w:r>
          </w:p>
        </w:tc>
        <w:tc>
          <w:tcPr>
            <w:tcW w:w="816" w:type="dxa"/>
            <w:shd w:val="clear" w:color="auto" w:fill="BDBDBD"/>
          </w:tcPr>
          <w:p w14:paraId="1CF81728" w14:textId="77777777" w:rsidR="00BB7A87" w:rsidRDefault="00000000">
            <w:pPr>
              <w:pStyle w:val="TableParagraph"/>
              <w:spacing w:before="116"/>
              <w:ind w:left="30"/>
              <w:jc w:val="center"/>
              <w:rPr>
                <w:rFonts w:ascii="MS Gothic" w:hAnsi="MS Gothic"/>
              </w:rPr>
            </w:pPr>
            <w:r>
              <w:rPr>
                <w:rFonts w:ascii="MS Gothic" w:hAnsi="MS Gothic"/>
                <w:spacing w:val="-10"/>
              </w:rPr>
              <w:t>☒</w:t>
            </w:r>
          </w:p>
        </w:tc>
      </w:tr>
      <w:tr w:rsidR="00BB7A87" w14:paraId="6096B9D5" w14:textId="77777777">
        <w:trPr>
          <w:trHeight w:val="505"/>
        </w:trPr>
        <w:tc>
          <w:tcPr>
            <w:tcW w:w="562" w:type="dxa"/>
            <w:shd w:val="clear" w:color="auto" w:fill="F0F0F0"/>
          </w:tcPr>
          <w:p w14:paraId="4A30BE91" w14:textId="77777777" w:rsidR="00BB7A87" w:rsidRDefault="00000000">
            <w:pPr>
              <w:pStyle w:val="TableParagraph"/>
              <w:spacing w:before="127"/>
            </w:pPr>
            <w:r>
              <w:rPr>
                <w:spacing w:val="-5"/>
              </w:rPr>
              <w:t>10</w:t>
            </w:r>
          </w:p>
        </w:tc>
        <w:tc>
          <w:tcPr>
            <w:tcW w:w="8231" w:type="dxa"/>
            <w:shd w:val="clear" w:color="auto" w:fill="F0F0F0"/>
          </w:tcPr>
          <w:p w14:paraId="4B0BA89A" w14:textId="77777777" w:rsidR="00BB7A87" w:rsidRDefault="00000000">
            <w:pPr>
              <w:pStyle w:val="TableParagraph"/>
              <w:spacing w:line="248" w:lineRule="exact"/>
            </w:pPr>
            <w:r>
              <w:t>Administration</w:t>
            </w:r>
            <w:r>
              <w:rPr>
                <w:spacing w:val="-7"/>
              </w:rPr>
              <w:t xml:space="preserve"> </w:t>
            </w:r>
            <w:r>
              <w:t>of</w:t>
            </w:r>
            <w:r>
              <w:rPr>
                <w:spacing w:val="-6"/>
              </w:rPr>
              <w:t xml:space="preserve"> </w:t>
            </w:r>
            <w:r>
              <w:t>any</w:t>
            </w:r>
            <w:r>
              <w:rPr>
                <w:spacing w:val="-7"/>
              </w:rPr>
              <w:t xml:space="preserve"> </w:t>
            </w:r>
            <w:r>
              <w:t>questions,</w:t>
            </w:r>
            <w:r>
              <w:rPr>
                <w:spacing w:val="-6"/>
              </w:rPr>
              <w:t xml:space="preserve"> </w:t>
            </w:r>
            <w:r>
              <w:t>test</w:t>
            </w:r>
            <w:r>
              <w:rPr>
                <w:spacing w:val="-6"/>
              </w:rPr>
              <w:t xml:space="preserve"> </w:t>
            </w:r>
            <w:r>
              <w:t>stimuli,</w:t>
            </w:r>
            <w:r>
              <w:rPr>
                <w:spacing w:val="-6"/>
              </w:rPr>
              <w:t xml:space="preserve"> </w:t>
            </w:r>
            <w:r>
              <w:t>presentation</w:t>
            </w:r>
            <w:r>
              <w:rPr>
                <w:spacing w:val="-7"/>
              </w:rPr>
              <w:t xml:space="preserve"> </w:t>
            </w:r>
            <w:r>
              <w:t>that</w:t>
            </w:r>
            <w:r>
              <w:rPr>
                <w:spacing w:val="-7"/>
              </w:rPr>
              <w:t xml:space="preserve"> </w:t>
            </w:r>
            <w:r>
              <w:t>may</w:t>
            </w:r>
            <w:r>
              <w:rPr>
                <w:spacing w:val="-5"/>
              </w:rPr>
              <w:t xml:space="preserve"> be</w:t>
            </w:r>
          </w:p>
          <w:p w14:paraId="194FF350" w14:textId="77777777" w:rsidR="00BB7A87" w:rsidRDefault="00000000">
            <w:pPr>
              <w:pStyle w:val="TableParagraph"/>
              <w:spacing w:line="238" w:lineRule="exact"/>
            </w:pPr>
            <w:r>
              <w:t>experienced</w:t>
            </w:r>
            <w:r>
              <w:rPr>
                <w:spacing w:val="-15"/>
              </w:rPr>
              <w:t xml:space="preserve"> </w:t>
            </w:r>
            <w:r>
              <w:t>as</w:t>
            </w:r>
            <w:r>
              <w:rPr>
                <w:spacing w:val="-15"/>
              </w:rPr>
              <w:t xml:space="preserve"> </w:t>
            </w:r>
            <w:r>
              <w:t>physically,</w:t>
            </w:r>
            <w:r>
              <w:rPr>
                <w:spacing w:val="-11"/>
              </w:rPr>
              <w:t xml:space="preserve"> </w:t>
            </w:r>
            <w:r>
              <w:t>mentally</w:t>
            </w:r>
            <w:r>
              <w:rPr>
                <w:spacing w:val="-11"/>
              </w:rPr>
              <w:t xml:space="preserve"> </w:t>
            </w:r>
            <w:r>
              <w:t>or</w:t>
            </w:r>
            <w:r>
              <w:rPr>
                <w:spacing w:val="-10"/>
              </w:rPr>
              <w:t xml:space="preserve"> </w:t>
            </w:r>
            <w:r>
              <w:t>emotionally</w:t>
            </w:r>
            <w:r>
              <w:rPr>
                <w:spacing w:val="-10"/>
              </w:rPr>
              <w:t xml:space="preserve"> </w:t>
            </w:r>
            <w:r>
              <w:t>harmful</w:t>
            </w:r>
            <w:r>
              <w:rPr>
                <w:spacing w:val="-15"/>
              </w:rPr>
              <w:t xml:space="preserve"> </w:t>
            </w:r>
            <w:r>
              <w:t>/</w:t>
            </w:r>
            <w:r>
              <w:rPr>
                <w:spacing w:val="-11"/>
              </w:rPr>
              <w:t xml:space="preserve"> </w:t>
            </w:r>
            <w:r>
              <w:rPr>
                <w:spacing w:val="-2"/>
              </w:rPr>
              <w:t>offensive?</w:t>
            </w:r>
          </w:p>
        </w:tc>
        <w:tc>
          <w:tcPr>
            <w:tcW w:w="847" w:type="dxa"/>
            <w:shd w:val="clear" w:color="auto" w:fill="BDBDBD"/>
          </w:tcPr>
          <w:p w14:paraId="2B3615F6" w14:textId="77777777" w:rsidR="00BB7A87" w:rsidRDefault="00000000">
            <w:pPr>
              <w:pStyle w:val="TableParagraph"/>
              <w:spacing w:before="115"/>
              <w:ind w:left="32" w:right="5"/>
              <w:jc w:val="center"/>
              <w:rPr>
                <w:rFonts w:ascii="MS Gothic" w:hAnsi="MS Gothic"/>
              </w:rPr>
            </w:pPr>
            <w:r>
              <w:rPr>
                <w:rFonts w:ascii="MS Gothic" w:hAnsi="MS Gothic"/>
                <w:spacing w:val="-10"/>
              </w:rPr>
              <w:t>☐</w:t>
            </w:r>
          </w:p>
        </w:tc>
        <w:tc>
          <w:tcPr>
            <w:tcW w:w="816" w:type="dxa"/>
            <w:shd w:val="clear" w:color="auto" w:fill="BDBDBD"/>
          </w:tcPr>
          <w:p w14:paraId="54F5464C" w14:textId="77777777" w:rsidR="00BB7A87" w:rsidRDefault="00000000">
            <w:pPr>
              <w:pStyle w:val="TableParagraph"/>
              <w:spacing w:before="115"/>
              <w:ind w:left="30"/>
              <w:jc w:val="center"/>
              <w:rPr>
                <w:rFonts w:ascii="MS Gothic" w:hAnsi="MS Gothic"/>
              </w:rPr>
            </w:pPr>
            <w:r>
              <w:rPr>
                <w:rFonts w:ascii="MS Gothic" w:hAnsi="MS Gothic"/>
                <w:spacing w:val="-10"/>
              </w:rPr>
              <w:t>☒</w:t>
            </w:r>
          </w:p>
        </w:tc>
      </w:tr>
      <w:tr w:rsidR="00BB7A87" w14:paraId="769D5081" w14:textId="77777777">
        <w:trPr>
          <w:trHeight w:val="400"/>
        </w:trPr>
        <w:tc>
          <w:tcPr>
            <w:tcW w:w="562" w:type="dxa"/>
            <w:shd w:val="clear" w:color="auto" w:fill="F0F0F0"/>
          </w:tcPr>
          <w:p w14:paraId="1164139F" w14:textId="77777777" w:rsidR="00BB7A87" w:rsidRDefault="00000000">
            <w:pPr>
              <w:pStyle w:val="TableParagraph"/>
              <w:spacing w:before="74"/>
            </w:pPr>
            <w:r>
              <w:rPr>
                <w:spacing w:val="-5"/>
              </w:rPr>
              <w:t>11</w:t>
            </w:r>
          </w:p>
        </w:tc>
        <w:tc>
          <w:tcPr>
            <w:tcW w:w="8231" w:type="dxa"/>
            <w:shd w:val="clear" w:color="auto" w:fill="F0F0F0"/>
          </w:tcPr>
          <w:p w14:paraId="47517C2D" w14:textId="77777777" w:rsidR="00BB7A87" w:rsidRDefault="00000000">
            <w:pPr>
              <w:pStyle w:val="TableParagraph"/>
              <w:spacing w:before="74"/>
            </w:pPr>
            <w:r>
              <w:t>Performance</w:t>
            </w:r>
            <w:r>
              <w:rPr>
                <w:spacing w:val="-16"/>
              </w:rPr>
              <w:t xml:space="preserve"> </w:t>
            </w:r>
            <w:r>
              <w:t>of</w:t>
            </w:r>
            <w:r>
              <w:rPr>
                <w:spacing w:val="-10"/>
              </w:rPr>
              <w:t xml:space="preserve"> </w:t>
            </w:r>
            <w:r>
              <w:t>any</w:t>
            </w:r>
            <w:r>
              <w:rPr>
                <w:spacing w:val="-10"/>
              </w:rPr>
              <w:t xml:space="preserve"> </w:t>
            </w:r>
            <w:r>
              <w:t>acts</w:t>
            </w:r>
            <w:r>
              <w:rPr>
                <w:spacing w:val="-13"/>
              </w:rPr>
              <w:t xml:space="preserve"> </w:t>
            </w:r>
            <w:r>
              <w:t>which</w:t>
            </w:r>
            <w:r>
              <w:rPr>
                <w:spacing w:val="-9"/>
              </w:rPr>
              <w:t xml:space="preserve"> </w:t>
            </w:r>
            <w:r>
              <w:t>may</w:t>
            </w:r>
            <w:r>
              <w:rPr>
                <w:spacing w:val="-11"/>
              </w:rPr>
              <w:t xml:space="preserve"> </w:t>
            </w:r>
            <w:r>
              <w:t>cause</w:t>
            </w:r>
            <w:r>
              <w:rPr>
                <w:spacing w:val="-12"/>
              </w:rPr>
              <w:t xml:space="preserve"> </w:t>
            </w:r>
            <w:r>
              <w:t>embarrassment</w:t>
            </w:r>
            <w:r>
              <w:rPr>
                <w:spacing w:val="-5"/>
              </w:rPr>
              <w:t xml:space="preserve"> </w:t>
            </w:r>
            <w:r>
              <w:t>or</w:t>
            </w:r>
            <w:r>
              <w:rPr>
                <w:spacing w:val="-8"/>
              </w:rPr>
              <w:t xml:space="preserve"> </w:t>
            </w:r>
            <w:r>
              <w:t>affect</w:t>
            </w:r>
            <w:r>
              <w:rPr>
                <w:spacing w:val="-10"/>
              </w:rPr>
              <w:t xml:space="preserve"> </w:t>
            </w:r>
            <w:r>
              <w:t>self-</w:t>
            </w:r>
            <w:r>
              <w:rPr>
                <w:spacing w:val="-2"/>
              </w:rPr>
              <w:t>esteem?</w:t>
            </w:r>
          </w:p>
        </w:tc>
        <w:tc>
          <w:tcPr>
            <w:tcW w:w="847" w:type="dxa"/>
            <w:shd w:val="clear" w:color="auto" w:fill="BDBDBD"/>
          </w:tcPr>
          <w:p w14:paraId="1C1593C8" w14:textId="77777777" w:rsidR="00BB7A87" w:rsidRDefault="00000000">
            <w:pPr>
              <w:pStyle w:val="TableParagraph"/>
              <w:spacing w:before="63"/>
              <w:ind w:left="32" w:right="5"/>
              <w:jc w:val="center"/>
              <w:rPr>
                <w:rFonts w:ascii="MS Gothic" w:hAnsi="MS Gothic"/>
              </w:rPr>
            </w:pPr>
            <w:r>
              <w:rPr>
                <w:rFonts w:ascii="MS Gothic" w:hAnsi="MS Gothic"/>
                <w:spacing w:val="-10"/>
              </w:rPr>
              <w:t>☐</w:t>
            </w:r>
          </w:p>
        </w:tc>
        <w:tc>
          <w:tcPr>
            <w:tcW w:w="816" w:type="dxa"/>
            <w:shd w:val="clear" w:color="auto" w:fill="BDBDBD"/>
          </w:tcPr>
          <w:p w14:paraId="02D31370" w14:textId="77777777" w:rsidR="00BB7A87" w:rsidRDefault="00000000">
            <w:pPr>
              <w:pStyle w:val="TableParagraph"/>
              <w:spacing w:before="63"/>
              <w:ind w:left="30"/>
              <w:jc w:val="center"/>
              <w:rPr>
                <w:rFonts w:ascii="MS Gothic" w:hAnsi="MS Gothic"/>
              </w:rPr>
            </w:pPr>
            <w:r>
              <w:rPr>
                <w:rFonts w:ascii="MS Gothic" w:hAnsi="MS Gothic"/>
                <w:spacing w:val="-10"/>
              </w:rPr>
              <w:t>☒</w:t>
            </w:r>
          </w:p>
        </w:tc>
      </w:tr>
      <w:tr w:rsidR="00BB7A87" w14:paraId="5B7CB56F" w14:textId="77777777">
        <w:trPr>
          <w:trHeight w:val="402"/>
        </w:trPr>
        <w:tc>
          <w:tcPr>
            <w:tcW w:w="562" w:type="dxa"/>
            <w:shd w:val="clear" w:color="auto" w:fill="F0F0F0"/>
          </w:tcPr>
          <w:p w14:paraId="0C265423" w14:textId="77777777" w:rsidR="00BB7A87" w:rsidRDefault="00000000">
            <w:pPr>
              <w:pStyle w:val="TableParagraph"/>
              <w:spacing w:before="74"/>
            </w:pPr>
            <w:r>
              <w:rPr>
                <w:spacing w:val="-5"/>
              </w:rPr>
              <w:t>12</w:t>
            </w:r>
          </w:p>
        </w:tc>
        <w:tc>
          <w:tcPr>
            <w:tcW w:w="8231" w:type="dxa"/>
            <w:shd w:val="clear" w:color="auto" w:fill="F0F0F0"/>
          </w:tcPr>
          <w:p w14:paraId="35768314" w14:textId="77777777" w:rsidR="00BB7A87" w:rsidRDefault="00000000">
            <w:pPr>
              <w:pStyle w:val="TableParagraph"/>
              <w:spacing w:before="74"/>
            </w:pPr>
            <w:r>
              <w:t>Investigation</w:t>
            </w:r>
            <w:r>
              <w:rPr>
                <w:spacing w:val="-16"/>
              </w:rPr>
              <w:t xml:space="preserve"> </w:t>
            </w:r>
            <w:r>
              <w:t>of</w:t>
            </w:r>
            <w:r>
              <w:rPr>
                <w:spacing w:val="-15"/>
              </w:rPr>
              <w:t xml:space="preserve"> </w:t>
            </w:r>
            <w:r>
              <w:t>participants</w:t>
            </w:r>
            <w:r>
              <w:rPr>
                <w:spacing w:val="-15"/>
              </w:rPr>
              <w:t xml:space="preserve"> </w:t>
            </w:r>
            <w:r>
              <w:t>involved</w:t>
            </w:r>
            <w:r>
              <w:rPr>
                <w:spacing w:val="-15"/>
              </w:rPr>
              <w:t xml:space="preserve"> </w:t>
            </w:r>
            <w:r>
              <w:t>in</w:t>
            </w:r>
            <w:r>
              <w:rPr>
                <w:spacing w:val="-15"/>
              </w:rPr>
              <w:t xml:space="preserve"> </w:t>
            </w:r>
            <w:r>
              <w:t>illegal</w:t>
            </w:r>
            <w:r>
              <w:rPr>
                <w:spacing w:val="-15"/>
              </w:rPr>
              <w:t xml:space="preserve"> </w:t>
            </w:r>
            <w:r>
              <w:rPr>
                <w:spacing w:val="-2"/>
              </w:rPr>
              <w:t>activities?</w:t>
            </w:r>
          </w:p>
        </w:tc>
        <w:tc>
          <w:tcPr>
            <w:tcW w:w="847" w:type="dxa"/>
            <w:shd w:val="clear" w:color="auto" w:fill="BDBDBD"/>
          </w:tcPr>
          <w:p w14:paraId="1E8F713B" w14:textId="77777777" w:rsidR="00BB7A87" w:rsidRDefault="00000000">
            <w:pPr>
              <w:pStyle w:val="TableParagraph"/>
              <w:spacing w:before="65"/>
              <w:ind w:left="32" w:right="5"/>
              <w:jc w:val="center"/>
              <w:rPr>
                <w:rFonts w:ascii="MS Gothic" w:hAnsi="MS Gothic"/>
              </w:rPr>
            </w:pPr>
            <w:r>
              <w:rPr>
                <w:rFonts w:ascii="MS Gothic" w:hAnsi="MS Gothic"/>
                <w:spacing w:val="-10"/>
              </w:rPr>
              <w:t>☐</w:t>
            </w:r>
          </w:p>
        </w:tc>
        <w:tc>
          <w:tcPr>
            <w:tcW w:w="816" w:type="dxa"/>
            <w:shd w:val="clear" w:color="auto" w:fill="BDBDBD"/>
          </w:tcPr>
          <w:p w14:paraId="7FF7AB89" w14:textId="77777777" w:rsidR="00BB7A87" w:rsidRDefault="00000000">
            <w:pPr>
              <w:pStyle w:val="TableParagraph"/>
              <w:spacing w:before="65"/>
              <w:ind w:left="30"/>
              <w:jc w:val="center"/>
              <w:rPr>
                <w:rFonts w:ascii="MS Gothic" w:hAnsi="MS Gothic"/>
              </w:rPr>
            </w:pPr>
            <w:r>
              <w:rPr>
                <w:rFonts w:ascii="MS Gothic" w:hAnsi="MS Gothic"/>
                <w:spacing w:val="-10"/>
              </w:rPr>
              <w:t>☒</w:t>
            </w:r>
          </w:p>
        </w:tc>
      </w:tr>
      <w:tr w:rsidR="00BB7A87" w14:paraId="65B7D677" w14:textId="77777777">
        <w:trPr>
          <w:trHeight w:val="403"/>
        </w:trPr>
        <w:tc>
          <w:tcPr>
            <w:tcW w:w="562" w:type="dxa"/>
            <w:shd w:val="clear" w:color="auto" w:fill="F0F0F0"/>
          </w:tcPr>
          <w:p w14:paraId="5A49372B" w14:textId="77777777" w:rsidR="00BB7A87" w:rsidRDefault="00000000">
            <w:pPr>
              <w:pStyle w:val="TableParagraph"/>
              <w:spacing w:before="75"/>
            </w:pPr>
            <w:r>
              <w:rPr>
                <w:spacing w:val="-5"/>
              </w:rPr>
              <w:t>13</w:t>
            </w:r>
          </w:p>
        </w:tc>
        <w:tc>
          <w:tcPr>
            <w:tcW w:w="8231" w:type="dxa"/>
            <w:shd w:val="clear" w:color="auto" w:fill="F0F0F0"/>
          </w:tcPr>
          <w:p w14:paraId="45D65047" w14:textId="77777777" w:rsidR="00BB7A87" w:rsidRDefault="00000000">
            <w:pPr>
              <w:pStyle w:val="TableParagraph"/>
              <w:spacing w:before="75"/>
            </w:pPr>
            <w:r>
              <w:t>Use</w:t>
            </w:r>
            <w:r>
              <w:rPr>
                <w:spacing w:val="-12"/>
              </w:rPr>
              <w:t xml:space="preserve"> </w:t>
            </w:r>
            <w:r>
              <w:t>of</w:t>
            </w:r>
            <w:r>
              <w:rPr>
                <w:spacing w:val="-11"/>
              </w:rPr>
              <w:t xml:space="preserve"> </w:t>
            </w:r>
            <w:r>
              <w:t>procedures</w:t>
            </w:r>
            <w:r>
              <w:rPr>
                <w:spacing w:val="-14"/>
              </w:rPr>
              <w:t xml:space="preserve"> </w:t>
            </w:r>
            <w:r>
              <w:t>that</w:t>
            </w:r>
            <w:r>
              <w:rPr>
                <w:spacing w:val="-9"/>
              </w:rPr>
              <w:t xml:space="preserve"> </w:t>
            </w:r>
            <w:r>
              <w:t>involve</w:t>
            </w:r>
            <w:r>
              <w:rPr>
                <w:spacing w:val="-9"/>
              </w:rPr>
              <w:t xml:space="preserve"> </w:t>
            </w:r>
            <w:r>
              <w:rPr>
                <w:spacing w:val="-2"/>
              </w:rPr>
              <w:t>deception?</w:t>
            </w:r>
          </w:p>
        </w:tc>
        <w:tc>
          <w:tcPr>
            <w:tcW w:w="847" w:type="dxa"/>
            <w:shd w:val="clear" w:color="auto" w:fill="BDBDBD"/>
          </w:tcPr>
          <w:p w14:paraId="49D27D99" w14:textId="77777777" w:rsidR="00BB7A87" w:rsidRDefault="00000000">
            <w:pPr>
              <w:pStyle w:val="TableParagraph"/>
              <w:spacing w:before="66"/>
              <w:ind w:left="32" w:right="5"/>
              <w:jc w:val="center"/>
              <w:rPr>
                <w:rFonts w:ascii="MS Gothic" w:hAnsi="MS Gothic"/>
              </w:rPr>
            </w:pPr>
            <w:r>
              <w:rPr>
                <w:rFonts w:ascii="MS Gothic" w:hAnsi="MS Gothic"/>
                <w:spacing w:val="-10"/>
              </w:rPr>
              <w:t>☐</w:t>
            </w:r>
          </w:p>
        </w:tc>
        <w:tc>
          <w:tcPr>
            <w:tcW w:w="816" w:type="dxa"/>
            <w:shd w:val="clear" w:color="auto" w:fill="BDBDBD"/>
          </w:tcPr>
          <w:p w14:paraId="2B292D33" w14:textId="77777777" w:rsidR="00BB7A87" w:rsidRDefault="00000000">
            <w:pPr>
              <w:pStyle w:val="TableParagraph"/>
              <w:spacing w:before="66"/>
              <w:ind w:left="30"/>
              <w:jc w:val="center"/>
              <w:rPr>
                <w:rFonts w:ascii="MS Gothic" w:hAnsi="MS Gothic"/>
              </w:rPr>
            </w:pPr>
            <w:r>
              <w:rPr>
                <w:rFonts w:ascii="MS Gothic" w:hAnsi="MS Gothic"/>
                <w:spacing w:val="-10"/>
              </w:rPr>
              <w:t>☒</w:t>
            </w:r>
          </w:p>
        </w:tc>
      </w:tr>
      <w:tr w:rsidR="00BB7A87" w14:paraId="65D03C26" w14:textId="77777777">
        <w:trPr>
          <w:trHeight w:val="400"/>
        </w:trPr>
        <w:tc>
          <w:tcPr>
            <w:tcW w:w="562" w:type="dxa"/>
            <w:shd w:val="clear" w:color="auto" w:fill="F0F0F0"/>
          </w:tcPr>
          <w:p w14:paraId="58AB845F" w14:textId="77777777" w:rsidR="00BB7A87" w:rsidRDefault="00000000">
            <w:pPr>
              <w:pStyle w:val="TableParagraph"/>
              <w:spacing w:before="76"/>
            </w:pPr>
            <w:r>
              <w:rPr>
                <w:spacing w:val="-5"/>
              </w:rPr>
              <w:t>14</w:t>
            </w:r>
          </w:p>
        </w:tc>
        <w:tc>
          <w:tcPr>
            <w:tcW w:w="8231" w:type="dxa"/>
            <w:shd w:val="clear" w:color="auto" w:fill="F0F0F0"/>
          </w:tcPr>
          <w:p w14:paraId="470214FE" w14:textId="77777777" w:rsidR="00BB7A87" w:rsidRDefault="00000000">
            <w:pPr>
              <w:pStyle w:val="TableParagraph"/>
              <w:spacing w:before="76"/>
            </w:pPr>
            <w:r>
              <w:t>Administration</w:t>
            </w:r>
            <w:r>
              <w:rPr>
                <w:spacing w:val="-14"/>
              </w:rPr>
              <w:t xml:space="preserve"> </w:t>
            </w:r>
            <w:r>
              <w:t>of</w:t>
            </w:r>
            <w:r>
              <w:rPr>
                <w:spacing w:val="-11"/>
              </w:rPr>
              <w:t xml:space="preserve"> </w:t>
            </w:r>
            <w:r>
              <w:t>any</w:t>
            </w:r>
            <w:r>
              <w:rPr>
                <w:spacing w:val="-13"/>
              </w:rPr>
              <w:t xml:space="preserve"> </w:t>
            </w:r>
            <w:r>
              <w:t>substance,</w:t>
            </w:r>
            <w:r>
              <w:rPr>
                <w:spacing w:val="-11"/>
              </w:rPr>
              <w:t xml:space="preserve"> </w:t>
            </w:r>
            <w:r>
              <w:t>agent</w:t>
            </w:r>
            <w:r>
              <w:rPr>
                <w:spacing w:val="-7"/>
              </w:rPr>
              <w:t xml:space="preserve"> </w:t>
            </w:r>
            <w:r>
              <w:t>or</w:t>
            </w:r>
            <w:r>
              <w:rPr>
                <w:spacing w:val="-8"/>
              </w:rPr>
              <w:t xml:space="preserve"> </w:t>
            </w:r>
            <w:r>
              <w:rPr>
                <w:spacing w:val="-2"/>
              </w:rPr>
              <w:t>placebo?</w:t>
            </w:r>
          </w:p>
        </w:tc>
        <w:tc>
          <w:tcPr>
            <w:tcW w:w="847" w:type="dxa"/>
            <w:shd w:val="clear" w:color="auto" w:fill="BDBDBD"/>
          </w:tcPr>
          <w:p w14:paraId="35EC1E01" w14:textId="77777777" w:rsidR="00BB7A87" w:rsidRDefault="00000000">
            <w:pPr>
              <w:pStyle w:val="TableParagraph"/>
              <w:spacing w:before="65"/>
              <w:ind w:left="32" w:right="5"/>
              <w:jc w:val="center"/>
              <w:rPr>
                <w:rFonts w:ascii="MS Gothic" w:hAnsi="MS Gothic"/>
              </w:rPr>
            </w:pPr>
            <w:r>
              <w:rPr>
                <w:rFonts w:ascii="MS Gothic" w:hAnsi="MS Gothic"/>
                <w:spacing w:val="-10"/>
              </w:rPr>
              <w:t>☐</w:t>
            </w:r>
          </w:p>
        </w:tc>
        <w:tc>
          <w:tcPr>
            <w:tcW w:w="816" w:type="dxa"/>
            <w:shd w:val="clear" w:color="auto" w:fill="BDBDBD"/>
          </w:tcPr>
          <w:p w14:paraId="3E47DC03" w14:textId="77777777" w:rsidR="00BB7A87" w:rsidRDefault="00000000">
            <w:pPr>
              <w:pStyle w:val="TableParagraph"/>
              <w:spacing w:before="65"/>
              <w:ind w:left="30"/>
              <w:jc w:val="center"/>
              <w:rPr>
                <w:rFonts w:ascii="MS Gothic" w:hAnsi="MS Gothic"/>
              </w:rPr>
            </w:pPr>
            <w:r>
              <w:rPr>
                <w:rFonts w:ascii="MS Gothic" w:hAnsi="MS Gothic"/>
                <w:spacing w:val="-10"/>
              </w:rPr>
              <w:t>☒</w:t>
            </w:r>
          </w:p>
        </w:tc>
      </w:tr>
      <w:tr w:rsidR="00BB7A87" w14:paraId="5399EA77" w14:textId="77777777">
        <w:trPr>
          <w:trHeight w:val="402"/>
        </w:trPr>
        <w:tc>
          <w:tcPr>
            <w:tcW w:w="562" w:type="dxa"/>
            <w:tcBorders>
              <w:bottom w:val="single" w:sz="8" w:space="0" w:color="000000"/>
            </w:tcBorders>
            <w:shd w:val="clear" w:color="auto" w:fill="F0F0F0"/>
          </w:tcPr>
          <w:p w14:paraId="00A06E93" w14:textId="77777777" w:rsidR="00BB7A87" w:rsidRDefault="00000000">
            <w:pPr>
              <w:pStyle w:val="TableParagraph"/>
              <w:spacing w:before="76"/>
            </w:pPr>
            <w:r>
              <w:rPr>
                <w:spacing w:val="-5"/>
              </w:rPr>
              <w:t>15</w:t>
            </w:r>
          </w:p>
        </w:tc>
        <w:tc>
          <w:tcPr>
            <w:tcW w:w="8231" w:type="dxa"/>
            <w:tcBorders>
              <w:bottom w:val="single" w:sz="8" w:space="0" w:color="000000"/>
            </w:tcBorders>
            <w:shd w:val="clear" w:color="auto" w:fill="F0F0F0"/>
          </w:tcPr>
          <w:p w14:paraId="25BEBF0B" w14:textId="77777777" w:rsidR="00BB7A87" w:rsidRDefault="00000000">
            <w:pPr>
              <w:pStyle w:val="TableParagraph"/>
              <w:spacing w:before="76"/>
            </w:pPr>
            <w:r>
              <w:t>Working</w:t>
            </w:r>
            <w:r>
              <w:rPr>
                <w:spacing w:val="-13"/>
              </w:rPr>
              <w:t xml:space="preserve"> </w:t>
            </w:r>
            <w:r>
              <w:t>with</w:t>
            </w:r>
            <w:r>
              <w:rPr>
                <w:spacing w:val="-13"/>
              </w:rPr>
              <w:t xml:space="preserve"> </w:t>
            </w:r>
            <w:r>
              <w:t>live</w:t>
            </w:r>
            <w:r>
              <w:rPr>
                <w:spacing w:val="-10"/>
              </w:rPr>
              <w:t xml:space="preserve"> </w:t>
            </w:r>
            <w:r>
              <w:t>vertebrate</w:t>
            </w:r>
            <w:r>
              <w:rPr>
                <w:spacing w:val="-8"/>
              </w:rPr>
              <w:t xml:space="preserve"> </w:t>
            </w:r>
            <w:r>
              <w:rPr>
                <w:spacing w:val="-2"/>
              </w:rPr>
              <w:t>animals?</w:t>
            </w:r>
          </w:p>
        </w:tc>
        <w:tc>
          <w:tcPr>
            <w:tcW w:w="847" w:type="dxa"/>
            <w:tcBorders>
              <w:bottom w:val="single" w:sz="8" w:space="0" w:color="000000"/>
            </w:tcBorders>
            <w:shd w:val="clear" w:color="auto" w:fill="BDBDBD"/>
          </w:tcPr>
          <w:p w14:paraId="21B3C0F9" w14:textId="77777777" w:rsidR="00BB7A87" w:rsidRDefault="00000000">
            <w:pPr>
              <w:pStyle w:val="TableParagraph"/>
              <w:spacing w:before="65"/>
              <w:ind w:left="32" w:right="5"/>
              <w:jc w:val="center"/>
              <w:rPr>
                <w:rFonts w:ascii="MS Gothic" w:hAnsi="MS Gothic"/>
              </w:rPr>
            </w:pPr>
            <w:r>
              <w:rPr>
                <w:rFonts w:ascii="MS Gothic" w:hAnsi="MS Gothic"/>
                <w:spacing w:val="-10"/>
              </w:rPr>
              <w:t>☐</w:t>
            </w:r>
          </w:p>
        </w:tc>
        <w:tc>
          <w:tcPr>
            <w:tcW w:w="816" w:type="dxa"/>
            <w:tcBorders>
              <w:bottom w:val="single" w:sz="8" w:space="0" w:color="000000"/>
            </w:tcBorders>
            <w:shd w:val="clear" w:color="auto" w:fill="BDBDBD"/>
          </w:tcPr>
          <w:p w14:paraId="07FEC360" w14:textId="77777777" w:rsidR="00BB7A87" w:rsidRDefault="00000000">
            <w:pPr>
              <w:pStyle w:val="TableParagraph"/>
              <w:spacing w:before="65"/>
              <w:ind w:left="30"/>
              <w:jc w:val="center"/>
              <w:rPr>
                <w:rFonts w:ascii="MS Gothic" w:hAnsi="MS Gothic"/>
              </w:rPr>
            </w:pPr>
            <w:r>
              <w:rPr>
                <w:rFonts w:ascii="MS Gothic" w:hAnsi="MS Gothic"/>
                <w:spacing w:val="-10"/>
              </w:rPr>
              <w:t>☒</w:t>
            </w:r>
          </w:p>
        </w:tc>
      </w:tr>
      <w:tr w:rsidR="00BB7A87" w14:paraId="554F9153" w14:textId="77777777">
        <w:trPr>
          <w:trHeight w:val="402"/>
        </w:trPr>
        <w:tc>
          <w:tcPr>
            <w:tcW w:w="562" w:type="dxa"/>
            <w:tcBorders>
              <w:top w:val="single" w:sz="8" w:space="0" w:color="000000"/>
            </w:tcBorders>
            <w:shd w:val="clear" w:color="auto" w:fill="F0F0F0"/>
          </w:tcPr>
          <w:p w14:paraId="52C4BC58" w14:textId="77777777" w:rsidR="00BB7A87" w:rsidRDefault="00000000">
            <w:pPr>
              <w:pStyle w:val="TableParagraph"/>
              <w:spacing w:before="76"/>
            </w:pPr>
            <w:r>
              <w:rPr>
                <w:spacing w:val="-5"/>
              </w:rPr>
              <w:t>16</w:t>
            </w:r>
          </w:p>
        </w:tc>
        <w:tc>
          <w:tcPr>
            <w:tcW w:w="8231" w:type="dxa"/>
            <w:tcBorders>
              <w:top w:val="single" w:sz="8" w:space="0" w:color="000000"/>
            </w:tcBorders>
            <w:shd w:val="clear" w:color="auto" w:fill="F0F0F0"/>
          </w:tcPr>
          <w:p w14:paraId="607A6DB5" w14:textId="77777777" w:rsidR="00BB7A87" w:rsidRDefault="00000000">
            <w:pPr>
              <w:pStyle w:val="TableParagraph"/>
              <w:spacing w:before="76"/>
            </w:pPr>
            <w:r>
              <w:t>Procedures</w:t>
            </w:r>
            <w:r>
              <w:rPr>
                <w:spacing w:val="-17"/>
              </w:rPr>
              <w:t xml:space="preserve"> </w:t>
            </w:r>
            <w:r>
              <w:t>that</w:t>
            </w:r>
            <w:r>
              <w:rPr>
                <w:spacing w:val="-9"/>
              </w:rPr>
              <w:t xml:space="preserve"> </w:t>
            </w:r>
            <w:r>
              <w:t>may</w:t>
            </w:r>
            <w:r>
              <w:rPr>
                <w:spacing w:val="-7"/>
              </w:rPr>
              <w:t xml:space="preserve"> </w:t>
            </w:r>
            <w:r>
              <w:t>have</w:t>
            </w:r>
            <w:r>
              <w:rPr>
                <w:spacing w:val="-9"/>
              </w:rPr>
              <w:t xml:space="preserve"> </w:t>
            </w:r>
            <w:r>
              <w:t>a</w:t>
            </w:r>
            <w:r>
              <w:rPr>
                <w:spacing w:val="-6"/>
              </w:rPr>
              <w:t xml:space="preserve"> </w:t>
            </w:r>
            <w:r>
              <w:t>negative</w:t>
            </w:r>
            <w:r>
              <w:rPr>
                <w:spacing w:val="-8"/>
              </w:rPr>
              <w:t xml:space="preserve"> </w:t>
            </w:r>
            <w:r>
              <w:t>impact</w:t>
            </w:r>
            <w:r>
              <w:rPr>
                <w:spacing w:val="-7"/>
              </w:rPr>
              <w:t xml:space="preserve"> </w:t>
            </w:r>
            <w:r>
              <w:t>on</w:t>
            </w:r>
            <w:r>
              <w:rPr>
                <w:spacing w:val="-10"/>
              </w:rPr>
              <w:t xml:space="preserve"> </w:t>
            </w:r>
            <w:r>
              <w:t>the</w:t>
            </w:r>
            <w:r>
              <w:rPr>
                <w:spacing w:val="-6"/>
              </w:rPr>
              <w:t xml:space="preserve"> </w:t>
            </w:r>
            <w:r>
              <w:rPr>
                <w:spacing w:val="-2"/>
              </w:rPr>
              <w:t>environment?</w:t>
            </w:r>
          </w:p>
        </w:tc>
        <w:tc>
          <w:tcPr>
            <w:tcW w:w="847" w:type="dxa"/>
            <w:tcBorders>
              <w:top w:val="single" w:sz="8" w:space="0" w:color="000000"/>
            </w:tcBorders>
            <w:shd w:val="clear" w:color="auto" w:fill="BDBDBD"/>
          </w:tcPr>
          <w:p w14:paraId="53CFAE9D" w14:textId="77777777" w:rsidR="00BB7A87" w:rsidRDefault="00000000">
            <w:pPr>
              <w:pStyle w:val="TableParagraph"/>
              <w:spacing w:before="65"/>
              <w:ind w:left="32" w:right="5"/>
              <w:jc w:val="center"/>
              <w:rPr>
                <w:rFonts w:ascii="MS Gothic" w:hAnsi="MS Gothic"/>
              </w:rPr>
            </w:pPr>
            <w:r>
              <w:rPr>
                <w:rFonts w:ascii="MS Gothic" w:hAnsi="MS Gothic"/>
                <w:spacing w:val="-10"/>
              </w:rPr>
              <w:t>☐</w:t>
            </w:r>
          </w:p>
        </w:tc>
        <w:tc>
          <w:tcPr>
            <w:tcW w:w="816" w:type="dxa"/>
            <w:tcBorders>
              <w:top w:val="single" w:sz="8" w:space="0" w:color="000000"/>
            </w:tcBorders>
            <w:shd w:val="clear" w:color="auto" w:fill="BDBDBD"/>
          </w:tcPr>
          <w:p w14:paraId="616AB285" w14:textId="77777777" w:rsidR="00BB7A87" w:rsidRDefault="00000000">
            <w:pPr>
              <w:pStyle w:val="TableParagraph"/>
              <w:spacing w:before="65"/>
              <w:ind w:left="30"/>
              <w:jc w:val="center"/>
              <w:rPr>
                <w:rFonts w:ascii="MS Gothic" w:hAnsi="MS Gothic"/>
              </w:rPr>
            </w:pPr>
            <w:r>
              <w:rPr>
                <w:rFonts w:ascii="MS Gothic" w:hAnsi="MS Gothic"/>
                <w:spacing w:val="-10"/>
              </w:rPr>
              <w:t>☒</w:t>
            </w:r>
          </w:p>
        </w:tc>
      </w:tr>
      <w:tr w:rsidR="00BB7A87" w14:paraId="0F6A1BDB" w14:textId="77777777">
        <w:trPr>
          <w:trHeight w:val="505"/>
        </w:trPr>
        <w:tc>
          <w:tcPr>
            <w:tcW w:w="562" w:type="dxa"/>
            <w:shd w:val="clear" w:color="auto" w:fill="F0F0F0"/>
          </w:tcPr>
          <w:p w14:paraId="68870467" w14:textId="77777777" w:rsidR="00BB7A87" w:rsidRDefault="00000000">
            <w:pPr>
              <w:pStyle w:val="TableParagraph"/>
              <w:spacing w:before="127"/>
            </w:pPr>
            <w:r>
              <w:rPr>
                <w:spacing w:val="-5"/>
              </w:rPr>
              <w:t>17</w:t>
            </w:r>
          </w:p>
        </w:tc>
        <w:tc>
          <w:tcPr>
            <w:tcW w:w="8231" w:type="dxa"/>
            <w:shd w:val="clear" w:color="auto" w:fill="F0F0F0"/>
          </w:tcPr>
          <w:p w14:paraId="1EC0C8CC" w14:textId="77777777" w:rsidR="00BB7A87" w:rsidRDefault="00000000">
            <w:pPr>
              <w:pStyle w:val="TableParagraph"/>
              <w:spacing w:line="248" w:lineRule="exact"/>
            </w:pPr>
            <w:r>
              <w:t>Other</w:t>
            </w:r>
            <w:r>
              <w:rPr>
                <w:spacing w:val="-12"/>
              </w:rPr>
              <w:t xml:space="preserve"> </w:t>
            </w:r>
            <w:r>
              <w:t>primary</w:t>
            </w:r>
            <w:r>
              <w:rPr>
                <w:spacing w:val="-10"/>
              </w:rPr>
              <w:t xml:space="preserve"> </w:t>
            </w:r>
            <w:r>
              <w:t>data</w:t>
            </w:r>
            <w:r>
              <w:rPr>
                <w:spacing w:val="-12"/>
              </w:rPr>
              <w:t xml:space="preserve"> </w:t>
            </w:r>
            <w:r>
              <w:t>collection</w:t>
            </w:r>
            <w:r>
              <w:rPr>
                <w:spacing w:val="-11"/>
              </w:rPr>
              <w:t xml:space="preserve"> </w:t>
            </w:r>
            <w:r>
              <w:t>methods.</w:t>
            </w:r>
            <w:r>
              <w:rPr>
                <w:spacing w:val="-8"/>
              </w:rPr>
              <w:t xml:space="preserve"> </w:t>
            </w:r>
            <w:r>
              <w:t>Please</w:t>
            </w:r>
            <w:r>
              <w:rPr>
                <w:spacing w:val="-12"/>
              </w:rPr>
              <w:t xml:space="preserve"> </w:t>
            </w:r>
            <w:r>
              <w:t>indicate</w:t>
            </w:r>
            <w:r>
              <w:rPr>
                <w:spacing w:val="-9"/>
              </w:rPr>
              <w:t xml:space="preserve"> </w:t>
            </w:r>
            <w:r>
              <w:t>the</w:t>
            </w:r>
            <w:r>
              <w:rPr>
                <w:spacing w:val="-15"/>
              </w:rPr>
              <w:t xml:space="preserve"> </w:t>
            </w:r>
            <w:r>
              <w:t>type</w:t>
            </w:r>
            <w:r>
              <w:rPr>
                <w:spacing w:val="-11"/>
              </w:rPr>
              <w:t xml:space="preserve"> </w:t>
            </w:r>
            <w:r>
              <w:t>of</w:t>
            </w:r>
            <w:r>
              <w:rPr>
                <w:spacing w:val="-6"/>
              </w:rPr>
              <w:t xml:space="preserve"> </w:t>
            </w:r>
            <w:r>
              <w:t>data</w:t>
            </w:r>
            <w:r>
              <w:rPr>
                <w:spacing w:val="-11"/>
              </w:rPr>
              <w:t xml:space="preserve"> </w:t>
            </w:r>
            <w:r>
              <w:rPr>
                <w:spacing w:val="-2"/>
              </w:rPr>
              <w:t>collection</w:t>
            </w:r>
          </w:p>
          <w:p w14:paraId="64E40ABB" w14:textId="77777777" w:rsidR="00BB7A87" w:rsidRDefault="00000000">
            <w:pPr>
              <w:pStyle w:val="TableParagraph"/>
              <w:spacing w:line="238" w:lineRule="exact"/>
            </w:pPr>
            <w:r>
              <w:t>method(s)</w:t>
            </w:r>
            <w:r>
              <w:rPr>
                <w:spacing w:val="-8"/>
              </w:rPr>
              <w:t xml:space="preserve"> </w:t>
            </w:r>
            <w:r>
              <w:rPr>
                <w:spacing w:val="-2"/>
              </w:rPr>
              <w:t>below.</w:t>
            </w:r>
          </w:p>
        </w:tc>
        <w:tc>
          <w:tcPr>
            <w:tcW w:w="847" w:type="dxa"/>
            <w:vMerge w:val="restart"/>
            <w:shd w:val="clear" w:color="auto" w:fill="BDBDBD"/>
          </w:tcPr>
          <w:p w14:paraId="1B7C92DC" w14:textId="77777777" w:rsidR="00BB7A87" w:rsidRDefault="00BB7A87">
            <w:pPr>
              <w:pStyle w:val="TableParagraph"/>
              <w:ind w:left="0"/>
              <w:rPr>
                <w:rFonts w:ascii="Arial"/>
                <w:b/>
              </w:rPr>
            </w:pPr>
          </w:p>
          <w:p w14:paraId="151ABD1E" w14:textId="77777777" w:rsidR="00BB7A87" w:rsidRDefault="00BB7A87">
            <w:pPr>
              <w:pStyle w:val="TableParagraph"/>
              <w:ind w:left="0"/>
              <w:rPr>
                <w:rFonts w:ascii="Arial"/>
                <w:b/>
              </w:rPr>
            </w:pPr>
          </w:p>
          <w:p w14:paraId="3DD5EE68" w14:textId="77777777" w:rsidR="00BB7A87" w:rsidRDefault="00BB7A87">
            <w:pPr>
              <w:pStyle w:val="TableParagraph"/>
              <w:spacing w:before="98"/>
              <w:ind w:left="0"/>
              <w:rPr>
                <w:rFonts w:ascii="Arial"/>
                <w:b/>
              </w:rPr>
            </w:pPr>
          </w:p>
          <w:p w14:paraId="5327E2B2" w14:textId="77777777" w:rsidR="00BB7A87" w:rsidRDefault="00000000">
            <w:pPr>
              <w:pStyle w:val="TableParagraph"/>
              <w:ind w:left="32" w:right="5"/>
              <w:jc w:val="center"/>
              <w:rPr>
                <w:rFonts w:ascii="MS Gothic" w:hAnsi="MS Gothic"/>
              </w:rPr>
            </w:pPr>
            <w:r>
              <w:rPr>
                <w:rFonts w:ascii="MS Gothic" w:hAnsi="MS Gothic"/>
                <w:spacing w:val="-10"/>
              </w:rPr>
              <w:t>☐</w:t>
            </w:r>
          </w:p>
        </w:tc>
        <w:tc>
          <w:tcPr>
            <w:tcW w:w="816" w:type="dxa"/>
            <w:vMerge w:val="restart"/>
            <w:shd w:val="clear" w:color="auto" w:fill="BDBDBD"/>
          </w:tcPr>
          <w:p w14:paraId="3C30BB7A" w14:textId="77777777" w:rsidR="00BB7A87" w:rsidRDefault="00BB7A87">
            <w:pPr>
              <w:pStyle w:val="TableParagraph"/>
              <w:ind w:left="0"/>
              <w:rPr>
                <w:rFonts w:ascii="Arial"/>
                <w:b/>
              </w:rPr>
            </w:pPr>
          </w:p>
          <w:p w14:paraId="349517FB" w14:textId="77777777" w:rsidR="00BB7A87" w:rsidRDefault="00BB7A87">
            <w:pPr>
              <w:pStyle w:val="TableParagraph"/>
              <w:ind w:left="0"/>
              <w:rPr>
                <w:rFonts w:ascii="Arial"/>
                <w:b/>
              </w:rPr>
            </w:pPr>
          </w:p>
          <w:p w14:paraId="56C5B7CC" w14:textId="77777777" w:rsidR="00BB7A87" w:rsidRDefault="00BB7A87">
            <w:pPr>
              <w:pStyle w:val="TableParagraph"/>
              <w:spacing w:before="98"/>
              <w:ind w:left="0"/>
              <w:rPr>
                <w:rFonts w:ascii="Arial"/>
                <w:b/>
              </w:rPr>
            </w:pPr>
          </w:p>
          <w:p w14:paraId="7A28EF1D" w14:textId="77777777" w:rsidR="00BB7A87" w:rsidRDefault="00000000">
            <w:pPr>
              <w:pStyle w:val="TableParagraph"/>
              <w:ind w:left="30"/>
              <w:jc w:val="center"/>
              <w:rPr>
                <w:rFonts w:ascii="MS Gothic" w:hAnsi="MS Gothic"/>
              </w:rPr>
            </w:pPr>
            <w:r>
              <w:rPr>
                <w:rFonts w:ascii="MS Gothic" w:hAnsi="MS Gothic"/>
                <w:spacing w:val="-10"/>
              </w:rPr>
              <w:t>☒</w:t>
            </w:r>
          </w:p>
        </w:tc>
      </w:tr>
      <w:tr w:rsidR="00BB7A87" w14:paraId="7ECD1C2D" w14:textId="77777777">
        <w:trPr>
          <w:trHeight w:val="1473"/>
        </w:trPr>
        <w:tc>
          <w:tcPr>
            <w:tcW w:w="562" w:type="dxa"/>
          </w:tcPr>
          <w:p w14:paraId="74BB5ED2" w14:textId="77777777" w:rsidR="00BB7A87" w:rsidRDefault="00BB7A87">
            <w:pPr>
              <w:pStyle w:val="TableParagraph"/>
              <w:ind w:left="0"/>
              <w:rPr>
                <w:rFonts w:ascii="Times New Roman"/>
              </w:rPr>
            </w:pPr>
          </w:p>
        </w:tc>
        <w:tc>
          <w:tcPr>
            <w:tcW w:w="8231" w:type="dxa"/>
          </w:tcPr>
          <w:p w14:paraId="53319C51" w14:textId="77777777" w:rsidR="00BB7A87" w:rsidRDefault="00000000">
            <w:pPr>
              <w:pStyle w:val="TableParagraph"/>
              <w:spacing w:before="2"/>
            </w:pPr>
            <w:r>
              <w:t>Details</w:t>
            </w:r>
            <w:r>
              <w:rPr>
                <w:spacing w:val="-9"/>
              </w:rPr>
              <w:t xml:space="preserve"> </w:t>
            </w:r>
            <w:r>
              <w:t>of</w:t>
            </w:r>
            <w:r>
              <w:rPr>
                <w:spacing w:val="-8"/>
              </w:rPr>
              <w:t xml:space="preserve"> </w:t>
            </w:r>
            <w:r>
              <w:t>any</w:t>
            </w:r>
            <w:r>
              <w:rPr>
                <w:spacing w:val="-10"/>
              </w:rPr>
              <w:t xml:space="preserve"> </w:t>
            </w:r>
            <w:r>
              <w:t>other</w:t>
            </w:r>
            <w:r>
              <w:rPr>
                <w:spacing w:val="-11"/>
              </w:rPr>
              <w:t xml:space="preserve"> </w:t>
            </w:r>
            <w:r>
              <w:t>primary</w:t>
            </w:r>
            <w:r>
              <w:rPr>
                <w:spacing w:val="-8"/>
              </w:rPr>
              <w:t xml:space="preserve"> </w:t>
            </w:r>
            <w:r>
              <w:t>data</w:t>
            </w:r>
            <w:r>
              <w:rPr>
                <w:spacing w:val="-11"/>
              </w:rPr>
              <w:t xml:space="preserve"> </w:t>
            </w:r>
            <w:r>
              <w:t>collection</w:t>
            </w:r>
            <w:r>
              <w:rPr>
                <w:spacing w:val="-11"/>
              </w:rPr>
              <w:t xml:space="preserve"> </w:t>
            </w:r>
            <w:r>
              <w:rPr>
                <w:spacing w:val="-2"/>
              </w:rPr>
              <w:t>method:</w:t>
            </w:r>
          </w:p>
          <w:p w14:paraId="3146BD59" w14:textId="77777777" w:rsidR="00BB7A87" w:rsidRDefault="00BB7A87">
            <w:pPr>
              <w:pStyle w:val="TableParagraph"/>
              <w:ind w:left="0"/>
              <w:rPr>
                <w:rFonts w:ascii="Arial"/>
                <w:b/>
              </w:rPr>
            </w:pPr>
          </w:p>
          <w:p w14:paraId="01DAC4B8" w14:textId="77777777" w:rsidR="00BB7A87" w:rsidRDefault="00BB7A87">
            <w:pPr>
              <w:pStyle w:val="TableParagraph"/>
              <w:spacing w:before="186"/>
              <w:ind w:left="0"/>
              <w:rPr>
                <w:rFonts w:ascii="Arial"/>
                <w:b/>
              </w:rPr>
            </w:pPr>
          </w:p>
          <w:p w14:paraId="40B981F6" w14:textId="77777777" w:rsidR="00BB7A87" w:rsidRDefault="00000000">
            <w:pPr>
              <w:pStyle w:val="TableParagraph"/>
            </w:pPr>
            <w:r>
              <w:t>N/A</w:t>
            </w:r>
            <w:r>
              <w:rPr>
                <w:spacing w:val="-8"/>
              </w:rPr>
              <w:t xml:space="preserve"> </w:t>
            </w:r>
            <w:r>
              <w:t>–</w:t>
            </w:r>
            <w:r>
              <w:rPr>
                <w:spacing w:val="-10"/>
              </w:rPr>
              <w:t xml:space="preserve"> </w:t>
            </w:r>
            <w:r>
              <w:t>this</w:t>
            </w:r>
            <w:r>
              <w:rPr>
                <w:spacing w:val="-7"/>
              </w:rPr>
              <w:t xml:space="preserve"> </w:t>
            </w:r>
            <w:r>
              <w:t>study</w:t>
            </w:r>
            <w:r>
              <w:rPr>
                <w:spacing w:val="-9"/>
              </w:rPr>
              <w:t xml:space="preserve"> </w:t>
            </w:r>
            <w:r>
              <w:t>uses</w:t>
            </w:r>
            <w:r>
              <w:rPr>
                <w:spacing w:val="-7"/>
              </w:rPr>
              <w:t xml:space="preserve"> </w:t>
            </w:r>
            <w:r>
              <w:t>only</w:t>
            </w:r>
            <w:r>
              <w:rPr>
                <w:spacing w:val="-6"/>
              </w:rPr>
              <w:t xml:space="preserve"> </w:t>
            </w:r>
            <w:r>
              <w:t>controlled</w:t>
            </w:r>
            <w:r>
              <w:rPr>
                <w:spacing w:val="-7"/>
              </w:rPr>
              <w:t xml:space="preserve"> </w:t>
            </w:r>
            <w:r>
              <w:t>laboratory</w:t>
            </w:r>
            <w:r>
              <w:rPr>
                <w:spacing w:val="-9"/>
              </w:rPr>
              <w:t xml:space="preserve"> </w:t>
            </w:r>
            <w:r>
              <w:t>experimentation</w:t>
            </w:r>
            <w:r>
              <w:rPr>
                <w:spacing w:val="-7"/>
              </w:rPr>
              <w:t xml:space="preserve"> </w:t>
            </w:r>
            <w:r>
              <w:t>and</w:t>
            </w:r>
            <w:r>
              <w:rPr>
                <w:spacing w:val="-10"/>
              </w:rPr>
              <w:t xml:space="preserve"> </w:t>
            </w:r>
            <w:r>
              <w:t>qualitative document analysis. No other primary data collection methods are used.</w:t>
            </w:r>
          </w:p>
        </w:tc>
        <w:tc>
          <w:tcPr>
            <w:tcW w:w="847" w:type="dxa"/>
            <w:vMerge/>
            <w:tcBorders>
              <w:top w:val="nil"/>
            </w:tcBorders>
            <w:shd w:val="clear" w:color="auto" w:fill="BDBDBD"/>
          </w:tcPr>
          <w:p w14:paraId="27BBA046" w14:textId="77777777" w:rsidR="00BB7A87" w:rsidRDefault="00BB7A87">
            <w:pPr>
              <w:rPr>
                <w:sz w:val="2"/>
                <w:szCs w:val="2"/>
              </w:rPr>
            </w:pPr>
          </w:p>
        </w:tc>
        <w:tc>
          <w:tcPr>
            <w:tcW w:w="816" w:type="dxa"/>
            <w:vMerge/>
            <w:tcBorders>
              <w:top w:val="nil"/>
            </w:tcBorders>
            <w:shd w:val="clear" w:color="auto" w:fill="BDBDBD"/>
          </w:tcPr>
          <w:p w14:paraId="6400691B" w14:textId="77777777" w:rsidR="00BB7A87" w:rsidRDefault="00BB7A87">
            <w:pPr>
              <w:rPr>
                <w:sz w:val="2"/>
                <w:szCs w:val="2"/>
              </w:rPr>
            </w:pPr>
          </w:p>
        </w:tc>
      </w:tr>
    </w:tbl>
    <w:p w14:paraId="1DBEF5B7" w14:textId="77777777" w:rsidR="00BB7A87" w:rsidRDefault="00BB7A87">
      <w:pPr>
        <w:rPr>
          <w:sz w:val="2"/>
          <w:szCs w:val="2"/>
        </w:rPr>
        <w:sectPr w:rsidR="00BB7A87">
          <w:type w:val="continuous"/>
          <w:pgSz w:w="11920" w:h="16850"/>
          <w:pgMar w:top="960" w:right="566" w:bottom="500" w:left="566" w:header="727" w:footer="246" w:gutter="0"/>
          <w:cols w:space="720"/>
        </w:sectPr>
      </w:pPr>
    </w:p>
    <w:p w14:paraId="41E541A0" w14:textId="77777777" w:rsidR="00BB7A87" w:rsidRDefault="00000000">
      <w:pPr>
        <w:pStyle w:val="BodyText"/>
        <w:ind w:left="153"/>
      </w:pPr>
      <w:r>
        <w:lastRenderedPageBreak/>
        <w:t>If</w:t>
      </w:r>
      <w:r>
        <w:rPr>
          <w:spacing w:val="-2"/>
        </w:rPr>
        <w:t xml:space="preserve"> </w:t>
      </w:r>
      <w:r>
        <w:t>you</w:t>
      </w:r>
      <w:r>
        <w:rPr>
          <w:spacing w:val="-1"/>
        </w:rPr>
        <w:t xml:space="preserve"> </w:t>
      </w:r>
      <w:r>
        <w:t>have</w:t>
      </w:r>
      <w:r>
        <w:rPr>
          <w:spacing w:val="-3"/>
        </w:rPr>
        <w:t xml:space="preserve"> </w:t>
      </w:r>
      <w:r>
        <w:t>ticked</w:t>
      </w:r>
      <w:r>
        <w:rPr>
          <w:spacing w:val="-1"/>
        </w:rPr>
        <w:t xml:space="preserve"> </w:t>
      </w:r>
      <w:r>
        <w:t>NO</w:t>
      </w:r>
      <w:r>
        <w:rPr>
          <w:spacing w:val="-2"/>
        </w:rPr>
        <w:t xml:space="preserve"> </w:t>
      </w:r>
      <w:r>
        <w:t>to</w:t>
      </w:r>
      <w:r>
        <w:rPr>
          <w:spacing w:val="-3"/>
        </w:rPr>
        <w:t xml:space="preserve"> </w:t>
      </w:r>
      <w:r>
        <w:t>every question</w:t>
      </w:r>
      <w:r>
        <w:rPr>
          <w:spacing w:val="-3"/>
        </w:rPr>
        <w:t xml:space="preserve"> </w:t>
      </w:r>
      <w:r>
        <w:t>then</w:t>
      </w:r>
      <w:r>
        <w:rPr>
          <w:spacing w:val="-3"/>
        </w:rPr>
        <w:t xml:space="preserve"> </w:t>
      </w:r>
      <w:r>
        <w:t>the</w:t>
      </w:r>
      <w:r>
        <w:rPr>
          <w:spacing w:val="-3"/>
        </w:rPr>
        <w:t xml:space="preserve"> </w:t>
      </w:r>
      <w:r>
        <w:t>research activity</w:t>
      </w:r>
      <w:r>
        <w:rPr>
          <w:spacing w:val="-3"/>
        </w:rPr>
        <w:t xml:space="preserve"> </w:t>
      </w:r>
      <w:r>
        <w:t>is</w:t>
      </w:r>
      <w:r>
        <w:rPr>
          <w:spacing w:val="-3"/>
        </w:rPr>
        <w:t xml:space="preserve"> </w:t>
      </w:r>
      <w:r>
        <w:t>(ethically) low</w:t>
      </w:r>
      <w:r>
        <w:rPr>
          <w:spacing w:val="-2"/>
        </w:rPr>
        <w:t xml:space="preserve"> </w:t>
      </w:r>
      <w:r>
        <w:t>risk and</w:t>
      </w:r>
      <w:r>
        <w:rPr>
          <w:spacing w:val="-3"/>
        </w:rPr>
        <w:t xml:space="preserve"> </w:t>
      </w:r>
      <w:r>
        <w:t>you</w:t>
      </w:r>
      <w:r>
        <w:rPr>
          <w:spacing w:val="-3"/>
        </w:rPr>
        <w:t xml:space="preserve"> </w:t>
      </w:r>
      <w:r>
        <w:t>may skip section E and continue to section F.</w:t>
      </w:r>
    </w:p>
    <w:p w14:paraId="1313704B" w14:textId="77777777" w:rsidR="00BB7A87" w:rsidRDefault="00000000">
      <w:pPr>
        <w:pStyle w:val="BodyText"/>
        <w:spacing w:before="248"/>
        <w:ind w:left="153"/>
      </w:pPr>
      <w:r>
        <w:t>If</w:t>
      </w:r>
      <w:r>
        <w:rPr>
          <w:spacing w:val="-5"/>
        </w:rPr>
        <w:t xml:space="preserve"> </w:t>
      </w:r>
      <w:r>
        <w:t>YES</w:t>
      </w:r>
      <w:r>
        <w:rPr>
          <w:spacing w:val="-4"/>
        </w:rPr>
        <w:t xml:space="preserve"> </w:t>
      </w:r>
      <w:r>
        <w:t>to</w:t>
      </w:r>
      <w:r>
        <w:rPr>
          <w:spacing w:val="-8"/>
        </w:rPr>
        <w:t xml:space="preserve"> </w:t>
      </w:r>
      <w:r>
        <w:t>any</w:t>
      </w:r>
      <w:r>
        <w:rPr>
          <w:spacing w:val="-4"/>
        </w:rPr>
        <w:t xml:space="preserve"> </w:t>
      </w:r>
      <w:r>
        <w:t>question,</w:t>
      </w:r>
      <w:r>
        <w:rPr>
          <w:spacing w:val="-5"/>
        </w:rPr>
        <w:t xml:space="preserve"> </w:t>
      </w:r>
      <w:r>
        <w:t>then</w:t>
      </w:r>
      <w:r>
        <w:rPr>
          <w:spacing w:val="-4"/>
        </w:rPr>
        <w:t xml:space="preserve"> </w:t>
      </w:r>
      <w:r>
        <w:t>no</w:t>
      </w:r>
      <w:r>
        <w:rPr>
          <w:spacing w:val="-6"/>
        </w:rPr>
        <w:t xml:space="preserve"> </w:t>
      </w:r>
      <w:r>
        <w:t>research</w:t>
      </w:r>
      <w:r>
        <w:rPr>
          <w:spacing w:val="-6"/>
        </w:rPr>
        <w:t xml:space="preserve"> </w:t>
      </w:r>
      <w:r>
        <w:t>activity</w:t>
      </w:r>
      <w:r>
        <w:rPr>
          <w:spacing w:val="-7"/>
        </w:rPr>
        <w:t xml:space="preserve"> </w:t>
      </w:r>
      <w:r>
        <w:t>should</w:t>
      </w:r>
      <w:r>
        <w:rPr>
          <w:spacing w:val="-4"/>
        </w:rPr>
        <w:t xml:space="preserve"> </w:t>
      </w:r>
      <w:r>
        <w:t>be</w:t>
      </w:r>
      <w:r>
        <w:rPr>
          <w:spacing w:val="-4"/>
        </w:rPr>
        <w:t xml:space="preserve"> </w:t>
      </w:r>
      <w:r>
        <w:t>undertaken</w:t>
      </w:r>
      <w:r>
        <w:rPr>
          <w:spacing w:val="-6"/>
        </w:rPr>
        <w:t xml:space="preserve"> </w:t>
      </w:r>
      <w:r>
        <w:t>until</w:t>
      </w:r>
      <w:r>
        <w:rPr>
          <w:spacing w:val="-4"/>
        </w:rPr>
        <w:t xml:space="preserve"> </w:t>
      </w:r>
      <w:r>
        <w:t>full</w:t>
      </w:r>
      <w:r>
        <w:rPr>
          <w:spacing w:val="-4"/>
        </w:rPr>
        <w:t xml:space="preserve"> </w:t>
      </w:r>
      <w:r>
        <w:t>ethical</w:t>
      </w:r>
      <w:r>
        <w:rPr>
          <w:spacing w:val="-5"/>
        </w:rPr>
        <w:t xml:space="preserve"> </w:t>
      </w:r>
      <w:r>
        <w:t>approval</w:t>
      </w:r>
      <w:r>
        <w:rPr>
          <w:spacing w:val="-4"/>
        </w:rPr>
        <w:t xml:space="preserve"> </w:t>
      </w:r>
      <w:r>
        <w:t>has</w:t>
      </w:r>
      <w:r>
        <w:rPr>
          <w:spacing w:val="-1"/>
        </w:rPr>
        <w:t xml:space="preserve"> </w:t>
      </w:r>
      <w:r>
        <w:t xml:space="preserve">been </w:t>
      </w:r>
      <w:r>
        <w:rPr>
          <w:spacing w:val="-2"/>
        </w:rPr>
        <w:t>obtained.</w:t>
      </w:r>
    </w:p>
    <w:p w14:paraId="6BC7A690" w14:textId="77777777" w:rsidR="00BB7A87" w:rsidRDefault="00BB7A87">
      <w:pPr>
        <w:pStyle w:val="BodyText"/>
      </w:pPr>
    </w:p>
    <w:p w14:paraId="654DE0CA" w14:textId="77777777" w:rsidR="00BB7A87" w:rsidRDefault="00000000">
      <w:pPr>
        <w:pStyle w:val="Heading1"/>
      </w:pPr>
      <w:r>
        <w:t>SECTION</w:t>
      </w:r>
      <w:r>
        <w:rPr>
          <w:spacing w:val="-9"/>
        </w:rPr>
        <w:t xml:space="preserve"> </w:t>
      </w:r>
      <w:r>
        <w:t>E:</w:t>
      </w:r>
      <w:r>
        <w:rPr>
          <w:spacing w:val="-9"/>
        </w:rPr>
        <w:t xml:space="preserve"> </w:t>
      </w:r>
      <w:r>
        <w:t>Intended</w:t>
      </w:r>
      <w:r>
        <w:rPr>
          <w:spacing w:val="-8"/>
        </w:rPr>
        <w:t xml:space="preserve"> </w:t>
      </w:r>
      <w:r>
        <w:rPr>
          <w:spacing w:val="-2"/>
        </w:rPr>
        <w:t>Participants</w:t>
      </w:r>
    </w:p>
    <w:p w14:paraId="77B59699" w14:textId="77777777" w:rsidR="00BB7A87" w:rsidRDefault="00BB7A87">
      <w:pPr>
        <w:pStyle w:val="BodyText"/>
        <w:spacing w:before="9"/>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8221"/>
        <w:gridCol w:w="847"/>
        <w:gridCol w:w="823"/>
      </w:tblGrid>
      <w:tr w:rsidR="00BB7A87" w14:paraId="2EC8C3FE" w14:textId="77777777">
        <w:trPr>
          <w:trHeight w:val="503"/>
        </w:trPr>
        <w:tc>
          <w:tcPr>
            <w:tcW w:w="562" w:type="dxa"/>
            <w:shd w:val="clear" w:color="auto" w:fill="F0F0F0"/>
          </w:tcPr>
          <w:p w14:paraId="0C5F5708" w14:textId="77777777" w:rsidR="00BB7A87" w:rsidRDefault="00BB7A87">
            <w:pPr>
              <w:pStyle w:val="TableParagraph"/>
              <w:ind w:left="0"/>
              <w:rPr>
                <w:rFonts w:ascii="Times New Roman"/>
              </w:rPr>
            </w:pPr>
          </w:p>
        </w:tc>
        <w:tc>
          <w:tcPr>
            <w:tcW w:w="8221" w:type="dxa"/>
            <w:shd w:val="clear" w:color="auto" w:fill="F0F0F0"/>
          </w:tcPr>
          <w:p w14:paraId="409A93AA" w14:textId="77777777" w:rsidR="00BB7A87" w:rsidRDefault="00000000">
            <w:pPr>
              <w:pStyle w:val="TableParagraph"/>
              <w:spacing w:before="2"/>
              <w:rPr>
                <w:rFonts w:ascii="Arial"/>
                <w:b/>
              </w:rPr>
            </w:pPr>
            <w:r>
              <w:rPr>
                <w:rFonts w:ascii="Arial"/>
                <w:b/>
              </w:rPr>
              <w:t>Who</w:t>
            </w:r>
            <w:r>
              <w:rPr>
                <w:rFonts w:ascii="Arial"/>
                <w:b/>
                <w:spacing w:val="-5"/>
              </w:rPr>
              <w:t xml:space="preserve"> </w:t>
            </w:r>
            <w:r>
              <w:rPr>
                <w:rFonts w:ascii="Arial"/>
                <w:b/>
              </w:rPr>
              <w:t>are</w:t>
            </w:r>
            <w:r>
              <w:rPr>
                <w:rFonts w:ascii="Arial"/>
                <w:b/>
                <w:spacing w:val="-7"/>
              </w:rPr>
              <w:t xml:space="preserve"> </w:t>
            </w:r>
            <w:r>
              <w:rPr>
                <w:rFonts w:ascii="Arial"/>
                <w:b/>
              </w:rPr>
              <w:t>the</w:t>
            </w:r>
            <w:r>
              <w:rPr>
                <w:rFonts w:ascii="Arial"/>
                <w:b/>
                <w:spacing w:val="-10"/>
              </w:rPr>
              <w:t xml:space="preserve"> </w:t>
            </w:r>
            <w:r>
              <w:rPr>
                <w:rFonts w:ascii="Arial"/>
                <w:b/>
              </w:rPr>
              <w:t>intended</w:t>
            </w:r>
            <w:r>
              <w:rPr>
                <w:rFonts w:ascii="Arial"/>
                <w:b/>
                <w:spacing w:val="-3"/>
              </w:rPr>
              <w:t xml:space="preserve"> </w:t>
            </w:r>
            <w:r>
              <w:rPr>
                <w:rFonts w:ascii="Arial"/>
                <w:b/>
                <w:spacing w:val="-2"/>
              </w:rPr>
              <w:t>participants:</w:t>
            </w:r>
          </w:p>
        </w:tc>
        <w:tc>
          <w:tcPr>
            <w:tcW w:w="847" w:type="dxa"/>
            <w:shd w:val="clear" w:color="auto" w:fill="F0F0F0"/>
          </w:tcPr>
          <w:p w14:paraId="051FBEB9" w14:textId="77777777" w:rsidR="00BB7A87" w:rsidRDefault="00000000">
            <w:pPr>
              <w:pStyle w:val="TableParagraph"/>
              <w:spacing w:before="235" w:line="249" w:lineRule="exact"/>
              <w:ind w:left="32" w:right="12"/>
              <w:jc w:val="center"/>
              <w:rPr>
                <w:rFonts w:ascii="Arial"/>
                <w:b/>
              </w:rPr>
            </w:pPr>
            <w:r>
              <w:rPr>
                <w:rFonts w:ascii="Arial"/>
                <w:b/>
                <w:spacing w:val="-5"/>
              </w:rPr>
              <w:t>YES</w:t>
            </w:r>
          </w:p>
        </w:tc>
        <w:tc>
          <w:tcPr>
            <w:tcW w:w="823" w:type="dxa"/>
            <w:shd w:val="clear" w:color="auto" w:fill="F0F0F0"/>
          </w:tcPr>
          <w:p w14:paraId="2DE46A24" w14:textId="77777777" w:rsidR="00BB7A87" w:rsidRDefault="00000000">
            <w:pPr>
              <w:pStyle w:val="TableParagraph"/>
              <w:spacing w:before="235" w:line="249" w:lineRule="exact"/>
              <w:ind w:left="29" w:right="12"/>
              <w:jc w:val="center"/>
              <w:rPr>
                <w:rFonts w:ascii="Arial"/>
                <w:b/>
              </w:rPr>
            </w:pPr>
            <w:r>
              <w:rPr>
                <w:rFonts w:ascii="Arial"/>
                <w:b/>
                <w:spacing w:val="-5"/>
              </w:rPr>
              <w:t>NO</w:t>
            </w:r>
          </w:p>
        </w:tc>
      </w:tr>
      <w:tr w:rsidR="00BB7A87" w14:paraId="7E00B998" w14:textId="77777777">
        <w:trPr>
          <w:trHeight w:val="438"/>
        </w:trPr>
        <w:tc>
          <w:tcPr>
            <w:tcW w:w="562" w:type="dxa"/>
            <w:shd w:val="clear" w:color="auto" w:fill="F0F0F0"/>
          </w:tcPr>
          <w:p w14:paraId="6713A3BD" w14:textId="77777777" w:rsidR="00BB7A87" w:rsidRDefault="00000000">
            <w:pPr>
              <w:pStyle w:val="TableParagraph"/>
              <w:spacing w:before="96"/>
              <w:ind w:left="26"/>
              <w:jc w:val="center"/>
            </w:pPr>
            <w:r>
              <w:rPr>
                <w:spacing w:val="-10"/>
              </w:rPr>
              <w:t>1</w:t>
            </w:r>
          </w:p>
        </w:tc>
        <w:tc>
          <w:tcPr>
            <w:tcW w:w="8221" w:type="dxa"/>
            <w:shd w:val="clear" w:color="auto" w:fill="F0F0F0"/>
          </w:tcPr>
          <w:p w14:paraId="777D79E6" w14:textId="77777777" w:rsidR="00BB7A87" w:rsidRDefault="00000000">
            <w:pPr>
              <w:pStyle w:val="TableParagraph"/>
              <w:spacing w:before="96"/>
            </w:pPr>
            <w:r>
              <w:t>Students</w:t>
            </w:r>
            <w:r>
              <w:rPr>
                <w:spacing w:val="-9"/>
              </w:rPr>
              <w:t xml:space="preserve"> </w:t>
            </w:r>
            <w:r>
              <w:t>or</w:t>
            </w:r>
            <w:r>
              <w:rPr>
                <w:spacing w:val="-6"/>
              </w:rPr>
              <w:t xml:space="preserve"> </w:t>
            </w:r>
            <w:r>
              <w:t>staff</w:t>
            </w:r>
            <w:r>
              <w:rPr>
                <w:spacing w:val="-6"/>
              </w:rPr>
              <w:t xml:space="preserve"> </w:t>
            </w:r>
            <w:r>
              <w:t>at</w:t>
            </w:r>
            <w:r>
              <w:rPr>
                <w:spacing w:val="-6"/>
              </w:rPr>
              <w:t xml:space="preserve"> </w:t>
            </w:r>
            <w:r>
              <w:t>the</w:t>
            </w:r>
            <w:r>
              <w:rPr>
                <w:spacing w:val="-5"/>
              </w:rPr>
              <w:t xml:space="preserve"> </w:t>
            </w:r>
            <w:r>
              <w:rPr>
                <w:spacing w:val="-2"/>
              </w:rPr>
              <w:t>University?</w:t>
            </w:r>
          </w:p>
        </w:tc>
        <w:tc>
          <w:tcPr>
            <w:tcW w:w="847" w:type="dxa"/>
            <w:shd w:val="clear" w:color="auto" w:fill="BDBDBD"/>
          </w:tcPr>
          <w:p w14:paraId="23BA7081" w14:textId="77777777" w:rsidR="00BB7A87" w:rsidRDefault="00000000">
            <w:pPr>
              <w:pStyle w:val="TableParagraph"/>
              <w:spacing w:before="84"/>
              <w:ind w:left="32"/>
              <w:jc w:val="center"/>
              <w:rPr>
                <w:rFonts w:ascii="MS Gothic" w:hAnsi="MS Gothic"/>
              </w:rPr>
            </w:pPr>
            <w:r>
              <w:rPr>
                <w:rFonts w:ascii="MS Gothic" w:hAnsi="MS Gothic"/>
                <w:spacing w:val="-10"/>
              </w:rPr>
              <w:t>☐</w:t>
            </w:r>
          </w:p>
        </w:tc>
        <w:tc>
          <w:tcPr>
            <w:tcW w:w="823" w:type="dxa"/>
            <w:shd w:val="clear" w:color="auto" w:fill="BDBDBD"/>
          </w:tcPr>
          <w:p w14:paraId="427AD9C2" w14:textId="77777777" w:rsidR="00BB7A87" w:rsidRDefault="00000000">
            <w:pPr>
              <w:pStyle w:val="TableParagraph"/>
              <w:spacing w:before="84"/>
              <w:ind w:left="29"/>
              <w:jc w:val="center"/>
              <w:rPr>
                <w:rFonts w:ascii="MS Gothic" w:hAnsi="MS Gothic"/>
              </w:rPr>
            </w:pPr>
            <w:r>
              <w:rPr>
                <w:rFonts w:ascii="MS Gothic" w:hAnsi="MS Gothic"/>
                <w:spacing w:val="-10"/>
              </w:rPr>
              <w:t>☒</w:t>
            </w:r>
          </w:p>
        </w:tc>
      </w:tr>
      <w:tr w:rsidR="00BB7A87" w14:paraId="588237B9" w14:textId="77777777">
        <w:trPr>
          <w:trHeight w:val="402"/>
        </w:trPr>
        <w:tc>
          <w:tcPr>
            <w:tcW w:w="562" w:type="dxa"/>
            <w:shd w:val="clear" w:color="auto" w:fill="F0F0F0"/>
          </w:tcPr>
          <w:p w14:paraId="7CDCFF6A" w14:textId="77777777" w:rsidR="00BB7A87" w:rsidRDefault="00000000">
            <w:pPr>
              <w:pStyle w:val="TableParagraph"/>
              <w:spacing w:before="76"/>
              <w:ind w:left="26"/>
              <w:jc w:val="center"/>
            </w:pPr>
            <w:r>
              <w:rPr>
                <w:spacing w:val="-10"/>
              </w:rPr>
              <w:t>2</w:t>
            </w:r>
          </w:p>
        </w:tc>
        <w:tc>
          <w:tcPr>
            <w:tcW w:w="8221" w:type="dxa"/>
            <w:shd w:val="clear" w:color="auto" w:fill="F0F0F0"/>
          </w:tcPr>
          <w:p w14:paraId="453F87CF" w14:textId="77777777" w:rsidR="00BB7A87" w:rsidRDefault="00000000">
            <w:pPr>
              <w:pStyle w:val="TableParagraph"/>
              <w:spacing w:before="76"/>
            </w:pPr>
            <w:r>
              <w:t>Adults</w:t>
            </w:r>
            <w:r>
              <w:rPr>
                <w:spacing w:val="-8"/>
              </w:rPr>
              <w:t xml:space="preserve"> </w:t>
            </w:r>
            <w:r>
              <w:t>(over</w:t>
            </w:r>
            <w:r>
              <w:rPr>
                <w:spacing w:val="-9"/>
              </w:rPr>
              <w:t xml:space="preserve"> </w:t>
            </w:r>
            <w:r>
              <w:t>the</w:t>
            </w:r>
            <w:r>
              <w:rPr>
                <w:spacing w:val="-11"/>
              </w:rPr>
              <w:t xml:space="preserve"> </w:t>
            </w:r>
            <w:r>
              <w:t>age</w:t>
            </w:r>
            <w:r>
              <w:rPr>
                <w:spacing w:val="-7"/>
              </w:rPr>
              <w:t xml:space="preserve"> </w:t>
            </w:r>
            <w:r>
              <w:t>of</w:t>
            </w:r>
            <w:r>
              <w:rPr>
                <w:spacing w:val="-4"/>
              </w:rPr>
              <w:t xml:space="preserve"> </w:t>
            </w:r>
            <w:r>
              <w:t>18</w:t>
            </w:r>
            <w:r>
              <w:rPr>
                <w:spacing w:val="-5"/>
              </w:rPr>
              <w:t xml:space="preserve"> </w:t>
            </w:r>
            <w:r>
              <w:t>and</w:t>
            </w:r>
            <w:r>
              <w:rPr>
                <w:spacing w:val="-8"/>
              </w:rPr>
              <w:t xml:space="preserve"> </w:t>
            </w:r>
            <w:r>
              <w:t>competent</w:t>
            </w:r>
            <w:r>
              <w:rPr>
                <w:spacing w:val="-8"/>
              </w:rPr>
              <w:t xml:space="preserve"> </w:t>
            </w:r>
            <w:r>
              <w:t>to</w:t>
            </w:r>
            <w:r>
              <w:rPr>
                <w:spacing w:val="-10"/>
              </w:rPr>
              <w:t xml:space="preserve"> </w:t>
            </w:r>
            <w:r>
              <w:t>give</w:t>
            </w:r>
            <w:r>
              <w:rPr>
                <w:spacing w:val="-9"/>
              </w:rPr>
              <w:t xml:space="preserve"> </w:t>
            </w:r>
            <w:r>
              <w:rPr>
                <w:spacing w:val="-2"/>
              </w:rPr>
              <w:t>consent)?</w:t>
            </w:r>
          </w:p>
        </w:tc>
        <w:tc>
          <w:tcPr>
            <w:tcW w:w="847" w:type="dxa"/>
            <w:shd w:val="clear" w:color="auto" w:fill="BDBDBD"/>
          </w:tcPr>
          <w:p w14:paraId="3149E53E" w14:textId="77777777" w:rsidR="00BB7A87" w:rsidRDefault="00000000">
            <w:pPr>
              <w:pStyle w:val="TableParagraph"/>
              <w:spacing w:before="65"/>
              <w:ind w:left="32"/>
              <w:jc w:val="center"/>
              <w:rPr>
                <w:rFonts w:ascii="MS Gothic" w:hAnsi="MS Gothic"/>
              </w:rPr>
            </w:pPr>
            <w:r>
              <w:rPr>
                <w:rFonts w:ascii="MS Gothic" w:hAnsi="MS Gothic"/>
                <w:spacing w:val="-10"/>
              </w:rPr>
              <w:t>☐</w:t>
            </w:r>
          </w:p>
        </w:tc>
        <w:tc>
          <w:tcPr>
            <w:tcW w:w="823" w:type="dxa"/>
            <w:shd w:val="clear" w:color="auto" w:fill="BDBDBD"/>
          </w:tcPr>
          <w:p w14:paraId="7AEC5B94" w14:textId="77777777" w:rsidR="00BB7A87" w:rsidRDefault="00000000">
            <w:pPr>
              <w:pStyle w:val="TableParagraph"/>
              <w:spacing w:before="65"/>
              <w:ind w:left="29"/>
              <w:jc w:val="center"/>
              <w:rPr>
                <w:rFonts w:ascii="MS Gothic" w:hAnsi="MS Gothic"/>
              </w:rPr>
            </w:pPr>
            <w:r>
              <w:rPr>
                <w:rFonts w:ascii="MS Gothic" w:hAnsi="MS Gothic"/>
                <w:spacing w:val="-10"/>
              </w:rPr>
              <w:t>☒</w:t>
            </w:r>
          </w:p>
        </w:tc>
      </w:tr>
      <w:tr w:rsidR="00BB7A87" w14:paraId="15EF1285" w14:textId="77777777">
        <w:trPr>
          <w:trHeight w:val="441"/>
        </w:trPr>
        <w:tc>
          <w:tcPr>
            <w:tcW w:w="562" w:type="dxa"/>
            <w:shd w:val="clear" w:color="auto" w:fill="F0F0F0"/>
          </w:tcPr>
          <w:p w14:paraId="16A090E5" w14:textId="77777777" w:rsidR="00BB7A87" w:rsidRDefault="00000000">
            <w:pPr>
              <w:pStyle w:val="TableParagraph"/>
              <w:spacing w:before="93"/>
              <w:ind w:left="26"/>
              <w:jc w:val="center"/>
            </w:pPr>
            <w:r>
              <w:rPr>
                <w:spacing w:val="-10"/>
              </w:rPr>
              <w:t>3</w:t>
            </w:r>
          </w:p>
        </w:tc>
        <w:tc>
          <w:tcPr>
            <w:tcW w:w="8221" w:type="dxa"/>
            <w:shd w:val="clear" w:color="auto" w:fill="F0F0F0"/>
          </w:tcPr>
          <w:p w14:paraId="28E36F1E" w14:textId="77777777" w:rsidR="00BB7A87" w:rsidRDefault="00000000">
            <w:pPr>
              <w:pStyle w:val="TableParagraph"/>
              <w:spacing w:before="93"/>
            </w:pPr>
            <w:r>
              <w:rPr>
                <w:spacing w:val="-2"/>
              </w:rPr>
              <w:t>Vulnerable</w:t>
            </w:r>
            <w:r>
              <w:rPr>
                <w:spacing w:val="1"/>
              </w:rPr>
              <w:t xml:space="preserve"> </w:t>
            </w:r>
            <w:r>
              <w:rPr>
                <w:spacing w:val="-2"/>
              </w:rPr>
              <w:t>adults?</w:t>
            </w:r>
          </w:p>
        </w:tc>
        <w:tc>
          <w:tcPr>
            <w:tcW w:w="847" w:type="dxa"/>
            <w:shd w:val="clear" w:color="auto" w:fill="BDBDBD"/>
          </w:tcPr>
          <w:p w14:paraId="382AA824" w14:textId="77777777" w:rsidR="00BB7A87" w:rsidRDefault="00000000">
            <w:pPr>
              <w:pStyle w:val="TableParagraph"/>
              <w:spacing w:before="84"/>
              <w:ind w:left="32"/>
              <w:jc w:val="center"/>
              <w:rPr>
                <w:rFonts w:ascii="MS Gothic" w:hAnsi="MS Gothic"/>
              </w:rPr>
            </w:pPr>
            <w:r>
              <w:rPr>
                <w:rFonts w:ascii="MS Gothic" w:hAnsi="MS Gothic"/>
                <w:spacing w:val="-10"/>
              </w:rPr>
              <w:t>☐</w:t>
            </w:r>
          </w:p>
        </w:tc>
        <w:tc>
          <w:tcPr>
            <w:tcW w:w="823" w:type="dxa"/>
            <w:shd w:val="clear" w:color="auto" w:fill="BDBDBD"/>
          </w:tcPr>
          <w:p w14:paraId="5781498A" w14:textId="77777777" w:rsidR="00BB7A87" w:rsidRDefault="00000000">
            <w:pPr>
              <w:pStyle w:val="TableParagraph"/>
              <w:spacing w:before="84"/>
              <w:ind w:left="29"/>
              <w:jc w:val="center"/>
              <w:rPr>
                <w:rFonts w:ascii="MS Gothic" w:hAnsi="MS Gothic"/>
              </w:rPr>
            </w:pPr>
            <w:r>
              <w:rPr>
                <w:rFonts w:ascii="MS Gothic" w:hAnsi="MS Gothic"/>
                <w:spacing w:val="-10"/>
              </w:rPr>
              <w:t>☒</w:t>
            </w:r>
          </w:p>
        </w:tc>
      </w:tr>
      <w:tr w:rsidR="00BB7A87" w14:paraId="249EFBC6" w14:textId="77777777">
        <w:trPr>
          <w:trHeight w:val="506"/>
        </w:trPr>
        <w:tc>
          <w:tcPr>
            <w:tcW w:w="562" w:type="dxa"/>
            <w:shd w:val="clear" w:color="auto" w:fill="F0F0F0"/>
          </w:tcPr>
          <w:p w14:paraId="0FA63490" w14:textId="77777777" w:rsidR="00BB7A87" w:rsidRDefault="00000000">
            <w:pPr>
              <w:pStyle w:val="TableParagraph"/>
              <w:spacing w:before="124"/>
              <w:ind w:left="26"/>
              <w:jc w:val="center"/>
            </w:pPr>
            <w:r>
              <w:rPr>
                <w:spacing w:val="-10"/>
              </w:rPr>
              <w:t>4</w:t>
            </w:r>
          </w:p>
        </w:tc>
        <w:tc>
          <w:tcPr>
            <w:tcW w:w="8221" w:type="dxa"/>
            <w:shd w:val="clear" w:color="auto" w:fill="F0F0F0"/>
          </w:tcPr>
          <w:p w14:paraId="763B2D49" w14:textId="77777777" w:rsidR="00BB7A87" w:rsidRDefault="00000000">
            <w:pPr>
              <w:pStyle w:val="TableParagraph"/>
              <w:spacing w:line="248" w:lineRule="exact"/>
            </w:pPr>
            <w:r>
              <w:t>Children</w:t>
            </w:r>
            <w:r>
              <w:rPr>
                <w:spacing w:val="-7"/>
              </w:rPr>
              <w:t xml:space="preserve"> </w:t>
            </w:r>
            <w:r>
              <w:t>and</w:t>
            </w:r>
            <w:r>
              <w:rPr>
                <w:spacing w:val="-6"/>
              </w:rPr>
              <w:t xml:space="preserve"> </w:t>
            </w:r>
            <w:r>
              <w:t>Young</w:t>
            </w:r>
            <w:r>
              <w:rPr>
                <w:spacing w:val="-7"/>
              </w:rPr>
              <w:t xml:space="preserve"> </w:t>
            </w:r>
            <w:r>
              <w:t>People</w:t>
            </w:r>
            <w:r>
              <w:rPr>
                <w:spacing w:val="-5"/>
              </w:rPr>
              <w:t xml:space="preserve"> </w:t>
            </w:r>
            <w:r>
              <w:t>under</w:t>
            </w:r>
            <w:r>
              <w:rPr>
                <w:spacing w:val="-7"/>
              </w:rPr>
              <w:t xml:space="preserve"> </w:t>
            </w:r>
            <w:r>
              <w:t>the</w:t>
            </w:r>
            <w:r>
              <w:rPr>
                <w:spacing w:val="-7"/>
              </w:rPr>
              <w:t xml:space="preserve"> </w:t>
            </w:r>
            <w:r>
              <w:t>age</w:t>
            </w:r>
            <w:r>
              <w:rPr>
                <w:spacing w:val="-11"/>
              </w:rPr>
              <w:t xml:space="preserve"> </w:t>
            </w:r>
            <w:r>
              <w:t>of</w:t>
            </w:r>
            <w:r>
              <w:rPr>
                <w:spacing w:val="-7"/>
              </w:rPr>
              <w:t xml:space="preserve"> </w:t>
            </w:r>
            <w:r>
              <w:t>18?</w:t>
            </w:r>
            <w:r>
              <w:rPr>
                <w:spacing w:val="-13"/>
              </w:rPr>
              <w:t xml:space="preserve"> </w:t>
            </w:r>
            <w:r>
              <w:t>(Consent</w:t>
            </w:r>
            <w:r>
              <w:rPr>
                <w:spacing w:val="-7"/>
              </w:rPr>
              <w:t xml:space="preserve"> </w:t>
            </w:r>
            <w:r>
              <w:t>from</w:t>
            </w:r>
            <w:r>
              <w:rPr>
                <w:spacing w:val="-8"/>
              </w:rPr>
              <w:t xml:space="preserve"> </w:t>
            </w:r>
            <w:r>
              <w:t>Parent,</w:t>
            </w:r>
            <w:r>
              <w:rPr>
                <w:spacing w:val="-4"/>
              </w:rPr>
              <w:t xml:space="preserve"> </w:t>
            </w:r>
            <w:r>
              <w:t>Carer</w:t>
            </w:r>
            <w:r>
              <w:rPr>
                <w:spacing w:val="-7"/>
              </w:rPr>
              <w:t xml:space="preserve"> </w:t>
            </w:r>
            <w:r>
              <w:rPr>
                <w:spacing w:val="-5"/>
              </w:rPr>
              <w:t>or</w:t>
            </w:r>
          </w:p>
          <w:p w14:paraId="57453378" w14:textId="77777777" w:rsidR="00BB7A87" w:rsidRDefault="00000000">
            <w:pPr>
              <w:pStyle w:val="TableParagraph"/>
              <w:spacing w:line="239" w:lineRule="exact"/>
            </w:pPr>
            <w:r>
              <w:t>Guardian</w:t>
            </w:r>
            <w:r>
              <w:rPr>
                <w:spacing w:val="-5"/>
              </w:rPr>
              <w:t xml:space="preserve"> </w:t>
            </w:r>
            <w:r>
              <w:t>will</w:t>
            </w:r>
            <w:r>
              <w:rPr>
                <w:spacing w:val="-4"/>
              </w:rPr>
              <w:t xml:space="preserve"> </w:t>
            </w:r>
            <w:r>
              <w:t>be</w:t>
            </w:r>
            <w:r>
              <w:rPr>
                <w:spacing w:val="-6"/>
              </w:rPr>
              <w:t xml:space="preserve"> </w:t>
            </w:r>
            <w:r>
              <w:rPr>
                <w:spacing w:val="-2"/>
              </w:rPr>
              <w:t>required)</w:t>
            </w:r>
          </w:p>
        </w:tc>
        <w:tc>
          <w:tcPr>
            <w:tcW w:w="847" w:type="dxa"/>
            <w:shd w:val="clear" w:color="auto" w:fill="BDBDBD"/>
          </w:tcPr>
          <w:p w14:paraId="14D45671" w14:textId="77777777" w:rsidR="00BB7A87" w:rsidRDefault="00000000">
            <w:pPr>
              <w:pStyle w:val="TableParagraph"/>
              <w:spacing w:before="116"/>
              <w:ind w:left="32"/>
              <w:jc w:val="center"/>
              <w:rPr>
                <w:rFonts w:ascii="MS Gothic" w:hAnsi="MS Gothic"/>
              </w:rPr>
            </w:pPr>
            <w:r>
              <w:rPr>
                <w:rFonts w:ascii="MS Gothic" w:hAnsi="MS Gothic"/>
                <w:spacing w:val="-10"/>
              </w:rPr>
              <w:t>☐</w:t>
            </w:r>
          </w:p>
        </w:tc>
        <w:tc>
          <w:tcPr>
            <w:tcW w:w="823" w:type="dxa"/>
            <w:shd w:val="clear" w:color="auto" w:fill="BDBDBD"/>
          </w:tcPr>
          <w:p w14:paraId="3104EA58" w14:textId="77777777" w:rsidR="00BB7A87" w:rsidRDefault="00000000">
            <w:pPr>
              <w:pStyle w:val="TableParagraph"/>
              <w:spacing w:before="116"/>
              <w:ind w:left="29"/>
              <w:jc w:val="center"/>
              <w:rPr>
                <w:rFonts w:ascii="MS Gothic" w:hAnsi="MS Gothic"/>
              </w:rPr>
            </w:pPr>
            <w:r>
              <w:rPr>
                <w:rFonts w:ascii="MS Gothic" w:hAnsi="MS Gothic"/>
                <w:spacing w:val="-10"/>
              </w:rPr>
              <w:t>☒</w:t>
            </w:r>
          </w:p>
        </w:tc>
      </w:tr>
      <w:tr w:rsidR="00BB7A87" w14:paraId="24EE71F6" w14:textId="77777777">
        <w:trPr>
          <w:trHeight w:val="400"/>
        </w:trPr>
        <w:tc>
          <w:tcPr>
            <w:tcW w:w="562" w:type="dxa"/>
            <w:shd w:val="clear" w:color="auto" w:fill="F0F0F0"/>
          </w:tcPr>
          <w:p w14:paraId="022DB18D" w14:textId="77777777" w:rsidR="00BB7A87" w:rsidRDefault="00000000">
            <w:pPr>
              <w:pStyle w:val="TableParagraph"/>
              <w:spacing w:before="74"/>
              <w:ind w:left="26"/>
              <w:jc w:val="center"/>
            </w:pPr>
            <w:r>
              <w:rPr>
                <w:spacing w:val="-10"/>
              </w:rPr>
              <w:t>5</w:t>
            </w:r>
          </w:p>
        </w:tc>
        <w:tc>
          <w:tcPr>
            <w:tcW w:w="8221" w:type="dxa"/>
            <w:shd w:val="clear" w:color="auto" w:fill="F0F0F0"/>
          </w:tcPr>
          <w:p w14:paraId="2E0120CD" w14:textId="77777777" w:rsidR="00BB7A87" w:rsidRDefault="00000000">
            <w:pPr>
              <w:pStyle w:val="TableParagraph"/>
              <w:spacing w:before="74"/>
            </w:pPr>
            <w:r>
              <w:rPr>
                <w:spacing w:val="-2"/>
              </w:rPr>
              <w:t>Prisoners?</w:t>
            </w:r>
          </w:p>
        </w:tc>
        <w:tc>
          <w:tcPr>
            <w:tcW w:w="847" w:type="dxa"/>
            <w:shd w:val="clear" w:color="auto" w:fill="BDBDBD"/>
          </w:tcPr>
          <w:p w14:paraId="7C542340" w14:textId="77777777" w:rsidR="00BB7A87" w:rsidRDefault="00000000">
            <w:pPr>
              <w:pStyle w:val="TableParagraph"/>
              <w:spacing w:before="63"/>
              <w:ind w:left="32"/>
              <w:jc w:val="center"/>
              <w:rPr>
                <w:rFonts w:ascii="MS Gothic" w:hAnsi="MS Gothic"/>
              </w:rPr>
            </w:pPr>
            <w:r>
              <w:rPr>
                <w:rFonts w:ascii="MS Gothic" w:hAnsi="MS Gothic"/>
                <w:spacing w:val="-10"/>
              </w:rPr>
              <w:t>☐</w:t>
            </w:r>
          </w:p>
        </w:tc>
        <w:tc>
          <w:tcPr>
            <w:tcW w:w="823" w:type="dxa"/>
            <w:shd w:val="clear" w:color="auto" w:fill="BDBDBD"/>
          </w:tcPr>
          <w:p w14:paraId="42D949BB" w14:textId="77777777" w:rsidR="00BB7A87" w:rsidRDefault="00000000">
            <w:pPr>
              <w:pStyle w:val="TableParagraph"/>
              <w:spacing w:before="63"/>
              <w:ind w:left="29"/>
              <w:jc w:val="center"/>
              <w:rPr>
                <w:rFonts w:ascii="MS Gothic" w:hAnsi="MS Gothic"/>
              </w:rPr>
            </w:pPr>
            <w:r>
              <w:rPr>
                <w:rFonts w:ascii="MS Gothic" w:hAnsi="MS Gothic"/>
                <w:spacing w:val="-10"/>
              </w:rPr>
              <w:t>☒</w:t>
            </w:r>
          </w:p>
        </w:tc>
      </w:tr>
      <w:tr w:rsidR="00BB7A87" w14:paraId="2AF2A7D8" w14:textId="77777777">
        <w:trPr>
          <w:trHeight w:val="438"/>
        </w:trPr>
        <w:tc>
          <w:tcPr>
            <w:tcW w:w="562" w:type="dxa"/>
            <w:shd w:val="clear" w:color="auto" w:fill="F0F0F0"/>
          </w:tcPr>
          <w:p w14:paraId="6A96BAD7" w14:textId="77777777" w:rsidR="00BB7A87" w:rsidRDefault="00000000">
            <w:pPr>
              <w:pStyle w:val="TableParagraph"/>
              <w:spacing w:before="96"/>
              <w:ind w:left="26"/>
              <w:jc w:val="center"/>
            </w:pPr>
            <w:r>
              <w:rPr>
                <w:spacing w:val="-10"/>
              </w:rPr>
              <w:t>6</w:t>
            </w:r>
          </w:p>
        </w:tc>
        <w:tc>
          <w:tcPr>
            <w:tcW w:w="8221" w:type="dxa"/>
            <w:shd w:val="clear" w:color="auto" w:fill="F0F0F0"/>
          </w:tcPr>
          <w:p w14:paraId="338AA718" w14:textId="77777777" w:rsidR="00BB7A87" w:rsidRDefault="00000000">
            <w:pPr>
              <w:pStyle w:val="TableParagraph"/>
              <w:spacing w:before="96"/>
            </w:pPr>
            <w:r>
              <w:t>Young</w:t>
            </w:r>
            <w:r>
              <w:rPr>
                <w:spacing w:val="-9"/>
              </w:rPr>
              <w:t xml:space="preserve"> </w:t>
            </w:r>
            <w:r>
              <w:rPr>
                <w:spacing w:val="-2"/>
              </w:rPr>
              <w:t>offenders?</w:t>
            </w:r>
          </w:p>
        </w:tc>
        <w:tc>
          <w:tcPr>
            <w:tcW w:w="847" w:type="dxa"/>
            <w:shd w:val="clear" w:color="auto" w:fill="BDBDBD"/>
          </w:tcPr>
          <w:p w14:paraId="69390727" w14:textId="77777777" w:rsidR="00BB7A87" w:rsidRDefault="00000000">
            <w:pPr>
              <w:pStyle w:val="TableParagraph"/>
              <w:spacing w:before="82"/>
              <w:ind w:left="32"/>
              <w:jc w:val="center"/>
              <w:rPr>
                <w:rFonts w:ascii="MS Gothic" w:hAnsi="MS Gothic"/>
              </w:rPr>
            </w:pPr>
            <w:r>
              <w:rPr>
                <w:rFonts w:ascii="MS Gothic" w:hAnsi="MS Gothic"/>
                <w:spacing w:val="-10"/>
              </w:rPr>
              <w:t>☐</w:t>
            </w:r>
          </w:p>
        </w:tc>
        <w:tc>
          <w:tcPr>
            <w:tcW w:w="823" w:type="dxa"/>
            <w:shd w:val="clear" w:color="auto" w:fill="BDBDBD"/>
          </w:tcPr>
          <w:p w14:paraId="4BD44F4A" w14:textId="77777777" w:rsidR="00BB7A87" w:rsidRDefault="00000000">
            <w:pPr>
              <w:pStyle w:val="TableParagraph"/>
              <w:spacing w:before="82"/>
              <w:ind w:left="29"/>
              <w:jc w:val="center"/>
              <w:rPr>
                <w:rFonts w:ascii="MS Gothic" w:hAnsi="MS Gothic"/>
              </w:rPr>
            </w:pPr>
            <w:r>
              <w:rPr>
                <w:rFonts w:ascii="MS Gothic" w:hAnsi="MS Gothic"/>
                <w:spacing w:val="-10"/>
              </w:rPr>
              <w:t>☒</w:t>
            </w:r>
          </w:p>
        </w:tc>
      </w:tr>
      <w:tr w:rsidR="00BB7A87" w14:paraId="1EEFC321" w14:textId="77777777">
        <w:trPr>
          <w:trHeight w:val="506"/>
        </w:trPr>
        <w:tc>
          <w:tcPr>
            <w:tcW w:w="562" w:type="dxa"/>
            <w:shd w:val="clear" w:color="auto" w:fill="F0F0F0"/>
          </w:tcPr>
          <w:p w14:paraId="3A1DDAC4" w14:textId="77777777" w:rsidR="00BB7A87" w:rsidRDefault="00000000">
            <w:pPr>
              <w:pStyle w:val="TableParagraph"/>
              <w:spacing w:before="127"/>
              <w:ind w:left="26"/>
              <w:jc w:val="center"/>
            </w:pPr>
            <w:r>
              <w:rPr>
                <w:spacing w:val="-10"/>
              </w:rPr>
              <w:t>7</w:t>
            </w:r>
          </w:p>
        </w:tc>
        <w:tc>
          <w:tcPr>
            <w:tcW w:w="8221" w:type="dxa"/>
            <w:shd w:val="clear" w:color="auto" w:fill="F0F0F0"/>
          </w:tcPr>
          <w:p w14:paraId="265E6E1E" w14:textId="77777777" w:rsidR="00BB7A87" w:rsidRDefault="00000000">
            <w:pPr>
              <w:pStyle w:val="TableParagraph"/>
              <w:spacing w:line="252" w:lineRule="exact"/>
            </w:pPr>
            <w:r>
              <w:t>Those</w:t>
            </w:r>
            <w:r>
              <w:rPr>
                <w:spacing w:val="-5"/>
              </w:rPr>
              <w:t xml:space="preserve"> </w:t>
            </w:r>
            <w:r>
              <w:t>who</w:t>
            </w:r>
            <w:r>
              <w:rPr>
                <w:spacing w:val="-8"/>
              </w:rPr>
              <w:t xml:space="preserve"> </w:t>
            </w:r>
            <w:r>
              <w:t>could</w:t>
            </w:r>
            <w:r>
              <w:rPr>
                <w:spacing w:val="-5"/>
              </w:rPr>
              <w:t xml:space="preserve"> </w:t>
            </w:r>
            <w:r>
              <w:t>be</w:t>
            </w:r>
            <w:r>
              <w:rPr>
                <w:spacing w:val="-7"/>
              </w:rPr>
              <w:t xml:space="preserve"> </w:t>
            </w:r>
            <w:r>
              <w:t>considered</w:t>
            </w:r>
            <w:r>
              <w:rPr>
                <w:spacing w:val="-7"/>
              </w:rPr>
              <w:t xml:space="preserve"> </w:t>
            </w:r>
            <w:r>
              <w:t>to</w:t>
            </w:r>
            <w:r>
              <w:rPr>
                <w:spacing w:val="-7"/>
              </w:rPr>
              <w:t xml:space="preserve"> </w:t>
            </w:r>
            <w:r>
              <w:t>have</w:t>
            </w:r>
            <w:r>
              <w:rPr>
                <w:spacing w:val="-10"/>
              </w:rPr>
              <w:t xml:space="preserve"> </w:t>
            </w:r>
            <w:r>
              <w:t>a</w:t>
            </w:r>
            <w:r>
              <w:rPr>
                <w:spacing w:val="-7"/>
              </w:rPr>
              <w:t xml:space="preserve"> </w:t>
            </w:r>
            <w:r>
              <w:t>particularly</w:t>
            </w:r>
            <w:r>
              <w:rPr>
                <w:spacing w:val="-5"/>
              </w:rPr>
              <w:t xml:space="preserve"> </w:t>
            </w:r>
            <w:r>
              <w:t>dependent</w:t>
            </w:r>
            <w:r>
              <w:rPr>
                <w:spacing w:val="-6"/>
              </w:rPr>
              <w:t xml:space="preserve"> </w:t>
            </w:r>
            <w:r>
              <w:t>relationship</w:t>
            </w:r>
            <w:r>
              <w:rPr>
                <w:spacing w:val="-4"/>
              </w:rPr>
              <w:t xml:space="preserve"> </w:t>
            </w:r>
            <w:r>
              <w:t>with the investigator or a gatekeeper?</w:t>
            </w:r>
          </w:p>
        </w:tc>
        <w:tc>
          <w:tcPr>
            <w:tcW w:w="847" w:type="dxa"/>
            <w:shd w:val="clear" w:color="auto" w:fill="BDBDBD"/>
          </w:tcPr>
          <w:p w14:paraId="0FB3315E" w14:textId="77777777" w:rsidR="00BB7A87" w:rsidRDefault="00000000">
            <w:pPr>
              <w:pStyle w:val="TableParagraph"/>
              <w:spacing w:before="115"/>
              <w:ind w:left="32"/>
              <w:jc w:val="center"/>
              <w:rPr>
                <w:rFonts w:ascii="MS Gothic" w:hAnsi="MS Gothic"/>
              </w:rPr>
            </w:pPr>
            <w:r>
              <w:rPr>
                <w:rFonts w:ascii="MS Gothic" w:hAnsi="MS Gothic"/>
                <w:spacing w:val="-10"/>
              </w:rPr>
              <w:t>☐</w:t>
            </w:r>
          </w:p>
        </w:tc>
        <w:tc>
          <w:tcPr>
            <w:tcW w:w="823" w:type="dxa"/>
            <w:shd w:val="clear" w:color="auto" w:fill="BDBDBD"/>
          </w:tcPr>
          <w:p w14:paraId="6879AD07" w14:textId="77777777" w:rsidR="00BB7A87" w:rsidRDefault="00000000">
            <w:pPr>
              <w:pStyle w:val="TableParagraph"/>
              <w:spacing w:before="115"/>
              <w:ind w:left="29"/>
              <w:jc w:val="center"/>
              <w:rPr>
                <w:rFonts w:ascii="MS Gothic" w:hAnsi="MS Gothic"/>
              </w:rPr>
            </w:pPr>
            <w:r>
              <w:rPr>
                <w:rFonts w:ascii="MS Gothic" w:hAnsi="MS Gothic"/>
                <w:spacing w:val="-10"/>
              </w:rPr>
              <w:t>☒</w:t>
            </w:r>
          </w:p>
        </w:tc>
      </w:tr>
      <w:tr w:rsidR="00BB7A87" w14:paraId="1AB795F2" w14:textId="77777777">
        <w:trPr>
          <w:trHeight w:val="402"/>
        </w:trPr>
        <w:tc>
          <w:tcPr>
            <w:tcW w:w="562" w:type="dxa"/>
            <w:shd w:val="clear" w:color="auto" w:fill="F0F0F0"/>
          </w:tcPr>
          <w:p w14:paraId="6F1D9DCE" w14:textId="77777777" w:rsidR="00BB7A87" w:rsidRDefault="00000000">
            <w:pPr>
              <w:pStyle w:val="TableParagraph"/>
              <w:spacing w:before="74"/>
              <w:ind w:left="26"/>
              <w:jc w:val="center"/>
            </w:pPr>
            <w:r>
              <w:rPr>
                <w:spacing w:val="-10"/>
              </w:rPr>
              <w:t>8</w:t>
            </w:r>
          </w:p>
        </w:tc>
        <w:tc>
          <w:tcPr>
            <w:tcW w:w="8221" w:type="dxa"/>
            <w:shd w:val="clear" w:color="auto" w:fill="F0F0F0"/>
          </w:tcPr>
          <w:p w14:paraId="5E3BD95A" w14:textId="77777777" w:rsidR="00BB7A87" w:rsidRDefault="00000000">
            <w:pPr>
              <w:pStyle w:val="TableParagraph"/>
              <w:spacing w:before="74"/>
            </w:pPr>
            <w:r>
              <w:t>People</w:t>
            </w:r>
            <w:r>
              <w:rPr>
                <w:spacing w:val="-13"/>
              </w:rPr>
              <w:t xml:space="preserve"> </w:t>
            </w:r>
            <w:r>
              <w:t>engaged</w:t>
            </w:r>
            <w:r>
              <w:rPr>
                <w:spacing w:val="-13"/>
              </w:rPr>
              <w:t xml:space="preserve"> </w:t>
            </w:r>
            <w:r>
              <w:t>in</w:t>
            </w:r>
            <w:r>
              <w:rPr>
                <w:spacing w:val="-10"/>
              </w:rPr>
              <w:t xml:space="preserve"> </w:t>
            </w:r>
            <w:r>
              <w:t>illegal</w:t>
            </w:r>
            <w:r>
              <w:rPr>
                <w:spacing w:val="-10"/>
              </w:rPr>
              <w:t xml:space="preserve"> </w:t>
            </w:r>
            <w:r>
              <w:rPr>
                <w:spacing w:val="-2"/>
              </w:rPr>
              <w:t>activities?</w:t>
            </w:r>
          </w:p>
        </w:tc>
        <w:tc>
          <w:tcPr>
            <w:tcW w:w="847" w:type="dxa"/>
            <w:shd w:val="clear" w:color="auto" w:fill="BDBDBD"/>
          </w:tcPr>
          <w:p w14:paraId="390E32BA" w14:textId="77777777" w:rsidR="00BB7A87" w:rsidRDefault="00000000">
            <w:pPr>
              <w:pStyle w:val="TableParagraph"/>
              <w:spacing w:before="63"/>
              <w:ind w:left="32"/>
              <w:jc w:val="center"/>
              <w:rPr>
                <w:rFonts w:ascii="MS Gothic" w:hAnsi="MS Gothic"/>
              </w:rPr>
            </w:pPr>
            <w:r>
              <w:rPr>
                <w:rFonts w:ascii="MS Gothic" w:hAnsi="MS Gothic"/>
                <w:spacing w:val="-10"/>
              </w:rPr>
              <w:t>☐</w:t>
            </w:r>
          </w:p>
        </w:tc>
        <w:tc>
          <w:tcPr>
            <w:tcW w:w="823" w:type="dxa"/>
            <w:shd w:val="clear" w:color="auto" w:fill="BDBDBD"/>
          </w:tcPr>
          <w:p w14:paraId="70BCEC06" w14:textId="77777777" w:rsidR="00BB7A87" w:rsidRDefault="00000000">
            <w:pPr>
              <w:pStyle w:val="TableParagraph"/>
              <w:spacing w:before="63"/>
              <w:ind w:left="29"/>
              <w:jc w:val="center"/>
              <w:rPr>
                <w:rFonts w:ascii="MS Gothic" w:hAnsi="MS Gothic"/>
              </w:rPr>
            </w:pPr>
            <w:r>
              <w:rPr>
                <w:rFonts w:ascii="MS Gothic" w:hAnsi="MS Gothic"/>
                <w:spacing w:val="-10"/>
              </w:rPr>
              <w:t>☒</w:t>
            </w:r>
          </w:p>
        </w:tc>
      </w:tr>
      <w:tr w:rsidR="00BB7A87" w14:paraId="78256063" w14:textId="77777777">
        <w:trPr>
          <w:trHeight w:val="758"/>
        </w:trPr>
        <w:tc>
          <w:tcPr>
            <w:tcW w:w="562" w:type="dxa"/>
            <w:shd w:val="clear" w:color="auto" w:fill="F0F0F0"/>
          </w:tcPr>
          <w:p w14:paraId="100030D2" w14:textId="77777777" w:rsidR="00BB7A87" w:rsidRDefault="00000000">
            <w:pPr>
              <w:pStyle w:val="TableParagraph"/>
              <w:spacing w:before="252"/>
              <w:ind w:left="26"/>
              <w:jc w:val="center"/>
            </w:pPr>
            <w:r>
              <w:rPr>
                <w:spacing w:val="-10"/>
              </w:rPr>
              <w:t>9</w:t>
            </w:r>
          </w:p>
        </w:tc>
        <w:tc>
          <w:tcPr>
            <w:tcW w:w="8221" w:type="dxa"/>
            <w:shd w:val="clear" w:color="auto" w:fill="F0F0F0"/>
          </w:tcPr>
          <w:p w14:paraId="725D9BD6" w14:textId="77777777" w:rsidR="00BB7A87" w:rsidRDefault="00000000">
            <w:pPr>
              <w:pStyle w:val="TableParagraph"/>
              <w:ind w:right="200"/>
            </w:pPr>
            <w:r>
              <w:t>Others.</w:t>
            </w:r>
            <w:r>
              <w:rPr>
                <w:spacing w:val="-9"/>
              </w:rPr>
              <w:t xml:space="preserve"> </w:t>
            </w:r>
            <w:r>
              <w:t>Please</w:t>
            </w:r>
            <w:r>
              <w:rPr>
                <w:spacing w:val="-6"/>
              </w:rPr>
              <w:t xml:space="preserve"> </w:t>
            </w:r>
            <w:r>
              <w:t>indicate</w:t>
            </w:r>
            <w:r>
              <w:rPr>
                <w:spacing w:val="-9"/>
              </w:rPr>
              <w:t xml:space="preserve"> </w:t>
            </w:r>
            <w:r>
              <w:t>the</w:t>
            </w:r>
            <w:r>
              <w:rPr>
                <w:spacing w:val="-6"/>
              </w:rPr>
              <w:t xml:space="preserve"> </w:t>
            </w:r>
            <w:r>
              <w:t>participants</w:t>
            </w:r>
            <w:r>
              <w:rPr>
                <w:spacing w:val="-7"/>
              </w:rPr>
              <w:t xml:space="preserve"> </w:t>
            </w:r>
            <w:r>
              <w:t>below,</w:t>
            </w:r>
            <w:r>
              <w:rPr>
                <w:spacing w:val="-7"/>
              </w:rPr>
              <w:t xml:space="preserve"> </w:t>
            </w:r>
            <w:r>
              <w:t>and</w:t>
            </w:r>
            <w:r>
              <w:rPr>
                <w:spacing w:val="-6"/>
              </w:rPr>
              <w:t xml:space="preserve"> </w:t>
            </w:r>
            <w:r>
              <w:t>specifically</w:t>
            </w:r>
            <w:r>
              <w:rPr>
                <w:spacing w:val="-6"/>
              </w:rPr>
              <w:t xml:space="preserve"> </w:t>
            </w:r>
            <w:r>
              <w:t>any</w:t>
            </w:r>
            <w:r>
              <w:rPr>
                <w:spacing w:val="-8"/>
              </w:rPr>
              <w:t xml:space="preserve"> </w:t>
            </w:r>
            <w:r>
              <w:t>group</w:t>
            </w:r>
            <w:r>
              <w:rPr>
                <w:spacing w:val="-15"/>
              </w:rPr>
              <w:t xml:space="preserve"> </w:t>
            </w:r>
            <w:r>
              <w:t>who may be unable to give consent.</w:t>
            </w:r>
          </w:p>
        </w:tc>
        <w:tc>
          <w:tcPr>
            <w:tcW w:w="847" w:type="dxa"/>
            <w:vMerge w:val="restart"/>
            <w:shd w:val="clear" w:color="auto" w:fill="BDBDBD"/>
          </w:tcPr>
          <w:p w14:paraId="0C305FC0" w14:textId="77777777" w:rsidR="00BB7A87" w:rsidRDefault="00BB7A87">
            <w:pPr>
              <w:pStyle w:val="TableParagraph"/>
              <w:ind w:left="0"/>
              <w:rPr>
                <w:rFonts w:ascii="Arial"/>
                <w:b/>
              </w:rPr>
            </w:pPr>
          </w:p>
          <w:p w14:paraId="36D5F7BB" w14:textId="77777777" w:rsidR="00BB7A87" w:rsidRDefault="00BB7A87">
            <w:pPr>
              <w:pStyle w:val="TableParagraph"/>
              <w:spacing w:before="128"/>
              <w:ind w:left="0"/>
              <w:rPr>
                <w:rFonts w:ascii="Arial"/>
                <w:b/>
              </w:rPr>
            </w:pPr>
          </w:p>
          <w:p w14:paraId="498D9680" w14:textId="77777777" w:rsidR="00BB7A87" w:rsidRDefault="00000000">
            <w:pPr>
              <w:pStyle w:val="TableParagraph"/>
              <w:ind w:left="32"/>
              <w:jc w:val="center"/>
              <w:rPr>
                <w:rFonts w:ascii="MS Gothic" w:hAnsi="MS Gothic"/>
              </w:rPr>
            </w:pPr>
            <w:r>
              <w:rPr>
                <w:rFonts w:ascii="MS Gothic" w:hAnsi="MS Gothic"/>
                <w:spacing w:val="-10"/>
              </w:rPr>
              <w:t>☐</w:t>
            </w:r>
          </w:p>
        </w:tc>
        <w:tc>
          <w:tcPr>
            <w:tcW w:w="823" w:type="dxa"/>
            <w:vMerge w:val="restart"/>
            <w:shd w:val="clear" w:color="auto" w:fill="BDBDBD"/>
          </w:tcPr>
          <w:p w14:paraId="57D396F9" w14:textId="77777777" w:rsidR="00BB7A87" w:rsidRDefault="00BB7A87">
            <w:pPr>
              <w:pStyle w:val="TableParagraph"/>
              <w:ind w:left="0"/>
              <w:rPr>
                <w:rFonts w:ascii="Arial"/>
                <w:b/>
              </w:rPr>
            </w:pPr>
          </w:p>
          <w:p w14:paraId="6B53AC91" w14:textId="77777777" w:rsidR="00BB7A87" w:rsidRDefault="00BB7A87">
            <w:pPr>
              <w:pStyle w:val="TableParagraph"/>
              <w:spacing w:before="128"/>
              <w:ind w:left="0"/>
              <w:rPr>
                <w:rFonts w:ascii="Arial"/>
                <w:b/>
              </w:rPr>
            </w:pPr>
          </w:p>
          <w:p w14:paraId="041015EA" w14:textId="77777777" w:rsidR="00BB7A87" w:rsidRDefault="00000000">
            <w:pPr>
              <w:pStyle w:val="TableParagraph"/>
              <w:ind w:left="29"/>
              <w:jc w:val="center"/>
              <w:rPr>
                <w:rFonts w:ascii="MS Gothic" w:hAnsi="MS Gothic"/>
              </w:rPr>
            </w:pPr>
            <w:r>
              <w:rPr>
                <w:rFonts w:ascii="MS Gothic" w:hAnsi="MS Gothic"/>
                <w:spacing w:val="-10"/>
              </w:rPr>
              <w:t>☒</w:t>
            </w:r>
          </w:p>
        </w:tc>
      </w:tr>
      <w:tr w:rsidR="00BB7A87" w14:paraId="5038D3A5" w14:textId="77777777">
        <w:trPr>
          <w:trHeight w:val="777"/>
        </w:trPr>
        <w:tc>
          <w:tcPr>
            <w:tcW w:w="562" w:type="dxa"/>
          </w:tcPr>
          <w:p w14:paraId="4CEFA083" w14:textId="77777777" w:rsidR="00BB7A87" w:rsidRDefault="00BB7A87">
            <w:pPr>
              <w:pStyle w:val="TableParagraph"/>
              <w:ind w:left="0"/>
              <w:rPr>
                <w:rFonts w:ascii="Times New Roman"/>
              </w:rPr>
            </w:pPr>
          </w:p>
        </w:tc>
        <w:tc>
          <w:tcPr>
            <w:tcW w:w="8221" w:type="dxa"/>
          </w:tcPr>
          <w:p w14:paraId="1FEDA6D2" w14:textId="77777777" w:rsidR="00BB7A87" w:rsidRDefault="00000000">
            <w:pPr>
              <w:pStyle w:val="TableParagraph"/>
              <w:spacing w:before="136"/>
            </w:pPr>
            <w:r>
              <w:t>Details</w:t>
            </w:r>
            <w:r>
              <w:rPr>
                <w:spacing w:val="-10"/>
              </w:rPr>
              <w:t xml:space="preserve"> </w:t>
            </w:r>
            <w:r>
              <w:t>of</w:t>
            </w:r>
            <w:r>
              <w:rPr>
                <w:spacing w:val="-11"/>
              </w:rPr>
              <w:t xml:space="preserve"> </w:t>
            </w:r>
            <w:r>
              <w:t>any</w:t>
            </w:r>
            <w:r>
              <w:rPr>
                <w:spacing w:val="-10"/>
              </w:rPr>
              <w:t xml:space="preserve"> </w:t>
            </w:r>
            <w:r>
              <w:t>other</w:t>
            </w:r>
            <w:r>
              <w:rPr>
                <w:spacing w:val="-14"/>
              </w:rPr>
              <w:t xml:space="preserve"> </w:t>
            </w:r>
            <w:r>
              <w:t>participant</w:t>
            </w:r>
            <w:r>
              <w:rPr>
                <w:spacing w:val="-8"/>
              </w:rPr>
              <w:t xml:space="preserve"> </w:t>
            </w:r>
            <w:r>
              <w:rPr>
                <w:spacing w:val="-2"/>
              </w:rPr>
              <w:t>groups:</w:t>
            </w:r>
          </w:p>
        </w:tc>
        <w:tc>
          <w:tcPr>
            <w:tcW w:w="847" w:type="dxa"/>
            <w:vMerge/>
            <w:tcBorders>
              <w:top w:val="nil"/>
            </w:tcBorders>
            <w:shd w:val="clear" w:color="auto" w:fill="BDBDBD"/>
          </w:tcPr>
          <w:p w14:paraId="7B2588F9" w14:textId="77777777" w:rsidR="00BB7A87" w:rsidRDefault="00BB7A87">
            <w:pPr>
              <w:rPr>
                <w:sz w:val="2"/>
                <w:szCs w:val="2"/>
              </w:rPr>
            </w:pPr>
          </w:p>
        </w:tc>
        <w:tc>
          <w:tcPr>
            <w:tcW w:w="823" w:type="dxa"/>
            <w:vMerge/>
            <w:tcBorders>
              <w:top w:val="nil"/>
            </w:tcBorders>
            <w:shd w:val="clear" w:color="auto" w:fill="BDBDBD"/>
          </w:tcPr>
          <w:p w14:paraId="6A04AB9F" w14:textId="77777777" w:rsidR="00BB7A87" w:rsidRDefault="00BB7A87">
            <w:pPr>
              <w:rPr>
                <w:sz w:val="2"/>
                <w:szCs w:val="2"/>
              </w:rPr>
            </w:pPr>
          </w:p>
        </w:tc>
      </w:tr>
    </w:tbl>
    <w:p w14:paraId="2F1C3576" w14:textId="77777777" w:rsidR="00BB7A87" w:rsidRDefault="00BB7A87">
      <w:pPr>
        <w:pStyle w:val="BodyText"/>
        <w:spacing w:before="56"/>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3257"/>
        <w:gridCol w:w="6635"/>
      </w:tblGrid>
      <w:tr w:rsidR="00BB7A87" w14:paraId="186B08C8" w14:textId="77777777">
        <w:trPr>
          <w:trHeight w:val="760"/>
        </w:trPr>
        <w:tc>
          <w:tcPr>
            <w:tcW w:w="562" w:type="dxa"/>
            <w:shd w:val="clear" w:color="auto" w:fill="F0F0F0"/>
          </w:tcPr>
          <w:p w14:paraId="683BC582" w14:textId="77777777" w:rsidR="00BB7A87" w:rsidRDefault="00BB7A87">
            <w:pPr>
              <w:pStyle w:val="TableParagraph"/>
              <w:ind w:left="0"/>
              <w:rPr>
                <w:rFonts w:ascii="Times New Roman"/>
              </w:rPr>
            </w:pPr>
          </w:p>
        </w:tc>
        <w:tc>
          <w:tcPr>
            <w:tcW w:w="9892" w:type="dxa"/>
            <w:gridSpan w:val="2"/>
            <w:shd w:val="clear" w:color="auto" w:fill="F0F0F0"/>
          </w:tcPr>
          <w:p w14:paraId="5814FDAB" w14:textId="77777777" w:rsidR="00BB7A87" w:rsidRDefault="00000000">
            <w:pPr>
              <w:pStyle w:val="TableParagraph"/>
              <w:spacing w:line="248" w:lineRule="exact"/>
              <w:rPr>
                <w:rFonts w:ascii="Arial"/>
                <w:b/>
              </w:rPr>
            </w:pPr>
            <w:r>
              <w:rPr>
                <w:rFonts w:ascii="Arial"/>
                <w:b/>
              </w:rPr>
              <w:t>Participant</w:t>
            </w:r>
            <w:r>
              <w:rPr>
                <w:rFonts w:ascii="Arial"/>
                <w:b/>
                <w:spacing w:val="-14"/>
              </w:rPr>
              <w:t xml:space="preserve"> </w:t>
            </w:r>
            <w:r>
              <w:rPr>
                <w:rFonts w:ascii="Arial"/>
                <w:b/>
              </w:rPr>
              <w:t>numbers</w:t>
            </w:r>
            <w:r>
              <w:rPr>
                <w:rFonts w:ascii="Arial"/>
                <w:b/>
                <w:spacing w:val="-10"/>
              </w:rPr>
              <w:t xml:space="preserve"> </w:t>
            </w:r>
            <w:r>
              <w:rPr>
                <w:rFonts w:ascii="Arial"/>
                <w:b/>
              </w:rPr>
              <w:t>and</w:t>
            </w:r>
            <w:r>
              <w:rPr>
                <w:rFonts w:ascii="Arial"/>
                <w:b/>
                <w:spacing w:val="-12"/>
              </w:rPr>
              <w:t xml:space="preserve"> </w:t>
            </w:r>
            <w:r>
              <w:rPr>
                <w:rFonts w:ascii="Arial"/>
                <w:b/>
                <w:spacing w:val="-2"/>
              </w:rPr>
              <w:t>source</w:t>
            </w:r>
          </w:p>
          <w:p w14:paraId="3854631C" w14:textId="77777777" w:rsidR="00BB7A87" w:rsidRDefault="00000000">
            <w:pPr>
              <w:pStyle w:val="TableParagraph"/>
              <w:spacing w:line="250" w:lineRule="atLeast"/>
              <w:ind w:right="1"/>
            </w:pPr>
            <w:r>
              <w:t>Provide</w:t>
            </w:r>
            <w:r>
              <w:rPr>
                <w:spacing w:val="-5"/>
              </w:rPr>
              <w:t xml:space="preserve"> </w:t>
            </w:r>
            <w:r>
              <w:t>an</w:t>
            </w:r>
            <w:r>
              <w:rPr>
                <w:spacing w:val="-7"/>
              </w:rPr>
              <w:t xml:space="preserve"> </w:t>
            </w:r>
            <w:r>
              <w:t>estimate</w:t>
            </w:r>
            <w:r>
              <w:rPr>
                <w:spacing w:val="-6"/>
              </w:rPr>
              <w:t xml:space="preserve"> </w:t>
            </w:r>
            <w:r>
              <w:t>of</w:t>
            </w:r>
            <w:r>
              <w:rPr>
                <w:spacing w:val="-5"/>
              </w:rPr>
              <w:t xml:space="preserve"> </w:t>
            </w:r>
            <w:r>
              <w:t>the</w:t>
            </w:r>
            <w:r>
              <w:rPr>
                <w:spacing w:val="-5"/>
              </w:rPr>
              <w:t xml:space="preserve"> </w:t>
            </w:r>
            <w:r>
              <w:t>expected</w:t>
            </w:r>
            <w:r>
              <w:rPr>
                <w:spacing w:val="-8"/>
              </w:rPr>
              <w:t xml:space="preserve"> </w:t>
            </w:r>
            <w:r>
              <w:t>number</w:t>
            </w:r>
            <w:r>
              <w:rPr>
                <w:spacing w:val="-6"/>
              </w:rPr>
              <w:t xml:space="preserve"> </w:t>
            </w:r>
            <w:r>
              <w:t>of</w:t>
            </w:r>
            <w:r>
              <w:rPr>
                <w:spacing w:val="-6"/>
              </w:rPr>
              <w:t xml:space="preserve"> </w:t>
            </w:r>
            <w:r>
              <w:t>participants.</w:t>
            </w:r>
            <w:r>
              <w:rPr>
                <w:spacing w:val="-3"/>
              </w:rPr>
              <w:t xml:space="preserve"> </w:t>
            </w:r>
            <w:r>
              <w:t>How</w:t>
            </w:r>
            <w:r>
              <w:rPr>
                <w:spacing w:val="-8"/>
              </w:rPr>
              <w:t xml:space="preserve"> </w:t>
            </w:r>
            <w:r>
              <w:t>will</w:t>
            </w:r>
            <w:r>
              <w:rPr>
                <w:spacing w:val="-6"/>
              </w:rPr>
              <w:t xml:space="preserve"> </w:t>
            </w:r>
            <w:r>
              <w:t>you</w:t>
            </w:r>
            <w:r>
              <w:rPr>
                <w:spacing w:val="-5"/>
              </w:rPr>
              <w:t xml:space="preserve"> </w:t>
            </w:r>
            <w:r>
              <w:t>identify</w:t>
            </w:r>
            <w:r>
              <w:rPr>
                <w:spacing w:val="-4"/>
              </w:rPr>
              <w:t xml:space="preserve"> </w:t>
            </w:r>
            <w:r>
              <w:t>participants</w:t>
            </w:r>
            <w:r>
              <w:rPr>
                <w:spacing w:val="-6"/>
              </w:rPr>
              <w:t xml:space="preserve"> </w:t>
            </w:r>
            <w:r>
              <w:t>and how will they be recruited?</w:t>
            </w:r>
          </w:p>
        </w:tc>
      </w:tr>
      <w:tr w:rsidR="00BB7A87" w14:paraId="4628C0A2" w14:textId="77777777">
        <w:trPr>
          <w:trHeight w:val="757"/>
        </w:trPr>
        <w:tc>
          <w:tcPr>
            <w:tcW w:w="562" w:type="dxa"/>
            <w:shd w:val="clear" w:color="auto" w:fill="F0F0F0"/>
          </w:tcPr>
          <w:p w14:paraId="5D3CB1CD" w14:textId="77777777" w:rsidR="00BB7A87" w:rsidRDefault="00000000">
            <w:pPr>
              <w:pStyle w:val="TableParagraph"/>
              <w:spacing w:before="252"/>
              <w:ind w:left="26" w:right="8"/>
              <w:jc w:val="center"/>
            </w:pPr>
            <w:r>
              <w:rPr>
                <w:spacing w:val="-5"/>
              </w:rPr>
              <w:t>10</w:t>
            </w:r>
          </w:p>
        </w:tc>
        <w:tc>
          <w:tcPr>
            <w:tcW w:w="3257" w:type="dxa"/>
            <w:shd w:val="clear" w:color="auto" w:fill="F0F0F0"/>
          </w:tcPr>
          <w:p w14:paraId="7C7DFACF" w14:textId="77777777" w:rsidR="00BB7A87" w:rsidRDefault="00000000">
            <w:pPr>
              <w:pStyle w:val="TableParagraph"/>
              <w:ind w:right="556"/>
            </w:pPr>
            <w:r>
              <w:t>How</w:t>
            </w:r>
            <w:r>
              <w:rPr>
                <w:spacing w:val="-16"/>
              </w:rPr>
              <w:t xml:space="preserve"> </w:t>
            </w:r>
            <w:r>
              <w:t>many</w:t>
            </w:r>
            <w:r>
              <w:rPr>
                <w:spacing w:val="-15"/>
              </w:rPr>
              <w:t xml:space="preserve"> </w:t>
            </w:r>
            <w:r>
              <w:t>participants</w:t>
            </w:r>
            <w:r>
              <w:rPr>
                <w:spacing w:val="-15"/>
              </w:rPr>
              <w:t xml:space="preserve"> </w:t>
            </w:r>
            <w:r>
              <w:t xml:space="preserve">are </w:t>
            </w:r>
            <w:r>
              <w:rPr>
                <w:spacing w:val="-2"/>
              </w:rPr>
              <w:t>expected?</w:t>
            </w:r>
          </w:p>
        </w:tc>
        <w:tc>
          <w:tcPr>
            <w:tcW w:w="6635" w:type="dxa"/>
          </w:tcPr>
          <w:p w14:paraId="080BC247" w14:textId="77777777" w:rsidR="00BB7A87" w:rsidRDefault="00000000">
            <w:pPr>
              <w:pStyle w:val="TableParagraph"/>
              <w:spacing w:line="247" w:lineRule="exact"/>
              <w:ind w:left="113"/>
              <w:rPr>
                <w:rFonts w:ascii="Times New Roman"/>
              </w:rPr>
            </w:pPr>
            <w:r>
              <w:rPr>
                <w:rFonts w:ascii="Times New Roman"/>
                <w:spacing w:val="-5"/>
              </w:rPr>
              <w:t>N/A</w:t>
            </w:r>
          </w:p>
        </w:tc>
      </w:tr>
      <w:tr w:rsidR="00BB7A87" w14:paraId="577F271D" w14:textId="77777777">
        <w:trPr>
          <w:trHeight w:val="505"/>
        </w:trPr>
        <w:tc>
          <w:tcPr>
            <w:tcW w:w="562" w:type="dxa"/>
            <w:shd w:val="clear" w:color="auto" w:fill="F0F0F0"/>
          </w:tcPr>
          <w:p w14:paraId="2472F273" w14:textId="77777777" w:rsidR="00BB7A87" w:rsidRDefault="00000000">
            <w:pPr>
              <w:pStyle w:val="TableParagraph"/>
              <w:spacing w:before="124"/>
              <w:ind w:left="26" w:right="8"/>
              <w:jc w:val="center"/>
            </w:pPr>
            <w:r>
              <w:rPr>
                <w:spacing w:val="-5"/>
              </w:rPr>
              <w:t>11</w:t>
            </w:r>
          </w:p>
        </w:tc>
        <w:tc>
          <w:tcPr>
            <w:tcW w:w="3257" w:type="dxa"/>
            <w:shd w:val="clear" w:color="auto" w:fill="F0F0F0"/>
          </w:tcPr>
          <w:p w14:paraId="68CBF952" w14:textId="77777777" w:rsidR="00BB7A87" w:rsidRDefault="00000000">
            <w:pPr>
              <w:pStyle w:val="TableParagraph"/>
            </w:pPr>
            <w:r>
              <w:t>Who</w:t>
            </w:r>
            <w:r>
              <w:rPr>
                <w:spacing w:val="-12"/>
              </w:rPr>
              <w:t xml:space="preserve"> </w:t>
            </w:r>
            <w:r>
              <w:t>will</w:t>
            </w:r>
            <w:r>
              <w:rPr>
                <w:spacing w:val="-13"/>
              </w:rPr>
              <w:t xml:space="preserve"> </w:t>
            </w:r>
            <w:r>
              <w:t>the</w:t>
            </w:r>
            <w:r>
              <w:rPr>
                <w:spacing w:val="-11"/>
              </w:rPr>
              <w:t xml:space="preserve"> </w:t>
            </w:r>
            <w:r>
              <w:t>participants</w:t>
            </w:r>
            <w:r>
              <w:rPr>
                <w:spacing w:val="-12"/>
              </w:rPr>
              <w:t xml:space="preserve"> </w:t>
            </w:r>
            <w:r>
              <w:rPr>
                <w:spacing w:val="-5"/>
              </w:rPr>
              <w:t>be?</w:t>
            </w:r>
          </w:p>
        </w:tc>
        <w:tc>
          <w:tcPr>
            <w:tcW w:w="6635" w:type="dxa"/>
          </w:tcPr>
          <w:p w14:paraId="7428ACEE" w14:textId="77777777" w:rsidR="00BB7A87" w:rsidRDefault="00000000">
            <w:pPr>
              <w:pStyle w:val="TableParagraph"/>
              <w:spacing w:before="123"/>
              <w:ind w:left="113"/>
              <w:rPr>
                <w:rFonts w:ascii="Times New Roman"/>
              </w:rPr>
            </w:pPr>
            <w:r>
              <w:rPr>
                <w:rFonts w:ascii="Times New Roman"/>
                <w:spacing w:val="-5"/>
              </w:rPr>
              <w:t>N/A</w:t>
            </w:r>
          </w:p>
        </w:tc>
      </w:tr>
      <w:tr w:rsidR="00BB7A87" w14:paraId="7D02A1E6" w14:textId="77777777">
        <w:trPr>
          <w:trHeight w:val="503"/>
        </w:trPr>
        <w:tc>
          <w:tcPr>
            <w:tcW w:w="562" w:type="dxa"/>
            <w:shd w:val="clear" w:color="auto" w:fill="F0F0F0"/>
          </w:tcPr>
          <w:p w14:paraId="440C58BB" w14:textId="77777777" w:rsidR="00BB7A87" w:rsidRDefault="00000000">
            <w:pPr>
              <w:pStyle w:val="TableParagraph"/>
              <w:spacing w:before="124"/>
              <w:ind w:left="26" w:right="8"/>
              <w:jc w:val="center"/>
            </w:pPr>
            <w:r>
              <w:rPr>
                <w:spacing w:val="-5"/>
              </w:rPr>
              <w:t>12</w:t>
            </w:r>
          </w:p>
        </w:tc>
        <w:tc>
          <w:tcPr>
            <w:tcW w:w="3257" w:type="dxa"/>
            <w:shd w:val="clear" w:color="auto" w:fill="F0F0F0"/>
          </w:tcPr>
          <w:p w14:paraId="28B4C591" w14:textId="77777777" w:rsidR="00BB7A87" w:rsidRDefault="00000000">
            <w:pPr>
              <w:pStyle w:val="TableParagraph"/>
              <w:spacing w:line="252" w:lineRule="exact"/>
              <w:ind w:right="556"/>
            </w:pPr>
            <w:r>
              <w:t>How</w:t>
            </w:r>
            <w:r>
              <w:rPr>
                <w:spacing w:val="-16"/>
              </w:rPr>
              <w:t xml:space="preserve"> </w:t>
            </w:r>
            <w:r>
              <w:t>will</w:t>
            </w:r>
            <w:r>
              <w:rPr>
                <w:spacing w:val="-15"/>
              </w:rPr>
              <w:t xml:space="preserve"> </w:t>
            </w:r>
            <w:r>
              <w:t>you</w:t>
            </w:r>
            <w:r>
              <w:rPr>
                <w:spacing w:val="-15"/>
              </w:rPr>
              <w:t xml:space="preserve"> </w:t>
            </w:r>
            <w:r>
              <w:t>identify</w:t>
            </w:r>
            <w:r>
              <w:rPr>
                <w:spacing w:val="-16"/>
              </w:rPr>
              <w:t xml:space="preserve"> </w:t>
            </w:r>
            <w:r>
              <w:t xml:space="preserve">the </w:t>
            </w:r>
            <w:r>
              <w:rPr>
                <w:spacing w:val="-2"/>
              </w:rPr>
              <w:t>participants?</w:t>
            </w:r>
          </w:p>
        </w:tc>
        <w:tc>
          <w:tcPr>
            <w:tcW w:w="6635" w:type="dxa"/>
          </w:tcPr>
          <w:p w14:paraId="3A0C1807" w14:textId="77777777" w:rsidR="00BB7A87" w:rsidRDefault="00000000">
            <w:pPr>
              <w:pStyle w:val="TableParagraph"/>
              <w:spacing w:before="121"/>
              <w:ind w:left="113"/>
              <w:rPr>
                <w:rFonts w:ascii="Times New Roman"/>
              </w:rPr>
            </w:pPr>
            <w:r>
              <w:rPr>
                <w:rFonts w:ascii="Times New Roman"/>
                <w:spacing w:val="-5"/>
              </w:rPr>
              <w:t>N/A</w:t>
            </w:r>
          </w:p>
        </w:tc>
      </w:tr>
    </w:tbl>
    <w:p w14:paraId="690A0131" w14:textId="77777777" w:rsidR="00BB7A87" w:rsidRDefault="00BB7A87">
      <w:pPr>
        <w:pStyle w:val="BodyText"/>
        <w:rPr>
          <w:rFonts w:ascii="Arial"/>
          <w:b/>
          <w:sz w:val="20"/>
        </w:rPr>
      </w:pPr>
    </w:p>
    <w:p w14:paraId="3FDCB2C1" w14:textId="77777777" w:rsidR="00BB7A87" w:rsidRDefault="00BB7A87">
      <w:pPr>
        <w:pStyle w:val="BodyText"/>
        <w:spacing w:before="51"/>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1"/>
        <w:gridCol w:w="991"/>
        <w:gridCol w:w="852"/>
        <w:gridCol w:w="989"/>
      </w:tblGrid>
      <w:tr w:rsidR="00BB7A87" w14:paraId="248800B7" w14:textId="77777777">
        <w:trPr>
          <w:trHeight w:val="436"/>
        </w:trPr>
        <w:tc>
          <w:tcPr>
            <w:tcW w:w="562" w:type="dxa"/>
            <w:shd w:val="clear" w:color="auto" w:fill="F0F0F0"/>
          </w:tcPr>
          <w:p w14:paraId="10C27CEB" w14:textId="77777777" w:rsidR="00BB7A87" w:rsidRDefault="00BB7A87">
            <w:pPr>
              <w:pStyle w:val="TableParagraph"/>
              <w:ind w:left="0"/>
              <w:rPr>
                <w:rFonts w:ascii="Times New Roman"/>
              </w:rPr>
            </w:pPr>
          </w:p>
        </w:tc>
        <w:tc>
          <w:tcPr>
            <w:tcW w:w="7091" w:type="dxa"/>
            <w:shd w:val="clear" w:color="auto" w:fill="F0F0F0"/>
          </w:tcPr>
          <w:p w14:paraId="103EFEF1" w14:textId="77777777" w:rsidR="00BB7A87" w:rsidRDefault="00000000">
            <w:pPr>
              <w:pStyle w:val="TableParagraph"/>
              <w:spacing w:line="248" w:lineRule="exact"/>
              <w:rPr>
                <w:rFonts w:ascii="Arial"/>
                <w:b/>
              </w:rPr>
            </w:pPr>
            <w:r>
              <w:rPr>
                <w:rFonts w:ascii="Arial"/>
                <w:b/>
              </w:rPr>
              <w:t>Information</w:t>
            </w:r>
            <w:r>
              <w:rPr>
                <w:rFonts w:ascii="Arial"/>
                <w:b/>
                <w:spacing w:val="-15"/>
              </w:rPr>
              <w:t xml:space="preserve"> </w:t>
            </w:r>
            <w:r>
              <w:rPr>
                <w:rFonts w:ascii="Arial"/>
                <w:b/>
              </w:rPr>
              <w:t>for</w:t>
            </w:r>
            <w:r>
              <w:rPr>
                <w:rFonts w:ascii="Arial"/>
                <w:b/>
                <w:spacing w:val="-13"/>
              </w:rPr>
              <w:t xml:space="preserve"> </w:t>
            </w:r>
            <w:r>
              <w:rPr>
                <w:rFonts w:ascii="Arial"/>
                <w:b/>
                <w:spacing w:val="-2"/>
              </w:rPr>
              <w:t>participants:</w:t>
            </w:r>
          </w:p>
        </w:tc>
        <w:tc>
          <w:tcPr>
            <w:tcW w:w="991" w:type="dxa"/>
            <w:shd w:val="clear" w:color="auto" w:fill="F0F0F0"/>
          </w:tcPr>
          <w:p w14:paraId="5BC72689" w14:textId="77777777" w:rsidR="00BB7A87" w:rsidRDefault="00000000">
            <w:pPr>
              <w:pStyle w:val="TableParagraph"/>
              <w:spacing w:before="163"/>
              <w:ind w:left="27" w:right="8"/>
              <w:jc w:val="center"/>
              <w:rPr>
                <w:rFonts w:ascii="Arial"/>
                <w:b/>
              </w:rPr>
            </w:pPr>
            <w:r>
              <w:rPr>
                <w:rFonts w:ascii="Arial"/>
                <w:b/>
                <w:spacing w:val="-5"/>
              </w:rPr>
              <w:t>YES</w:t>
            </w:r>
          </w:p>
        </w:tc>
        <w:tc>
          <w:tcPr>
            <w:tcW w:w="852" w:type="dxa"/>
            <w:shd w:val="clear" w:color="auto" w:fill="F0F0F0"/>
          </w:tcPr>
          <w:p w14:paraId="021E3E73" w14:textId="77777777" w:rsidR="00BB7A87" w:rsidRDefault="00000000">
            <w:pPr>
              <w:pStyle w:val="TableParagraph"/>
              <w:spacing w:before="163"/>
              <w:ind w:left="27" w:right="7"/>
              <w:jc w:val="center"/>
              <w:rPr>
                <w:rFonts w:ascii="Arial"/>
                <w:b/>
              </w:rPr>
            </w:pPr>
            <w:r>
              <w:rPr>
                <w:rFonts w:ascii="Arial"/>
                <w:b/>
                <w:spacing w:val="-5"/>
              </w:rPr>
              <w:t>NO</w:t>
            </w:r>
          </w:p>
        </w:tc>
        <w:tc>
          <w:tcPr>
            <w:tcW w:w="989" w:type="dxa"/>
            <w:shd w:val="clear" w:color="auto" w:fill="F0F0F0"/>
          </w:tcPr>
          <w:p w14:paraId="5D4E6BBC" w14:textId="77777777" w:rsidR="00BB7A87" w:rsidRDefault="00000000">
            <w:pPr>
              <w:pStyle w:val="TableParagraph"/>
              <w:spacing w:before="163"/>
              <w:ind w:left="30" w:right="5"/>
              <w:jc w:val="center"/>
              <w:rPr>
                <w:rFonts w:ascii="Arial"/>
                <w:b/>
              </w:rPr>
            </w:pPr>
            <w:r>
              <w:rPr>
                <w:rFonts w:ascii="Arial"/>
                <w:b/>
                <w:spacing w:val="-5"/>
              </w:rPr>
              <w:t>N/A</w:t>
            </w:r>
          </w:p>
        </w:tc>
      </w:tr>
      <w:tr w:rsidR="00BB7A87" w14:paraId="75B6C965" w14:textId="77777777">
        <w:trPr>
          <w:trHeight w:val="506"/>
        </w:trPr>
        <w:tc>
          <w:tcPr>
            <w:tcW w:w="562" w:type="dxa"/>
            <w:shd w:val="clear" w:color="auto" w:fill="F0F0F0"/>
          </w:tcPr>
          <w:p w14:paraId="109028CD" w14:textId="77777777" w:rsidR="00BB7A87" w:rsidRDefault="00000000">
            <w:pPr>
              <w:pStyle w:val="TableParagraph"/>
              <w:spacing w:before="127"/>
              <w:ind w:left="26" w:right="8"/>
              <w:jc w:val="center"/>
            </w:pPr>
            <w:r>
              <w:rPr>
                <w:spacing w:val="-5"/>
              </w:rPr>
              <w:t>13</w:t>
            </w:r>
          </w:p>
        </w:tc>
        <w:tc>
          <w:tcPr>
            <w:tcW w:w="7091" w:type="dxa"/>
            <w:shd w:val="clear" w:color="auto" w:fill="F0F0F0"/>
          </w:tcPr>
          <w:p w14:paraId="0579FC6B" w14:textId="77777777" w:rsidR="00BB7A87" w:rsidRDefault="00000000">
            <w:pPr>
              <w:pStyle w:val="TableParagraph"/>
              <w:spacing w:line="248" w:lineRule="exact"/>
            </w:pPr>
            <w:r>
              <w:t>Will</w:t>
            </w:r>
            <w:r>
              <w:rPr>
                <w:spacing w:val="-10"/>
              </w:rPr>
              <w:t xml:space="preserve"> </w:t>
            </w:r>
            <w:r>
              <w:t>you</w:t>
            </w:r>
            <w:r>
              <w:rPr>
                <w:spacing w:val="-10"/>
              </w:rPr>
              <w:t xml:space="preserve"> </w:t>
            </w:r>
            <w:r>
              <w:t>describe</w:t>
            </w:r>
            <w:r>
              <w:rPr>
                <w:spacing w:val="-11"/>
              </w:rPr>
              <w:t xml:space="preserve"> </w:t>
            </w:r>
            <w:r>
              <w:t>the</w:t>
            </w:r>
            <w:r>
              <w:rPr>
                <w:spacing w:val="-13"/>
              </w:rPr>
              <w:t xml:space="preserve"> </w:t>
            </w:r>
            <w:r>
              <w:t>main</w:t>
            </w:r>
            <w:r>
              <w:rPr>
                <w:spacing w:val="-9"/>
              </w:rPr>
              <w:t xml:space="preserve"> </w:t>
            </w:r>
            <w:r>
              <w:t>research</w:t>
            </w:r>
            <w:r>
              <w:rPr>
                <w:spacing w:val="-8"/>
              </w:rPr>
              <w:t xml:space="preserve"> </w:t>
            </w:r>
            <w:r>
              <w:t>procedures</w:t>
            </w:r>
            <w:r>
              <w:rPr>
                <w:spacing w:val="-14"/>
              </w:rPr>
              <w:t xml:space="preserve"> </w:t>
            </w:r>
            <w:r>
              <w:t>to</w:t>
            </w:r>
            <w:r>
              <w:rPr>
                <w:spacing w:val="-13"/>
              </w:rPr>
              <w:t xml:space="preserve"> </w:t>
            </w:r>
            <w:r>
              <w:t>participants</w:t>
            </w:r>
            <w:r>
              <w:rPr>
                <w:spacing w:val="-7"/>
              </w:rPr>
              <w:t xml:space="preserve"> </w:t>
            </w:r>
            <w:r>
              <w:rPr>
                <w:spacing w:val="-5"/>
              </w:rPr>
              <w:t>in</w:t>
            </w:r>
          </w:p>
          <w:p w14:paraId="33D55456" w14:textId="77777777" w:rsidR="00BB7A87" w:rsidRDefault="00000000">
            <w:pPr>
              <w:pStyle w:val="TableParagraph"/>
              <w:spacing w:line="238" w:lineRule="exact"/>
            </w:pPr>
            <w:r>
              <w:t>advance,</w:t>
            </w:r>
            <w:r>
              <w:rPr>
                <w:spacing w:val="-5"/>
              </w:rPr>
              <w:t xml:space="preserve"> </w:t>
            </w:r>
            <w:r>
              <w:t>so</w:t>
            </w:r>
            <w:r>
              <w:rPr>
                <w:spacing w:val="-6"/>
              </w:rPr>
              <w:t xml:space="preserve"> </w:t>
            </w:r>
            <w:r>
              <w:t>that</w:t>
            </w:r>
            <w:r>
              <w:rPr>
                <w:spacing w:val="-5"/>
              </w:rPr>
              <w:t xml:space="preserve"> </w:t>
            </w:r>
            <w:r>
              <w:t>they</w:t>
            </w:r>
            <w:r>
              <w:rPr>
                <w:spacing w:val="-3"/>
              </w:rPr>
              <w:t xml:space="preserve"> </w:t>
            </w:r>
            <w:r>
              <w:t>are</w:t>
            </w:r>
            <w:r>
              <w:rPr>
                <w:spacing w:val="-3"/>
              </w:rPr>
              <w:t xml:space="preserve"> </w:t>
            </w:r>
            <w:r>
              <w:t>informed</w:t>
            </w:r>
            <w:r>
              <w:rPr>
                <w:spacing w:val="-4"/>
              </w:rPr>
              <w:t xml:space="preserve"> </w:t>
            </w:r>
            <w:r>
              <w:t>about</w:t>
            </w:r>
            <w:r>
              <w:rPr>
                <w:spacing w:val="-5"/>
              </w:rPr>
              <w:t xml:space="preserve"> </w:t>
            </w:r>
            <w:r>
              <w:t>what</w:t>
            </w:r>
            <w:r>
              <w:rPr>
                <w:spacing w:val="-5"/>
              </w:rPr>
              <w:t xml:space="preserve"> </w:t>
            </w:r>
            <w:r>
              <w:t>to</w:t>
            </w:r>
            <w:r>
              <w:rPr>
                <w:spacing w:val="-5"/>
              </w:rPr>
              <w:t xml:space="preserve"> </w:t>
            </w:r>
            <w:r>
              <w:rPr>
                <w:spacing w:val="-2"/>
              </w:rPr>
              <w:t>expect?</w:t>
            </w:r>
          </w:p>
        </w:tc>
        <w:tc>
          <w:tcPr>
            <w:tcW w:w="991" w:type="dxa"/>
            <w:shd w:val="clear" w:color="auto" w:fill="BDBDBD"/>
          </w:tcPr>
          <w:p w14:paraId="1A113B50" w14:textId="77777777" w:rsidR="00BB7A87" w:rsidRDefault="00000000">
            <w:pPr>
              <w:pStyle w:val="TableParagraph"/>
              <w:spacing w:before="115"/>
              <w:ind w:left="27"/>
              <w:jc w:val="center"/>
              <w:rPr>
                <w:rFonts w:ascii="MS Gothic" w:hAnsi="MS Gothic"/>
              </w:rPr>
            </w:pPr>
            <w:r>
              <w:rPr>
                <w:rFonts w:ascii="MS Gothic" w:hAnsi="MS Gothic"/>
                <w:spacing w:val="-10"/>
              </w:rPr>
              <w:t>☐</w:t>
            </w:r>
          </w:p>
        </w:tc>
        <w:tc>
          <w:tcPr>
            <w:tcW w:w="852" w:type="dxa"/>
            <w:shd w:val="clear" w:color="auto" w:fill="BDBDBD"/>
          </w:tcPr>
          <w:p w14:paraId="221D3E43" w14:textId="77777777" w:rsidR="00BB7A87" w:rsidRDefault="00000000">
            <w:pPr>
              <w:pStyle w:val="TableParagraph"/>
              <w:spacing w:before="115"/>
              <w:ind w:left="27"/>
              <w:jc w:val="center"/>
              <w:rPr>
                <w:rFonts w:ascii="MS Gothic" w:hAnsi="MS Gothic"/>
              </w:rPr>
            </w:pPr>
            <w:r>
              <w:rPr>
                <w:rFonts w:ascii="MS Gothic" w:hAnsi="MS Gothic"/>
                <w:spacing w:val="-10"/>
              </w:rPr>
              <w:t>☐</w:t>
            </w:r>
          </w:p>
        </w:tc>
        <w:tc>
          <w:tcPr>
            <w:tcW w:w="989" w:type="dxa"/>
            <w:shd w:val="clear" w:color="auto" w:fill="BDBDBD"/>
          </w:tcPr>
          <w:p w14:paraId="56EA4DC8" w14:textId="77777777" w:rsidR="00BB7A87" w:rsidRDefault="00000000">
            <w:pPr>
              <w:pStyle w:val="TableParagraph"/>
              <w:spacing w:before="115"/>
              <w:ind w:left="30"/>
              <w:jc w:val="center"/>
              <w:rPr>
                <w:rFonts w:ascii="MS Gothic" w:hAnsi="MS Gothic"/>
              </w:rPr>
            </w:pPr>
            <w:r>
              <w:rPr>
                <w:rFonts w:ascii="MS Gothic" w:hAnsi="MS Gothic"/>
                <w:spacing w:val="-10"/>
              </w:rPr>
              <w:t>☒</w:t>
            </w:r>
          </w:p>
        </w:tc>
      </w:tr>
      <w:tr w:rsidR="00BB7A87" w14:paraId="68CB2D11" w14:textId="77777777">
        <w:trPr>
          <w:trHeight w:val="402"/>
        </w:trPr>
        <w:tc>
          <w:tcPr>
            <w:tcW w:w="562" w:type="dxa"/>
            <w:tcBorders>
              <w:bottom w:val="single" w:sz="8" w:space="0" w:color="000000"/>
            </w:tcBorders>
            <w:shd w:val="clear" w:color="auto" w:fill="F0F0F0"/>
          </w:tcPr>
          <w:p w14:paraId="00591C6F" w14:textId="77777777" w:rsidR="00BB7A87" w:rsidRDefault="00000000">
            <w:pPr>
              <w:pStyle w:val="TableParagraph"/>
              <w:spacing w:before="74"/>
              <w:ind w:left="26" w:right="8"/>
              <w:jc w:val="center"/>
            </w:pPr>
            <w:r>
              <w:rPr>
                <w:spacing w:val="-5"/>
              </w:rPr>
              <w:t>14</w:t>
            </w:r>
          </w:p>
        </w:tc>
        <w:tc>
          <w:tcPr>
            <w:tcW w:w="7091" w:type="dxa"/>
            <w:tcBorders>
              <w:bottom w:val="single" w:sz="8" w:space="0" w:color="000000"/>
            </w:tcBorders>
            <w:shd w:val="clear" w:color="auto" w:fill="F0F0F0"/>
          </w:tcPr>
          <w:p w14:paraId="75A481CC" w14:textId="77777777" w:rsidR="00BB7A87" w:rsidRDefault="00000000">
            <w:pPr>
              <w:pStyle w:val="TableParagraph"/>
              <w:spacing w:before="74"/>
            </w:pPr>
            <w:r>
              <w:t>Will</w:t>
            </w:r>
            <w:r>
              <w:rPr>
                <w:spacing w:val="-15"/>
              </w:rPr>
              <w:t xml:space="preserve"> </w:t>
            </w:r>
            <w:r>
              <w:t>you</w:t>
            </w:r>
            <w:r>
              <w:rPr>
                <w:spacing w:val="-12"/>
              </w:rPr>
              <w:t xml:space="preserve"> </w:t>
            </w:r>
            <w:r>
              <w:t>tell</w:t>
            </w:r>
            <w:r>
              <w:rPr>
                <w:spacing w:val="-10"/>
              </w:rPr>
              <w:t xml:space="preserve"> </w:t>
            </w:r>
            <w:r>
              <w:t>participants</w:t>
            </w:r>
            <w:r>
              <w:rPr>
                <w:spacing w:val="-12"/>
              </w:rPr>
              <w:t xml:space="preserve"> </w:t>
            </w:r>
            <w:r>
              <w:t>that</w:t>
            </w:r>
            <w:r>
              <w:rPr>
                <w:spacing w:val="-13"/>
              </w:rPr>
              <w:t xml:space="preserve"> </w:t>
            </w:r>
            <w:r>
              <w:t>their</w:t>
            </w:r>
            <w:r>
              <w:rPr>
                <w:spacing w:val="-9"/>
              </w:rPr>
              <w:t xml:space="preserve"> </w:t>
            </w:r>
            <w:r>
              <w:t>participation</w:t>
            </w:r>
            <w:r>
              <w:rPr>
                <w:spacing w:val="-11"/>
              </w:rPr>
              <w:t xml:space="preserve"> </w:t>
            </w:r>
            <w:r>
              <w:t>is</w:t>
            </w:r>
            <w:r>
              <w:rPr>
                <w:spacing w:val="-9"/>
              </w:rPr>
              <w:t xml:space="preserve"> </w:t>
            </w:r>
            <w:r>
              <w:rPr>
                <w:spacing w:val="-2"/>
              </w:rPr>
              <w:t>voluntary?</w:t>
            </w:r>
          </w:p>
        </w:tc>
        <w:tc>
          <w:tcPr>
            <w:tcW w:w="991" w:type="dxa"/>
            <w:tcBorders>
              <w:bottom w:val="single" w:sz="8" w:space="0" w:color="000000"/>
            </w:tcBorders>
            <w:shd w:val="clear" w:color="auto" w:fill="BDBDBD"/>
          </w:tcPr>
          <w:p w14:paraId="43146725" w14:textId="77777777" w:rsidR="00BB7A87" w:rsidRDefault="00000000">
            <w:pPr>
              <w:pStyle w:val="TableParagraph"/>
              <w:spacing w:before="63"/>
              <w:ind w:left="27"/>
              <w:jc w:val="center"/>
              <w:rPr>
                <w:rFonts w:ascii="MS Gothic" w:hAnsi="MS Gothic"/>
              </w:rPr>
            </w:pPr>
            <w:r>
              <w:rPr>
                <w:rFonts w:ascii="MS Gothic" w:hAnsi="MS Gothic"/>
                <w:spacing w:val="-10"/>
              </w:rPr>
              <w:t>☐</w:t>
            </w:r>
          </w:p>
        </w:tc>
        <w:tc>
          <w:tcPr>
            <w:tcW w:w="852" w:type="dxa"/>
            <w:tcBorders>
              <w:bottom w:val="single" w:sz="8" w:space="0" w:color="000000"/>
            </w:tcBorders>
            <w:shd w:val="clear" w:color="auto" w:fill="BDBDBD"/>
          </w:tcPr>
          <w:p w14:paraId="00C5DE39" w14:textId="77777777" w:rsidR="00BB7A87" w:rsidRDefault="00000000">
            <w:pPr>
              <w:pStyle w:val="TableParagraph"/>
              <w:spacing w:before="63"/>
              <w:ind w:left="27"/>
              <w:jc w:val="center"/>
              <w:rPr>
                <w:rFonts w:ascii="MS Gothic" w:hAnsi="MS Gothic"/>
              </w:rPr>
            </w:pPr>
            <w:r>
              <w:rPr>
                <w:rFonts w:ascii="MS Gothic" w:hAnsi="MS Gothic"/>
                <w:spacing w:val="-10"/>
              </w:rPr>
              <w:t>☐</w:t>
            </w:r>
          </w:p>
        </w:tc>
        <w:tc>
          <w:tcPr>
            <w:tcW w:w="989" w:type="dxa"/>
            <w:tcBorders>
              <w:bottom w:val="single" w:sz="8" w:space="0" w:color="000000"/>
            </w:tcBorders>
            <w:shd w:val="clear" w:color="auto" w:fill="BDBDBD"/>
          </w:tcPr>
          <w:p w14:paraId="41EAD3C6" w14:textId="77777777" w:rsidR="00BB7A87" w:rsidRDefault="00000000">
            <w:pPr>
              <w:pStyle w:val="TableParagraph"/>
              <w:spacing w:before="63"/>
              <w:ind w:left="30"/>
              <w:jc w:val="center"/>
              <w:rPr>
                <w:rFonts w:ascii="MS Gothic" w:hAnsi="MS Gothic"/>
              </w:rPr>
            </w:pPr>
            <w:r>
              <w:rPr>
                <w:rFonts w:ascii="MS Gothic" w:hAnsi="MS Gothic"/>
                <w:spacing w:val="-10"/>
              </w:rPr>
              <w:t>☒</w:t>
            </w:r>
          </w:p>
        </w:tc>
      </w:tr>
      <w:tr w:rsidR="00BB7A87" w14:paraId="6BD474DC" w14:textId="77777777">
        <w:trPr>
          <w:trHeight w:val="436"/>
        </w:trPr>
        <w:tc>
          <w:tcPr>
            <w:tcW w:w="562" w:type="dxa"/>
            <w:tcBorders>
              <w:top w:val="single" w:sz="8" w:space="0" w:color="000000"/>
            </w:tcBorders>
            <w:shd w:val="clear" w:color="auto" w:fill="F0F0F0"/>
          </w:tcPr>
          <w:p w14:paraId="558CDE2F" w14:textId="77777777" w:rsidR="00BB7A87" w:rsidRDefault="00000000">
            <w:pPr>
              <w:pStyle w:val="TableParagraph"/>
              <w:spacing w:before="93"/>
              <w:ind w:left="26" w:right="8"/>
              <w:jc w:val="center"/>
            </w:pPr>
            <w:r>
              <w:rPr>
                <w:spacing w:val="-5"/>
              </w:rPr>
              <w:t>15</w:t>
            </w:r>
          </w:p>
        </w:tc>
        <w:tc>
          <w:tcPr>
            <w:tcW w:w="7091" w:type="dxa"/>
            <w:tcBorders>
              <w:top w:val="single" w:sz="8" w:space="0" w:color="000000"/>
            </w:tcBorders>
            <w:shd w:val="clear" w:color="auto" w:fill="F0F0F0"/>
          </w:tcPr>
          <w:p w14:paraId="18349854" w14:textId="77777777" w:rsidR="00BB7A87" w:rsidRDefault="00000000">
            <w:pPr>
              <w:pStyle w:val="TableParagraph"/>
              <w:spacing w:before="93"/>
            </w:pPr>
            <w:r>
              <w:t>Will</w:t>
            </w:r>
            <w:r>
              <w:rPr>
                <w:spacing w:val="-10"/>
              </w:rPr>
              <w:t xml:space="preserve"> </w:t>
            </w:r>
            <w:r>
              <w:t>you</w:t>
            </w:r>
            <w:r>
              <w:rPr>
                <w:spacing w:val="-9"/>
              </w:rPr>
              <w:t xml:space="preserve"> </w:t>
            </w:r>
            <w:r>
              <w:t>obtain</w:t>
            </w:r>
            <w:r>
              <w:rPr>
                <w:spacing w:val="-8"/>
              </w:rPr>
              <w:t xml:space="preserve"> </w:t>
            </w:r>
            <w:r>
              <w:t>written</w:t>
            </w:r>
            <w:r>
              <w:rPr>
                <w:spacing w:val="-10"/>
              </w:rPr>
              <w:t xml:space="preserve"> </w:t>
            </w:r>
            <w:r>
              <w:t>consent</w:t>
            </w:r>
            <w:r>
              <w:rPr>
                <w:spacing w:val="-10"/>
              </w:rPr>
              <w:t xml:space="preserve"> </w:t>
            </w:r>
            <w:r>
              <w:t>for</w:t>
            </w:r>
            <w:r>
              <w:rPr>
                <w:spacing w:val="-10"/>
              </w:rPr>
              <w:t xml:space="preserve"> </w:t>
            </w:r>
            <w:r>
              <w:rPr>
                <w:spacing w:val="-2"/>
              </w:rPr>
              <w:t>participation?</w:t>
            </w:r>
          </w:p>
        </w:tc>
        <w:tc>
          <w:tcPr>
            <w:tcW w:w="991" w:type="dxa"/>
            <w:tcBorders>
              <w:top w:val="single" w:sz="8" w:space="0" w:color="000000"/>
            </w:tcBorders>
            <w:shd w:val="clear" w:color="auto" w:fill="BDBDBD"/>
          </w:tcPr>
          <w:p w14:paraId="34C48D88" w14:textId="77777777" w:rsidR="00BB7A87" w:rsidRDefault="00000000">
            <w:pPr>
              <w:pStyle w:val="TableParagraph"/>
              <w:spacing w:before="82"/>
              <w:ind w:left="27"/>
              <w:jc w:val="center"/>
              <w:rPr>
                <w:rFonts w:ascii="MS Gothic" w:hAnsi="MS Gothic"/>
              </w:rPr>
            </w:pPr>
            <w:r>
              <w:rPr>
                <w:rFonts w:ascii="MS Gothic" w:hAnsi="MS Gothic"/>
                <w:spacing w:val="-10"/>
              </w:rPr>
              <w:t>☐</w:t>
            </w:r>
          </w:p>
        </w:tc>
        <w:tc>
          <w:tcPr>
            <w:tcW w:w="852" w:type="dxa"/>
            <w:tcBorders>
              <w:top w:val="single" w:sz="8" w:space="0" w:color="000000"/>
            </w:tcBorders>
            <w:shd w:val="clear" w:color="auto" w:fill="BDBDBD"/>
          </w:tcPr>
          <w:p w14:paraId="73766B07" w14:textId="77777777" w:rsidR="00BB7A87" w:rsidRDefault="00000000">
            <w:pPr>
              <w:pStyle w:val="TableParagraph"/>
              <w:spacing w:before="82"/>
              <w:ind w:left="27"/>
              <w:jc w:val="center"/>
              <w:rPr>
                <w:rFonts w:ascii="MS Gothic" w:hAnsi="MS Gothic"/>
              </w:rPr>
            </w:pPr>
            <w:r>
              <w:rPr>
                <w:rFonts w:ascii="MS Gothic" w:hAnsi="MS Gothic"/>
                <w:spacing w:val="-10"/>
              </w:rPr>
              <w:t>☐</w:t>
            </w:r>
          </w:p>
        </w:tc>
        <w:tc>
          <w:tcPr>
            <w:tcW w:w="989" w:type="dxa"/>
            <w:tcBorders>
              <w:top w:val="single" w:sz="8" w:space="0" w:color="000000"/>
            </w:tcBorders>
            <w:shd w:val="clear" w:color="auto" w:fill="BDBDBD"/>
          </w:tcPr>
          <w:p w14:paraId="20F4D678" w14:textId="77777777" w:rsidR="00BB7A87" w:rsidRDefault="00000000">
            <w:pPr>
              <w:pStyle w:val="TableParagraph"/>
              <w:spacing w:before="82"/>
              <w:ind w:left="30"/>
              <w:jc w:val="center"/>
              <w:rPr>
                <w:rFonts w:ascii="MS Gothic" w:hAnsi="MS Gothic"/>
              </w:rPr>
            </w:pPr>
            <w:r>
              <w:rPr>
                <w:rFonts w:ascii="MS Gothic" w:hAnsi="MS Gothic"/>
                <w:spacing w:val="-10"/>
              </w:rPr>
              <w:t>☒</w:t>
            </w:r>
          </w:p>
        </w:tc>
      </w:tr>
      <w:tr w:rsidR="00BB7A87" w14:paraId="5C3CEDAD" w14:textId="77777777">
        <w:trPr>
          <w:trHeight w:val="505"/>
        </w:trPr>
        <w:tc>
          <w:tcPr>
            <w:tcW w:w="562" w:type="dxa"/>
            <w:shd w:val="clear" w:color="auto" w:fill="F0F0F0"/>
          </w:tcPr>
          <w:p w14:paraId="50940FC3" w14:textId="77777777" w:rsidR="00BB7A87" w:rsidRDefault="00000000">
            <w:pPr>
              <w:pStyle w:val="TableParagraph"/>
              <w:spacing w:before="129"/>
              <w:ind w:left="26" w:right="8"/>
              <w:jc w:val="center"/>
            </w:pPr>
            <w:r>
              <w:rPr>
                <w:spacing w:val="-5"/>
              </w:rPr>
              <w:t>16</w:t>
            </w:r>
          </w:p>
        </w:tc>
        <w:tc>
          <w:tcPr>
            <w:tcW w:w="7091" w:type="dxa"/>
            <w:shd w:val="clear" w:color="auto" w:fill="F0F0F0"/>
          </w:tcPr>
          <w:p w14:paraId="5B2D7EC9" w14:textId="77777777" w:rsidR="00BB7A87" w:rsidRDefault="00000000">
            <w:pPr>
              <w:pStyle w:val="TableParagraph"/>
              <w:spacing w:line="252" w:lineRule="exact"/>
              <w:ind w:right="147"/>
            </w:pPr>
            <w:r>
              <w:t>Will you explain to participants that refusal to participate in the research</w:t>
            </w:r>
            <w:r>
              <w:rPr>
                <w:spacing w:val="-11"/>
              </w:rPr>
              <w:t xml:space="preserve"> </w:t>
            </w:r>
            <w:r>
              <w:t>will</w:t>
            </w:r>
            <w:r>
              <w:rPr>
                <w:spacing w:val="-10"/>
              </w:rPr>
              <w:t xml:space="preserve"> </w:t>
            </w:r>
            <w:r>
              <w:t>not</w:t>
            </w:r>
            <w:r>
              <w:rPr>
                <w:spacing w:val="-6"/>
              </w:rPr>
              <w:t xml:space="preserve"> </w:t>
            </w:r>
            <w:r>
              <w:t>affect</w:t>
            </w:r>
            <w:r>
              <w:rPr>
                <w:spacing w:val="-9"/>
              </w:rPr>
              <w:t xml:space="preserve"> </w:t>
            </w:r>
            <w:r>
              <w:t>their</w:t>
            </w:r>
            <w:r>
              <w:rPr>
                <w:spacing w:val="-6"/>
              </w:rPr>
              <w:t xml:space="preserve"> </w:t>
            </w:r>
            <w:r>
              <w:t>treatment</w:t>
            </w:r>
            <w:r>
              <w:rPr>
                <w:spacing w:val="-8"/>
              </w:rPr>
              <w:t xml:space="preserve"> </w:t>
            </w:r>
            <w:r>
              <w:t>or</w:t>
            </w:r>
            <w:r>
              <w:rPr>
                <w:spacing w:val="-8"/>
              </w:rPr>
              <w:t xml:space="preserve"> </w:t>
            </w:r>
            <w:r>
              <w:t>education</w:t>
            </w:r>
            <w:r>
              <w:rPr>
                <w:spacing w:val="-9"/>
              </w:rPr>
              <w:t xml:space="preserve"> </w:t>
            </w:r>
            <w:r>
              <w:t>(if</w:t>
            </w:r>
            <w:r>
              <w:rPr>
                <w:spacing w:val="-10"/>
              </w:rPr>
              <w:t xml:space="preserve"> </w:t>
            </w:r>
            <w:r>
              <w:t>relevant)?</w:t>
            </w:r>
          </w:p>
        </w:tc>
        <w:tc>
          <w:tcPr>
            <w:tcW w:w="991" w:type="dxa"/>
            <w:shd w:val="clear" w:color="auto" w:fill="BDBDBD"/>
          </w:tcPr>
          <w:p w14:paraId="7B65C1C7" w14:textId="77777777" w:rsidR="00BB7A87" w:rsidRDefault="00000000">
            <w:pPr>
              <w:pStyle w:val="TableParagraph"/>
              <w:spacing w:before="120"/>
              <w:ind w:left="27"/>
              <w:jc w:val="center"/>
              <w:rPr>
                <w:rFonts w:ascii="MS Gothic" w:hAnsi="MS Gothic"/>
              </w:rPr>
            </w:pPr>
            <w:r>
              <w:rPr>
                <w:rFonts w:ascii="MS Gothic" w:hAnsi="MS Gothic"/>
                <w:spacing w:val="-10"/>
              </w:rPr>
              <w:t>☐</w:t>
            </w:r>
          </w:p>
        </w:tc>
        <w:tc>
          <w:tcPr>
            <w:tcW w:w="852" w:type="dxa"/>
            <w:shd w:val="clear" w:color="auto" w:fill="BDBDBD"/>
          </w:tcPr>
          <w:p w14:paraId="09C7EA8E" w14:textId="77777777" w:rsidR="00BB7A87" w:rsidRDefault="00000000">
            <w:pPr>
              <w:pStyle w:val="TableParagraph"/>
              <w:spacing w:before="120"/>
              <w:ind w:left="27"/>
              <w:jc w:val="center"/>
              <w:rPr>
                <w:rFonts w:ascii="MS Gothic" w:hAnsi="MS Gothic"/>
              </w:rPr>
            </w:pPr>
            <w:r>
              <w:rPr>
                <w:rFonts w:ascii="MS Gothic" w:hAnsi="MS Gothic"/>
                <w:spacing w:val="-10"/>
              </w:rPr>
              <w:t>☐</w:t>
            </w:r>
          </w:p>
        </w:tc>
        <w:tc>
          <w:tcPr>
            <w:tcW w:w="989" w:type="dxa"/>
            <w:shd w:val="clear" w:color="auto" w:fill="BDBDBD"/>
          </w:tcPr>
          <w:p w14:paraId="557DF56B" w14:textId="77777777" w:rsidR="00BB7A87" w:rsidRDefault="00000000">
            <w:pPr>
              <w:pStyle w:val="TableParagraph"/>
              <w:spacing w:before="120"/>
              <w:ind w:left="30"/>
              <w:jc w:val="center"/>
              <w:rPr>
                <w:rFonts w:ascii="MS Gothic" w:hAnsi="MS Gothic"/>
              </w:rPr>
            </w:pPr>
            <w:r>
              <w:rPr>
                <w:rFonts w:ascii="MS Gothic" w:hAnsi="MS Gothic"/>
                <w:spacing w:val="-10"/>
              </w:rPr>
              <w:t>☒</w:t>
            </w:r>
          </w:p>
        </w:tc>
      </w:tr>
      <w:tr w:rsidR="00BB7A87" w14:paraId="5C656373" w14:textId="77777777">
        <w:trPr>
          <w:trHeight w:val="505"/>
        </w:trPr>
        <w:tc>
          <w:tcPr>
            <w:tcW w:w="562" w:type="dxa"/>
            <w:shd w:val="clear" w:color="auto" w:fill="F0F0F0"/>
          </w:tcPr>
          <w:p w14:paraId="2876DD97" w14:textId="77777777" w:rsidR="00BB7A87" w:rsidRDefault="00000000">
            <w:pPr>
              <w:pStyle w:val="TableParagraph"/>
              <w:spacing w:before="129"/>
              <w:ind w:left="26" w:right="8"/>
              <w:jc w:val="center"/>
            </w:pPr>
            <w:r>
              <w:rPr>
                <w:spacing w:val="-5"/>
              </w:rPr>
              <w:t>17</w:t>
            </w:r>
          </w:p>
        </w:tc>
        <w:tc>
          <w:tcPr>
            <w:tcW w:w="7091" w:type="dxa"/>
            <w:shd w:val="clear" w:color="auto" w:fill="F0F0F0"/>
          </w:tcPr>
          <w:p w14:paraId="731FB83A" w14:textId="77777777" w:rsidR="00BB7A87" w:rsidRDefault="00000000">
            <w:pPr>
              <w:pStyle w:val="TableParagraph"/>
              <w:spacing w:line="252" w:lineRule="exact"/>
              <w:ind w:right="147"/>
            </w:pPr>
            <w:r>
              <w:t>If</w:t>
            </w:r>
            <w:r>
              <w:rPr>
                <w:spacing w:val="-8"/>
              </w:rPr>
              <w:t xml:space="preserve"> </w:t>
            </w:r>
            <w:r>
              <w:t>the</w:t>
            </w:r>
            <w:r>
              <w:rPr>
                <w:spacing w:val="-12"/>
              </w:rPr>
              <w:t xml:space="preserve"> </w:t>
            </w:r>
            <w:r>
              <w:t>research</w:t>
            </w:r>
            <w:r>
              <w:rPr>
                <w:spacing w:val="-10"/>
              </w:rPr>
              <w:t xml:space="preserve"> </w:t>
            </w:r>
            <w:r>
              <w:t>is</w:t>
            </w:r>
            <w:r>
              <w:rPr>
                <w:spacing w:val="-6"/>
              </w:rPr>
              <w:t xml:space="preserve"> </w:t>
            </w:r>
            <w:r>
              <w:t>observational,</w:t>
            </w:r>
            <w:r>
              <w:rPr>
                <w:spacing w:val="-3"/>
              </w:rPr>
              <w:t xml:space="preserve"> </w:t>
            </w:r>
            <w:r>
              <w:t>will</w:t>
            </w:r>
            <w:r>
              <w:rPr>
                <w:spacing w:val="-8"/>
              </w:rPr>
              <w:t xml:space="preserve"> </w:t>
            </w:r>
            <w:r>
              <w:t>you</w:t>
            </w:r>
            <w:r>
              <w:rPr>
                <w:spacing w:val="-8"/>
              </w:rPr>
              <w:t xml:space="preserve"> </w:t>
            </w:r>
            <w:r>
              <w:t>ask</w:t>
            </w:r>
            <w:r>
              <w:rPr>
                <w:spacing w:val="-10"/>
              </w:rPr>
              <w:t xml:space="preserve"> </w:t>
            </w:r>
            <w:r>
              <w:t>participants</w:t>
            </w:r>
            <w:r>
              <w:rPr>
                <w:spacing w:val="-8"/>
              </w:rPr>
              <w:t xml:space="preserve"> </w:t>
            </w:r>
            <w:r>
              <w:t>for</w:t>
            </w:r>
            <w:r>
              <w:rPr>
                <w:spacing w:val="-11"/>
              </w:rPr>
              <w:t xml:space="preserve"> </w:t>
            </w:r>
            <w:r>
              <w:t>their consent to being observed?</w:t>
            </w:r>
          </w:p>
        </w:tc>
        <w:tc>
          <w:tcPr>
            <w:tcW w:w="991" w:type="dxa"/>
            <w:shd w:val="clear" w:color="auto" w:fill="BDBDBD"/>
          </w:tcPr>
          <w:p w14:paraId="22EB8920" w14:textId="77777777" w:rsidR="00BB7A87" w:rsidRDefault="00000000">
            <w:pPr>
              <w:pStyle w:val="TableParagraph"/>
              <w:spacing w:before="118"/>
              <w:ind w:left="27"/>
              <w:jc w:val="center"/>
              <w:rPr>
                <w:rFonts w:ascii="MS Gothic" w:hAnsi="MS Gothic"/>
              </w:rPr>
            </w:pPr>
            <w:r>
              <w:rPr>
                <w:rFonts w:ascii="MS Gothic" w:hAnsi="MS Gothic"/>
                <w:spacing w:val="-10"/>
              </w:rPr>
              <w:t>☐</w:t>
            </w:r>
          </w:p>
        </w:tc>
        <w:tc>
          <w:tcPr>
            <w:tcW w:w="852" w:type="dxa"/>
            <w:shd w:val="clear" w:color="auto" w:fill="BDBDBD"/>
          </w:tcPr>
          <w:p w14:paraId="40F8546F" w14:textId="77777777" w:rsidR="00BB7A87" w:rsidRDefault="00000000">
            <w:pPr>
              <w:pStyle w:val="TableParagraph"/>
              <w:spacing w:before="118"/>
              <w:ind w:left="27"/>
              <w:jc w:val="center"/>
              <w:rPr>
                <w:rFonts w:ascii="MS Gothic" w:hAnsi="MS Gothic"/>
              </w:rPr>
            </w:pPr>
            <w:r>
              <w:rPr>
                <w:rFonts w:ascii="MS Gothic" w:hAnsi="MS Gothic"/>
                <w:spacing w:val="-10"/>
              </w:rPr>
              <w:t>☐</w:t>
            </w:r>
          </w:p>
        </w:tc>
        <w:tc>
          <w:tcPr>
            <w:tcW w:w="989" w:type="dxa"/>
            <w:shd w:val="clear" w:color="auto" w:fill="BDBDBD"/>
          </w:tcPr>
          <w:p w14:paraId="11CC0EED" w14:textId="77777777" w:rsidR="00BB7A87" w:rsidRDefault="00000000">
            <w:pPr>
              <w:pStyle w:val="TableParagraph"/>
              <w:spacing w:before="118"/>
              <w:ind w:left="30"/>
              <w:jc w:val="center"/>
              <w:rPr>
                <w:rFonts w:ascii="MS Gothic" w:hAnsi="MS Gothic"/>
              </w:rPr>
            </w:pPr>
            <w:r>
              <w:rPr>
                <w:rFonts w:ascii="MS Gothic" w:hAnsi="MS Gothic"/>
                <w:spacing w:val="-10"/>
              </w:rPr>
              <w:t>☒</w:t>
            </w:r>
          </w:p>
        </w:tc>
      </w:tr>
      <w:tr w:rsidR="00BB7A87" w14:paraId="55C938B4" w14:textId="77777777">
        <w:trPr>
          <w:trHeight w:val="506"/>
        </w:trPr>
        <w:tc>
          <w:tcPr>
            <w:tcW w:w="562" w:type="dxa"/>
            <w:shd w:val="clear" w:color="auto" w:fill="F0F0F0"/>
          </w:tcPr>
          <w:p w14:paraId="38A52C50" w14:textId="77777777" w:rsidR="00BB7A87" w:rsidRDefault="00000000">
            <w:pPr>
              <w:pStyle w:val="TableParagraph"/>
              <w:spacing w:before="129"/>
              <w:ind w:left="26" w:right="8"/>
              <w:jc w:val="center"/>
            </w:pPr>
            <w:r>
              <w:rPr>
                <w:spacing w:val="-5"/>
              </w:rPr>
              <w:t>18</w:t>
            </w:r>
          </w:p>
        </w:tc>
        <w:tc>
          <w:tcPr>
            <w:tcW w:w="7091" w:type="dxa"/>
            <w:shd w:val="clear" w:color="auto" w:fill="F0F0F0"/>
          </w:tcPr>
          <w:p w14:paraId="33A1C45E" w14:textId="77777777" w:rsidR="00BB7A87" w:rsidRDefault="00000000">
            <w:pPr>
              <w:pStyle w:val="TableParagraph"/>
              <w:spacing w:line="252" w:lineRule="exact"/>
              <w:ind w:right="147"/>
            </w:pPr>
            <w:r>
              <w:t>Will</w:t>
            </w:r>
            <w:r>
              <w:rPr>
                <w:spacing w:val="-6"/>
              </w:rPr>
              <w:t xml:space="preserve"> </w:t>
            </w:r>
            <w:r>
              <w:t>you</w:t>
            </w:r>
            <w:r>
              <w:rPr>
                <w:spacing w:val="-8"/>
              </w:rPr>
              <w:t xml:space="preserve"> </w:t>
            </w:r>
            <w:r>
              <w:t>tell</w:t>
            </w:r>
            <w:r>
              <w:rPr>
                <w:spacing w:val="-6"/>
              </w:rPr>
              <w:t xml:space="preserve"> </w:t>
            </w:r>
            <w:r>
              <w:t>participants</w:t>
            </w:r>
            <w:r>
              <w:rPr>
                <w:spacing w:val="-8"/>
              </w:rPr>
              <w:t xml:space="preserve"> </w:t>
            </w:r>
            <w:r>
              <w:t>that</w:t>
            </w:r>
            <w:r>
              <w:rPr>
                <w:spacing w:val="-6"/>
              </w:rPr>
              <w:t xml:space="preserve"> </w:t>
            </w:r>
            <w:r>
              <w:t>they</w:t>
            </w:r>
            <w:r>
              <w:rPr>
                <w:spacing w:val="-12"/>
              </w:rPr>
              <w:t xml:space="preserve"> </w:t>
            </w:r>
            <w:r>
              <w:t>may</w:t>
            </w:r>
            <w:r>
              <w:rPr>
                <w:spacing w:val="-10"/>
              </w:rPr>
              <w:t xml:space="preserve"> </w:t>
            </w:r>
            <w:r>
              <w:t>withdraw</w:t>
            </w:r>
            <w:r>
              <w:rPr>
                <w:spacing w:val="-10"/>
              </w:rPr>
              <w:t xml:space="preserve"> </w:t>
            </w:r>
            <w:r>
              <w:t>from</w:t>
            </w:r>
            <w:r>
              <w:rPr>
                <w:spacing w:val="-7"/>
              </w:rPr>
              <w:t xml:space="preserve"> </w:t>
            </w:r>
            <w:r>
              <w:t>the</w:t>
            </w:r>
            <w:r>
              <w:rPr>
                <w:spacing w:val="-10"/>
              </w:rPr>
              <w:t xml:space="preserve"> </w:t>
            </w:r>
            <w:r>
              <w:t>research</w:t>
            </w:r>
            <w:r>
              <w:rPr>
                <w:spacing w:val="-7"/>
              </w:rPr>
              <w:t xml:space="preserve"> </w:t>
            </w:r>
            <w:r>
              <w:t>at any time and for any reason?</w:t>
            </w:r>
          </w:p>
        </w:tc>
        <w:tc>
          <w:tcPr>
            <w:tcW w:w="991" w:type="dxa"/>
            <w:shd w:val="clear" w:color="auto" w:fill="BDBDBD"/>
          </w:tcPr>
          <w:p w14:paraId="5FF712AD" w14:textId="77777777" w:rsidR="00BB7A87" w:rsidRDefault="00000000">
            <w:pPr>
              <w:pStyle w:val="TableParagraph"/>
              <w:spacing w:before="118"/>
              <w:ind w:left="27"/>
              <w:jc w:val="center"/>
              <w:rPr>
                <w:rFonts w:ascii="MS Gothic" w:hAnsi="MS Gothic"/>
              </w:rPr>
            </w:pPr>
            <w:r>
              <w:rPr>
                <w:rFonts w:ascii="MS Gothic" w:hAnsi="MS Gothic"/>
                <w:spacing w:val="-10"/>
              </w:rPr>
              <w:t>☐</w:t>
            </w:r>
          </w:p>
        </w:tc>
        <w:tc>
          <w:tcPr>
            <w:tcW w:w="852" w:type="dxa"/>
            <w:shd w:val="clear" w:color="auto" w:fill="BDBDBD"/>
          </w:tcPr>
          <w:p w14:paraId="24947075" w14:textId="77777777" w:rsidR="00BB7A87" w:rsidRDefault="00000000">
            <w:pPr>
              <w:pStyle w:val="TableParagraph"/>
              <w:spacing w:before="118"/>
              <w:ind w:left="27"/>
              <w:jc w:val="center"/>
              <w:rPr>
                <w:rFonts w:ascii="MS Gothic" w:hAnsi="MS Gothic"/>
              </w:rPr>
            </w:pPr>
            <w:r>
              <w:rPr>
                <w:rFonts w:ascii="MS Gothic" w:hAnsi="MS Gothic"/>
                <w:spacing w:val="-10"/>
              </w:rPr>
              <w:t>☐</w:t>
            </w:r>
          </w:p>
        </w:tc>
        <w:tc>
          <w:tcPr>
            <w:tcW w:w="989" w:type="dxa"/>
            <w:shd w:val="clear" w:color="auto" w:fill="BDBDBD"/>
          </w:tcPr>
          <w:p w14:paraId="6DAB0AC6" w14:textId="77777777" w:rsidR="00BB7A87" w:rsidRDefault="00000000">
            <w:pPr>
              <w:pStyle w:val="TableParagraph"/>
              <w:spacing w:before="118"/>
              <w:ind w:left="30"/>
              <w:jc w:val="center"/>
              <w:rPr>
                <w:rFonts w:ascii="MS Gothic" w:hAnsi="MS Gothic"/>
              </w:rPr>
            </w:pPr>
            <w:r>
              <w:rPr>
                <w:rFonts w:ascii="MS Gothic" w:hAnsi="MS Gothic"/>
                <w:spacing w:val="-10"/>
              </w:rPr>
              <w:t>☒</w:t>
            </w:r>
          </w:p>
        </w:tc>
      </w:tr>
      <w:tr w:rsidR="00BB7A87" w14:paraId="2521A458" w14:textId="77777777">
        <w:trPr>
          <w:trHeight w:val="506"/>
        </w:trPr>
        <w:tc>
          <w:tcPr>
            <w:tcW w:w="562" w:type="dxa"/>
            <w:shd w:val="clear" w:color="auto" w:fill="F0F0F0"/>
          </w:tcPr>
          <w:p w14:paraId="23912516" w14:textId="77777777" w:rsidR="00BB7A87" w:rsidRDefault="00000000">
            <w:pPr>
              <w:pStyle w:val="TableParagraph"/>
              <w:spacing w:before="127"/>
              <w:ind w:left="26" w:right="8"/>
              <w:jc w:val="center"/>
            </w:pPr>
            <w:r>
              <w:rPr>
                <w:spacing w:val="-5"/>
              </w:rPr>
              <w:t>19</w:t>
            </w:r>
          </w:p>
        </w:tc>
        <w:tc>
          <w:tcPr>
            <w:tcW w:w="7091" w:type="dxa"/>
            <w:shd w:val="clear" w:color="auto" w:fill="F0F0F0"/>
          </w:tcPr>
          <w:p w14:paraId="124892B7" w14:textId="77777777" w:rsidR="00BB7A87" w:rsidRDefault="00000000">
            <w:pPr>
              <w:pStyle w:val="TableParagraph"/>
              <w:spacing w:line="248" w:lineRule="exact"/>
            </w:pPr>
            <w:r>
              <w:t>With</w:t>
            </w:r>
            <w:r>
              <w:rPr>
                <w:spacing w:val="-12"/>
              </w:rPr>
              <w:t xml:space="preserve"> </w:t>
            </w:r>
            <w:r>
              <w:t>questionnaires,</w:t>
            </w:r>
            <w:r>
              <w:rPr>
                <w:spacing w:val="-8"/>
              </w:rPr>
              <w:t xml:space="preserve"> </w:t>
            </w:r>
            <w:r>
              <w:t>will</w:t>
            </w:r>
            <w:r>
              <w:rPr>
                <w:spacing w:val="-10"/>
              </w:rPr>
              <w:t xml:space="preserve"> </w:t>
            </w:r>
            <w:r>
              <w:t>you</w:t>
            </w:r>
            <w:r>
              <w:rPr>
                <w:spacing w:val="-10"/>
              </w:rPr>
              <w:t xml:space="preserve"> </w:t>
            </w:r>
            <w:r>
              <w:t>give</w:t>
            </w:r>
            <w:r>
              <w:rPr>
                <w:spacing w:val="-10"/>
              </w:rPr>
              <w:t xml:space="preserve"> </w:t>
            </w:r>
            <w:r>
              <w:t>participants</w:t>
            </w:r>
            <w:r>
              <w:rPr>
                <w:spacing w:val="-11"/>
              </w:rPr>
              <w:t xml:space="preserve"> </w:t>
            </w:r>
            <w:r>
              <w:t>the</w:t>
            </w:r>
            <w:r>
              <w:rPr>
                <w:spacing w:val="-16"/>
              </w:rPr>
              <w:t xml:space="preserve"> </w:t>
            </w:r>
            <w:r>
              <w:t>option</w:t>
            </w:r>
            <w:r>
              <w:rPr>
                <w:spacing w:val="-10"/>
              </w:rPr>
              <w:t xml:space="preserve"> </w:t>
            </w:r>
            <w:r>
              <w:t>of</w:t>
            </w:r>
            <w:r>
              <w:rPr>
                <w:spacing w:val="-10"/>
              </w:rPr>
              <w:t xml:space="preserve"> </w:t>
            </w:r>
            <w:r>
              <w:rPr>
                <w:spacing w:val="-2"/>
              </w:rPr>
              <w:t>omitting</w:t>
            </w:r>
          </w:p>
          <w:p w14:paraId="0531222B" w14:textId="77777777" w:rsidR="00BB7A87" w:rsidRDefault="00000000">
            <w:pPr>
              <w:pStyle w:val="TableParagraph"/>
              <w:spacing w:line="239" w:lineRule="exact"/>
            </w:pPr>
            <w:r>
              <w:t>questions</w:t>
            </w:r>
            <w:r>
              <w:rPr>
                <w:spacing w:val="-5"/>
              </w:rPr>
              <w:t xml:space="preserve"> </w:t>
            </w:r>
            <w:r>
              <w:t>they</w:t>
            </w:r>
            <w:r>
              <w:rPr>
                <w:spacing w:val="-2"/>
              </w:rPr>
              <w:t xml:space="preserve"> </w:t>
            </w:r>
            <w:r>
              <w:t>do</w:t>
            </w:r>
            <w:r>
              <w:rPr>
                <w:spacing w:val="-5"/>
              </w:rPr>
              <w:t xml:space="preserve"> </w:t>
            </w:r>
            <w:r>
              <w:t>not</w:t>
            </w:r>
            <w:r>
              <w:rPr>
                <w:spacing w:val="-4"/>
              </w:rPr>
              <w:t xml:space="preserve"> </w:t>
            </w:r>
            <w:r>
              <w:t>want</w:t>
            </w:r>
            <w:r>
              <w:rPr>
                <w:spacing w:val="-4"/>
              </w:rPr>
              <w:t xml:space="preserve"> </w:t>
            </w:r>
            <w:r>
              <w:t>to</w:t>
            </w:r>
            <w:r>
              <w:rPr>
                <w:spacing w:val="-2"/>
              </w:rPr>
              <w:t xml:space="preserve"> answer?</w:t>
            </w:r>
          </w:p>
        </w:tc>
        <w:tc>
          <w:tcPr>
            <w:tcW w:w="991" w:type="dxa"/>
            <w:shd w:val="clear" w:color="auto" w:fill="BDBDBD"/>
          </w:tcPr>
          <w:p w14:paraId="48F87B20" w14:textId="77777777" w:rsidR="00BB7A87" w:rsidRDefault="00000000">
            <w:pPr>
              <w:pStyle w:val="TableParagraph"/>
              <w:spacing w:before="115"/>
              <w:ind w:left="27"/>
              <w:jc w:val="center"/>
              <w:rPr>
                <w:rFonts w:ascii="MS Gothic" w:hAnsi="MS Gothic"/>
              </w:rPr>
            </w:pPr>
            <w:r>
              <w:rPr>
                <w:rFonts w:ascii="MS Gothic" w:hAnsi="MS Gothic"/>
                <w:spacing w:val="-10"/>
              </w:rPr>
              <w:t>☐</w:t>
            </w:r>
          </w:p>
        </w:tc>
        <w:tc>
          <w:tcPr>
            <w:tcW w:w="852" w:type="dxa"/>
            <w:shd w:val="clear" w:color="auto" w:fill="BDBDBD"/>
          </w:tcPr>
          <w:p w14:paraId="7F985A9B" w14:textId="77777777" w:rsidR="00BB7A87" w:rsidRDefault="00000000">
            <w:pPr>
              <w:pStyle w:val="TableParagraph"/>
              <w:spacing w:before="115"/>
              <w:ind w:left="27"/>
              <w:jc w:val="center"/>
              <w:rPr>
                <w:rFonts w:ascii="MS Gothic" w:hAnsi="MS Gothic"/>
              </w:rPr>
            </w:pPr>
            <w:r>
              <w:rPr>
                <w:rFonts w:ascii="MS Gothic" w:hAnsi="MS Gothic"/>
                <w:spacing w:val="-10"/>
              </w:rPr>
              <w:t>☐</w:t>
            </w:r>
          </w:p>
        </w:tc>
        <w:tc>
          <w:tcPr>
            <w:tcW w:w="989" w:type="dxa"/>
            <w:shd w:val="clear" w:color="auto" w:fill="BDBDBD"/>
          </w:tcPr>
          <w:p w14:paraId="12D8E04D" w14:textId="77777777" w:rsidR="00BB7A87" w:rsidRDefault="00000000">
            <w:pPr>
              <w:pStyle w:val="TableParagraph"/>
              <w:spacing w:before="115"/>
              <w:ind w:left="30"/>
              <w:jc w:val="center"/>
              <w:rPr>
                <w:rFonts w:ascii="MS Gothic" w:hAnsi="MS Gothic"/>
              </w:rPr>
            </w:pPr>
            <w:r>
              <w:rPr>
                <w:rFonts w:ascii="MS Gothic" w:hAnsi="MS Gothic"/>
                <w:spacing w:val="-10"/>
              </w:rPr>
              <w:t>☒</w:t>
            </w:r>
          </w:p>
        </w:tc>
      </w:tr>
    </w:tbl>
    <w:p w14:paraId="16AA8A8E" w14:textId="77777777" w:rsidR="00BB7A87" w:rsidRDefault="00BB7A87">
      <w:pPr>
        <w:pStyle w:val="TableParagraph"/>
        <w:jc w:val="center"/>
        <w:rPr>
          <w:rFonts w:ascii="MS Gothic" w:hAnsi="MS Gothic"/>
        </w:rPr>
        <w:sectPr w:rsidR="00BB7A87">
          <w:pgSz w:w="11920" w:h="16850"/>
          <w:pgMar w:top="960" w:right="566" w:bottom="667" w:left="566" w:header="727" w:footer="246" w:gutter="0"/>
          <w:cols w:space="720"/>
        </w:sect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1"/>
        <w:gridCol w:w="991"/>
        <w:gridCol w:w="852"/>
        <w:gridCol w:w="989"/>
      </w:tblGrid>
      <w:tr w:rsidR="00BB7A87" w14:paraId="10656727" w14:textId="77777777">
        <w:trPr>
          <w:trHeight w:val="505"/>
        </w:trPr>
        <w:tc>
          <w:tcPr>
            <w:tcW w:w="562" w:type="dxa"/>
            <w:shd w:val="clear" w:color="auto" w:fill="F0F0F0"/>
          </w:tcPr>
          <w:p w14:paraId="2792211C" w14:textId="77777777" w:rsidR="00BB7A87" w:rsidRDefault="00000000">
            <w:pPr>
              <w:pStyle w:val="TableParagraph"/>
              <w:spacing w:before="122"/>
              <w:ind w:left="26" w:right="8"/>
              <w:jc w:val="center"/>
            </w:pPr>
            <w:r>
              <w:rPr>
                <w:spacing w:val="-5"/>
              </w:rPr>
              <w:lastRenderedPageBreak/>
              <w:t>20</w:t>
            </w:r>
          </w:p>
        </w:tc>
        <w:tc>
          <w:tcPr>
            <w:tcW w:w="7091" w:type="dxa"/>
            <w:shd w:val="clear" w:color="auto" w:fill="F0F0F0"/>
          </w:tcPr>
          <w:p w14:paraId="2C0CF981" w14:textId="77777777" w:rsidR="00BB7A87" w:rsidRDefault="00000000">
            <w:pPr>
              <w:pStyle w:val="TableParagraph"/>
              <w:spacing w:line="243" w:lineRule="exact"/>
            </w:pPr>
            <w:r>
              <w:t>Will</w:t>
            </w:r>
            <w:r>
              <w:rPr>
                <w:spacing w:val="-5"/>
              </w:rPr>
              <w:t xml:space="preserve"> </w:t>
            </w:r>
            <w:r>
              <w:t>you</w:t>
            </w:r>
            <w:r>
              <w:rPr>
                <w:spacing w:val="-4"/>
              </w:rPr>
              <w:t xml:space="preserve"> </w:t>
            </w:r>
            <w:r>
              <w:t>tell</w:t>
            </w:r>
            <w:r>
              <w:rPr>
                <w:spacing w:val="-5"/>
              </w:rPr>
              <w:t xml:space="preserve"> </w:t>
            </w:r>
            <w:r>
              <w:t>participants</w:t>
            </w:r>
            <w:r>
              <w:rPr>
                <w:spacing w:val="-5"/>
              </w:rPr>
              <w:t xml:space="preserve"> </w:t>
            </w:r>
            <w:r>
              <w:t>that</w:t>
            </w:r>
            <w:r>
              <w:rPr>
                <w:spacing w:val="-6"/>
              </w:rPr>
              <w:t xml:space="preserve"> </w:t>
            </w:r>
            <w:r>
              <w:t>their</w:t>
            </w:r>
            <w:r>
              <w:rPr>
                <w:spacing w:val="-3"/>
              </w:rPr>
              <w:t xml:space="preserve"> </w:t>
            </w:r>
            <w:r>
              <w:t>data</w:t>
            </w:r>
            <w:r>
              <w:rPr>
                <w:spacing w:val="-5"/>
              </w:rPr>
              <w:t xml:space="preserve"> </w:t>
            </w:r>
            <w:r>
              <w:t>will</w:t>
            </w:r>
            <w:r>
              <w:rPr>
                <w:spacing w:val="-4"/>
              </w:rPr>
              <w:t xml:space="preserve"> </w:t>
            </w:r>
            <w:r>
              <w:t>be</w:t>
            </w:r>
            <w:r>
              <w:rPr>
                <w:spacing w:val="-7"/>
              </w:rPr>
              <w:t xml:space="preserve"> </w:t>
            </w:r>
            <w:r>
              <w:t>treated</w:t>
            </w:r>
            <w:r>
              <w:rPr>
                <w:spacing w:val="-4"/>
              </w:rPr>
              <w:t xml:space="preserve"> </w:t>
            </w:r>
            <w:r>
              <w:t>with</w:t>
            </w:r>
            <w:r>
              <w:rPr>
                <w:spacing w:val="-6"/>
              </w:rPr>
              <w:t xml:space="preserve"> </w:t>
            </w:r>
            <w:r>
              <w:rPr>
                <w:spacing w:val="-4"/>
              </w:rPr>
              <w:t>full</w:t>
            </w:r>
          </w:p>
          <w:p w14:paraId="08CC8489" w14:textId="77777777" w:rsidR="00BB7A87" w:rsidRDefault="00000000">
            <w:pPr>
              <w:pStyle w:val="TableParagraph"/>
              <w:spacing w:line="243" w:lineRule="exact"/>
            </w:pPr>
            <w:r>
              <w:t>confidentiality</w:t>
            </w:r>
            <w:r>
              <w:rPr>
                <w:spacing w:val="-9"/>
              </w:rPr>
              <w:t xml:space="preserve"> </w:t>
            </w:r>
            <w:r>
              <w:t>and</w:t>
            </w:r>
            <w:r>
              <w:rPr>
                <w:spacing w:val="-12"/>
              </w:rPr>
              <w:t xml:space="preserve"> </w:t>
            </w:r>
            <w:r>
              <w:t>that,</w:t>
            </w:r>
            <w:r>
              <w:rPr>
                <w:spacing w:val="-8"/>
              </w:rPr>
              <w:t xml:space="preserve"> </w:t>
            </w:r>
            <w:r>
              <w:t>if</w:t>
            </w:r>
            <w:r>
              <w:rPr>
                <w:spacing w:val="-10"/>
              </w:rPr>
              <w:t xml:space="preserve"> </w:t>
            </w:r>
            <w:r>
              <w:t>published,</w:t>
            </w:r>
            <w:r>
              <w:rPr>
                <w:spacing w:val="-7"/>
              </w:rPr>
              <w:t xml:space="preserve"> </w:t>
            </w:r>
            <w:r>
              <w:t>it</w:t>
            </w:r>
            <w:r>
              <w:rPr>
                <w:spacing w:val="-8"/>
              </w:rPr>
              <w:t xml:space="preserve"> </w:t>
            </w:r>
            <w:r>
              <w:t>will</w:t>
            </w:r>
            <w:r>
              <w:rPr>
                <w:spacing w:val="-9"/>
              </w:rPr>
              <w:t xml:space="preserve"> </w:t>
            </w:r>
            <w:r>
              <w:t>not</w:t>
            </w:r>
            <w:r>
              <w:rPr>
                <w:spacing w:val="-6"/>
              </w:rPr>
              <w:t xml:space="preserve"> </w:t>
            </w:r>
            <w:r>
              <w:t>be</w:t>
            </w:r>
            <w:r>
              <w:rPr>
                <w:spacing w:val="-12"/>
              </w:rPr>
              <w:t xml:space="preserve"> </w:t>
            </w:r>
            <w:r>
              <w:t>identifiable</w:t>
            </w:r>
            <w:r>
              <w:rPr>
                <w:spacing w:val="-7"/>
              </w:rPr>
              <w:t xml:space="preserve"> </w:t>
            </w:r>
            <w:r>
              <w:t>as</w:t>
            </w:r>
            <w:r>
              <w:rPr>
                <w:spacing w:val="-11"/>
              </w:rPr>
              <w:t xml:space="preserve"> </w:t>
            </w:r>
            <w:r>
              <w:rPr>
                <w:spacing w:val="-2"/>
              </w:rPr>
              <w:t>theirs?</w:t>
            </w:r>
          </w:p>
        </w:tc>
        <w:tc>
          <w:tcPr>
            <w:tcW w:w="991" w:type="dxa"/>
            <w:shd w:val="clear" w:color="auto" w:fill="BDBDBD"/>
          </w:tcPr>
          <w:p w14:paraId="290537DD" w14:textId="77777777" w:rsidR="00BB7A87" w:rsidRDefault="00000000">
            <w:pPr>
              <w:pStyle w:val="TableParagraph"/>
              <w:spacing w:before="111"/>
              <w:ind w:left="27"/>
              <w:jc w:val="center"/>
              <w:rPr>
                <w:rFonts w:ascii="MS Gothic" w:hAnsi="MS Gothic"/>
              </w:rPr>
            </w:pPr>
            <w:r>
              <w:rPr>
                <w:rFonts w:ascii="MS Gothic" w:hAnsi="MS Gothic"/>
                <w:spacing w:val="-10"/>
              </w:rPr>
              <w:t>☐</w:t>
            </w:r>
          </w:p>
        </w:tc>
        <w:tc>
          <w:tcPr>
            <w:tcW w:w="852" w:type="dxa"/>
            <w:shd w:val="clear" w:color="auto" w:fill="BDBDBD"/>
          </w:tcPr>
          <w:p w14:paraId="483CE6B0" w14:textId="77777777" w:rsidR="00BB7A87" w:rsidRDefault="00000000">
            <w:pPr>
              <w:pStyle w:val="TableParagraph"/>
              <w:spacing w:before="111"/>
              <w:ind w:left="27"/>
              <w:jc w:val="center"/>
              <w:rPr>
                <w:rFonts w:ascii="MS Gothic" w:hAnsi="MS Gothic"/>
              </w:rPr>
            </w:pPr>
            <w:r>
              <w:rPr>
                <w:rFonts w:ascii="MS Gothic" w:hAnsi="MS Gothic"/>
                <w:spacing w:val="-10"/>
              </w:rPr>
              <w:t>☐</w:t>
            </w:r>
          </w:p>
        </w:tc>
        <w:tc>
          <w:tcPr>
            <w:tcW w:w="989" w:type="dxa"/>
            <w:shd w:val="clear" w:color="auto" w:fill="BDBDBD"/>
          </w:tcPr>
          <w:p w14:paraId="636AB9C3" w14:textId="77777777" w:rsidR="00BB7A87" w:rsidRDefault="00000000">
            <w:pPr>
              <w:pStyle w:val="TableParagraph"/>
              <w:spacing w:before="111"/>
              <w:ind w:left="30"/>
              <w:jc w:val="center"/>
              <w:rPr>
                <w:rFonts w:ascii="MS Gothic" w:hAnsi="MS Gothic"/>
              </w:rPr>
            </w:pPr>
            <w:r>
              <w:rPr>
                <w:rFonts w:ascii="MS Gothic" w:hAnsi="MS Gothic"/>
                <w:spacing w:val="-10"/>
              </w:rPr>
              <w:t>☒</w:t>
            </w:r>
          </w:p>
        </w:tc>
      </w:tr>
      <w:tr w:rsidR="00BB7A87" w14:paraId="3C5BDE46" w14:textId="77777777">
        <w:trPr>
          <w:trHeight w:val="504"/>
        </w:trPr>
        <w:tc>
          <w:tcPr>
            <w:tcW w:w="562" w:type="dxa"/>
            <w:shd w:val="clear" w:color="auto" w:fill="F0F0F0"/>
          </w:tcPr>
          <w:p w14:paraId="1D32F992" w14:textId="77777777" w:rsidR="00BB7A87" w:rsidRDefault="00000000">
            <w:pPr>
              <w:pStyle w:val="TableParagraph"/>
              <w:spacing w:before="122"/>
              <w:ind w:left="26" w:right="8"/>
              <w:jc w:val="center"/>
            </w:pPr>
            <w:r>
              <w:rPr>
                <w:spacing w:val="-5"/>
              </w:rPr>
              <w:t>21</w:t>
            </w:r>
          </w:p>
        </w:tc>
        <w:tc>
          <w:tcPr>
            <w:tcW w:w="7091" w:type="dxa"/>
            <w:shd w:val="clear" w:color="auto" w:fill="F0F0F0"/>
          </w:tcPr>
          <w:p w14:paraId="479D0492" w14:textId="77777777" w:rsidR="00BB7A87" w:rsidRDefault="00000000">
            <w:pPr>
              <w:pStyle w:val="TableParagraph"/>
              <w:spacing w:line="243" w:lineRule="exact"/>
            </w:pPr>
            <w:r>
              <w:t>Will</w:t>
            </w:r>
            <w:r>
              <w:rPr>
                <w:spacing w:val="-10"/>
              </w:rPr>
              <w:t xml:space="preserve"> </w:t>
            </w:r>
            <w:r>
              <w:t>you</w:t>
            </w:r>
            <w:r>
              <w:rPr>
                <w:spacing w:val="-7"/>
              </w:rPr>
              <w:t xml:space="preserve"> </w:t>
            </w:r>
            <w:r>
              <w:t>debrief</w:t>
            </w:r>
            <w:r>
              <w:rPr>
                <w:spacing w:val="-8"/>
              </w:rPr>
              <w:t xml:space="preserve"> </w:t>
            </w:r>
            <w:r>
              <w:t>participants</w:t>
            </w:r>
            <w:r>
              <w:rPr>
                <w:spacing w:val="-5"/>
              </w:rPr>
              <w:t xml:space="preserve"> </w:t>
            </w:r>
            <w:r>
              <w:t>at</w:t>
            </w:r>
            <w:r>
              <w:rPr>
                <w:spacing w:val="-7"/>
              </w:rPr>
              <w:t xml:space="preserve"> </w:t>
            </w:r>
            <w:r>
              <w:t>the</w:t>
            </w:r>
            <w:r>
              <w:rPr>
                <w:spacing w:val="-10"/>
              </w:rPr>
              <w:t xml:space="preserve"> </w:t>
            </w:r>
            <w:r>
              <w:t>end</w:t>
            </w:r>
            <w:r>
              <w:rPr>
                <w:spacing w:val="-11"/>
              </w:rPr>
              <w:t xml:space="preserve"> </w:t>
            </w:r>
            <w:r>
              <w:t>of</w:t>
            </w:r>
            <w:r>
              <w:rPr>
                <w:spacing w:val="-10"/>
              </w:rPr>
              <w:t xml:space="preserve"> </w:t>
            </w:r>
            <w:r>
              <w:t>their</w:t>
            </w:r>
            <w:r>
              <w:rPr>
                <w:spacing w:val="-7"/>
              </w:rPr>
              <w:t xml:space="preserve"> </w:t>
            </w:r>
            <w:r>
              <w:t>participation,</w:t>
            </w:r>
            <w:r>
              <w:rPr>
                <w:spacing w:val="-5"/>
              </w:rPr>
              <w:t xml:space="preserve"> </w:t>
            </w:r>
            <w:r>
              <w:t>in</w:t>
            </w:r>
            <w:r>
              <w:rPr>
                <w:spacing w:val="-7"/>
              </w:rPr>
              <w:t xml:space="preserve"> </w:t>
            </w:r>
            <w:r>
              <w:t>a</w:t>
            </w:r>
            <w:r>
              <w:rPr>
                <w:spacing w:val="-11"/>
              </w:rPr>
              <w:t xml:space="preserve"> </w:t>
            </w:r>
            <w:r>
              <w:rPr>
                <w:spacing w:val="-5"/>
              </w:rPr>
              <w:t>way</w:t>
            </w:r>
          </w:p>
          <w:p w14:paraId="6DC52728" w14:textId="77777777" w:rsidR="00BB7A87" w:rsidRDefault="00000000">
            <w:pPr>
              <w:pStyle w:val="TableParagraph"/>
              <w:spacing w:line="241" w:lineRule="exact"/>
            </w:pPr>
            <w:r>
              <w:t>appropriate</w:t>
            </w:r>
            <w:r>
              <w:rPr>
                <w:spacing w:val="-6"/>
              </w:rPr>
              <w:t xml:space="preserve"> </w:t>
            </w:r>
            <w:r>
              <w:t>to</w:t>
            </w:r>
            <w:r>
              <w:rPr>
                <w:spacing w:val="-6"/>
              </w:rPr>
              <w:t xml:space="preserve"> </w:t>
            </w:r>
            <w:r>
              <w:t>the</w:t>
            </w:r>
            <w:r>
              <w:rPr>
                <w:spacing w:val="-6"/>
              </w:rPr>
              <w:t xml:space="preserve"> </w:t>
            </w:r>
            <w:r>
              <w:t>type</w:t>
            </w:r>
            <w:r>
              <w:rPr>
                <w:spacing w:val="-4"/>
              </w:rPr>
              <w:t xml:space="preserve"> </w:t>
            </w:r>
            <w:r>
              <w:t>of</w:t>
            </w:r>
            <w:r>
              <w:rPr>
                <w:spacing w:val="-5"/>
              </w:rPr>
              <w:t xml:space="preserve"> </w:t>
            </w:r>
            <w:r>
              <w:t>research</w:t>
            </w:r>
            <w:r>
              <w:rPr>
                <w:spacing w:val="-4"/>
              </w:rPr>
              <w:t xml:space="preserve"> </w:t>
            </w:r>
            <w:r>
              <w:rPr>
                <w:spacing w:val="-2"/>
              </w:rPr>
              <w:t>undertaken?</w:t>
            </w:r>
          </w:p>
        </w:tc>
        <w:tc>
          <w:tcPr>
            <w:tcW w:w="991" w:type="dxa"/>
            <w:shd w:val="clear" w:color="auto" w:fill="BDBDBD"/>
          </w:tcPr>
          <w:p w14:paraId="3F7C2CBB" w14:textId="77777777" w:rsidR="00BB7A87" w:rsidRDefault="00000000">
            <w:pPr>
              <w:pStyle w:val="TableParagraph"/>
              <w:spacing w:before="111"/>
              <w:ind w:left="27"/>
              <w:jc w:val="center"/>
              <w:rPr>
                <w:rFonts w:ascii="MS Gothic" w:hAnsi="MS Gothic"/>
              </w:rPr>
            </w:pPr>
            <w:r>
              <w:rPr>
                <w:rFonts w:ascii="MS Gothic" w:hAnsi="MS Gothic"/>
                <w:spacing w:val="-10"/>
              </w:rPr>
              <w:t>☐</w:t>
            </w:r>
          </w:p>
        </w:tc>
        <w:tc>
          <w:tcPr>
            <w:tcW w:w="852" w:type="dxa"/>
            <w:shd w:val="clear" w:color="auto" w:fill="BDBDBD"/>
          </w:tcPr>
          <w:p w14:paraId="19CCDDE0" w14:textId="77777777" w:rsidR="00BB7A87" w:rsidRDefault="00000000">
            <w:pPr>
              <w:pStyle w:val="TableParagraph"/>
              <w:spacing w:before="111"/>
              <w:ind w:left="27"/>
              <w:jc w:val="center"/>
              <w:rPr>
                <w:rFonts w:ascii="MS Gothic" w:hAnsi="MS Gothic"/>
              </w:rPr>
            </w:pPr>
            <w:r>
              <w:rPr>
                <w:rFonts w:ascii="MS Gothic" w:hAnsi="MS Gothic"/>
                <w:spacing w:val="-10"/>
              </w:rPr>
              <w:t>☐</w:t>
            </w:r>
          </w:p>
        </w:tc>
        <w:tc>
          <w:tcPr>
            <w:tcW w:w="989" w:type="dxa"/>
            <w:shd w:val="clear" w:color="auto" w:fill="BDBDBD"/>
          </w:tcPr>
          <w:p w14:paraId="636888FB" w14:textId="77777777" w:rsidR="00BB7A87" w:rsidRDefault="00000000">
            <w:pPr>
              <w:pStyle w:val="TableParagraph"/>
              <w:spacing w:before="111"/>
              <w:ind w:left="30"/>
              <w:jc w:val="center"/>
              <w:rPr>
                <w:rFonts w:ascii="MS Gothic" w:hAnsi="MS Gothic"/>
              </w:rPr>
            </w:pPr>
            <w:r>
              <w:rPr>
                <w:rFonts w:ascii="MS Gothic" w:hAnsi="MS Gothic"/>
                <w:spacing w:val="-10"/>
              </w:rPr>
              <w:t>☒</w:t>
            </w:r>
          </w:p>
        </w:tc>
      </w:tr>
      <w:tr w:rsidR="00BB7A87" w14:paraId="432C24B1" w14:textId="77777777">
        <w:trPr>
          <w:trHeight w:val="402"/>
        </w:trPr>
        <w:tc>
          <w:tcPr>
            <w:tcW w:w="562" w:type="dxa"/>
            <w:shd w:val="clear" w:color="auto" w:fill="F0F0F0"/>
          </w:tcPr>
          <w:p w14:paraId="2B6AFC25" w14:textId="77777777" w:rsidR="00BB7A87" w:rsidRDefault="00000000">
            <w:pPr>
              <w:pStyle w:val="TableParagraph"/>
              <w:spacing w:before="72"/>
              <w:ind w:left="26" w:right="8"/>
              <w:jc w:val="center"/>
            </w:pPr>
            <w:r>
              <w:rPr>
                <w:spacing w:val="-5"/>
              </w:rPr>
              <w:t>22</w:t>
            </w:r>
          </w:p>
        </w:tc>
        <w:tc>
          <w:tcPr>
            <w:tcW w:w="9923" w:type="dxa"/>
            <w:gridSpan w:val="4"/>
            <w:shd w:val="clear" w:color="auto" w:fill="F0F0F0"/>
          </w:tcPr>
          <w:p w14:paraId="4257F3AE" w14:textId="77777777" w:rsidR="00BB7A87" w:rsidRDefault="00000000">
            <w:pPr>
              <w:pStyle w:val="TableParagraph"/>
              <w:spacing w:before="72"/>
            </w:pPr>
            <w:r>
              <w:t>If</w:t>
            </w:r>
            <w:r>
              <w:rPr>
                <w:spacing w:val="-11"/>
              </w:rPr>
              <w:t xml:space="preserve"> </w:t>
            </w:r>
            <w:r>
              <w:t>NO</w:t>
            </w:r>
            <w:r>
              <w:rPr>
                <w:spacing w:val="-6"/>
              </w:rPr>
              <w:t xml:space="preserve"> </w:t>
            </w:r>
            <w:r>
              <w:t>to</w:t>
            </w:r>
            <w:r>
              <w:rPr>
                <w:spacing w:val="-10"/>
              </w:rPr>
              <w:t xml:space="preserve"> </w:t>
            </w:r>
            <w:r>
              <w:t>any</w:t>
            </w:r>
            <w:r>
              <w:rPr>
                <w:spacing w:val="-7"/>
              </w:rPr>
              <w:t xml:space="preserve"> </w:t>
            </w:r>
            <w:r>
              <w:t>of</w:t>
            </w:r>
            <w:r>
              <w:rPr>
                <w:spacing w:val="-4"/>
              </w:rPr>
              <w:t xml:space="preserve"> </w:t>
            </w:r>
            <w:r>
              <w:t>above</w:t>
            </w:r>
            <w:r>
              <w:rPr>
                <w:spacing w:val="-4"/>
              </w:rPr>
              <w:t xml:space="preserve"> </w:t>
            </w:r>
            <w:r>
              <w:t>questions,</w:t>
            </w:r>
            <w:r>
              <w:rPr>
                <w:spacing w:val="-7"/>
              </w:rPr>
              <w:t xml:space="preserve"> </w:t>
            </w:r>
            <w:r>
              <w:t>please</w:t>
            </w:r>
            <w:r>
              <w:rPr>
                <w:spacing w:val="-7"/>
              </w:rPr>
              <w:t xml:space="preserve"> </w:t>
            </w:r>
            <w:r>
              <w:t>give</w:t>
            </w:r>
            <w:r>
              <w:rPr>
                <w:spacing w:val="-6"/>
              </w:rPr>
              <w:t xml:space="preserve"> </w:t>
            </w:r>
            <w:r>
              <w:t>an</w:t>
            </w:r>
            <w:r>
              <w:rPr>
                <w:spacing w:val="-7"/>
              </w:rPr>
              <w:t xml:space="preserve"> </w:t>
            </w:r>
            <w:r>
              <w:rPr>
                <w:spacing w:val="-2"/>
              </w:rPr>
              <w:t>explanation</w:t>
            </w:r>
          </w:p>
        </w:tc>
      </w:tr>
      <w:tr w:rsidR="00BB7A87" w14:paraId="31AF91BE" w14:textId="77777777">
        <w:trPr>
          <w:trHeight w:val="760"/>
        </w:trPr>
        <w:tc>
          <w:tcPr>
            <w:tcW w:w="562" w:type="dxa"/>
          </w:tcPr>
          <w:p w14:paraId="0F8862E9" w14:textId="77777777" w:rsidR="00BB7A87" w:rsidRDefault="00BB7A87">
            <w:pPr>
              <w:pStyle w:val="TableParagraph"/>
              <w:ind w:left="0"/>
              <w:rPr>
                <w:rFonts w:ascii="Times New Roman"/>
                <w:sz w:val="20"/>
              </w:rPr>
            </w:pPr>
          </w:p>
        </w:tc>
        <w:tc>
          <w:tcPr>
            <w:tcW w:w="9923" w:type="dxa"/>
            <w:gridSpan w:val="4"/>
          </w:tcPr>
          <w:p w14:paraId="7E47387E" w14:textId="77777777" w:rsidR="00BB7A87" w:rsidRDefault="00000000">
            <w:pPr>
              <w:pStyle w:val="TableParagraph"/>
              <w:spacing w:line="250" w:lineRule="exact"/>
            </w:pPr>
            <w:r>
              <w:rPr>
                <w:color w:val="00AE50"/>
              </w:rPr>
              <w:t>You</w:t>
            </w:r>
            <w:r>
              <w:rPr>
                <w:color w:val="00AE50"/>
                <w:spacing w:val="-13"/>
              </w:rPr>
              <w:t xml:space="preserve"> </w:t>
            </w:r>
            <w:r>
              <w:rPr>
                <w:color w:val="00AE50"/>
              </w:rPr>
              <w:t>should</w:t>
            </w:r>
            <w:r>
              <w:rPr>
                <w:color w:val="00AE50"/>
                <w:spacing w:val="-5"/>
              </w:rPr>
              <w:t xml:space="preserve"> </w:t>
            </w:r>
            <w:r>
              <w:rPr>
                <w:color w:val="00AE50"/>
              </w:rPr>
              <w:t>be</w:t>
            </w:r>
            <w:r>
              <w:rPr>
                <w:color w:val="00AE50"/>
                <w:spacing w:val="-7"/>
              </w:rPr>
              <w:t xml:space="preserve"> </w:t>
            </w:r>
            <w:r>
              <w:rPr>
                <w:color w:val="00AE50"/>
              </w:rPr>
              <w:t>able</w:t>
            </w:r>
            <w:r>
              <w:rPr>
                <w:color w:val="00AE50"/>
                <w:spacing w:val="-10"/>
              </w:rPr>
              <w:t xml:space="preserve"> </w:t>
            </w:r>
            <w:r>
              <w:rPr>
                <w:color w:val="00AE50"/>
              </w:rPr>
              <w:t>to</w:t>
            </w:r>
            <w:r>
              <w:rPr>
                <w:color w:val="00AE50"/>
                <w:spacing w:val="-9"/>
              </w:rPr>
              <w:t xml:space="preserve"> </w:t>
            </w:r>
            <w:r>
              <w:rPr>
                <w:color w:val="00AE50"/>
              </w:rPr>
              <w:t>tick</w:t>
            </w:r>
            <w:r>
              <w:rPr>
                <w:color w:val="00AE50"/>
                <w:spacing w:val="-5"/>
              </w:rPr>
              <w:t xml:space="preserve"> </w:t>
            </w:r>
            <w:r>
              <w:rPr>
                <w:color w:val="00AE50"/>
              </w:rPr>
              <w:t>YES</w:t>
            </w:r>
            <w:r>
              <w:rPr>
                <w:color w:val="00AE50"/>
                <w:spacing w:val="-8"/>
              </w:rPr>
              <w:t xml:space="preserve"> </w:t>
            </w:r>
            <w:r>
              <w:rPr>
                <w:color w:val="00AE50"/>
              </w:rPr>
              <w:t>for</w:t>
            </w:r>
            <w:r>
              <w:rPr>
                <w:color w:val="00AE50"/>
                <w:spacing w:val="-6"/>
              </w:rPr>
              <w:t xml:space="preserve"> </w:t>
            </w:r>
            <w:r>
              <w:rPr>
                <w:color w:val="00AE50"/>
              </w:rPr>
              <w:t>all</w:t>
            </w:r>
            <w:r>
              <w:rPr>
                <w:color w:val="00AE50"/>
                <w:spacing w:val="-9"/>
              </w:rPr>
              <w:t xml:space="preserve"> </w:t>
            </w:r>
            <w:r>
              <w:rPr>
                <w:color w:val="00AE50"/>
              </w:rPr>
              <w:t>of</w:t>
            </w:r>
            <w:r>
              <w:rPr>
                <w:color w:val="00AE50"/>
                <w:spacing w:val="-6"/>
              </w:rPr>
              <w:t xml:space="preserve"> </w:t>
            </w:r>
            <w:r>
              <w:rPr>
                <w:color w:val="00AE50"/>
              </w:rPr>
              <w:t>these</w:t>
            </w:r>
            <w:r>
              <w:rPr>
                <w:color w:val="00AE50"/>
                <w:spacing w:val="-7"/>
              </w:rPr>
              <w:t xml:space="preserve"> </w:t>
            </w:r>
            <w:r>
              <w:rPr>
                <w:color w:val="00AE50"/>
              </w:rPr>
              <w:t>questions.</w:t>
            </w:r>
            <w:r>
              <w:rPr>
                <w:color w:val="00AE50"/>
                <w:spacing w:val="-9"/>
              </w:rPr>
              <w:t xml:space="preserve"> </w:t>
            </w:r>
            <w:r>
              <w:rPr>
                <w:color w:val="00AE50"/>
              </w:rPr>
              <w:t>If</w:t>
            </w:r>
            <w:r>
              <w:rPr>
                <w:color w:val="00AE50"/>
                <w:spacing w:val="-5"/>
              </w:rPr>
              <w:t xml:space="preserve"> </w:t>
            </w:r>
            <w:r>
              <w:rPr>
                <w:color w:val="00AE50"/>
              </w:rPr>
              <w:t>not,</w:t>
            </w:r>
            <w:r>
              <w:rPr>
                <w:color w:val="00AE50"/>
                <w:spacing w:val="-8"/>
              </w:rPr>
              <w:t xml:space="preserve"> </w:t>
            </w:r>
            <w:r>
              <w:rPr>
                <w:color w:val="00AE50"/>
              </w:rPr>
              <w:t>then</w:t>
            </w:r>
            <w:r>
              <w:rPr>
                <w:color w:val="00AE50"/>
                <w:spacing w:val="-10"/>
              </w:rPr>
              <w:t xml:space="preserve"> </w:t>
            </w:r>
            <w:r>
              <w:rPr>
                <w:color w:val="00AE50"/>
              </w:rPr>
              <w:t>explain</w:t>
            </w:r>
            <w:r>
              <w:rPr>
                <w:color w:val="00AE50"/>
                <w:spacing w:val="-7"/>
              </w:rPr>
              <w:t xml:space="preserve"> </w:t>
            </w:r>
            <w:r>
              <w:rPr>
                <w:color w:val="00AE50"/>
              </w:rPr>
              <w:t>why</w:t>
            </w:r>
            <w:r>
              <w:rPr>
                <w:color w:val="00AE50"/>
                <w:spacing w:val="-6"/>
              </w:rPr>
              <w:t xml:space="preserve"> </w:t>
            </w:r>
            <w:r>
              <w:rPr>
                <w:color w:val="00AE50"/>
              </w:rPr>
              <w:t>not</w:t>
            </w:r>
            <w:r>
              <w:rPr>
                <w:color w:val="00AE50"/>
                <w:spacing w:val="-6"/>
              </w:rPr>
              <w:t xml:space="preserve"> </w:t>
            </w:r>
            <w:r>
              <w:rPr>
                <w:color w:val="00AE50"/>
              </w:rPr>
              <w:t>in</w:t>
            </w:r>
            <w:r>
              <w:rPr>
                <w:color w:val="00AE50"/>
                <w:spacing w:val="-7"/>
              </w:rPr>
              <w:t xml:space="preserve"> </w:t>
            </w:r>
            <w:r>
              <w:rPr>
                <w:color w:val="00AE50"/>
              </w:rPr>
              <w:t>this</w:t>
            </w:r>
            <w:r>
              <w:rPr>
                <w:color w:val="00AE50"/>
                <w:spacing w:val="-9"/>
              </w:rPr>
              <w:t xml:space="preserve"> </w:t>
            </w:r>
            <w:r>
              <w:rPr>
                <w:color w:val="00AE50"/>
                <w:spacing w:val="-4"/>
              </w:rPr>
              <w:t>box.</w:t>
            </w:r>
          </w:p>
          <w:p w14:paraId="0D4F2E4A" w14:textId="77777777" w:rsidR="00BB7A87" w:rsidRDefault="00000000">
            <w:pPr>
              <w:pStyle w:val="TableParagraph"/>
              <w:spacing w:before="234"/>
            </w:pPr>
            <w:r>
              <w:rPr>
                <w:spacing w:val="-5"/>
              </w:rPr>
              <w:t>N/A</w:t>
            </w:r>
          </w:p>
        </w:tc>
      </w:tr>
    </w:tbl>
    <w:p w14:paraId="3776FD17" w14:textId="77777777" w:rsidR="00BB7A87" w:rsidRDefault="00BB7A87">
      <w:pPr>
        <w:pStyle w:val="BodyText"/>
        <w:spacing w:before="2"/>
        <w:rPr>
          <w:rFonts w:ascii="Arial"/>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091"/>
        <w:gridCol w:w="991"/>
        <w:gridCol w:w="852"/>
        <w:gridCol w:w="989"/>
      </w:tblGrid>
      <w:tr w:rsidR="00BB7A87" w14:paraId="0626CF31" w14:textId="77777777">
        <w:trPr>
          <w:trHeight w:val="436"/>
        </w:trPr>
        <w:tc>
          <w:tcPr>
            <w:tcW w:w="562" w:type="dxa"/>
            <w:shd w:val="clear" w:color="auto" w:fill="F0F0F0"/>
          </w:tcPr>
          <w:p w14:paraId="6AD837BD" w14:textId="77777777" w:rsidR="00BB7A87" w:rsidRDefault="00BB7A87">
            <w:pPr>
              <w:pStyle w:val="TableParagraph"/>
              <w:ind w:left="0"/>
              <w:rPr>
                <w:rFonts w:ascii="Times New Roman"/>
                <w:sz w:val="20"/>
              </w:rPr>
            </w:pPr>
          </w:p>
        </w:tc>
        <w:tc>
          <w:tcPr>
            <w:tcW w:w="7091" w:type="dxa"/>
            <w:shd w:val="clear" w:color="auto" w:fill="F0F0F0"/>
          </w:tcPr>
          <w:p w14:paraId="03DF4C71" w14:textId="77777777" w:rsidR="00BB7A87" w:rsidRDefault="00000000">
            <w:pPr>
              <w:pStyle w:val="TableParagraph"/>
              <w:spacing w:before="91"/>
              <w:rPr>
                <w:rFonts w:ascii="Arial"/>
                <w:b/>
              </w:rPr>
            </w:pPr>
            <w:r>
              <w:rPr>
                <w:rFonts w:ascii="Arial"/>
                <w:b/>
              </w:rPr>
              <w:t>Information</w:t>
            </w:r>
            <w:r>
              <w:rPr>
                <w:rFonts w:ascii="Arial"/>
                <w:b/>
                <w:spacing w:val="-15"/>
              </w:rPr>
              <w:t xml:space="preserve"> </w:t>
            </w:r>
            <w:r>
              <w:rPr>
                <w:rFonts w:ascii="Arial"/>
                <w:b/>
              </w:rPr>
              <w:t>for</w:t>
            </w:r>
            <w:r>
              <w:rPr>
                <w:rFonts w:ascii="Arial"/>
                <w:b/>
                <w:spacing w:val="-13"/>
              </w:rPr>
              <w:t xml:space="preserve"> </w:t>
            </w:r>
            <w:r>
              <w:rPr>
                <w:rFonts w:ascii="Arial"/>
                <w:b/>
                <w:spacing w:val="-2"/>
              </w:rPr>
              <w:t>participants:</w:t>
            </w:r>
          </w:p>
        </w:tc>
        <w:tc>
          <w:tcPr>
            <w:tcW w:w="991" w:type="dxa"/>
            <w:shd w:val="clear" w:color="auto" w:fill="F0F0F0"/>
          </w:tcPr>
          <w:p w14:paraId="28844B6A" w14:textId="77777777" w:rsidR="00BB7A87" w:rsidRDefault="00000000">
            <w:pPr>
              <w:pStyle w:val="TableParagraph"/>
              <w:spacing w:before="163"/>
              <w:ind w:left="27" w:right="8"/>
              <w:jc w:val="center"/>
              <w:rPr>
                <w:rFonts w:ascii="Arial"/>
                <w:b/>
              </w:rPr>
            </w:pPr>
            <w:r>
              <w:rPr>
                <w:rFonts w:ascii="Arial"/>
                <w:b/>
                <w:spacing w:val="-5"/>
              </w:rPr>
              <w:t>YES</w:t>
            </w:r>
          </w:p>
        </w:tc>
        <w:tc>
          <w:tcPr>
            <w:tcW w:w="852" w:type="dxa"/>
            <w:shd w:val="clear" w:color="auto" w:fill="F0F0F0"/>
          </w:tcPr>
          <w:p w14:paraId="764DFC78" w14:textId="77777777" w:rsidR="00BB7A87" w:rsidRDefault="00000000">
            <w:pPr>
              <w:pStyle w:val="TableParagraph"/>
              <w:spacing w:before="163"/>
              <w:ind w:left="27" w:right="7"/>
              <w:jc w:val="center"/>
              <w:rPr>
                <w:rFonts w:ascii="Arial"/>
                <w:b/>
              </w:rPr>
            </w:pPr>
            <w:r>
              <w:rPr>
                <w:rFonts w:ascii="Arial"/>
                <w:b/>
                <w:spacing w:val="-5"/>
              </w:rPr>
              <w:t>NO</w:t>
            </w:r>
          </w:p>
        </w:tc>
        <w:tc>
          <w:tcPr>
            <w:tcW w:w="989" w:type="dxa"/>
            <w:shd w:val="clear" w:color="auto" w:fill="F0F0F0"/>
          </w:tcPr>
          <w:p w14:paraId="28DB7511" w14:textId="77777777" w:rsidR="00BB7A87" w:rsidRDefault="00000000">
            <w:pPr>
              <w:pStyle w:val="TableParagraph"/>
              <w:spacing w:before="163"/>
              <w:ind w:left="30" w:right="5"/>
              <w:jc w:val="center"/>
              <w:rPr>
                <w:rFonts w:ascii="Arial"/>
                <w:b/>
              </w:rPr>
            </w:pPr>
            <w:r>
              <w:rPr>
                <w:rFonts w:ascii="Arial"/>
                <w:b/>
                <w:spacing w:val="-5"/>
              </w:rPr>
              <w:t>N/A</w:t>
            </w:r>
          </w:p>
        </w:tc>
      </w:tr>
      <w:tr w:rsidR="00BB7A87" w14:paraId="32A02685" w14:textId="77777777">
        <w:trPr>
          <w:trHeight w:val="436"/>
        </w:trPr>
        <w:tc>
          <w:tcPr>
            <w:tcW w:w="562" w:type="dxa"/>
            <w:shd w:val="clear" w:color="auto" w:fill="F0F0F0"/>
          </w:tcPr>
          <w:p w14:paraId="19E73F41" w14:textId="77777777" w:rsidR="00BB7A87" w:rsidRDefault="00000000">
            <w:pPr>
              <w:pStyle w:val="TableParagraph"/>
              <w:spacing w:before="93"/>
              <w:ind w:left="26" w:right="8"/>
              <w:jc w:val="center"/>
            </w:pPr>
            <w:r>
              <w:rPr>
                <w:spacing w:val="-5"/>
              </w:rPr>
              <w:t>24</w:t>
            </w:r>
          </w:p>
        </w:tc>
        <w:tc>
          <w:tcPr>
            <w:tcW w:w="7091" w:type="dxa"/>
            <w:shd w:val="clear" w:color="auto" w:fill="F0F0F0"/>
          </w:tcPr>
          <w:p w14:paraId="577259C8" w14:textId="77777777" w:rsidR="00BB7A87" w:rsidRDefault="00000000">
            <w:pPr>
              <w:pStyle w:val="TableParagraph"/>
              <w:spacing w:before="93"/>
            </w:pPr>
            <w:r>
              <w:t>Will</w:t>
            </w:r>
            <w:r>
              <w:rPr>
                <w:spacing w:val="-12"/>
              </w:rPr>
              <w:t xml:space="preserve"> </w:t>
            </w:r>
            <w:r>
              <w:t>participants</w:t>
            </w:r>
            <w:r>
              <w:rPr>
                <w:spacing w:val="-10"/>
              </w:rPr>
              <w:t xml:space="preserve"> </w:t>
            </w:r>
            <w:r>
              <w:t>be</w:t>
            </w:r>
            <w:r>
              <w:rPr>
                <w:spacing w:val="-8"/>
              </w:rPr>
              <w:t xml:space="preserve"> </w:t>
            </w:r>
            <w:r>
              <w:rPr>
                <w:spacing w:val="-4"/>
              </w:rPr>
              <w:t>paid?</w:t>
            </w:r>
          </w:p>
        </w:tc>
        <w:tc>
          <w:tcPr>
            <w:tcW w:w="991" w:type="dxa"/>
            <w:shd w:val="clear" w:color="auto" w:fill="BDBDBD"/>
          </w:tcPr>
          <w:p w14:paraId="58EB3E33" w14:textId="77777777" w:rsidR="00BB7A87" w:rsidRDefault="00000000">
            <w:pPr>
              <w:pStyle w:val="TableParagraph"/>
              <w:spacing w:before="82"/>
              <w:ind w:left="27"/>
              <w:jc w:val="center"/>
              <w:rPr>
                <w:rFonts w:ascii="MS Gothic" w:hAnsi="MS Gothic"/>
              </w:rPr>
            </w:pPr>
            <w:r>
              <w:rPr>
                <w:rFonts w:ascii="MS Gothic" w:hAnsi="MS Gothic"/>
                <w:spacing w:val="-10"/>
              </w:rPr>
              <w:t>☐</w:t>
            </w:r>
          </w:p>
        </w:tc>
        <w:tc>
          <w:tcPr>
            <w:tcW w:w="852" w:type="dxa"/>
            <w:shd w:val="clear" w:color="auto" w:fill="BDBDBD"/>
          </w:tcPr>
          <w:p w14:paraId="53BDFD9F" w14:textId="027DC650" w:rsidR="00BB7A87" w:rsidRDefault="005E11D2">
            <w:pPr>
              <w:pStyle w:val="TableParagraph"/>
              <w:spacing w:before="82"/>
              <w:ind w:left="27"/>
              <w:jc w:val="center"/>
              <w:rPr>
                <w:rFonts w:ascii="MS Gothic" w:hAnsi="MS Gothic"/>
              </w:rPr>
            </w:pPr>
            <w:r>
              <w:rPr>
                <w:rFonts w:ascii="MS Gothic" w:hAnsi="MS Gothic"/>
                <w:spacing w:val="-10"/>
              </w:rPr>
              <w:t>☒</w:t>
            </w:r>
          </w:p>
        </w:tc>
        <w:tc>
          <w:tcPr>
            <w:tcW w:w="989" w:type="dxa"/>
            <w:shd w:val="clear" w:color="auto" w:fill="BDBDBD"/>
          </w:tcPr>
          <w:p w14:paraId="3AB7A776" w14:textId="289F4B20" w:rsidR="00BB7A87" w:rsidRDefault="005E11D2">
            <w:pPr>
              <w:pStyle w:val="TableParagraph"/>
              <w:spacing w:before="82"/>
              <w:ind w:left="30"/>
              <w:jc w:val="center"/>
              <w:rPr>
                <w:rFonts w:ascii="MS Gothic" w:hAnsi="MS Gothic"/>
              </w:rPr>
            </w:pPr>
            <w:r>
              <w:rPr>
                <w:rFonts w:ascii="MS Gothic" w:hAnsi="MS Gothic"/>
                <w:spacing w:val="-10"/>
              </w:rPr>
              <w:t>☐</w:t>
            </w:r>
          </w:p>
        </w:tc>
      </w:tr>
      <w:tr w:rsidR="00BB7A87" w14:paraId="424009BD" w14:textId="77777777">
        <w:trPr>
          <w:trHeight w:val="402"/>
        </w:trPr>
        <w:tc>
          <w:tcPr>
            <w:tcW w:w="562" w:type="dxa"/>
            <w:shd w:val="clear" w:color="auto" w:fill="F0F0F0"/>
          </w:tcPr>
          <w:p w14:paraId="44F28F30" w14:textId="77777777" w:rsidR="00BB7A87" w:rsidRDefault="00000000">
            <w:pPr>
              <w:pStyle w:val="TableParagraph"/>
              <w:spacing w:before="76"/>
              <w:ind w:left="26" w:right="8"/>
              <w:jc w:val="center"/>
            </w:pPr>
            <w:r>
              <w:rPr>
                <w:spacing w:val="-5"/>
              </w:rPr>
              <w:t>25</w:t>
            </w:r>
          </w:p>
        </w:tc>
        <w:tc>
          <w:tcPr>
            <w:tcW w:w="7091" w:type="dxa"/>
            <w:shd w:val="clear" w:color="auto" w:fill="F0F0F0"/>
          </w:tcPr>
          <w:p w14:paraId="286BFA3B" w14:textId="77777777" w:rsidR="00BB7A87" w:rsidRDefault="00000000">
            <w:pPr>
              <w:pStyle w:val="TableParagraph"/>
              <w:spacing w:before="76"/>
            </w:pPr>
            <w:r>
              <w:t>Is</w:t>
            </w:r>
            <w:r>
              <w:rPr>
                <w:spacing w:val="-11"/>
              </w:rPr>
              <w:t xml:space="preserve"> </w:t>
            </w:r>
            <w:r>
              <w:t>specialist</w:t>
            </w:r>
            <w:r>
              <w:rPr>
                <w:spacing w:val="-5"/>
              </w:rPr>
              <w:t xml:space="preserve"> </w:t>
            </w:r>
            <w:r>
              <w:t>electrical</w:t>
            </w:r>
            <w:r>
              <w:rPr>
                <w:spacing w:val="-11"/>
              </w:rPr>
              <w:t xml:space="preserve"> </w:t>
            </w:r>
            <w:r>
              <w:t>or</w:t>
            </w:r>
            <w:r>
              <w:rPr>
                <w:spacing w:val="-12"/>
              </w:rPr>
              <w:t xml:space="preserve"> </w:t>
            </w:r>
            <w:r>
              <w:t>other</w:t>
            </w:r>
            <w:r>
              <w:rPr>
                <w:spacing w:val="-10"/>
              </w:rPr>
              <w:t xml:space="preserve"> </w:t>
            </w:r>
            <w:r>
              <w:t>equipment</w:t>
            </w:r>
            <w:r>
              <w:rPr>
                <w:spacing w:val="-12"/>
              </w:rPr>
              <w:t xml:space="preserve"> </w:t>
            </w:r>
            <w:r>
              <w:t>to</w:t>
            </w:r>
            <w:r>
              <w:rPr>
                <w:spacing w:val="-7"/>
              </w:rPr>
              <w:t xml:space="preserve"> </w:t>
            </w:r>
            <w:r>
              <w:t>be</w:t>
            </w:r>
            <w:r>
              <w:rPr>
                <w:spacing w:val="-10"/>
              </w:rPr>
              <w:t xml:space="preserve"> </w:t>
            </w:r>
            <w:r>
              <w:t>used</w:t>
            </w:r>
            <w:r>
              <w:rPr>
                <w:spacing w:val="-9"/>
              </w:rPr>
              <w:t xml:space="preserve"> </w:t>
            </w:r>
            <w:r>
              <w:t>with</w:t>
            </w:r>
            <w:r>
              <w:rPr>
                <w:spacing w:val="-6"/>
              </w:rPr>
              <w:t xml:space="preserve"> </w:t>
            </w:r>
            <w:r>
              <w:rPr>
                <w:spacing w:val="-2"/>
              </w:rPr>
              <w:t>participants?</w:t>
            </w:r>
          </w:p>
        </w:tc>
        <w:tc>
          <w:tcPr>
            <w:tcW w:w="991" w:type="dxa"/>
            <w:shd w:val="clear" w:color="auto" w:fill="BDBDBD"/>
          </w:tcPr>
          <w:p w14:paraId="516B8273" w14:textId="77777777" w:rsidR="00BB7A87" w:rsidRDefault="00000000">
            <w:pPr>
              <w:pStyle w:val="TableParagraph"/>
              <w:spacing w:before="65"/>
              <w:ind w:left="27"/>
              <w:jc w:val="center"/>
              <w:rPr>
                <w:rFonts w:ascii="MS Gothic" w:hAnsi="MS Gothic"/>
              </w:rPr>
            </w:pPr>
            <w:r>
              <w:rPr>
                <w:rFonts w:ascii="MS Gothic" w:hAnsi="MS Gothic"/>
                <w:spacing w:val="-10"/>
              </w:rPr>
              <w:t>☐</w:t>
            </w:r>
          </w:p>
        </w:tc>
        <w:tc>
          <w:tcPr>
            <w:tcW w:w="852" w:type="dxa"/>
            <w:shd w:val="clear" w:color="auto" w:fill="BDBDBD"/>
          </w:tcPr>
          <w:p w14:paraId="24784787" w14:textId="2505BE62" w:rsidR="00BB7A87" w:rsidRDefault="005E11D2">
            <w:pPr>
              <w:pStyle w:val="TableParagraph"/>
              <w:spacing w:before="65"/>
              <w:ind w:left="27"/>
              <w:jc w:val="center"/>
              <w:rPr>
                <w:rFonts w:ascii="MS Gothic" w:hAnsi="MS Gothic"/>
              </w:rPr>
            </w:pPr>
            <w:r>
              <w:rPr>
                <w:rFonts w:ascii="MS Gothic" w:hAnsi="MS Gothic"/>
                <w:spacing w:val="-10"/>
              </w:rPr>
              <w:t>☒</w:t>
            </w:r>
          </w:p>
        </w:tc>
        <w:tc>
          <w:tcPr>
            <w:tcW w:w="989" w:type="dxa"/>
            <w:shd w:val="clear" w:color="auto" w:fill="BDBDBD"/>
          </w:tcPr>
          <w:p w14:paraId="355CC00A" w14:textId="0106B6F8" w:rsidR="00BB7A87" w:rsidRDefault="005E11D2">
            <w:pPr>
              <w:pStyle w:val="TableParagraph"/>
              <w:spacing w:before="65"/>
              <w:ind w:left="30"/>
              <w:jc w:val="center"/>
              <w:rPr>
                <w:rFonts w:ascii="MS Gothic" w:hAnsi="MS Gothic"/>
              </w:rPr>
            </w:pPr>
            <w:r>
              <w:rPr>
                <w:rFonts w:ascii="MS Gothic" w:hAnsi="MS Gothic"/>
                <w:spacing w:val="-10"/>
              </w:rPr>
              <w:t>☐</w:t>
            </w:r>
          </w:p>
        </w:tc>
      </w:tr>
      <w:tr w:rsidR="00BB7A87" w14:paraId="699F34A0" w14:textId="77777777">
        <w:trPr>
          <w:trHeight w:val="508"/>
        </w:trPr>
        <w:tc>
          <w:tcPr>
            <w:tcW w:w="562" w:type="dxa"/>
            <w:shd w:val="clear" w:color="auto" w:fill="F0F0F0"/>
          </w:tcPr>
          <w:p w14:paraId="2DC263CA" w14:textId="77777777" w:rsidR="00BB7A87" w:rsidRDefault="00000000">
            <w:pPr>
              <w:pStyle w:val="TableParagraph"/>
              <w:spacing w:before="127"/>
              <w:ind w:left="26" w:right="8"/>
              <w:jc w:val="center"/>
            </w:pPr>
            <w:r>
              <w:rPr>
                <w:spacing w:val="-5"/>
              </w:rPr>
              <w:t>26</w:t>
            </w:r>
          </w:p>
        </w:tc>
        <w:tc>
          <w:tcPr>
            <w:tcW w:w="7091" w:type="dxa"/>
            <w:shd w:val="clear" w:color="auto" w:fill="F0F0F0"/>
          </w:tcPr>
          <w:p w14:paraId="157B04D7" w14:textId="77777777" w:rsidR="00BB7A87" w:rsidRDefault="00000000">
            <w:pPr>
              <w:pStyle w:val="TableParagraph"/>
              <w:spacing w:line="254" w:lineRule="exact"/>
              <w:ind w:right="147"/>
            </w:pPr>
            <w:r>
              <w:t>Are</w:t>
            </w:r>
            <w:r>
              <w:rPr>
                <w:spacing w:val="-7"/>
              </w:rPr>
              <w:t xml:space="preserve"> </w:t>
            </w:r>
            <w:r>
              <w:t>there</w:t>
            </w:r>
            <w:r>
              <w:rPr>
                <w:spacing w:val="-7"/>
              </w:rPr>
              <w:t xml:space="preserve"> </w:t>
            </w:r>
            <w:r>
              <w:t>any</w:t>
            </w:r>
            <w:r>
              <w:rPr>
                <w:spacing w:val="-9"/>
              </w:rPr>
              <w:t xml:space="preserve"> </w:t>
            </w:r>
            <w:r>
              <w:t>financial</w:t>
            </w:r>
            <w:r>
              <w:rPr>
                <w:spacing w:val="-8"/>
              </w:rPr>
              <w:t xml:space="preserve"> </w:t>
            </w:r>
            <w:r>
              <w:t>or</w:t>
            </w:r>
            <w:r>
              <w:rPr>
                <w:spacing w:val="-9"/>
              </w:rPr>
              <w:t xml:space="preserve"> </w:t>
            </w:r>
            <w:r>
              <w:t>other</w:t>
            </w:r>
            <w:r>
              <w:rPr>
                <w:spacing w:val="-6"/>
              </w:rPr>
              <w:t xml:space="preserve"> </w:t>
            </w:r>
            <w:r>
              <w:t>interests</w:t>
            </w:r>
            <w:r>
              <w:rPr>
                <w:spacing w:val="-9"/>
              </w:rPr>
              <w:t xml:space="preserve"> </w:t>
            </w:r>
            <w:r>
              <w:t>to</w:t>
            </w:r>
            <w:r>
              <w:rPr>
                <w:spacing w:val="-10"/>
              </w:rPr>
              <w:t xml:space="preserve"> </w:t>
            </w:r>
            <w:r>
              <w:t>the</w:t>
            </w:r>
            <w:r>
              <w:rPr>
                <w:spacing w:val="-7"/>
              </w:rPr>
              <w:t xml:space="preserve"> </w:t>
            </w:r>
            <w:r>
              <w:t>investigator</w:t>
            </w:r>
            <w:r>
              <w:rPr>
                <w:spacing w:val="-8"/>
              </w:rPr>
              <w:t xml:space="preserve"> </w:t>
            </w:r>
            <w:r>
              <w:t>or University arising from this study?</w:t>
            </w:r>
          </w:p>
        </w:tc>
        <w:tc>
          <w:tcPr>
            <w:tcW w:w="991" w:type="dxa"/>
            <w:shd w:val="clear" w:color="auto" w:fill="BDBDBD"/>
          </w:tcPr>
          <w:p w14:paraId="2B757862" w14:textId="77777777" w:rsidR="00BB7A87" w:rsidRDefault="00000000">
            <w:pPr>
              <w:pStyle w:val="TableParagraph"/>
              <w:spacing w:before="115"/>
              <w:ind w:left="27"/>
              <w:jc w:val="center"/>
              <w:rPr>
                <w:rFonts w:ascii="MS Gothic" w:hAnsi="MS Gothic"/>
              </w:rPr>
            </w:pPr>
            <w:r>
              <w:rPr>
                <w:rFonts w:ascii="MS Gothic" w:hAnsi="MS Gothic"/>
                <w:spacing w:val="-10"/>
              </w:rPr>
              <w:t>☐</w:t>
            </w:r>
          </w:p>
        </w:tc>
        <w:tc>
          <w:tcPr>
            <w:tcW w:w="852" w:type="dxa"/>
            <w:shd w:val="clear" w:color="auto" w:fill="BDBDBD"/>
          </w:tcPr>
          <w:p w14:paraId="54981DFE" w14:textId="157A1612" w:rsidR="00BB7A87" w:rsidRDefault="005E11D2">
            <w:pPr>
              <w:pStyle w:val="TableParagraph"/>
              <w:spacing w:before="115"/>
              <w:ind w:left="27"/>
              <w:jc w:val="center"/>
              <w:rPr>
                <w:rFonts w:ascii="MS Gothic" w:hAnsi="MS Gothic"/>
              </w:rPr>
            </w:pPr>
            <w:r>
              <w:rPr>
                <w:rFonts w:ascii="MS Gothic" w:hAnsi="MS Gothic"/>
                <w:spacing w:val="-10"/>
              </w:rPr>
              <w:t>☒</w:t>
            </w:r>
          </w:p>
        </w:tc>
        <w:tc>
          <w:tcPr>
            <w:tcW w:w="989" w:type="dxa"/>
            <w:shd w:val="clear" w:color="auto" w:fill="BDBDBD"/>
          </w:tcPr>
          <w:p w14:paraId="6AC383AB" w14:textId="7168C4EB" w:rsidR="00BB7A87" w:rsidRDefault="005E11D2">
            <w:pPr>
              <w:pStyle w:val="TableParagraph"/>
              <w:spacing w:before="115"/>
              <w:ind w:left="30"/>
              <w:jc w:val="center"/>
              <w:rPr>
                <w:rFonts w:ascii="MS Gothic" w:hAnsi="MS Gothic"/>
              </w:rPr>
            </w:pPr>
            <w:r>
              <w:rPr>
                <w:rFonts w:ascii="MS Gothic" w:hAnsi="MS Gothic"/>
                <w:spacing w:val="-10"/>
              </w:rPr>
              <w:t>☐</w:t>
            </w:r>
          </w:p>
        </w:tc>
      </w:tr>
      <w:tr w:rsidR="00BB7A87" w14:paraId="6C86D9CA" w14:textId="77777777">
        <w:trPr>
          <w:trHeight w:val="508"/>
        </w:trPr>
        <w:tc>
          <w:tcPr>
            <w:tcW w:w="562" w:type="dxa"/>
            <w:shd w:val="clear" w:color="auto" w:fill="F0F0F0"/>
          </w:tcPr>
          <w:p w14:paraId="1BB2C17C" w14:textId="77777777" w:rsidR="00BB7A87" w:rsidRDefault="00000000">
            <w:pPr>
              <w:pStyle w:val="TableParagraph"/>
              <w:spacing w:before="124"/>
              <w:ind w:left="26" w:right="8"/>
              <w:jc w:val="center"/>
            </w:pPr>
            <w:r>
              <w:rPr>
                <w:spacing w:val="-5"/>
              </w:rPr>
              <w:t>27</w:t>
            </w:r>
          </w:p>
        </w:tc>
        <w:tc>
          <w:tcPr>
            <w:tcW w:w="7091" w:type="dxa"/>
            <w:shd w:val="clear" w:color="auto" w:fill="F0F0F0"/>
          </w:tcPr>
          <w:p w14:paraId="33B55FFB" w14:textId="77777777" w:rsidR="00BB7A87" w:rsidRDefault="00000000">
            <w:pPr>
              <w:pStyle w:val="TableParagraph"/>
              <w:spacing w:line="254" w:lineRule="exact"/>
            </w:pPr>
            <w:r>
              <w:t>Will</w:t>
            </w:r>
            <w:r>
              <w:rPr>
                <w:spacing w:val="-10"/>
              </w:rPr>
              <w:t xml:space="preserve"> </w:t>
            </w:r>
            <w:r>
              <w:t>the</w:t>
            </w:r>
            <w:r>
              <w:rPr>
                <w:spacing w:val="-12"/>
              </w:rPr>
              <w:t xml:space="preserve"> </w:t>
            </w:r>
            <w:r>
              <w:t>research</w:t>
            </w:r>
            <w:r>
              <w:rPr>
                <w:spacing w:val="-13"/>
              </w:rPr>
              <w:t xml:space="preserve"> </w:t>
            </w:r>
            <w:r>
              <w:t>activity</w:t>
            </w:r>
            <w:r>
              <w:rPr>
                <w:spacing w:val="-13"/>
              </w:rPr>
              <w:t xml:space="preserve"> </w:t>
            </w:r>
            <w:r>
              <w:t>involve</w:t>
            </w:r>
            <w:r>
              <w:rPr>
                <w:spacing w:val="-9"/>
              </w:rPr>
              <w:t xml:space="preserve"> </w:t>
            </w:r>
            <w:r>
              <w:t>deliberately</w:t>
            </w:r>
            <w:r>
              <w:rPr>
                <w:spacing w:val="-9"/>
              </w:rPr>
              <w:t xml:space="preserve"> </w:t>
            </w:r>
            <w:r>
              <w:t>misleading</w:t>
            </w:r>
            <w:r>
              <w:rPr>
                <w:spacing w:val="-9"/>
              </w:rPr>
              <w:t xml:space="preserve"> </w:t>
            </w:r>
            <w:r>
              <w:t>participants</w:t>
            </w:r>
            <w:r>
              <w:rPr>
                <w:spacing w:val="-11"/>
              </w:rPr>
              <w:t xml:space="preserve"> </w:t>
            </w:r>
            <w:r>
              <w:t>in any way, or the partial or full concealment of the specific study aims?</w:t>
            </w:r>
          </w:p>
        </w:tc>
        <w:tc>
          <w:tcPr>
            <w:tcW w:w="991" w:type="dxa"/>
            <w:shd w:val="clear" w:color="auto" w:fill="BDBDBD"/>
          </w:tcPr>
          <w:p w14:paraId="502FE0EC" w14:textId="77777777" w:rsidR="00BB7A87" w:rsidRDefault="00000000">
            <w:pPr>
              <w:pStyle w:val="TableParagraph"/>
              <w:spacing w:before="113"/>
              <w:ind w:left="27"/>
              <w:jc w:val="center"/>
              <w:rPr>
                <w:rFonts w:ascii="MS Gothic" w:hAnsi="MS Gothic"/>
              </w:rPr>
            </w:pPr>
            <w:r>
              <w:rPr>
                <w:rFonts w:ascii="MS Gothic" w:hAnsi="MS Gothic"/>
                <w:spacing w:val="-10"/>
              </w:rPr>
              <w:t>☐</w:t>
            </w:r>
          </w:p>
        </w:tc>
        <w:tc>
          <w:tcPr>
            <w:tcW w:w="852" w:type="dxa"/>
            <w:shd w:val="clear" w:color="auto" w:fill="BDBDBD"/>
          </w:tcPr>
          <w:p w14:paraId="57D4952D" w14:textId="226F98CA" w:rsidR="00BB7A87" w:rsidRDefault="005E11D2">
            <w:pPr>
              <w:pStyle w:val="TableParagraph"/>
              <w:spacing w:before="113"/>
              <w:ind w:left="27"/>
              <w:jc w:val="center"/>
              <w:rPr>
                <w:rFonts w:ascii="MS Gothic" w:hAnsi="MS Gothic"/>
              </w:rPr>
            </w:pPr>
            <w:r>
              <w:rPr>
                <w:rFonts w:ascii="MS Gothic" w:hAnsi="MS Gothic"/>
                <w:spacing w:val="-10"/>
              </w:rPr>
              <w:t>☒</w:t>
            </w:r>
          </w:p>
        </w:tc>
        <w:tc>
          <w:tcPr>
            <w:tcW w:w="989" w:type="dxa"/>
            <w:shd w:val="clear" w:color="auto" w:fill="BDBDBD"/>
          </w:tcPr>
          <w:p w14:paraId="116BB837" w14:textId="42BE440C" w:rsidR="00BB7A87" w:rsidRDefault="005E11D2">
            <w:pPr>
              <w:pStyle w:val="TableParagraph"/>
              <w:spacing w:before="113"/>
              <w:ind w:left="30"/>
              <w:jc w:val="center"/>
              <w:rPr>
                <w:rFonts w:ascii="MS Gothic" w:hAnsi="MS Gothic"/>
              </w:rPr>
            </w:pPr>
            <w:r>
              <w:rPr>
                <w:rFonts w:ascii="MS Gothic" w:hAnsi="MS Gothic"/>
                <w:spacing w:val="-10"/>
              </w:rPr>
              <w:t>☐</w:t>
            </w:r>
          </w:p>
        </w:tc>
      </w:tr>
      <w:tr w:rsidR="00BB7A87" w14:paraId="189DDF17" w14:textId="77777777">
        <w:trPr>
          <w:trHeight w:val="397"/>
        </w:trPr>
        <w:tc>
          <w:tcPr>
            <w:tcW w:w="562" w:type="dxa"/>
            <w:shd w:val="clear" w:color="auto" w:fill="F0F0F0"/>
          </w:tcPr>
          <w:p w14:paraId="0C5E02FC" w14:textId="77777777" w:rsidR="00BB7A87" w:rsidRDefault="00000000">
            <w:pPr>
              <w:pStyle w:val="TableParagraph"/>
              <w:spacing w:before="72"/>
              <w:ind w:left="26" w:right="8"/>
              <w:jc w:val="center"/>
            </w:pPr>
            <w:r>
              <w:rPr>
                <w:spacing w:val="-5"/>
              </w:rPr>
              <w:t>28</w:t>
            </w:r>
          </w:p>
        </w:tc>
        <w:tc>
          <w:tcPr>
            <w:tcW w:w="9923" w:type="dxa"/>
            <w:gridSpan w:val="4"/>
            <w:shd w:val="clear" w:color="auto" w:fill="F0F0F0"/>
          </w:tcPr>
          <w:p w14:paraId="0DA546E8" w14:textId="77777777" w:rsidR="00BB7A87" w:rsidRDefault="00000000">
            <w:pPr>
              <w:pStyle w:val="TableParagraph"/>
              <w:spacing w:before="72"/>
            </w:pPr>
            <w:r>
              <w:t>If</w:t>
            </w:r>
            <w:r>
              <w:rPr>
                <w:spacing w:val="-9"/>
              </w:rPr>
              <w:t xml:space="preserve"> </w:t>
            </w:r>
            <w:r>
              <w:t>YES</w:t>
            </w:r>
            <w:r>
              <w:rPr>
                <w:spacing w:val="-9"/>
              </w:rPr>
              <w:t xml:space="preserve"> </w:t>
            </w:r>
            <w:r>
              <w:t>to</w:t>
            </w:r>
            <w:r>
              <w:rPr>
                <w:spacing w:val="-11"/>
              </w:rPr>
              <w:t xml:space="preserve"> </w:t>
            </w:r>
            <w:r>
              <w:t>any</w:t>
            </w:r>
            <w:r>
              <w:rPr>
                <w:spacing w:val="-7"/>
              </w:rPr>
              <w:t xml:space="preserve"> </w:t>
            </w:r>
            <w:r>
              <w:t>question,</w:t>
            </w:r>
            <w:r>
              <w:rPr>
                <w:spacing w:val="-9"/>
              </w:rPr>
              <w:t xml:space="preserve"> </w:t>
            </w:r>
            <w:r>
              <w:t>please</w:t>
            </w:r>
            <w:r>
              <w:rPr>
                <w:spacing w:val="-6"/>
              </w:rPr>
              <w:t xml:space="preserve"> </w:t>
            </w:r>
            <w:r>
              <w:t>provide</w:t>
            </w:r>
            <w:r>
              <w:rPr>
                <w:spacing w:val="-11"/>
              </w:rPr>
              <w:t xml:space="preserve"> </w:t>
            </w:r>
            <w:r>
              <w:t>full</w:t>
            </w:r>
            <w:r>
              <w:rPr>
                <w:spacing w:val="-6"/>
              </w:rPr>
              <w:t xml:space="preserve"> </w:t>
            </w:r>
            <w:r>
              <w:rPr>
                <w:spacing w:val="-2"/>
              </w:rPr>
              <w:t>details</w:t>
            </w:r>
          </w:p>
        </w:tc>
      </w:tr>
      <w:tr w:rsidR="00BB7A87" w14:paraId="3C03103E" w14:textId="77777777">
        <w:trPr>
          <w:trHeight w:val="1266"/>
        </w:trPr>
        <w:tc>
          <w:tcPr>
            <w:tcW w:w="562" w:type="dxa"/>
          </w:tcPr>
          <w:p w14:paraId="7B8440A8" w14:textId="77777777" w:rsidR="00BB7A87" w:rsidRDefault="00BB7A87">
            <w:pPr>
              <w:pStyle w:val="TableParagraph"/>
              <w:ind w:left="0"/>
              <w:rPr>
                <w:rFonts w:ascii="Times New Roman"/>
                <w:sz w:val="20"/>
              </w:rPr>
            </w:pPr>
          </w:p>
        </w:tc>
        <w:tc>
          <w:tcPr>
            <w:tcW w:w="9923" w:type="dxa"/>
            <w:gridSpan w:val="4"/>
          </w:tcPr>
          <w:p w14:paraId="1BB15BED" w14:textId="77777777" w:rsidR="00BB7A87" w:rsidRDefault="00000000">
            <w:pPr>
              <w:pStyle w:val="TableParagraph"/>
            </w:pPr>
            <w:r>
              <w:rPr>
                <w:color w:val="00AE50"/>
              </w:rPr>
              <w:t>You</w:t>
            </w:r>
            <w:r>
              <w:rPr>
                <w:color w:val="00AE50"/>
                <w:spacing w:val="-4"/>
              </w:rPr>
              <w:t xml:space="preserve"> </w:t>
            </w:r>
            <w:r>
              <w:rPr>
                <w:color w:val="00AE50"/>
              </w:rPr>
              <w:t>should</w:t>
            </w:r>
            <w:r>
              <w:rPr>
                <w:color w:val="00AE50"/>
                <w:spacing w:val="-4"/>
              </w:rPr>
              <w:t xml:space="preserve"> </w:t>
            </w:r>
            <w:r>
              <w:rPr>
                <w:color w:val="00AE50"/>
              </w:rPr>
              <w:t>be</w:t>
            </w:r>
            <w:r>
              <w:rPr>
                <w:color w:val="00AE50"/>
                <w:spacing w:val="-4"/>
              </w:rPr>
              <w:t xml:space="preserve"> </w:t>
            </w:r>
            <w:r>
              <w:rPr>
                <w:color w:val="00AE50"/>
              </w:rPr>
              <w:t>able</w:t>
            </w:r>
            <w:r>
              <w:rPr>
                <w:color w:val="00AE50"/>
                <w:spacing w:val="-6"/>
              </w:rPr>
              <w:t xml:space="preserve"> </w:t>
            </w:r>
            <w:r>
              <w:rPr>
                <w:color w:val="00AE50"/>
              </w:rPr>
              <w:t>to</w:t>
            </w:r>
            <w:r>
              <w:rPr>
                <w:color w:val="00AE50"/>
                <w:spacing w:val="-8"/>
              </w:rPr>
              <w:t xml:space="preserve"> </w:t>
            </w:r>
            <w:r>
              <w:rPr>
                <w:color w:val="00AE50"/>
              </w:rPr>
              <w:t>tick</w:t>
            </w:r>
            <w:r>
              <w:rPr>
                <w:color w:val="00AE50"/>
                <w:spacing w:val="-1"/>
              </w:rPr>
              <w:t xml:space="preserve"> </w:t>
            </w:r>
            <w:r>
              <w:rPr>
                <w:color w:val="00AE50"/>
              </w:rPr>
              <w:t>NO</w:t>
            </w:r>
            <w:r>
              <w:rPr>
                <w:color w:val="00AE50"/>
                <w:spacing w:val="-5"/>
              </w:rPr>
              <w:t xml:space="preserve"> </w:t>
            </w:r>
            <w:r>
              <w:rPr>
                <w:color w:val="00AE50"/>
              </w:rPr>
              <w:t>for</w:t>
            </w:r>
            <w:r>
              <w:rPr>
                <w:color w:val="00AE50"/>
                <w:spacing w:val="-8"/>
              </w:rPr>
              <w:t xml:space="preserve"> </w:t>
            </w:r>
            <w:r>
              <w:rPr>
                <w:color w:val="00AE50"/>
              </w:rPr>
              <w:t>most of</w:t>
            </w:r>
            <w:r>
              <w:rPr>
                <w:color w:val="00AE50"/>
                <w:spacing w:val="-4"/>
              </w:rPr>
              <w:t xml:space="preserve"> </w:t>
            </w:r>
            <w:r>
              <w:rPr>
                <w:color w:val="00AE50"/>
              </w:rPr>
              <w:t>these</w:t>
            </w:r>
            <w:r>
              <w:rPr>
                <w:color w:val="00AE50"/>
                <w:spacing w:val="-4"/>
              </w:rPr>
              <w:t xml:space="preserve"> </w:t>
            </w:r>
            <w:r>
              <w:rPr>
                <w:color w:val="00AE50"/>
              </w:rPr>
              <w:t>questions.</w:t>
            </w:r>
            <w:r>
              <w:rPr>
                <w:color w:val="00AE50"/>
                <w:spacing w:val="-5"/>
              </w:rPr>
              <w:t xml:space="preserve"> </w:t>
            </w:r>
            <w:r>
              <w:rPr>
                <w:color w:val="00AE50"/>
              </w:rPr>
              <w:t>For</w:t>
            </w:r>
            <w:r>
              <w:rPr>
                <w:color w:val="00AE50"/>
                <w:spacing w:val="-5"/>
              </w:rPr>
              <w:t xml:space="preserve"> </w:t>
            </w:r>
            <w:r>
              <w:rPr>
                <w:color w:val="00AE50"/>
              </w:rPr>
              <w:t>any</w:t>
            </w:r>
            <w:r>
              <w:rPr>
                <w:color w:val="00AE50"/>
                <w:spacing w:val="-8"/>
              </w:rPr>
              <w:t xml:space="preserve"> </w:t>
            </w:r>
            <w:r>
              <w:rPr>
                <w:color w:val="00AE50"/>
              </w:rPr>
              <w:t>cases</w:t>
            </w:r>
            <w:r>
              <w:rPr>
                <w:color w:val="00AE50"/>
                <w:spacing w:val="-8"/>
              </w:rPr>
              <w:t xml:space="preserve"> </w:t>
            </w:r>
            <w:r>
              <w:rPr>
                <w:color w:val="00AE50"/>
              </w:rPr>
              <w:t>that you</w:t>
            </w:r>
            <w:r>
              <w:rPr>
                <w:color w:val="00AE50"/>
                <w:spacing w:val="-7"/>
              </w:rPr>
              <w:t xml:space="preserve"> </w:t>
            </w:r>
            <w:r>
              <w:rPr>
                <w:color w:val="00AE50"/>
              </w:rPr>
              <w:t>have</w:t>
            </w:r>
            <w:r>
              <w:rPr>
                <w:color w:val="00AE50"/>
                <w:spacing w:val="-7"/>
              </w:rPr>
              <w:t xml:space="preserve"> </w:t>
            </w:r>
            <w:r>
              <w:rPr>
                <w:color w:val="00AE50"/>
              </w:rPr>
              <w:t>ticked</w:t>
            </w:r>
            <w:r>
              <w:rPr>
                <w:color w:val="00AE50"/>
                <w:spacing w:val="-9"/>
              </w:rPr>
              <w:t xml:space="preserve"> </w:t>
            </w:r>
            <w:r>
              <w:rPr>
                <w:color w:val="00AE50"/>
              </w:rPr>
              <w:t>YES then provide details in this box. If you are using cameras/voice recorders to record interviews then please state that in this box.</w:t>
            </w:r>
          </w:p>
          <w:p w14:paraId="7E206657" w14:textId="77777777" w:rsidR="00BB7A87" w:rsidRDefault="00000000">
            <w:pPr>
              <w:pStyle w:val="TableParagraph"/>
              <w:spacing w:before="234"/>
            </w:pPr>
            <w:r>
              <w:rPr>
                <w:spacing w:val="-5"/>
              </w:rPr>
              <w:t>N/A</w:t>
            </w:r>
          </w:p>
        </w:tc>
      </w:tr>
    </w:tbl>
    <w:p w14:paraId="5C92DF15" w14:textId="77777777" w:rsidR="00BB7A87" w:rsidRDefault="00BB7A87">
      <w:pPr>
        <w:pStyle w:val="BodyText"/>
        <w:spacing w:before="245"/>
        <w:rPr>
          <w:rFonts w:ascii="Arial"/>
          <w:b/>
        </w:rPr>
      </w:pPr>
    </w:p>
    <w:p w14:paraId="09850A30" w14:textId="77777777" w:rsidR="00BB7A87" w:rsidRDefault="00000000">
      <w:pPr>
        <w:pStyle w:val="Heading1"/>
        <w:spacing w:before="1"/>
      </w:pPr>
      <w:r>
        <w:t>SECTION</w:t>
      </w:r>
      <w:r>
        <w:rPr>
          <w:spacing w:val="-15"/>
        </w:rPr>
        <w:t xml:space="preserve"> </w:t>
      </w:r>
      <w:r>
        <w:t>F:</w:t>
      </w:r>
      <w:r>
        <w:rPr>
          <w:spacing w:val="-13"/>
        </w:rPr>
        <w:t xml:space="preserve"> </w:t>
      </w:r>
      <w:r>
        <w:t>Anticipated</w:t>
      </w:r>
      <w:r>
        <w:rPr>
          <w:spacing w:val="-11"/>
        </w:rPr>
        <w:t xml:space="preserve"> </w:t>
      </w:r>
      <w:r>
        <w:rPr>
          <w:spacing w:val="-4"/>
        </w:rPr>
        <w:t>Risks</w:t>
      </w:r>
    </w:p>
    <w:p w14:paraId="4FE499F2" w14:textId="77777777" w:rsidR="00BB7A87" w:rsidRDefault="00BB7A87">
      <w:pPr>
        <w:pStyle w:val="BodyText"/>
        <w:spacing w:before="23"/>
        <w:rPr>
          <w:rFonts w:ascii="Arial"/>
          <w:b/>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996"/>
        <w:gridCol w:w="4934"/>
      </w:tblGrid>
      <w:tr w:rsidR="00BB7A87" w14:paraId="2204499D" w14:textId="77777777">
        <w:trPr>
          <w:trHeight w:val="506"/>
        </w:trPr>
        <w:tc>
          <w:tcPr>
            <w:tcW w:w="596" w:type="dxa"/>
            <w:shd w:val="clear" w:color="auto" w:fill="F0F0F0"/>
          </w:tcPr>
          <w:p w14:paraId="0FF2AFD6" w14:textId="77777777" w:rsidR="00BB7A87" w:rsidRDefault="00BB7A87">
            <w:pPr>
              <w:pStyle w:val="TableParagraph"/>
              <w:ind w:left="0"/>
              <w:rPr>
                <w:rFonts w:ascii="Times New Roman"/>
                <w:sz w:val="20"/>
              </w:rPr>
            </w:pPr>
          </w:p>
        </w:tc>
        <w:tc>
          <w:tcPr>
            <w:tcW w:w="9930" w:type="dxa"/>
            <w:gridSpan w:val="2"/>
            <w:shd w:val="clear" w:color="auto" w:fill="F0F0F0"/>
          </w:tcPr>
          <w:p w14:paraId="6C504CD4" w14:textId="77777777" w:rsidR="00BB7A87" w:rsidRDefault="00000000">
            <w:pPr>
              <w:pStyle w:val="TableParagraph"/>
              <w:spacing w:line="248" w:lineRule="exact"/>
              <w:rPr>
                <w:rFonts w:ascii="Arial"/>
                <w:b/>
              </w:rPr>
            </w:pPr>
            <w:r>
              <w:rPr>
                <w:rFonts w:ascii="Arial"/>
                <w:b/>
              </w:rPr>
              <w:t>Outline</w:t>
            </w:r>
            <w:r>
              <w:rPr>
                <w:rFonts w:ascii="Arial"/>
                <w:b/>
                <w:spacing w:val="-9"/>
              </w:rPr>
              <w:t xml:space="preserve"> </w:t>
            </w:r>
            <w:r>
              <w:rPr>
                <w:rFonts w:ascii="Arial"/>
                <w:b/>
              </w:rPr>
              <w:t>any</w:t>
            </w:r>
            <w:r>
              <w:rPr>
                <w:rFonts w:ascii="Arial"/>
                <w:b/>
                <w:spacing w:val="-4"/>
              </w:rPr>
              <w:t xml:space="preserve"> </w:t>
            </w:r>
            <w:r>
              <w:rPr>
                <w:rFonts w:ascii="Arial"/>
                <w:b/>
              </w:rPr>
              <w:t>anticipated</w:t>
            </w:r>
            <w:r>
              <w:rPr>
                <w:rFonts w:ascii="Arial"/>
                <w:b/>
                <w:spacing w:val="-7"/>
              </w:rPr>
              <w:t xml:space="preserve"> </w:t>
            </w:r>
            <w:r>
              <w:rPr>
                <w:rFonts w:ascii="Arial"/>
                <w:b/>
              </w:rPr>
              <w:t>risks</w:t>
            </w:r>
            <w:r>
              <w:rPr>
                <w:rFonts w:ascii="Arial"/>
                <w:b/>
                <w:spacing w:val="-6"/>
              </w:rPr>
              <w:t xml:space="preserve"> </w:t>
            </w:r>
            <w:r>
              <w:rPr>
                <w:rFonts w:ascii="Arial"/>
                <w:b/>
              </w:rPr>
              <w:t>that</w:t>
            </w:r>
            <w:r>
              <w:rPr>
                <w:rFonts w:ascii="Arial"/>
                <w:b/>
                <w:spacing w:val="-5"/>
              </w:rPr>
              <w:t xml:space="preserve"> </w:t>
            </w:r>
            <w:r>
              <w:rPr>
                <w:rFonts w:ascii="Arial"/>
                <w:b/>
              </w:rPr>
              <w:t>may</w:t>
            </w:r>
            <w:r>
              <w:rPr>
                <w:rFonts w:ascii="Arial"/>
                <w:b/>
                <w:spacing w:val="-5"/>
              </w:rPr>
              <w:t xml:space="preserve"> </w:t>
            </w:r>
            <w:r>
              <w:rPr>
                <w:rFonts w:ascii="Arial"/>
                <w:b/>
              </w:rPr>
              <w:t>adversely</w:t>
            </w:r>
            <w:r>
              <w:rPr>
                <w:rFonts w:ascii="Arial"/>
                <w:b/>
                <w:spacing w:val="-4"/>
              </w:rPr>
              <w:t xml:space="preserve"> </w:t>
            </w:r>
            <w:r>
              <w:rPr>
                <w:rFonts w:ascii="Arial"/>
                <w:b/>
              </w:rPr>
              <w:t>affect</w:t>
            </w:r>
            <w:r>
              <w:rPr>
                <w:rFonts w:ascii="Arial"/>
                <w:b/>
                <w:spacing w:val="-3"/>
              </w:rPr>
              <w:t xml:space="preserve"> </w:t>
            </w:r>
            <w:r>
              <w:rPr>
                <w:rFonts w:ascii="Arial"/>
                <w:b/>
              </w:rPr>
              <w:t>any</w:t>
            </w:r>
            <w:r>
              <w:rPr>
                <w:rFonts w:ascii="Arial"/>
                <w:b/>
                <w:spacing w:val="-6"/>
              </w:rPr>
              <w:t xml:space="preserve"> </w:t>
            </w:r>
            <w:r>
              <w:rPr>
                <w:rFonts w:ascii="Arial"/>
                <w:b/>
              </w:rPr>
              <w:t>of</w:t>
            </w:r>
            <w:r>
              <w:rPr>
                <w:rFonts w:ascii="Arial"/>
                <w:b/>
                <w:spacing w:val="-5"/>
              </w:rPr>
              <w:t xml:space="preserve"> </w:t>
            </w:r>
            <w:r>
              <w:rPr>
                <w:rFonts w:ascii="Arial"/>
                <w:b/>
              </w:rPr>
              <w:t>the</w:t>
            </w:r>
            <w:r>
              <w:rPr>
                <w:rFonts w:ascii="Arial"/>
                <w:b/>
                <w:spacing w:val="-7"/>
              </w:rPr>
              <w:t xml:space="preserve"> </w:t>
            </w:r>
            <w:r>
              <w:rPr>
                <w:rFonts w:ascii="Arial"/>
                <w:b/>
              </w:rPr>
              <w:t>participants,</w:t>
            </w:r>
            <w:r>
              <w:rPr>
                <w:rFonts w:ascii="Arial"/>
                <w:b/>
                <w:spacing w:val="-4"/>
              </w:rPr>
              <w:t xml:space="preserve"> </w:t>
            </w:r>
            <w:r>
              <w:rPr>
                <w:rFonts w:ascii="Arial"/>
                <w:b/>
                <w:spacing w:val="-5"/>
              </w:rPr>
              <w:t>the</w:t>
            </w:r>
          </w:p>
          <w:p w14:paraId="5FA041AC" w14:textId="77777777" w:rsidR="00BB7A87" w:rsidRDefault="00000000">
            <w:pPr>
              <w:pStyle w:val="TableParagraph"/>
              <w:spacing w:line="239" w:lineRule="exact"/>
              <w:rPr>
                <w:rFonts w:ascii="Arial"/>
                <w:b/>
              </w:rPr>
            </w:pPr>
            <w:r>
              <w:rPr>
                <w:rFonts w:ascii="Arial"/>
                <w:b/>
              </w:rPr>
              <w:t>researchers</w:t>
            </w:r>
            <w:r>
              <w:rPr>
                <w:rFonts w:ascii="Arial"/>
                <w:b/>
                <w:spacing w:val="-10"/>
              </w:rPr>
              <w:t xml:space="preserve"> </w:t>
            </w:r>
            <w:r>
              <w:rPr>
                <w:rFonts w:ascii="Arial"/>
                <w:b/>
              </w:rPr>
              <w:t>and/or</w:t>
            </w:r>
            <w:r>
              <w:rPr>
                <w:rFonts w:ascii="Arial"/>
                <w:b/>
                <w:spacing w:val="-7"/>
              </w:rPr>
              <w:t xml:space="preserve"> </w:t>
            </w:r>
            <w:r>
              <w:rPr>
                <w:rFonts w:ascii="Arial"/>
                <w:b/>
              </w:rPr>
              <w:t>the</w:t>
            </w:r>
            <w:r>
              <w:rPr>
                <w:rFonts w:ascii="Arial"/>
                <w:b/>
                <w:spacing w:val="-12"/>
              </w:rPr>
              <w:t xml:space="preserve"> </w:t>
            </w:r>
            <w:r>
              <w:rPr>
                <w:rFonts w:ascii="Arial"/>
                <w:b/>
              </w:rPr>
              <w:t>University,</w:t>
            </w:r>
            <w:r>
              <w:rPr>
                <w:rFonts w:ascii="Arial"/>
                <w:b/>
                <w:spacing w:val="-6"/>
              </w:rPr>
              <w:t xml:space="preserve"> </w:t>
            </w:r>
            <w:r>
              <w:rPr>
                <w:rFonts w:ascii="Arial"/>
                <w:b/>
              </w:rPr>
              <w:t>and</w:t>
            </w:r>
            <w:r>
              <w:rPr>
                <w:rFonts w:ascii="Arial"/>
                <w:b/>
                <w:spacing w:val="-10"/>
              </w:rPr>
              <w:t xml:space="preserve"> </w:t>
            </w:r>
            <w:r>
              <w:rPr>
                <w:rFonts w:ascii="Arial"/>
                <w:b/>
              </w:rPr>
              <w:t>the</w:t>
            </w:r>
            <w:r>
              <w:rPr>
                <w:rFonts w:ascii="Arial"/>
                <w:b/>
                <w:spacing w:val="-6"/>
              </w:rPr>
              <w:t xml:space="preserve"> </w:t>
            </w:r>
            <w:r>
              <w:rPr>
                <w:rFonts w:ascii="Arial"/>
                <w:b/>
              </w:rPr>
              <w:t>steps</w:t>
            </w:r>
            <w:r>
              <w:rPr>
                <w:rFonts w:ascii="Arial"/>
                <w:b/>
                <w:spacing w:val="-5"/>
              </w:rPr>
              <w:t xml:space="preserve"> </w:t>
            </w:r>
            <w:r>
              <w:rPr>
                <w:rFonts w:ascii="Arial"/>
                <w:b/>
              </w:rPr>
              <w:t>that</w:t>
            </w:r>
            <w:r>
              <w:rPr>
                <w:rFonts w:ascii="Arial"/>
                <w:b/>
                <w:spacing w:val="-8"/>
              </w:rPr>
              <w:t xml:space="preserve"> </w:t>
            </w:r>
            <w:r>
              <w:rPr>
                <w:rFonts w:ascii="Arial"/>
                <w:b/>
              </w:rPr>
              <w:t>will</w:t>
            </w:r>
            <w:r>
              <w:rPr>
                <w:rFonts w:ascii="Arial"/>
                <w:b/>
                <w:spacing w:val="-7"/>
              </w:rPr>
              <w:t xml:space="preserve"> </w:t>
            </w:r>
            <w:r>
              <w:rPr>
                <w:rFonts w:ascii="Arial"/>
                <w:b/>
              </w:rPr>
              <w:t>be</w:t>
            </w:r>
            <w:r>
              <w:rPr>
                <w:rFonts w:ascii="Arial"/>
                <w:b/>
                <w:spacing w:val="-10"/>
              </w:rPr>
              <w:t xml:space="preserve"> </w:t>
            </w:r>
            <w:r>
              <w:rPr>
                <w:rFonts w:ascii="Arial"/>
                <w:b/>
              </w:rPr>
              <w:t>taken</w:t>
            </w:r>
            <w:r>
              <w:rPr>
                <w:rFonts w:ascii="Arial"/>
                <w:b/>
                <w:spacing w:val="-10"/>
              </w:rPr>
              <w:t xml:space="preserve"> </w:t>
            </w:r>
            <w:r>
              <w:rPr>
                <w:rFonts w:ascii="Arial"/>
                <w:b/>
              </w:rPr>
              <w:t>to</w:t>
            </w:r>
            <w:r>
              <w:rPr>
                <w:rFonts w:ascii="Arial"/>
                <w:b/>
                <w:spacing w:val="-10"/>
              </w:rPr>
              <w:t xml:space="preserve"> </w:t>
            </w:r>
            <w:r>
              <w:rPr>
                <w:rFonts w:ascii="Arial"/>
                <w:b/>
              </w:rPr>
              <w:t>address</w:t>
            </w:r>
            <w:r>
              <w:rPr>
                <w:rFonts w:ascii="Arial"/>
                <w:b/>
                <w:spacing w:val="-5"/>
              </w:rPr>
              <w:t xml:space="preserve"> </w:t>
            </w:r>
            <w:r>
              <w:rPr>
                <w:rFonts w:ascii="Arial"/>
                <w:b/>
                <w:spacing w:val="-2"/>
              </w:rPr>
              <w:t>them.</w:t>
            </w:r>
          </w:p>
        </w:tc>
      </w:tr>
      <w:tr w:rsidR="00BB7A87" w14:paraId="1B3E8B81" w14:textId="77777777">
        <w:trPr>
          <w:trHeight w:val="1012"/>
        </w:trPr>
        <w:tc>
          <w:tcPr>
            <w:tcW w:w="596" w:type="dxa"/>
            <w:shd w:val="clear" w:color="auto" w:fill="F0F0F0"/>
          </w:tcPr>
          <w:p w14:paraId="1988D59E" w14:textId="77777777" w:rsidR="00BB7A87" w:rsidRDefault="00BB7A87">
            <w:pPr>
              <w:pStyle w:val="TableParagraph"/>
              <w:spacing w:before="126"/>
              <w:ind w:left="0"/>
              <w:rPr>
                <w:rFonts w:ascii="Arial"/>
                <w:b/>
              </w:rPr>
            </w:pPr>
          </w:p>
          <w:p w14:paraId="3177D01D" w14:textId="77777777" w:rsidR="00BB7A87" w:rsidRDefault="00000000">
            <w:pPr>
              <w:pStyle w:val="TableParagraph"/>
              <w:ind w:left="25"/>
              <w:jc w:val="center"/>
            </w:pPr>
            <w:r>
              <w:rPr>
                <w:spacing w:val="-10"/>
              </w:rPr>
              <w:t>1</w:t>
            </w:r>
          </w:p>
        </w:tc>
        <w:tc>
          <w:tcPr>
            <w:tcW w:w="9930" w:type="dxa"/>
            <w:gridSpan w:val="2"/>
            <w:shd w:val="clear" w:color="auto" w:fill="F0F0F0"/>
          </w:tcPr>
          <w:p w14:paraId="5C77A779" w14:textId="77777777" w:rsidR="00BB7A87" w:rsidRDefault="00000000">
            <w:pPr>
              <w:pStyle w:val="TableParagraph"/>
              <w:spacing w:line="248" w:lineRule="exact"/>
              <w:rPr>
                <w:rFonts w:ascii="Arial"/>
                <w:b/>
              </w:rPr>
            </w:pPr>
            <w:r>
              <w:rPr>
                <w:rFonts w:ascii="Arial"/>
                <w:b/>
              </w:rPr>
              <w:t>Risks</w:t>
            </w:r>
            <w:r>
              <w:rPr>
                <w:rFonts w:ascii="Arial"/>
                <w:b/>
                <w:spacing w:val="-5"/>
              </w:rPr>
              <w:t xml:space="preserve"> </w:t>
            </w:r>
            <w:r>
              <w:rPr>
                <w:rFonts w:ascii="Arial"/>
                <w:b/>
              </w:rPr>
              <w:t>to</w:t>
            </w:r>
            <w:r>
              <w:rPr>
                <w:rFonts w:ascii="Arial"/>
                <w:b/>
                <w:spacing w:val="-6"/>
              </w:rPr>
              <w:t xml:space="preserve"> </w:t>
            </w:r>
            <w:r>
              <w:rPr>
                <w:rFonts w:ascii="Arial"/>
                <w:b/>
                <w:spacing w:val="-2"/>
              </w:rPr>
              <w:t>participants</w:t>
            </w:r>
          </w:p>
          <w:p w14:paraId="7560BCF9" w14:textId="77777777" w:rsidR="00BB7A87" w:rsidRDefault="00000000">
            <w:pPr>
              <w:pStyle w:val="TableParagraph"/>
              <w:spacing w:line="252" w:lineRule="exact"/>
              <w:ind w:right="168"/>
            </w:pPr>
            <w:r>
              <w:t>For</w:t>
            </w:r>
            <w:r>
              <w:rPr>
                <w:spacing w:val="-15"/>
              </w:rPr>
              <w:t xml:space="preserve"> </w:t>
            </w:r>
            <w:r>
              <w:t>example:</w:t>
            </w:r>
            <w:r>
              <w:rPr>
                <w:spacing w:val="-13"/>
              </w:rPr>
              <w:t xml:space="preserve"> </w:t>
            </w:r>
            <w:r>
              <w:t>sector-specific</w:t>
            </w:r>
            <w:r>
              <w:rPr>
                <w:spacing w:val="-11"/>
              </w:rPr>
              <w:t xml:space="preserve"> </w:t>
            </w:r>
            <w:r>
              <w:t>health</w:t>
            </w:r>
            <w:r>
              <w:rPr>
                <w:spacing w:val="-14"/>
              </w:rPr>
              <w:t xml:space="preserve"> </w:t>
            </w:r>
            <w:r>
              <w:t>&amp;</w:t>
            </w:r>
            <w:r>
              <w:rPr>
                <w:spacing w:val="-15"/>
              </w:rPr>
              <w:t xml:space="preserve"> </w:t>
            </w:r>
            <w:r>
              <w:t>safety,</w:t>
            </w:r>
            <w:r>
              <w:rPr>
                <w:spacing w:val="-11"/>
              </w:rPr>
              <w:t xml:space="preserve"> </w:t>
            </w:r>
            <w:r>
              <w:t>emotional</w:t>
            </w:r>
            <w:r>
              <w:rPr>
                <w:spacing w:val="-14"/>
              </w:rPr>
              <w:t xml:space="preserve"> </w:t>
            </w:r>
            <w:r>
              <w:t>distress,</w:t>
            </w:r>
            <w:r>
              <w:rPr>
                <w:spacing w:val="-12"/>
              </w:rPr>
              <w:t xml:space="preserve"> </w:t>
            </w:r>
            <w:r>
              <w:t>financial</w:t>
            </w:r>
            <w:r>
              <w:rPr>
                <w:spacing w:val="-16"/>
              </w:rPr>
              <w:t xml:space="preserve"> </w:t>
            </w:r>
            <w:r>
              <w:t>disclosure,</w:t>
            </w:r>
            <w:r>
              <w:rPr>
                <w:spacing w:val="-11"/>
              </w:rPr>
              <w:t xml:space="preserve"> </w:t>
            </w:r>
            <w:r>
              <w:t>physical</w:t>
            </w:r>
            <w:r>
              <w:rPr>
                <w:spacing w:val="-13"/>
              </w:rPr>
              <w:t xml:space="preserve"> </w:t>
            </w:r>
            <w:r>
              <w:t>harm, transfer of personal data, sensitive organisational information. If you have identified in section D that there are no participants then enter N/A and go skip to question 3.</w:t>
            </w:r>
          </w:p>
        </w:tc>
      </w:tr>
      <w:tr w:rsidR="00BB7A87" w14:paraId="7622D40E" w14:textId="77777777">
        <w:trPr>
          <w:trHeight w:val="1770"/>
        </w:trPr>
        <w:tc>
          <w:tcPr>
            <w:tcW w:w="596" w:type="dxa"/>
          </w:tcPr>
          <w:p w14:paraId="497A8ED5" w14:textId="77777777" w:rsidR="00BB7A87" w:rsidRDefault="00BB7A87">
            <w:pPr>
              <w:pStyle w:val="TableParagraph"/>
              <w:ind w:left="0"/>
              <w:rPr>
                <w:rFonts w:ascii="Times New Roman"/>
                <w:sz w:val="20"/>
              </w:rPr>
            </w:pPr>
          </w:p>
        </w:tc>
        <w:tc>
          <w:tcPr>
            <w:tcW w:w="4996" w:type="dxa"/>
          </w:tcPr>
          <w:p w14:paraId="7DC65957" w14:textId="77777777" w:rsidR="00BB7A87" w:rsidRDefault="00000000">
            <w:pPr>
              <w:pStyle w:val="TableParagraph"/>
              <w:spacing w:line="248" w:lineRule="exact"/>
            </w:pPr>
            <w:r>
              <w:t>Risk</w:t>
            </w:r>
            <w:r>
              <w:rPr>
                <w:spacing w:val="-4"/>
              </w:rPr>
              <w:t xml:space="preserve"> </w:t>
            </w:r>
            <w:r>
              <w:t>to</w:t>
            </w:r>
            <w:r>
              <w:rPr>
                <w:spacing w:val="-3"/>
              </w:rPr>
              <w:t xml:space="preserve"> </w:t>
            </w:r>
            <w:r>
              <w:rPr>
                <w:spacing w:val="-2"/>
              </w:rPr>
              <w:t>participants:</w:t>
            </w:r>
          </w:p>
          <w:p w14:paraId="3D5E6840" w14:textId="77777777" w:rsidR="00BB7A87" w:rsidRDefault="00000000">
            <w:pPr>
              <w:pStyle w:val="TableParagraph"/>
              <w:spacing w:before="4" w:line="244" w:lineRule="auto"/>
            </w:pPr>
            <w:r>
              <w:rPr>
                <w:color w:val="00AE50"/>
              </w:rPr>
              <w:t>There</w:t>
            </w:r>
            <w:r>
              <w:rPr>
                <w:color w:val="00AE50"/>
                <w:spacing w:val="-9"/>
              </w:rPr>
              <w:t xml:space="preserve"> </w:t>
            </w:r>
            <w:r>
              <w:rPr>
                <w:color w:val="00AE50"/>
              </w:rPr>
              <w:t>are</w:t>
            </w:r>
            <w:r>
              <w:rPr>
                <w:color w:val="00AE50"/>
                <w:spacing w:val="-10"/>
              </w:rPr>
              <w:t xml:space="preserve"> </w:t>
            </w:r>
            <w:r>
              <w:rPr>
                <w:color w:val="00AE50"/>
              </w:rPr>
              <w:t>always</w:t>
            </w:r>
            <w:r>
              <w:rPr>
                <w:color w:val="00AE50"/>
                <w:spacing w:val="-13"/>
              </w:rPr>
              <w:t xml:space="preserve"> </w:t>
            </w:r>
            <w:r>
              <w:rPr>
                <w:color w:val="00AE50"/>
              </w:rPr>
              <w:t>risks.</w:t>
            </w:r>
            <w:r>
              <w:rPr>
                <w:color w:val="00AE50"/>
                <w:spacing w:val="-11"/>
              </w:rPr>
              <w:t xml:space="preserve"> </w:t>
            </w:r>
            <w:r>
              <w:rPr>
                <w:color w:val="00AE50"/>
              </w:rPr>
              <w:t>Do</w:t>
            </w:r>
            <w:r>
              <w:rPr>
                <w:color w:val="00AE50"/>
                <w:spacing w:val="-9"/>
              </w:rPr>
              <w:t xml:space="preserve"> </w:t>
            </w:r>
            <w:r>
              <w:rPr>
                <w:color w:val="00AE50"/>
              </w:rPr>
              <w:t>not</w:t>
            </w:r>
            <w:r>
              <w:rPr>
                <w:color w:val="00AE50"/>
                <w:spacing w:val="-8"/>
              </w:rPr>
              <w:t xml:space="preserve"> </w:t>
            </w:r>
            <w:r>
              <w:rPr>
                <w:color w:val="00AE50"/>
              </w:rPr>
              <w:t>write</w:t>
            </w:r>
            <w:r>
              <w:rPr>
                <w:color w:val="00AE50"/>
                <w:spacing w:val="-9"/>
              </w:rPr>
              <w:t xml:space="preserve"> </w:t>
            </w:r>
            <w:r>
              <w:rPr>
                <w:color w:val="00AE50"/>
              </w:rPr>
              <w:t>N/A</w:t>
            </w:r>
            <w:r>
              <w:rPr>
                <w:color w:val="00AE50"/>
                <w:spacing w:val="-9"/>
              </w:rPr>
              <w:t xml:space="preserve"> </w:t>
            </w:r>
            <w:r>
              <w:rPr>
                <w:color w:val="00AE50"/>
              </w:rPr>
              <w:t>unless you have no participants.</w:t>
            </w:r>
          </w:p>
          <w:p w14:paraId="69D22CA6" w14:textId="77777777" w:rsidR="00BB7A87" w:rsidRDefault="00000000">
            <w:pPr>
              <w:pStyle w:val="TableParagraph"/>
              <w:spacing w:before="246" w:line="235" w:lineRule="auto"/>
              <w:ind w:right="142"/>
            </w:pPr>
            <w:r>
              <w:t>There are no human participants in this research,</w:t>
            </w:r>
            <w:r>
              <w:rPr>
                <w:spacing w:val="-9"/>
              </w:rPr>
              <w:t xml:space="preserve"> </w:t>
            </w:r>
            <w:r>
              <w:t>so</w:t>
            </w:r>
            <w:r>
              <w:rPr>
                <w:spacing w:val="-11"/>
              </w:rPr>
              <w:t xml:space="preserve"> </w:t>
            </w:r>
            <w:r>
              <w:t>there</w:t>
            </w:r>
            <w:r>
              <w:rPr>
                <w:spacing w:val="-11"/>
              </w:rPr>
              <w:t xml:space="preserve"> </w:t>
            </w:r>
            <w:r>
              <w:t>are</w:t>
            </w:r>
            <w:r>
              <w:rPr>
                <w:spacing w:val="-10"/>
              </w:rPr>
              <w:t xml:space="preserve"> </w:t>
            </w:r>
            <w:r>
              <w:t>no</w:t>
            </w:r>
            <w:r>
              <w:rPr>
                <w:spacing w:val="-11"/>
              </w:rPr>
              <w:t xml:space="preserve"> </w:t>
            </w:r>
            <w:r>
              <w:t>risks</w:t>
            </w:r>
            <w:r>
              <w:rPr>
                <w:spacing w:val="-10"/>
              </w:rPr>
              <w:t xml:space="preserve"> </w:t>
            </w:r>
            <w:r>
              <w:t>to</w:t>
            </w:r>
            <w:r>
              <w:rPr>
                <w:spacing w:val="-11"/>
              </w:rPr>
              <w:t xml:space="preserve"> </w:t>
            </w:r>
            <w:r>
              <w:t>participants.</w:t>
            </w:r>
            <w:r>
              <w:rPr>
                <w:spacing w:val="-7"/>
              </w:rPr>
              <w:t xml:space="preserve"> </w:t>
            </w:r>
            <w:r>
              <w:t>All</w:t>
            </w:r>
          </w:p>
          <w:p w14:paraId="3F07CE7F" w14:textId="77777777" w:rsidR="00BB7A87" w:rsidRDefault="00000000">
            <w:pPr>
              <w:pStyle w:val="TableParagraph"/>
              <w:spacing w:line="241" w:lineRule="exact"/>
            </w:pPr>
            <w:r>
              <w:t>data</w:t>
            </w:r>
            <w:r>
              <w:rPr>
                <w:spacing w:val="-9"/>
              </w:rPr>
              <w:t xml:space="preserve"> </w:t>
            </w:r>
            <w:r>
              <w:t>is</w:t>
            </w:r>
            <w:r>
              <w:rPr>
                <w:spacing w:val="-10"/>
              </w:rPr>
              <w:t xml:space="preserve"> </w:t>
            </w:r>
            <w:r>
              <w:t>researcher-generated</w:t>
            </w:r>
            <w:r>
              <w:rPr>
                <w:spacing w:val="-9"/>
              </w:rPr>
              <w:t xml:space="preserve"> </w:t>
            </w:r>
            <w:r>
              <w:t>synthetic</w:t>
            </w:r>
            <w:r>
              <w:rPr>
                <w:spacing w:val="-7"/>
              </w:rPr>
              <w:t xml:space="preserve"> </w:t>
            </w:r>
            <w:r>
              <w:rPr>
                <w:spacing w:val="-4"/>
              </w:rPr>
              <w:t>data.</w:t>
            </w:r>
          </w:p>
        </w:tc>
        <w:tc>
          <w:tcPr>
            <w:tcW w:w="4934" w:type="dxa"/>
          </w:tcPr>
          <w:p w14:paraId="2989B116" w14:textId="77777777" w:rsidR="00BB7A87" w:rsidRDefault="00000000">
            <w:pPr>
              <w:pStyle w:val="TableParagraph"/>
              <w:spacing w:line="204" w:lineRule="exact"/>
              <w:ind w:left="111"/>
              <w:rPr>
                <w:rFonts w:ascii="Arial"/>
                <w:i/>
                <w:sz w:val="18"/>
              </w:rPr>
            </w:pPr>
            <w:r>
              <w:rPr>
                <w:rFonts w:ascii="Arial"/>
                <w:i/>
                <w:sz w:val="18"/>
              </w:rPr>
              <w:t>How</w:t>
            </w:r>
            <w:r>
              <w:rPr>
                <w:rFonts w:ascii="Arial"/>
                <w:i/>
                <w:spacing w:val="-6"/>
                <w:sz w:val="18"/>
              </w:rPr>
              <w:t xml:space="preserve"> </w:t>
            </w:r>
            <w:r>
              <w:rPr>
                <w:rFonts w:ascii="Arial"/>
                <w:i/>
                <w:sz w:val="18"/>
              </w:rPr>
              <w:t>you</w:t>
            </w:r>
            <w:r>
              <w:rPr>
                <w:rFonts w:ascii="Arial"/>
                <w:i/>
                <w:spacing w:val="-5"/>
                <w:sz w:val="18"/>
              </w:rPr>
              <w:t xml:space="preserve"> </w:t>
            </w:r>
            <w:r>
              <w:rPr>
                <w:rFonts w:ascii="Arial"/>
                <w:i/>
                <w:sz w:val="18"/>
              </w:rPr>
              <w:t>will</w:t>
            </w:r>
            <w:r>
              <w:rPr>
                <w:rFonts w:ascii="Arial"/>
                <w:i/>
                <w:spacing w:val="-4"/>
                <w:sz w:val="18"/>
              </w:rPr>
              <w:t xml:space="preserve"> </w:t>
            </w:r>
            <w:r>
              <w:rPr>
                <w:rFonts w:ascii="Arial"/>
                <w:i/>
                <w:sz w:val="18"/>
              </w:rPr>
              <w:t>mitigate</w:t>
            </w:r>
            <w:r>
              <w:rPr>
                <w:rFonts w:ascii="Arial"/>
                <w:i/>
                <w:spacing w:val="-4"/>
                <w:sz w:val="18"/>
              </w:rPr>
              <w:t xml:space="preserve"> </w:t>
            </w:r>
            <w:r>
              <w:rPr>
                <w:rFonts w:ascii="Arial"/>
                <w:i/>
                <w:sz w:val="18"/>
              </w:rPr>
              <w:t>the</w:t>
            </w:r>
            <w:r>
              <w:rPr>
                <w:rFonts w:ascii="Arial"/>
                <w:i/>
                <w:spacing w:val="-4"/>
                <w:sz w:val="18"/>
              </w:rPr>
              <w:t xml:space="preserve"> </w:t>
            </w:r>
            <w:r>
              <w:rPr>
                <w:rFonts w:ascii="Arial"/>
                <w:i/>
                <w:sz w:val="18"/>
              </w:rPr>
              <w:t>risk</w:t>
            </w:r>
            <w:r>
              <w:rPr>
                <w:rFonts w:ascii="Arial"/>
                <w:i/>
                <w:spacing w:val="-2"/>
                <w:sz w:val="18"/>
              </w:rPr>
              <w:t xml:space="preserve"> </w:t>
            </w:r>
            <w:r>
              <w:rPr>
                <w:rFonts w:ascii="Arial"/>
                <w:i/>
                <w:sz w:val="18"/>
              </w:rPr>
              <w:t>to</w:t>
            </w:r>
            <w:r>
              <w:rPr>
                <w:rFonts w:ascii="Arial"/>
                <w:i/>
                <w:spacing w:val="-4"/>
                <w:sz w:val="18"/>
              </w:rPr>
              <w:t xml:space="preserve"> </w:t>
            </w:r>
            <w:r>
              <w:rPr>
                <w:rFonts w:ascii="Arial"/>
                <w:i/>
                <w:spacing w:val="-2"/>
                <w:sz w:val="18"/>
              </w:rPr>
              <w:t>participants:</w:t>
            </w:r>
          </w:p>
          <w:p w14:paraId="225B4F64" w14:textId="77777777" w:rsidR="00BB7A87" w:rsidRDefault="00BB7A87">
            <w:pPr>
              <w:pStyle w:val="TableParagraph"/>
              <w:ind w:left="0"/>
              <w:rPr>
                <w:rFonts w:ascii="Arial"/>
                <w:b/>
                <w:sz w:val="18"/>
              </w:rPr>
            </w:pPr>
          </w:p>
          <w:p w14:paraId="24018439" w14:textId="77777777" w:rsidR="00BB7A87" w:rsidRDefault="00BB7A87">
            <w:pPr>
              <w:pStyle w:val="TableParagraph"/>
              <w:ind w:left="0"/>
              <w:rPr>
                <w:rFonts w:ascii="Arial"/>
                <w:b/>
                <w:sz w:val="18"/>
              </w:rPr>
            </w:pPr>
          </w:p>
          <w:p w14:paraId="693A50D4" w14:textId="77777777" w:rsidR="00BB7A87" w:rsidRDefault="00BB7A87">
            <w:pPr>
              <w:pStyle w:val="TableParagraph"/>
              <w:spacing w:before="140"/>
              <w:ind w:left="0"/>
              <w:rPr>
                <w:rFonts w:ascii="Arial"/>
                <w:b/>
                <w:sz w:val="18"/>
              </w:rPr>
            </w:pPr>
          </w:p>
          <w:p w14:paraId="7D3BB1D9" w14:textId="77777777" w:rsidR="00BB7A87" w:rsidRDefault="00000000">
            <w:pPr>
              <w:pStyle w:val="TableParagraph"/>
              <w:ind w:left="111"/>
            </w:pPr>
            <w:r>
              <w:t>N/A</w:t>
            </w:r>
            <w:r>
              <w:rPr>
                <w:spacing w:val="-10"/>
              </w:rPr>
              <w:t xml:space="preserve"> </w:t>
            </w:r>
            <w:r>
              <w:t>–</w:t>
            </w:r>
            <w:r>
              <w:rPr>
                <w:spacing w:val="-8"/>
              </w:rPr>
              <w:t xml:space="preserve"> </w:t>
            </w:r>
            <w:r>
              <w:t>no</w:t>
            </w:r>
            <w:r>
              <w:rPr>
                <w:spacing w:val="-11"/>
              </w:rPr>
              <w:t xml:space="preserve"> </w:t>
            </w:r>
            <w:r>
              <w:t>participants;</w:t>
            </w:r>
            <w:r>
              <w:rPr>
                <w:spacing w:val="-5"/>
              </w:rPr>
              <w:t xml:space="preserve"> </w:t>
            </w:r>
            <w:r>
              <w:t>no</w:t>
            </w:r>
            <w:r>
              <w:rPr>
                <w:spacing w:val="-13"/>
              </w:rPr>
              <w:t xml:space="preserve"> </w:t>
            </w:r>
            <w:r>
              <w:t>mitigation</w:t>
            </w:r>
            <w:r>
              <w:rPr>
                <w:spacing w:val="-8"/>
              </w:rPr>
              <w:t xml:space="preserve"> </w:t>
            </w:r>
            <w:r>
              <w:rPr>
                <w:spacing w:val="-2"/>
              </w:rPr>
              <w:t>required.</w:t>
            </w:r>
          </w:p>
        </w:tc>
      </w:tr>
      <w:tr w:rsidR="00BB7A87" w14:paraId="5D2B7C7A" w14:textId="77777777">
        <w:trPr>
          <w:trHeight w:val="1517"/>
        </w:trPr>
        <w:tc>
          <w:tcPr>
            <w:tcW w:w="596" w:type="dxa"/>
            <w:shd w:val="clear" w:color="auto" w:fill="F0F0F0"/>
          </w:tcPr>
          <w:p w14:paraId="312E119A" w14:textId="77777777" w:rsidR="00BB7A87" w:rsidRDefault="00BB7A87">
            <w:pPr>
              <w:pStyle w:val="TableParagraph"/>
              <w:ind w:left="0"/>
              <w:rPr>
                <w:rFonts w:ascii="Arial"/>
                <w:b/>
              </w:rPr>
            </w:pPr>
          </w:p>
          <w:p w14:paraId="4F6605CE" w14:textId="77777777" w:rsidR="00BB7A87" w:rsidRDefault="00BB7A87">
            <w:pPr>
              <w:pStyle w:val="TableParagraph"/>
              <w:spacing w:before="125"/>
              <w:ind w:left="0"/>
              <w:rPr>
                <w:rFonts w:ascii="Arial"/>
                <w:b/>
              </w:rPr>
            </w:pPr>
          </w:p>
          <w:p w14:paraId="17F986E8" w14:textId="77777777" w:rsidR="00BB7A87" w:rsidRDefault="00000000">
            <w:pPr>
              <w:pStyle w:val="TableParagraph"/>
              <w:ind w:left="25"/>
              <w:jc w:val="center"/>
            </w:pPr>
            <w:r>
              <w:rPr>
                <w:spacing w:val="-10"/>
              </w:rPr>
              <w:t>2</w:t>
            </w:r>
          </w:p>
        </w:tc>
        <w:tc>
          <w:tcPr>
            <w:tcW w:w="9930" w:type="dxa"/>
            <w:gridSpan w:val="2"/>
            <w:shd w:val="clear" w:color="auto" w:fill="F0F0F0"/>
          </w:tcPr>
          <w:p w14:paraId="5AB9284E" w14:textId="77777777" w:rsidR="00BB7A87" w:rsidRDefault="00000000">
            <w:pPr>
              <w:pStyle w:val="TableParagraph"/>
              <w:ind w:right="168"/>
            </w:pPr>
            <w:r>
              <w:t>If research activity may include sensitive, embarrassing or upsetting topics (e.g. sexual activity, drug</w:t>
            </w:r>
            <w:r>
              <w:rPr>
                <w:spacing w:val="-6"/>
              </w:rPr>
              <w:t xml:space="preserve"> </w:t>
            </w:r>
            <w:r>
              <w:t>use)</w:t>
            </w:r>
            <w:r>
              <w:rPr>
                <w:spacing w:val="-5"/>
              </w:rPr>
              <w:t xml:space="preserve"> </w:t>
            </w:r>
            <w:r>
              <w:t>or</w:t>
            </w:r>
            <w:r>
              <w:rPr>
                <w:spacing w:val="-5"/>
              </w:rPr>
              <w:t xml:space="preserve"> </w:t>
            </w:r>
            <w:r>
              <w:t>issues</w:t>
            </w:r>
            <w:r>
              <w:rPr>
                <w:spacing w:val="-9"/>
              </w:rPr>
              <w:t xml:space="preserve"> </w:t>
            </w:r>
            <w:r>
              <w:t>likely</w:t>
            </w:r>
            <w:r>
              <w:rPr>
                <w:spacing w:val="-5"/>
              </w:rPr>
              <w:t xml:space="preserve"> </w:t>
            </w:r>
            <w:r>
              <w:t>to</w:t>
            </w:r>
            <w:r>
              <w:rPr>
                <w:spacing w:val="-10"/>
              </w:rPr>
              <w:t xml:space="preserve"> </w:t>
            </w:r>
            <w:r>
              <w:t>disclose</w:t>
            </w:r>
            <w:r>
              <w:rPr>
                <w:spacing w:val="-6"/>
              </w:rPr>
              <w:t xml:space="preserve"> </w:t>
            </w:r>
            <w:r>
              <w:t>information</w:t>
            </w:r>
            <w:r>
              <w:rPr>
                <w:spacing w:val="-6"/>
              </w:rPr>
              <w:t xml:space="preserve"> </w:t>
            </w:r>
            <w:r>
              <w:t>requiring</w:t>
            </w:r>
            <w:r>
              <w:rPr>
                <w:spacing w:val="-6"/>
              </w:rPr>
              <w:t xml:space="preserve"> </w:t>
            </w:r>
            <w:r>
              <w:t>further</w:t>
            </w:r>
            <w:r>
              <w:rPr>
                <w:spacing w:val="-6"/>
              </w:rPr>
              <w:t xml:space="preserve"> </w:t>
            </w:r>
            <w:r>
              <w:t>action</w:t>
            </w:r>
            <w:r>
              <w:rPr>
                <w:spacing w:val="-5"/>
              </w:rPr>
              <w:t xml:space="preserve"> </w:t>
            </w:r>
            <w:r>
              <w:t>(e.g.</w:t>
            </w:r>
            <w:r>
              <w:rPr>
                <w:spacing w:val="-5"/>
              </w:rPr>
              <w:t xml:space="preserve"> </w:t>
            </w:r>
            <w:r>
              <w:t>criminal</w:t>
            </w:r>
            <w:r>
              <w:rPr>
                <w:spacing w:val="-6"/>
              </w:rPr>
              <w:t xml:space="preserve"> </w:t>
            </w:r>
            <w:r>
              <w:t>activity),</w:t>
            </w:r>
            <w:r>
              <w:rPr>
                <w:spacing w:val="-4"/>
              </w:rPr>
              <w:t xml:space="preserve"> </w:t>
            </w:r>
            <w:r>
              <w:t xml:space="preserve">give details of the procedures to deal with these issues, including any support/advice (e.g. helpline numbers) to be offered to participants. Note that </w:t>
            </w:r>
            <w:r>
              <w:rPr>
                <w:color w:val="161616"/>
              </w:rPr>
              <w:t>where applicable, consent procedures should</w:t>
            </w:r>
          </w:p>
          <w:p w14:paraId="0C4C10C1" w14:textId="77777777" w:rsidR="00BB7A87" w:rsidRDefault="00000000">
            <w:pPr>
              <w:pStyle w:val="TableParagraph"/>
              <w:spacing w:before="18" w:line="220" w:lineRule="auto"/>
              <w:ind w:right="233"/>
            </w:pPr>
            <w:r>
              <w:rPr>
                <w:color w:val="161616"/>
              </w:rPr>
              <w:t>make</w:t>
            </w:r>
            <w:r>
              <w:rPr>
                <w:color w:val="161616"/>
                <w:spacing w:val="-3"/>
              </w:rPr>
              <w:t xml:space="preserve"> </w:t>
            </w:r>
            <w:r>
              <w:rPr>
                <w:color w:val="161616"/>
              </w:rPr>
              <w:t>it</w:t>
            </w:r>
            <w:r>
              <w:rPr>
                <w:color w:val="161616"/>
                <w:spacing w:val="-1"/>
              </w:rPr>
              <w:t xml:space="preserve"> </w:t>
            </w:r>
            <w:r>
              <w:rPr>
                <w:color w:val="161616"/>
              </w:rPr>
              <w:t>clear</w:t>
            </w:r>
            <w:r>
              <w:rPr>
                <w:color w:val="161616"/>
                <w:spacing w:val="-6"/>
              </w:rPr>
              <w:t xml:space="preserve"> </w:t>
            </w:r>
            <w:r>
              <w:rPr>
                <w:color w:val="161616"/>
              </w:rPr>
              <w:t>that</w:t>
            </w:r>
            <w:r>
              <w:rPr>
                <w:color w:val="161616"/>
                <w:spacing w:val="-3"/>
              </w:rPr>
              <w:t xml:space="preserve"> </w:t>
            </w:r>
            <w:r>
              <w:rPr>
                <w:color w:val="161616"/>
              </w:rPr>
              <w:t>if</w:t>
            </w:r>
            <w:r>
              <w:rPr>
                <w:color w:val="161616"/>
                <w:spacing w:val="-4"/>
              </w:rPr>
              <w:t xml:space="preserve"> </w:t>
            </w:r>
            <w:r>
              <w:rPr>
                <w:color w:val="161616"/>
              </w:rPr>
              <w:t>something</w:t>
            </w:r>
            <w:r>
              <w:rPr>
                <w:color w:val="161616"/>
                <w:spacing w:val="-3"/>
              </w:rPr>
              <w:t xml:space="preserve"> </w:t>
            </w:r>
            <w:r>
              <w:rPr>
                <w:color w:val="161616"/>
              </w:rPr>
              <w:t>potentially</w:t>
            </w:r>
            <w:r>
              <w:rPr>
                <w:color w:val="161616"/>
                <w:spacing w:val="-2"/>
              </w:rPr>
              <w:t xml:space="preserve"> </w:t>
            </w:r>
            <w:r>
              <w:rPr>
                <w:color w:val="161616"/>
              </w:rPr>
              <w:t>or</w:t>
            </w:r>
            <w:r>
              <w:rPr>
                <w:color w:val="161616"/>
                <w:spacing w:val="-2"/>
              </w:rPr>
              <w:t xml:space="preserve"> </w:t>
            </w:r>
            <w:r>
              <w:rPr>
                <w:color w:val="161616"/>
              </w:rPr>
              <w:t>actually</w:t>
            </w:r>
            <w:r>
              <w:rPr>
                <w:color w:val="161616"/>
                <w:spacing w:val="-2"/>
              </w:rPr>
              <w:t xml:space="preserve"> </w:t>
            </w:r>
            <w:r>
              <w:rPr>
                <w:color w:val="161616"/>
              </w:rPr>
              <w:t>illegal</w:t>
            </w:r>
            <w:r>
              <w:rPr>
                <w:color w:val="161616"/>
                <w:spacing w:val="-3"/>
              </w:rPr>
              <w:t xml:space="preserve"> </w:t>
            </w:r>
            <w:r>
              <w:rPr>
                <w:color w:val="161616"/>
              </w:rPr>
              <w:t>is</w:t>
            </w:r>
            <w:r>
              <w:rPr>
                <w:color w:val="161616"/>
                <w:spacing w:val="-2"/>
              </w:rPr>
              <w:t xml:space="preserve"> </w:t>
            </w:r>
            <w:r>
              <w:rPr>
                <w:color w:val="161616"/>
              </w:rPr>
              <w:t>discovered</w:t>
            </w:r>
            <w:r>
              <w:rPr>
                <w:color w:val="161616"/>
                <w:spacing w:val="-3"/>
              </w:rPr>
              <w:t xml:space="preserve"> </w:t>
            </w:r>
            <w:r>
              <w:rPr>
                <w:color w:val="161616"/>
              </w:rPr>
              <w:t>in</w:t>
            </w:r>
            <w:r>
              <w:rPr>
                <w:color w:val="161616"/>
                <w:spacing w:val="-6"/>
              </w:rPr>
              <w:t xml:space="preserve"> </w:t>
            </w:r>
            <w:r>
              <w:rPr>
                <w:color w:val="161616"/>
              </w:rPr>
              <w:t>the</w:t>
            </w:r>
            <w:r>
              <w:rPr>
                <w:color w:val="161616"/>
                <w:spacing w:val="-3"/>
              </w:rPr>
              <w:t xml:space="preserve"> </w:t>
            </w:r>
            <w:r>
              <w:rPr>
                <w:color w:val="161616"/>
              </w:rPr>
              <w:t>course</w:t>
            </w:r>
            <w:r>
              <w:rPr>
                <w:color w:val="161616"/>
                <w:spacing w:val="-3"/>
              </w:rPr>
              <w:t xml:space="preserve"> </w:t>
            </w:r>
            <w:r>
              <w:rPr>
                <w:color w:val="161616"/>
              </w:rPr>
              <w:t>of</w:t>
            </w:r>
            <w:r>
              <w:rPr>
                <w:color w:val="161616"/>
                <w:spacing w:val="-3"/>
              </w:rPr>
              <w:t xml:space="preserve"> </w:t>
            </w:r>
            <w:r>
              <w:rPr>
                <w:color w:val="161616"/>
              </w:rPr>
              <w:t>a</w:t>
            </w:r>
            <w:r>
              <w:rPr>
                <w:color w:val="161616"/>
                <w:spacing w:val="-5"/>
              </w:rPr>
              <w:t xml:space="preserve"> </w:t>
            </w:r>
            <w:r>
              <w:rPr>
                <w:color w:val="161616"/>
              </w:rPr>
              <w:t>project, it may need to be disclosed to the proper authorities</w:t>
            </w:r>
          </w:p>
        </w:tc>
      </w:tr>
      <w:tr w:rsidR="00BB7A87" w14:paraId="5BEF446C" w14:textId="77777777">
        <w:trPr>
          <w:trHeight w:val="253"/>
        </w:trPr>
        <w:tc>
          <w:tcPr>
            <w:tcW w:w="596" w:type="dxa"/>
            <w:tcBorders>
              <w:bottom w:val="single" w:sz="8" w:space="0" w:color="000000"/>
            </w:tcBorders>
          </w:tcPr>
          <w:p w14:paraId="68532F48" w14:textId="77777777" w:rsidR="00BB7A87" w:rsidRDefault="00BB7A87">
            <w:pPr>
              <w:pStyle w:val="TableParagraph"/>
              <w:ind w:left="0"/>
              <w:rPr>
                <w:rFonts w:ascii="Times New Roman"/>
                <w:sz w:val="18"/>
              </w:rPr>
            </w:pPr>
          </w:p>
        </w:tc>
        <w:tc>
          <w:tcPr>
            <w:tcW w:w="9930" w:type="dxa"/>
            <w:gridSpan w:val="2"/>
            <w:tcBorders>
              <w:bottom w:val="single" w:sz="8" w:space="0" w:color="000000"/>
            </w:tcBorders>
          </w:tcPr>
          <w:p w14:paraId="5A49CAA0" w14:textId="77777777" w:rsidR="00BB7A87" w:rsidRDefault="00BB7A87">
            <w:pPr>
              <w:pStyle w:val="TableParagraph"/>
              <w:ind w:left="0"/>
              <w:rPr>
                <w:rFonts w:ascii="Times New Roman"/>
                <w:sz w:val="18"/>
              </w:rPr>
            </w:pPr>
          </w:p>
        </w:tc>
      </w:tr>
      <w:tr w:rsidR="00BB7A87" w14:paraId="29FFDB2E" w14:textId="77777777">
        <w:trPr>
          <w:trHeight w:val="1770"/>
        </w:trPr>
        <w:tc>
          <w:tcPr>
            <w:tcW w:w="596" w:type="dxa"/>
            <w:tcBorders>
              <w:top w:val="single" w:sz="8" w:space="0" w:color="000000"/>
            </w:tcBorders>
          </w:tcPr>
          <w:p w14:paraId="0520DD72" w14:textId="77777777" w:rsidR="00BB7A87" w:rsidRDefault="00BB7A87">
            <w:pPr>
              <w:pStyle w:val="TableParagraph"/>
              <w:ind w:left="0"/>
              <w:rPr>
                <w:rFonts w:ascii="Times New Roman"/>
                <w:sz w:val="20"/>
              </w:rPr>
            </w:pPr>
          </w:p>
        </w:tc>
        <w:tc>
          <w:tcPr>
            <w:tcW w:w="9930" w:type="dxa"/>
            <w:gridSpan w:val="2"/>
            <w:tcBorders>
              <w:top w:val="single" w:sz="8" w:space="0" w:color="000000"/>
            </w:tcBorders>
          </w:tcPr>
          <w:p w14:paraId="58DC1BB4" w14:textId="77777777" w:rsidR="00BB7A87" w:rsidRDefault="00BB7A87">
            <w:pPr>
              <w:pStyle w:val="TableParagraph"/>
              <w:ind w:left="0"/>
              <w:rPr>
                <w:rFonts w:ascii="Arial"/>
                <w:b/>
              </w:rPr>
            </w:pPr>
          </w:p>
          <w:p w14:paraId="0F1FB890" w14:textId="77777777" w:rsidR="00BB7A87" w:rsidRDefault="00BB7A87">
            <w:pPr>
              <w:pStyle w:val="TableParagraph"/>
              <w:spacing w:before="2"/>
              <w:ind w:left="0"/>
              <w:rPr>
                <w:rFonts w:ascii="Arial"/>
                <w:b/>
              </w:rPr>
            </w:pPr>
          </w:p>
          <w:p w14:paraId="4EF81C91" w14:textId="77777777" w:rsidR="00BB7A87" w:rsidRDefault="00000000">
            <w:pPr>
              <w:pStyle w:val="TableParagraph"/>
              <w:spacing w:line="237" w:lineRule="auto"/>
              <w:ind w:right="168"/>
            </w:pPr>
            <w:r>
              <w:t>This research does not involve human participants, sensitive topics, or real personal data. There are</w:t>
            </w:r>
            <w:r>
              <w:rPr>
                <w:spacing w:val="-5"/>
              </w:rPr>
              <w:t xml:space="preserve"> </w:t>
            </w:r>
            <w:r>
              <w:t>no</w:t>
            </w:r>
            <w:r>
              <w:rPr>
                <w:spacing w:val="-10"/>
              </w:rPr>
              <w:t xml:space="preserve"> </w:t>
            </w:r>
            <w:r>
              <w:t>foreseeable</w:t>
            </w:r>
            <w:r>
              <w:rPr>
                <w:spacing w:val="-8"/>
              </w:rPr>
              <w:t xml:space="preserve"> </w:t>
            </w:r>
            <w:r>
              <w:t>circumstances</w:t>
            </w:r>
            <w:r>
              <w:rPr>
                <w:spacing w:val="-7"/>
              </w:rPr>
              <w:t xml:space="preserve"> </w:t>
            </w:r>
            <w:r>
              <w:t>in</w:t>
            </w:r>
            <w:r>
              <w:rPr>
                <w:spacing w:val="-8"/>
              </w:rPr>
              <w:t xml:space="preserve"> </w:t>
            </w:r>
            <w:r>
              <w:t>which</w:t>
            </w:r>
            <w:r>
              <w:rPr>
                <w:spacing w:val="-8"/>
              </w:rPr>
              <w:t xml:space="preserve"> </w:t>
            </w:r>
            <w:r>
              <w:t>sensitive</w:t>
            </w:r>
            <w:r>
              <w:rPr>
                <w:spacing w:val="-8"/>
              </w:rPr>
              <w:t xml:space="preserve"> </w:t>
            </w:r>
            <w:r>
              <w:t>participant</w:t>
            </w:r>
            <w:r>
              <w:rPr>
                <w:spacing w:val="-9"/>
              </w:rPr>
              <w:t xml:space="preserve"> </w:t>
            </w:r>
            <w:r>
              <w:t>disclosures</w:t>
            </w:r>
            <w:r>
              <w:rPr>
                <w:spacing w:val="-5"/>
              </w:rPr>
              <w:t xml:space="preserve"> </w:t>
            </w:r>
            <w:r>
              <w:t>could</w:t>
            </w:r>
            <w:r>
              <w:rPr>
                <w:spacing w:val="-8"/>
              </w:rPr>
              <w:t xml:space="preserve"> </w:t>
            </w:r>
            <w:r>
              <w:t>arise.</w:t>
            </w:r>
            <w:r>
              <w:rPr>
                <w:spacing w:val="-7"/>
              </w:rPr>
              <w:t xml:space="preserve"> </w:t>
            </w:r>
            <w:r>
              <w:t>However, the</w:t>
            </w:r>
            <w:r>
              <w:rPr>
                <w:spacing w:val="-2"/>
              </w:rPr>
              <w:t xml:space="preserve"> </w:t>
            </w:r>
            <w:r>
              <w:t>research</w:t>
            </w:r>
            <w:r>
              <w:rPr>
                <w:spacing w:val="-4"/>
              </w:rPr>
              <w:t xml:space="preserve"> </w:t>
            </w:r>
            <w:r>
              <w:t>may</w:t>
            </w:r>
            <w:r>
              <w:rPr>
                <w:spacing w:val="-2"/>
              </w:rPr>
              <w:t xml:space="preserve"> </w:t>
            </w:r>
            <w:r>
              <w:t>incidentally surface</w:t>
            </w:r>
            <w:r>
              <w:rPr>
                <w:spacing w:val="-2"/>
              </w:rPr>
              <w:t xml:space="preserve"> </w:t>
            </w:r>
            <w:r>
              <w:t>knowledge about</w:t>
            </w:r>
            <w:r>
              <w:rPr>
                <w:spacing w:val="-1"/>
              </w:rPr>
              <w:t xml:space="preserve"> </w:t>
            </w:r>
            <w:r>
              <w:t>security vulnerabilities in forensic</w:t>
            </w:r>
            <w:r>
              <w:rPr>
                <w:spacing w:val="-2"/>
              </w:rPr>
              <w:t xml:space="preserve"> </w:t>
            </w:r>
            <w:r>
              <w:t>tools or encrypted applications. Any such findings will be handled responsibly in line with established</w:t>
            </w:r>
          </w:p>
          <w:p w14:paraId="1F6CBF9E" w14:textId="77777777" w:rsidR="00BB7A87" w:rsidRDefault="00000000">
            <w:pPr>
              <w:pStyle w:val="TableParagraph"/>
              <w:spacing w:before="2" w:line="239" w:lineRule="exact"/>
            </w:pPr>
            <w:r>
              <w:t>responsible</w:t>
            </w:r>
            <w:r>
              <w:rPr>
                <w:spacing w:val="-13"/>
              </w:rPr>
              <w:t xml:space="preserve"> </w:t>
            </w:r>
            <w:r>
              <w:t>disclosure</w:t>
            </w:r>
            <w:r>
              <w:rPr>
                <w:spacing w:val="-11"/>
              </w:rPr>
              <w:t xml:space="preserve"> </w:t>
            </w:r>
            <w:r>
              <w:t>principles</w:t>
            </w:r>
            <w:r>
              <w:rPr>
                <w:spacing w:val="-12"/>
              </w:rPr>
              <w:t xml:space="preserve"> </w:t>
            </w:r>
            <w:r>
              <w:t>and</w:t>
            </w:r>
            <w:r>
              <w:rPr>
                <w:spacing w:val="-12"/>
              </w:rPr>
              <w:t xml:space="preserve"> </w:t>
            </w:r>
            <w:r>
              <w:t>reported</w:t>
            </w:r>
            <w:r>
              <w:rPr>
                <w:spacing w:val="-11"/>
              </w:rPr>
              <w:t xml:space="preserve"> </w:t>
            </w:r>
            <w:r>
              <w:t>in</w:t>
            </w:r>
            <w:r>
              <w:rPr>
                <w:spacing w:val="-16"/>
              </w:rPr>
              <w:t xml:space="preserve"> </w:t>
            </w:r>
            <w:r>
              <w:t>a</w:t>
            </w:r>
            <w:r>
              <w:rPr>
                <w:spacing w:val="-14"/>
              </w:rPr>
              <w:t xml:space="preserve"> </w:t>
            </w:r>
            <w:r>
              <w:t>balanced,</w:t>
            </w:r>
            <w:r>
              <w:rPr>
                <w:spacing w:val="-11"/>
              </w:rPr>
              <w:t xml:space="preserve"> </w:t>
            </w:r>
            <w:r>
              <w:t>academically</w:t>
            </w:r>
            <w:r>
              <w:rPr>
                <w:spacing w:val="-10"/>
              </w:rPr>
              <w:t xml:space="preserve"> </w:t>
            </w:r>
            <w:r>
              <w:t>appropriate</w:t>
            </w:r>
            <w:r>
              <w:rPr>
                <w:spacing w:val="-14"/>
              </w:rPr>
              <w:t xml:space="preserve"> </w:t>
            </w:r>
            <w:r>
              <w:rPr>
                <w:spacing w:val="-2"/>
              </w:rPr>
              <w:t>manner.</w:t>
            </w:r>
          </w:p>
        </w:tc>
      </w:tr>
      <w:tr w:rsidR="00BB7A87" w14:paraId="09781370" w14:textId="77777777">
        <w:trPr>
          <w:trHeight w:val="760"/>
        </w:trPr>
        <w:tc>
          <w:tcPr>
            <w:tcW w:w="596" w:type="dxa"/>
            <w:shd w:val="clear" w:color="auto" w:fill="F0F0F0"/>
          </w:tcPr>
          <w:p w14:paraId="578831D3" w14:textId="77777777" w:rsidR="00BB7A87" w:rsidRDefault="00BB7A87">
            <w:pPr>
              <w:pStyle w:val="TableParagraph"/>
              <w:spacing w:before="1"/>
              <w:ind w:left="0"/>
              <w:rPr>
                <w:rFonts w:ascii="Arial"/>
                <w:b/>
              </w:rPr>
            </w:pPr>
          </w:p>
          <w:p w14:paraId="1EEC5BBF" w14:textId="77777777" w:rsidR="00BB7A87" w:rsidRDefault="00000000">
            <w:pPr>
              <w:pStyle w:val="TableParagraph"/>
              <w:ind w:left="25"/>
              <w:jc w:val="center"/>
            </w:pPr>
            <w:r>
              <w:rPr>
                <w:spacing w:val="-10"/>
              </w:rPr>
              <w:t>3</w:t>
            </w:r>
          </w:p>
        </w:tc>
        <w:tc>
          <w:tcPr>
            <w:tcW w:w="9930" w:type="dxa"/>
            <w:gridSpan w:val="2"/>
            <w:shd w:val="clear" w:color="auto" w:fill="F0F0F0"/>
          </w:tcPr>
          <w:p w14:paraId="6C887E08" w14:textId="77777777" w:rsidR="00BB7A87" w:rsidRDefault="00000000">
            <w:pPr>
              <w:pStyle w:val="TableParagraph"/>
              <w:spacing w:line="250" w:lineRule="exact"/>
              <w:rPr>
                <w:rFonts w:ascii="Arial"/>
                <w:b/>
              </w:rPr>
            </w:pPr>
            <w:r>
              <w:rPr>
                <w:rFonts w:ascii="Arial"/>
                <w:b/>
              </w:rPr>
              <w:t>Risks</w:t>
            </w:r>
            <w:r>
              <w:rPr>
                <w:rFonts w:ascii="Arial"/>
                <w:b/>
                <w:spacing w:val="-4"/>
              </w:rPr>
              <w:t xml:space="preserve"> </w:t>
            </w:r>
            <w:r>
              <w:rPr>
                <w:rFonts w:ascii="Arial"/>
                <w:b/>
              </w:rPr>
              <w:t>to</w:t>
            </w:r>
            <w:r>
              <w:rPr>
                <w:rFonts w:ascii="Arial"/>
                <w:b/>
                <w:spacing w:val="-7"/>
              </w:rPr>
              <w:t xml:space="preserve"> </w:t>
            </w:r>
            <w:r>
              <w:rPr>
                <w:rFonts w:ascii="Arial"/>
                <w:b/>
              </w:rPr>
              <w:t>the</w:t>
            </w:r>
            <w:r>
              <w:rPr>
                <w:rFonts w:ascii="Arial"/>
                <w:b/>
                <w:spacing w:val="-8"/>
              </w:rPr>
              <w:t xml:space="preserve"> </w:t>
            </w:r>
            <w:r>
              <w:rPr>
                <w:rFonts w:ascii="Arial"/>
                <w:b/>
                <w:spacing w:val="-2"/>
              </w:rPr>
              <w:t>investigator</w:t>
            </w:r>
          </w:p>
          <w:p w14:paraId="4B57FC55" w14:textId="77777777" w:rsidR="00BB7A87" w:rsidRDefault="00000000">
            <w:pPr>
              <w:pStyle w:val="TableParagraph"/>
              <w:spacing w:line="252" w:lineRule="exact"/>
            </w:pPr>
            <w:r>
              <w:t>For</w:t>
            </w:r>
            <w:r>
              <w:rPr>
                <w:spacing w:val="-4"/>
              </w:rPr>
              <w:t xml:space="preserve"> </w:t>
            </w:r>
            <w:r>
              <w:t>example:</w:t>
            </w:r>
            <w:r>
              <w:rPr>
                <w:spacing w:val="-9"/>
              </w:rPr>
              <w:t xml:space="preserve"> </w:t>
            </w:r>
            <w:r>
              <w:t>personal</w:t>
            </w:r>
            <w:r>
              <w:rPr>
                <w:spacing w:val="-8"/>
              </w:rPr>
              <w:t xml:space="preserve"> </w:t>
            </w:r>
            <w:r>
              <w:t>health</w:t>
            </w:r>
            <w:r>
              <w:rPr>
                <w:spacing w:val="-5"/>
              </w:rPr>
              <w:t xml:space="preserve"> </w:t>
            </w:r>
            <w:r>
              <w:t>&amp;</w:t>
            </w:r>
            <w:r>
              <w:rPr>
                <w:spacing w:val="-8"/>
              </w:rPr>
              <w:t xml:space="preserve"> </w:t>
            </w:r>
            <w:r>
              <w:t>safety,</w:t>
            </w:r>
            <w:r>
              <w:rPr>
                <w:spacing w:val="-6"/>
              </w:rPr>
              <w:t xml:space="preserve"> </w:t>
            </w:r>
            <w:r>
              <w:t>physical</w:t>
            </w:r>
            <w:r>
              <w:rPr>
                <w:spacing w:val="-8"/>
              </w:rPr>
              <w:t xml:space="preserve"> </w:t>
            </w:r>
            <w:r>
              <w:t>harm,</w:t>
            </w:r>
            <w:r>
              <w:rPr>
                <w:spacing w:val="-3"/>
              </w:rPr>
              <w:t xml:space="preserve"> </w:t>
            </w:r>
            <w:r>
              <w:t>emotional</w:t>
            </w:r>
            <w:r>
              <w:rPr>
                <w:spacing w:val="-5"/>
              </w:rPr>
              <w:t xml:space="preserve"> </w:t>
            </w:r>
            <w:r>
              <w:t>distress,</w:t>
            </w:r>
            <w:r>
              <w:rPr>
                <w:spacing w:val="-7"/>
              </w:rPr>
              <w:t xml:space="preserve"> </w:t>
            </w:r>
            <w:r>
              <w:t>risk</w:t>
            </w:r>
            <w:r>
              <w:rPr>
                <w:spacing w:val="-4"/>
              </w:rPr>
              <w:t xml:space="preserve"> </w:t>
            </w:r>
            <w:r>
              <w:t>of</w:t>
            </w:r>
            <w:r>
              <w:rPr>
                <w:spacing w:val="-4"/>
              </w:rPr>
              <w:t xml:space="preserve"> </w:t>
            </w:r>
            <w:r>
              <w:t>accusation</w:t>
            </w:r>
            <w:r>
              <w:rPr>
                <w:spacing w:val="-7"/>
              </w:rPr>
              <w:t xml:space="preserve"> </w:t>
            </w:r>
            <w:r>
              <w:t>of harm/impropriety, conflict of interest</w:t>
            </w:r>
          </w:p>
        </w:tc>
      </w:tr>
    </w:tbl>
    <w:p w14:paraId="5E8E58E6" w14:textId="77777777" w:rsidR="00BB7A87" w:rsidRDefault="00BB7A87">
      <w:pPr>
        <w:pStyle w:val="TableParagraph"/>
        <w:spacing w:line="252" w:lineRule="exact"/>
        <w:sectPr w:rsidR="00BB7A87">
          <w:type w:val="continuous"/>
          <w:pgSz w:w="11920" w:h="16850"/>
          <w:pgMar w:top="960" w:right="566" w:bottom="500" w:left="566" w:header="727" w:footer="246"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996"/>
        <w:gridCol w:w="4934"/>
      </w:tblGrid>
      <w:tr w:rsidR="00BB7A87" w14:paraId="18E99030" w14:textId="77777777">
        <w:trPr>
          <w:trHeight w:val="6031"/>
        </w:trPr>
        <w:tc>
          <w:tcPr>
            <w:tcW w:w="596" w:type="dxa"/>
          </w:tcPr>
          <w:p w14:paraId="15F545A6" w14:textId="77777777" w:rsidR="00BB7A87" w:rsidRDefault="00BB7A87">
            <w:pPr>
              <w:pStyle w:val="TableParagraph"/>
              <w:ind w:left="0"/>
              <w:rPr>
                <w:rFonts w:ascii="Times New Roman"/>
                <w:sz w:val="20"/>
              </w:rPr>
            </w:pPr>
          </w:p>
        </w:tc>
        <w:tc>
          <w:tcPr>
            <w:tcW w:w="4996" w:type="dxa"/>
          </w:tcPr>
          <w:p w14:paraId="7D7DBFD3" w14:textId="77777777" w:rsidR="00BB7A87" w:rsidRDefault="00000000">
            <w:pPr>
              <w:pStyle w:val="TableParagraph"/>
              <w:spacing w:line="243" w:lineRule="exact"/>
            </w:pPr>
            <w:r>
              <w:t>Risk</w:t>
            </w:r>
            <w:r>
              <w:rPr>
                <w:spacing w:val="-1"/>
              </w:rPr>
              <w:t xml:space="preserve"> </w:t>
            </w:r>
            <w:r>
              <w:t>to</w:t>
            </w:r>
            <w:r>
              <w:rPr>
                <w:spacing w:val="-9"/>
              </w:rPr>
              <w:t xml:space="preserve"> </w:t>
            </w:r>
            <w:r>
              <w:t>the</w:t>
            </w:r>
            <w:r>
              <w:rPr>
                <w:spacing w:val="-3"/>
              </w:rPr>
              <w:t xml:space="preserve"> </w:t>
            </w:r>
            <w:r>
              <w:rPr>
                <w:spacing w:val="-2"/>
              </w:rPr>
              <w:t>investigator:</w:t>
            </w:r>
          </w:p>
          <w:p w14:paraId="5C350FA4" w14:textId="77777777" w:rsidR="00BB7A87" w:rsidRDefault="00000000">
            <w:pPr>
              <w:pStyle w:val="TableParagraph"/>
              <w:spacing w:line="252" w:lineRule="exact"/>
            </w:pPr>
            <w:r>
              <w:rPr>
                <w:color w:val="00AE50"/>
              </w:rPr>
              <w:t>There</w:t>
            </w:r>
            <w:r>
              <w:rPr>
                <w:color w:val="00AE50"/>
                <w:spacing w:val="-5"/>
              </w:rPr>
              <w:t xml:space="preserve"> </w:t>
            </w:r>
            <w:r>
              <w:rPr>
                <w:color w:val="00AE50"/>
              </w:rPr>
              <w:t>are</w:t>
            </w:r>
            <w:r>
              <w:rPr>
                <w:color w:val="00AE50"/>
                <w:spacing w:val="-8"/>
              </w:rPr>
              <w:t xml:space="preserve"> </w:t>
            </w:r>
            <w:r>
              <w:rPr>
                <w:color w:val="00AE50"/>
              </w:rPr>
              <w:t>always</w:t>
            </w:r>
            <w:r>
              <w:rPr>
                <w:color w:val="00AE50"/>
                <w:spacing w:val="-10"/>
              </w:rPr>
              <w:t xml:space="preserve"> </w:t>
            </w:r>
            <w:r>
              <w:rPr>
                <w:color w:val="00AE50"/>
              </w:rPr>
              <w:t>risks.</w:t>
            </w:r>
            <w:r>
              <w:rPr>
                <w:color w:val="00AE50"/>
                <w:spacing w:val="-8"/>
              </w:rPr>
              <w:t xml:space="preserve"> </w:t>
            </w:r>
            <w:r>
              <w:rPr>
                <w:color w:val="00AE50"/>
              </w:rPr>
              <w:t>Do</w:t>
            </w:r>
            <w:r>
              <w:rPr>
                <w:color w:val="00AE50"/>
                <w:spacing w:val="-7"/>
              </w:rPr>
              <w:t xml:space="preserve"> </w:t>
            </w:r>
            <w:r>
              <w:rPr>
                <w:color w:val="00AE50"/>
              </w:rPr>
              <w:t>not</w:t>
            </w:r>
            <w:r>
              <w:rPr>
                <w:color w:val="00AE50"/>
                <w:spacing w:val="-5"/>
              </w:rPr>
              <w:t xml:space="preserve"> </w:t>
            </w:r>
            <w:r>
              <w:rPr>
                <w:color w:val="00AE50"/>
              </w:rPr>
              <w:t>write</w:t>
            </w:r>
            <w:r>
              <w:rPr>
                <w:color w:val="00AE50"/>
                <w:spacing w:val="-7"/>
              </w:rPr>
              <w:t xml:space="preserve"> </w:t>
            </w:r>
            <w:r>
              <w:rPr>
                <w:color w:val="00AE50"/>
                <w:spacing w:val="-5"/>
              </w:rPr>
              <w:t>NA.</w:t>
            </w:r>
          </w:p>
          <w:p w14:paraId="7AA5E882" w14:textId="77777777" w:rsidR="00BB7A87" w:rsidRDefault="00BB7A87">
            <w:pPr>
              <w:pStyle w:val="TableParagraph"/>
              <w:ind w:left="0"/>
              <w:rPr>
                <w:rFonts w:ascii="Arial"/>
                <w:b/>
              </w:rPr>
            </w:pPr>
          </w:p>
          <w:p w14:paraId="49D5AC93" w14:textId="77777777" w:rsidR="00BB7A87" w:rsidRDefault="00BB7A87">
            <w:pPr>
              <w:pStyle w:val="TableParagraph"/>
              <w:spacing w:before="7"/>
              <w:ind w:left="0"/>
              <w:rPr>
                <w:rFonts w:ascii="Arial"/>
                <w:b/>
              </w:rPr>
            </w:pPr>
          </w:p>
          <w:p w14:paraId="254A6C3B" w14:textId="77777777" w:rsidR="00BB7A87" w:rsidRDefault="00000000">
            <w:pPr>
              <w:pStyle w:val="TableParagraph"/>
              <w:ind w:right="113"/>
            </w:pPr>
            <w:r>
              <w:t>The primary risk to the investigator is legal misunderstanding</w:t>
            </w:r>
            <w:r>
              <w:rPr>
                <w:spacing w:val="-4"/>
              </w:rPr>
              <w:t xml:space="preserve"> </w:t>
            </w:r>
            <w:r>
              <w:t>regarding</w:t>
            </w:r>
            <w:r>
              <w:rPr>
                <w:spacing w:val="-4"/>
              </w:rPr>
              <w:t xml:space="preserve"> </w:t>
            </w:r>
            <w:r>
              <w:t>the</w:t>
            </w:r>
            <w:r>
              <w:rPr>
                <w:spacing w:val="-4"/>
              </w:rPr>
              <w:t xml:space="preserve"> </w:t>
            </w:r>
            <w:r>
              <w:t>lawful</w:t>
            </w:r>
            <w:r>
              <w:rPr>
                <w:spacing w:val="-5"/>
              </w:rPr>
              <w:t xml:space="preserve"> </w:t>
            </w:r>
            <w:r>
              <w:t>academic use of Cellebrite UFED. A second risk arises from</w:t>
            </w:r>
            <w:r>
              <w:rPr>
                <w:spacing w:val="-1"/>
              </w:rPr>
              <w:t xml:space="preserve"> </w:t>
            </w:r>
            <w:r>
              <w:t>the use</w:t>
            </w:r>
            <w:r>
              <w:rPr>
                <w:spacing w:val="-2"/>
              </w:rPr>
              <w:t xml:space="preserve"> </w:t>
            </w:r>
            <w:r>
              <w:t>of</w:t>
            </w:r>
            <w:r>
              <w:rPr>
                <w:spacing w:val="-1"/>
              </w:rPr>
              <w:t xml:space="preserve"> </w:t>
            </w:r>
            <w:r>
              <w:t>the</w:t>
            </w:r>
            <w:r>
              <w:rPr>
                <w:spacing w:val="-2"/>
              </w:rPr>
              <w:t xml:space="preserve"> </w:t>
            </w:r>
            <w:r>
              <w:t>researcher’s own</w:t>
            </w:r>
            <w:r>
              <w:rPr>
                <w:spacing w:val="-2"/>
              </w:rPr>
              <w:t xml:space="preserve"> </w:t>
            </w:r>
            <w:r>
              <w:t>handset as a test device: if the device were not properly reset,</w:t>
            </w:r>
            <w:r>
              <w:rPr>
                <w:spacing w:val="-5"/>
              </w:rPr>
              <w:t xml:space="preserve"> </w:t>
            </w:r>
            <w:r>
              <w:t>personal</w:t>
            </w:r>
            <w:r>
              <w:rPr>
                <w:spacing w:val="-7"/>
              </w:rPr>
              <w:t xml:space="preserve"> </w:t>
            </w:r>
            <w:r>
              <w:t>data</w:t>
            </w:r>
            <w:r>
              <w:rPr>
                <w:spacing w:val="-6"/>
              </w:rPr>
              <w:t xml:space="preserve"> </w:t>
            </w:r>
            <w:r>
              <w:t>belonging</w:t>
            </w:r>
            <w:r>
              <w:rPr>
                <w:spacing w:val="-6"/>
              </w:rPr>
              <w:t xml:space="preserve"> </w:t>
            </w:r>
            <w:r>
              <w:t>to</w:t>
            </w:r>
            <w:r>
              <w:rPr>
                <w:spacing w:val="-8"/>
              </w:rPr>
              <w:t xml:space="preserve"> </w:t>
            </w:r>
            <w:r>
              <w:t>the</w:t>
            </w:r>
            <w:r>
              <w:rPr>
                <w:spacing w:val="-8"/>
              </w:rPr>
              <w:t xml:space="preserve"> </w:t>
            </w:r>
            <w:r>
              <w:t>researcher, or to people who have previously messaged the researcher, could be captured in an acquisition image. There is also a minor risk of digital contamination</w:t>
            </w:r>
            <w:r>
              <w:rPr>
                <w:spacing w:val="-3"/>
              </w:rPr>
              <w:t xml:space="preserve"> </w:t>
            </w:r>
            <w:r>
              <w:t>of</w:t>
            </w:r>
            <w:r>
              <w:rPr>
                <w:spacing w:val="-4"/>
              </w:rPr>
              <w:t xml:space="preserve"> </w:t>
            </w:r>
            <w:r>
              <w:t>test</w:t>
            </w:r>
            <w:r>
              <w:rPr>
                <w:spacing w:val="-4"/>
              </w:rPr>
              <w:t xml:space="preserve"> </w:t>
            </w:r>
            <w:r>
              <w:t>environments</w:t>
            </w:r>
            <w:r>
              <w:rPr>
                <w:spacing w:val="-5"/>
              </w:rPr>
              <w:t xml:space="preserve"> </w:t>
            </w:r>
            <w:r>
              <w:t>or</w:t>
            </w:r>
            <w:r>
              <w:rPr>
                <w:spacing w:val="-2"/>
              </w:rPr>
              <w:t xml:space="preserve"> </w:t>
            </w:r>
            <w:r>
              <w:t>accidental exposure to unintended data if procedures are not followed correctly.</w:t>
            </w:r>
          </w:p>
        </w:tc>
        <w:tc>
          <w:tcPr>
            <w:tcW w:w="4934" w:type="dxa"/>
          </w:tcPr>
          <w:p w14:paraId="3326CB55" w14:textId="77777777" w:rsidR="00BB7A87" w:rsidRDefault="00000000">
            <w:pPr>
              <w:pStyle w:val="TableParagraph"/>
              <w:spacing w:line="199" w:lineRule="exact"/>
              <w:ind w:left="111"/>
              <w:rPr>
                <w:rFonts w:ascii="Arial"/>
                <w:i/>
                <w:sz w:val="18"/>
              </w:rPr>
            </w:pPr>
            <w:r>
              <w:rPr>
                <w:rFonts w:ascii="Arial"/>
                <w:i/>
                <w:sz w:val="18"/>
              </w:rPr>
              <w:t>How</w:t>
            </w:r>
            <w:r>
              <w:rPr>
                <w:rFonts w:ascii="Arial"/>
                <w:i/>
                <w:spacing w:val="-6"/>
                <w:sz w:val="18"/>
              </w:rPr>
              <w:t xml:space="preserve"> </w:t>
            </w:r>
            <w:r>
              <w:rPr>
                <w:rFonts w:ascii="Arial"/>
                <w:i/>
                <w:sz w:val="18"/>
              </w:rPr>
              <w:t>you</w:t>
            </w:r>
            <w:r>
              <w:rPr>
                <w:rFonts w:ascii="Arial"/>
                <w:i/>
                <w:spacing w:val="-4"/>
                <w:sz w:val="18"/>
              </w:rPr>
              <w:t xml:space="preserve"> </w:t>
            </w:r>
            <w:r>
              <w:rPr>
                <w:rFonts w:ascii="Arial"/>
                <w:i/>
                <w:sz w:val="18"/>
              </w:rPr>
              <w:t>will</w:t>
            </w:r>
            <w:r>
              <w:rPr>
                <w:rFonts w:ascii="Arial"/>
                <w:i/>
                <w:spacing w:val="-4"/>
                <w:sz w:val="18"/>
              </w:rPr>
              <w:t xml:space="preserve"> </w:t>
            </w:r>
            <w:r>
              <w:rPr>
                <w:rFonts w:ascii="Arial"/>
                <w:i/>
                <w:sz w:val="18"/>
              </w:rPr>
              <w:t>mitigate</w:t>
            </w:r>
            <w:r>
              <w:rPr>
                <w:rFonts w:ascii="Arial"/>
                <w:i/>
                <w:spacing w:val="-3"/>
                <w:sz w:val="18"/>
              </w:rPr>
              <w:t xml:space="preserve"> </w:t>
            </w:r>
            <w:r>
              <w:rPr>
                <w:rFonts w:ascii="Arial"/>
                <w:i/>
                <w:sz w:val="18"/>
              </w:rPr>
              <w:t>the</w:t>
            </w:r>
            <w:r>
              <w:rPr>
                <w:rFonts w:ascii="Arial"/>
                <w:i/>
                <w:spacing w:val="-4"/>
                <w:sz w:val="18"/>
              </w:rPr>
              <w:t xml:space="preserve"> </w:t>
            </w:r>
            <w:r>
              <w:rPr>
                <w:rFonts w:ascii="Arial"/>
                <w:i/>
                <w:sz w:val="18"/>
              </w:rPr>
              <w:t>risk</w:t>
            </w:r>
            <w:r>
              <w:rPr>
                <w:rFonts w:ascii="Arial"/>
                <w:i/>
                <w:spacing w:val="-3"/>
                <w:sz w:val="18"/>
              </w:rPr>
              <w:t xml:space="preserve"> </w:t>
            </w:r>
            <w:r>
              <w:rPr>
                <w:rFonts w:ascii="Arial"/>
                <w:i/>
                <w:sz w:val="18"/>
              </w:rPr>
              <w:t>to</w:t>
            </w:r>
            <w:r>
              <w:rPr>
                <w:rFonts w:ascii="Arial"/>
                <w:i/>
                <w:spacing w:val="-4"/>
                <w:sz w:val="18"/>
              </w:rPr>
              <w:t xml:space="preserve"> </w:t>
            </w:r>
            <w:r>
              <w:rPr>
                <w:rFonts w:ascii="Arial"/>
                <w:i/>
                <w:sz w:val="18"/>
              </w:rPr>
              <w:t>the</w:t>
            </w:r>
            <w:r>
              <w:rPr>
                <w:rFonts w:ascii="Arial"/>
                <w:i/>
                <w:spacing w:val="-6"/>
                <w:sz w:val="18"/>
              </w:rPr>
              <w:t xml:space="preserve"> </w:t>
            </w:r>
            <w:r>
              <w:rPr>
                <w:rFonts w:ascii="Arial"/>
                <w:i/>
                <w:spacing w:val="-2"/>
                <w:sz w:val="18"/>
              </w:rPr>
              <w:t>investigator:</w:t>
            </w:r>
          </w:p>
          <w:p w14:paraId="725342AF" w14:textId="77777777" w:rsidR="00BB7A87" w:rsidRDefault="00BB7A87">
            <w:pPr>
              <w:pStyle w:val="TableParagraph"/>
              <w:ind w:left="0"/>
              <w:rPr>
                <w:rFonts w:ascii="Arial"/>
                <w:b/>
                <w:sz w:val="18"/>
              </w:rPr>
            </w:pPr>
          </w:p>
          <w:p w14:paraId="7F32265C" w14:textId="77777777" w:rsidR="00BB7A87" w:rsidRDefault="00BB7A87">
            <w:pPr>
              <w:pStyle w:val="TableParagraph"/>
              <w:ind w:left="0"/>
              <w:rPr>
                <w:rFonts w:ascii="Arial"/>
                <w:b/>
                <w:sz w:val="18"/>
              </w:rPr>
            </w:pPr>
          </w:p>
          <w:p w14:paraId="41F6A21D" w14:textId="77777777" w:rsidR="00BB7A87" w:rsidRDefault="00BB7A87">
            <w:pPr>
              <w:pStyle w:val="TableParagraph"/>
              <w:spacing w:before="140"/>
              <w:ind w:left="0"/>
              <w:rPr>
                <w:rFonts w:ascii="Arial"/>
                <w:b/>
                <w:sz w:val="18"/>
              </w:rPr>
            </w:pPr>
          </w:p>
          <w:p w14:paraId="2DB614C5" w14:textId="77777777" w:rsidR="00BB7A87" w:rsidRDefault="00000000">
            <w:pPr>
              <w:pStyle w:val="TableParagraph"/>
              <w:ind w:left="111" w:right="128"/>
            </w:pPr>
            <w:r>
              <w:t>All experiments will use researcher-generated synthetic data only – no real personal data will be processed. The personal handset will be factory reset before any test account is created and again after data collection ends. Because the reset precedes both account creation and the</w:t>
            </w:r>
            <w:r>
              <w:rPr>
                <w:spacing w:val="-5"/>
              </w:rPr>
              <w:t xml:space="preserve"> </w:t>
            </w:r>
            <w:r>
              <w:t>generation</w:t>
            </w:r>
            <w:r>
              <w:rPr>
                <w:spacing w:val="-5"/>
              </w:rPr>
              <w:t xml:space="preserve"> </w:t>
            </w:r>
            <w:r>
              <w:t>of</w:t>
            </w:r>
            <w:r>
              <w:rPr>
                <w:spacing w:val="-3"/>
              </w:rPr>
              <w:t xml:space="preserve"> </w:t>
            </w:r>
            <w:r>
              <w:t>any</w:t>
            </w:r>
            <w:r>
              <w:rPr>
                <w:spacing w:val="-7"/>
              </w:rPr>
              <w:t xml:space="preserve"> </w:t>
            </w:r>
            <w:r>
              <w:t>test</w:t>
            </w:r>
            <w:r>
              <w:rPr>
                <w:spacing w:val="-3"/>
              </w:rPr>
              <w:t xml:space="preserve"> </w:t>
            </w:r>
            <w:r>
              <w:t>data,</w:t>
            </w:r>
            <w:r>
              <w:rPr>
                <w:spacing w:val="-6"/>
              </w:rPr>
              <w:t xml:space="preserve"> </w:t>
            </w:r>
            <w:r>
              <w:t>the</w:t>
            </w:r>
            <w:r>
              <w:rPr>
                <w:spacing w:val="-7"/>
              </w:rPr>
              <w:t xml:space="preserve"> </w:t>
            </w:r>
            <w:r>
              <w:t>device</w:t>
            </w:r>
            <w:r>
              <w:rPr>
                <w:spacing w:val="-5"/>
              </w:rPr>
              <w:t xml:space="preserve"> </w:t>
            </w:r>
            <w:r>
              <w:t xml:space="preserve">holds no content relating to the researcher or to any third party at any point during acquisition, and no such data can be captured in an acquisition image. Any residual personal artefact nonetheless encountered will be deleted immediately and will not be analysed or </w:t>
            </w:r>
            <w:r>
              <w:rPr>
                <w:spacing w:val="-2"/>
              </w:rPr>
              <w:t>reported.</w:t>
            </w:r>
          </w:p>
          <w:p w14:paraId="3D478210" w14:textId="77777777" w:rsidR="00BB7A87" w:rsidRDefault="00000000">
            <w:pPr>
              <w:pStyle w:val="TableParagraph"/>
              <w:spacing w:line="242" w:lineRule="auto"/>
              <w:ind w:left="111"/>
            </w:pPr>
            <w:r>
              <w:t>Cellebrite UFED will be used within the University’s</w:t>
            </w:r>
            <w:r>
              <w:rPr>
                <w:spacing w:val="-9"/>
              </w:rPr>
              <w:t xml:space="preserve"> </w:t>
            </w:r>
            <w:r>
              <w:t>Digital</w:t>
            </w:r>
            <w:r>
              <w:rPr>
                <w:spacing w:val="-10"/>
              </w:rPr>
              <w:t xml:space="preserve"> </w:t>
            </w:r>
            <w:r>
              <w:t>Forensics</w:t>
            </w:r>
            <w:r>
              <w:rPr>
                <w:spacing w:val="-8"/>
              </w:rPr>
              <w:t xml:space="preserve"> </w:t>
            </w:r>
            <w:r>
              <w:t>Laboratory</w:t>
            </w:r>
            <w:r>
              <w:rPr>
                <w:spacing w:val="-10"/>
              </w:rPr>
              <w:t xml:space="preserve"> </w:t>
            </w:r>
            <w:r>
              <w:t>under academic licence and within the scope of the approved ethics protocol. The investigator will seek guidance from the supervisor if any legal</w:t>
            </w:r>
          </w:p>
          <w:p w14:paraId="7B557800" w14:textId="77777777" w:rsidR="00BB7A87" w:rsidRDefault="00000000">
            <w:pPr>
              <w:pStyle w:val="TableParagraph"/>
              <w:spacing w:line="236" w:lineRule="exact"/>
              <w:ind w:left="111"/>
            </w:pPr>
            <w:r>
              <w:t>ambiguities</w:t>
            </w:r>
            <w:r>
              <w:rPr>
                <w:spacing w:val="-6"/>
              </w:rPr>
              <w:t xml:space="preserve"> </w:t>
            </w:r>
            <w:r>
              <w:t>arise</w:t>
            </w:r>
            <w:r>
              <w:rPr>
                <w:spacing w:val="-7"/>
              </w:rPr>
              <w:t xml:space="preserve"> </w:t>
            </w:r>
            <w:r>
              <w:t>during</w:t>
            </w:r>
            <w:r>
              <w:rPr>
                <w:spacing w:val="-7"/>
              </w:rPr>
              <w:t xml:space="preserve"> </w:t>
            </w:r>
            <w:r>
              <w:t>the</w:t>
            </w:r>
            <w:r>
              <w:rPr>
                <w:spacing w:val="-5"/>
              </w:rPr>
              <w:t xml:space="preserve"> </w:t>
            </w:r>
            <w:r>
              <w:rPr>
                <w:spacing w:val="-2"/>
              </w:rPr>
              <w:t>study.</w:t>
            </w:r>
          </w:p>
        </w:tc>
      </w:tr>
      <w:tr w:rsidR="00BB7A87" w14:paraId="2E8C78AB" w14:textId="77777777">
        <w:trPr>
          <w:trHeight w:val="503"/>
        </w:trPr>
        <w:tc>
          <w:tcPr>
            <w:tcW w:w="596" w:type="dxa"/>
            <w:shd w:val="clear" w:color="auto" w:fill="F0F0F0"/>
          </w:tcPr>
          <w:p w14:paraId="534D4266" w14:textId="77777777" w:rsidR="00BB7A87" w:rsidRDefault="00000000">
            <w:pPr>
              <w:pStyle w:val="TableParagraph"/>
              <w:spacing w:before="122"/>
              <w:ind w:left="25"/>
              <w:jc w:val="center"/>
            </w:pPr>
            <w:r>
              <w:rPr>
                <w:spacing w:val="-10"/>
              </w:rPr>
              <w:t>4</w:t>
            </w:r>
          </w:p>
        </w:tc>
        <w:tc>
          <w:tcPr>
            <w:tcW w:w="9930" w:type="dxa"/>
            <w:gridSpan w:val="2"/>
            <w:shd w:val="clear" w:color="auto" w:fill="F0F0F0"/>
          </w:tcPr>
          <w:p w14:paraId="55F92F66" w14:textId="77777777" w:rsidR="00BB7A87" w:rsidRDefault="00000000">
            <w:pPr>
              <w:pStyle w:val="TableParagraph"/>
              <w:spacing w:line="236" w:lineRule="exact"/>
              <w:rPr>
                <w:rFonts w:ascii="Arial"/>
                <w:b/>
              </w:rPr>
            </w:pPr>
            <w:r>
              <w:rPr>
                <w:rFonts w:ascii="Arial"/>
                <w:b/>
                <w:spacing w:val="-2"/>
              </w:rPr>
              <w:t>University/institutional</w:t>
            </w:r>
            <w:r>
              <w:rPr>
                <w:rFonts w:ascii="Arial"/>
                <w:b/>
                <w:spacing w:val="12"/>
              </w:rPr>
              <w:t xml:space="preserve"> </w:t>
            </w:r>
            <w:r>
              <w:rPr>
                <w:rFonts w:ascii="Arial"/>
                <w:b/>
                <w:spacing w:val="-4"/>
              </w:rPr>
              <w:t>risks</w:t>
            </w:r>
          </w:p>
          <w:p w14:paraId="539C4EEB" w14:textId="77777777" w:rsidR="00BB7A87" w:rsidRDefault="00000000">
            <w:pPr>
              <w:pStyle w:val="TableParagraph"/>
              <w:spacing w:line="245" w:lineRule="exact"/>
            </w:pPr>
            <w:r>
              <w:t>For</w:t>
            </w:r>
            <w:r>
              <w:rPr>
                <w:spacing w:val="-17"/>
              </w:rPr>
              <w:t xml:space="preserve"> </w:t>
            </w:r>
            <w:r>
              <w:t>example:</w:t>
            </w:r>
            <w:r>
              <w:rPr>
                <w:spacing w:val="-14"/>
              </w:rPr>
              <w:t xml:space="preserve"> </w:t>
            </w:r>
            <w:r>
              <w:t>adverse</w:t>
            </w:r>
            <w:r>
              <w:rPr>
                <w:spacing w:val="-16"/>
              </w:rPr>
              <w:t xml:space="preserve"> </w:t>
            </w:r>
            <w:r>
              <w:t>publicity,</w:t>
            </w:r>
            <w:r>
              <w:rPr>
                <w:spacing w:val="-12"/>
              </w:rPr>
              <w:t xml:space="preserve"> </w:t>
            </w:r>
            <w:r>
              <w:t>financial</w:t>
            </w:r>
            <w:r>
              <w:rPr>
                <w:spacing w:val="-14"/>
              </w:rPr>
              <w:t xml:space="preserve"> </w:t>
            </w:r>
            <w:r>
              <w:t>loss,</w:t>
            </w:r>
            <w:r>
              <w:rPr>
                <w:spacing w:val="-12"/>
              </w:rPr>
              <w:t xml:space="preserve"> </w:t>
            </w:r>
            <w:r>
              <w:t>data</w:t>
            </w:r>
            <w:r>
              <w:rPr>
                <w:spacing w:val="-13"/>
              </w:rPr>
              <w:t xml:space="preserve"> </w:t>
            </w:r>
            <w:r>
              <w:rPr>
                <w:spacing w:val="-2"/>
              </w:rPr>
              <w:t>protection</w:t>
            </w:r>
          </w:p>
        </w:tc>
      </w:tr>
      <w:tr w:rsidR="00BB7A87" w14:paraId="28FD20FC" w14:textId="77777777">
        <w:trPr>
          <w:trHeight w:val="6953"/>
        </w:trPr>
        <w:tc>
          <w:tcPr>
            <w:tcW w:w="596" w:type="dxa"/>
          </w:tcPr>
          <w:p w14:paraId="5DFE1628" w14:textId="77777777" w:rsidR="00BB7A87" w:rsidRDefault="00BB7A87">
            <w:pPr>
              <w:pStyle w:val="TableParagraph"/>
              <w:ind w:left="0"/>
              <w:rPr>
                <w:rFonts w:ascii="Times New Roman"/>
                <w:sz w:val="20"/>
              </w:rPr>
            </w:pPr>
          </w:p>
        </w:tc>
        <w:tc>
          <w:tcPr>
            <w:tcW w:w="4996" w:type="dxa"/>
          </w:tcPr>
          <w:p w14:paraId="77A4D4CB" w14:textId="77777777" w:rsidR="00BB7A87" w:rsidRDefault="00000000">
            <w:pPr>
              <w:pStyle w:val="TableParagraph"/>
              <w:spacing w:line="248" w:lineRule="exact"/>
            </w:pPr>
            <w:r>
              <w:t>Risk</w:t>
            </w:r>
            <w:r>
              <w:rPr>
                <w:spacing w:val="-1"/>
              </w:rPr>
              <w:t xml:space="preserve"> </w:t>
            </w:r>
            <w:r>
              <w:t>to</w:t>
            </w:r>
            <w:r>
              <w:rPr>
                <w:spacing w:val="-9"/>
              </w:rPr>
              <w:t xml:space="preserve"> </w:t>
            </w:r>
            <w:r>
              <w:t>the</w:t>
            </w:r>
            <w:r>
              <w:rPr>
                <w:spacing w:val="-3"/>
              </w:rPr>
              <w:t xml:space="preserve"> </w:t>
            </w:r>
            <w:r>
              <w:rPr>
                <w:spacing w:val="-2"/>
              </w:rPr>
              <w:t>University:</w:t>
            </w:r>
          </w:p>
          <w:p w14:paraId="09846EE7" w14:textId="77777777" w:rsidR="00BB7A87" w:rsidRDefault="00000000">
            <w:pPr>
              <w:pStyle w:val="TableParagraph"/>
              <w:spacing w:before="4"/>
            </w:pPr>
            <w:r>
              <w:rPr>
                <w:color w:val="00AE50"/>
              </w:rPr>
              <w:t>There</w:t>
            </w:r>
            <w:r>
              <w:rPr>
                <w:color w:val="00AE50"/>
                <w:spacing w:val="-5"/>
              </w:rPr>
              <w:t xml:space="preserve"> </w:t>
            </w:r>
            <w:r>
              <w:rPr>
                <w:color w:val="00AE50"/>
              </w:rPr>
              <w:t>are</w:t>
            </w:r>
            <w:r>
              <w:rPr>
                <w:color w:val="00AE50"/>
                <w:spacing w:val="-8"/>
              </w:rPr>
              <w:t xml:space="preserve"> </w:t>
            </w:r>
            <w:r>
              <w:rPr>
                <w:color w:val="00AE50"/>
              </w:rPr>
              <w:t>always</w:t>
            </w:r>
            <w:r>
              <w:rPr>
                <w:color w:val="00AE50"/>
                <w:spacing w:val="-10"/>
              </w:rPr>
              <w:t xml:space="preserve"> </w:t>
            </w:r>
            <w:r>
              <w:rPr>
                <w:color w:val="00AE50"/>
              </w:rPr>
              <w:t>risks.</w:t>
            </w:r>
            <w:r>
              <w:rPr>
                <w:color w:val="00AE50"/>
                <w:spacing w:val="-8"/>
              </w:rPr>
              <w:t xml:space="preserve"> </w:t>
            </w:r>
            <w:r>
              <w:rPr>
                <w:color w:val="00AE50"/>
              </w:rPr>
              <w:t>Do</w:t>
            </w:r>
            <w:r>
              <w:rPr>
                <w:color w:val="00AE50"/>
                <w:spacing w:val="-7"/>
              </w:rPr>
              <w:t xml:space="preserve"> </w:t>
            </w:r>
            <w:r>
              <w:rPr>
                <w:color w:val="00AE50"/>
              </w:rPr>
              <w:t>not</w:t>
            </w:r>
            <w:r>
              <w:rPr>
                <w:color w:val="00AE50"/>
                <w:spacing w:val="-5"/>
              </w:rPr>
              <w:t xml:space="preserve"> </w:t>
            </w:r>
            <w:r>
              <w:rPr>
                <w:color w:val="00AE50"/>
              </w:rPr>
              <w:t>write</w:t>
            </w:r>
            <w:r>
              <w:rPr>
                <w:color w:val="00AE50"/>
                <w:spacing w:val="-7"/>
              </w:rPr>
              <w:t xml:space="preserve"> </w:t>
            </w:r>
            <w:r>
              <w:rPr>
                <w:color w:val="00AE50"/>
                <w:spacing w:val="-5"/>
              </w:rPr>
              <w:t>NA.</w:t>
            </w:r>
          </w:p>
          <w:p w14:paraId="389F50D6" w14:textId="77777777" w:rsidR="00BB7A87" w:rsidRDefault="00BB7A87">
            <w:pPr>
              <w:pStyle w:val="TableParagraph"/>
              <w:spacing w:before="249"/>
              <w:ind w:left="0"/>
              <w:rPr>
                <w:rFonts w:ascii="Arial"/>
                <w:b/>
              </w:rPr>
            </w:pPr>
          </w:p>
          <w:p w14:paraId="52ECEF11" w14:textId="77777777" w:rsidR="00BB7A87" w:rsidRDefault="00000000">
            <w:pPr>
              <w:pStyle w:val="TableParagraph"/>
              <w:spacing w:before="1"/>
              <w:ind w:right="142"/>
            </w:pPr>
            <w:r>
              <w:t>There is a reputational risk if the research is perceived</w:t>
            </w:r>
            <w:r>
              <w:rPr>
                <w:spacing w:val="-16"/>
              </w:rPr>
              <w:t xml:space="preserve"> </w:t>
            </w:r>
            <w:r>
              <w:t>as</w:t>
            </w:r>
            <w:r>
              <w:rPr>
                <w:spacing w:val="-15"/>
              </w:rPr>
              <w:t xml:space="preserve"> </w:t>
            </w:r>
            <w:r>
              <w:t>facilitating</w:t>
            </w:r>
            <w:r>
              <w:rPr>
                <w:spacing w:val="-15"/>
              </w:rPr>
              <w:t xml:space="preserve"> </w:t>
            </w:r>
            <w:r>
              <w:t>unlawful</w:t>
            </w:r>
            <w:r>
              <w:rPr>
                <w:spacing w:val="-15"/>
              </w:rPr>
              <w:t xml:space="preserve"> </w:t>
            </w:r>
            <w:r>
              <w:t>surveillance</w:t>
            </w:r>
            <w:r>
              <w:rPr>
                <w:spacing w:val="-14"/>
              </w:rPr>
              <w:t xml:space="preserve"> </w:t>
            </w:r>
            <w:r>
              <w:t>or misuse of forensic tools. There is also a minor data</w:t>
            </w:r>
            <w:r>
              <w:rPr>
                <w:spacing w:val="-9"/>
              </w:rPr>
              <w:t xml:space="preserve"> </w:t>
            </w:r>
            <w:r>
              <w:t>security</w:t>
            </w:r>
            <w:r>
              <w:rPr>
                <w:spacing w:val="-13"/>
              </w:rPr>
              <w:t xml:space="preserve"> </w:t>
            </w:r>
            <w:r>
              <w:t>risk</w:t>
            </w:r>
            <w:r>
              <w:rPr>
                <w:spacing w:val="-14"/>
              </w:rPr>
              <w:t xml:space="preserve"> </w:t>
            </w:r>
            <w:r>
              <w:t>if</w:t>
            </w:r>
            <w:r>
              <w:rPr>
                <w:spacing w:val="-8"/>
              </w:rPr>
              <w:t xml:space="preserve"> </w:t>
            </w:r>
            <w:r>
              <w:t>acquisition</w:t>
            </w:r>
            <w:r>
              <w:rPr>
                <w:spacing w:val="-9"/>
              </w:rPr>
              <w:t xml:space="preserve"> </w:t>
            </w:r>
            <w:r>
              <w:t>images</w:t>
            </w:r>
            <w:r>
              <w:rPr>
                <w:spacing w:val="-14"/>
              </w:rPr>
              <w:t xml:space="preserve"> </w:t>
            </w:r>
            <w:r>
              <w:t>were</w:t>
            </w:r>
            <w:r>
              <w:rPr>
                <w:spacing w:val="-9"/>
              </w:rPr>
              <w:t xml:space="preserve"> </w:t>
            </w:r>
            <w:r>
              <w:t>lost or accessed by unauthorised parties, even though all data is synthetic.</w:t>
            </w:r>
          </w:p>
        </w:tc>
        <w:tc>
          <w:tcPr>
            <w:tcW w:w="4934" w:type="dxa"/>
          </w:tcPr>
          <w:p w14:paraId="669C4A65" w14:textId="77777777" w:rsidR="00BB7A87" w:rsidRDefault="00000000">
            <w:pPr>
              <w:pStyle w:val="TableParagraph"/>
              <w:spacing w:line="199" w:lineRule="exact"/>
              <w:ind w:left="111"/>
              <w:rPr>
                <w:rFonts w:ascii="Arial"/>
                <w:i/>
                <w:sz w:val="18"/>
              </w:rPr>
            </w:pPr>
            <w:r>
              <w:rPr>
                <w:rFonts w:ascii="Arial"/>
                <w:i/>
                <w:sz w:val="18"/>
              </w:rPr>
              <w:t>How</w:t>
            </w:r>
            <w:r>
              <w:rPr>
                <w:rFonts w:ascii="Arial"/>
                <w:i/>
                <w:spacing w:val="-6"/>
                <w:sz w:val="18"/>
              </w:rPr>
              <w:t xml:space="preserve"> </w:t>
            </w:r>
            <w:r>
              <w:rPr>
                <w:rFonts w:ascii="Arial"/>
                <w:i/>
                <w:sz w:val="18"/>
              </w:rPr>
              <w:t>you</w:t>
            </w:r>
            <w:r>
              <w:rPr>
                <w:rFonts w:ascii="Arial"/>
                <w:i/>
                <w:spacing w:val="-4"/>
                <w:sz w:val="18"/>
              </w:rPr>
              <w:t xml:space="preserve"> </w:t>
            </w:r>
            <w:r>
              <w:rPr>
                <w:rFonts w:ascii="Arial"/>
                <w:i/>
                <w:sz w:val="18"/>
              </w:rPr>
              <w:t>will</w:t>
            </w:r>
            <w:r>
              <w:rPr>
                <w:rFonts w:ascii="Arial"/>
                <w:i/>
                <w:spacing w:val="-4"/>
                <w:sz w:val="18"/>
              </w:rPr>
              <w:t xml:space="preserve"> </w:t>
            </w:r>
            <w:r>
              <w:rPr>
                <w:rFonts w:ascii="Arial"/>
                <w:i/>
                <w:sz w:val="18"/>
              </w:rPr>
              <w:t>mitigate</w:t>
            </w:r>
            <w:r>
              <w:rPr>
                <w:rFonts w:ascii="Arial"/>
                <w:i/>
                <w:spacing w:val="-3"/>
                <w:sz w:val="18"/>
              </w:rPr>
              <w:t xml:space="preserve"> </w:t>
            </w:r>
            <w:r>
              <w:rPr>
                <w:rFonts w:ascii="Arial"/>
                <w:i/>
                <w:sz w:val="18"/>
              </w:rPr>
              <w:t>the</w:t>
            </w:r>
            <w:r>
              <w:rPr>
                <w:rFonts w:ascii="Arial"/>
                <w:i/>
                <w:spacing w:val="-4"/>
                <w:sz w:val="18"/>
              </w:rPr>
              <w:t xml:space="preserve"> </w:t>
            </w:r>
            <w:r>
              <w:rPr>
                <w:rFonts w:ascii="Arial"/>
                <w:i/>
                <w:sz w:val="18"/>
              </w:rPr>
              <w:t>risk</w:t>
            </w:r>
            <w:r>
              <w:rPr>
                <w:rFonts w:ascii="Arial"/>
                <w:i/>
                <w:spacing w:val="-3"/>
                <w:sz w:val="18"/>
              </w:rPr>
              <w:t xml:space="preserve"> </w:t>
            </w:r>
            <w:r>
              <w:rPr>
                <w:rFonts w:ascii="Arial"/>
                <w:i/>
                <w:sz w:val="18"/>
              </w:rPr>
              <w:t>to</w:t>
            </w:r>
            <w:r>
              <w:rPr>
                <w:rFonts w:ascii="Arial"/>
                <w:i/>
                <w:spacing w:val="-4"/>
                <w:sz w:val="18"/>
              </w:rPr>
              <w:t xml:space="preserve"> </w:t>
            </w:r>
            <w:r>
              <w:rPr>
                <w:rFonts w:ascii="Arial"/>
                <w:i/>
                <w:sz w:val="18"/>
              </w:rPr>
              <w:t>the</w:t>
            </w:r>
            <w:r>
              <w:rPr>
                <w:rFonts w:ascii="Arial"/>
                <w:i/>
                <w:spacing w:val="-4"/>
                <w:sz w:val="18"/>
              </w:rPr>
              <w:t xml:space="preserve"> </w:t>
            </w:r>
            <w:r>
              <w:rPr>
                <w:rFonts w:ascii="Arial"/>
                <w:i/>
                <w:spacing w:val="-2"/>
                <w:sz w:val="18"/>
              </w:rPr>
              <w:t>University:</w:t>
            </w:r>
          </w:p>
          <w:p w14:paraId="14DF0220" w14:textId="77777777" w:rsidR="00BB7A87" w:rsidRDefault="00BB7A87">
            <w:pPr>
              <w:pStyle w:val="TableParagraph"/>
              <w:ind w:left="0"/>
              <w:rPr>
                <w:rFonts w:ascii="Arial"/>
                <w:b/>
                <w:sz w:val="18"/>
              </w:rPr>
            </w:pPr>
          </w:p>
          <w:p w14:paraId="4A613BA6" w14:textId="77777777" w:rsidR="00BB7A87" w:rsidRDefault="00BB7A87">
            <w:pPr>
              <w:pStyle w:val="TableParagraph"/>
              <w:ind w:left="0"/>
              <w:rPr>
                <w:rFonts w:ascii="Arial"/>
                <w:b/>
                <w:sz w:val="18"/>
              </w:rPr>
            </w:pPr>
          </w:p>
          <w:p w14:paraId="0F3A27B9" w14:textId="77777777" w:rsidR="00BB7A87" w:rsidRDefault="00BB7A87">
            <w:pPr>
              <w:pStyle w:val="TableParagraph"/>
              <w:spacing w:before="142"/>
              <w:ind w:left="0"/>
              <w:rPr>
                <w:rFonts w:ascii="Arial"/>
                <w:b/>
                <w:sz w:val="18"/>
              </w:rPr>
            </w:pPr>
          </w:p>
          <w:p w14:paraId="4512A492" w14:textId="77777777" w:rsidR="00BB7A87" w:rsidRDefault="00000000">
            <w:pPr>
              <w:pStyle w:val="TableParagraph"/>
              <w:ind w:left="111" w:right="97"/>
            </w:pPr>
            <w:r>
              <w:t>The research will be conducted strictly within</w:t>
            </w:r>
            <w:r>
              <w:rPr>
                <w:spacing w:val="40"/>
              </w:rPr>
              <w:t xml:space="preserve"> </w:t>
            </w:r>
            <w:r>
              <w:t>the approved ethics framework and under academic licence conditions for all software tools. No real personal data will be processed. All</w:t>
            </w:r>
            <w:r>
              <w:rPr>
                <w:spacing w:val="-5"/>
              </w:rPr>
              <w:t xml:space="preserve"> </w:t>
            </w:r>
            <w:r>
              <w:t>acquisition</w:t>
            </w:r>
            <w:r>
              <w:rPr>
                <w:spacing w:val="-5"/>
              </w:rPr>
              <w:t xml:space="preserve"> </w:t>
            </w:r>
            <w:r>
              <w:t>images</w:t>
            </w:r>
            <w:r>
              <w:rPr>
                <w:spacing w:val="-5"/>
              </w:rPr>
              <w:t xml:space="preserve"> </w:t>
            </w:r>
            <w:r>
              <w:t>will</w:t>
            </w:r>
            <w:r>
              <w:rPr>
                <w:spacing w:val="-5"/>
              </w:rPr>
              <w:t xml:space="preserve"> </w:t>
            </w:r>
            <w:r>
              <w:t>be</w:t>
            </w:r>
            <w:r>
              <w:rPr>
                <w:spacing w:val="-5"/>
              </w:rPr>
              <w:t xml:space="preserve"> </w:t>
            </w:r>
            <w:r>
              <w:t>stored</w:t>
            </w:r>
            <w:r>
              <w:rPr>
                <w:spacing w:val="-5"/>
              </w:rPr>
              <w:t xml:space="preserve"> </w:t>
            </w:r>
            <w:r>
              <w:t>on</w:t>
            </w:r>
            <w:r>
              <w:rPr>
                <w:spacing w:val="-7"/>
              </w:rPr>
              <w:t xml:space="preserve"> </w:t>
            </w:r>
            <w:r>
              <w:t>AES-256 encrypted, password-protected external storage held</w:t>
            </w:r>
            <w:r>
              <w:rPr>
                <w:spacing w:val="-2"/>
              </w:rPr>
              <w:t xml:space="preserve"> </w:t>
            </w:r>
            <w:r>
              <w:t>securely</w:t>
            </w:r>
            <w:r>
              <w:rPr>
                <w:spacing w:val="-1"/>
              </w:rPr>
              <w:t xml:space="preserve"> </w:t>
            </w:r>
            <w:r>
              <w:t>by</w:t>
            </w:r>
            <w:r>
              <w:rPr>
                <w:spacing w:val="-4"/>
              </w:rPr>
              <w:t xml:space="preserve"> </w:t>
            </w:r>
            <w:r>
              <w:t>the</w:t>
            </w:r>
            <w:r>
              <w:rPr>
                <w:spacing w:val="-4"/>
              </w:rPr>
              <w:t xml:space="preserve"> </w:t>
            </w:r>
            <w:r>
              <w:t>researcher, accessible</w:t>
            </w:r>
            <w:r>
              <w:rPr>
                <w:spacing w:val="-2"/>
              </w:rPr>
              <w:t xml:space="preserve"> </w:t>
            </w:r>
            <w:r>
              <w:t>only to the principal researcher and supervisor.</w:t>
            </w:r>
          </w:p>
          <w:p w14:paraId="77405000" w14:textId="77777777" w:rsidR="00BB7A87" w:rsidRDefault="00000000">
            <w:pPr>
              <w:pStyle w:val="TableParagraph"/>
              <w:spacing w:line="220" w:lineRule="auto"/>
              <w:ind w:left="111" w:right="19"/>
            </w:pPr>
            <w:r>
              <w:t>Cloud-hosted Android emulator services and the online SMS verification service used to obtain test telephone numbers will both be used in accordance</w:t>
            </w:r>
            <w:r>
              <w:rPr>
                <w:spacing w:val="-2"/>
              </w:rPr>
              <w:t xml:space="preserve"> </w:t>
            </w:r>
            <w:r>
              <w:t>with</w:t>
            </w:r>
            <w:r>
              <w:rPr>
                <w:spacing w:val="-2"/>
              </w:rPr>
              <w:t xml:space="preserve"> </w:t>
            </w:r>
            <w:r>
              <w:t>their published terms of</w:t>
            </w:r>
            <w:r>
              <w:rPr>
                <w:spacing w:val="-1"/>
              </w:rPr>
              <w:t xml:space="preserve"> </w:t>
            </w:r>
            <w:r>
              <w:t>service. Nothing</w:t>
            </w:r>
            <w:r>
              <w:rPr>
                <w:spacing w:val="-5"/>
              </w:rPr>
              <w:t xml:space="preserve"> </w:t>
            </w:r>
            <w:r>
              <w:t>will</w:t>
            </w:r>
            <w:r>
              <w:rPr>
                <w:spacing w:val="-5"/>
              </w:rPr>
              <w:t xml:space="preserve"> </w:t>
            </w:r>
            <w:r>
              <w:t>be</w:t>
            </w:r>
            <w:r>
              <w:rPr>
                <w:spacing w:val="-5"/>
              </w:rPr>
              <w:t xml:space="preserve"> </w:t>
            </w:r>
            <w:r>
              <w:t>uploaded</w:t>
            </w:r>
            <w:r>
              <w:rPr>
                <w:spacing w:val="-5"/>
              </w:rPr>
              <w:t xml:space="preserve"> </w:t>
            </w:r>
            <w:r>
              <w:t>to</w:t>
            </w:r>
            <w:r>
              <w:rPr>
                <w:spacing w:val="-7"/>
              </w:rPr>
              <w:t xml:space="preserve"> </w:t>
            </w:r>
            <w:r>
              <w:t>the</w:t>
            </w:r>
            <w:r>
              <w:rPr>
                <w:spacing w:val="-7"/>
              </w:rPr>
              <w:t xml:space="preserve"> </w:t>
            </w:r>
            <w:r>
              <w:t>emulator</w:t>
            </w:r>
            <w:r>
              <w:rPr>
                <w:spacing w:val="-6"/>
              </w:rPr>
              <w:t xml:space="preserve"> </w:t>
            </w:r>
            <w:r>
              <w:t>services beyond what is required to create a clean device image, and nothing will be sent to the SMS service beyond a request for a virtual number.</w:t>
            </w:r>
          </w:p>
          <w:p w14:paraId="7949FD78" w14:textId="77777777" w:rsidR="00BB7A87" w:rsidRDefault="00000000">
            <w:pPr>
              <w:pStyle w:val="TableParagraph"/>
              <w:spacing w:before="1" w:line="220" w:lineRule="auto"/>
              <w:ind w:left="111"/>
            </w:pPr>
            <w:r>
              <w:t>No acquisition output, message content or research data will be uploaded to any third-party service. Should the terms of service of any messaging application prohibit registration by virtual number, that application will instead be registered using a physical SIM controlled by the researcher. The research proposal clearly documents</w:t>
            </w:r>
            <w:r>
              <w:rPr>
                <w:spacing w:val="-6"/>
              </w:rPr>
              <w:t xml:space="preserve"> </w:t>
            </w:r>
            <w:r>
              <w:t>the</w:t>
            </w:r>
            <w:r>
              <w:rPr>
                <w:spacing w:val="-5"/>
              </w:rPr>
              <w:t xml:space="preserve"> </w:t>
            </w:r>
            <w:r>
              <w:t>lawful</w:t>
            </w:r>
            <w:r>
              <w:rPr>
                <w:spacing w:val="-6"/>
              </w:rPr>
              <w:t xml:space="preserve"> </w:t>
            </w:r>
            <w:r>
              <w:t>and</w:t>
            </w:r>
            <w:r>
              <w:rPr>
                <w:spacing w:val="-5"/>
              </w:rPr>
              <w:t xml:space="preserve"> </w:t>
            </w:r>
            <w:r>
              <w:t>academic</w:t>
            </w:r>
            <w:r>
              <w:rPr>
                <w:spacing w:val="-6"/>
              </w:rPr>
              <w:t xml:space="preserve"> </w:t>
            </w:r>
            <w:r>
              <w:t>nature</w:t>
            </w:r>
            <w:r>
              <w:rPr>
                <w:spacing w:val="-5"/>
              </w:rPr>
              <w:t xml:space="preserve"> </w:t>
            </w:r>
            <w:r>
              <w:t>of</w:t>
            </w:r>
            <w:r>
              <w:rPr>
                <w:spacing w:val="-6"/>
              </w:rPr>
              <w:t xml:space="preserve"> </w:t>
            </w:r>
            <w:r>
              <w:t>the</w:t>
            </w:r>
          </w:p>
          <w:p w14:paraId="268DCCF9" w14:textId="77777777" w:rsidR="00BB7A87" w:rsidRDefault="00000000">
            <w:pPr>
              <w:pStyle w:val="TableParagraph"/>
              <w:spacing w:line="223" w:lineRule="exact"/>
              <w:ind w:left="111"/>
            </w:pPr>
            <w:r>
              <w:rPr>
                <w:spacing w:val="-2"/>
              </w:rPr>
              <w:t>study.</w:t>
            </w:r>
          </w:p>
        </w:tc>
      </w:tr>
      <w:tr w:rsidR="00BB7A87" w14:paraId="29005123" w14:textId="77777777">
        <w:trPr>
          <w:trHeight w:val="505"/>
        </w:trPr>
        <w:tc>
          <w:tcPr>
            <w:tcW w:w="596" w:type="dxa"/>
            <w:shd w:val="clear" w:color="auto" w:fill="F0F0F0"/>
          </w:tcPr>
          <w:p w14:paraId="11E723B0" w14:textId="77777777" w:rsidR="00BB7A87" w:rsidRDefault="00000000">
            <w:pPr>
              <w:pStyle w:val="TableParagraph"/>
              <w:spacing w:before="122"/>
              <w:ind w:left="25"/>
              <w:jc w:val="center"/>
            </w:pPr>
            <w:r>
              <w:rPr>
                <w:spacing w:val="-10"/>
              </w:rPr>
              <w:t>5</w:t>
            </w:r>
          </w:p>
        </w:tc>
        <w:tc>
          <w:tcPr>
            <w:tcW w:w="9930" w:type="dxa"/>
            <w:gridSpan w:val="2"/>
            <w:shd w:val="clear" w:color="auto" w:fill="F0F0F0"/>
          </w:tcPr>
          <w:p w14:paraId="6B50DCFE" w14:textId="77777777" w:rsidR="00BB7A87" w:rsidRDefault="00000000">
            <w:pPr>
              <w:pStyle w:val="TableParagraph"/>
              <w:spacing w:line="235" w:lineRule="exact"/>
              <w:rPr>
                <w:rFonts w:ascii="Arial"/>
                <w:b/>
              </w:rPr>
            </w:pPr>
            <w:r>
              <w:rPr>
                <w:rFonts w:ascii="Arial"/>
                <w:b/>
              </w:rPr>
              <w:t>Environmental</w:t>
            </w:r>
            <w:r>
              <w:rPr>
                <w:rFonts w:ascii="Arial"/>
                <w:b/>
                <w:spacing w:val="-17"/>
              </w:rPr>
              <w:t xml:space="preserve"> </w:t>
            </w:r>
            <w:r>
              <w:rPr>
                <w:rFonts w:ascii="Arial"/>
                <w:b/>
                <w:spacing w:val="-4"/>
              </w:rPr>
              <w:t>risks</w:t>
            </w:r>
          </w:p>
          <w:p w14:paraId="183AF61C" w14:textId="77777777" w:rsidR="00BB7A87" w:rsidRDefault="00000000">
            <w:pPr>
              <w:pStyle w:val="TableParagraph"/>
              <w:spacing w:line="245" w:lineRule="exact"/>
            </w:pPr>
            <w:r>
              <w:t>For</w:t>
            </w:r>
            <w:r>
              <w:rPr>
                <w:spacing w:val="-13"/>
              </w:rPr>
              <w:t xml:space="preserve"> </w:t>
            </w:r>
            <w:r>
              <w:t>example:</w:t>
            </w:r>
            <w:r>
              <w:rPr>
                <w:spacing w:val="-12"/>
              </w:rPr>
              <w:t xml:space="preserve"> </w:t>
            </w:r>
            <w:r>
              <w:t>accidental</w:t>
            </w:r>
            <w:r>
              <w:rPr>
                <w:spacing w:val="-15"/>
              </w:rPr>
              <w:t xml:space="preserve"> </w:t>
            </w:r>
            <w:r>
              <w:t>spillage</w:t>
            </w:r>
            <w:r>
              <w:rPr>
                <w:spacing w:val="-12"/>
              </w:rPr>
              <w:t xml:space="preserve"> </w:t>
            </w:r>
            <w:r>
              <w:t>of</w:t>
            </w:r>
            <w:r>
              <w:rPr>
                <w:spacing w:val="-9"/>
              </w:rPr>
              <w:t xml:space="preserve"> </w:t>
            </w:r>
            <w:r>
              <w:t>pollutants,</w:t>
            </w:r>
            <w:r>
              <w:rPr>
                <w:spacing w:val="-9"/>
              </w:rPr>
              <w:t xml:space="preserve"> </w:t>
            </w:r>
            <w:r>
              <w:t>damage</w:t>
            </w:r>
            <w:r>
              <w:rPr>
                <w:spacing w:val="-14"/>
              </w:rPr>
              <w:t xml:space="preserve"> </w:t>
            </w:r>
            <w:r>
              <w:t>to</w:t>
            </w:r>
            <w:r>
              <w:rPr>
                <w:spacing w:val="-13"/>
              </w:rPr>
              <w:t xml:space="preserve"> </w:t>
            </w:r>
            <w:r>
              <w:t>local</w:t>
            </w:r>
            <w:r>
              <w:rPr>
                <w:spacing w:val="-12"/>
              </w:rPr>
              <w:t xml:space="preserve"> </w:t>
            </w:r>
            <w:r>
              <w:rPr>
                <w:spacing w:val="-2"/>
              </w:rPr>
              <w:t>ecosystems</w:t>
            </w:r>
          </w:p>
        </w:tc>
      </w:tr>
    </w:tbl>
    <w:p w14:paraId="0C3571B4" w14:textId="77777777" w:rsidR="00BB7A87" w:rsidRDefault="00BB7A87">
      <w:pPr>
        <w:pStyle w:val="TableParagraph"/>
        <w:spacing w:line="245" w:lineRule="exact"/>
        <w:sectPr w:rsidR="00BB7A87">
          <w:type w:val="continuous"/>
          <w:pgSz w:w="11920" w:h="16850"/>
          <w:pgMar w:top="960" w:right="566" w:bottom="500" w:left="566" w:header="727" w:footer="246"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4996"/>
        <w:gridCol w:w="4934"/>
      </w:tblGrid>
      <w:tr w:rsidR="00BB7A87" w14:paraId="35441755" w14:textId="77777777">
        <w:trPr>
          <w:trHeight w:val="2277"/>
        </w:trPr>
        <w:tc>
          <w:tcPr>
            <w:tcW w:w="596" w:type="dxa"/>
          </w:tcPr>
          <w:p w14:paraId="7957AC87" w14:textId="77777777" w:rsidR="00BB7A87" w:rsidRDefault="00BB7A87">
            <w:pPr>
              <w:pStyle w:val="TableParagraph"/>
              <w:ind w:left="0"/>
              <w:rPr>
                <w:rFonts w:ascii="Times New Roman"/>
                <w:sz w:val="20"/>
              </w:rPr>
            </w:pPr>
          </w:p>
        </w:tc>
        <w:tc>
          <w:tcPr>
            <w:tcW w:w="4996" w:type="dxa"/>
          </w:tcPr>
          <w:p w14:paraId="3382A257" w14:textId="77777777" w:rsidR="00BB7A87" w:rsidRDefault="00000000">
            <w:pPr>
              <w:pStyle w:val="TableParagraph"/>
              <w:spacing w:line="248" w:lineRule="exact"/>
            </w:pPr>
            <w:r>
              <w:t>Risk</w:t>
            </w:r>
            <w:r>
              <w:rPr>
                <w:spacing w:val="-1"/>
              </w:rPr>
              <w:t xml:space="preserve"> </w:t>
            </w:r>
            <w:r>
              <w:t>to</w:t>
            </w:r>
            <w:r>
              <w:rPr>
                <w:spacing w:val="-9"/>
              </w:rPr>
              <w:t xml:space="preserve"> </w:t>
            </w:r>
            <w:r>
              <w:t>the</w:t>
            </w:r>
            <w:r>
              <w:rPr>
                <w:spacing w:val="-3"/>
              </w:rPr>
              <w:t xml:space="preserve"> </w:t>
            </w:r>
            <w:r>
              <w:rPr>
                <w:spacing w:val="-2"/>
              </w:rPr>
              <w:t>environment:</w:t>
            </w:r>
          </w:p>
          <w:p w14:paraId="359AC1A4" w14:textId="77777777" w:rsidR="00BB7A87" w:rsidRDefault="00BB7A87">
            <w:pPr>
              <w:pStyle w:val="TableParagraph"/>
              <w:ind w:left="0"/>
              <w:rPr>
                <w:rFonts w:ascii="Arial"/>
                <w:b/>
              </w:rPr>
            </w:pPr>
          </w:p>
          <w:p w14:paraId="0D0388D9" w14:textId="77777777" w:rsidR="00BB7A87" w:rsidRDefault="00BB7A87">
            <w:pPr>
              <w:pStyle w:val="TableParagraph"/>
              <w:ind w:left="0"/>
              <w:rPr>
                <w:rFonts w:ascii="Arial"/>
                <w:b/>
              </w:rPr>
            </w:pPr>
          </w:p>
          <w:p w14:paraId="5BA59F42" w14:textId="77777777" w:rsidR="00BB7A87" w:rsidRDefault="00BB7A87">
            <w:pPr>
              <w:pStyle w:val="TableParagraph"/>
              <w:spacing w:before="5"/>
              <w:ind w:left="0"/>
              <w:rPr>
                <w:rFonts w:ascii="Arial"/>
                <w:b/>
              </w:rPr>
            </w:pPr>
          </w:p>
          <w:p w14:paraId="7BDB8A2E" w14:textId="77777777" w:rsidR="00BB7A87" w:rsidRDefault="00000000">
            <w:pPr>
              <w:pStyle w:val="TableParagraph"/>
              <w:spacing w:line="235" w:lineRule="auto"/>
              <w:ind w:right="173"/>
            </w:pPr>
            <w:r>
              <w:t>This</w:t>
            </w:r>
            <w:r>
              <w:rPr>
                <w:spacing w:val="-16"/>
              </w:rPr>
              <w:t xml:space="preserve"> </w:t>
            </w:r>
            <w:r>
              <w:t>research</w:t>
            </w:r>
            <w:r>
              <w:rPr>
                <w:spacing w:val="-15"/>
              </w:rPr>
              <w:t xml:space="preserve"> </w:t>
            </w:r>
            <w:r>
              <w:t>involves</w:t>
            </w:r>
            <w:r>
              <w:rPr>
                <w:spacing w:val="-15"/>
              </w:rPr>
              <w:t xml:space="preserve"> </w:t>
            </w:r>
            <w:r>
              <w:t>no</w:t>
            </w:r>
            <w:r>
              <w:rPr>
                <w:spacing w:val="-14"/>
              </w:rPr>
              <w:t xml:space="preserve"> </w:t>
            </w:r>
            <w:r>
              <w:t>chemical</w:t>
            </w:r>
            <w:r>
              <w:rPr>
                <w:spacing w:val="-15"/>
              </w:rPr>
              <w:t xml:space="preserve"> </w:t>
            </w:r>
            <w:r>
              <w:t>substances, biological agents, fieldwork, or physical hardware beyond standard computing equipment. There are no foreseeable environmental</w:t>
            </w:r>
            <w:r>
              <w:rPr>
                <w:spacing w:val="-10"/>
              </w:rPr>
              <w:t xml:space="preserve"> </w:t>
            </w:r>
            <w:r>
              <w:t>risks.</w:t>
            </w:r>
          </w:p>
        </w:tc>
        <w:tc>
          <w:tcPr>
            <w:tcW w:w="4934" w:type="dxa"/>
          </w:tcPr>
          <w:p w14:paraId="3050F36F" w14:textId="77777777" w:rsidR="00BB7A87" w:rsidRDefault="00000000">
            <w:pPr>
              <w:pStyle w:val="TableParagraph"/>
              <w:spacing w:line="199" w:lineRule="exact"/>
              <w:ind w:left="111"/>
              <w:rPr>
                <w:rFonts w:ascii="Arial"/>
                <w:i/>
                <w:sz w:val="18"/>
              </w:rPr>
            </w:pPr>
            <w:r>
              <w:rPr>
                <w:rFonts w:ascii="Arial"/>
                <w:i/>
                <w:sz w:val="18"/>
              </w:rPr>
              <w:t>How</w:t>
            </w:r>
            <w:r>
              <w:rPr>
                <w:rFonts w:ascii="Arial"/>
                <w:i/>
                <w:spacing w:val="-6"/>
                <w:sz w:val="18"/>
              </w:rPr>
              <w:t xml:space="preserve"> </w:t>
            </w:r>
            <w:r>
              <w:rPr>
                <w:rFonts w:ascii="Arial"/>
                <w:i/>
                <w:sz w:val="18"/>
              </w:rPr>
              <w:t>you</w:t>
            </w:r>
            <w:r>
              <w:rPr>
                <w:rFonts w:ascii="Arial"/>
                <w:i/>
                <w:spacing w:val="-5"/>
                <w:sz w:val="18"/>
              </w:rPr>
              <w:t xml:space="preserve"> </w:t>
            </w:r>
            <w:r>
              <w:rPr>
                <w:rFonts w:ascii="Arial"/>
                <w:i/>
                <w:sz w:val="18"/>
              </w:rPr>
              <w:t>will</w:t>
            </w:r>
            <w:r>
              <w:rPr>
                <w:rFonts w:ascii="Arial"/>
                <w:i/>
                <w:spacing w:val="-4"/>
                <w:sz w:val="18"/>
              </w:rPr>
              <w:t xml:space="preserve"> </w:t>
            </w:r>
            <w:r>
              <w:rPr>
                <w:rFonts w:ascii="Arial"/>
                <w:i/>
                <w:sz w:val="18"/>
              </w:rPr>
              <w:t>mitigate</w:t>
            </w:r>
            <w:r>
              <w:rPr>
                <w:rFonts w:ascii="Arial"/>
                <w:i/>
                <w:spacing w:val="-4"/>
                <w:sz w:val="18"/>
              </w:rPr>
              <w:t xml:space="preserve"> </w:t>
            </w:r>
            <w:r>
              <w:rPr>
                <w:rFonts w:ascii="Arial"/>
                <w:i/>
                <w:sz w:val="18"/>
              </w:rPr>
              <w:t>the</w:t>
            </w:r>
            <w:r>
              <w:rPr>
                <w:rFonts w:ascii="Arial"/>
                <w:i/>
                <w:spacing w:val="-4"/>
                <w:sz w:val="18"/>
              </w:rPr>
              <w:t xml:space="preserve"> </w:t>
            </w:r>
            <w:r>
              <w:rPr>
                <w:rFonts w:ascii="Arial"/>
                <w:i/>
                <w:sz w:val="18"/>
              </w:rPr>
              <w:t>risk</w:t>
            </w:r>
            <w:r>
              <w:rPr>
                <w:rFonts w:ascii="Arial"/>
                <w:i/>
                <w:spacing w:val="-2"/>
                <w:sz w:val="18"/>
              </w:rPr>
              <w:t xml:space="preserve"> </w:t>
            </w:r>
            <w:r>
              <w:rPr>
                <w:rFonts w:ascii="Arial"/>
                <w:i/>
                <w:sz w:val="18"/>
              </w:rPr>
              <w:t>to</w:t>
            </w:r>
            <w:r>
              <w:rPr>
                <w:rFonts w:ascii="Arial"/>
                <w:i/>
                <w:spacing w:val="-4"/>
                <w:sz w:val="18"/>
              </w:rPr>
              <w:t xml:space="preserve"> </w:t>
            </w:r>
            <w:r>
              <w:rPr>
                <w:rFonts w:ascii="Arial"/>
                <w:i/>
                <w:spacing w:val="-2"/>
                <w:sz w:val="18"/>
              </w:rPr>
              <w:t>environment:</w:t>
            </w:r>
          </w:p>
          <w:p w14:paraId="2C97B261" w14:textId="77777777" w:rsidR="00BB7A87" w:rsidRDefault="00BB7A87">
            <w:pPr>
              <w:pStyle w:val="TableParagraph"/>
              <w:ind w:left="0"/>
              <w:rPr>
                <w:rFonts w:ascii="Arial"/>
                <w:b/>
                <w:sz w:val="18"/>
              </w:rPr>
            </w:pPr>
          </w:p>
          <w:p w14:paraId="52A310E6" w14:textId="77777777" w:rsidR="00BB7A87" w:rsidRDefault="00BB7A87">
            <w:pPr>
              <w:pStyle w:val="TableParagraph"/>
              <w:ind w:left="0"/>
              <w:rPr>
                <w:rFonts w:ascii="Arial"/>
                <w:b/>
                <w:sz w:val="18"/>
              </w:rPr>
            </w:pPr>
          </w:p>
          <w:p w14:paraId="54CC2357" w14:textId="77777777" w:rsidR="00BB7A87" w:rsidRDefault="00BB7A87">
            <w:pPr>
              <w:pStyle w:val="TableParagraph"/>
              <w:spacing w:before="140"/>
              <w:ind w:left="0"/>
              <w:rPr>
                <w:rFonts w:ascii="Arial"/>
                <w:b/>
                <w:sz w:val="18"/>
              </w:rPr>
            </w:pPr>
          </w:p>
          <w:p w14:paraId="3674AE00" w14:textId="77777777" w:rsidR="00BB7A87" w:rsidRDefault="00000000">
            <w:pPr>
              <w:pStyle w:val="TableParagraph"/>
              <w:ind w:left="111"/>
            </w:pPr>
            <w:r>
              <w:t>No</w:t>
            </w:r>
            <w:r>
              <w:rPr>
                <w:spacing w:val="-8"/>
              </w:rPr>
              <w:t xml:space="preserve"> </w:t>
            </w:r>
            <w:r>
              <w:t>specific</w:t>
            </w:r>
            <w:r>
              <w:rPr>
                <w:spacing w:val="-7"/>
              </w:rPr>
              <w:t xml:space="preserve"> </w:t>
            </w:r>
            <w:r>
              <w:t>environmental</w:t>
            </w:r>
            <w:r>
              <w:rPr>
                <w:spacing w:val="-7"/>
              </w:rPr>
              <w:t xml:space="preserve"> </w:t>
            </w:r>
            <w:r>
              <w:t>mitigation</w:t>
            </w:r>
            <w:r>
              <w:rPr>
                <w:spacing w:val="-8"/>
              </w:rPr>
              <w:t xml:space="preserve"> </w:t>
            </w:r>
            <w:r>
              <w:t>is</w:t>
            </w:r>
            <w:r>
              <w:rPr>
                <w:spacing w:val="-9"/>
              </w:rPr>
              <w:t xml:space="preserve"> </w:t>
            </w:r>
            <w:r>
              <w:t>required. Standard</w:t>
            </w:r>
            <w:r>
              <w:rPr>
                <w:spacing w:val="-16"/>
              </w:rPr>
              <w:t xml:space="preserve"> </w:t>
            </w:r>
            <w:r>
              <w:t>institutional</w:t>
            </w:r>
            <w:r>
              <w:rPr>
                <w:spacing w:val="-15"/>
              </w:rPr>
              <w:t xml:space="preserve"> </w:t>
            </w:r>
            <w:r>
              <w:t>IT</w:t>
            </w:r>
            <w:r>
              <w:rPr>
                <w:spacing w:val="-15"/>
              </w:rPr>
              <w:t xml:space="preserve"> </w:t>
            </w:r>
            <w:r>
              <w:t>disposal</w:t>
            </w:r>
            <w:r>
              <w:rPr>
                <w:spacing w:val="-16"/>
              </w:rPr>
              <w:t xml:space="preserve"> </w:t>
            </w:r>
            <w:r>
              <w:t>procedures</w:t>
            </w:r>
            <w:r>
              <w:rPr>
                <w:spacing w:val="-13"/>
              </w:rPr>
              <w:t xml:space="preserve"> </w:t>
            </w:r>
            <w:r>
              <w:t>will be followed for any storage media at the end of the project.</w:t>
            </w:r>
          </w:p>
        </w:tc>
      </w:tr>
    </w:tbl>
    <w:p w14:paraId="103FEFD9" w14:textId="77777777" w:rsidR="00BB7A87" w:rsidRDefault="00000000">
      <w:pPr>
        <w:pStyle w:val="Heading1"/>
        <w:spacing w:before="228"/>
      </w:pPr>
      <w:r>
        <w:t>SECTION</w:t>
      </w:r>
      <w:r>
        <w:rPr>
          <w:spacing w:val="-13"/>
        </w:rPr>
        <w:t xml:space="preserve"> </w:t>
      </w:r>
      <w:r>
        <w:t>G:</w:t>
      </w:r>
      <w:r>
        <w:rPr>
          <w:spacing w:val="-10"/>
        </w:rPr>
        <w:t xml:space="preserve"> </w:t>
      </w:r>
      <w:r>
        <w:t>Feedback,</w:t>
      </w:r>
      <w:r>
        <w:rPr>
          <w:spacing w:val="-9"/>
        </w:rPr>
        <w:t xml:space="preserve"> </w:t>
      </w:r>
      <w:r>
        <w:t>Consent</w:t>
      </w:r>
      <w:r>
        <w:rPr>
          <w:spacing w:val="-7"/>
        </w:rPr>
        <w:t xml:space="preserve"> </w:t>
      </w:r>
      <w:r>
        <w:t>and</w:t>
      </w:r>
      <w:r>
        <w:rPr>
          <w:spacing w:val="-9"/>
        </w:rPr>
        <w:t xml:space="preserve"> </w:t>
      </w:r>
      <w:r>
        <w:rPr>
          <w:spacing w:val="-2"/>
        </w:rPr>
        <w:t>Confidentiality</w:t>
      </w:r>
    </w:p>
    <w:p w14:paraId="7FE114BF" w14:textId="77777777" w:rsidR="00BB7A87" w:rsidRDefault="00000000">
      <w:pPr>
        <w:pStyle w:val="BodyText"/>
        <w:spacing w:before="251"/>
        <w:ind w:left="153"/>
      </w:pPr>
      <w:r>
        <w:t>If</w:t>
      </w:r>
      <w:r>
        <w:rPr>
          <w:spacing w:val="-4"/>
        </w:rPr>
        <w:t xml:space="preserve"> </w:t>
      </w:r>
      <w:r>
        <w:t>you</w:t>
      </w:r>
      <w:r>
        <w:rPr>
          <w:spacing w:val="-3"/>
        </w:rPr>
        <w:t xml:space="preserve"> </w:t>
      </w:r>
      <w:r>
        <w:t>have</w:t>
      </w:r>
      <w:r>
        <w:rPr>
          <w:spacing w:val="-3"/>
        </w:rPr>
        <w:t xml:space="preserve"> </w:t>
      </w:r>
      <w:r>
        <w:t>identified</w:t>
      </w:r>
      <w:r>
        <w:rPr>
          <w:spacing w:val="-5"/>
        </w:rPr>
        <w:t xml:space="preserve"> </w:t>
      </w:r>
      <w:r>
        <w:t>in</w:t>
      </w:r>
      <w:r>
        <w:rPr>
          <w:spacing w:val="-1"/>
        </w:rPr>
        <w:t xml:space="preserve"> </w:t>
      </w:r>
      <w:r>
        <w:t>section D</w:t>
      </w:r>
      <w:r>
        <w:rPr>
          <w:spacing w:val="-6"/>
        </w:rPr>
        <w:t xml:space="preserve"> </w:t>
      </w:r>
      <w:r>
        <w:t>that</w:t>
      </w:r>
      <w:r>
        <w:rPr>
          <w:spacing w:val="-4"/>
        </w:rPr>
        <w:t xml:space="preserve"> </w:t>
      </w:r>
      <w:r>
        <w:t>there</w:t>
      </w:r>
      <w:r>
        <w:rPr>
          <w:spacing w:val="-3"/>
        </w:rPr>
        <w:t xml:space="preserve"> </w:t>
      </w:r>
      <w:r>
        <w:t>are</w:t>
      </w:r>
      <w:r>
        <w:rPr>
          <w:spacing w:val="-3"/>
        </w:rPr>
        <w:t xml:space="preserve"> </w:t>
      </w:r>
      <w:r>
        <w:t>no</w:t>
      </w:r>
      <w:r>
        <w:rPr>
          <w:spacing w:val="-1"/>
        </w:rPr>
        <w:t xml:space="preserve"> </w:t>
      </w:r>
      <w:r>
        <w:t>participants</w:t>
      </w:r>
      <w:r>
        <w:rPr>
          <w:spacing w:val="-4"/>
        </w:rPr>
        <w:t xml:space="preserve"> </w:t>
      </w:r>
      <w:r>
        <w:t>then</w:t>
      </w:r>
      <w:r>
        <w:rPr>
          <w:spacing w:val="-3"/>
        </w:rPr>
        <w:t xml:space="preserve"> </w:t>
      </w:r>
      <w:r>
        <w:t>enter</w:t>
      </w:r>
      <w:r>
        <w:rPr>
          <w:spacing w:val="-9"/>
        </w:rPr>
        <w:t xml:space="preserve"> </w:t>
      </w:r>
      <w:r>
        <w:t>skip this</w:t>
      </w:r>
      <w:r>
        <w:rPr>
          <w:spacing w:val="-5"/>
        </w:rPr>
        <w:t xml:space="preserve"> </w:t>
      </w:r>
      <w:r>
        <w:t>section</w:t>
      </w:r>
      <w:r>
        <w:rPr>
          <w:spacing w:val="-3"/>
        </w:rPr>
        <w:t xml:space="preserve"> </w:t>
      </w:r>
      <w:r>
        <w:t>and</w:t>
      </w:r>
      <w:r>
        <w:rPr>
          <w:spacing w:val="-5"/>
        </w:rPr>
        <w:t xml:space="preserve"> </w:t>
      </w:r>
      <w:r>
        <w:t>continue to section H.</w:t>
      </w:r>
    </w:p>
    <w:p w14:paraId="78E5D713" w14:textId="77777777" w:rsidR="00BB7A87" w:rsidRDefault="00BB7A87">
      <w:pPr>
        <w:pStyle w:val="BodyText"/>
        <w:spacing w:before="25"/>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6"/>
        <w:gridCol w:w="9929"/>
      </w:tblGrid>
      <w:tr w:rsidR="00BB7A87" w14:paraId="544EC93E" w14:textId="77777777">
        <w:trPr>
          <w:trHeight w:val="506"/>
        </w:trPr>
        <w:tc>
          <w:tcPr>
            <w:tcW w:w="596" w:type="dxa"/>
            <w:tcBorders>
              <w:bottom w:val="single" w:sz="8" w:space="0" w:color="000000"/>
            </w:tcBorders>
            <w:shd w:val="clear" w:color="auto" w:fill="F0F0F0"/>
          </w:tcPr>
          <w:p w14:paraId="2478DF20" w14:textId="77777777" w:rsidR="00BB7A87" w:rsidRDefault="00000000">
            <w:pPr>
              <w:pStyle w:val="TableParagraph"/>
            </w:pPr>
            <w:r>
              <w:rPr>
                <w:spacing w:val="-10"/>
              </w:rPr>
              <w:t>1</w:t>
            </w:r>
          </w:p>
        </w:tc>
        <w:tc>
          <w:tcPr>
            <w:tcW w:w="9929" w:type="dxa"/>
            <w:tcBorders>
              <w:bottom w:val="single" w:sz="8" w:space="0" w:color="000000"/>
            </w:tcBorders>
            <w:shd w:val="clear" w:color="auto" w:fill="F0F0F0"/>
          </w:tcPr>
          <w:p w14:paraId="4C14A5C4" w14:textId="77777777" w:rsidR="00BB7A87" w:rsidRDefault="00000000">
            <w:pPr>
              <w:pStyle w:val="TableParagraph"/>
              <w:spacing w:line="240" w:lineRule="exact"/>
              <w:rPr>
                <w:rFonts w:ascii="Arial"/>
                <w:b/>
              </w:rPr>
            </w:pPr>
            <w:r>
              <w:rPr>
                <w:rFonts w:ascii="Arial"/>
                <w:b/>
                <w:spacing w:val="-2"/>
              </w:rPr>
              <w:t>Feedback</w:t>
            </w:r>
          </w:p>
          <w:p w14:paraId="4F28338F" w14:textId="77777777" w:rsidR="00BB7A87" w:rsidRDefault="00000000">
            <w:pPr>
              <w:pStyle w:val="TableParagraph"/>
              <w:spacing w:line="245" w:lineRule="exact"/>
            </w:pPr>
            <w:r>
              <w:t>What</w:t>
            </w:r>
            <w:r>
              <w:rPr>
                <w:spacing w:val="-14"/>
              </w:rPr>
              <w:t xml:space="preserve"> </w:t>
            </w:r>
            <w:r>
              <w:t>de-briefing</w:t>
            </w:r>
            <w:r>
              <w:rPr>
                <w:spacing w:val="-9"/>
              </w:rPr>
              <w:t xml:space="preserve"> </w:t>
            </w:r>
            <w:r>
              <w:t>and</w:t>
            </w:r>
            <w:r>
              <w:rPr>
                <w:spacing w:val="-13"/>
              </w:rPr>
              <w:t xml:space="preserve"> </w:t>
            </w:r>
            <w:r>
              <w:t>feedback</w:t>
            </w:r>
            <w:r>
              <w:rPr>
                <w:spacing w:val="-8"/>
              </w:rPr>
              <w:t xml:space="preserve"> </w:t>
            </w:r>
            <w:r>
              <w:t>will</w:t>
            </w:r>
            <w:r>
              <w:rPr>
                <w:spacing w:val="-9"/>
              </w:rPr>
              <w:t xml:space="preserve"> </w:t>
            </w:r>
            <w:r>
              <w:t>be</w:t>
            </w:r>
            <w:r>
              <w:rPr>
                <w:spacing w:val="-8"/>
              </w:rPr>
              <w:t xml:space="preserve"> </w:t>
            </w:r>
            <w:r>
              <w:t>provided</w:t>
            </w:r>
            <w:r>
              <w:rPr>
                <w:spacing w:val="-10"/>
              </w:rPr>
              <w:t xml:space="preserve"> </w:t>
            </w:r>
            <w:r>
              <w:t>to</w:t>
            </w:r>
            <w:r>
              <w:rPr>
                <w:spacing w:val="-13"/>
              </w:rPr>
              <w:t xml:space="preserve"> </w:t>
            </w:r>
            <w:r>
              <w:t>participants,</w:t>
            </w:r>
            <w:r>
              <w:rPr>
                <w:spacing w:val="-7"/>
              </w:rPr>
              <w:t xml:space="preserve"> </w:t>
            </w:r>
            <w:r>
              <w:t>how</w:t>
            </w:r>
            <w:r>
              <w:rPr>
                <w:spacing w:val="-10"/>
              </w:rPr>
              <w:t xml:space="preserve"> </w:t>
            </w:r>
            <w:r>
              <w:t>will</w:t>
            </w:r>
            <w:r>
              <w:rPr>
                <w:spacing w:val="-8"/>
              </w:rPr>
              <w:t xml:space="preserve"> </w:t>
            </w:r>
            <w:r>
              <w:t>this</w:t>
            </w:r>
            <w:r>
              <w:rPr>
                <w:spacing w:val="-8"/>
              </w:rPr>
              <w:t xml:space="preserve"> </w:t>
            </w:r>
            <w:r>
              <w:t>be</w:t>
            </w:r>
            <w:r>
              <w:rPr>
                <w:spacing w:val="-8"/>
              </w:rPr>
              <w:t xml:space="preserve"> </w:t>
            </w:r>
            <w:r>
              <w:t>done</w:t>
            </w:r>
            <w:r>
              <w:rPr>
                <w:spacing w:val="-11"/>
              </w:rPr>
              <w:t xml:space="preserve"> </w:t>
            </w:r>
            <w:r>
              <w:t>and</w:t>
            </w:r>
            <w:r>
              <w:rPr>
                <w:spacing w:val="-8"/>
              </w:rPr>
              <w:t xml:space="preserve"> </w:t>
            </w:r>
            <w:r>
              <w:rPr>
                <w:spacing w:val="-2"/>
              </w:rPr>
              <w:t>when?</w:t>
            </w:r>
          </w:p>
        </w:tc>
      </w:tr>
      <w:tr w:rsidR="00BB7A87" w14:paraId="6DA3062D" w14:textId="77777777">
        <w:trPr>
          <w:trHeight w:val="1266"/>
        </w:trPr>
        <w:tc>
          <w:tcPr>
            <w:tcW w:w="596" w:type="dxa"/>
            <w:tcBorders>
              <w:top w:val="single" w:sz="8" w:space="0" w:color="000000"/>
            </w:tcBorders>
          </w:tcPr>
          <w:p w14:paraId="6D8B369F" w14:textId="77777777" w:rsidR="00BB7A87" w:rsidRDefault="00BB7A87">
            <w:pPr>
              <w:pStyle w:val="TableParagraph"/>
              <w:ind w:left="0"/>
              <w:rPr>
                <w:rFonts w:ascii="Times New Roman"/>
                <w:sz w:val="20"/>
              </w:rPr>
            </w:pPr>
          </w:p>
        </w:tc>
        <w:tc>
          <w:tcPr>
            <w:tcW w:w="9929" w:type="dxa"/>
            <w:tcBorders>
              <w:top w:val="single" w:sz="8" w:space="0" w:color="000000"/>
            </w:tcBorders>
          </w:tcPr>
          <w:p w14:paraId="10BB6F92" w14:textId="77777777" w:rsidR="00BB7A87" w:rsidRDefault="00000000">
            <w:pPr>
              <w:pStyle w:val="TableParagraph"/>
              <w:spacing w:before="2"/>
              <w:ind w:right="228"/>
            </w:pPr>
            <w:r>
              <w:rPr>
                <w:color w:val="00AE50"/>
              </w:rPr>
              <w:t>You</w:t>
            </w:r>
            <w:r>
              <w:rPr>
                <w:color w:val="00AE50"/>
                <w:spacing w:val="-4"/>
              </w:rPr>
              <w:t xml:space="preserve"> </w:t>
            </w:r>
            <w:r>
              <w:rPr>
                <w:color w:val="00AE50"/>
              </w:rPr>
              <w:t>don’t need</w:t>
            </w:r>
            <w:r>
              <w:rPr>
                <w:color w:val="00AE50"/>
                <w:spacing w:val="-9"/>
              </w:rPr>
              <w:t xml:space="preserve"> </w:t>
            </w:r>
            <w:r>
              <w:rPr>
                <w:color w:val="00AE50"/>
              </w:rPr>
              <w:t>to</w:t>
            </w:r>
            <w:r>
              <w:rPr>
                <w:color w:val="00AE50"/>
                <w:spacing w:val="-6"/>
              </w:rPr>
              <w:t xml:space="preserve"> </w:t>
            </w:r>
            <w:r>
              <w:rPr>
                <w:color w:val="00AE50"/>
              </w:rPr>
              <w:t>email</w:t>
            </w:r>
            <w:r>
              <w:rPr>
                <w:color w:val="00AE50"/>
                <w:spacing w:val="-9"/>
              </w:rPr>
              <w:t xml:space="preserve"> </w:t>
            </w:r>
            <w:r>
              <w:rPr>
                <w:color w:val="00AE50"/>
              </w:rPr>
              <w:t>your</w:t>
            </w:r>
            <w:r>
              <w:rPr>
                <w:color w:val="00AE50"/>
                <w:spacing w:val="-3"/>
              </w:rPr>
              <w:t xml:space="preserve"> </w:t>
            </w:r>
            <w:r>
              <w:rPr>
                <w:color w:val="00AE50"/>
              </w:rPr>
              <w:t>participants</w:t>
            </w:r>
            <w:r>
              <w:rPr>
                <w:color w:val="00AE50"/>
                <w:spacing w:val="-5"/>
              </w:rPr>
              <w:t xml:space="preserve"> </w:t>
            </w:r>
            <w:r>
              <w:rPr>
                <w:color w:val="00AE50"/>
              </w:rPr>
              <w:t>with</w:t>
            </w:r>
            <w:r>
              <w:rPr>
                <w:color w:val="00AE50"/>
                <w:spacing w:val="-6"/>
              </w:rPr>
              <w:t xml:space="preserve"> </w:t>
            </w:r>
            <w:r>
              <w:rPr>
                <w:color w:val="00AE50"/>
              </w:rPr>
              <w:t>your</w:t>
            </w:r>
            <w:r>
              <w:rPr>
                <w:color w:val="00AE50"/>
                <w:spacing w:val="-5"/>
              </w:rPr>
              <w:t xml:space="preserve"> </w:t>
            </w:r>
            <w:r>
              <w:rPr>
                <w:color w:val="00AE50"/>
              </w:rPr>
              <w:t>final</w:t>
            </w:r>
            <w:r>
              <w:rPr>
                <w:color w:val="00AE50"/>
                <w:spacing w:val="-5"/>
              </w:rPr>
              <w:t xml:space="preserve"> </w:t>
            </w:r>
            <w:r>
              <w:rPr>
                <w:color w:val="00AE50"/>
              </w:rPr>
              <w:t>report.</w:t>
            </w:r>
            <w:r>
              <w:rPr>
                <w:color w:val="00AE50"/>
                <w:spacing w:val="-2"/>
              </w:rPr>
              <w:t xml:space="preserve"> </w:t>
            </w:r>
            <w:r>
              <w:rPr>
                <w:color w:val="00AE50"/>
              </w:rPr>
              <w:t>A</w:t>
            </w:r>
            <w:r>
              <w:rPr>
                <w:color w:val="00AE50"/>
                <w:spacing w:val="-7"/>
              </w:rPr>
              <w:t xml:space="preserve"> </w:t>
            </w:r>
            <w:r>
              <w:rPr>
                <w:color w:val="00AE50"/>
              </w:rPr>
              <w:t>good</w:t>
            </w:r>
            <w:r>
              <w:rPr>
                <w:color w:val="00AE50"/>
                <w:spacing w:val="-6"/>
              </w:rPr>
              <w:t xml:space="preserve"> </w:t>
            </w:r>
            <w:r>
              <w:rPr>
                <w:color w:val="00AE50"/>
              </w:rPr>
              <w:t>alternative</w:t>
            </w:r>
            <w:r>
              <w:rPr>
                <w:color w:val="00AE50"/>
                <w:spacing w:val="-4"/>
              </w:rPr>
              <w:t xml:space="preserve"> </w:t>
            </w:r>
            <w:r>
              <w:rPr>
                <w:color w:val="00AE50"/>
              </w:rPr>
              <w:t>is</w:t>
            </w:r>
            <w:r>
              <w:rPr>
                <w:color w:val="00AE50"/>
                <w:spacing w:val="-8"/>
              </w:rPr>
              <w:t xml:space="preserve"> </w:t>
            </w:r>
            <w:r>
              <w:rPr>
                <w:color w:val="00AE50"/>
              </w:rPr>
              <w:t>to</w:t>
            </w:r>
            <w:r>
              <w:rPr>
                <w:color w:val="00AE50"/>
                <w:spacing w:val="-6"/>
              </w:rPr>
              <w:t xml:space="preserve"> </w:t>
            </w:r>
            <w:r>
              <w:rPr>
                <w:color w:val="00AE50"/>
              </w:rPr>
              <w:t>set</w:t>
            </w:r>
            <w:r>
              <w:rPr>
                <w:color w:val="00AE50"/>
                <w:spacing w:val="-2"/>
              </w:rPr>
              <w:t xml:space="preserve"> </w:t>
            </w:r>
            <w:r>
              <w:rPr>
                <w:color w:val="00AE50"/>
              </w:rPr>
              <w:t>up</w:t>
            </w:r>
            <w:r>
              <w:rPr>
                <w:color w:val="00AE50"/>
                <w:spacing w:val="-9"/>
              </w:rPr>
              <w:t xml:space="preserve"> </w:t>
            </w:r>
            <w:r>
              <w:rPr>
                <w:color w:val="00AE50"/>
              </w:rPr>
              <w:t>an email address that they will be able to contact for further details or results.</w:t>
            </w:r>
          </w:p>
          <w:p w14:paraId="01B3E69F" w14:textId="77777777" w:rsidR="00BB7A87" w:rsidRDefault="00000000">
            <w:pPr>
              <w:pStyle w:val="TableParagraph"/>
              <w:spacing w:before="231"/>
            </w:pPr>
            <w:r>
              <w:t>N/A</w:t>
            </w:r>
            <w:r>
              <w:rPr>
                <w:spacing w:val="-5"/>
              </w:rPr>
              <w:t xml:space="preserve"> </w:t>
            </w:r>
            <w:r>
              <w:t>–</w:t>
            </w:r>
            <w:r>
              <w:rPr>
                <w:spacing w:val="-6"/>
              </w:rPr>
              <w:t xml:space="preserve"> </w:t>
            </w:r>
            <w:r>
              <w:t>there</w:t>
            </w:r>
            <w:r>
              <w:rPr>
                <w:spacing w:val="-6"/>
              </w:rPr>
              <w:t xml:space="preserve"> </w:t>
            </w:r>
            <w:r>
              <w:t>are</w:t>
            </w:r>
            <w:r>
              <w:rPr>
                <w:spacing w:val="-6"/>
              </w:rPr>
              <w:t xml:space="preserve"> </w:t>
            </w:r>
            <w:r>
              <w:t>no</w:t>
            </w:r>
            <w:r>
              <w:rPr>
                <w:spacing w:val="-5"/>
              </w:rPr>
              <w:t xml:space="preserve"> </w:t>
            </w:r>
            <w:r>
              <w:t>human</w:t>
            </w:r>
            <w:r>
              <w:rPr>
                <w:spacing w:val="-4"/>
              </w:rPr>
              <w:t xml:space="preserve"> </w:t>
            </w:r>
            <w:r>
              <w:t>participants</w:t>
            </w:r>
            <w:r>
              <w:rPr>
                <w:spacing w:val="-4"/>
              </w:rPr>
              <w:t xml:space="preserve"> </w:t>
            </w:r>
            <w:r>
              <w:t>in</w:t>
            </w:r>
            <w:r>
              <w:rPr>
                <w:spacing w:val="-6"/>
              </w:rPr>
              <w:t xml:space="preserve"> </w:t>
            </w:r>
            <w:r>
              <w:t>this</w:t>
            </w:r>
            <w:r>
              <w:rPr>
                <w:spacing w:val="-6"/>
              </w:rPr>
              <w:t xml:space="preserve"> </w:t>
            </w:r>
            <w:r>
              <w:t>research,</w:t>
            </w:r>
            <w:r>
              <w:rPr>
                <w:spacing w:val="-5"/>
              </w:rPr>
              <w:t xml:space="preserve"> </w:t>
            </w:r>
            <w:r>
              <w:t>and</w:t>
            </w:r>
            <w:r>
              <w:rPr>
                <w:spacing w:val="-9"/>
              </w:rPr>
              <w:t xml:space="preserve"> </w:t>
            </w:r>
            <w:r>
              <w:t>therefore</w:t>
            </w:r>
            <w:r>
              <w:rPr>
                <w:spacing w:val="-8"/>
              </w:rPr>
              <w:t xml:space="preserve"> </w:t>
            </w:r>
            <w:r>
              <w:t>no</w:t>
            </w:r>
            <w:r>
              <w:rPr>
                <w:spacing w:val="-4"/>
              </w:rPr>
              <w:t xml:space="preserve"> </w:t>
            </w:r>
            <w:r>
              <w:t>debriefing</w:t>
            </w:r>
            <w:r>
              <w:rPr>
                <w:spacing w:val="-5"/>
              </w:rPr>
              <w:t xml:space="preserve"> </w:t>
            </w:r>
            <w:r>
              <w:t>or</w:t>
            </w:r>
            <w:r>
              <w:rPr>
                <w:spacing w:val="-8"/>
              </w:rPr>
              <w:t xml:space="preserve"> </w:t>
            </w:r>
            <w:r>
              <w:t>feedback process is required.</w:t>
            </w:r>
          </w:p>
        </w:tc>
      </w:tr>
      <w:tr w:rsidR="00BB7A87" w14:paraId="299F1089" w14:textId="77777777">
        <w:trPr>
          <w:trHeight w:val="1264"/>
        </w:trPr>
        <w:tc>
          <w:tcPr>
            <w:tcW w:w="596" w:type="dxa"/>
            <w:shd w:val="clear" w:color="auto" w:fill="F0F0F0"/>
          </w:tcPr>
          <w:p w14:paraId="2230D0D5" w14:textId="77777777" w:rsidR="00BB7A87" w:rsidRDefault="00000000">
            <w:pPr>
              <w:pStyle w:val="TableParagraph"/>
            </w:pPr>
            <w:r>
              <w:rPr>
                <w:spacing w:val="-10"/>
              </w:rPr>
              <w:t>2</w:t>
            </w:r>
          </w:p>
        </w:tc>
        <w:tc>
          <w:tcPr>
            <w:tcW w:w="9929" w:type="dxa"/>
            <w:shd w:val="clear" w:color="auto" w:fill="F0F0F0"/>
          </w:tcPr>
          <w:p w14:paraId="45C835BF" w14:textId="77777777" w:rsidR="00BB7A87" w:rsidRDefault="00000000">
            <w:pPr>
              <w:pStyle w:val="TableParagraph"/>
              <w:spacing w:line="248" w:lineRule="exact"/>
              <w:rPr>
                <w:rFonts w:ascii="Arial"/>
                <w:b/>
              </w:rPr>
            </w:pPr>
            <w:r>
              <w:rPr>
                <w:rFonts w:ascii="Arial"/>
                <w:b/>
              </w:rPr>
              <w:t>Informed</w:t>
            </w:r>
            <w:r>
              <w:rPr>
                <w:rFonts w:ascii="Arial"/>
                <w:b/>
                <w:spacing w:val="-13"/>
              </w:rPr>
              <w:t xml:space="preserve"> </w:t>
            </w:r>
            <w:r>
              <w:rPr>
                <w:rFonts w:ascii="Arial"/>
                <w:b/>
                <w:spacing w:val="-2"/>
              </w:rPr>
              <w:t>consent</w:t>
            </w:r>
          </w:p>
          <w:p w14:paraId="2CC2CD55" w14:textId="77777777" w:rsidR="00BB7A87" w:rsidRDefault="00000000">
            <w:pPr>
              <w:pStyle w:val="TableParagraph"/>
              <w:spacing w:before="4"/>
            </w:pPr>
            <w:r>
              <w:t>Describe the arrangements to inform potential participants, before providing consent, of what is involved</w:t>
            </w:r>
            <w:r>
              <w:rPr>
                <w:spacing w:val="-5"/>
              </w:rPr>
              <w:t xml:space="preserve"> </w:t>
            </w:r>
            <w:r>
              <w:t>in</w:t>
            </w:r>
            <w:r>
              <w:rPr>
                <w:spacing w:val="-5"/>
              </w:rPr>
              <w:t xml:space="preserve"> </w:t>
            </w:r>
            <w:r>
              <w:t>participating.</w:t>
            </w:r>
            <w:r>
              <w:rPr>
                <w:spacing w:val="-7"/>
              </w:rPr>
              <w:t xml:space="preserve"> </w:t>
            </w:r>
            <w:r>
              <w:t>Describe</w:t>
            </w:r>
            <w:r>
              <w:rPr>
                <w:spacing w:val="-7"/>
              </w:rPr>
              <w:t xml:space="preserve"> </w:t>
            </w:r>
            <w:r>
              <w:t>the</w:t>
            </w:r>
            <w:r>
              <w:rPr>
                <w:spacing w:val="-8"/>
              </w:rPr>
              <w:t xml:space="preserve"> </w:t>
            </w:r>
            <w:r>
              <w:t>arrangements</w:t>
            </w:r>
            <w:r>
              <w:rPr>
                <w:spacing w:val="-5"/>
              </w:rPr>
              <w:t xml:space="preserve"> </w:t>
            </w:r>
            <w:r>
              <w:t>for</w:t>
            </w:r>
            <w:r>
              <w:rPr>
                <w:spacing w:val="-6"/>
              </w:rPr>
              <w:t xml:space="preserve"> </w:t>
            </w:r>
            <w:r>
              <w:t>participants</w:t>
            </w:r>
            <w:r>
              <w:rPr>
                <w:spacing w:val="-8"/>
              </w:rPr>
              <w:t xml:space="preserve"> </w:t>
            </w:r>
            <w:r>
              <w:t>to</w:t>
            </w:r>
            <w:r>
              <w:rPr>
                <w:spacing w:val="-9"/>
              </w:rPr>
              <w:t xml:space="preserve"> </w:t>
            </w:r>
            <w:r>
              <w:t>provide</w:t>
            </w:r>
            <w:r>
              <w:rPr>
                <w:spacing w:val="-5"/>
              </w:rPr>
              <w:t xml:space="preserve"> </w:t>
            </w:r>
            <w:r>
              <w:t>full</w:t>
            </w:r>
            <w:r>
              <w:rPr>
                <w:spacing w:val="-6"/>
              </w:rPr>
              <w:t xml:space="preserve"> </w:t>
            </w:r>
            <w:r>
              <w:t>consent</w:t>
            </w:r>
            <w:r>
              <w:rPr>
                <w:spacing w:val="-5"/>
              </w:rPr>
              <w:t xml:space="preserve"> </w:t>
            </w:r>
            <w:r>
              <w:t>before</w:t>
            </w:r>
          </w:p>
          <w:p w14:paraId="484C13C4" w14:textId="77777777" w:rsidR="00BB7A87" w:rsidRDefault="00000000">
            <w:pPr>
              <w:pStyle w:val="TableParagraph"/>
              <w:spacing w:line="252" w:lineRule="exact"/>
            </w:pPr>
            <w:r>
              <w:t>data</w:t>
            </w:r>
            <w:r>
              <w:rPr>
                <w:spacing w:val="-7"/>
              </w:rPr>
              <w:t xml:space="preserve"> </w:t>
            </w:r>
            <w:r>
              <w:t>collection</w:t>
            </w:r>
            <w:r>
              <w:rPr>
                <w:spacing w:val="-5"/>
              </w:rPr>
              <w:t xml:space="preserve"> </w:t>
            </w:r>
            <w:r>
              <w:t>begins.</w:t>
            </w:r>
            <w:r>
              <w:rPr>
                <w:spacing w:val="-8"/>
              </w:rPr>
              <w:t xml:space="preserve"> </w:t>
            </w:r>
            <w:r>
              <w:t>If</w:t>
            </w:r>
            <w:r>
              <w:rPr>
                <w:spacing w:val="-11"/>
              </w:rPr>
              <w:t xml:space="preserve"> </w:t>
            </w:r>
            <w:r>
              <w:t>gaining</w:t>
            </w:r>
            <w:r>
              <w:rPr>
                <w:spacing w:val="-5"/>
              </w:rPr>
              <w:t xml:space="preserve"> </w:t>
            </w:r>
            <w:r>
              <w:t>consent</w:t>
            </w:r>
            <w:r>
              <w:rPr>
                <w:spacing w:val="-4"/>
              </w:rPr>
              <w:t xml:space="preserve"> </w:t>
            </w:r>
            <w:r>
              <w:t>in</w:t>
            </w:r>
            <w:r>
              <w:rPr>
                <w:spacing w:val="-10"/>
              </w:rPr>
              <w:t xml:space="preserve"> </w:t>
            </w:r>
            <w:r>
              <w:t>this</w:t>
            </w:r>
            <w:r>
              <w:rPr>
                <w:spacing w:val="-4"/>
              </w:rPr>
              <w:t xml:space="preserve"> </w:t>
            </w:r>
            <w:r>
              <w:t>way</w:t>
            </w:r>
            <w:r>
              <w:rPr>
                <w:spacing w:val="-5"/>
              </w:rPr>
              <w:t xml:space="preserve"> </w:t>
            </w:r>
            <w:r>
              <w:t>is</w:t>
            </w:r>
            <w:r>
              <w:rPr>
                <w:spacing w:val="-5"/>
              </w:rPr>
              <w:t xml:space="preserve"> </w:t>
            </w:r>
            <w:r>
              <w:t>inappropriate,</w:t>
            </w:r>
            <w:r>
              <w:rPr>
                <w:spacing w:val="-6"/>
              </w:rPr>
              <w:t xml:space="preserve"> </w:t>
            </w:r>
            <w:r>
              <w:t>explain</w:t>
            </w:r>
            <w:r>
              <w:rPr>
                <w:spacing w:val="-4"/>
              </w:rPr>
              <w:t xml:space="preserve"> </w:t>
            </w:r>
            <w:r>
              <w:t>how</w:t>
            </w:r>
            <w:r>
              <w:rPr>
                <w:spacing w:val="-6"/>
              </w:rPr>
              <w:t xml:space="preserve"> </w:t>
            </w:r>
            <w:r>
              <w:t>consent</w:t>
            </w:r>
            <w:r>
              <w:rPr>
                <w:spacing w:val="-6"/>
              </w:rPr>
              <w:t xml:space="preserve"> </w:t>
            </w:r>
            <w:r>
              <w:t>will</w:t>
            </w:r>
            <w:r>
              <w:rPr>
                <w:spacing w:val="-6"/>
              </w:rPr>
              <w:t xml:space="preserve"> </w:t>
            </w:r>
            <w:r>
              <w:t>be obtained and recorded in accordance with prevailing data protection legislation.</w:t>
            </w:r>
          </w:p>
        </w:tc>
      </w:tr>
      <w:tr w:rsidR="00BB7A87" w14:paraId="53F3BF5F" w14:textId="77777777">
        <w:trPr>
          <w:trHeight w:val="2023"/>
        </w:trPr>
        <w:tc>
          <w:tcPr>
            <w:tcW w:w="596" w:type="dxa"/>
          </w:tcPr>
          <w:p w14:paraId="564A1270" w14:textId="77777777" w:rsidR="00BB7A87" w:rsidRDefault="00BB7A87">
            <w:pPr>
              <w:pStyle w:val="TableParagraph"/>
              <w:ind w:left="0"/>
              <w:rPr>
                <w:rFonts w:ascii="Times New Roman"/>
                <w:sz w:val="20"/>
              </w:rPr>
            </w:pPr>
          </w:p>
        </w:tc>
        <w:tc>
          <w:tcPr>
            <w:tcW w:w="9929" w:type="dxa"/>
          </w:tcPr>
          <w:p w14:paraId="72B23524" w14:textId="77777777" w:rsidR="00BB7A87" w:rsidRDefault="00000000">
            <w:pPr>
              <w:pStyle w:val="TableParagraph"/>
              <w:ind w:right="228"/>
            </w:pPr>
            <w:r>
              <w:rPr>
                <w:color w:val="00AE50"/>
              </w:rPr>
              <w:t>If you are using a paper questionnaire then you should have the participants sign an appropriate consent</w:t>
            </w:r>
            <w:r>
              <w:rPr>
                <w:color w:val="00AE50"/>
                <w:spacing w:val="-3"/>
              </w:rPr>
              <w:t xml:space="preserve"> </w:t>
            </w:r>
            <w:r>
              <w:rPr>
                <w:color w:val="00AE50"/>
              </w:rPr>
              <w:t>form. These</w:t>
            </w:r>
            <w:r>
              <w:rPr>
                <w:color w:val="00AE50"/>
                <w:spacing w:val="-4"/>
              </w:rPr>
              <w:t xml:space="preserve"> </w:t>
            </w:r>
            <w:r>
              <w:rPr>
                <w:color w:val="00AE50"/>
              </w:rPr>
              <w:t>forms</w:t>
            </w:r>
            <w:r>
              <w:rPr>
                <w:color w:val="00AE50"/>
                <w:spacing w:val="-1"/>
              </w:rPr>
              <w:t xml:space="preserve"> </w:t>
            </w:r>
            <w:r>
              <w:rPr>
                <w:color w:val="00AE50"/>
              </w:rPr>
              <w:t>will</w:t>
            </w:r>
            <w:r>
              <w:rPr>
                <w:color w:val="00AE50"/>
                <w:spacing w:val="-2"/>
              </w:rPr>
              <w:t xml:space="preserve"> </w:t>
            </w:r>
            <w:r>
              <w:rPr>
                <w:color w:val="00AE50"/>
              </w:rPr>
              <w:t>count</w:t>
            </w:r>
            <w:r>
              <w:rPr>
                <w:color w:val="00AE50"/>
                <w:spacing w:val="-3"/>
              </w:rPr>
              <w:t xml:space="preserve"> </w:t>
            </w:r>
            <w:r>
              <w:rPr>
                <w:color w:val="00AE50"/>
              </w:rPr>
              <w:t>as</w:t>
            </w:r>
            <w:r>
              <w:rPr>
                <w:color w:val="00AE50"/>
                <w:spacing w:val="-4"/>
              </w:rPr>
              <w:t xml:space="preserve"> </w:t>
            </w:r>
            <w:r>
              <w:rPr>
                <w:color w:val="00AE50"/>
              </w:rPr>
              <w:t>personal</w:t>
            </w:r>
            <w:r>
              <w:rPr>
                <w:color w:val="00AE50"/>
                <w:spacing w:val="-2"/>
              </w:rPr>
              <w:t xml:space="preserve"> </w:t>
            </w:r>
            <w:r>
              <w:rPr>
                <w:color w:val="00AE50"/>
              </w:rPr>
              <w:t>data</w:t>
            </w:r>
            <w:r>
              <w:rPr>
                <w:color w:val="00AE50"/>
                <w:spacing w:val="-2"/>
              </w:rPr>
              <w:t xml:space="preserve"> </w:t>
            </w:r>
            <w:r>
              <w:rPr>
                <w:color w:val="00AE50"/>
              </w:rPr>
              <w:t>and</w:t>
            </w:r>
            <w:r>
              <w:rPr>
                <w:color w:val="00AE50"/>
                <w:spacing w:val="-4"/>
              </w:rPr>
              <w:t xml:space="preserve"> </w:t>
            </w:r>
            <w:r>
              <w:rPr>
                <w:color w:val="00AE50"/>
              </w:rPr>
              <w:t>should</w:t>
            </w:r>
            <w:r>
              <w:rPr>
                <w:color w:val="00AE50"/>
                <w:spacing w:val="-2"/>
              </w:rPr>
              <w:t xml:space="preserve"> </w:t>
            </w:r>
            <w:r>
              <w:rPr>
                <w:color w:val="00AE50"/>
              </w:rPr>
              <w:t>be</w:t>
            </w:r>
            <w:r>
              <w:rPr>
                <w:color w:val="00AE50"/>
                <w:spacing w:val="-4"/>
              </w:rPr>
              <w:t xml:space="preserve"> </w:t>
            </w:r>
            <w:r>
              <w:rPr>
                <w:color w:val="00AE50"/>
              </w:rPr>
              <w:t>noted</w:t>
            </w:r>
            <w:r>
              <w:rPr>
                <w:color w:val="00AE50"/>
                <w:spacing w:val="-2"/>
              </w:rPr>
              <w:t xml:space="preserve"> </w:t>
            </w:r>
            <w:r>
              <w:rPr>
                <w:color w:val="00AE50"/>
              </w:rPr>
              <w:t>as</w:t>
            </w:r>
            <w:r>
              <w:rPr>
                <w:color w:val="00AE50"/>
                <w:spacing w:val="-2"/>
              </w:rPr>
              <w:t xml:space="preserve"> </w:t>
            </w:r>
            <w:r>
              <w:rPr>
                <w:color w:val="00AE50"/>
              </w:rPr>
              <w:t>such</w:t>
            </w:r>
            <w:r>
              <w:rPr>
                <w:color w:val="00AE50"/>
                <w:spacing w:val="-2"/>
              </w:rPr>
              <w:t xml:space="preserve"> </w:t>
            </w:r>
            <w:r>
              <w:rPr>
                <w:color w:val="00AE50"/>
              </w:rPr>
              <w:t>in</w:t>
            </w:r>
            <w:r>
              <w:rPr>
                <w:color w:val="00AE50"/>
                <w:spacing w:val="-2"/>
              </w:rPr>
              <w:t xml:space="preserve"> </w:t>
            </w:r>
            <w:r>
              <w:rPr>
                <w:color w:val="00AE50"/>
              </w:rPr>
              <w:t>section</w:t>
            </w:r>
            <w:r>
              <w:rPr>
                <w:color w:val="00AE50"/>
                <w:spacing w:val="-4"/>
              </w:rPr>
              <w:t xml:space="preserve"> </w:t>
            </w:r>
            <w:r>
              <w:rPr>
                <w:color w:val="00AE50"/>
              </w:rPr>
              <w:t>J.If you are using an online questionnaire, then you should have a screen before the questions start that acts as a consent form, informing participants that by clicking on the NEXT button they are providing consent.</w:t>
            </w:r>
          </w:p>
          <w:p w14:paraId="39AD99D8" w14:textId="77777777" w:rsidR="00BB7A87" w:rsidRDefault="00000000">
            <w:pPr>
              <w:pStyle w:val="TableParagraph"/>
              <w:spacing w:before="232"/>
              <w:ind w:right="630"/>
            </w:pPr>
            <w:r>
              <w:t>N/A</w:t>
            </w:r>
            <w:r>
              <w:rPr>
                <w:spacing w:val="-5"/>
              </w:rPr>
              <w:t xml:space="preserve"> </w:t>
            </w:r>
            <w:r>
              <w:t>–</w:t>
            </w:r>
            <w:r>
              <w:rPr>
                <w:spacing w:val="-10"/>
              </w:rPr>
              <w:t xml:space="preserve"> </w:t>
            </w:r>
            <w:r>
              <w:t>there</w:t>
            </w:r>
            <w:r>
              <w:rPr>
                <w:spacing w:val="-7"/>
              </w:rPr>
              <w:t xml:space="preserve"> </w:t>
            </w:r>
            <w:r>
              <w:t>are</w:t>
            </w:r>
            <w:r>
              <w:rPr>
                <w:spacing w:val="-7"/>
              </w:rPr>
              <w:t xml:space="preserve"> </w:t>
            </w:r>
            <w:r>
              <w:t>no</w:t>
            </w:r>
            <w:r>
              <w:rPr>
                <w:spacing w:val="-7"/>
              </w:rPr>
              <w:t xml:space="preserve"> </w:t>
            </w:r>
            <w:r>
              <w:t>human</w:t>
            </w:r>
            <w:r>
              <w:rPr>
                <w:spacing w:val="-4"/>
              </w:rPr>
              <w:t xml:space="preserve"> </w:t>
            </w:r>
            <w:r>
              <w:t>participants.</w:t>
            </w:r>
            <w:r>
              <w:rPr>
                <w:spacing w:val="-3"/>
              </w:rPr>
              <w:t xml:space="preserve"> </w:t>
            </w:r>
            <w:r>
              <w:t>No</w:t>
            </w:r>
            <w:r>
              <w:rPr>
                <w:spacing w:val="-7"/>
              </w:rPr>
              <w:t xml:space="preserve"> </w:t>
            </w:r>
            <w:r>
              <w:t>consent</w:t>
            </w:r>
            <w:r>
              <w:rPr>
                <w:spacing w:val="-6"/>
              </w:rPr>
              <w:t xml:space="preserve"> </w:t>
            </w:r>
            <w:r>
              <w:t>forms</w:t>
            </w:r>
            <w:r>
              <w:rPr>
                <w:spacing w:val="-4"/>
              </w:rPr>
              <w:t xml:space="preserve"> </w:t>
            </w:r>
            <w:r>
              <w:t>are</w:t>
            </w:r>
            <w:r>
              <w:rPr>
                <w:spacing w:val="-12"/>
              </w:rPr>
              <w:t xml:space="preserve"> </w:t>
            </w:r>
            <w:r>
              <w:t>required.</w:t>
            </w:r>
            <w:r>
              <w:rPr>
                <w:spacing w:val="-3"/>
              </w:rPr>
              <w:t xml:space="preserve"> </w:t>
            </w:r>
            <w:r>
              <w:t>The</w:t>
            </w:r>
            <w:r>
              <w:rPr>
                <w:spacing w:val="-5"/>
              </w:rPr>
              <w:t xml:space="preserve"> </w:t>
            </w:r>
            <w:r>
              <w:t>research</w:t>
            </w:r>
            <w:r>
              <w:rPr>
                <w:spacing w:val="-7"/>
              </w:rPr>
              <w:t xml:space="preserve"> </w:t>
            </w:r>
            <w:r>
              <w:t>uses</w:t>
            </w:r>
            <w:r>
              <w:rPr>
                <w:spacing w:val="-7"/>
              </w:rPr>
              <w:t xml:space="preserve"> </w:t>
            </w:r>
            <w:r>
              <w:t>only researcher-generated synthetic data and no individuals are involved in data collection.</w:t>
            </w:r>
          </w:p>
        </w:tc>
      </w:tr>
      <w:tr w:rsidR="00BB7A87" w14:paraId="2A7D3A90" w14:textId="77777777">
        <w:trPr>
          <w:trHeight w:val="760"/>
        </w:trPr>
        <w:tc>
          <w:tcPr>
            <w:tcW w:w="596" w:type="dxa"/>
            <w:shd w:val="clear" w:color="auto" w:fill="F0F0F0"/>
          </w:tcPr>
          <w:p w14:paraId="4901796D" w14:textId="77777777" w:rsidR="00BB7A87" w:rsidRDefault="00000000">
            <w:pPr>
              <w:pStyle w:val="TableParagraph"/>
            </w:pPr>
            <w:r>
              <w:rPr>
                <w:spacing w:val="-10"/>
              </w:rPr>
              <w:t>3</w:t>
            </w:r>
          </w:p>
        </w:tc>
        <w:tc>
          <w:tcPr>
            <w:tcW w:w="9929" w:type="dxa"/>
            <w:shd w:val="clear" w:color="auto" w:fill="F0F0F0"/>
          </w:tcPr>
          <w:p w14:paraId="589C233D" w14:textId="77777777" w:rsidR="00BB7A87" w:rsidRDefault="00000000">
            <w:pPr>
              <w:pStyle w:val="TableParagraph"/>
              <w:spacing w:line="251" w:lineRule="exact"/>
              <w:rPr>
                <w:rFonts w:ascii="Arial"/>
                <w:b/>
              </w:rPr>
            </w:pPr>
            <w:r>
              <w:rPr>
                <w:rFonts w:ascii="Arial"/>
                <w:b/>
              </w:rPr>
              <w:t>Confidentiality</w:t>
            </w:r>
            <w:r>
              <w:rPr>
                <w:rFonts w:ascii="Arial"/>
                <w:b/>
                <w:spacing w:val="-16"/>
              </w:rPr>
              <w:t xml:space="preserve"> </w:t>
            </w:r>
            <w:r>
              <w:rPr>
                <w:rFonts w:ascii="Arial"/>
                <w:b/>
              </w:rPr>
              <w:t>/</w:t>
            </w:r>
            <w:r>
              <w:rPr>
                <w:rFonts w:ascii="Arial"/>
                <w:b/>
                <w:spacing w:val="-13"/>
              </w:rPr>
              <w:t xml:space="preserve"> </w:t>
            </w:r>
            <w:r>
              <w:rPr>
                <w:rFonts w:ascii="Arial"/>
                <w:b/>
                <w:spacing w:val="-2"/>
              </w:rPr>
              <w:t>Anonymity</w:t>
            </w:r>
          </w:p>
          <w:p w14:paraId="7900B06D" w14:textId="77777777" w:rsidR="00BB7A87" w:rsidRDefault="00000000">
            <w:pPr>
              <w:pStyle w:val="TableParagraph"/>
              <w:spacing w:line="252" w:lineRule="exact"/>
              <w:ind w:right="228"/>
            </w:pPr>
            <w:r>
              <w:t>Set</w:t>
            </w:r>
            <w:r>
              <w:rPr>
                <w:spacing w:val="-4"/>
              </w:rPr>
              <w:t xml:space="preserve"> </w:t>
            </w:r>
            <w:r>
              <w:t>out</w:t>
            </w:r>
            <w:r>
              <w:rPr>
                <w:spacing w:val="-9"/>
              </w:rPr>
              <w:t xml:space="preserve"> </w:t>
            </w:r>
            <w:r>
              <w:t>how</w:t>
            </w:r>
            <w:r>
              <w:rPr>
                <w:spacing w:val="-6"/>
              </w:rPr>
              <w:t xml:space="preserve"> </w:t>
            </w:r>
            <w:r>
              <w:t>anonymity</w:t>
            </w:r>
            <w:r>
              <w:rPr>
                <w:spacing w:val="-6"/>
              </w:rPr>
              <w:t xml:space="preserve"> </w:t>
            </w:r>
            <w:r>
              <w:t>of</w:t>
            </w:r>
            <w:r>
              <w:rPr>
                <w:spacing w:val="-1"/>
              </w:rPr>
              <w:t xml:space="preserve"> </w:t>
            </w:r>
            <w:r>
              <w:t>participants</w:t>
            </w:r>
            <w:r>
              <w:rPr>
                <w:spacing w:val="-6"/>
              </w:rPr>
              <w:t xml:space="preserve"> </w:t>
            </w:r>
            <w:r>
              <w:t>and</w:t>
            </w:r>
            <w:r>
              <w:rPr>
                <w:spacing w:val="-10"/>
              </w:rPr>
              <w:t xml:space="preserve"> </w:t>
            </w:r>
            <w:r>
              <w:t>confidentiality</w:t>
            </w:r>
            <w:r>
              <w:rPr>
                <w:spacing w:val="-4"/>
              </w:rPr>
              <w:t xml:space="preserve"> </w:t>
            </w:r>
            <w:r>
              <w:t>will</w:t>
            </w:r>
            <w:r>
              <w:rPr>
                <w:spacing w:val="-6"/>
              </w:rPr>
              <w:t xml:space="preserve"> </w:t>
            </w:r>
            <w:r>
              <w:t>be</w:t>
            </w:r>
            <w:r>
              <w:rPr>
                <w:spacing w:val="-5"/>
              </w:rPr>
              <w:t xml:space="preserve"> </w:t>
            </w:r>
            <w:r>
              <w:t>ensured</w:t>
            </w:r>
            <w:r>
              <w:rPr>
                <w:spacing w:val="-7"/>
              </w:rPr>
              <w:t xml:space="preserve"> </w:t>
            </w:r>
            <w:r>
              <w:t>in</w:t>
            </w:r>
            <w:r>
              <w:rPr>
                <w:spacing w:val="-10"/>
              </w:rPr>
              <w:t xml:space="preserve"> </w:t>
            </w:r>
            <w:r>
              <w:t>any</w:t>
            </w:r>
            <w:r>
              <w:rPr>
                <w:spacing w:val="-5"/>
              </w:rPr>
              <w:t xml:space="preserve"> </w:t>
            </w:r>
            <w:r>
              <w:t>outputs.</w:t>
            </w:r>
            <w:r>
              <w:rPr>
                <w:spacing w:val="-8"/>
              </w:rPr>
              <w:t xml:space="preserve"> </w:t>
            </w:r>
            <w:r>
              <w:t>If anonymity is not being offered, explain why this is the case.</w:t>
            </w:r>
          </w:p>
        </w:tc>
      </w:tr>
      <w:tr w:rsidR="00BB7A87" w14:paraId="4BA3C331" w14:textId="77777777">
        <w:trPr>
          <w:trHeight w:val="1516"/>
        </w:trPr>
        <w:tc>
          <w:tcPr>
            <w:tcW w:w="596" w:type="dxa"/>
          </w:tcPr>
          <w:p w14:paraId="213C6E9F" w14:textId="77777777" w:rsidR="00BB7A87" w:rsidRDefault="00BB7A87">
            <w:pPr>
              <w:pStyle w:val="TableParagraph"/>
              <w:ind w:left="0"/>
              <w:rPr>
                <w:rFonts w:ascii="Times New Roman"/>
                <w:sz w:val="20"/>
              </w:rPr>
            </w:pPr>
          </w:p>
        </w:tc>
        <w:tc>
          <w:tcPr>
            <w:tcW w:w="9929" w:type="dxa"/>
          </w:tcPr>
          <w:p w14:paraId="266C881B" w14:textId="77777777" w:rsidR="00BB7A87" w:rsidRDefault="00000000">
            <w:pPr>
              <w:pStyle w:val="TableParagraph"/>
            </w:pPr>
            <w:r>
              <w:rPr>
                <w:color w:val="00AE50"/>
              </w:rPr>
              <w:t>Do</w:t>
            </w:r>
            <w:r>
              <w:rPr>
                <w:color w:val="00AE50"/>
                <w:spacing w:val="-4"/>
              </w:rPr>
              <w:t xml:space="preserve"> </w:t>
            </w:r>
            <w:r>
              <w:rPr>
                <w:color w:val="00AE50"/>
              </w:rPr>
              <w:t>not</w:t>
            </w:r>
            <w:r>
              <w:rPr>
                <w:color w:val="00AE50"/>
                <w:spacing w:val="-5"/>
              </w:rPr>
              <w:t xml:space="preserve"> </w:t>
            </w:r>
            <w:r>
              <w:rPr>
                <w:color w:val="00AE50"/>
              </w:rPr>
              <w:t>collect</w:t>
            </w:r>
            <w:r>
              <w:rPr>
                <w:color w:val="00AE50"/>
                <w:spacing w:val="-3"/>
              </w:rPr>
              <w:t xml:space="preserve"> </w:t>
            </w:r>
            <w:r>
              <w:rPr>
                <w:color w:val="00AE50"/>
              </w:rPr>
              <w:t>names</w:t>
            </w:r>
            <w:r>
              <w:rPr>
                <w:color w:val="00AE50"/>
                <w:spacing w:val="-8"/>
              </w:rPr>
              <w:t xml:space="preserve"> </w:t>
            </w:r>
            <w:r>
              <w:rPr>
                <w:color w:val="00AE50"/>
              </w:rPr>
              <w:t>unless</w:t>
            </w:r>
            <w:r>
              <w:rPr>
                <w:color w:val="00AE50"/>
                <w:spacing w:val="-4"/>
              </w:rPr>
              <w:t xml:space="preserve"> </w:t>
            </w:r>
            <w:r>
              <w:rPr>
                <w:color w:val="00AE50"/>
              </w:rPr>
              <w:t>you</w:t>
            </w:r>
            <w:r>
              <w:rPr>
                <w:color w:val="00AE50"/>
                <w:spacing w:val="-9"/>
              </w:rPr>
              <w:t xml:space="preserve"> </w:t>
            </w:r>
            <w:r>
              <w:rPr>
                <w:color w:val="00AE50"/>
              </w:rPr>
              <w:t>really</w:t>
            </w:r>
            <w:r>
              <w:rPr>
                <w:color w:val="00AE50"/>
                <w:spacing w:val="-1"/>
              </w:rPr>
              <w:t xml:space="preserve"> </w:t>
            </w:r>
            <w:r>
              <w:rPr>
                <w:color w:val="00AE50"/>
              </w:rPr>
              <w:t>need</w:t>
            </w:r>
            <w:r>
              <w:rPr>
                <w:color w:val="00AE50"/>
                <w:spacing w:val="-9"/>
              </w:rPr>
              <w:t xml:space="preserve"> </w:t>
            </w:r>
            <w:r>
              <w:rPr>
                <w:color w:val="00AE50"/>
              </w:rPr>
              <w:t>them. Do</w:t>
            </w:r>
            <w:r>
              <w:rPr>
                <w:color w:val="00AE50"/>
                <w:spacing w:val="-3"/>
              </w:rPr>
              <w:t xml:space="preserve"> </w:t>
            </w:r>
            <w:r>
              <w:rPr>
                <w:color w:val="00AE50"/>
              </w:rPr>
              <w:t>not</w:t>
            </w:r>
            <w:r>
              <w:rPr>
                <w:color w:val="00AE50"/>
                <w:spacing w:val="-5"/>
              </w:rPr>
              <w:t xml:space="preserve"> </w:t>
            </w:r>
            <w:r>
              <w:rPr>
                <w:color w:val="00AE50"/>
              </w:rPr>
              <w:t>name</w:t>
            </w:r>
            <w:r>
              <w:rPr>
                <w:color w:val="00AE50"/>
                <w:spacing w:val="-6"/>
              </w:rPr>
              <w:t xml:space="preserve"> </w:t>
            </w:r>
            <w:r>
              <w:rPr>
                <w:color w:val="00AE50"/>
              </w:rPr>
              <w:t>participants or</w:t>
            </w:r>
            <w:r>
              <w:rPr>
                <w:color w:val="00AE50"/>
                <w:spacing w:val="-3"/>
              </w:rPr>
              <w:t xml:space="preserve"> </w:t>
            </w:r>
            <w:r>
              <w:rPr>
                <w:color w:val="00AE50"/>
              </w:rPr>
              <w:t>organisations</w:t>
            </w:r>
            <w:r>
              <w:rPr>
                <w:color w:val="00AE50"/>
                <w:spacing w:val="-6"/>
              </w:rPr>
              <w:t xml:space="preserve"> </w:t>
            </w:r>
            <w:r>
              <w:rPr>
                <w:color w:val="00AE50"/>
              </w:rPr>
              <w:t>in</w:t>
            </w:r>
            <w:r>
              <w:rPr>
                <w:color w:val="00AE50"/>
                <w:spacing w:val="-6"/>
              </w:rPr>
              <w:t xml:space="preserve"> </w:t>
            </w:r>
            <w:r>
              <w:rPr>
                <w:color w:val="00AE50"/>
              </w:rPr>
              <w:t>any research publications (including the thesis) without their explicit permission.</w:t>
            </w:r>
          </w:p>
          <w:p w14:paraId="2CAE2C15" w14:textId="77777777" w:rsidR="00BB7A87" w:rsidRDefault="00BB7A87">
            <w:pPr>
              <w:pStyle w:val="TableParagraph"/>
              <w:spacing w:before="7"/>
              <w:ind w:left="0"/>
            </w:pPr>
          </w:p>
          <w:p w14:paraId="30DDE4EA" w14:textId="77777777" w:rsidR="00BB7A87" w:rsidRDefault="00000000">
            <w:pPr>
              <w:pStyle w:val="TableParagraph"/>
              <w:spacing w:line="230" w:lineRule="auto"/>
              <w:ind w:right="228"/>
            </w:pPr>
            <w:r>
              <w:t>N/A – there are no human participants and no personal data is collected. Full anonymity is guaranteed</w:t>
            </w:r>
            <w:r>
              <w:rPr>
                <w:spacing w:val="-10"/>
              </w:rPr>
              <w:t xml:space="preserve"> </w:t>
            </w:r>
            <w:r>
              <w:t>by</w:t>
            </w:r>
            <w:r>
              <w:rPr>
                <w:spacing w:val="-7"/>
              </w:rPr>
              <w:t xml:space="preserve"> </w:t>
            </w:r>
            <w:r>
              <w:t>design,</w:t>
            </w:r>
            <w:r>
              <w:rPr>
                <w:spacing w:val="-3"/>
              </w:rPr>
              <w:t xml:space="preserve"> </w:t>
            </w:r>
            <w:r>
              <w:t>as</w:t>
            </w:r>
            <w:r>
              <w:rPr>
                <w:spacing w:val="-5"/>
              </w:rPr>
              <w:t xml:space="preserve"> </w:t>
            </w:r>
            <w:r>
              <w:t>all</w:t>
            </w:r>
            <w:r>
              <w:rPr>
                <w:spacing w:val="-6"/>
              </w:rPr>
              <w:t xml:space="preserve"> </w:t>
            </w:r>
            <w:r>
              <w:t>data</w:t>
            </w:r>
            <w:r>
              <w:rPr>
                <w:spacing w:val="-10"/>
              </w:rPr>
              <w:t xml:space="preserve"> </w:t>
            </w:r>
            <w:r>
              <w:t>is</w:t>
            </w:r>
            <w:r>
              <w:rPr>
                <w:spacing w:val="-5"/>
              </w:rPr>
              <w:t xml:space="preserve"> </w:t>
            </w:r>
            <w:r>
              <w:t>synthetic</w:t>
            </w:r>
            <w:r>
              <w:rPr>
                <w:spacing w:val="-9"/>
              </w:rPr>
              <w:t xml:space="preserve"> </w:t>
            </w:r>
            <w:r>
              <w:t>and</w:t>
            </w:r>
            <w:r>
              <w:rPr>
                <w:spacing w:val="-7"/>
              </w:rPr>
              <w:t xml:space="preserve"> </w:t>
            </w:r>
            <w:r>
              <w:t>researcher-generated.</w:t>
            </w:r>
            <w:r>
              <w:rPr>
                <w:spacing w:val="-8"/>
              </w:rPr>
              <w:t xml:space="preserve"> </w:t>
            </w:r>
            <w:r>
              <w:t>No</w:t>
            </w:r>
            <w:r>
              <w:rPr>
                <w:spacing w:val="-5"/>
              </w:rPr>
              <w:t xml:space="preserve"> </w:t>
            </w:r>
            <w:r>
              <w:t>individuals</w:t>
            </w:r>
            <w:r>
              <w:rPr>
                <w:spacing w:val="-5"/>
              </w:rPr>
              <w:t xml:space="preserve"> </w:t>
            </w:r>
            <w:r>
              <w:t>will</w:t>
            </w:r>
            <w:r>
              <w:rPr>
                <w:spacing w:val="-6"/>
              </w:rPr>
              <w:t xml:space="preserve"> </w:t>
            </w:r>
            <w:r>
              <w:t>be named in the thesis or any publications arising from this research.</w:t>
            </w:r>
          </w:p>
        </w:tc>
      </w:tr>
    </w:tbl>
    <w:p w14:paraId="64841500" w14:textId="77777777" w:rsidR="00BB7A87" w:rsidRDefault="00BB7A87">
      <w:pPr>
        <w:pStyle w:val="BodyText"/>
        <w:spacing w:before="4"/>
      </w:pPr>
    </w:p>
    <w:p w14:paraId="3A2697E9" w14:textId="77777777" w:rsidR="00BB7A87" w:rsidRDefault="00000000">
      <w:pPr>
        <w:pStyle w:val="Heading1"/>
      </w:pPr>
      <w:r>
        <w:t>SECTION</w:t>
      </w:r>
      <w:r>
        <w:rPr>
          <w:spacing w:val="-8"/>
        </w:rPr>
        <w:t xml:space="preserve"> </w:t>
      </w:r>
      <w:r>
        <w:t>H:</w:t>
      </w:r>
      <w:r>
        <w:rPr>
          <w:spacing w:val="-7"/>
        </w:rPr>
        <w:t xml:space="preserve"> </w:t>
      </w:r>
      <w:r>
        <w:t>Data</w:t>
      </w:r>
      <w:r>
        <w:rPr>
          <w:spacing w:val="-10"/>
        </w:rPr>
        <w:t xml:space="preserve"> </w:t>
      </w:r>
      <w:r>
        <w:t>Protection</w:t>
      </w:r>
      <w:r>
        <w:rPr>
          <w:spacing w:val="-10"/>
        </w:rPr>
        <w:t xml:space="preserve"> </w:t>
      </w:r>
      <w:r>
        <w:t>and</w:t>
      </w:r>
      <w:r>
        <w:rPr>
          <w:spacing w:val="-5"/>
        </w:rPr>
        <w:t xml:space="preserve"> </w:t>
      </w:r>
      <w:r>
        <w:rPr>
          <w:spacing w:val="-2"/>
        </w:rPr>
        <w:t>Storage</w:t>
      </w:r>
    </w:p>
    <w:p w14:paraId="759EA999" w14:textId="77777777" w:rsidR="00BB7A87" w:rsidRDefault="00BB7A87">
      <w:pPr>
        <w:pStyle w:val="BodyText"/>
        <w:spacing w:before="23"/>
        <w:rPr>
          <w:rFonts w:ascii="Arial"/>
          <w:b/>
          <w:sz w:val="20"/>
        </w:r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7910"/>
        <w:gridCol w:w="992"/>
        <w:gridCol w:w="1031"/>
      </w:tblGrid>
      <w:tr w:rsidR="00BB7A87" w14:paraId="51D6435F" w14:textId="77777777">
        <w:trPr>
          <w:trHeight w:val="758"/>
        </w:trPr>
        <w:tc>
          <w:tcPr>
            <w:tcW w:w="567" w:type="dxa"/>
            <w:shd w:val="clear" w:color="auto" w:fill="F0F0F0"/>
          </w:tcPr>
          <w:p w14:paraId="62DD3842" w14:textId="77777777" w:rsidR="00BB7A87" w:rsidRDefault="00BB7A87">
            <w:pPr>
              <w:pStyle w:val="TableParagraph"/>
              <w:ind w:left="0"/>
              <w:rPr>
                <w:rFonts w:ascii="Times New Roman"/>
                <w:sz w:val="20"/>
              </w:rPr>
            </w:pPr>
          </w:p>
        </w:tc>
        <w:tc>
          <w:tcPr>
            <w:tcW w:w="7910" w:type="dxa"/>
            <w:shd w:val="clear" w:color="auto" w:fill="F0F0F0"/>
          </w:tcPr>
          <w:p w14:paraId="5BC4288C" w14:textId="77777777" w:rsidR="00BB7A87" w:rsidRDefault="00000000">
            <w:pPr>
              <w:pStyle w:val="TableParagraph"/>
              <w:spacing w:before="8" w:line="230" w:lineRule="auto"/>
              <w:ind w:right="497"/>
              <w:jc w:val="both"/>
            </w:pPr>
            <w:r>
              <w:t>Does</w:t>
            </w:r>
            <w:r>
              <w:rPr>
                <w:spacing w:val="-5"/>
              </w:rPr>
              <w:t xml:space="preserve"> </w:t>
            </w:r>
            <w:r>
              <w:t>the</w:t>
            </w:r>
            <w:r>
              <w:rPr>
                <w:spacing w:val="-10"/>
              </w:rPr>
              <w:t xml:space="preserve"> </w:t>
            </w:r>
            <w:r>
              <w:t>research</w:t>
            </w:r>
            <w:r>
              <w:rPr>
                <w:spacing w:val="-7"/>
              </w:rPr>
              <w:t xml:space="preserve"> </w:t>
            </w:r>
            <w:r>
              <w:t>activity</w:t>
            </w:r>
            <w:r>
              <w:rPr>
                <w:spacing w:val="-4"/>
              </w:rPr>
              <w:t xml:space="preserve"> </w:t>
            </w:r>
            <w:r>
              <w:t>involve</w:t>
            </w:r>
            <w:r>
              <w:rPr>
                <w:spacing w:val="-5"/>
              </w:rPr>
              <w:t xml:space="preserve"> </w:t>
            </w:r>
            <w:r>
              <w:t>personal</w:t>
            </w:r>
            <w:r>
              <w:rPr>
                <w:spacing w:val="-9"/>
              </w:rPr>
              <w:t xml:space="preserve"> </w:t>
            </w:r>
            <w:r>
              <w:t>data</w:t>
            </w:r>
            <w:r>
              <w:rPr>
                <w:spacing w:val="-9"/>
              </w:rPr>
              <w:t xml:space="preserve"> </w:t>
            </w:r>
            <w:r>
              <w:t>(as</w:t>
            </w:r>
            <w:r>
              <w:rPr>
                <w:spacing w:val="-5"/>
              </w:rPr>
              <w:t xml:space="preserve"> </w:t>
            </w:r>
            <w:r>
              <w:t>defined</w:t>
            </w:r>
            <w:r>
              <w:rPr>
                <w:spacing w:val="-5"/>
              </w:rPr>
              <w:t xml:space="preserve"> </w:t>
            </w:r>
            <w:r>
              <w:t>by</w:t>
            </w:r>
            <w:r>
              <w:rPr>
                <w:spacing w:val="-9"/>
              </w:rPr>
              <w:t xml:space="preserve"> </w:t>
            </w:r>
            <w:r>
              <w:t>the</w:t>
            </w:r>
            <w:r>
              <w:rPr>
                <w:spacing w:val="-12"/>
              </w:rPr>
              <w:t xml:space="preserve"> </w:t>
            </w:r>
            <w:r>
              <w:t>General Data</w:t>
            </w:r>
            <w:r>
              <w:rPr>
                <w:spacing w:val="-6"/>
              </w:rPr>
              <w:t xml:space="preserve"> </w:t>
            </w:r>
            <w:r>
              <w:t>Protection</w:t>
            </w:r>
            <w:r>
              <w:rPr>
                <w:spacing w:val="-9"/>
              </w:rPr>
              <w:t xml:space="preserve"> </w:t>
            </w:r>
            <w:r>
              <w:t>Regulation</w:t>
            </w:r>
            <w:r>
              <w:rPr>
                <w:spacing w:val="-6"/>
              </w:rPr>
              <w:t xml:space="preserve"> </w:t>
            </w:r>
            <w:r>
              <w:t>2016</w:t>
            </w:r>
            <w:r>
              <w:rPr>
                <w:spacing w:val="-11"/>
              </w:rPr>
              <w:t xml:space="preserve"> </w:t>
            </w:r>
            <w:r>
              <w:t>“GDPR”</w:t>
            </w:r>
            <w:r>
              <w:rPr>
                <w:spacing w:val="-7"/>
              </w:rPr>
              <w:t xml:space="preserve"> </w:t>
            </w:r>
            <w:r>
              <w:t>and</w:t>
            </w:r>
            <w:r>
              <w:rPr>
                <w:spacing w:val="-11"/>
              </w:rPr>
              <w:t xml:space="preserve"> </w:t>
            </w:r>
            <w:r>
              <w:t>the</w:t>
            </w:r>
            <w:r>
              <w:rPr>
                <w:spacing w:val="-11"/>
              </w:rPr>
              <w:t xml:space="preserve"> </w:t>
            </w:r>
            <w:r>
              <w:t>Data</w:t>
            </w:r>
            <w:r>
              <w:rPr>
                <w:spacing w:val="-6"/>
              </w:rPr>
              <w:t xml:space="preserve"> </w:t>
            </w:r>
            <w:r>
              <w:t>Protection</w:t>
            </w:r>
            <w:r>
              <w:rPr>
                <w:spacing w:val="-6"/>
              </w:rPr>
              <w:t xml:space="preserve"> </w:t>
            </w:r>
            <w:r>
              <w:t>Act</w:t>
            </w:r>
            <w:r>
              <w:rPr>
                <w:spacing w:val="-5"/>
              </w:rPr>
              <w:t xml:space="preserve"> </w:t>
            </w:r>
            <w:r>
              <w:t xml:space="preserve">2018 </w:t>
            </w:r>
            <w:r>
              <w:rPr>
                <w:spacing w:val="-2"/>
              </w:rPr>
              <w:t>“DPA”)?</w:t>
            </w:r>
          </w:p>
        </w:tc>
        <w:tc>
          <w:tcPr>
            <w:tcW w:w="992" w:type="dxa"/>
            <w:shd w:val="clear" w:color="auto" w:fill="F0F0F0"/>
          </w:tcPr>
          <w:p w14:paraId="0F546445" w14:textId="77777777" w:rsidR="00BB7A87" w:rsidRDefault="00000000">
            <w:pPr>
              <w:pStyle w:val="TableParagraph"/>
              <w:spacing w:before="252"/>
              <w:ind w:left="24" w:right="7"/>
              <w:jc w:val="center"/>
              <w:rPr>
                <w:rFonts w:ascii="Arial"/>
                <w:b/>
              </w:rPr>
            </w:pPr>
            <w:r>
              <w:rPr>
                <w:rFonts w:ascii="Arial"/>
                <w:b/>
                <w:spacing w:val="-5"/>
              </w:rPr>
              <w:t>YES</w:t>
            </w:r>
          </w:p>
        </w:tc>
        <w:tc>
          <w:tcPr>
            <w:tcW w:w="1031" w:type="dxa"/>
            <w:shd w:val="clear" w:color="auto" w:fill="F0F0F0"/>
          </w:tcPr>
          <w:p w14:paraId="339763A3" w14:textId="77777777" w:rsidR="00BB7A87" w:rsidRDefault="00000000">
            <w:pPr>
              <w:pStyle w:val="TableParagraph"/>
              <w:spacing w:before="252"/>
              <w:ind w:left="18" w:right="13"/>
              <w:jc w:val="center"/>
              <w:rPr>
                <w:rFonts w:ascii="Arial"/>
                <w:b/>
              </w:rPr>
            </w:pPr>
            <w:r>
              <w:rPr>
                <w:rFonts w:ascii="Arial"/>
                <w:b/>
                <w:spacing w:val="-5"/>
              </w:rPr>
              <w:t>NO</w:t>
            </w:r>
          </w:p>
        </w:tc>
      </w:tr>
      <w:tr w:rsidR="00BB7A87" w14:paraId="657850CF" w14:textId="77777777">
        <w:trPr>
          <w:trHeight w:val="2277"/>
        </w:trPr>
        <w:tc>
          <w:tcPr>
            <w:tcW w:w="567" w:type="dxa"/>
            <w:shd w:val="clear" w:color="auto" w:fill="F0F0F0"/>
          </w:tcPr>
          <w:p w14:paraId="23E38794" w14:textId="77777777" w:rsidR="00BB7A87" w:rsidRDefault="00BB7A87">
            <w:pPr>
              <w:pStyle w:val="TableParagraph"/>
              <w:ind w:left="0"/>
              <w:rPr>
                <w:rFonts w:ascii="Arial"/>
                <w:b/>
              </w:rPr>
            </w:pPr>
          </w:p>
          <w:p w14:paraId="6AD4FA1A" w14:textId="77777777" w:rsidR="00BB7A87" w:rsidRDefault="00BB7A87">
            <w:pPr>
              <w:pStyle w:val="TableParagraph"/>
              <w:ind w:left="0"/>
              <w:rPr>
                <w:rFonts w:ascii="Arial"/>
                <w:b/>
              </w:rPr>
            </w:pPr>
          </w:p>
          <w:p w14:paraId="078BA046" w14:textId="77777777" w:rsidR="00BB7A87" w:rsidRDefault="00BB7A87">
            <w:pPr>
              <w:pStyle w:val="TableParagraph"/>
              <w:ind w:left="0"/>
              <w:rPr>
                <w:rFonts w:ascii="Arial"/>
                <w:b/>
              </w:rPr>
            </w:pPr>
          </w:p>
          <w:p w14:paraId="12905567" w14:textId="77777777" w:rsidR="00BB7A87" w:rsidRDefault="00BB7A87">
            <w:pPr>
              <w:pStyle w:val="TableParagraph"/>
              <w:ind w:left="0"/>
              <w:rPr>
                <w:rFonts w:ascii="Arial"/>
                <w:b/>
              </w:rPr>
            </w:pPr>
          </w:p>
          <w:p w14:paraId="46291E32" w14:textId="77777777" w:rsidR="00BB7A87" w:rsidRDefault="00000000">
            <w:pPr>
              <w:pStyle w:val="TableParagraph"/>
              <w:ind w:left="28" w:right="2"/>
              <w:jc w:val="center"/>
            </w:pPr>
            <w:r>
              <w:rPr>
                <w:spacing w:val="-10"/>
              </w:rPr>
              <w:t>1</w:t>
            </w:r>
          </w:p>
        </w:tc>
        <w:tc>
          <w:tcPr>
            <w:tcW w:w="7910" w:type="dxa"/>
            <w:shd w:val="clear" w:color="auto" w:fill="F0F0F0"/>
          </w:tcPr>
          <w:p w14:paraId="32782C79" w14:textId="77777777" w:rsidR="00BB7A87" w:rsidRDefault="00000000">
            <w:pPr>
              <w:pStyle w:val="TableParagraph"/>
              <w:ind w:left="678" w:right="662"/>
              <w:rPr>
                <w:rFonts w:ascii="Arial" w:hAnsi="Arial"/>
                <w:i/>
              </w:rPr>
            </w:pPr>
            <w:r>
              <w:rPr>
                <w:rFonts w:ascii="Arial" w:hAnsi="Arial"/>
                <w:b/>
                <w:i/>
              </w:rPr>
              <w:t>“Personal data”</w:t>
            </w:r>
            <w:r>
              <w:rPr>
                <w:rFonts w:ascii="Arial" w:hAnsi="Arial"/>
                <w:b/>
                <w:i/>
                <w:spacing w:val="-3"/>
              </w:rPr>
              <w:t xml:space="preserve"> </w:t>
            </w:r>
            <w:r>
              <w:rPr>
                <w:rFonts w:ascii="Arial" w:hAnsi="Arial"/>
                <w:i/>
                <w:color w:val="333333"/>
              </w:rPr>
              <w:t>means</w:t>
            </w:r>
            <w:r>
              <w:rPr>
                <w:rFonts w:ascii="Arial" w:hAnsi="Arial"/>
                <w:i/>
                <w:color w:val="333333"/>
                <w:spacing w:val="-9"/>
              </w:rPr>
              <w:t xml:space="preserve"> </w:t>
            </w:r>
            <w:r>
              <w:rPr>
                <w:rFonts w:ascii="Arial" w:hAnsi="Arial"/>
                <w:i/>
                <w:color w:val="333333"/>
              </w:rPr>
              <w:t>any</w:t>
            </w:r>
            <w:r>
              <w:rPr>
                <w:rFonts w:ascii="Arial" w:hAnsi="Arial"/>
                <w:i/>
                <w:color w:val="333333"/>
                <w:spacing w:val="-1"/>
              </w:rPr>
              <w:t xml:space="preserve"> </w:t>
            </w:r>
            <w:r>
              <w:rPr>
                <w:rFonts w:ascii="Arial" w:hAnsi="Arial"/>
                <w:i/>
                <w:color w:val="333333"/>
              </w:rPr>
              <w:t>information</w:t>
            </w:r>
            <w:r>
              <w:rPr>
                <w:rFonts w:ascii="Arial" w:hAnsi="Arial"/>
                <w:i/>
                <w:color w:val="333333"/>
                <w:spacing w:val="-2"/>
              </w:rPr>
              <w:t xml:space="preserve"> </w:t>
            </w:r>
            <w:r>
              <w:rPr>
                <w:rFonts w:ascii="Arial" w:hAnsi="Arial"/>
                <w:i/>
                <w:color w:val="333333"/>
              </w:rPr>
              <w:t>relating</w:t>
            </w:r>
            <w:r>
              <w:rPr>
                <w:rFonts w:ascii="Arial" w:hAnsi="Arial"/>
                <w:i/>
                <w:color w:val="333333"/>
                <w:spacing w:val="-4"/>
              </w:rPr>
              <w:t xml:space="preserve"> </w:t>
            </w:r>
            <w:r>
              <w:rPr>
                <w:rFonts w:ascii="Arial" w:hAnsi="Arial"/>
                <w:i/>
                <w:color w:val="333333"/>
              </w:rPr>
              <w:t>to</w:t>
            </w:r>
            <w:r>
              <w:rPr>
                <w:rFonts w:ascii="Arial" w:hAnsi="Arial"/>
                <w:i/>
                <w:color w:val="333333"/>
                <w:spacing w:val="-2"/>
              </w:rPr>
              <w:t xml:space="preserve"> </w:t>
            </w:r>
            <w:r>
              <w:rPr>
                <w:rFonts w:ascii="Arial" w:hAnsi="Arial"/>
                <w:i/>
                <w:color w:val="333333"/>
              </w:rPr>
              <w:t>an</w:t>
            </w:r>
            <w:r>
              <w:rPr>
                <w:rFonts w:ascii="Arial" w:hAnsi="Arial"/>
                <w:i/>
                <w:color w:val="333333"/>
                <w:spacing w:val="-2"/>
              </w:rPr>
              <w:t xml:space="preserve"> </w:t>
            </w:r>
            <w:r>
              <w:rPr>
                <w:rFonts w:ascii="Arial" w:hAnsi="Arial"/>
                <w:i/>
                <w:color w:val="333333"/>
              </w:rPr>
              <w:t>identified</w:t>
            </w:r>
            <w:r>
              <w:rPr>
                <w:rFonts w:ascii="Arial" w:hAnsi="Arial"/>
                <w:i/>
                <w:color w:val="333333"/>
                <w:spacing w:val="-4"/>
              </w:rPr>
              <w:t xml:space="preserve"> </w:t>
            </w:r>
            <w:r>
              <w:rPr>
                <w:rFonts w:ascii="Arial" w:hAnsi="Arial"/>
                <w:i/>
                <w:color w:val="333333"/>
              </w:rPr>
              <w:t>or identifiable natural person (‘data subject’). An identifiable natural person is one who can be identified, directly or indirectly, in particular by reference to an identifier such as a name, an identification</w:t>
            </w:r>
            <w:r>
              <w:rPr>
                <w:rFonts w:ascii="Arial" w:hAnsi="Arial"/>
                <w:i/>
                <w:color w:val="333333"/>
                <w:spacing w:val="-4"/>
              </w:rPr>
              <w:t xml:space="preserve"> </w:t>
            </w:r>
            <w:r>
              <w:rPr>
                <w:rFonts w:ascii="Arial" w:hAnsi="Arial"/>
                <w:i/>
                <w:color w:val="333333"/>
              </w:rPr>
              <w:t>number,</w:t>
            </w:r>
            <w:r>
              <w:rPr>
                <w:rFonts w:ascii="Arial" w:hAnsi="Arial"/>
                <w:i/>
                <w:color w:val="333333"/>
                <w:spacing w:val="-2"/>
              </w:rPr>
              <w:t xml:space="preserve"> </w:t>
            </w:r>
            <w:r>
              <w:rPr>
                <w:rFonts w:ascii="Arial" w:hAnsi="Arial"/>
                <w:i/>
                <w:color w:val="333333"/>
              </w:rPr>
              <w:t>location</w:t>
            </w:r>
            <w:r>
              <w:rPr>
                <w:rFonts w:ascii="Arial" w:hAnsi="Arial"/>
                <w:i/>
                <w:color w:val="333333"/>
                <w:spacing w:val="-4"/>
              </w:rPr>
              <w:t xml:space="preserve"> </w:t>
            </w:r>
            <w:r>
              <w:rPr>
                <w:rFonts w:ascii="Arial" w:hAnsi="Arial"/>
                <w:i/>
                <w:color w:val="333333"/>
              </w:rPr>
              <w:t>data,</w:t>
            </w:r>
            <w:r>
              <w:rPr>
                <w:rFonts w:ascii="Arial" w:hAnsi="Arial"/>
                <w:i/>
                <w:color w:val="333333"/>
                <w:spacing w:val="-2"/>
              </w:rPr>
              <w:t xml:space="preserve"> </w:t>
            </w:r>
            <w:r>
              <w:rPr>
                <w:rFonts w:ascii="Arial" w:hAnsi="Arial"/>
                <w:i/>
                <w:color w:val="333333"/>
              </w:rPr>
              <w:t>an</w:t>
            </w:r>
            <w:r>
              <w:rPr>
                <w:rFonts w:ascii="Arial" w:hAnsi="Arial"/>
                <w:i/>
                <w:color w:val="333333"/>
                <w:spacing w:val="-6"/>
              </w:rPr>
              <w:t xml:space="preserve"> </w:t>
            </w:r>
            <w:r>
              <w:rPr>
                <w:rFonts w:ascii="Arial" w:hAnsi="Arial"/>
                <w:i/>
                <w:color w:val="333333"/>
              </w:rPr>
              <w:t>online</w:t>
            </w:r>
            <w:r>
              <w:rPr>
                <w:rFonts w:ascii="Arial" w:hAnsi="Arial"/>
                <w:i/>
                <w:color w:val="333333"/>
                <w:spacing w:val="-4"/>
              </w:rPr>
              <w:t xml:space="preserve"> </w:t>
            </w:r>
            <w:r>
              <w:rPr>
                <w:rFonts w:ascii="Arial" w:hAnsi="Arial"/>
                <w:i/>
                <w:color w:val="333333"/>
              </w:rPr>
              <w:t>identifier</w:t>
            </w:r>
            <w:r>
              <w:rPr>
                <w:rFonts w:ascii="Arial" w:hAnsi="Arial"/>
                <w:i/>
                <w:color w:val="333333"/>
                <w:spacing w:val="-3"/>
              </w:rPr>
              <w:t xml:space="preserve"> </w:t>
            </w:r>
            <w:r>
              <w:rPr>
                <w:rFonts w:ascii="Arial" w:hAnsi="Arial"/>
                <w:i/>
                <w:color w:val="333333"/>
              </w:rPr>
              <w:t>or</w:t>
            </w:r>
            <w:r>
              <w:rPr>
                <w:rFonts w:ascii="Arial" w:hAnsi="Arial"/>
                <w:i/>
                <w:color w:val="333333"/>
                <w:spacing w:val="-4"/>
              </w:rPr>
              <w:t xml:space="preserve"> </w:t>
            </w:r>
            <w:r>
              <w:rPr>
                <w:rFonts w:ascii="Arial" w:hAnsi="Arial"/>
                <w:i/>
                <w:color w:val="333333"/>
              </w:rPr>
              <w:t>to</w:t>
            </w:r>
            <w:r>
              <w:rPr>
                <w:rFonts w:ascii="Arial" w:hAnsi="Arial"/>
                <w:i/>
                <w:color w:val="333333"/>
                <w:spacing w:val="-6"/>
              </w:rPr>
              <w:t xml:space="preserve"> </w:t>
            </w:r>
            <w:r>
              <w:rPr>
                <w:rFonts w:ascii="Arial" w:hAnsi="Arial"/>
                <w:i/>
                <w:color w:val="333333"/>
              </w:rPr>
              <w:t>one</w:t>
            </w:r>
            <w:r>
              <w:rPr>
                <w:rFonts w:ascii="Arial" w:hAnsi="Arial"/>
                <w:i/>
                <w:color w:val="333333"/>
                <w:spacing w:val="-5"/>
              </w:rPr>
              <w:t xml:space="preserve"> </w:t>
            </w:r>
            <w:r>
              <w:rPr>
                <w:rFonts w:ascii="Arial" w:hAnsi="Arial"/>
                <w:i/>
                <w:color w:val="333333"/>
              </w:rPr>
              <w:t>or more</w:t>
            </w:r>
            <w:r>
              <w:rPr>
                <w:rFonts w:ascii="Arial" w:hAnsi="Arial"/>
                <w:i/>
                <w:color w:val="333333"/>
                <w:spacing w:val="-13"/>
              </w:rPr>
              <w:t xml:space="preserve"> </w:t>
            </w:r>
            <w:r>
              <w:rPr>
                <w:rFonts w:ascii="Arial" w:hAnsi="Arial"/>
                <w:i/>
                <w:color w:val="333333"/>
              </w:rPr>
              <w:t>factors</w:t>
            </w:r>
            <w:r>
              <w:rPr>
                <w:rFonts w:ascii="Arial" w:hAnsi="Arial"/>
                <w:i/>
                <w:color w:val="333333"/>
                <w:spacing w:val="-10"/>
              </w:rPr>
              <w:t xml:space="preserve"> </w:t>
            </w:r>
            <w:r>
              <w:rPr>
                <w:rFonts w:ascii="Arial" w:hAnsi="Arial"/>
                <w:i/>
                <w:color w:val="333333"/>
              </w:rPr>
              <w:t>specific</w:t>
            </w:r>
            <w:r>
              <w:rPr>
                <w:rFonts w:ascii="Arial" w:hAnsi="Arial"/>
                <w:i/>
                <w:color w:val="333333"/>
                <w:spacing w:val="-10"/>
              </w:rPr>
              <w:t xml:space="preserve"> </w:t>
            </w:r>
            <w:r>
              <w:rPr>
                <w:rFonts w:ascii="Arial" w:hAnsi="Arial"/>
                <w:i/>
                <w:color w:val="333333"/>
              </w:rPr>
              <w:t>to</w:t>
            </w:r>
            <w:r>
              <w:rPr>
                <w:rFonts w:ascii="Arial" w:hAnsi="Arial"/>
                <w:i/>
                <w:color w:val="333333"/>
                <w:spacing w:val="-13"/>
              </w:rPr>
              <w:t xml:space="preserve"> </w:t>
            </w:r>
            <w:r>
              <w:rPr>
                <w:rFonts w:ascii="Arial" w:hAnsi="Arial"/>
                <w:i/>
                <w:color w:val="333333"/>
              </w:rPr>
              <w:t>the</w:t>
            </w:r>
            <w:r>
              <w:rPr>
                <w:rFonts w:ascii="Arial" w:hAnsi="Arial"/>
                <w:i/>
                <w:color w:val="333333"/>
                <w:spacing w:val="-11"/>
              </w:rPr>
              <w:t xml:space="preserve"> </w:t>
            </w:r>
            <w:r>
              <w:rPr>
                <w:rFonts w:ascii="Arial" w:hAnsi="Arial"/>
                <w:i/>
                <w:color w:val="333333"/>
              </w:rPr>
              <w:t>physical,</w:t>
            </w:r>
            <w:r>
              <w:rPr>
                <w:rFonts w:ascii="Arial" w:hAnsi="Arial"/>
                <w:i/>
                <w:color w:val="333333"/>
                <w:spacing w:val="-7"/>
              </w:rPr>
              <w:t xml:space="preserve"> </w:t>
            </w:r>
            <w:r>
              <w:rPr>
                <w:rFonts w:ascii="Arial" w:hAnsi="Arial"/>
                <w:i/>
                <w:color w:val="333333"/>
              </w:rPr>
              <w:t>physiological,</w:t>
            </w:r>
            <w:r>
              <w:rPr>
                <w:rFonts w:ascii="Arial" w:hAnsi="Arial"/>
                <w:i/>
                <w:color w:val="333333"/>
                <w:spacing w:val="-7"/>
              </w:rPr>
              <w:t xml:space="preserve"> </w:t>
            </w:r>
            <w:r>
              <w:rPr>
                <w:rFonts w:ascii="Arial" w:hAnsi="Arial"/>
                <w:i/>
                <w:color w:val="333333"/>
              </w:rPr>
              <w:t>genetic,</w:t>
            </w:r>
            <w:r>
              <w:rPr>
                <w:rFonts w:ascii="Arial" w:hAnsi="Arial"/>
                <w:i/>
                <w:color w:val="333333"/>
                <w:spacing w:val="-12"/>
              </w:rPr>
              <w:t xml:space="preserve"> </w:t>
            </w:r>
            <w:r>
              <w:rPr>
                <w:rFonts w:ascii="Arial" w:hAnsi="Arial"/>
                <w:i/>
                <w:color w:val="333333"/>
              </w:rPr>
              <w:t>mental, economic, cultural or social identity of that natural person. Any video or audio recordings of participants is considered to be</w:t>
            </w:r>
          </w:p>
          <w:p w14:paraId="474EDC4C" w14:textId="77777777" w:rsidR="00BB7A87" w:rsidRDefault="00000000">
            <w:pPr>
              <w:pStyle w:val="TableParagraph"/>
              <w:spacing w:line="234" w:lineRule="exact"/>
              <w:ind w:left="678"/>
              <w:rPr>
                <w:rFonts w:ascii="Arial"/>
                <w:i/>
              </w:rPr>
            </w:pPr>
            <w:r>
              <w:rPr>
                <w:rFonts w:ascii="Arial"/>
                <w:i/>
                <w:color w:val="333333"/>
              </w:rPr>
              <w:t>personal</w:t>
            </w:r>
            <w:r>
              <w:rPr>
                <w:rFonts w:ascii="Arial"/>
                <w:i/>
                <w:color w:val="333333"/>
                <w:spacing w:val="-7"/>
              </w:rPr>
              <w:t xml:space="preserve"> </w:t>
            </w:r>
            <w:r>
              <w:rPr>
                <w:rFonts w:ascii="Arial"/>
                <w:i/>
                <w:color w:val="333333"/>
                <w:spacing w:val="-2"/>
              </w:rPr>
              <w:t>data.</w:t>
            </w:r>
          </w:p>
        </w:tc>
        <w:tc>
          <w:tcPr>
            <w:tcW w:w="992" w:type="dxa"/>
            <w:shd w:val="clear" w:color="auto" w:fill="BDBDBD"/>
          </w:tcPr>
          <w:p w14:paraId="37662E3F" w14:textId="77777777" w:rsidR="00BB7A87" w:rsidRDefault="00BB7A87">
            <w:pPr>
              <w:pStyle w:val="TableParagraph"/>
              <w:ind w:left="0"/>
              <w:rPr>
                <w:rFonts w:ascii="Arial"/>
                <w:b/>
              </w:rPr>
            </w:pPr>
          </w:p>
          <w:p w14:paraId="6608EA2C" w14:textId="77777777" w:rsidR="00BB7A87" w:rsidRDefault="00BB7A87">
            <w:pPr>
              <w:pStyle w:val="TableParagraph"/>
              <w:ind w:left="0"/>
              <w:rPr>
                <w:rFonts w:ascii="Arial"/>
                <w:b/>
              </w:rPr>
            </w:pPr>
          </w:p>
          <w:p w14:paraId="7F0C782A" w14:textId="77777777" w:rsidR="00BB7A87" w:rsidRDefault="00BB7A87">
            <w:pPr>
              <w:pStyle w:val="TableParagraph"/>
              <w:spacing w:before="242"/>
              <w:ind w:left="0"/>
              <w:rPr>
                <w:rFonts w:ascii="Arial"/>
                <w:b/>
              </w:rPr>
            </w:pPr>
          </w:p>
          <w:p w14:paraId="1C6AEFD3" w14:textId="77777777" w:rsidR="00BB7A87" w:rsidRDefault="00000000">
            <w:pPr>
              <w:pStyle w:val="TableParagraph"/>
              <w:ind w:left="24"/>
              <w:jc w:val="center"/>
              <w:rPr>
                <w:rFonts w:ascii="MS Gothic" w:hAnsi="MS Gothic"/>
              </w:rPr>
            </w:pPr>
            <w:r>
              <w:rPr>
                <w:rFonts w:ascii="MS Gothic" w:hAnsi="MS Gothic"/>
                <w:spacing w:val="-10"/>
              </w:rPr>
              <w:t>☐</w:t>
            </w:r>
          </w:p>
        </w:tc>
        <w:tc>
          <w:tcPr>
            <w:tcW w:w="1031" w:type="dxa"/>
            <w:shd w:val="clear" w:color="auto" w:fill="BDBDBD"/>
          </w:tcPr>
          <w:p w14:paraId="4D7F4233" w14:textId="77777777" w:rsidR="00BB7A87" w:rsidRDefault="00BB7A87">
            <w:pPr>
              <w:pStyle w:val="TableParagraph"/>
              <w:ind w:left="0"/>
              <w:rPr>
                <w:rFonts w:ascii="Arial"/>
                <w:b/>
              </w:rPr>
            </w:pPr>
          </w:p>
          <w:p w14:paraId="261B827C" w14:textId="77777777" w:rsidR="00BB7A87" w:rsidRDefault="00BB7A87">
            <w:pPr>
              <w:pStyle w:val="TableParagraph"/>
              <w:ind w:left="0"/>
              <w:rPr>
                <w:rFonts w:ascii="Arial"/>
                <w:b/>
              </w:rPr>
            </w:pPr>
          </w:p>
          <w:p w14:paraId="08698E5D" w14:textId="77777777" w:rsidR="00BB7A87" w:rsidRDefault="00BB7A87">
            <w:pPr>
              <w:pStyle w:val="TableParagraph"/>
              <w:spacing w:before="242"/>
              <w:ind w:left="0"/>
              <w:rPr>
                <w:rFonts w:ascii="Arial"/>
                <w:b/>
              </w:rPr>
            </w:pPr>
          </w:p>
          <w:p w14:paraId="54874BEB" w14:textId="77777777" w:rsidR="00BB7A87" w:rsidRDefault="00000000">
            <w:pPr>
              <w:pStyle w:val="TableParagraph"/>
              <w:ind w:left="18"/>
              <w:jc w:val="center"/>
              <w:rPr>
                <w:rFonts w:ascii="MS Gothic" w:hAnsi="MS Gothic"/>
              </w:rPr>
            </w:pPr>
            <w:r>
              <w:rPr>
                <w:rFonts w:ascii="MS Gothic" w:hAnsi="MS Gothic"/>
                <w:spacing w:val="-10"/>
              </w:rPr>
              <w:t>☒</w:t>
            </w:r>
          </w:p>
        </w:tc>
      </w:tr>
    </w:tbl>
    <w:p w14:paraId="53C0F841" w14:textId="77777777" w:rsidR="00BB7A87" w:rsidRDefault="00BB7A87">
      <w:pPr>
        <w:pStyle w:val="TableParagraph"/>
        <w:jc w:val="center"/>
        <w:rPr>
          <w:rFonts w:ascii="MS Gothic" w:hAnsi="MS Gothic"/>
        </w:rPr>
        <w:sectPr w:rsidR="00BB7A87">
          <w:type w:val="continuous"/>
          <w:pgSz w:w="11920" w:h="16850"/>
          <w:pgMar w:top="960" w:right="566" w:bottom="655" w:left="566" w:header="727" w:footer="246" w:gutter="0"/>
          <w:cols w:space="720"/>
        </w:sect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7910"/>
        <w:gridCol w:w="992"/>
        <w:gridCol w:w="1031"/>
      </w:tblGrid>
      <w:tr w:rsidR="00BB7A87" w14:paraId="469A3FBC" w14:textId="77777777">
        <w:trPr>
          <w:trHeight w:val="402"/>
        </w:trPr>
        <w:tc>
          <w:tcPr>
            <w:tcW w:w="567" w:type="dxa"/>
            <w:shd w:val="clear" w:color="auto" w:fill="F0F0F0"/>
          </w:tcPr>
          <w:p w14:paraId="2D00B466" w14:textId="77777777" w:rsidR="00BB7A87" w:rsidRDefault="00BB7A87">
            <w:pPr>
              <w:pStyle w:val="TableParagraph"/>
              <w:ind w:left="0"/>
              <w:rPr>
                <w:rFonts w:ascii="Times New Roman"/>
                <w:sz w:val="20"/>
              </w:rPr>
            </w:pPr>
          </w:p>
        </w:tc>
        <w:tc>
          <w:tcPr>
            <w:tcW w:w="9933" w:type="dxa"/>
            <w:gridSpan w:val="3"/>
            <w:shd w:val="clear" w:color="auto" w:fill="F0F0F0"/>
          </w:tcPr>
          <w:p w14:paraId="0F157E48" w14:textId="77777777" w:rsidR="00BB7A87" w:rsidRDefault="00000000">
            <w:pPr>
              <w:pStyle w:val="TableParagraph"/>
              <w:spacing w:before="69"/>
            </w:pPr>
            <w:r>
              <w:t>If</w:t>
            </w:r>
            <w:r>
              <w:rPr>
                <w:spacing w:val="-9"/>
              </w:rPr>
              <w:t xml:space="preserve"> </w:t>
            </w:r>
            <w:r>
              <w:t>YES,</w:t>
            </w:r>
            <w:r>
              <w:rPr>
                <w:spacing w:val="-6"/>
              </w:rPr>
              <w:t xml:space="preserve"> </w:t>
            </w:r>
            <w:r>
              <w:t>provide</w:t>
            </w:r>
            <w:r>
              <w:rPr>
                <w:spacing w:val="-8"/>
              </w:rPr>
              <w:t xml:space="preserve"> </w:t>
            </w:r>
            <w:r>
              <w:t>a</w:t>
            </w:r>
            <w:r>
              <w:rPr>
                <w:spacing w:val="-7"/>
              </w:rPr>
              <w:t xml:space="preserve"> </w:t>
            </w:r>
            <w:r>
              <w:t>description</w:t>
            </w:r>
            <w:r>
              <w:rPr>
                <w:spacing w:val="-5"/>
              </w:rPr>
              <w:t xml:space="preserve"> </w:t>
            </w:r>
            <w:r>
              <w:t>of</w:t>
            </w:r>
            <w:r>
              <w:rPr>
                <w:spacing w:val="-6"/>
              </w:rPr>
              <w:t xml:space="preserve"> </w:t>
            </w:r>
            <w:r>
              <w:t>the</w:t>
            </w:r>
            <w:r>
              <w:rPr>
                <w:spacing w:val="-10"/>
              </w:rPr>
              <w:t xml:space="preserve"> </w:t>
            </w:r>
            <w:r>
              <w:t>data</w:t>
            </w:r>
            <w:r>
              <w:rPr>
                <w:spacing w:val="-10"/>
              </w:rPr>
              <w:t xml:space="preserve"> </w:t>
            </w:r>
            <w:r>
              <w:t>and</w:t>
            </w:r>
            <w:r>
              <w:rPr>
                <w:spacing w:val="-8"/>
              </w:rPr>
              <w:t xml:space="preserve"> </w:t>
            </w:r>
            <w:r>
              <w:t>explain</w:t>
            </w:r>
            <w:r>
              <w:rPr>
                <w:spacing w:val="-7"/>
              </w:rPr>
              <w:t xml:space="preserve"> </w:t>
            </w:r>
            <w:r>
              <w:t>why</w:t>
            </w:r>
            <w:r>
              <w:rPr>
                <w:spacing w:val="-5"/>
              </w:rPr>
              <w:t xml:space="preserve"> </w:t>
            </w:r>
            <w:r>
              <w:t>this</w:t>
            </w:r>
            <w:r>
              <w:rPr>
                <w:spacing w:val="-8"/>
              </w:rPr>
              <w:t xml:space="preserve"> </w:t>
            </w:r>
            <w:r>
              <w:t>data</w:t>
            </w:r>
            <w:r>
              <w:rPr>
                <w:spacing w:val="-7"/>
              </w:rPr>
              <w:t xml:space="preserve"> </w:t>
            </w:r>
            <w:r>
              <w:t>needs</w:t>
            </w:r>
            <w:r>
              <w:rPr>
                <w:spacing w:val="-9"/>
              </w:rPr>
              <w:t xml:space="preserve"> </w:t>
            </w:r>
            <w:r>
              <w:t>to</w:t>
            </w:r>
            <w:r>
              <w:rPr>
                <w:spacing w:val="-7"/>
              </w:rPr>
              <w:t xml:space="preserve"> </w:t>
            </w:r>
            <w:r>
              <w:t>be</w:t>
            </w:r>
            <w:r>
              <w:rPr>
                <w:spacing w:val="-7"/>
              </w:rPr>
              <w:t xml:space="preserve"> </w:t>
            </w:r>
            <w:r>
              <w:rPr>
                <w:spacing w:val="-2"/>
              </w:rPr>
              <w:t>collected:</w:t>
            </w:r>
          </w:p>
        </w:tc>
      </w:tr>
      <w:tr w:rsidR="00BB7A87" w14:paraId="434D576F" w14:textId="77777777">
        <w:trPr>
          <w:trHeight w:val="1771"/>
        </w:trPr>
        <w:tc>
          <w:tcPr>
            <w:tcW w:w="567" w:type="dxa"/>
          </w:tcPr>
          <w:p w14:paraId="268BF640" w14:textId="77777777" w:rsidR="00BB7A87" w:rsidRDefault="00BB7A87">
            <w:pPr>
              <w:pStyle w:val="TableParagraph"/>
              <w:ind w:left="0"/>
              <w:rPr>
                <w:rFonts w:ascii="Arial"/>
                <w:b/>
              </w:rPr>
            </w:pPr>
          </w:p>
          <w:p w14:paraId="6272BEC1" w14:textId="77777777" w:rsidR="00BB7A87" w:rsidRDefault="00BB7A87">
            <w:pPr>
              <w:pStyle w:val="TableParagraph"/>
              <w:spacing w:before="247"/>
              <w:ind w:left="0"/>
              <w:rPr>
                <w:rFonts w:ascii="Arial"/>
                <w:b/>
              </w:rPr>
            </w:pPr>
          </w:p>
          <w:p w14:paraId="670CD338" w14:textId="77777777" w:rsidR="00BB7A87" w:rsidRDefault="00000000">
            <w:pPr>
              <w:pStyle w:val="TableParagraph"/>
              <w:spacing w:before="1"/>
              <w:ind w:left="28" w:right="2"/>
              <w:jc w:val="center"/>
            </w:pPr>
            <w:r>
              <w:rPr>
                <w:spacing w:val="-10"/>
              </w:rPr>
              <w:t>2</w:t>
            </w:r>
          </w:p>
        </w:tc>
        <w:tc>
          <w:tcPr>
            <w:tcW w:w="9933" w:type="dxa"/>
            <w:gridSpan w:val="3"/>
          </w:tcPr>
          <w:p w14:paraId="720FF4C4" w14:textId="77777777" w:rsidR="00BB7A87" w:rsidRDefault="00000000">
            <w:pPr>
              <w:pStyle w:val="TableParagraph"/>
            </w:pPr>
            <w:r>
              <w:rPr>
                <w:color w:val="00AE50"/>
              </w:rPr>
              <w:t>This</w:t>
            </w:r>
            <w:r>
              <w:rPr>
                <w:color w:val="00AE50"/>
                <w:spacing w:val="-4"/>
              </w:rPr>
              <w:t xml:space="preserve"> </w:t>
            </w:r>
            <w:r>
              <w:rPr>
                <w:color w:val="00AE50"/>
              </w:rPr>
              <w:t>includes</w:t>
            </w:r>
            <w:r>
              <w:rPr>
                <w:color w:val="00AE50"/>
                <w:spacing w:val="-5"/>
              </w:rPr>
              <w:t xml:space="preserve"> </w:t>
            </w:r>
            <w:r>
              <w:rPr>
                <w:color w:val="00AE50"/>
              </w:rPr>
              <w:t>audio/video</w:t>
            </w:r>
            <w:r>
              <w:rPr>
                <w:color w:val="00AE50"/>
                <w:spacing w:val="-4"/>
              </w:rPr>
              <w:t xml:space="preserve"> </w:t>
            </w:r>
            <w:r>
              <w:rPr>
                <w:color w:val="00AE50"/>
              </w:rPr>
              <w:t>data</w:t>
            </w:r>
            <w:r>
              <w:rPr>
                <w:color w:val="00AE50"/>
                <w:spacing w:val="-10"/>
              </w:rPr>
              <w:t xml:space="preserve"> </w:t>
            </w:r>
            <w:r>
              <w:rPr>
                <w:color w:val="00AE50"/>
              </w:rPr>
              <w:t>of</w:t>
            </w:r>
            <w:r>
              <w:rPr>
                <w:color w:val="00AE50"/>
                <w:spacing w:val="-6"/>
              </w:rPr>
              <w:t xml:space="preserve"> </w:t>
            </w:r>
            <w:r>
              <w:rPr>
                <w:color w:val="00AE50"/>
              </w:rPr>
              <w:t>participants,</w:t>
            </w:r>
            <w:r>
              <w:rPr>
                <w:color w:val="00AE50"/>
                <w:spacing w:val="-5"/>
              </w:rPr>
              <w:t xml:space="preserve"> </w:t>
            </w:r>
            <w:r>
              <w:rPr>
                <w:color w:val="00AE50"/>
              </w:rPr>
              <w:t>but</w:t>
            </w:r>
            <w:r>
              <w:rPr>
                <w:color w:val="00AE50"/>
                <w:spacing w:val="-4"/>
              </w:rPr>
              <w:t xml:space="preserve"> </w:t>
            </w:r>
            <w:r>
              <w:rPr>
                <w:color w:val="00AE50"/>
              </w:rPr>
              <w:t>can</w:t>
            </w:r>
            <w:r>
              <w:rPr>
                <w:color w:val="00AE50"/>
                <w:spacing w:val="-10"/>
              </w:rPr>
              <w:t xml:space="preserve"> </w:t>
            </w:r>
            <w:r>
              <w:rPr>
                <w:color w:val="00AE50"/>
              </w:rPr>
              <w:t>also</w:t>
            </w:r>
            <w:r>
              <w:rPr>
                <w:color w:val="00AE50"/>
                <w:spacing w:val="-5"/>
              </w:rPr>
              <w:t xml:space="preserve"> </w:t>
            </w:r>
            <w:r>
              <w:rPr>
                <w:color w:val="00AE50"/>
              </w:rPr>
              <w:t>include</w:t>
            </w:r>
            <w:r>
              <w:rPr>
                <w:color w:val="00AE50"/>
                <w:spacing w:val="-10"/>
              </w:rPr>
              <w:t xml:space="preserve"> </w:t>
            </w:r>
            <w:r>
              <w:rPr>
                <w:color w:val="00AE50"/>
              </w:rPr>
              <w:t>IP</w:t>
            </w:r>
            <w:r>
              <w:rPr>
                <w:color w:val="00AE50"/>
                <w:spacing w:val="-8"/>
              </w:rPr>
              <w:t xml:space="preserve"> </w:t>
            </w:r>
            <w:r>
              <w:rPr>
                <w:color w:val="00AE50"/>
              </w:rPr>
              <w:t>addresses</w:t>
            </w:r>
            <w:r>
              <w:rPr>
                <w:color w:val="00AE50"/>
                <w:spacing w:val="-6"/>
              </w:rPr>
              <w:t xml:space="preserve"> </w:t>
            </w:r>
            <w:r>
              <w:rPr>
                <w:color w:val="00AE50"/>
              </w:rPr>
              <w:t>and</w:t>
            </w:r>
            <w:r>
              <w:rPr>
                <w:color w:val="00AE50"/>
                <w:spacing w:val="-7"/>
              </w:rPr>
              <w:t xml:space="preserve"> </w:t>
            </w:r>
            <w:r>
              <w:rPr>
                <w:color w:val="00AE50"/>
              </w:rPr>
              <w:t>usernames. Names, addresses and emails also count, as do consent forms.</w:t>
            </w:r>
          </w:p>
          <w:p w14:paraId="692DF2D8" w14:textId="77777777" w:rsidR="00BB7A87" w:rsidRDefault="00BB7A87">
            <w:pPr>
              <w:pStyle w:val="TableParagraph"/>
              <w:spacing w:before="1"/>
              <w:ind w:left="0"/>
              <w:rPr>
                <w:rFonts w:ascii="Arial"/>
                <w:b/>
              </w:rPr>
            </w:pPr>
          </w:p>
          <w:p w14:paraId="22CA3B30" w14:textId="77777777" w:rsidR="00BB7A87" w:rsidRDefault="00000000">
            <w:pPr>
              <w:pStyle w:val="TableParagraph"/>
              <w:spacing w:line="232" w:lineRule="auto"/>
            </w:pPr>
            <w:r>
              <w:t>This research does</w:t>
            </w:r>
            <w:r>
              <w:rPr>
                <w:spacing w:val="-2"/>
              </w:rPr>
              <w:t xml:space="preserve"> </w:t>
            </w:r>
            <w:r>
              <w:t>not involve personal</w:t>
            </w:r>
            <w:r>
              <w:rPr>
                <w:spacing w:val="-1"/>
              </w:rPr>
              <w:t xml:space="preserve"> </w:t>
            </w:r>
            <w:r>
              <w:t>data</w:t>
            </w:r>
            <w:r>
              <w:rPr>
                <w:spacing w:val="-2"/>
              </w:rPr>
              <w:t xml:space="preserve"> </w:t>
            </w:r>
            <w:r>
              <w:t>as</w:t>
            </w:r>
            <w:r>
              <w:rPr>
                <w:spacing w:val="-2"/>
              </w:rPr>
              <w:t xml:space="preserve"> </w:t>
            </w:r>
            <w:r>
              <w:t>defined by UK</w:t>
            </w:r>
            <w:r>
              <w:rPr>
                <w:spacing w:val="-2"/>
              </w:rPr>
              <w:t xml:space="preserve"> </w:t>
            </w:r>
            <w:r>
              <w:t>GDPR and the</w:t>
            </w:r>
            <w:r>
              <w:rPr>
                <w:spacing w:val="-2"/>
              </w:rPr>
              <w:t xml:space="preserve"> </w:t>
            </w:r>
            <w:r>
              <w:t>Data</w:t>
            </w:r>
            <w:r>
              <w:rPr>
                <w:spacing w:val="-2"/>
              </w:rPr>
              <w:t xml:space="preserve"> </w:t>
            </w:r>
            <w:r>
              <w:t>Protection Act 2018. All data used is researcher-generated synthetic data created under controlled laboratory conditions.</w:t>
            </w:r>
            <w:r>
              <w:rPr>
                <w:spacing w:val="-4"/>
              </w:rPr>
              <w:t xml:space="preserve"> </w:t>
            </w:r>
            <w:r>
              <w:t>No</w:t>
            </w:r>
            <w:r>
              <w:rPr>
                <w:spacing w:val="-10"/>
              </w:rPr>
              <w:t xml:space="preserve"> </w:t>
            </w:r>
            <w:r>
              <w:t>real</w:t>
            </w:r>
            <w:r>
              <w:rPr>
                <w:spacing w:val="-6"/>
              </w:rPr>
              <w:t xml:space="preserve"> </w:t>
            </w:r>
            <w:r>
              <w:t>names,</w:t>
            </w:r>
            <w:r>
              <w:rPr>
                <w:spacing w:val="-3"/>
              </w:rPr>
              <w:t xml:space="preserve"> </w:t>
            </w:r>
            <w:r>
              <w:t>addresses,</w:t>
            </w:r>
            <w:r>
              <w:rPr>
                <w:spacing w:val="-4"/>
              </w:rPr>
              <w:t xml:space="preserve"> </w:t>
            </w:r>
            <w:r>
              <w:t>communications,</w:t>
            </w:r>
            <w:r>
              <w:rPr>
                <w:spacing w:val="-3"/>
              </w:rPr>
              <w:t xml:space="preserve"> </w:t>
            </w:r>
            <w:r>
              <w:t>or</w:t>
            </w:r>
            <w:r>
              <w:rPr>
                <w:spacing w:val="-4"/>
              </w:rPr>
              <w:t xml:space="preserve"> </w:t>
            </w:r>
            <w:r>
              <w:t>identifiers</w:t>
            </w:r>
            <w:r>
              <w:rPr>
                <w:spacing w:val="-9"/>
              </w:rPr>
              <w:t xml:space="preserve"> </w:t>
            </w:r>
            <w:r>
              <w:t>relating</w:t>
            </w:r>
            <w:r>
              <w:rPr>
                <w:spacing w:val="-4"/>
              </w:rPr>
              <w:t xml:space="preserve"> </w:t>
            </w:r>
            <w:r>
              <w:t>to</w:t>
            </w:r>
            <w:r>
              <w:rPr>
                <w:spacing w:val="-10"/>
              </w:rPr>
              <w:t xml:space="preserve"> </w:t>
            </w:r>
            <w:r>
              <w:t>any</w:t>
            </w:r>
            <w:r>
              <w:rPr>
                <w:spacing w:val="-7"/>
              </w:rPr>
              <w:t xml:space="preserve"> </w:t>
            </w:r>
            <w:r>
              <w:t>natural</w:t>
            </w:r>
            <w:r>
              <w:rPr>
                <w:spacing w:val="-10"/>
              </w:rPr>
              <w:t xml:space="preserve"> </w:t>
            </w:r>
            <w:r>
              <w:t>person will be collected or processed at any stage.</w:t>
            </w:r>
          </w:p>
        </w:tc>
      </w:tr>
      <w:tr w:rsidR="00BB7A87" w14:paraId="3364C53E" w14:textId="77777777">
        <w:trPr>
          <w:trHeight w:val="400"/>
        </w:trPr>
        <w:tc>
          <w:tcPr>
            <w:tcW w:w="567" w:type="dxa"/>
            <w:shd w:val="clear" w:color="auto" w:fill="F0F0F0"/>
          </w:tcPr>
          <w:p w14:paraId="0920239B" w14:textId="77777777" w:rsidR="00BB7A87" w:rsidRDefault="00BB7A87">
            <w:pPr>
              <w:pStyle w:val="TableParagraph"/>
              <w:ind w:left="0"/>
              <w:rPr>
                <w:rFonts w:ascii="Times New Roman"/>
                <w:sz w:val="20"/>
              </w:rPr>
            </w:pPr>
          </w:p>
        </w:tc>
        <w:tc>
          <w:tcPr>
            <w:tcW w:w="7910" w:type="dxa"/>
            <w:shd w:val="clear" w:color="auto" w:fill="F0F0F0"/>
          </w:tcPr>
          <w:p w14:paraId="3102A276" w14:textId="77777777" w:rsidR="00BB7A87" w:rsidRDefault="00000000">
            <w:pPr>
              <w:pStyle w:val="TableParagraph"/>
              <w:spacing w:before="69"/>
            </w:pPr>
            <w:r>
              <w:t>Does</w:t>
            </w:r>
            <w:r>
              <w:rPr>
                <w:spacing w:val="-7"/>
              </w:rPr>
              <w:t xml:space="preserve"> </w:t>
            </w:r>
            <w:r>
              <w:t>it</w:t>
            </w:r>
            <w:r>
              <w:rPr>
                <w:spacing w:val="-6"/>
              </w:rPr>
              <w:t xml:space="preserve"> </w:t>
            </w:r>
            <w:r>
              <w:t>involve</w:t>
            </w:r>
            <w:r>
              <w:rPr>
                <w:spacing w:val="-11"/>
              </w:rPr>
              <w:t xml:space="preserve"> </w:t>
            </w:r>
            <w:r>
              <w:t>special</w:t>
            </w:r>
            <w:r>
              <w:rPr>
                <w:spacing w:val="-9"/>
              </w:rPr>
              <w:t xml:space="preserve"> </w:t>
            </w:r>
            <w:r>
              <w:t>category</w:t>
            </w:r>
            <w:r>
              <w:rPr>
                <w:spacing w:val="-10"/>
              </w:rPr>
              <w:t xml:space="preserve"> </w:t>
            </w:r>
            <w:r>
              <w:t>data</w:t>
            </w:r>
            <w:r>
              <w:rPr>
                <w:spacing w:val="-11"/>
              </w:rPr>
              <w:t xml:space="preserve"> </w:t>
            </w:r>
            <w:r>
              <w:t>(as</w:t>
            </w:r>
            <w:r>
              <w:rPr>
                <w:spacing w:val="-7"/>
              </w:rPr>
              <w:t xml:space="preserve"> </w:t>
            </w:r>
            <w:r>
              <w:t>defined</w:t>
            </w:r>
            <w:r>
              <w:rPr>
                <w:spacing w:val="-10"/>
              </w:rPr>
              <w:t xml:space="preserve"> </w:t>
            </w:r>
            <w:r>
              <w:t>by</w:t>
            </w:r>
            <w:r>
              <w:rPr>
                <w:spacing w:val="-8"/>
              </w:rPr>
              <w:t xml:space="preserve"> </w:t>
            </w:r>
            <w:r>
              <w:t>the</w:t>
            </w:r>
            <w:r>
              <w:rPr>
                <w:spacing w:val="-11"/>
              </w:rPr>
              <w:t xml:space="preserve"> </w:t>
            </w:r>
            <w:r>
              <w:rPr>
                <w:spacing w:val="-2"/>
              </w:rPr>
              <w:t>GDPR)?</w:t>
            </w:r>
          </w:p>
        </w:tc>
        <w:tc>
          <w:tcPr>
            <w:tcW w:w="992" w:type="dxa"/>
            <w:shd w:val="clear" w:color="auto" w:fill="F0F0F0"/>
          </w:tcPr>
          <w:p w14:paraId="4D1F68B3" w14:textId="77777777" w:rsidR="00BB7A87" w:rsidRDefault="00000000">
            <w:pPr>
              <w:pStyle w:val="TableParagraph"/>
              <w:spacing w:before="69"/>
              <w:ind w:left="24" w:right="7"/>
              <w:jc w:val="center"/>
              <w:rPr>
                <w:rFonts w:ascii="Arial"/>
                <w:b/>
              </w:rPr>
            </w:pPr>
            <w:r>
              <w:rPr>
                <w:rFonts w:ascii="Arial"/>
                <w:b/>
                <w:spacing w:val="-5"/>
              </w:rPr>
              <w:t>YES</w:t>
            </w:r>
          </w:p>
        </w:tc>
        <w:tc>
          <w:tcPr>
            <w:tcW w:w="1031" w:type="dxa"/>
            <w:shd w:val="clear" w:color="auto" w:fill="F0F0F0"/>
          </w:tcPr>
          <w:p w14:paraId="49008114" w14:textId="77777777" w:rsidR="00BB7A87" w:rsidRDefault="00000000">
            <w:pPr>
              <w:pStyle w:val="TableParagraph"/>
              <w:spacing w:before="69"/>
              <w:ind w:left="18" w:right="13"/>
              <w:jc w:val="center"/>
              <w:rPr>
                <w:rFonts w:ascii="Arial"/>
                <w:b/>
              </w:rPr>
            </w:pPr>
            <w:r>
              <w:rPr>
                <w:rFonts w:ascii="Arial"/>
                <w:b/>
                <w:spacing w:val="-5"/>
              </w:rPr>
              <w:t>NO</w:t>
            </w:r>
          </w:p>
        </w:tc>
      </w:tr>
      <w:tr w:rsidR="00BB7A87" w14:paraId="38DE153F" w14:textId="77777777">
        <w:trPr>
          <w:trHeight w:val="1609"/>
        </w:trPr>
        <w:tc>
          <w:tcPr>
            <w:tcW w:w="567" w:type="dxa"/>
            <w:tcBorders>
              <w:bottom w:val="single" w:sz="8" w:space="0" w:color="000000"/>
            </w:tcBorders>
            <w:shd w:val="clear" w:color="auto" w:fill="F0F0F0"/>
          </w:tcPr>
          <w:p w14:paraId="3BEFA15B" w14:textId="77777777" w:rsidR="00BB7A87" w:rsidRDefault="00BB7A87">
            <w:pPr>
              <w:pStyle w:val="TableParagraph"/>
              <w:ind w:left="0"/>
              <w:rPr>
                <w:rFonts w:ascii="Arial"/>
                <w:b/>
                <w:sz w:val="20"/>
              </w:rPr>
            </w:pPr>
          </w:p>
          <w:p w14:paraId="730E04FC" w14:textId="77777777" w:rsidR="00BB7A87" w:rsidRDefault="00BB7A87">
            <w:pPr>
              <w:pStyle w:val="TableParagraph"/>
              <w:spacing w:before="225"/>
              <w:ind w:left="0"/>
              <w:rPr>
                <w:rFonts w:ascii="Arial"/>
                <w:b/>
                <w:sz w:val="20"/>
              </w:rPr>
            </w:pPr>
          </w:p>
          <w:p w14:paraId="7BE22B15" w14:textId="77777777" w:rsidR="00BB7A87" w:rsidRDefault="00000000">
            <w:pPr>
              <w:pStyle w:val="TableParagraph"/>
              <w:spacing w:before="1"/>
              <w:ind w:left="28"/>
              <w:jc w:val="center"/>
              <w:rPr>
                <w:sz w:val="20"/>
              </w:rPr>
            </w:pPr>
            <w:r>
              <w:rPr>
                <w:spacing w:val="-10"/>
                <w:sz w:val="20"/>
              </w:rPr>
              <w:t>3</w:t>
            </w:r>
          </w:p>
        </w:tc>
        <w:tc>
          <w:tcPr>
            <w:tcW w:w="7910" w:type="dxa"/>
            <w:tcBorders>
              <w:bottom w:val="single" w:sz="8" w:space="0" w:color="000000"/>
            </w:tcBorders>
            <w:shd w:val="clear" w:color="auto" w:fill="F0F0F0"/>
          </w:tcPr>
          <w:p w14:paraId="2E9BC86E" w14:textId="77777777" w:rsidR="00BB7A87" w:rsidRDefault="00000000">
            <w:pPr>
              <w:pStyle w:val="TableParagraph"/>
              <w:ind w:left="678" w:right="1083"/>
              <w:rPr>
                <w:rFonts w:ascii="Arial" w:hAnsi="Arial"/>
                <w:i/>
                <w:sz w:val="20"/>
              </w:rPr>
            </w:pPr>
            <w:r>
              <w:rPr>
                <w:rFonts w:ascii="Arial" w:hAnsi="Arial"/>
                <w:b/>
                <w:i/>
                <w:sz w:val="20"/>
              </w:rPr>
              <w:t>“Special</w:t>
            </w:r>
            <w:r>
              <w:rPr>
                <w:rFonts w:ascii="Arial" w:hAnsi="Arial"/>
                <w:b/>
                <w:i/>
                <w:spacing w:val="-10"/>
                <w:sz w:val="20"/>
              </w:rPr>
              <w:t xml:space="preserve"> </w:t>
            </w:r>
            <w:r>
              <w:rPr>
                <w:rFonts w:ascii="Arial" w:hAnsi="Arial"/>
                <w:b/>
                <w:i/>
                <w:sz w:val="20"/>
              </w:rPr>
              <w:t>category</w:t>
            </w:r>
            <w:r>
              <w:rPr>
                <w:rFonts w:ascii="Arial" w:hAnsi="Arial"/>
                <w:b/>
                <w:i/>
                <w:spacing w:val="-12"/>
                <w:sz w:val="20"/>
              </w:rPr>
              <w:t xml:space="preserve"> </w:t>
            </w:r>
            <w:r>
              <w:rPr>
                <w:rFonts w:ascii="Arial" w:hAnsi="Arial"/>
                <w:b/>
                <w:i/>
                <w:sz w:val="20"/>
              </w:rPr>
              <w:t>data”</w:t>
            </w:r>
            <w:r>
              <w:rPr>
                <w:rFonts w:ascii="Arial" w:hAnsi="Arial"/>
                <w:b/>
                <w:i/>
                <w:spacing w:val="-8"/>
                <w:sz w:val="20"/>
              </w:rPr>
              <w:t xml:space="preserve"> </w:t>
            </w:r>
            <w:r>
              <w:rPr>
                <w:rFonts w:ascii="Arial" w:hAnsi="Arial"/>
                <w:i/>
                <w:sz w:val="20"/>
              </w:rPr>
              <w:t>means</w:t>
            </w:r>
            <w:r>
              <w:rPr>
                <w:rFonts w:ascii="Arial" w:hAnsi="Arial"/>
                <w:i/>
                <w:spacing w:val="-10"/>
                <w:sz w:val="20"/>
              </w:rPr>
              <w:t xml:space="preserve"> </w:t>
            </w:r>
            <w:r>
              <w:rPr>
                <w:rFonts w:ascii="Arial" w:hAnsi="Arial"/>
                <w:i/>
                <w:sz w:val="20"/>
              </w:rPr>
              <w:t>sensitive</w:t>
            </w:r>
            <w:r>
              <w:rPr>
                <w:rFonts w:ascii="Arial" w:hAnsi="Arial"/>
                <w:i/>
                <w:spacing w:val="-10"/>
                <w:sz w:val="20"/>
              </w:rPr>
              <w:t xml:space="preserve"> </w:t>
            </w:r>
            <w:r>
              <w:rPr>
                <w:rFonts w:ascii="Arial" w:hAnsi="Arial"/>
                <w:i/>
                <w:sz w:val="20"/>
              </w:rPr>
              <w:t>personal</w:t>
            </w:r>
            <w:r>
              <w:rPr>
                <w:rFonts w:ascii="Arial" w:hAnsi="Arial"/>
                <w:i/>
                <w:spacing w:val="-11"/>
                <w:sz w:val="20"/>
              </w:rPr>
              <w:t xml:space="preserve"> </w:t>
            </w:r>
            <w:r>
              <w:rPr>
                <w:rFonts w:ascii="Arial" w:hAnsi="Arial"/>
                <w:i/>
                <w:sz w:val="20"/>
              </w:rPr>
              <w:t>data</w:t>
            </w:r>
            <w:r>
              <w:rPr>
                <w:rFonts w:ascii="Arial" w:hAnsi="Arial"/>
                <w:i/>
                <w:spacing w:val="-14"/>
                <w:sz w:val="20"/>
              </w:rPr>
              <w:t xml:space="preserve"> </w:t>
            </w:r>
            <w:r>
              <w:rPr>
                <w:rFonts w:ascii="Arial" w:hAnsi="Arial"/>
                <w:i/>
                <w:sz w:val="20"/>
              </w:rPr>
              <w:t>consisting</w:t>
            </w:r>
            <w:r>
              <w:rPr>
                <w:rFonts w:ascii="Arial" w:hAnsi="Arial"/>
                <w:i/>
                <w:spacing w:val="-10"/>
                <w:sz w:val="20"/>
              </w:rPr>
              <w:t xml:space="preserve"> </w:t>
            </w:r>
            <w:r>
              <w:rPr>
                <w:rFonts w:ascii="Arial" w:hAnsi="Arial"/>
                <w:i/>
                <w:sz w:val="20"/>
              </w:rPr>
              <w:t>of information as to the data subjects’ –</w:t>
            </w:r>
          </w:p>
          <w:p w14:paraId="2964EAEB" w14:textId="77777777" w:rsidR="00BB7A87" w:rsidRDefault="00000000">
            <w:pPr>
              <w:pStyle w:val="TableParagraph"/>
              <w:numPr>
                <w:ilvl w:val="0"/>
                <w:numId w:val="2"/>
              </w:numPr>
              <w:tabs>
                <w:tab w:val="left" w:pos="1540"/>
              </w:tabs>
              <w:spacing w:line="228" w:lineRule="exact"/>
              <w:ind w:left="1540" w:hanging="295"/>
              <w:rPr>
                <w:rFonts w:ascii="Arial"/>
                <w:i/>
                <w:sz w:val="20"/>
              </w:rPr>
            </w:pPr>
            <w:r>
              <w:rPr>
                <w:rFonts w:ascii="Arial"/>
                <w:i/>
                <w:sz w:val="20"/>
              </w:rPr>
              <w:t>racial</w:t>
            </w:r>
            <w:r>
              <w:rPr>
                <w:rFonts w:ascii="Arial"/>
                <w:i/>
                <w:spacing w:val="-13"/>
                <w:sz w:val="20"/>
              </w:rPr>
              <w:t xml:space="preserve"> </w:t>
            </w:r>
            <w:r>
              <w:rPr>
                <w:rFonts w:ascii="Arial"/>
                <w:i/>
                <w:sz w:val="20"/>
              </w:rPr>
              <w:t>or</w:t>
            </w:r>
            <w:r>
              <w:rPr>
                <w:rFonts w:ascii="Arial"/>
                <w:i/>
                <w:spacing w:val="-13"/>
                <w:sz w:val="20"/>
              </w:rPr>
              <w:t xml:space="preserve"> </w:t>
            </w:r>
            <w:r>
              <w:rPr>
                <w:rFonts w:ascii="Arial"/>
                <w:i/>
                <w:sz w:val="20"/>
              </w:rPr>
              <w:t>ethnic</w:t>
            </w:r>
            <w:r>
              <w:rPr>
                <w:rFonts w:ascii="Arial"/>
                <w:i/>
                <w:spacing w:val="-10"/>
                <w:sz w:val="20"/>
              </w:rPr>
              <w:t xml:space="preserve"> </w:t>
            </w:r>
            <w:r>
              <w:rPr>
                <w:rFonts w:ascii="Arial"/>
                <w:i/>
                <w:spacing w:val="-2"/>
                <w:sz w:val="20"/>
              </w:rPr>
              <w:t>origin,</w:t>
            </w:r>
          </w:p>
          <w:p w14:paraId="1F9513BD" w14:textId="77777777" w:rsidR="00BB7A87" w:rsidRDefault="00000000">
            <w:pPr>
              <w:pStyle w:val="TableParagraph"/>
              <w:numPr>
                <w:ilvl w:val="0"/>
                <w:numId w:val="2"/>
              </w:numPr>
              <w:tabs>
                <w:tab w:val="left" w:pos="1540"/>
              </w:tabs>
              <w:spacing w:line="227" w:lineRule="exact"/>
              <w:ind w:left="1540" w:hanging="295"/>
              <w:rPr>
                <w:rFonts w:ascii="Arial"/>
                <w:i/>
                <w:sz w:val="20"/>
              </w:rPr>
            </w:pPr>
            <w:r>
              <w:rPr>
                <w:rFonts w:ascii="Arial"/>
                <w:i/>
                <w:spacing w:val="-2"/>
                <w:sz w:val="20"/>
              </w:rPr>
              <w:t>political</w:t>
            </w:r>
            <w:r>
              <w:rPr>
                <w:rFonts w:ascii="Arial"/>
                <w:i/>
                <w:spacing w:val="-6"/>
                <w:sz w:val="20"/>
              </w:rPr>
              <w:t xml:space="preserve"> </w:t>
            </w:r>
            <w:r>
              <w:rPr>
                <w:rFonts w:ascii="Arial"/>
                <w:i/>
                <w:spacing w:val="-2"/>
                <w:sz w:val="20"/>
              </w:rPr>
              <w:t>opinions,</w:t>
            </w:r>
          </w:p>
          <w:p w14:paraId="3522EF62" w14:textId="77777777" w:rsidR="00BB7A87" w:rsidRDefault="00000000">
            <w:pPr>
              <w:pStyle w:val="TableParagraph"/>
              <w:numPr>
                <w:ilvl w:val="0"/>
                <w:numId w:val="2"/>
              </w:numPr>
              <w:tabs>
                <w:tab w:val="left" w:pos="1587"/>
              </w:tabs>
              <w:spacing w:line="229" w:lineRule="exact"/>
              <w:ind w:left="1587" w:hanging="342"/>
              <w:rPr>
                <w:rFonts w:ascii="Arial"/>
                <w:i/>
                <w:sz w:val="20"/>
              </w:rPr>
            </w:pPr>
            <w:r>
              <w:rPr>
                <w:rFonts w:ascii="Arial"/>
                <w:i/>
                <w:sz w:val="20"/>
              </w:rPr>
              <w:t>religious</w:t>
            </w:r>
            <w:r>
              <w:rPr>
                <w:rFonts w:ascii="Arial"/>
                <w:i/>
                <w:spacing w:val="-12"/>
                <w:sz w:val="20"/>
              </w:rPr>
              <w:t xml:space="preserve"> </w:t>
            </w:r>
            <w:r>
              <w:rPr>
                <w:rFonts w:ascii="Arial"/>
                <w:i/>
                <w:sz w:val="20"/>
              </w:rPr>
              <w:t>beliefs</w:t>
            </w:r>
            <w:r>
              <w:rPr>
                <w:rFonts w:ascii="Arial"/>
                <w:i/>
                <w:spacing w:val="-11"/>
                <w:sz w:val="20"/>
              </w:rPr>
              <w:t xml:space="preserve"> </w:t>
            </w:r>
            <w:r>
              <w:rPr>
                <w:rFonts w:ascii="Arial"/>
                <w:i/>
                <w:sz w:val="20"/>
              </w:rPr>
              <w:t>or</w:t>
            </w:r>
            <w:r>
              <w:rPr>
                <w:rFonts w:ascii="Arial"/>
                <w:i/>
                <w:spacing w:val="-11"/>
                <w:sz w:val="20"/>
              </w:rPr>
              <w:t xml:space="preserve"> </w:t>
            </w:r>
            <w:r>
              <w:rPr>
                <w:rFonts w:ascii="Arial"/>
                <w:i/>
                <w:sz w:val="20"/>
              </w:rPr>
              <w:t>other</w:t>
            </w:r>
            <w:r>
              <w:rPr>
                <w:rFonts w:ascii="Arial"/>
                <w:i/>
                <w:spacing w:val="-10"/>
                <w:sz w:val="20"/>
              </w:rPr>
              <w:t xml:space="preserve"> </w:t>
            </w:r>
            <w:r>
              <w:rPr>
                <w:rFonts w:ascii="Arial"/>
                <w:i/>
                <w:sz w:val="20"/>
              </w:rPr>
              <w:t>beliefs</w:t>
            </w:r>
            <w:r>
              <w:rPr>
                <w:rFonts w:ascii="Arial"/>
                <w:i/>
                <w:spacing w:val="-10"/>
                <w:sz w:val="20"/>
              </w:rPr>
              <w:t xml:space="preserve"> </w:t>
            </w:r>
            <w:r>
              <w:rPr>
                <w:rFonts w:ascii="Arial"/>
                <w:i/>
                <w:sz w:val="20"/>
              </w:rPr>
              <w:t>of</w:t>
            </w:r>
            <w:r>
              <w:rPr>
                <w:rFonts w:ascii="Arial"/>
                <w:i/>
                <w:spacing w:val="-11"/>
                <w:sz w:val="20"/>
              </w:rPr>
              <w:t xml:space="preserve"> </w:t>
            </w:r>
            <w:r>
              <w:rPr>
                <w:rFonts w:ascii="Arial"/>
                <w:i/>
                <w:sz w:val="20"/>
              </w:rPr>
              <w:t>a</w:t>
            </w:r>
            <w:r>
              <w:rPr>
                <w:rFonts w:ascii="Arial"/>
                <w:i/>
                <w:spacing w:val="-14"/>
                <w:sz w:val="20"/>
              </w:rPr>
              <w:t xml:space="preserve"> </w:t>
            </w:r>
            <w:r>
              <w:rPr>
                <w:rFonts w:ascii="Arial"/>
                <w:i/>
                <w:sz w:val="20"/>
              </w:rPr>
              <w:t>similar</w:t>
            </w:r>
            <w:r>
              <w:rPr>
                <w:rFonts w:ascii="Arial"/>
                <w:i/>
                <w:spacing w:val="-10"/>
                <w:sz w:val="20"/>
              </w:rPr>
              <w:t xml:space="preserve"> </w:t>
            </w:r>
            <w:r>
              <w:rPr>
                <w:rFonts w:ascii="Arial"/>
                <w:i/>
                <w:spacing w:val="-2"/>
                <w:sz w:val="20"/>
              </w:rPr>
              <w:t>nature,</w:t>
            </w:r>
          </w:p>
          <w:p w14:paraId="18466582" w14:textId="77777777" w:rsidR="00BB7A87" w:rsidRDefault="00000000">
            <w:pPr>
              <w:pStyle w:val="TableParagraph"/>
              <w:numPr>
                <w:ilvl w:val="0"/>
                <w:numId w:val="2"/>
              </w:numPr>
              <w:tabs>
                <w:tab w:val="left" w:pos="1540"/>
              </w:tabs>
              <w:spacing w:line="230" w:lineRule="atLeast"/>
              <w:ind w:left="1245" w:right="932" w:firstLine="0"/>
              <w:rPr>
                <w:rFonts w:ascii="Arial"/>
                <w:i/>
                <w:sz w:val="20"/>
              </w:rPr>
            </w:pPr>
            <w:r>
              <w:rPr>
                <w:rFonts w:ascii="Arial"/>
                <w:i/>
                <w:sz w:val="20"/>
              </w:rPr>
              <w:t>membership</w:t>
            </w:r>
            <w:r>
              <w:rPr>
                <w:rFonts w:ascii="Arial"/>
                <w:i/>
                <w:spacing w:val="-8"/>
                <w:sz w:val="20"/>
              </w:rPr>
              <w:t xml:space="preserve"> </w:t>
            </w:r>
            <w:r>
              <w:rPr>
                <w:rFonts w:ascii="Arial"/>
                <w:i/>
                <w:sz w:val="20"/>
              </w:rPr>
              <w:t>of</w:t>
            </w:r>
            <w:r>
              <w:rPr>
                <w:rFonts w:ascii="Arial"/>
                <w:i/>
                <w:spacing w:val="-7"/>
                <w:sz w:val="20"/>
              </w:rPr>
              <w:t xml:space="preserve"> </w:t>
            </w:r>
            <w:r>
              <w:rPr>
                <w:rFonts w:ascii="Arial"/>
                <w:i/>
                <w:sz w:val="20"/>
              </w:rPr>
              <w:t>a</w:t>
            </w:r>
            <w:r>
              <w:rPr>
                <w:rFonts w:ascii="Arial"/>
                <w:i/>
                <w:spacing w:val="-8"/>
                <w:sz w:val="20"/>
              </w:rPr>
              <w:t xml:space="preserve"> </w:t>
            </w:r>
            <w:r>
              <w:rPr>
                <w:rFonts w:ascii="Arial"/>
                <w:i/>
                <w:sz w:val="20"/>
              </w:rPr>
              <w:t>trade</w:t>
            </w:r>
            <w:r>
              <w:rPr>
                <w:rFonts w:ascii="Arial"/>
                <w:i/>
                <w:spacing w:val="-6"/>
                <w:sz w:val="20"/>
              </w:rPr>
              <w:t xml:space="preserve"> </w:t>
            </w:r>
            <w:r>
              <w:rPr>
                <w:rFonts w:ascii="Arial"/>
                <w:i/>
                <w:sz w:val="20"/>
              </w:rPr>
              <w:t>union</w:t>
            </w:r>
            <w:r>
              <w:rPr>
                <w:rFonts w:ascii="Arial"/>
                <w:i/>
                <w:spacing w:val="-12"/>
                <w:sz w:val="20"/>
              </w:rPr>
              <w:t xml:space="preserve"> </w:t>
            </w:r>
            <w:r>
              <w:rPr>
                <w:rFonts w:ascii="Arial"/>
                <w:i/>
                <w:sz w:val="20"/>
              </w:rPr>
              <w:t>(within</w:t>
            </w:r>
            <w:r>
              <w:rPr>
                <w:rFonts w:ascii="Arial"/>
                <w:i/>
                <w:spacing w:val="-9"/>
                <w:sz w:val="20"/>
              </w:rPr>
              <w:t xml:space="preserve"> </w:t>
            </w:r>
            <w:r>
              <w:rPr>
                <w:rFonts w:ascii="Arial"/>
                <w:i/>
                <w:sz w:val="20"/>
              </w:rPr>
              <w:t>the</w:t>
            </w:r>
            <w:r>
              <w:rPr>
                <w:rFonts w:ascii="Arial"/>
                <w:i/>
                <w:spacing w:val="-10"/>
                <w:sz w:val="20"/>
              </w:rPr>
              <w:t xml:space="preserve"> </w:t>
            </w:r>
            <w:r>
              <w:rPr>
                <w:rFonts w:ascii="Arial"/>
                <w:i/>
                <w:sz w:val="20"/>
              </w:rPr>
              <w:t>meaning</w:t>
            </w:r>
            <w:r>
              <w:rPr>
                <w:rFonts w:ascii="Arial"/>
                <w:i/>
                <w:spacing w:val="-8"/>
                <w:sz w:val="20"/>
              </w:rPr>
              <w:t xml:space="preserve"> </w:t>
            </w:r>
            <w:r>
              <w:rPr>
                <w:rFonts w:ascii="Arial"/>
                <w:i/>
                <w:sz w:val="20"/>
              </w:rPr>
              <w:t>of</w:t>
            </w:r>
            <w:r>
              <w:rPr>
                <w:rFonts w:ascii="Arial"/>
                <w:i/>
                <w:spacing w:val="-10"/>
                <w:sz w:val="20"/>
              </w:rPr>
              <w:t xml:space="preserve"> </w:t>
            </w:r>
            <w:r>
              <w:rPr>
                <w:rFonts w:ascii="Arial"/>
                <w:i/>
                <w:sz w:val="20"/>
              </w:rPr>
              <w:t>the</w:t>
            </w:r>
            <w:r>
              <w:rPr>
                <w:rFonts w:ascii="Arial"/>
                <w:i/>
                <w:spacing w:val="-7"/>
                <w:sz w:val="20"/>
              </w:rPr>
              <w:t xml:space="preserve"> </w:t>
            </w:r>
            <w:r>
              <w:rPr>
                <w:rFonts w:ascii="Arial"/>
                <w:i/>
                <w:sz w:val="20"/>
              </w:rPr>
              <w:t>Trade Union and Labour Relations (Consolidation) Act 1992),</w:t>
            </w:r>
          </w:p>
        </w:tc>
        <w:tc>
          <w:tcPr>
            <w:tcW w:w="992" w:type="dxa"/>
            <w:tcBorders>
              <w:bottom w:val="single" w:sz="8" w:space="0" w:color="000000"/>
            </w:tcBorders>
            <w:shd w:val="clear" w:color="auto" w:fill="BDBDBD"/>
          </w:tcPr>
          <w:p w14:paraId="5FB0FD13" w14:textId="77777777" w:rsidR="00BB7A87" w:rsidRDefault="00BB7A87">
            <w:pPr>
              <w:pStyle w:val="TableParagraph"/>
              <w:ind w:left="0"/>
              <w:rPr>
                <w:rFonts w:ascii="Arial"/>
                <w:b/>
              </w:rPr>
            </w:pPr>
          </w:p>
          <w:p w14:paraId="23E99B5E" w14:textId="77777777" w:rsidR="00BB7A87" w:rsidRDefault="00BB7A87">
            <w:pPr>
              <w:pStyle w:val="TableParagraph"/>
              <w:ind w:left="0"/>
              <w:rPr>
                <w:rFonts w:ascii="Arial"/>
                <w:b/>
              </w:rPr>
            </w:pPr>
          </w:p>
          <w:p w14:paraId="53FA3A57" w14:textId="77777777" w:rsidR="00BB7A87" w:rsidRDefault="00BB7A87">
            <w:pPr>
              <w:pStyle w:val="TableParagraph"/>
              <w:spacing w:before="187"/>
              <w:ind w:left="0"/>
              <w:rPr>
                <w:rFonts w:ascii="Arial"/>
                <w:b/>
              </w:rPr>
            </w:pPr>
          </w:p>
          <w:p w14:paraId="419D099A" w14:textId="77777777" w:rsidR="00BB7A87" w:rsidRDefault="00000000">
            <w:pPr>
              <w:pStyle w:val="TableParagraph"/>
              <w:ind w:left="24"/>
              <w:jc w:val="center"/>
              <w:rPr>
                <w:rFonts w:ascii="MS Gothic" w:hAnsi="MS Gothic"/>
              </w:rPr>
            </w:pPr>
            <w:r>
              <w:rPr>
                <w:rFonts w:ascii="MS Gothic" w:hAnsi="MS Gothic"/>
                <w:spacing w:val="-10"/>
              </w:rPr>
              <w:t>☐</w:t>
            </w:r>
          </w:p>
        </w:tc>
        <w:tc>
          <w:tcPr>
            <w:tcW w:w="1031" w:type="dxa"/>
            <w:tcBorders>
              <w:bottom w:val="single" w:sz="8" w:space="0" w:color="000000"/>
            </w:tcBorders>
            <w:shd w:val="clear" w:color="auto" w:fill="BDBDBD"/>
          </w:tcPr>
          <w:p w14:paraId="4086254C" w14:textId="77777777" w:rsidR="00BB7A87" w:rsidRDefault="00BB7A87">
            <w:pPr>
              <w:pStyle w:val="TableParagraph"/>
              <w:ind w:left="0"/>
              <w:rPr>
                <w:rFonts w:ascii="Arial"/>
                <w:b/>
              </w:rPr>
            </w:pPr>
          </w:p>
          <w:p w14:paraId="7551B1F8" w14:textId="77777777" w:rsidR="00BB7A87" w:rsidRDefault="00BB7A87">
            <w:pPr>
              <w:pStyle w:val="TableParagraph"/>
              <w:ind w:left="0"/>
              <w:rPr>
                <w:rFonts w:ascii="Arial"/>
                <w:b/>
              </w:rPr>
            </w:pPr>
          </w:p>
          <w:p w14:paraId="5A255D5F" w14:textId="77777777" w:rsidR="00BB7A87" w:rsidRDefault="00BB7A87">
            <w:pPr>
              <w:pStyle w:val="TableParagraph"/>
              <w:spacing w:before="187"/>
              <w:ind w:left="0"/>
              <w:rPr>
                <w:rFonts w:ascii="Arial"/>
                <w:b/>
              </w:rPr>
            </w:pPr>
          </w:p>
          <w:p w14:paraId="667BDD1A" w14:textId="77777777" w:rsidR="00BB7A87" w:rsidRDefault="00000000">
            <w:pPr>
              <w:pStyle w:val="TableParagraph"/>
              <w:ind w:left="18"/>
              <w:jc w:val="center"/>
              <w:rPr>
                <w:rFonts w:ascii="MS Gothic" w:hAnsi="MS Gothic"/>
              </w:rPr>
            </w:pPr>
            <w:r>
              <w:rPr>
                <w:rFonts w:ascii="MS Gothic" w:hAnsi="MS Gothic"/>
                <w:spacing w:val="-10"/>
              </w:rPr>
              <w:t>☒</w:t>
            </w:r>
          </w:p>
        </w:tc>
      </w:tr>
      <w:tr w:rsidR="00BB7A87" w14:paraId="37D3DD5C" w14:textId="77777777">
        <w:trPr>
          <w:trHeight w:val="921"/>
        </w:trPr>
        <w:tc>
          <w:tcPr>
            <w:tcW w:w="567" w:type="dxa"/>
            <w:tcBorders>
              <w:top w:val="single" w:sz="8" w:space="0" w:color="000000"/>
            </w:tcBorders>
            <w:shd w:val="clear" w:color="auto" w:fill="F0F0F0"/>
          </w:tcPr>
          <w:p w14:paraId="3AE1F3D2" w14:textId="77777777" w:rsidR="00BB7A87" w:rsidRDefault="00BB7A87">
            <w:pPr>
              <w:pStyle w:val="TableParagraph"/>
              <w:ind w:left="0"/>
              <w:rPr>
                <w:rFonts w:ascii="Times New Roman"/>
                <w:sz w:val="20"/>
              </w:rPr>
            </w:pPr>
          </w:p>
        </w:tc>
        <w:tc>
          <w:tcPr>
            <w:tcW w:w="7910" w:type="dxa"/>
            <w:tcBorders>
              <w:top w:val="single" w:sz="8" w:space="0" w:color="000000"/>
            </w:tcBorders>
            <w:shd w:val="clear" w:color="auto" w:fill="F0F0F0"/>
          </w:tcPr>
          <w:p w14:paraId="09538247" w14:textId="77777777" w:rsidR="00BB7A87" w:rsidRDefault="00000000">
            <w:pPr>
              <w:pStyle w:val="TableParagraph"/>
              <w:numPr>
                <w:ilvl w:val="0"/>
                <w:numId w:val="1"/>
              </w:numPr>
              <w:tabs>
                <w:tab w:val="left" w:pos="1540"/>
              </w:tabs>
              <w:spacing w:line="220" w:lineRule="exact"/>
              <w:ind w:left="1540" w:hanging="295"/>
              <w:rPr>
                <w:rFonts w:ascii="Arial"/>
                <w:i/>
                <w:sz w:val="20"/>
              </w:rPr>
            </w:pPr>
            <w:r>
              <w:rPr>
                <w:rFonts w:ascii="Arial"/>
                <w:i/>
                <w:sz w:val="20"/>
              </w:rPr>
              <w:t>physical</w:t>
            </w:r>
            <w:r>
              <w:rPr>
                <w:rFonts w:ascii="Arial"/>
                <w:i/>
                <w:spacing w:val="-9"/>
                <w:sz w:val="20"/>
              </w:rPr>
              <w:t xml:space="preserve"> </w:t>
            </w:r>
            <w:r>
              <w:rPr>
                <w:rFonts w:ascii="Arial"/>
                <w:i/>
                <w:sz w:val="20"/>
              </w:rPr>
              <w:t>or</w:t>
            </w:r>
            <w:r>
              <w:rPr>
                <w:rFonts w:ascii="Arial"/>
                <w:i/>
                <w:spacing w:val="-12"/>
                <w:sz w:val="20"/>
              </w:rPr>
              <w:t xml:space="preserve"> </w:t>
            </w:r>
            <w:r>
              <w:rPr>
                <w:rFonts w:ascii="Arial"/>
                <w:i/>
                <w:sz w:val="20"/>
              </w:rPr>
              <w:t>mental</w:t>
            </w:r>
            <w:r>
              <w:rPr>
                <w:rFonts w:ascii="Arial"/>
                <w:i/>
                <w:spacing w:val="-12"/>
                <w:sz w:val="20"/>
              </w:rPr>
              <w:t xml:space="preserve"> </w:t>
            </w:r>
            <w:r>
              <w:rPr>
                <w:rFonts w:ascii="Arial"/>
                <w:i/>
                <w:sz w:val="20"/>
              </w:rPr>
              <w:t>health</w:t>
            </w:r>
            <w:r>
              <w:rPr>
                <w:rFonts w:ascii="Arial"/>
                <w:i/>
                <w:spacing w:val="-10"/>
                <w:sz w:val="20"/>
              </w:rPr>
              <w:t xml:space="preserve"> </w:t>
            </w:r>
            <w:r>
              <w:rPr>
                <w:rFonts w:ascii="Arial"/>
                <w:i/>
                <w:sz w:val="20"/>
              </w:rPr>
              <w:t>or</w:t>
            </w:r>
            <w:r>
              <w:rPr>
                <w:rFonts w:ascii="Arial"/>
                <w:i/>
                <w:spacing w:val="-8"/>
                <w:sz w:val="20"/>
              </w:rPr>
              <w:t xml:space="preserve"> </w:t>
            </w:r>
            <w:r>
              <w:rPr>
                <w:rFonts w:ascii="Arial"/>
                <w:i/>
                <w:spacing w:val="-2"/>
                <w:sz w:val="20"/>
              </w:rPr>
              <w:t>condition,</w:t>
            </w:r>
          </w:p>
          <w:p w14:paraId="63B9A01A" w14:textId="77777777" w:rsidR="00BB7A87" w:rsidRDefault="00000000">
            <w:pPr>
              <w:pStyle w:val="TableParagraph"/>
              <w:numPr>
                <w:ilvl w:val="0"/>
                <w:numId w:val="1"/>
              </w:numPr>
              <w:tabs>
                <w:tab w:val="left" w:pos="1486"/>
              </w:tabs>
              <w:spacing w:before="5"/>
              <w:ind w:left="1486" w:hanging="241"/>
              <w:rPr>
                <w:rFonts w:ascii="Arial"/>
                <w:i/>
                <w:sz w:val="20"/>
              </w:rPr>
            </w:pPr>
            <w:r>
              <w:rPr>
                <w:rFonts w:ascii="Arial"/>
                <w:i/>
                <w:spacing w:val="-2"/>
                <w:sz w:val="20"/>
              </w:rPr>
              <w:t>sexual</w:t>
            </w:r>
            <w:r>
              <w:rPr>
                <w:rFonts w:ascii="Arial"/>
                <w:i/>
                <w:spacing w:val="-4"/>
                <w:sz w:val="20"/>
              </w:rPr>
              <w:t xml:space="preserve"> </w:t>
            </w:r>
            <w:r>
              <w:rPr>
                <w:rFonts w:ascii="Arial"/>
                <w:i/>
                <w:spacing w:val="-2"/>
                <w:sz w:val="20"/>
              </w:rPr>
              <w:t>life,</w:t>
            </w:r>
          </w:p>
          <w:p w14:paraId="633FFC21" w14:textId="77777777" w:rsidR="00BB7A87" w:rsidRDefault="00000000">
            <w:pPr>
              <w:pStyle w:val="TableParagraph"/>
              <w:numPr>
                <w:ilvl w:val="0"/>
                <w:numId w:val="1"/>
              </w:numPr>
              <w:tabs>
                <w:tab w:val="left" w:pos="1540"/>
              </w:tabs>
              <w:spacing w:line="221" w:lineRule="exact"/>
              <w:ind w:left="1540" w:hanging="295"/>
              <w:rPr>
                <w:rFonts w:ascii="Arial"/>
                <w:i/>
                <w:sz w:val="20"/>
              </w:rPr>
            </w:pPr>
            <w:r>
              <w:rPr>
                <w:rFonts w:ascii="Arial"/>
                <w:i/>
                <w:spacing w:val="-2"/>
                <w:sz w:val="20"/>
              </w:rPr>
              <w:t>genetics,</w:t>
            </w:r>
          </w:p>
          <w:p w14:paraId="28B87367" w14:textId="77777777" w:rsidR="00BB7A87" w:rsidRDefault="00000000">
            <w:pPr>
              <w:pStyle w:val="TableParagraph"/>
              <w:numPr>
                <w:ilvl w:val="0"/>
                <w:numId w:val="1"/>
              </w:numPr>
              <w:tabs>
                <w:tab w:val="left" w:pos="1540"/>
              </w:tabs>
              <w:spacing w:line="221" w:lineRule="exact"/>
              <w:ind w:left="1540" w:hanging="295"/>
              <w:rPr>
                <w:rFonts w:ascii="Arial"/>
                <w:i/>
                <w:sz w:val="20"/>
              </w:rPr>
            </w:pPr>
            <w:r>
              <w:rPr>
                <w:rFonts w:ascii="Arial"/>
                <w:i/>
                <w:sz w:val="20"/>
              </w:rPr>
              <w:t>biometric</w:t>
            </w:r>
            <w:r>
              <w:rPr>
                <w:rFonts w:ascii="Arial"/>
                <w:i/>
                <w:spacing w:val="-7"/>
                <w:sz w:val="20"/>
              </w:rPr>
              <w:t xml:space="preserve"> </w:t>
            </w:r>
            <w:r>
              <w:rPr>
                <w:rFonts w:ascii="Arial"/>
                <w:i/>
                <w:sz w:val="20"/>
              </w:rPr>
              <w:t>data</w:t>
            </w:r>
            <w:r>
              <w:rPr>
                <w:rFonts w:ascii="Arial"/>
                <w:i/>
                <w:spacing w:val="-11"/>
                <w:sz w:val="20"/>
              </w:rPr>
              <w:t xml:space="preserve"> </w:t>
            </w:r>
            <w:r>
              <w:rPr>
                <w:rFonts w:ascii="Arial"/>
                <w:i/>
                <w:sz w:val="20"/>
              </w:rPr>
              <w:t>(as</w:t>
            </w:r>
            <w:r>
              <w:rPr>
                <w:rFonts w:ascii="Arial"/>
                <w:i/>
                <w:spacing w:val="-10"/>
                <w:sz w:val="20"/>
              </w:rPr>
              <w:t xml:space="preserve"> </w:t>
            </w:r>
            <w:r>
              <w:rPr>
                <w:rFonts w:ascii="Arial"/>
                <w:i/>
                <w:sz w:val="20"/>
              </w:rPr>
              <w:t>used</w:t>
            </w:r>
            <w:r>
              <w:rPr>
                <w:rFonts w:ascii="Arial"/>
                <w:i/>
                <w:spacing w:val="-11"/>
                <w:sz w:val="20"/>
              </w:rPr>
              <w:t xml:space="preserve"> </w:t>
            </w:r>
            <w:r>
              <w:rPr>
                <w:rFonts w:ascii="Arial"/>
                <w:i/>
                <w:sz w:val="20"/>
              </w:rPr>
              <w:t>for</w:t>
            </w:r>
            <w:r>
              <w:rPr>
                <w:rFonts w:ascii="Arial"/>
                <w:i/>
                <w:spacing w:val="-10"/>
                <w:sz w:val="20"/>
              </w:rPr>
              <w:t xml:space="preserve"> </w:t>
            </w:r>
            <w:r>
              <w:rPr>
                <w:rFonts w:ascii="Arial"/>
                <w:i/>
                <w:sz w:val="20"/>
              </w:rPr>
              <w:t>ID</w:t>
            </w:r>
            <w:r>
              <w:rPr>
                <w:rFonts w:ascii="Arial"/>
                <w:i/>
                <w:spacing w:val="-13"/>
                <w:sz w:val="20"/>
              </w:rPr>
              <w:t xml:space="preserve"> </w:t>
            </w:r>
            <w:r>
              <w:rPr>
                <w:rFonts w:ascii="Arial"/>
                <w:i/>
                <w:spacing w:val="-2"/>
                <w:sz w:val="20"/>
              </w:rPr>
              <w:t>purposes),</w:t>
            </w:r>
          </w:p>
        </w:tc>
        <w:tc>
          <w:tcPr>
            <w:tcW w:w="992" w:type="dxa"/>
            <w:tcBorders>
              <w:top w:val="single" w:sz="8" w:space="0" w:color="000000"/>
            </w:tcBorders>
            <w:shd w:val="clear" w:color="auto" w:fill="BDBDBD"/>
          </w:tcPr>
          <w:p w14:paraId="47300218" w14:textId="77777777" w:rsidR="00BB7A87" w:rsidRDefault="00BB7A87">
            <w:pPr>
              <w:pStyle w:val="TableParagraph"/>
              <w:ind w:left="0"/>
              <w:rPr>
                <w:rFonts w:ascii="Times New Roman"/>
                <w:sz w:val="20"/>
              </w:rPr>
            </w:pPr>
          </w:p>
        </w:tc>
        <w:tc>
          <w:tcPr>
            <w:tcW w:w="1031" w:type="dxa"/>
            <w:tcBorders>
              <w:top w:val="single" w:sz="8" w:space="0" w:color="000000"/>
            </w:tcBorders>
            <w:shd w:val="clear" w:color="auto" w:fill="BDBDBD"/>
          </w:tcPr>
          <w:p w14:paraId="17CD3E18" w14:textId="77777777" w:rsidR="00BB7A87" w:rsidRDefault="00BB7A87">
            <w:pPr>
              <w:pStyle w:val="TableParagraph"/>
              <w:ind w:left="0"/>
              <w:rPr>
                <w:rFonts w:ascii="Times New Roman"/>
                <w:sz w:val="20"/>
              </w:rPr>
            </w:pPr>
          </w:p>
        </w:tc>
      </w:tr>
      <w:tr w:rsidR="00BB7A87" w14:paraId="58B2617F" w14:textId="77777777">
        <w:trPr>
          <w:trHeight w:val="506"/>
        </w:trPr>
        <w:tc>
          <w:tcPr>
            <w:tcW w:w="567" w:type="dxa"/>
            <w:shd w:val="clear" w:color="auto" w:fill="F0F0F0"/>
          </w:tcPr>
          <w:p w14:paraId="55DFE691" w14:textId="77777777" w:rsidR="00BB7A87" w:rsidRDefault="00BB7A87">
            <w:pPr>
              <w:pStyle w:val="TableParagraph"/>
              <w:ind w:left="0"/>
              <w:rPr>
                <w:rFonts w:ascii="Times New Roman"/>
                <w:sz w:val="20"/>
              </w:rPr>
            </w:pPr>
          </w:p>
        </w:tc>
        <w:tc>
          <w:tcPr>
            <w:tcW w:w="9933" w:type="dxa"/>
            <w:gridSpan w:val="3"/>
            <w:shd w:val="clear" w:color="auto" w:fill="F0F0F0"/>
          </w:tcPr>
          <w:p w14:paraId="099D21D8" w14:textId="77777777" w:rsidR="00BB7A87" w:rsidRDefault="00000000">
            <w:pPr>
              <w:pStyle w:val="TableParagraph"/>
              <w:spacing w:line="243" w:lineRule="exact"/>
            </w:pPr>
            <w:r>
              <w:t>If</w:t>
            </w:r>
            <w:r>
              <w:rPr>
                <w:spacing w:val="-9"/>
              </w:rPr>
              <w:t xml:space="preserve"> </w:t>
            </w:r>
            <w:r>
              <w:t>YES,</w:t>
            </w:r>
            <w:r>
              <w:rPr>
                <w:spacing w:val="-2"/>
              </w:rPr>
              <w:t xml:space="preserve"> </w:t>
            </w:r>
            <w:r>
              <w:t>provide</w:t>
            </w:r>
            <w:r>
              <w:rPr>
                <w:spacing w:val="-6"/>
              </w:rPr>
              <w:t xml:space="preserve"> </w:t>
            </w:r>
            <w:r>
              <w:t>a</w:t>
            </w:r>
            <w:r>
              <w:rPr>
                <w:spacing w:val="-8"/>
              </w:rPr>
              <w:t xml:space="preserve"> </w:t>
            </w:r>
            <w:r>
              <w:t>description</w:t>
            </w:r>
            <w:r>
              <w:rPr>
                <w:spacing w:val="-5"/>
              </w:rPr>
              <w:t xml:space="preserve"> </w:t>
            </w:r>
            <w:r>
              <w:t>of</w:t>
            </w:r>
            <w:r>
              <w:rPr>
                <w:spacing w:val="-6"/>
              </w:rPr>
              <w:t xml:space="preserve"> </w:t>
            </w:r>
            <w:r>
              <w:t>the</w:t>
            </w:r>
            <w:r>
              <w:rPr>
                <w:spacing w:val="-11"/>
              </w:rPr>
              <w:t xml:space="preserve"> </w:t>
            </w:r>
            <w:r>
              <w:t>special</w:t>
            </w:r>
            <w:r>
              <w:rPr>
                <w:spacing w:val="-7"/>
              </w:rPr>
              <w:t xml:space="preserve"> </w:t>
            </w:r>
            <w:r>
              <w:t>category</w:t>
            </w:r>
            <w:r>
              <w:rPr>
                <w:spacing w:val="-5"/>
              </w:rPr>
              <w:t xml:space="preserve"> </w:t>
            </w:r>
            <w:r>
              <w:t>data</w:t>
            </w:r>
            <w:r>
              <w:rPr>
                <w:spacing w:val="-7"/>
              </w:rPr>
              <w:t xml:space="preserve"> </w:t>
            </w:r>
            <w:r>
              <w:t>and</w:t>
            </w:r>
            <w:r>
              <w:rPr>
                <w:spacing w:val="-8"/>
              </w:rPr>
              <w:t xml:space="preserve"> </w:t>
            </w:r>
            <w:r>
              <w:t>explain</w:t>
            </w:r>
            <w:r>
              <w:rPr>
                <w:spacing w:val="-6"/>
              </w:rPr>
              <w:t xml:space="preserve"> </w:t>
            </w:r>
            <w:r>
              <w:t>why</w:t>
            </w:r>
            <w:r>
              <w:rPr>
                <w:spacing w:val="-7"/>
              </w:rPr>
              <w:t xml:space="preserve"> </w:t>
            </w:r>
            <w:r>
              <w:t>this</w:t>
            </w:r>
            <w:r>
              <w:rPr>
                <w:spacing w:val="-3"/>
              </w:rPr>
              <w:t xml:space="preserve"> </w:t>
            </w:r>
            <w:r>
              <w:t>data</w:t>
            </w:r>
            <w:r>
              <w:rPr>
                <w:spacing w:val="-8"/>
              </w:rPr>
              <w:t xml:space="preserve"> </w:t>
            </w:r>
            <w:r>
              <w:t>needs</w:t>
            </w:r>
            <w:r>
              <w:rPr>
                <w:spacing w:val="-11"/>
              </w:rPr>
              <w:t xml:space="preserve"> </w:t>
            </w:r>
            <w:r>
              <w:t>to</w:t>
            </w:r>
            <w:r>
              <w:rPr>
                <w:spacing w:val="-5"/>
              </w:rPr>
              <w:t xml:space="preserve"> be</w:t>
            </w:r>
          </w:p>
          <w:p w14:paraId="6C2814C9" w14:textId="77777777" w:rsidR="00BB7A87" w:rsidRDefault="00000000">
            <w:pPr>
              <w:pStyle w:val="TableParagraph"/>
              <w:spacing w:line="243" w:lineRule="exact"/>
            </w:pPr>
            <w:r>
              <w:rPr>
                <w:spacing w:val="-2"/>
              </w:rPr>
              <w:t>collected:</w:t>
            </w:r>
          </w:p>
        </w:tc>
      </w:tr>
      <w:tr w:rsidR="00BB7A87" w14:paraId="6F6B9DEB" w14:textId="77777777">
        <w:trPr>
          <w:trHeight w:val="1770"/>
        </w:trPr>
        <w:tc>
          <w:tcPr>
            <w:tcW w:w="567" w:type="dxa"/>
          </w:tcPr>
          <w:p w14:paraId="4E53365A" w14:textId="77777777" w:rsidR="00BB7A87" w:rsidRDefault="00BB7A87">
            <w:pPr>
              <w:pStyle w:val="TableParagraph"/>
              <w:ind w:left="0"/>
              <w:rPr>
                <w:rFonts w:ascii="Arial"/>
                <w:b/>
              </w:rPr>
            </w:pPr>
          </w:p>
          <w:p w14:paraId="69590624" w14:textId="77777777" w:rsidR="00BB7A87" w:rsidRDefault="00BB7A87">
            <w:pPr>
              <w:pStyle w:val="TableParagraph"/>
              <w:spacing w:before="247"/>
              <w:ind w:left="0"/>
              <w:rPr>
                <w:rFonts w:ascii="Arial"/>
                <w:b/>
              </w:rPr>
            </w:pPr>
          </w:p>
          <w:p w14:paraId="174D7F0D" w14:textId="77777777" w:rsidR="00BB7A87" w:rsidRDefault="00000000">
            <w:pPr>
              <w:pStyle w:val="TableParagraph"/>
              <w:ind w:left="28" w:right="2"/>
              <w:jc w:val="center"/>
            </w:pPr>
            <w:r>
              <w:rPr>
                <w:spacing w:val="-10"/>
              </w:rPr>
              <w:t>4</w:t>
            </w:r>
          </w:p>
        </w:tc>
        <w:tc>
          <w:tcPr>
            <w:tcW w:w="9933" w:type="dxa"/>
            <w:gridSpan w:val="3"/>
          </w:tcPr>
          <w:p w14:paraId="130FE5C0" w14:textId="77777777" w:rsidR="00BB7A87" w:rsidRDefault="00000000">
            <w:pPr>
              <w:pStyle w:val="TableParagraph"/>
            </w:pPr>
            <w:r>
              <w:rPr>
                <w:color w:val="00AE50"/>
              </w:rPr>
              <w:t>What</w:t>
            </w:r>
            <w:r>
              <w:rPr>
                <w:color w:val="00AE50"/>
                <w:spacing w:val="-5"/>
              </w:rPr>
              <w:t xml:space="preserve"> </w:t>
            </w:r>
            <w:r>
              <w:rPr>
                <w:color w:val="00AE50"/>
              </w:rPr>
              <w:t>counts</w:t>
            </w:r>
            <w:r>
              <w:rPr>
                <w:color w:val="00AE50"/>
                <w:spacing w:val="-6"/>
              </w:rPr>
              <w:t xml:space="preserve"> </w:t>
            </w:r>
            <w:r>
              <w:rPr>
                <w:color w:val="00AE50"/>
              </w:rPr>
              <w:t>as</w:t>
            </w:r>
            <w:r>
              <w:rPr>
                <w:color w:val="00AE50"/>
                <w:spacing w:val="-6"/>
              </w:rPr>
              <w:t xml:space="preserve"> </w:t>
            </w:r>
            <w:r>
              <w:rPr>
                <w:color w:val="00AE50"/>
              </w:rPr>
              <w:t>‘sensitive’</w:t>
            </w:r>
            <w:r>
              <w:rPr>
                <w:color w:val="00AE50"/>
                <w:spacing w:val="-4"/>
              </w:rPr>
              <w:t xml:space="preserve"> </w:t>
            </w:r>
            <w:r>
              <w:rPr>
                <w:color w:val="00AE50"/>
              </w:rPr>
              <w:t>will</w:t>
            </w:r>
            <w:r>
              <w:rPr>
                <w:color w:val="00AE50"/>
                <w:spacing w:val="-5"/>
              </w:rPr>
              <w:t xml:space="preserve"> </w:t>
            </w:r>
            <w:r>
              <w:rPr>
                <w:color w:val="00AE50"/>
              </w:rPr>
              <w:t>differ</w:t>
            </w:r>
            <w:r>
              <w:rPr>
                <w:color w:val="00AE50"/>
                <w:spacing w:val="-3"/>
              </w:rPr>
              <w:t xml:space="preserve"> </w:t>
            </w:r>
            <w:r>
              <w:rPr>
                <w:color w:val="00AE50"/>
              </w:rPr>
              <w:t>between</w:t>
            </w:r>
            <w:r>
              <w:rPr>
                <w:color w:val="00AE50"/>
                <w:spacing w:val="-6"/>
              </w:rPr>
              <w:t xml:space="preserve"> </w:t>
            </w:r>
            <w:r>
              <w:rPr>
                <w:color w:val="00AE50"/>
              </w:rPr>
              <w:t>cultures.</w:t>
            </w:r>
            <w:r>
              <w:rPr>
                <w:color w:val="00AE50"/>
                <w:spacing w:val="-5"/>
              </w:rPr>
              <w:t xml:space="preserve"> </w:t>
            </w:r>
            <w:r>
              <w:rPr>
                <w:color w:val="00AE50"/>
              </w:rPr>
              <w:t>Any</w:t>
            </w:r>
            <w:r>
              <w:rPr>
                <w:color w:val="00AE50"/>
                <w:spacing w:val="-4"/>
              </w:rPr>
              <w:t xml:space="preserve"> </w:t>
            </w:r>
            <w:r>
              <w:rPr>
                <w:color w:val="00AE50"/>
              </w:rPr>
              <w:t>information</w:t>
            </w:r>
            <w:r>
              <w:rPr>
                <w:color w:val="00AE50"/>
                <w:spacing w:val="-3"/>
              </w:rPr>
              <w:t xml:space="preserve"> </w:t>
            </w:r>
            <w:r>
              <w:rPr>
                <w:color w:val="00AE50"/>
              </w:rPr>
              <w:t>on</w:t>
            </w:r>
            <w:r>
              <w:rPr>
                <w:color w:val="00AE50"/>
                <w:spacing w:val="-11"/>
              </w:rPr>
              <w:t xml:space="preserve"> </w:t>
            </w:r>
            <w:r>
              <w:rPr>
                <w:color w:val="00AE50"/>
              </w:rPr>
              <w:t>behaviour</w:t>
            </w:r>
            <w:r>
              <w:rPr>
                <w:color w:val="00AE50"/>
                <w:spacing w:val="-3"/>
              </w:rPr>
              <w:t xml:space="preserve"> </w:t>
            </w:r>
            <w:r>
              <w:rPr>
                <w:color w:val="00AE50"/>
              </w:rPr>
              <w:t>that</w:t>
            </w:r>
            <w:r>
              <w:rPr>
                <w:color w:val="00AE50"/>
                <w:spacing w:val="-5"/>
              </w:rPr>
              <w:t xml:space="preserve"> </w:t>
            </w:r>
            <w:r>
              <w:rPr>
                <w:color w:val="00AE50"/>
              </w:rPr>
              <w:t>is</w:t>
            </w:r>
            <w:r>
              <w:rPr>
                <w:color w:val="00AE50"/>
                <w:spacing w:val="-4"/>
              </w:rPr>
              <w:t xml:space="preserve"> </w:t>
            </w:r>
            <w:r>
              <w:rPr>
                <w:color w:val="00AE50"/>
              </w:rPr>
              <w:t>not</w:t>
            </w:r>
            <w:r>
              <w:rPr>
                <w:color w:val="00AE50"/>
                <w:spacing w:val="-5"/>
              </w:rPr>
              <w:t xml:space="preserve"> </w:t>
            </w:r>
            <w:r>
              <w:rPr>
                <w:color w:val="00AE50"/>
              </w:rPr>
              <w:t>in accordance with cultural norms would count as sensitive personal data.</w:t>
            </w:r>
          </w:p>
          <w:p w14:paraId="63EDA9ED" w14:textId="77777777" w:rsidR="00BB7A87" w:rsidRDefault="00BB7A87">
            <w:pPr>
              <w:pStyle w:val="TableParagraph"/>
              <w:ind w:left="0"/>
              <w:rPr>
                <w:rFonts w:ascii="Arial"/>
                <w:b/>
              </w:rPr>
            </w:pPr>
          </w:p>
          <w:p w14:paraId="2F9CC543" w14:textId="77777777" w:rsidR="00BB7A87" w:rsidRDefault="00BB7A87">
            <w:pPr>
              <w:pStyle w:val="TableParagraph"/>
              <w:spacing w:before="223"/>
              <w:ind w:left="0"/>
              <w:rPr>
                <w:rFonts w:ascii="Arial"/>
                <w:b/>
              </w:rPr>
            </w:pPr>
          </w:p>
          <w:p w14:paraId="2C485EDA" w14:textId="77777777" w:rsidR="00BB7A87" w:rsidRDefault="00000000">
            <w:pPr>
              <w:pStyle w:val="TableParagraph"/>
              <w:spacing w:before="1"/>
            </w:pPr>
            <w:r>
              <w:t>N/A</w:t>
            </w:r>
            <w:r>
              <w:rPr>
                <w:spacing w:val="-4"/>
              </w:rPr>
              <w:t xml:space="preserve"> </w:t>
            </w:r>
            <w:r>
              <w:t>–</w:t>
            </w:r>
            <w:r>
              <w:rPr>
                <w:spacing w:val="-6"/>
              </w:rPr>
              <w:t xml:space="preserve"> </w:t>
            </w:r>
            <w:r>
              <w:t>this</w:t>
            </w:r>
            <w:r>
              <w:rPr>
                <w:spacing w:val="-8"/>
              </w:rPr>
              <w:t xml:space="preserve"> </w:t>
            </w:r>
            <w:r>
              <w:t>research</w:t>
            </w:r>
            <w:r>
              <w:rPr>
                <w:spacing w:val="-6"/>
              </w:rPr>
              <w:t xml:space="preserve"> </w:t>
            </w:r>
            <w:r>
              <w:t>does</w:t>
            </w:r>
            <w:r>
              <w:rPr>
                <w:spacing w:val="-8"/>
              </w:rPr>
              <w:t xml:space="preserve"> </w:t>
            </w:r>
            <w:r>
              <w:t>not</w:t>
            </w:r>
            <w:r>
              <w:rPr>
                <w:spacing w:val="-3"/>
              </w:rPr>
              <w:t xml:space="preserve"> </w:t>
            </w:r>
            <w:r>
              <w:t>involve</w:t>
            </w:r>
            <w:r>
              <w:rPr>
                <w:spacing w:val="-6"/>
              </w:rPr>
              <w:t xml:space="preserve"> </w:t>
            </w:r>
            <w:r>
              <w:t>special</w:t>
            </w:r>
            <w:r>
              <w:rPr>
                <w:spacing w:val="-5"/>
              </w:rPr>
              <w:t xml:space="preserve"> </w:t>
            </w:r>
            <w:r>
              <w:t>category</w:t>
            </w:r>
            <w:r>
              <w:rPr>
                <w:spacing w:val="-3"/>
              </w:rPr>
              <w:t xml:space="preserve"> </w:t>
            </w:r>
            <w:r>
              <w:t>data.</w:t>
            </w:r>
            <w:r>
              <w:rPr>
                <w:spacing w:val="-2"/>
              </w:rPr>
              <w:t xml:space="preserve"> </w:t>
            </w:r>
            <w:r>
              <w:t>No</w:t>
            </w:r>
            <w:r>
              <w:rPr>
                <w:spacing w:val="-9"/>
              </w:rPr>
              <w:t xml:space="preserve"> </w:t>
            </w:r>
            <w:r>
              <w:t>real</w:t>
            </w:r>
            <w:r>
              <w:rPr>
                <w:spacing w:val="-5"/>
              </w:rPr>
              <w:t xml:space="preserve"> </w:t>
            </w:r>
            <w:r>
              <w:t>personal</w:t>
            </w:r>
            <w:r>
              <w:rPr>
                <w:spacing w:val="-4"/>
              </w:rPr>
              <w:t xml:space="preserve"> </w:t>
            </w:r>
            <w:r>
              <w:t>data</w:t>
            </w:r>
            <w:r>
              <w:rPr>
                <w:spacing w:val="-4"/>
              </w:rPr>
              <w:t xml:space="preserve"> </w:t>
            </w:r>
            <w:r>
              <w:t>of</w:t>
            </w:r>
            <w:r>
              <w:rPr>
                <w:spacing w:val="-3"/>
              </w:rPr>
              <w:t xml:space="preserve"> </w:t>
            </w:r>
            <w:r>
              <w:t>any</w:t>
            </w:r>
            <w:r>
              <w:rPr>
                <w:spacing w:val="-4"/>
              </w:rPr>
              <w:t xml:space="preserve"> </w:t>
            </w:r>
            <w:r>
              <w:t>kind</w:t>
            </w:r>
            <w:r>
              <w:rPr>
                <w:spacing w:val="-4"/>
              </w:rPr>
              <w:t xml:space="preserve"> </w:t>
            </w:r>
            <w:r>
              <w:t xml:space="preserve">is </w:t>
            </w:r>
            <w:r>
              <w:rPr>
                <w:spacing w:val="-2"/>
              </w:rPr>
              <w:t>processed.</w:t>
            </w:r>
          </w:p>
        </w:tc>
      </w:tr>
    </w:tbl>
    <w:p w14:paraId="0E964094" w14:textId="77777777" w:rsidR="00BB7A87" w:rsidRDefault="00BB7A87">
      <w:pPr>
        <w:pStyle w:val="BodyText"/>
        <w:spacing w:before="10"/>
        <w:rPr>
          <w:rFonts w:ascii="Arial"/>
          <w:b/>
          <w:sz w:val="19"/>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909"/>
        <w:gridCol w:w="991"/>
        <w:gridCol w:w="1027"/>
      </w:tblGrid>
      <w:tr w:rsidR="00BB7A87" w14:paraId="736C8876" w14:textId="77777777">
        <w:trPr>
          <w:trHeight w:val="503"/>
        </w:trPr>
        <w:tc>
          <w:tcPr>
            <w:tcW w:w="562" w:type="dxa"/>
            <w:shd w:val="clear" w:color="auto" w:fill="F0F0F0"/>
          </w:tcPr>
          <w:p w14:paraId="35381926" w14:textId="77777777" w:rsidR="00BB7A87" w:rsidRDefault="00BB7A87">
            <w:pPr>
              <w:pStyle w:val="TableParagraph"/>
              <w:ind w:left="0"/>
              <w:rPr>
                <w:rFonts w:ascii="Times New Roman"/>
                <w:sz w:val="20"/>
              </w:rPr>
            </w:pPr>
          </w:p>
        </w:tc>
        <w:tc>
          <w:tcPr>
            <w:tcW w:w="7909" w:type="dxa"/>
            <w:shd w:val="clear" w:color="auto" w:fill="F0F0F0"/>
          </w:tcPr>
          <w:p w14:paraId="4429A72A" w14:textId="77777777" w:rsidR="00BB7A87" w:rsidRDefault="00000000">
            <w:pPr>
              <w:pStyle w:val="TableParagraph"/>
              <w:spacing w:line="252" w:lineRule="exact"/>
              <w:rPr>
                <w:rFonts w:ascii="Arial"/>
                <w:b/>
              </w:rPr>
            </w:pPr>
            <w:r>
              <w:rPr>
                <w:rFonts w:ascii="Arial"/>
                <w:b/>
              </w:rPr>
              <w:t>Will</w:t>
            </w:r>
            <w:r>
              <w:rPr>
                <w:rFonts w:ascii="Arial"/>
                <w:b/>
                <w:spacing w:val="-6"/>
              </w:rPr>
              <w:t xml:space="preserve"> </w:t>
            </w:r>
            <w:r>
              <w:rPr>
                <w:rFonts w:ascii="Arial"/>
                <w:b/>
              </w:rPr>
              <w:t>data</w:t>
            </w:r>
            <w:r>
              <w:rPr>
                <w:rFonts w:ascii="Arial"/>
                <w:b/>
                <w:spacing w:val="-9"/>
              </w:rPr>
              <w:t xml:space="preserve"> </w:t>
            </w:r>
            <w:r>
              <w:rPr>
                <w:rFonts w:ascii="Arial"/>
                <w:b/>
              </w:rPr>
              <w:t>from</w:t>
            </w:r>
            <w:r>
              <w:rPr>
                <w:rFonts w:ascii="Arial"/>
                <w:b/>
                <w:spacing w:val="-6"/>
              </w:rPr>
              <w:t xml:space="preserve"> </w:t>
            </w:r>
            <w:r>
              <w:rPr>
                <w:rFonts w:ascii="Arial"/>
                <w:b/>
              </w:rPr>
              <w:t>the</w:t>
            </w:r>
            <w:r>
              <w:rPr>
                <w:rFonts w:ascii="Arial"/>
                <w:b/>
                <w:spacing w:val="-9"/>
              </w:rPr>
              <w:t xml:space="preserve"> </w:t>
            </w:r>
            <w:r>
              <w:rPr>
                <w:rFonts w:ascii="Arial"/>
                <w:b/>
              </w:rPr>
              <w:t>research</w:t>
            </w:r>
            <w:r>
              <w:rPr>
                <w:rFonts w:ascii="Arial"/>
                <w:b/>
                <w:spacing w:val="-5"/>
              </w:rPr>
              <w:t xml:space="preserve"> </w:t>
            </w:r>
            <w:r>
              <w:rPr>
                <w:rFonts w:ascii="Arial"/>
                <w:b/>
              </w:rPr>
              <w:t>activity</w:t>
            </w:r>
            <w:r>
              <w:rPr>
                <w:rFonts w:ascii="Arial"/>
                <w:b/>
                <w:spacing w:val="-7"/>
              </w:rPr>
              <w:t xml:space="preserve"> </w:t>
            </w:r>
            <w:r>
              <w:rPr>
                <w:rFonts w:ascii="Arial"/>
                <w:b/>
              </w:rPr>
              <w:t>(collected</w:t>
            </w:r>
            <w:r>
              <w:rPr>
                <w:rFonts w:ascii="Arial"/>
                <w:b/>
                <w:spacing w:val="-9"/>
              </w:rPr>
              <w:t xml:space="preserve"> </w:t>
            </w:r>
            <w:r>
              <w:rPr>
                <w:rFonts w:ascii="Arial"/>
                <w:b/>
              </w:rPr>
              <w:t>data,</w:t>
            </w:r>
            <w:r>
              <w:rPr>
                <w:rFonts w:ascii="Arial"/>
                <w:b/>
                <w:spacing w:val="-6"/>
              </w:rPr>
              <w:t xml:space="preserve"> </w:t>
            </w:r>
            <w:r>
              <w:rPr>
                <w:rFonts w:ascii="Arial"/>
                <w:b/>
              </w:rPr>
              <w:t>drafts</w:t>
            </w:r>
            <w:r>
              <w:rPr>
                <w:rFonts w:ascii="Arial"/>
                <w:b/>
                <w:spacing w:val="-4"/>
              </w:rPr>
              <w:t xml:space="preserve"> </w:t>
            </w:r>
            <w:r>
              <w:rPr>
                <w:rFonts w:ascii="Arial"/>
                <w:b/>
              </w:rPr>
              <w:t>of</w:t>
            </w:r>
            <w:r>
              <w:rPr>
                <w:rFonts w:ascii="Arial"/>
                <w:b/>
                <w:spacing w:val="-6"/>
              </w:rPr>
              <w:t xml:space="preserve"> </w:t>
            </w:r>
            <w:r>
              <w:rPr>
                <w:rFonts w:ascii="Arial"/>
                <w:b/>
              </w:rPr>
              <w:t>the</w:t>
            </w:r>
            <w:r>
              <w:rPr>
                <w:rFonts w:ascii="Arial"/>
                <w:b/>
                <w:spacing w:val="-9"/>
              </w:rPr>
              <w:t xml:space="preserve"> </w:t>
            </w:r>
            <w:r>
              <w:rPr>
                <w:rFonts w:ascii="Arial"/>
                <w:b/>
              </w:rPr>
              <w:t>thesis,</w:t>
            </w:r>
            <w:r>
              <w:rPr>
                <w:rFonts w:ascii="Arial"/>
                <w:b/>
                <w:spacing w:val="-1"/>
              </w:rPr>
              <w:t xml:space="preserve"> </w:t>
            </w:r>
            <w:r>
              <w:rPr>
                <w:rFonts w:ascii="Arial"/>
                <w:b/>
              </w:rPr>
              <w:t>or materials for publication) be stored in any of the following ways?</w:t>
            </w:r>
          </w:p>
        </w:tc>
        <w:tc>
          <w:tcPr>
            <w:tcW w:w="991" w:type="dxa"/>
            <w:shd w:val="clear" w:color="auto" w:fill="F0F0F0"/>
          </w:tcPr>
          <w:p w14:paraId="0CFEC05E" w14:textId="77777777" w:rsidR="00BB7A87" w:rsidRDefault="00000000">
            <w:pPr>
              <w:pStyle w:val="TableParagraph"/>
              <w:ind w:left="27" w:right="7"/>
              <w:jc w:val="center"/>
              <w:rPr>
                <w:rFonts w:ascii="Arial"/>
                <w:b/>
              </w:rPr>
            </w:pPr>
            <w:r>
              <w:rPr>
                <w:rFonts w:ascii="Arial"/>
                <w:b/>
                <w:spacing w:val="-5"/>
              </w:rPr>
              <w:t>YES</w:t>
            </w:r>
          </w:p>
        </w:tc>
        <w:tc>
          <w:tcPr>
            <w:tcW w:w="1027" w:type="dxa"/>
            <w:shd w:val="clear" w:color="auto" w:fill="F0F0F0"/>
          </w:tcPr>
          <w:p w14:paraId="24267BEA" w14:textId="77777777" w:rsidR="00BB7A87" w:rsidRDefault="00000000">
            <w:pPr>
              <w:pStyle w:val="TableParagraph"/>
              <w:ind w:left="26" w:right="12"/>
              <w:jc w:val="center"/>
              <w:rPr>
                <w:rFonts w:ascii="Arial"/>
                <w:b/>
              </w:rPr>
            </w:pPr>
            <w:r>
              <w:rPr>
                <w:rFonts w:ascii="Arial"/>
                <w:b/>
                <w:spacing w:val="-5"/>
              </w:rPr>
              <w:t>NO</w:t>
            </w:r>
          </w:p>
        </w:tc>
      </w:tr>
      <w:tr w:rsidR="00BB7A87" w14:paraId="0E4BBD17" w14:textId="77777777">
        <w:trPr>
          <w:trHeight w:val="438"/>
        </w:trPr>
        <w:tc>
          <w:tcPr>
            <w:tcW w:w="562" w:type="dxa"/>
            <w:shd w:val="clear" w:color="auto" w:fill="F0F0F0"/>
          </w:tcPr>
          <w:p w14:paraId="25BC0982" w14:textId="77777777" w:rsidR="00BB7A87" w:rsidRDefault="00000000">
            <w:pPr>
              <w:pStyle w:val="TableParagraph"/>
              <w:spacing w:before="93"/>
              <w:ind w:left="26"/>
              <w:jc w:val="center"/>
            </w:pPr>
            <w:r>
              <w:rPr>
                <w:spacing w:val="-10"/>
              </w:rPr>
              <w:t>5</w:t>
            </w:r>
          </w:p>
        </w:tc>
        <w:tc>
          <w:tcPr>
            <w:tcW w:w="7909" w:type="dxa"/>
            <w:shd w:val="clear" w:color="auto" w:fill="F0F0F0"/>
          </w:tcPr>
          <w:p w14:paraId="39C596C5" w14:textId="77777777" w:rsidR="00BB7A87" w:rsidRDefault="00000000">
            <w:pPr>
              <w:pStyle w:val="TableParagraph"/>
              <w:spacing w:before="93"/>
            </w:pPr>
            <w:r>
              <w:t>Manual</w:t>
            </w:r>
            <w:r>
              <w:rPr>
                <w:spacing w:val="-9"/>
              </w:rPr>
              <w:t xml:space="preserve"> </w:t>
            </w:r>
            <w:r>
              <w:t>files</w:t>
            </w:r>
            <w:r>
              <w:rPr>
                <w:spacing w:val="-11"/>
              </w:rPr>
              <w:t xml:space="preserve"> </w:t>
            </w:r>
            <w:r>
              <w:t>(i.e.</w:t>
            </w:r>
            <w:r>
              <w:rPr>
                <w:spacing w:val="-6"/>
              </w:rPr>
              <w:t xml:space="preserve"> </w:t>
            </w:r>
            <w:r>
              <w:t>in</w:t>
            </w:r>
            <w:r>
              <w:rPr>
                <w:spacing w:val="-8"/>
              </w:rPr>
              <w:t xml:space="preserve"> </w:t>
            </w:r>
            <w:r>
              <w:t>paper</w:t>
            </w:r>
            <w:r>
              <w:rPr>
                <w:spacing w:val="-8"/>
              </w:rPr>
              <w:t xml:space="preserve"> </w:t>
            </w:r>
            <w:r>
              <w:rPr>
                <w:spacing w:val="-2"/>
              </w:rPr>
              <w:t>form)?</w:t>
            </w:r>
          </w:p>
        </w:tc>
        <w:tc>
          <w:tcPr>
            <w:tcW w:w="991" w:type="dxa"/>
            <w:shd w:val="clear" w:color="auto" w:fill="BDBDBD"/>
          </w:tcPr>
          <w:p w14:paraId="6C35D589" w14:textId="77777777" w:rsidR="00BB7A87" w:rsidRDefault="00000000">
            <w:pPr>
              <w:pStyle w:val="TableParagraph"/>
              <w:spacing w:before="5"/>
              <w:ind w:left="27"/>
              <w:jc w:val="center"/>
              <w:rPr>
                <w:rFonts w:ascii="MS Gothic" w:hAnsi="MS Gothic"/>
              </w:rPr>
            </w:pPr>
            <w:r>
              <w:rPr>
                <w:rFonts w:ascii="MS Gothic" w:hAnsi="MS Gothic"/>
                <w:spacing w:val="-10"/>
              </w:rPr>
              <w:t>☐</w:t>
            </w:r>
          </w:p>
        </w:tc>
        <w:tc>
          <w:tcPr>
            <w:tcW w:w="1027" w:type="dxa"/>
            <w:shd w:val="clear" w:color="auto" w:fill="BDBDBD"/>
          </w:tcPr>
          <w:p w14:paraId="684DDE08" w14:textId="77777777" w:rsidR="00BB7A87" w:rsidRDefault="00000000">
            <w:pPr>
              <w:pStyle w:val="TableParagraph"/>
              <w:spacing w:before="5"/>
              <w:ind w:left="26"/>
              <w:jc w:val="center"/>
              <w:rPr>
                <w:rFonts w:ascii="MS Gothic" w:hAnsi="MS Gothic"/>
              </w:rPr>
            </w:pPr>
            <w:r>
              <w:rPr>
                <w:rFonts w:ascii="MS Gothic" w:hAnsi="MS Gothic"/>
                <w:spacing w:val="-10"/>
              </w:rPr>
              <w:t>☒</w:t>
            </w:r>
          </w:p>
        </w:tc>
      </w:tr>
      <w:tr w:rsidR="00BB7A87" w14:paraId="34AC84A9" w14:textId="77777777">
        <w:trPr>
          <w:trHeight w:val="402"/>
        </w:trPr>
        <w:tc>
          <w:tcPr>
            <w:tcW w:w="562" w:type="dxa"/>
            <w:shd w:val="clear" w:color="auto" w:fill="F0F0F0"/>
          </w:tcPr>
          <w:p w14:paraId="0AA1C937" w14:textId="77777777" w:rsidR="00BB7A87" w:rsidRDefault="00000000">
            <w:pPr>
              <w:pStyle w:val="TableParagraph"/>
              <w:spacing w:before="76"/>
              <w:ind w:left="26"/>
              <w:jc w:val="center"/>
            </w:pPr>
            <w:r>
              <w:rPr>
                <w:spacing w:val="-10"/>
              </w:rPr>
              <w:t>6</w:t>
            </w:r>
          </w:p>
        </w:tc>
        <w:tc>
          <w:tcPr>
            <w:tcW w:w="7909" w:type="dxa"/>
            <w:shd w:val="clear" w:color="auto" w:fill="F0F0F0"/>
          </w:tcPr>
          <w:p w14:paraId="7BB0FCBF" w14:textId="77777777" w:rsidR="00BB7A87" w:rsidRDefault="00000000">
            <w:pPr>
              <w:pStyle w:val="TableParagraph"/>
              <w:spacing w:before="76"/>
            </w:pPr>
            <w:r>
              <w:t>University</w:t>
            </w:r>
            <w:r>
              <w:rPr>
                <w:spacing w:val="-9"/>
              </w:rPr>
              <w:t xml:space="preserve"> </w:t>
            </w:r>
            <w:r>
              <w:rPr>
                <w:spacing w:val="-2"/>
              </w:rPr>
              <w:t>computers?</w:t>
            </w:r>
          </w:p>
        </w:tc>
        <w:tc>
          <w:tcPr>
            <w:tcW w:w="991" w:type="dxa"/>
            <w:shd w:val="clear" w:color="auto" w:fill="BDBDBD"/>
          </w:tcPr>
          <w:p w14:paraId="4FDD2D50" w14:textId="77777777" w:rsidR="00BB7A87" w:rsidRDefault="00000000">
            <w:pPr>
              <w:pStyle w:val="TableParagraph"/>
              <w:spacing w:before="5"/>
              <w:ind w:left="27"/>
              <w:jc w:val="center"/>
              <w:rPr>
                <w:rFonts w:ascii="MS Gothic" w:hAnsi="MS Gothic"/>
              </w:rPr>
            </w:pPr>
            <w:r>
              <w:rPr>
                <w:rFonts w:ascii="MS Gothic" w:hAnsi="MS Gothic"/>
                <w:spacing w:val="-10"/>
              </w:rPr>
              <w:t>☒</w:t>
            </w:r>
          </w:p>
        </w:tc>
        <w:tc>
          <w:tcPr>
            <w:tcW w:w="1027" w:type="dxa"/>
            <w:shd w:val="clear" w:color="auto" w:fill="BDBDBD"/>
          </w:tcPr>
          <w:p w14:paraId="73202EB3" w14:textId="77777777" w:rsidR="00BB7A87" w:rsidRDefault="00000000">
            <w:pPr>
              <w:pStyle w:val="TableParagraph"/>
              <w:spacing w:before="5"/>
              <w:ind w:left="26"/>
              <w:jc w:val="center"/>
              <w:rPr>
                <w:rFonts w:ascii="MS Gothic" w:hAnsi="MS Gothic"/>
              </w:rPr>
            </w:pPr>
            <w:r>
              <w:rPr>
                <w:rFonts w:ascii="MS Gothic" w:hAnsi="MS Gothic"/>
                <w:spacing w:val="-10"/>
              </w:rPr>
              <w:t>☐</w:t>
            </w:r>
          </w:p>
        </w:tc>
      </w:tr>
      <w:tr w:rsidR="00BB7A87" w14:paraId="63DC1212" w14:textId="77777777">
        <w:trPr>
          <w:trHeight w:val="438"/>
        </w:trPr>
        <w:tc>
          <w:tcPr>
            <w:tcW w:w="562" w:type="dxa"/>
            <w:shd w:val="clear" w:color="auto" w:fill="F0F0F0"/>
          </w:tcPr>
          <w:p w14:paraId="596A1625" w14:textId="77777777" w:rsidR="00BB7A87" w:rsidRDefault="00000000">
            <w:pPr>
              <w:pStyle w:val="TableParagraph"/>
              <w:spacing w:before="93"/>
              <w:ind w:left="26"/>
              <w:jc w:val="center"/>
            </w:pPr>
            <w:r>
              <w:rPr>
                <w:spacing w:val="-10"/>
              </w:rPr>
              <w:t>7</w:t>
            </w:r>
          </w:p>
        </w:tc>
        <w:tc>
          <w:tcPr>
            <w:tcW w:w="7909" w:type="dxa"/>
            <w:shd w:val="clear" w:color="auto" w:fill="F0F0F0"/>
          </w:tcPr>
          <w:p w14:paraId="55E05F9C" w14:textId="77777777" w:rsidR="00BB7A87" w:rsidRDefault="00000000">
            <w:pPr>
              <w:pStyle w:val="TableParagraph"/>
              <w:spacing w:before="93"/>
            </w:pPr>
            <w:r>
              <w:t>Private</w:t>
            </w:r>
            <w:r>
              <w:rPr>
                <w:spacing w:val="-13"/>
              </w:rPr>
              <w:t xml:space="preserve"> </w:t>
            </w:r>
            <w:r>
              <w:t>company</w:t>
            </w:r>
            <w:r>
              <w:rPr>
                <w:spacing w:val="-12"/>
              </w:rPr>
              <w:t xml:space="preserve"> </w:t>
            </w:r>
            <w:r>
              <w:rPr>
                <w:spacing w:val="-2"/>
              </w:rPr>
              <w:t>computers?</w:t>
            </w:r>
          </w:p>
        </w:tc>
        <w:tc>
          <w:tcPr>
            <w:tcW w:w="991" w:type="dxa"/>
            <w:shd w:val="clear" w:color="auto" w:fill="BDBDBD"/>
          </w:tcPr>
          <w:p w14:paraId="1BC0B92B" w14:textId="77777777" w:rsidR="00BB7A87" w:rsidRDefault="00000000">
            <w:pPr>
              <w:pStyle w:val="TableParagraph"/>
              <w:spacing w:before="5"/>
              <w:ind w:left="27"/>
              <w:jc w:val="center"/>
              <w:rPr>
                <w:rFonts w:ascii="MS Gothic" w:hAnsi="MS Gothic"/>
              </w:rPr>
            </w:pPr>
            <w:r>
              <w:rPr>
                <w:rFonts w:ascii="MS Gothic" w:hAnsi="MS Gothic"/>
                <w:spacing w:val="-10"/>
              </w:rPr>
              <w:t>☐</w:t>
            </w:r>
          </w:p>
        </w:tc>
        <w:tc>
          <w:tcPr>
            <w:tcW w:w="1027" w:type="dxa"/>
            <w:shd w:val="clear" w:color="auto" w:fill="BDBDBD"/>
          </w:tcPr>
          <w:p w14:paraId="4B8C63C3" w14:textId="77777777" w:rsidR="00BB7A87" w:rsidRDefault="00000000">
            <w:pPr>
              <w:pStyle w:val="TableParagraph"/>
              <w:spacing w:before="5"/>
              <w:ind w:left="26"/>
              <w:jc w:val="center"/>
              <w:rPr>
                <w:rFonts w:ascii="MS Gothic" w:hAnsi="MS Gothic"/>
              </w:rPr>
            </w:pPr>
            <w:r>
              <w:rPr>
                <w:rFonts w:ascii="MS Gothic" w:hAnsi="MS Gothic"/>
                <w:spacing w:val="-10"/>
              </w:rPr>
              <w:t>☒</w:t>
            </w:r>
          </w:p>
        </w:tc>
      </w:tr>
      <w:tr w:rsidR="00BB7A87" w14:paraId="562DF89C" w14:textId="77777777">
        <w:trPr>
          <w:trHeight w:val="400"/>
        </w:trPr>
        <w:tc>
          <w:tcPr>
            <w:tcW w:w="562" w:type="dxa"/>
            <w:shd w:val="clear" w:color="auto" w:fill="F0F0F0"/>
          </w:tcPr>
          <w:p w14:paraId="0CAE1B67" w14:textId="77777777" w:rsidR="00BB7A87" w:rsidRDefault="00000000">
            <w:pPr>
              <w:pStyle w:val="TableParagraph"/>
              <w:spacing w:before="76"/>
              <w:ind w:left="26"/>
              <w:jc w:val="center"/>
            </w:pPr>
            <w:r>
              <w:rPr>
                <w:spacing w:val="-10"/>
              </w:rPr>
              <w:t>8</w:t>
            </w:r>
          </w:p>
        </w:tc>
        <w:tc>
          <w:tcPr>
            <w:tcW w:w="7909" w:type="dxa"/>
            <w:shd w:val="clear" w:color="auto" w:fill="F0F0F0"/>
          </w:tcPr>
          <w:p w14:paraId="0E5DF040" w14:textId="77777777" w:rsidR="00BB7A87" w:rsidRDefault="00000000">
            <w:pPr>
              <w:pStyle w:val="TableParagraph"/>
              <w:spacing w:before="76"/>
            </w:pPr>
            <w:r>
              <w:t>Home</w:t>
            </w:r>
            <w:r>
              <w:rPr>
                <w:spacing w:val="-7"/>
              </w:rPr>
              <w:t xml:space="preserve"> </w:t>
            </w:r>
            <w:r>
              <w:t>or</w:t>
            </w:r>
            <w:r>
              <w:rPr>
                <w:spacing w:val="-8"/>
              </w:rPr>
              <w:t xml:space="preserve"> </w:t>
            </w:r>
            <w:r>
              <w:t>other</w:t>
            </w:r>
            <w:r>
              <w:rPr>
                <w:spacing w:val="-11"/>
              </w:rPr>
              <w:t xml:space="preserve"> </w:t>
            </w:r>
            <w:r>
              <w:t>personal</w:t>
            </w:r>
            <w:r>
              <w:rPr>
                <w:spacing w:val="-11"/>
              </w:rPr>
              <w:t xml:space="preserve"> </w:t>
            </w:r>
            <w:r>
              <w:rPr>
                <w:spacing w:val="-2"/>
              </w:rPr>
              <w:t>computers?</w:t>
            </w:r>
          </w:p>
        </w:tc>
        <w:tc>
          <w:tcPr>
            <w:tcW w:w="991" w:type="dxa"/>
            <w:shd w:val="clear" w:color="auto" w:fill="BDBDBD"/>
          </w:tcPr>
          <w:p w14:paraId="44D672B5" w14:textId="77777777" w:rsidR="00BB7A87" w:rsidRDefault="00000000">
            <w:pPr>
              <w:pStyle w:val="TableParagraph"/>
              <w:spacing w:before="5"/>
              <w:ind w:left="27"/>
              <w:jc w:val="center"/>
              <w:rPr>
                <w:rFonts w:ascii="MS Gothic" w:hAnsi="MS Gothic"/>
              </w:rPr>
            </w:pPr>
            <w:r>
              <w:rPr>
                <w:rFonts w:ascii="MS Gothic" w:hAnsi="MS Gothic"/>
                <w:spacing w:val="-10"/>
              </w:rPr>
              <w:t>☒</w:t>
            </w:r>
          </w:p>
        </w:tc>
        <w:tc>
          <w:tcPr>
            <w:tcW w:w="1027" w:type="dxa"/>
            <w:shd w:val="clear" w:color="auto" w:fill="BDBDBD"/>
          </w:tcPr>
          <w:p w14:paraId="71FB7114" w14:textId="77777777" w:rsidR="00BB7A87" w:rsidRDefault="00000000">
            <w:pPr>
              <w:pStyle w:val="TableParagraph"/>
              <w:spacing w:before="5"/>
              <w:ind w:left="26"/>
              <w:jc w:val="center"/>
              <w:rPr>
                <w:rFonts w:ascii="MS Gothic" w:hAnsi="MS Gothic"/>
              </w:rPr>
            </w:pPr>
            <w:r>
              <w:rPr>
                <w:rFonts w:ascii="MS Gothic" w:hAnsi="MS Gothic"/>
                <w:spacing w:val="-10"/>
              </w:rPr>
              <w:t>☐</w:t>
            </w:r>
          </w:p>
        </w:tc>
      </w:tr>
      <w:tr w:rsidR="00BB7A87" w14:paraId="041EEC81" w14:textId="77777777">
        <w:trPr>
          <w:trHeight w:val="402"/>
        </w:trPr>
        <w:tc>
          <w:tcPr>
            <w:tcW w:w="562" w:type="dxa"/>
            <w:shd w:val="clear" w:color="auto" w:fill="F0F0F0"/>
          </w:tcPr>
          <w:p w14:paraId="3CA76BB0" w14:textId="77777777" w:rsidR="00BB7A87" w:rsidRDefault="00000000">
            <w:pPr>
              <w:pStyle w:val="TableParagraph"/>
              <w:spacing w:before="79"/>
              <w:ind w:left="26"/>
              <w:jc w:val="center"/>
            </w:pPr>
            <w:r>
              <w:rPr>
                <w:spacing w:val="-10"/>
              </w:rPr>
              <w:t>9</w:t>
            </w:r>
          </w:p>
        </w:tc>
        <w:tc>
          <w:tcPr>
            <w:tcW w:w="7909" w:type="dxa"/>
            <w:shd w:val="clear" w:color="auto" w:fill="F0F0F0"/>
          </w:tcPr>
          <w:p w14:paraId="7DDB11CE" w14:textId="77777777" w:rsidR="00BB7A87" w:rsidRDefault="00000000">
            <w:pPr>
              <w:pStyle w:val="TableParagraph"/>
              <w:spacing w:before="79"/>
            </w:pPr>
            <w:r>
              <w:t>Laptop</w:t>
            </w:r>
            <w:r>
              <w:rPr>
                <w:spacing w:val="-17"/>
              </w:rPr>
              <w:t xml:space="preserve"> </w:t>
            </w:r>
            <w:r>
              <w:t>computers/</w:t>
            </w:r>
            <w:r>
              <w:rPr>
                <w:spacing w:val="-9"/>
              </w:rPr>
              <w:t xml:space="preserve"> </w:t>
            </w:r>
            <w:r>
              <w:t>CDs/</w:t>
            </w:r>
            <w:r>
              <w:rPr>
                <w:spacing w:val="-14"/>
              </w:rPr>
              <w:t xml:space="preserve"> </w:t>
            </w:r>
            <w:r>
              <w:t>Portable</w:t>
            </w:r>
            <w:r>
              <w:rPr>
                <w:spacing w:val="-14"/>
              </w:rPr>
              <w:t xml:space="preserve"> </w:t>
            </w:r>
            <w:r>
              <w:t>disk-drives/</w:t>
            </w:r>
            <w:r>
              <w:rPr>
                <w:spacing w:val="-15"/>
              </w:rPr>
              <w:t xml:space="preserve"> </w:t>
            </w:r>
            <w:r>
              <w:t>memory</w:t>
            </w:r>
            <w:r>
              <w:rPr>
                <w:spacing w:val="-14"/>
              </w:rPr>
              <w:t xml:space="preserve"> </w:t>
            </w:r>
            <w:r>
              <w:rPr>
                <w:spacing w:val="-2"/>
              </w:rPr>
              <w:t>sticks?</w:t>
            </w:r>
          </w:p>
        </w:tc>
        <w:tc>
          <w:tcPr>
            <w:tcW w:w="991" w:type="dxa"/>
            <w:shd w:val="clear" w:color="auto" w:fill="BDBDBD"/>
          </w:tcPr>
          <w:p w14:paraId="584707FE" w14:textId="77777777" w:rsidR="00BB7A87" w:rsidRDefault="00000000">
            <w:pPr>
              <w:pStyle w:val="TableParagraph"/>
              <w:spacing w:before="7"/>
              <w:ind w:left="27"/>
              <w:jc w:val="center"/>
              <w:rPr>
                <w:rFonts w:ascii="MS Gothic" w:hAnsi="MS Gothic"/>
              </w:rPr>
            </w:pPr>
            <w:r>
              <w:rPr>
                <w:rFonts w:ascii="MS Gothic" w:hAnsi="MS Gothic"/>
                <w:spacing w:val="-10"/>
              </w:rPr>
              <w:t>☒</w:t>
            </w:r>
          </w:p>
        </w:tc>
        <w:tc>
          <w:tcPr>
            <w:tcW w:w="1027" w:type="dxa"/>
            <w:shd w:val="clear" w:color="auto" w:fill="BDBDBD"/>
          </w:tcPr>
          <w:p w14:paraId="380A745D" w14:textId="77777777" w:rsidR="00BB7A87" w:rsidRDefault="00000000">
            <w:pPr>
              <w:pStyle w:val="TableParagraph"/>
              <w:spacing w:before="7"/>
              <w:ind w:left="26"/>
              <w:jc w:val="center"/>
              <w:rPr>
                <w:rFonts w:ascii="MS Gothic" w:hAnsi="MS Gothic"/>
              </w:rPr>
            </w:pPr>
            <w:r>
              <w:rPr>
                <w:rFonts w:ascii="MS Gothic" w:hAnsi="MS Gothic"/>
                <w:spacing w:val="-10"/>
              </w:rPr>
              <w:t>☐</w:t>
            </w:r>
          </w:p>
        </w:tc>
      </w:tr>
      <w:tr w:rsidR="00BB7A87" w14:paraId="49418688" w14:textId="77777777">
        <w:trPr>
          <w:trHeight w:val="402"/>
        </w:trPr>
        <w:tc>
          <w:tcPr>
            <w:tcW w:w="562" w:type="dxa"/>
            <w:shd w:val="clear" w:color="auto" w:fill="F0F0F0"/>
          </w:tcPr>
          <w:p w14:paraId="3163C6BD" w14:textId="77777777" w:rsidR="00BB7A87" w:rsidRDefault="00000000">
            <w:pPr>
              <w:pStyle w:val="TableParagraph"/>
              <w:spacing w:before="76"/>
              <w:ind w:left="26" w:right="8"/>
              <w:jc w:val="center"/>
            </w:pPr>
            <w:r>
              <w:rPr>
                <w:spacing w:val="-5"/>
              </w:rPr>
              <w:t>10</w:t>
            </w:r>
          </w:p>
        </w:tc>
        <w:tc>
          <w:tcPr>
            <w:tcW w:w="7909" w:type="dxa"/>
            <w:shd w:val="clear" w:color="auto" w:fill="F0F0F0"/>
          </w:tcPr>
          <w:p w14:paraId="5BCC0B23" w14:textId="77777777" w:rsidR="00BB7A87" w:rsidRDefault="00000000">
            <w:pPr>
              <w:pStyle w:val="TableParagraph"/>
              <w:spacing w:before="76"/>
            </w:pPr>
            <w:r>
              <w:t>“Cloud”</w:t>
            </w:r>
            <w:r>
              <w:rPr>
                <w:spacing w:val="-8"/>
              </w:rPr>
              <w:t xml:space="preserve"> </w:t>
            </w:r>
            <w:r>
              <w:t>storage</w:t>
            </w:r>
            <w:r>
              <w:rPr>
                <w:spacing w:val="-10"/>
              </w:rPr>
              <w:t xml:space="preserve"> </w:t>
            </w:r>
            <w:r>
              <w:t>or</w:t>
            </w:r>
            <w:r>
              <w:rPr>
                <w:spacing w:val="-9"/>
              </w:rPr>
              <w:t xml:space="preserve"> </w:t>
            </w:r>
            <w:r>
              <w:rPr>
                <w:spacing w:val="-2"/>
              </w:rPr>
              <w:t>websites?</w:t>
            </w:r>
          </w:p>
        </w:tc>
        <w:tc>
          <w:tcPr>
            <w:tcW w:w="991" w:type="dxa"/>
            <w:shd w:val="clear" w:color="auto" w:fill="BDBDBD"/>
          </w:tcPr>
          <w:p w14:paraId="3DD42CAF" w14:textId="77777777" w:rsidR="00BB7A87" w:rsidRDefault="00000000">
            <w:pPr>
              <w:pStyle w:val="TableParagraph"/>
              <w:spacing w:before="5"/>
              <w:ind w:left="27"/>
              <w:jc w:val="center"/>
              <w:rPr>
                <w:rFonts w:ascii="MS Gothic" w:hAnsi="MS Gothic"/>
              </w:rPr>
            </w:pPr>
            <w:r>
              <w:rPr>
                <w:rFonts w:ascii="MS Gothic" w:hAnsi="MS Gothic"/>
                <w:spacing w:val="-10"/>
              </w:rPr>
              <w:t>☒</w:t>
            </w:r>
          </w:p>
        </w:tc>
        <w:tc>
          <w:tcPr>
            <w:tcW w:w="1027" w:type="dxa"/>
            <w:shd w:val="clear" w:color="auto" w:fill="BDBDBD"/>
          </w:tcPr>
          <w:p w14:paraId="0FC30FCB" w14:textId="77777777" w:rsidR="00BB7A87" w:rsidRDefault="00000000">
            <w:pPr>
              <w:pStyle w:val="TableParagraph"/>
              <w:spacing w:before="5"/>
              <w:ind w:left="26"/>
              <w:jc w:val="center"/>
              <w:rPr>
                <w:rFonts w:ascii="MS Gothic" w:hAnsi="MS Gothic"/>
              </w:rPr>
            </w:pPr>
            <w:r>
              <w:rPr>
                <w:rFonts w:ascii="MS Gothic" w:hAnsi="MS Gothic"/>
                <w:spacing w:val="-10"/>
              </w:rPr>
              <w:t>☐</w:t>
            </w:r>
          </w:p>
        </w:tc>
      </w:tr>
      <w:tr w:rsidR="00BB7A87" w14:paraId="0225D444" w14:textId="77777777">
        <w:trPr>
          <w:trHeight w:val="506"/>
        </w:trPr>
        <w:tc>
          <w:tcPr>
            <w:tcW w:w="562" w:type="dxa"/>
            <w:shd w:val="clear" w:color="auto" w:fill="F0F0F0"/>
          </w:tcPr>
          <w:p w14:paraId="71D2FA8D" w14:textId="77777777" w:rsidR="00BB7A87" w:rsidRDefault="00000000">
            <w:pPr>
              <w:pStyle w:val="TableParagraph"/>
              <w:spacing w:before="127"/>
              <w:ind w:left="26" w:right="8"/>
              <w:jc w:val="center"/>
            </w:pPr>
            <w:r>
              <w:rPr>
                <w:spacing w:val="-5"/>
              </w:rPr>
              <w:t>11</w:t>
            </w:r>
          </w:p>
        </w:tc>
        <w:tc>
          <w:tcPr>
            <w:tcW w:w="7909" w:type="dxa"/>
            <w:shd w:val="clear" w:color="auto" w:fill="F0F0F0"/>
          </w:tcPr>
          <w:p w14:paraId="45E2E9AF" w14:textId="77777777" w:rsidR="00BB7A87" w:rsidRDefault="00000000">
            <w:pPr>
              <w:pStyle w:val="TableParagraph"/>
              <w:spacing w:before="2"/>
            </w:pPr>
            <w:r>
              <w:t>Other</w:t>
            </w:r>
            <w:r>
              <w:rPr>
                <w:spacing w:val="-4"/>
              </w:rPr>
              <w:t xml:space="preserve"> </w:t>
            </w:r>
            <w:r>
              <w:t>–</w:t>
            </w:r>
            <w:r>
              <w:rPr>
                <w:spacing w:val="-6"/>
              </w:rPr>
              <w:t xml:space="preserve"> </w:t>
            </w:r>
            <w:r>
              <w:rPr>
                <w:spacing w:val="-2"/>
              </w:rPr>
              <w:t>specify:</w:t>
            </w:r>
          </w:p>
        </w:tc>
        <w:tc>
          <w:tcPr>
            <w:tcW w:w="991" w:type="dxa"/>
            <w:shd w:val="clear" w:color="auto" w:fill="BDBDBD"/>
          </w:tcPr>
          <w:p w14:paraId="2D2BBF29" w14:textId="77777777" w:rsidR="00BB7A87" w:rsidRDefault="00000000">
            <w:pPr>
              <w:pStyle w:val="TableParagraph"/>
              <w:spacing w:before="116"/>
              <w:ind w:left="27"/>
              <w:jc w:val="center"/>
              <w:rPr>
                <w:rFonts w:ascii="MS Gothic" w:hAnsi="MS Gothic"/>
              </w:rPr>
            </w:pPr>
            <w:r>
              <w:rPr>
                <w:rFonts w:ascii="MS Gothic" w:hAnsi="MS Gothic"/>
                <w:spacing w:val="-10"/>
              </w:rPr>
              <w:t>☐</w:t>
            </w:r>
          </w:p>
        </w:tc>
        <w:tc>
          <w:tcPr>
            <w:tcW w:w="1027" w:type="dxa"/>
            <w:shd w:val="clear" w:color="auto" w:fill="BDBDBD"/>
          </w:tcPr>
          <w:p w14:paraId="0251408B" w14:textId="77777777" w:rsidR="00BB7A87" w:rsidRDefault="00000000">
            <w:pPr>
              <w:pStyle w:val="TableParagraph"/>
              <w:spacing w:before="116"/>
              <w:ind w:left="26"/>
              <w:jc w:val="center"/>
              <w:rPr>
                <w:rFonts w:ascii="MS Gothic" w:hAnsi="MS Gothic"/>
              </w:rPr>
            </w:pPr>
            <w:r>
              <w:rPr>
                <w:rFonts w:ascii="MS Gothic" w:hAnsi="MS Gothic"/>
                <w:spacing w:val="-10"/>
              </w:rPr>
              <w:t>☒</w:t>
            </w:r>
          </w:p>
        </w:tc>
      </w:tr>
      <w:tr w:rsidR="00BB7A87" w14:paraId="2D694D94" w14:textId="77777777">
        <w:trPr>
          <w:trHeight w:val="761"/>
        </w:trPr>
        <w:tc>
          <w:tcPr>
            <w:tcW w:w="562" w:type="dxa"/>
            <w:shd w:val="clear" w:color="auto" w:fill="F0F0F0"/>
          </w:tcPr>
          <w:p w14:paraId="004CD7ED" w14:textId="77777777" w:rsidR="00BB7A87" w:rsidRDefault="00BB7A87">
            <w:pPr>
              <w:pStyle w:val="TableParagraph"/>
              <w:spacing w:before="1"/>
              <w:ind w:left="0"/>
              <w:rPr>
                <w:rFonts w:ascii="Arial"/>
                <w:b/>
              </w:rPr>
            </w:pPr>
          </w:p>
          <w:p w14:paraId="1F045172" w14:textId="77777777" w:rsidR="00BB7A87" w:rsidRDefault="00000000">
            <w:pPr>
              <w:pStyle w:val="TableParagraph"/>
              <w:spacing w:before="1"/>
              <w:ind w:left="26" w:right="8"/>
              <w:jc w:val="center"/>
            </w:pPr>
            <w:r>
              <w:rPr>
                <w:spacing w:val="-5"/>
              </w:rPr>
              <w:t>12</w:t>
            </w:r>
          </w:p>
        </w:tc>
        <w:tc>
          <w:tcPr>
            <w:tcW w:w="9927" w:type="dxa"/>
            <w:gridSpan w:val="3"/>
            <w:shd w:val="clear" w:color="auto" w:fill="F0F0F0"/>
          </w:tcPr>
          <w:p w14:paraId="03B55707" w14:textId="77777777" w:rsidR="00BB7A87" w:rsidRDefault="00000000">
            <w:pPr>
              <w:pStyle w:val="TableParagraph"/>
              <w:spacing w:before="4" w:line="235" w:lineRule="auto"/>
            </w:pPr>
            <w:r>
              <w:t>For</w:t>
            </w:r>
            <w:r>
              <w:rPr>
                <w:spacing w:val="-6"/>
              </w:rPr>
              <w:t xml:space="preserve"> </w:t>
            </w:r>
            <w:r>
              <w:t>all</w:t>
            </w:r>
            <w:r>
              <w:rPr>
                <w:spacing w:val="-8"/>
              </w:rPr>
              <w:t xml:space="preserve"> </w:t>
            </w:r>
            <w:r>
              <w:t>stored</w:t>
            </w:r>
            <w:r>
              <w:rPr>
                <w:spacing w:val="-11"/>
              </w:rPr>
              <w:t xml:space="preserve"> </w:t>
            </w:r>
            <w:r>
              <w:t>data,</w:t>
            </w:r>
            <w:r>
              <w:rPr>
                <w:spacing w:val="-3"/>
              </w:rPr>
              <w:t xml:space="preserve"> </w:t>
            </w:r>
            <w:r>
              <w:t>explain</w:t>
            </w:r>
            <w:r>
              <w:rPr>
                <w:spacing w:val="-7"/>
              </w:rPr>
              <w:t xml:space="preserve"> </w:t>
            </w:r>
            <w:r>
              <w:t>the</w:t>
            </w:r>
            <w:r>
              <w:rPr>
                <w:spacing w:val="-11"/>
              </w:rPr>
              <w:t xml:space="preserve"> </w:t>
            </w:r>
            <w:r>
              <w:t>measures</w:t>
            </w:r>
            <w:r>
              <w:rPr>
                <w:spacing w:val="-7"/>
              </w:rPr>
              <w:t xml:space="preserve"> </w:t>
            </w:r>
            <w:r>
              <w:t>in</w:t>
            </w:r>
            <w:r>
              <w:rPr>
                <w:spacing w:val="-7"/>
              </w:rPr>
              <w:t xml:space="preserve"> </w:t>
            </w:r>
            <w:r>
              <w:t>place</w:t>
            </w:r>
            <w:r>
              <w:rPr>
                <w:spacing w:val="-14"/>
              </w:rPr>
              <w:t xml:space="preserve"> </w:t>
            </w:r>
            <w:r>
              <w:t>to</w:t>
            </w:r>
            <w:r>
              <w:rPr>
                <w:spacing w:val="-7"/>
              </w:rPr>
              <w:t xml:space="preserve"> </w:t>
            </w:r>
            <w:r>
              <w:t>ensure</w:t>
            </w:r>
            <w:r>
              <w:rPr>
                <w:spacing w:val="-8"/>
              </w:rPr>
              <w:t xml:space="preserve"> </w:t>
            </w:r>
            <w:r>
              <w:t>the</w:t>
            </w:r>
            <w:r>
              <w:rPr>
                <w:spacing w:val="-11"/>
              </w:rPr>
              <w:t xml:space="preserve"> </w:t>
            </w:r>
            <w:r>
              <w:t>security</w:t>
            </w:r>
            <w:r>
              <w:rPr>
                <w:spacing w:val="-6"/>
              </w:rPr>
              <w:t xml:space="preserve"> </w:t>
            </w:r>
            <w:r>
              <w:t>of</w:t>
            </w:r>
            <w:r>
              <w:rPr>
                <w:spacing w:val="-10"/>
              </w:rPr>
              <w:t xml:space="preserve"> </w:t>
            </w:r>
            <w:r>
              <w:t>the</w:t>
            </w:r>
            <w:r>
              <w:rPr>
                <w:spacing w:val="-8"/>
              </w:rPr>
              <w:t xml:space="preserve"> </w:t>
            </w:r>
            <w:r>
              <w:t>data</w:t>
            </w:r>
            <w:r>
              <w:rPr>
                <w:spacing w:val="-9"/>
              </w:rPr>
              <w:t xml:space="preserve"> </w:t>
            </w:r>
            <w:r>
              <w:t>collected,</w:t>
            </w:r>
            <w:r>
              <w:rPr>
                <w:spacing w:val="-4"/>
              </w:rPr>
              <w:t xml:space="preserve"> </w:t>
            </w:r>
            <w:r>
              <w:t>data confidentiality, including details of backup procedures, password protection, encryption,</w:t>
            </w:r>
          </w:p>
          <w:p w14:paraId="5ED85CB4" w14:textId="77777777" w:rsidR="00BB7A87" w:rsidRDefault="00000000">
            <w:pPr>
              <w:pStyle w:val="TableParagraph"/>
              <w:spacing w:line="241" w:lineRule="exact"/>
            </w:pPr>
            <w:r>
              <w:t>anonymisation</w:t>
            </w:r>
            <w:r>
              <w:rPr>
                <w:spacing w:val="-7"/>
              </w:rPr>
              <w:t xml:space="preserve"> </w:t>
            </w:r>
            <w:r>
              <w:t>and</w:t>
            </w:r>
            <w:r>
              <w:rPr>
                <w:spacing w:val="-8"/>
              </w:rPr>
              <w:t xml:space="preserve"> </w:t>
            </w:r>
            <w:r>
              <w:rPr>
                <w:spacing w:val="-2"/>
              </w:rPr>
              <w:t>pseudonymisation:</w:t>
            </w:r>
          </w:p>
        </w:tc>
      </w:tr>
      <w:tr w:rsidR="00BB7A87" w14:paraId="00CAC989" w14:textId="77777777">
        <w:trPr>
          <w:trHeight w:val="3290"/>
        </w:trPr>
        <w:tc>
          <w:tcPr>
            <w:tcW w:w="562" w:type="dxa"/>
          </w:tcPr>
          <w:p w14:paraId="3BD20361" w14:textId="77777777" w:rsidR="00BB7A87" w:rsidRDefault="00BB7A87">
            <w:pPr>
              <w:pStyle w:val="TableParagraph"/>
              <w:ind w:left="0"/>
              <w:rPr>
                <w:rFonts w:ascii="Times New Roman"/>
                <w:sz w:val="20"/>
              </w:rPr>
            </w:pPr>
          </w:p>
        </w:tc>
        <w:tc>
          <w:tcPr>
            <w:tcW w:w="9927" w:type="dxa"/>
            <w:gridSpan w:val="3"/>
          </w:tcPr>
          <w:p w14:paraId="02D86733" w14:textId="77777777" w:rsidR="00BB7A87" w:rsidRDefault="00000000">
            <w:pPr>
              <w:pStyle w:val="TableParagraph"/>
              <w:spacing w:before="248"/>
              <w:ind w:right="674"/>
              <w:rPr>
                <w:rFonts w:ascii="Times New Roman"/>
              </w:rPr>
            </w:pPr>
            <w:r>
              <w:rPr>
                <w:rFonts w:ascii="Times New Roman"/>
              </w:rPr>
              <w:t>All</w:t>
            </w:r>
            <w:r>
              <w:rPr>
                <w:rFonts w:ascii="Times New Roman"/>
                <w:spacing w:val="-2"/>
              </w:rPr>
              <w:t xml:space="preserve"> </w:t>
            </w:r>
            <w:r>
              <w:rPr>
                <w:rFonts w:ascii="Times New Roman"/>
              </w:rPr>
              <w:t>data</w:t>
            </w:r>
            <w:r>
              <w:rPr>
                <w:rFonts w:ascii="Times New Roman"/>
                <w:spacing w:val="-3"/>
              </w:rPr>
              <w:t xml:space="preserve"> </w:t>
            </w:r>
            <w:r>
              <w:rPr>
                <w:rFonts w:ascii="Times New Roman"/>
              </w:rPr>
              <w:t>will</w:t>
            </w:r>
            <w:r>
              <w:rPr>
                <w:rFonts w:ascii="Times New Roman"/>
                <w:spacing w:val="-2"/>
              </w:rPr>
              <w:t xml:space="preserve"> </w:t>
            </w:r>
            <w:r>
              <w:rPr>
                <w:rFonts w:ascii="Times New Roman"/>
              </w:rPr>
              <w:t>be</w:t>
            </w:r>
            <w:r>
              <w:rPr>
                <w:rFonts w:ascii="Times New Roman"/>
                <w:spacing w:val="-5"/>
              </w:rPr>
              <w:t xml:space="preserve"> </w:t>
            </w:r>
            <w:r>
              <w:rPr>
                <w:rFonts w:ascii="Times New Roman"/>
              </w:rPr>
              <w:t>kept</w:t>
            </w:r>
            <w:r>
              <w:rPr>
                <w:rFonts w:ascii="Times New Roman"/>
                <w:spacing w:val="-2"/>
              </w:rPr>
              <w:t xml:space="preserve"> </w:t>
            </w:r>
            <w:r>
              <w:rPr>
                <w:rFonts w:ascii="Times New Roman"/>
              </w:rPr>
              <w:t>in</w:t>
            </w:r>
            <w:r>
              <w:rPr>
                <w:rFonts w:ascii="Times New Roman"/>
                <w:spacing w:val="-6"/>
              </w:rPr>
              <w:t xml:space="preserve"> </w:t>
            </w:r>
            <w:r>
              <w:rPr>
                <w:rFonts w:ascii="Times New Roman"/>
              </w:rPr>
              <w:t>password</w:t>
            </w:r>
            <w:r>
              <w:rPr>
                <w:rFonts w:ascii="Times New Roman"/>
                <w:spacing w:val="-3"/>
              </w:rPr>
              <w:t xml:space="preserve"> </w:t>
            </w:r>
            <w:r>
              <w:rPr>
                <w:rFonts w:ascii="Times New Roman"/>
              </w:rPr>
              <w:t>protected</w:t>
            </w:r>
            <w:r>
              <w:rPr>
                <w:rFonts w:ascii="Times New Roman"/>
                <w:spacing w:val="-3"/>
              </w:rPr>
              <w:t xml:space="preserve"> </w:t>
            </w:r>
            <w:r>
              <w:rPr>
                <w:rFonts w:ascii="Times New Roman"/>
              </w:rPr>
              <w:t>cloud</w:t>
            </w:r>
            <w:r>
              <w:rPr>
                <w:rFonts w:ascii="Times New Roman"/>
                <w:spacing w:val="-3"/>
              </w:rPr>
              <w:t xml:space="preserve"> </w:t>
            </w:r>
            <w:r>
              <w:rPr>
                <w:rFonts w:ascii="Times New Roman"/>
              </w:rPr>
              <w:t>storage</w:t>
            </w:r>
            <w:r>
              <w:rPr>
                <w:rFonts w:ascii="Times New Roman"/>
                <w:spacing w:val="-3"/>
              </w:rPr>
              <w:t xml:space="preserve"> </w:t>
            </w:r>
            <w:r>
              <w:rPr>
                <w:rFonts w:ascii="Times New Roman"/>
              </w:rPr>
              <w:t>on</w:t>
            </w:r>
            <w:r>
              <w:rPr>
                <w:rFonts w:ascii="Times New Roman"/>
                <w:spacing w:val="-3"/>
              </w:rPr>
              <w:t xml:space="preserve"> </w:t>
            </w:r>
            <w:r>
              <w:rPr>
                <w:rFonts w:ascii="Times New Roman"/>
              </w:rPr>
              <w:t>the</w:t>
            </w:r>
            <w:r>
              <w:rPr>
                <w:rFonts w:ascii="Times New Roman"/>
                <w:spacing w:val="-3"/>
              </w:rPr>
              <w:t xml:space="preserve"> </w:t>
            </w:r>
            <w:r>
              <w:rPr>
                <w:rFonts w:ascii="Times New Roman"/>
              </w:rPr>
              <w:t>University</w:t>
            </w:r>
            <w:r>
              <w:rPr>
                <w:rFonts w:ascii="Times New Roman"/>
                <w:spacing w:val="-3"/>
              </w:rPr>
              <w:t xml:space="preserve"> </w:t>
            </w:r>
            <w:r>
              <w:rPr>
                <w:rFonts w:ascii="Times New Roman"/>
              </w:rPr>
              <w:t>Office</w:t>
            </w:r>
            <w:r>
              <w:rPr>
                <w:rFonts w:ascii="Times New Roman"/>
                <w:spacing w:val="-5"/>
              </w:rPr>
              <w:t xml:space="preserve"> </w:t>
            </w:r>
            <w:r>
              <w:rPr>
                <w:rFonts w:ascii="Times New Roman"/>
              </w:rPr>
              <w:t>365</w:t>
            </w:r>
            <w:r>
              <w:rPr>
                <w:rFonts w:ascii="Times New Roman"/>
                <w:spacing w:val="-3"/>
              </w:rPr>
              <w:t xml:space="preserve"> </w:t>
            </w:r>
            <w:r>
              <w:rPr>
                <w:rFonts w:ascii="Times New Roman"/>
              </w:rPr>
              <w:t>system</w:t>
            </w:r>
            <w:r>
              <w:rPr>
                <w:rFonts w:ascii="Times New Roman"/>
                <w:spacing w:val="-2"/>
              </w:rPr>
              <w:t xml:space="preserve"> </w:t>
            </w:r>
            <w:r>
              <w:rPr>
                <w:rFonts w:ascii="Times New Roman"/>
              </w:rPr>
              <w:t>which will not be shared. Any USB sticks used to store or transfer data will be password protected.</w:t>
            </w:r>
          </w:p>
          <w:p w14:paraId="42FBC387" w14:textId="77777777" w:rsidR="00BB7A87" w:rsidRDefault="00BB7A87">
            <w:pPr>
              <w:pStyle w:val="TableParagraph"/>
              <w:ind w:left="0"/>
              <w:rPr>
                <w:rFonts w:ascii="Arial"/>
                <w:b/>
              </w:rPr>
            </w:pPr>
          </w:p>
          <w:p w14:paraId="4F88EE22" w14:textId="77777777" w:rsidR="00BB7A87" w:rsidRDefault="00BB7A87">
            <w:pPr>
              <w:pStyle w:val="TableParagraph"/>
              <w:ind w:left="0"/>
              <w:rPr>
                <w:rFonts w:ascii="Arial"/>
                <w:b/>
              </w:rPr>
            </w:pPr>
          </w:p>
          <w:p w14:paraId="532461E5" w14:textId="77777777" w:rsidR="00BB7A87" w:rsidRDefault="00000000">
            <w:pPr>
              <w:pStyle w:val="TableParagraph"/>
              <w:spacing w:before="1"/>
              <w:ind w:right="133"/>
              <w:rPr>
                <w:rFonts w:ascii="Times New Roman"/>
              </w:rPr>
            </w:pPr>
            <w:r>
              <w:rPr>
                <w:rFonts w:ascii="Times New Roman"/>
              </w:rPr>
              <w:t>All</w:t>
            </w:r>
            <w:r>
              <w:rPr>
                <w:rFonts w:ascii="Times New Roman"/>
                <w:spacing w:val="-1"/>
              </w:rPr>
              <w:t xml:space="preserve"> </w:t>
            </w:r>
            <w:r>
              <w:rPr>
                <w:rFonts w:ascii="Times New Roman"/>
              </w:rPr>
              <w:t>research</w:t>
            </w:r>
            <w:r>
              <w:rPr>
                <w:rFonts w:ascii="Times New Roman"/>
                <w:spacing w:val="-2"/>
              </w:rPr>
              <w:t xml:space="preserve"> </w:t>
            </w:r>
            <w:r>
              <w:rPr>
                <w:rFonts w:ascii="Times New Roman"/>
              </w:rPr>
              <w:t>data</w:t>
            </w:r>
            <w:r>
              <w:rPr>
                <w:rFonts w:ascii="Times New Roman"/>
                <w:spacing w:val="-4"/>
              </w:rPr>
              <w:t xml:space="preserve"> </w:t>
            </w:r>
            <w:r>
              <w:rPr>
                <w:rFonts w:ascii="Times New Roman"/>
              </w:rPr>
              <w:t>(virtual</w:t>
            </w:r>
            <w:r>
              <w:rPr>
                <w:rFonts w:ascii="Times New Roman"/>
                <w:spacing w:val="-4"/>
              </w:rPr>
              <w:t xml:space="preserve"> </w:t>
            </w:r>
            <w:r>
              <w:rPr>
                <w:rFonts w:ascii="Times New Roman"/>
              </w:rPr>
              <w:t>device</w:t>
            </w:r>
            <w:r>
              <w:rPr>
                <w:rFonts w:ascii="Times New Roman"/>
                <w:spacing w:val="-4"/>
              </w:rPr>
              <w:t xml:space="preserve"> </w:t>
            </w:r>
            <w:r>
              <w:rPr>
                <w:rFonts w:ascii="Times New Roman"/>
              </w:rPr>
              <w:t>images,</w:t>
            </w:r>
            <w:r>
              <w:rPr>
                <w:rFonts w:ascii="Times New Roman"/>
                <w:spacing w:val="-2"/>
              </w:rPr>
              <w:t xml:space="preserve"> </w:t>
            </w:r>
            <w:r>
              <w:rPr>
                <w:rFonts w:ascii="Times New Roman"/>
              </w:rPr>
              <w:t>acquisition</w:t>
            </w:r>
            <w:r>
              <w:rPr>
                <w:rFonts w:ascii="Times New Roman"/>
                <w:spacing w:val="-2"/>
              </w:rPr>
              <w:t xml:space="preserve"> </w:t>
            </w:r>
            <w:r>
              <w:rPr>
                <w:rFonts w:ascii="Times New Roman"/>
              </w:rPr>
              <w:t>outputs,</w:t>
            </w:r>
            <w:r>
              <w:rPr>
                <w:rFonts w:ascii="Times New Roman"/>
                <w:spacing w:val="-4"/>
              </w:rPr>
              <w:t xml:space="preserve"> </w:t>
            </w:r>
            <w:r>
              <w:rPr>
                <w:rFonts w:ascii="Times New Roman"/>
              </w:rPr>
              <w:t>analysis</w:t>
            </w:r>
            <w:r>
              <w:rPr>
                <w:rFonts w:ascii="Times New Roman"/>
                <w:spacing w:val="-4"/>
              </w:rPr>
              <w:t xml:space="preserve"> </w:t>
            </w:r>
            <w:r>
              <w:rPr>
                <w:rFonts w:ascii="Times New Roman"/>
              </w:rPr>
              <w:t>files,</w:t>
            </w:r>
            <w:r>
              <w:rPr>
                <w:rFonts w:ascii="Times New Roman"/>
                <w:spacing w:val="-5"/>
              </w:rPr>
              <w:t xml:space="preserve"> </w:t>
            </w:r>
            <w:r>
              <w:rPr>
                <w:rFonts w:ascii="Times New Roman"/>
              </w:rPr>
              <w:t>and</w:t>
            </w:r>
            <w:r>
              <w:rPr>
                <w:rFonts w:ascii="Times New Roman"/>
                <w:spacing w:val="-4"/>
              </w:rPr>
              <w:t xml:space="preserve"> </w:t>
            </w:r>
            <w:r>
              <w:rPr>
                <w:rFonts w:ascii="Times New Roman"/>
              </w:rPr>
              <w:t>thesis</w:t>
            </w:r>
            <w:r>
              <w:rPr>
                <w:rFonts w:ascii="Times New Roman"/>
                <w:spacing w:val="-2"/>
              </w:rPr>
              <w:t xml:space="preserve"> </w:t>
            </w:r>
            <w:r>
              <w:rPr>
                <w:rFonts w:ascii="Times New Roman"/>
              </w:rPr>
              <w:t>drafts)</w:t>
            </w:r>
            <w:r>
              <w:rPr>
                <w:rFonts w:ascii="Times New Roman"/>
                <w:spacing w:val="-1"/>
              </w:rPr>
              <w:t xml:space="preserve"> </w:t>
            </w:r>
            <w:r>
              <w:rPr>
                <w:rFonts w:ascii="Times New Roman"/>
              </w:rPr>
              <w:t>will</w:t>
            </w:r>
            <w:r>
              <w:rPr>
                <w:rFonts w:ascii="Times New Roman"/>
                <w:spacing w:val="-4"/>
              </w:rPr>
              <w:t xml:space="preserve"> </w:t>
            </w:r>
            <w:r>
              <w:rPr>
                <w:rFonts w:ascii="Times New Roman"/>
              </w:rPr>
              <w:t>be</w:t>
            </w:r>
            <w:r>
              <w:rPr>
                <w:rFonts w:ascii="Times New Roman"/>
                <w:spacing w:val="-2"/>
              </w:rPr>
              <w:t xml:space="preserve"> </w:t>
            </w:r>
            <w:r>
              <w:rPr>
                <w:rFonts w:ascii="Times New Roman"/>
              </w:rPr>
              <w:t>stored</w:t>
            </w:r>
            <w:r>
              <w:rPr>
                <w:rFonts w:ascii="Times New Roman"/>
                <w:spacing w:val="-2"/>
              </w:rPr>
              <w:t xml:space="preserve"> </w:t>
            </w:r>
            <w:r>
              <w:rPr>
                <w:rFonts w:ascii="Times New Roman"/>
              </w:rPr>
              <w:t>on AES-256 encrypted, password-protected external storage media held securely by the principal researcher.</w:t>
            </w:r>
          </w:p>
          <w:p w14:paraId="35CC7C56" w14:textId="77777777" w:rsidR="00BB7A87" w:rsidRDefault="00000000">
            <w:pPr>
              <w:pStyle w:val="TableParagraph"/>
              <w:ind w:right="388"/>
              <w:rPr>
                <w:rFonts w:ascii="Times New Roman" w:hAnsi="Times New Roman"/>
              </w:rPr>
            </w:pPr>
            <w:r>
              <w:rPr>
                <w:rFonts w:ascii="Times New Roman" w:hAnsi="Times New Roman"/>
              </w:rPr>
              <w:t>Thesis drafts will additionally be saved to the University’s password-protected Office 365 storage. No unencrypted</w:t>
            </w:r>
            <w:r>
              <w:rPr>
                <w:rFonts w:ascii="Times New Roman" w:hAnsi="Times New Roman"/>
                <w:spacing w:val="-2"/>
              </w:rPr>
              <w:t xml:space="preserve"> </w:t>
            </w:r>
            <w:r>
              <w:rPr>
                <w:rFonts w:ascii="Times New Roman" w:hAnsi="Times New Roman"/>
              </w:rPr>
              <w:t>copies</w:t>
            </w:r>
            <w:r>
              <w:rPr>
                <w:rFonts w:ascii="Times New Roman" w:hAnsi="Times New Roman"/>
                <w:spacing w:val="-2"/>
              </w:rPr>
              <w:t xml:space="preserve"> </w:t>
            </w:r>
            <w:r>
              <w:rPr>
                <w:rFonts w:ascii="Times New Roman" w:hAnsi="Times New Roman"/>
              </w:rPr>
              <w:t>will</w:t>
            </w:r>
            <w:r>
              <w:rPr>
                <w:rFonts w:ascii="Times New Roman" w:hAnsi="Times New Roman"/>
                <w:spacing w:val="-4"/>
              </w:rPr>
              <w:t xml:space="preserve"> </w:t>
            </w:r>
            <w:r>
              <w:rPr>
                <w:rFonts w:ascii="Times New Roman" w:hAnsi="Times New Roman"/>
              </w:rPr>
              <w:t>be</w:t>
            </w:r>
            <w:r>
              <w:rPr>
                <w:rFonts w:ascii="Times New Roman" w:hAnsi="Times New Roman"/>
                <w:spacing w:val="-4"/>
              </w:rPr>
              <w:t xml:space="preserve"> </w:t>
            </w:r>
            <w:r>
              <w:rPr>
                <w:rFonts w:ascii="Times New Roman" w:hAnsi="Times New Roman"/>
              </w:rPr>
              <w:t>made.</w:t>
            </w:r>
            <w:r>
              <w:rPr>
                <w:rFonts w:ascii="Times New Roman" w:hAnsi="Times New Roman"/>
                <w:spacing w:val="-2"/>
              </w:rPr>
              <w:t xml:space="preserve"> </w:t>
            </w:r>
            <w:r>
              <w:rPr>
                <w:rFonts w:ascii="Times New Roman" w:hAnsi="Times New Roman"/>
              </w:rPr>
              <w:t>All</w:t>
            </w:r>
            <w:r>
              <w:rPr>
                <w:rFonts w:ascii="Times New Roman" w:hAnsi="Times New Roman"/>
                <w:spacing w:val="-4"/>
              </w:rPr>
              <w:t xml:space="preserve"> </w:t>
            </w:r>
            <w:r>
              <w:rPr>
                <w:rFonts w:ascii="Times New Roman" w:hAnsi="Times New Roman"/>
              </w:rPr>
              <w:t>storage</w:t>
            </w:r>
            <w:r>
              <w:rPr>
                <w:rFonts w:ascii="Times New Roman" w:hAnsi="Times New Roman"/>
                <w:spacing w:val="-2"/>
              </w:rPr>
              <w:t xml:space="preserve"> </w:t>
            </w:r>
            <w:r>
              <w:rPr>
                <w:rFonts w:ascii="Times New Roman" w:hAnsi="Times New Roman"/>
              </w:rPr>
              <w:t>devices</w:t>
            </w:r>
            <w:r>
              <w:rPr>
                <w:rFonts w:ascii="Times New Roman" w:hAnsi="Times New Roman"/>
                <w:spacing w:val="-4"/>
              </w:rPr>
              <w:t xml:space="preserve"> </w:t>
            </w:r>
            <w:r>
              <w:rPr>
                <w:rFonts w:ascii="Times New Roman" w:hAnsi="Times New Roman"/>
              </w:rPr>
              <w:t>will</w:t>
            </w:r>
            <w:r>
              <w:rPr>
                <w:rFonts w:ascii="Times New Roman" w:hAnsi="Times New Roman"/>
                <w:spacing w:val="-4"/>
              </w:rPr>
              <w:t xml:space="preserve"> </w:t>
            </w:r>
            <w:r>
              <w:rPr>
                <w:rFonts w:ascii="Times New Roman" w:hAnsi="Times New Roman"/>
              </w:rPr>
              <w:t>be</w:t>
            </w:r>
            <w:r>
              <w:rPr>
                <w:rFonts w:ascii="Times New Roman" w:hAnsi="Times New Roman"/>
                <w:spacing w:val="-2"/>
              </w:rPr>
              <w:t xml:space="preserve"> </w:t>
            </w:r>
            <w:r>
              <w:rPr>
                <w:rFonts w:ascii="Times New Roman" w:hAnsi="Times New Roman"/>
              </w:rPr>
              <w:t>reformatted</w:t>
            </w:r>
            <w:r>
              <w:rPr>
                <w:rFonts w:ascii="Times New Roman" w:hAnsi="Times New Roman"/>
                <w:spacing w:val="-4"/>
              </w:rPr>
              <w:t xml:space="preserve"> </w:t>
            </w:r>
            <w:r>
              <w:rPr>
                <w:rFonts w:ascii="Times New Roman" w:hAnsi="Times New Roman"/>
              </w:rPr>
              <w:t>securely</w:t>
            </w:r>
            <w:r>
              <w:rPr>
                <w:rFonts w:ascii="Times New Roman" w:hAnsi="Times New Roman"/>
                <w:spacing w:val="-2"/>
              </w:rPr>
              <w:t xml:space="preserve"> </w:t>
            </w:r>
            <w:r>
              <w:rPr>
                <w:rFonts w:ascii="Times New Roman" w:hAnsi="Times New Roman"/>
              </w:rPr>
              <w:t>at</w:t>
            </w:r>
            <w:r>
              <w:rPr>
                <w:rFonts w:ascii="Times New Roman" w:hAnsi="Times New Roman"/>
                <w:spacing w:val="-4"/>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end</w:t>
            </w:r>
            <w:r>
              <w:rPr>
                <w:rFonts w:ascii="Times New Roman" w:hAnsi="Times New Roman"/>
                <w:spacing w:val="-2"/>
              </w:rPr>
              <w:t xml:space="preserve"> </w:t>
            </w:r>
            <w:r>
              <w:rPr>
                <w:rFonts w:ascii="Times New Roman" w:hAnsi="Times New Roman"/>
              </w:rPr>
              <w:t>of</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project, and the personal handset used as a test device will be factory reset once data collection is complete. SHA-256 hash values will be recorded for all acquisition images at the point of creation to ensure integrity throughout the research period.</w:t>
            </w:r>
          </w:p>
        </w:tc>
      </w:tr>
    </w:tbl>
    <w:p w14:paraId="7EA23B85" w14:textId="77777777" w:rsidR="00BB7A87" w:rsidRDefault="00BB7A87">
      <w:pPr>
        <w:pStyle w:val="TableParagraph"/>
        <w:rPr>
          <w:rFonts w:ascii="Times New Roman" w:hAnsi="Times New Roman"/>
        </w:rPr>
        <w:sectPr w:rsidR="00BB7A87">
          <w:type w:val="continuous"/>
          <w:pgSz w:w="11920" w:h="16850"/>
          <w:pgMar w:top="960" w:right="566" w:bottom="440" w:left="566" w:header="727" w:footer="246" w:gutter="0"/>
          <w:cols w:space="720"/>
        </w:sectPr>
      </w:pPr>
    </w:p>
    <w:p w14:paraId="30D26AB5" w14:textId="77777777" w:rsidR="00BB7A87" w:rsidRDefault="00BB7A87">
      <w:pPr>
        <w:pStyle w:val="BodyText"/>
        <w:spacing w:before="10"/>
        <w:rPr>
          <w:rFonts w:ascii="Arial"/>
          <w:b/>
          <w:sz w:val="18"/>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909"/>
        <w:gridCol w:w="991"/>
        <w:gridCol w:w="1027"/>
      </w:tblGrid>
      <w:tr w:rsidR="00BB7A87" w14:paraId="7D1137EF" w14:textId="77777777">
        <w:trPr>
          <w:trHeight w:val="436"/>
        </w:trPr>
        <w:tc>
          <w:tcPr>
            <w:tcW w:w="562" w:type="dxa"/>
            <w:shd w:val="clear" w:color="auto" w:fill="F0F0F0"/>
          </w:tcPr>
          <w:p w14:paraId="13547DD8" w14:textId="77777777" w:rsidR="00BB7A87" w:rsidRDefault="00BB7A87">
            <w:pPr>
              <w:pStyle w:val="TableParagraph"/>
              <w:ind w:left="0"/>
              <w:rPr>
                <w:rFonts w:ascii="Times New Roman"/>
              </w:rPr>
            </w:pPr>
          </w:p>
        </w:tc>
        <w:tc>
          <w:tcPr>
            <w:tcW w:w="9927" w:type="dxa"/>
            <w:gridSpan w:val="3"/>
            <w:shd w:val="clear" w:color="auto" w:fill="F0F0F0"/>
          </w:tcPr>
          <w:p w14:paraId="2B6C8403" w14:textId="77777777" w:rsidR="00BB7A87" w:rsidRDefault="00000000">
            <w:pPr>
              <w:pStyle w:val="TableParagraph"/>
              <w:spacing w:before="93"/>
              <w:rPr>
                <w:rFonts w:ascii="Arial"/>
                <w:b/>
              </w:rPr>
            </w:pPr>
            <w:r>
              <w:rPr>
                <w:rFonts w:ascii="Arial"/>
                <w:b/>
              </w:rPr>
              <w:t>Data</w:t>
            </w:r>
            <w:r>
              <w:rPr>
                <w:rFonts w:ascii="Arial"/>
                <w:b/>
                <w:spacing w:val="-5"/>
              </w:rPr>
              <w:t xml:space="preserve"> </w:t>
            </w:r>
            <w:r>
              <w:rPr>
                <w:rFonts w:ascii="Arial"/>
                <w:b/>
                <w:spacing w:val="-2"/>
              </w:rPr>
              <w:t>Protection</w:t>
            </w:r>
          </w:p>
        </w:tc>
      </w:tr>
      <w:tr w:rsidR="00BB7A87" w14:paraId="78711CF8" w14:textId="77777777">
        <w:trPr>
          <w:trHeight w:val="441"/>
        </w:trPr>
        <w:tc>
          <w:tcPr>
            <w:tcW w:w="562" w:type="dxa"/>
            <w:shd w:val="clear" w:color="auto" w:fill="F0F0F0"/>
          </w:tcPr>
          <w:p w14:paraId="189BCBA8" w14:textId="77777777" w:rsidR="00BB7A87" w:rsidRDefault="00BB7A87">
            <w:pPr>
              <w:pStyle w:val="TableParagraph"/>
              <w:ind w:left="0"/>
              <w:rPr>
                <w:rFonts w:ascii="Times New Roman"/>
              </w:rPr>
            </w:pPr>
          </w:p>
        </w:tc>
        <w:tc>
          <w:tcPr>
            <w:tcW w:w="7909" w:type="dxa"/>
            <w:shd w:val="clear" w:color="auto" w:fill="F0F0F0"/>
          </w:tcPr>
          <w:p w14:paraId="2BE09B03" w14:textId="77777777" w:rsidR="00BB7A87" w:rsidRDefault="00000000">
            <w:pPr>
              <w:pStyle w:val="TableParagraph"/>
              <w:spacing w:before="96"/>
            </w:pPr>
            <w:r>
              <w:t>Will</w:t>
            </w:r>
            <w:r>
              <w:rPr>
                <w:spacing w:val="-14"/>
              </w:rPr>
              <w:t xml:space="preserve"> </w:t>
            </w:r>
            <w:r>
              <w:t>the</w:t>
            </w:r>
            <w:r>
              <w:rPr>
                <w:spacing w:val="-10"/>
              </w:rPr>
              <w:t xml:space="preserve"> </w:t>
            </w:r>
            <w:r>
              <w:t>research</w:t>
            </w:r>
            <w:r>
              <w:rPr>
                <w:spacing w:val="-11"/>
              </w:rPr>
              <w:t xml:space="preserve"> </w:t>
            </w:r>
            <w:r>
              <w:t>activity</w:t>
            </w:r>
            <w:r>
              <w:rPr>
                <w:spacing w:val="-9"/>
              </w:rPr>
              <w:t xml:space="preserve"> </w:t>
            </w:r>
            <w:r>
              <w:t>involve</w:t>
            </w:r>
            <w:r>
              <w:rPr>
                <w:spacing w:val="-9"/>
              </w:rPr>
              <w:t xml:space="preserve"> </w:t>
            </w:r>
            <w:r>
              <w:t>any</w:t>
            </w:r>
            <w:r>
              <w:rPr>
                <w:spacing w:val="-9"/>
              </w:rPr>
              <w:t xml:space="preserve"> </w:t>
            </w:r>
            <w:r>
              <w:t>of</w:t>
            </w:r>
            <w:r>
              <w:rPr>
                <w:spacing w:val="-10"/>
              </w:rPr>
              <w:t xml:space="preserve"> </w:t>
            </w:r>
            <w:r>
              <w:t>the</w:t>
            </w:r>
            <w:r>
              <w:rPr>
                <w:spacing w:val="-14"/>
              </w:rPr>
              <w:t xml:space="preserve"> </w:t>
            </w:r>
            <w:r>
              <w:t>following</w:t>
            </w:r>
            <w:r>
              <w:rPr>
                <w:spacing w:val="-8"/>
              </w:rPr>
              <w:t xml:space="preserve"> </w:t>
            </w:r>
            <w:r>
              <w:rPr>
                <w:spacing w:val="-2"/>
              </w:rPr>
              <w:t>activities:</w:t>
            </w:r>
          </w:p>
        </w:tc>
        <w:tc>
          <w:tcPr>
            <w:tcW w:w="991" w:type="dxa"/>
            <w:shd w:val="clear" w:color="auto" w:fill="F0F0F0"/>
          </w:tcPr>
          <w:p w14:paraId="62A797A8" w14:textId="77777777" w:rsidR="00BB7A87" w:rsidRDefault="00000000">
            <w:pPr>
              <w:pStyle w:val="TableParagraph"/>
              <w:spacing w:before="96"/>
              <w:ind w:left="27" w:right="7"/>
              <w:jc w:val="center"/>
              <w:rPr>
                <w:rFonts w:ascii="Arial"/>
                <w:b/>
              </w:rPr>
            </w:pPr>
            <w:r>
              <w:rPr>
                <w:rFonts w:ascii="Arial"/>
                <w:b/>
                <w:spacing w:val="-5"/>
              </w:rPr>
              <w:t>YES</w:t>
            </w:r>
          </w:p>
        </w:tc>
        <w:tc>
          <w:tcPr>
            <w:tcW w:w="1027" w:type="dxa"/>
            <w:shd w:val="clear" w:color="auto" w:fill="F0F0F0"/>
          </w:tcPr>
          <w:p w14:paraId="5271F281" w14:textId="77777777" w:rsidR="00BB7A87" w:rsidRDefault="00000000">
            <w:pPr>
              <w:pStyle w:val="TableParagraph"/>
              <w:spacing w:before="96"/>
              <w:ind w:left="26" w:right="12"/>
              <w:jc w:val="center"/>
              <w:rPr>
                <w:rFonts w:ascii="Arial"/>
                <w:b/>
              </w:rPr>
            </w:pPr>
            <w:r>
              <w:rPr>
                <w:rFonts w:ascii="Arial"/>
                <w:b/>
                <w:spacing w:val="-5"/>
              </w:rPr>
              <w:t>NO</w:t>
            </w:r>
          </w:p>
        </w:tc>
      </w:tr>
      <w:tr w:rsidR="00BB7A87" w14:paraId="0C9D3985" w14:textId="77777777">
        <w:trPr>
          <w:trHeight w:val="436"/>
        </w:trPr>
        <w:tc>
          <w:tcPr>
            <w:tcW w:w="562" w:type="dxa"/>
            <w:shd w:val="clear" w:color="auto" w:fill="F0F0F0"/>
          </w:tcPr>
          <w:p w14:paraId="26715BB1" w14:textId="77777777" w:rsidR="00BB7A87" w:rsidRDefault="00000000">
            <w:pPr>
              <w:pStyle w:val="TableParagraph"/>
              <w:spacing w:before="93"/>
              <w:ind w:left="26" w:right="8"/>
              <w:jc w:val="center"/>
            </w:pPr>
            <w:r>
              <w:rPr>
                <w:spacing w:val="-5"/>
              </w:rPr>
              <w:t>13</w:t>
            </w:r>
          </w:p>
        </w:tc>
        <w:tc>
          <w:tcPr>
            <w:tcW w:w="7909" w:type="dxa"/>
            <w:shd w:val="clear" w:color="auto" w:fill="F0F0F0"/>
          </w:tcPr>
          <w:p w14:paraId="65D76A0B" w14:textId="77777777" w:rsidR="00BB7A87" w:rsidRDefault="00000000">
            <w:pPr>
              <w:pStyle w:val="TableParagraph"/>
              <w:spacing w:before="93"/>
            </w:pPr>
            <w:r>
              <w:t>Electronic</w:t>
            </w:r>
            <w:r>
              <w:rPr>
                <w:spacing w:val="-10"/>
              </w:rPr>
              <w:t xml:space="preserve"> </w:t>
            </w:r>
            <w:r>
              <w:t>transfer</w:t>
            </w:r>
            <w:r>
              <w:rPr>
                <w:spacing w:val="-9"/>
              </w:rPr>
              <w:t xml:space="preserve"> </w:t>
            </w:r>
            <w:r>
              <w:t>of</w:t>
            </w:r>
            <w:r>
              <w:rPr>
                <w:spacing w:val="-7"/>
              </w:rPr>
              <w:t xml:space="preserve"> </w:t>
            </w:r>
            <w:r>
              <w:t>data</w:t>
            </w:r>
            <w:r>
              <w:rPr>
                <w:spacing w:val="-6"/>
              </w:rPr>
              <w:t xml:space="preserve"> </w:t>
            </w:r>
            <w:r>
              <w:t>in</w:t>
            </w:r>
            <w:r>
              <w:rPr>
                <w:spacing w:val="-8"/>
              </w:rPr>
              <w:t xml:space="preserve"> </w:t>
            </w:r>
            <w:r>
              <w:t>any</w:t>
            </w:r>
            <w:r>
              <w:rPr>
                <w:spacing w:val="-7"/>
              </w:rPr>
              <w:t xml:space="preserve"> </w:t>
            </w:r>
            <w:r>
              <w:rPr>
                <w:spacing w:val="-4"/>
              </w:rPr>
              <w:t>form?</w:t>
            </w:r>
          </w:p>
        </w:tc>
        <w:tc>
          <w:tcPr>
            <w:tcW w:w="991" w:type="dxa"/>
            <w:shd w:val="clear" w:color="auto" w:fill="BDBDBD"/>
          </w:tcPr>
          <w:p w14:paraId="140C128C" w14:textId="77777777" w:rsidR="00BB7A87" w:rsidRDefault="00000000">
            <w:pPr>
              <w:pStyle w:val="TableParagraph"/>
              <w:spacing w:before="82"/>
              <w:ind w:left="27"/>
              <w:jc w:val="center"/>
              <w:rPr>
                <w:rFonts w:ascii="MS Gothic" w:hAnsi="MS Gothic"/>
              </w:rPr>
            </w:pPr>
            <w:r>
              <w:rPr>
                <w:rFonts w:ascii="MS Gothic" w:hAnsi="MS Gothic"/>
                <w:spacing w:val="-10"/>
              </w:rPr>
              <w:t>☒</w:t>
            </w:r>
          </w:p>
        </w:tc>
        <w:tc>
          <w:tcPr>
            <w:tcW w:w="1027" w:type="dxa"/>
            <w:shd w:val="clear" w:color="auto" w:fill="BDBDBD"/>
          </w:tcPr>
          <w:p w14:paraId="2E304393" w14:textId="77777777" w:rsidR="00BB7A87" w:rsidRDefault="00000000">
            <w:pPr>
              <w:pStyle w:val="TableParagraph"/>
              <w:spacing w:before="82"/>
              <w:ind w:left="26"/>
              <w:jc w:val="center"/>
              <w:rPr>
                <w:rFonts w:ascii="MS Gothic" w:hAnsi="MS Gothic"/>
              </w:rPr>
            </w:pPr>
            <w:r>
              <w:rPr>
                <w:rFonts w:ascii="MS Gothic" w:hAnsi="MS Gothic"/>
                <w:spacing w:val="-10"/>
              </w:rPr>
              <w:t>☐</w:t>
            </w:r>
          </w:p>
        </w:tc>
      </w:tr>
      <w:tr w:rsidR="00BB7A87" w14:paraId="4724FFD0" w14:textId="77777777">
        <w:trPr>
          <w:trHeight w:val="506"/>
        </w:trPr>
        <w:tc>
          <w:tcPr>
            <w:tcW w:w="562" w:type="dxa"/>
            <w:shd w:val="clear" w:color="auto" w:fill="F0F0F0"/>
          </w:tcPr>
          <w:p w14:paraId="06B45200" w14:textId="77777777" w:rsidR="00BB7A87" w:rsidRDefault="00000000">
            <w:pPr>
              <w:pStyle w:val="TableParagraph"/>
              <w:spacing w:before="127"/>
              <w:ind w:left="26" w:right="8"/>
              <w:jc w:val="center"/>
            </w:pPr>
            <w:r>
              <w:rPr>
                <w:spacing w:val="-5"/>
              </w:rPr>
              <w:t>14</w:t>
            </w:r>
          </w:p>
        </w:tc>
        <w:tc>
          <w:tcPr>
            <w:tcW w:w="7909" w:type="dxa"/>
            <w:shd w:val="clear" w:color="auto" w:fill="F0F0F0"/>
          </w:tcPr>
          <w:p w14:paraId="4EBA83B2" w14:textId="77777777" w:rsidR="00BB7A87" w:rsidRDefault="00000000">
            <w:pPr>
              <w:pStyle w:val="TableParagraph"/>
              <w:spacing w:line="252" w:lineRule="exact"/>
            </w:pPr>
            <w:r>
              <w:t>Sharing</w:t>
            </w:r>
            <w:r>
              <w:rPr>
                <w:spacing w:val="-5"/>
              </w:rPr>
              <w:t xml:space="preserve"> </w:t>
            </w:r>
            <w:r>
              <w:t>of</w:t>
            </w:r>
            <w:r>
              <w:rPr>
                <w:spacing w:val="-8"/>
              </w:rPr>
              <w:t xml:space="preserve"> </w:t>
            </w:r>
            <w:r>
              <w:t>data</w:t>
            </w:r>
            <w:r>
              <w:rPr>
                <w:spacing w:val="-10"/>
              </w:rPr>
              <w:t xml:space="preserve"> </w:t>
            </w:r>
            <w:r>
              <w:t>with</w:t>
            </w:r>
            <w:r>
              <w:rPr>
                <w:spacing w:val="-7"/>
              </w:rPr>
              <w:t xml:space="preserve"> </w:t>
            </w:r>
            <w:r>
              <w:t>others</w:t>
            </w:r>
            <w:r>
              <w:rPr>
                <w:spacing w:val="-4"/>
              </w:rPr>
              <w:t xml:space="preserve"> </w:t>
            </w:r>
            <w:r>
              <w:t>at</w:t>
            </w:r>
            <w:r>
              <w:rPr>
                <w:spacing w:val="-6"/>
              </w:rPr>
              <w:t xml:space="preserve"> </w:t>
            </w:r>
            <w:r>
              <w:t>the</w:t>
            </w:r>
            <w:r>
              <w:rPr>
                <w:spacing w:val="-8"/>
              </w:rPr>
              <w:t xml:space="preserve"> </w:t>
            </w:r>
            <w:r>
              <w:t>University</w:t>
            </w:r>
            <w:r>
              <w:rPr>
                <w:spacing w:val="-4"/>
              </w:rPr>
              <w:t xml:space="preserve"> </w:t>
            </w:r>
            <w:r>
              <w:t>outside</w:t>
            </w:r>
            <w:r>
              <w:rPr>
                <w:spacing w:val="-5"/>
              </w:rPr>
              <w:t xml:space="preserve"> </w:t>
            </w:r>
            <w:r>
              <w:t>of</w:t>
            </w:r>
            <w:r>
              <w:rPr>
                <w:spacing w:val="-8"/>
              </w:rPr>
              <w:t xml:space="preserve"> </w:t>
            </w:r>
            <w:r>
              <w:t>the</w:t>
            </w:r>
            <w:r>
              <w:rPr>
                <w:spacing w:val="-10"/>
              </w:rPr>
              <w:t xml:space="preserve"> </w:t>
            </w:r>
            <w:r>
              <w:t>immediate</w:t>
            </w:r>
            <w:r>
              <w:rPr>
                <w:spacing w:val="-9"/>
              </w:rPr>
              <w:t xml:space="preserve"> </w:t>
            </w:r>
            <w:r>
              <w:t xml:space="preserve">research </w:t>
            </w:r>
            <w:r>
              <w:rPr>
                <w:spacing w:val="-2"/>
              </w:rPr>
              <w:t>team?</w:t>
            </w:r>
          </w:p>
        </w:tc>
        <w:tc>
          <w:tcPr>
            <w:tcW w:w="991" w:type="dxa"/>
            <w:shd w:val="clear" w:color="auto" w:fill="BDBDBD"/>
          </w:tcPr>
          <w:p w14:paraId="645B1842" w14:textId="77777777" w:rsidR="00BB7A87" w:rsidRDefault="00000000">
            <w:pPr>
              <w:pStyle w:val="TableParagraph"/>
              <w:spacing w:before="115"/>
              <w:ind w:left="27"/>
              <w:jc w:val="center"/>
              <w:rPr>
                <w:rFonts w:ascii="MS Gothic" w:hAnsi="MS Gothic"/>
              </w:rPr>
            </w:pPr>
            <w:r>
              <w:rPr>
                <w:rFonts w:ascii="MS Gothic" w:hAnsi="MS Gothic"/>
                <w:spacing w:val="-10"/>
              </w:rPr>
              <w:t>☐</w:t>
            </w:r>
          </w:p>
        </w:tc>
        <w:tc>
          <w:tcPr>
            <w:tcW w:w="1027" w:type="dxa"/>
            <w:shd w:val="clear" w:color="auto" w:fill="BDBDBD"/>
          </w:tcPr>
          <w:p w14:paraId="15BE7897" w14:textId="77777777" w:rsidR="00BB7A87" w:rsidRDefault="00000000">
            <w:pPr>
              <w:pStyle w:val="TableParagraph"/>
              <w:spacing w:before="115"/>
              <w:ind w:left="26"/>
              <w:jc w:val="center"/>
              <w:rPr>
                <w:rFonts w:ascii="MS Gothic" w:hAnsi="MS Gothic"/>
              </w:rPr>
            </w:pPr>
            <w:r>
              <w:rPr>
                <w:rFonts w:ascii="MS Gothic" w:hAnsi="MS Gothic"/>
                <w:spacing w:val="-10"/>
              </w:rPr>
              <w:t>☒</w:t>
            </w:r>
          </w:p>
        </w:tc>
      </w:tr>
      <w:tr w:rsidR="00BB7A87" w14:paraId="05046923" w14:textId="77777777">
        <w:trPr>
          <w:trHeight w:val="438"/>
        </w:trPr>
        <w:tc>
          <w:tcPr>
            <w:tcW w:w="562" w:type="dxa"/>
            <w:shd w:val="clear" w:color="auto" w:fill="F0F0F0"/>
          </w:tcPr>
          <w:p w14:paraId="7176A8EC" w14:textId="77777777" w:rsidR="00BB7A87" w:rsidRDefault="00000000">
            <w:pPr>
              <w:pStyle w:val="TableParagraph"/>
              <w:spacing w:before="93"/>
              <w:ind w:left="26" w:right="8"/>
              <w:jc w:val="center"/>
            </w:pPr>
            <w:r>
              <w:rPr>
                <w:spacing w:val="-5"/>
              </w:rPr>
              <w:t>15</w:t>
            </w:r>
          </w:p>
        </w:tc>
        <w:tc>
          <w:tcPr>
            <w:tcW w:w="7909" w:type="dxa"/>
            <w:shd w:val="clear" w:color="auto" w:fill="F0F0F0"/>
          </w:tcPr>
          <w:p w14:paraId="703B682F" w14:textId="77777777" w:rsidR="00BB7A87" w:rsidRDefault="00000000">
            <w:pPr>
              <w:pStyle w:val="TableParagraph"/>
              <w:spacing w:before="93"/>
            </w:pPr>
            <w:r>
              <w:t>Sharing</w:t>
            </w:r>
            <w:r>
              <w:rPr>
                <w:spacing w:val="-10"/>
              </w:rPr>
              <w:t xml:space="preserve"> </w:t>
            </w:r>
            <w:r>
              <w:t>of</w:t>
            </w:r>
            <w:r>
              <w:rPr>
                <w:spacing w:val="-8"/>
              </w:rPr>
              <w:t xml:space="preserve"> </w:t>
            </w:r>
            <w:r>
              <w:t>data</w:t>
            </w:r>
            <w:r>
              <w:rPr>
                <w:spacing w:val="-12"/>
              </w:rPr>
              <w:t xml:space="preserve"> </w:t>
            </w:r>
            <w:r>
              <w:t>with</w:t>
            </w:r>
            <w:r>
              <w:rPr>
                <w:spacing w:val="-8"/>
              </w:rPr>
              <w:t xml:space="preserve"> </w:t>
            </w:r>
            <w:r>
              <w:t>other</w:t>
            </w:r>
            <w:r>
              <w:rPr>
                <w:spacing w:val="-5"/>
              </w:rPr>
              <w:t xml:space="preserve"> </w:t>
            </w:r>
            <w:r>
              <w:rPr>
                <w:spacing w:val="-2"/>
              </w:rPr>
              <w:t>organisations?</w:t>
            </w:r>
          </w:p>
        </w:tc>
        <w:tc>
          <w:tcPr>
            <w:tcW w:w="991" w:type="dxa"/>
            <w:shd w:val="clear" w:color="auto" w:fill="BDBDBD"/>
          </w:tcPr>
          <w:p w14:paraId="3218B60E" w14:textId="77777777" w:rsidR="00BB7A87" w:rsidRDefault="00000000">
            <w:pPr>
              <w:pStyle w:val="TableParagraph"/>
              <w:spacing w:before="82"/>
              <w:ind w:left="27"/>
              <w:jc w:val="center"/>
              <w:rPr>
                <w:rFonts w:ascii="MS Gothic" w:hAnsi="MS Gothic"/>
              </w:rPr>
            </w:pPr>
            <w:r>
              <w:rPr>
                <w:rFonts w:ascii="MS Gothic" w:hAnsi="MS Gothic"/>
                <w:spacing w:val="-10"/>
              </w:rPr>
              <w:t>☐</w:t>
            </w:r>
          </w:p>
        </w:tc>
        <w:tc>
          <w:tcPr>
            <w:tcW w:w="1027" w:type="dxa"/>
            <w:shd w:val="clear" w:color="auto" w:fill="BDBDBD"/>
          </w:tcPr>
          <w:p w14:paraId="790D0EF9" w14:textId="77777777" w:rsidR="00BB7A87" w:rsidRDefault="00000000">
            <w:pPr>
              <w:pStyle w:val="TableParagraph"/>
              <w:spacing w:before="82"/>
              <w:ind w:left="26"/>
              <w:jc w:val="center"/>
              <w:rPr>
                <w:rFonts w:ascii="MS Gothic" w:hAnsi="MS Gothic"/>
              </w:rPr>
            </w:pPr>
            <w:r>
              <w:rPr>
                <w:rFonts w:ascii="MS Gothic" w:hAnsi="MS Gothic"/>
                <w:spacing w:val="-10"/>
              </w:rPr>
              <w:t>☒</w:t>
            </w:r>
          </w:p>
        </w:tc>
      </w:tr>
      <w:tr w:rsidR="00BB7A87" w14:paraId="42DFBB60" w14:textId="77777777">
        <w:trPr>
          <w:trHeight w:val="402"/>
        </w:trPr>
        <w:tc>
          <w:tcPr>
            <w:tcW w:w="562" w:type="dxa"/>
            <w:shd w:val="clear" w:color="auto" w:fill="F0F0F0"/>
          </w:tcPr>
          <w:p w14:paraId="15420ECD" w14:textId="77777777" w:rsidR="00BB7A87" w:rsidRDefault="00000000">
            <w:pPr>
              <w:pStyle w:val="TableParagraph"/>
              <w:spacing w:before="74"/>
              <w:ind w:left="26" w:right="8"/>
              <w:jc w:val="center"/>
            </w:pPr>
            <w:r>
              <w:rPr>
                <w:spacing w:val="-5"/>
              </w:rPr>
              <w:t>16</w:t>
            </w:r>
          </w:p>
        </w:tc>
        <w:tc>
          <w:tcPr>
            <w:tcW w:w="7909" w:type="dxa"/>
            <w:shd w:val="clear" w:color="auto" w:fill="F0F0F0"/>
          </w:tcPr>
          <w:p w14:paraId="223E92F6" w14:textId="77777777" w:rsidR="00BB7A87" w:rsidRDefault="00000000">
            <w:pPr>
              <w:pStyle w:val="TableParagraph"/>
              <w:spacing w:before="74"/>
            </w:pPr>
            <w:r>
              <w:t>Export</w:t>
            </w:r>
            <w:r>
              <w:rPr>
                <w:spacing w:val="-14"/>
              </w:rPr>
              <w:t xml:space="preserve"> </w:t>
            </w:r>
            <w:r>
              <w:t>of</w:t>
            </w:r>
            <w:r>
              <w:rPr>
                <w:spacing w:val="-8"/>
              </w:rPr>
              <w:t xml:space="preserve"> </w:t>
            </w:r>
            <w:r>
              <w:t>data</w:t>
            </w:r>
            <w:r>
              <w:rPr>
                <w:spacing w:val="-8"/>
              </w:rPr>
              <w:t xml:space="preserve"> </w:t>
            </w:r>
            <w:r>
              <w:t>outside</w:t>
            </w:r>
            <w:r>
              <w:rPr>
                <w:spacing w:val="-10"/>
              </w:rPr>
              <w:t xml:space="preserve"> </w:t>
            </w:r>
            <w:r>
              <w:t>the</w:t>
            </w:r>
            <w:r>
              <w:rPr>
                <w:spacing w:val="-8"/>
              </w:rPr>
              <w:t xml:space="preserve"> </w:t>
            </w:r>
            <w:r>
              <w:t>UK</w:t>
            </w:r>
            <w:r>
              <w:rPr>
                <w:spacing w:val="-9"/>
              </w:rPr>
              <w:t xml:space="preserve"> </w:t>
            </w:r>
            <w:r>
              <w:t>or</w:t>
            </w:r>
            <w:r>
              <w:rPr>
                <w:spacing w:val="-7"/>
              </w:rPr>
              <w:t xml:space="preserve"> </w:t>
            </w:r>
            <w:r>
              <w:t>importing</w:t>
            </w:r>
            <w:r>
              <w:rPr>
                <w:spacing w:val="-8"/>
              </w:rPr>
              <w:t xml:space="preserve"> </w:t>
            </w:r>
            <w:r>
              <w:t>of</w:t>
            </w:r>
            <w:r>
              <w:rPr>
                <w:spacing w:val="-5"/>
              </w:rPr>
              <w:t xml:space="preserve"> </w:t>
            </w:r>
            <w:r>
              <w:t>data</w:t>
            </w:r>
            <w:r>
              <w:rPr>
                <w:spacing w:val="-10"/>
              </w:rPr>
              <w:t xml:space="preserve"> </w:t>
            </w:r>
            <w:r>
              <w:t>from</w:t>
            </w:r>
            <w:r>
              <w:rPr>
                <w:spacing w:val="-8"/>
              </w:rPr>
              <w:t xml:space="preserve"> </w:t>
            </w:r>
            <w:r>
              <w:t>outside</w:t>
            </w:r>
            <w:r>
              <w:rPr>
                <w:spacing w:val="-11"/>
              </w:rPr>
              <w:t xml:space="preserve"> </w:t>
            </w:r>
            <w:r>
              <w:t>the</w:t>
            </w:r>
            <w:r>
              <w:rPr>
                <w:spacing w:val="-10"/>
              </w:rPr>
              <w:t xml:space="preserve"> </w:t>
            </w:r>
            <w:r>
              <w:rPr>
                <w:spacing w:val="-5"/>
              </w:rPr>
              <w:t>UK?</w:t>
            </w:r>
          </w:p>
        </w:tc>
        <w:tc>
          <w:tcPr>
            <w:tcW w:w="991" w:type="dxa"/>
            <w:shd w:val="clear" w:color="auto" w:fill="BDBDBD"/>
          </w:tcPr>
          <w:p w14:paraId="55989B97" w14:textId="77777777" w:rsidR="00BB7A87" w:rsidRDefault="00000000">
            <w:pPr>
              <w:pStyle w:val="TableParagraph"/>
              <w:spacing w:before="63"/>
              <w:ind w:left="27"/>
              <w:jc w:val="center"/>
              <w:rPr>
                <w:rFonts w:ascii="MS Gothic" w:hAnsi="MS Gothic"/>
              </w:rPr>
            </w:pPr>
            <w:r>
              <w:rPr>
                <w:rFonts w:ascii="MS Gothic" w:hAnsi="MS Gothic"/>
                <w:spacing w:val="-10"/>
              </w:rPr>
              <w:t>☒</w:t>
            </w:r>
          </w:p>
        </w:tc>
        <w:tc>
          <w:tcPr>
            <w:tcW w:w="1027" w:type="dxa"/>
            <w:shd w:val="clear" w:color="auto" w:fill="BDBDBD"/>
          </w:tcPr>
          <w:p w14:paraId="5A95E0D9" w14:textId="77777777" w:rsidR="00BB7A87" w:rsidRDefault="00000000">
            <w:pPr>
              <w:pStyle w:val="TableParagraph"/>
              <w:spacing w:before="63"/>
              <w:ind w:left="26"/>
              <w:jc w:val="center"/>
              <w:rPr>
                <w:rFonts w:ascii="MS Gothic" w:hAnsi="MS Gothic"/>
              </w:rPr>
            </w:pPr>
            <w:r>
              <w:rPr>
                <w:rFonts w:ascii="MS Gothic" w:hAnsi="MS Gothic"/>
                <w:spacing w:val="-10"/>
              </w:rPr>
              <w:t>☐</w:t>
            </w:r>
          </w:p>
        </w:tc>
      </w:tr>
      <w:tr w:rsidR="00BB7A87" w14:paraId="69DA4A5A" w14:textId="77777777">
        <w:trPr>
          <w:trHeight w:val="400"/>
        </w:trPr>
        <w:tc>
          <w:tcPr>
            <w:tcW w:w="562" w:type="dxa"/>
            <w:shd w:val="clear" w:color="auto" w:fill="F0F0F0"/>
          </w:tcPr>
          <w:p w14:paraId="1C2423D9" w14:textId="77777777" w:rsidR="00BB7A87" w:rsidRDefault="00000000">
            <w:pPr>
              <w:pStyle w:val="TableParagraph"/>
              <w:spacing w:before="74"/>
              <w:ind w:left="26" w:right="8"/>
              <w:jc w:val="center"/>
            </w:pPr>
            <w:r>
              <w:rPr>
                <w:spacing w:val="-5"/>
              </w:rPr>
              <w:t>17</w:t>
            </w:r>
          </w:p>
        </w:tc>
        <w:tc>
          <w:tcPr>
            <w:tcW w:w="7909" w:type="dxa"/>
            <w:shd w:val="clear" w:color="auto" w:fill="F0F0F0"/>
          </w:tcPr>
          <w:p w14:paraId="31800ABC" w14:textId="77777777" w:rsidR="00BB7A87" w:rsidRDefault="00000000">
            <w:pPr>
              <w:pStyle w:val="TableParagraph"/>
              <w:spacing w:before="74"/>
            </w:pPr>
            <w:r>
              <w:t>Use</w:t>
            </w:r>
            <w:r>
              <w:rPr>
                <w:spacing w:val="-15"/>
              </w:rPr>
              <w:t xml:space="preserve"> </w:t>
            </w:r>
            <w:r>
              <w:t>of</w:t>
            </w:r>
            <w:r>
              <w:rPr>
                <w:spacing w:val="-12"/>
              </w:rPr>
              <w:t xml:space="preserve"> </w:t>
            </w:r>
            <w:r>
              <w:t>personal</w:t>
            </w:r>
            <w:r>
              <w:rPr>
                <w:spacing w:val="-13"/>
              </w:rPr>
              <w:t xml:space="preserve"> </w:t>
            </w:r>
            <w:r>
              <w:t>addresses,</w:t>
            </w:r>
            <w:r>
              <w:rPr>
                <w:spacing w:val="-9"/>
              </w:rPr>
              <w:t xml:space="preserve"> </w:t>
            </w:r>
            <w:r>
              <w:t>postcodes,</w:t>
            </w:r>
            <w:r>
              <w:rPr>
                <w:spacing w:val="-14"/>
              </w:rPr>
              <w:t xml:space="preserve"> </w:t>
            </w:r>
            <w:r>
              <w:t>faxes,</w:t>
            </w:r>
            <w:r>
              <w:rPr>
                <w:spacing w:val="-10"/>
              </w:rPr>
              <w:t xml:space="preserve"> </w:t>
            </w:r>
            <w:r>
              <w:t>emails</w:t>
            </w:r>
            <w:r>
              <w:rPr>
                <w:spacing w:val="-10"/>
              </w:rPr>
              <w:t xml:space="preserve"> </w:t>
            </w:r>
            <w:r>
              <w:t>or</w:t>
            </w:r>
            <w:r>
              <w:rPr>
                <w:spacing w:val="-14"/>
              </w:rPr>
              <w:t xml:space="preserve"> </w:t>
            </w:r>
            <w:r>
              <w:t>telephone</w:t>
            </w:r>
            <w:r>
              <w:rPr>
                <w:spacing w:val="-10"/>
              </w:rPr>
              <w:t xml:space="preserve"> </w:t>
            </w:r>
            <w:r>
              <w:rPr>
                <w:spacing w:val="-2"/>
              </w:rPr>
              <w:t>numbers?</w:t>
            </w:r>
          </w:p>
        </w:tc>
        <w:tc>
          <w:tcPr>
            <w:tcW w:w="991" w:type="dxa"/>
            <w:shd w:val="clear" w:color="auto" w:fill="BDBDBD"/>
          </w:tcPr>
          <w:p w14:paraId="18288C0A" w14:textId="77777777" w:rsidR="00BB7A87" w:rsidRDefault="00000000">
            <w:pPr>
              <w:pStyle w:val="TableParagraph"/>
              <w:spacing w:before="65"/>
              <w:ind w:left="27"/>
              <w:jc w:val="center"/>
              <w:rPr>
                <w:rFonts w:ascii="MS Gothic" w:hAnsi="MS Gothic"/>
              </w:rPr>
            </w:pPr>
            <w:r>
              <w:rPr>
                <w:rFonts w:ascii="MS Gothic" w:hAnsi="MS Gothic"/>
                <w:spacing w:val="-10"/>
              </w:rPr>
              <w:t>☐</w:t>
            </w:r>
          </w:p>
        </w:tc>
        <w:tc>
          <w:tcPr>
            <w:tcW w:w="1027" w:type="dxa"/>
            <w:shd w:val="clear" w:color="auto" w:fill="BDBDBD"/>
          </w:tcPr>
          <w:p w14:paraId="669128E2" w14:textId="77777777" w:rsidR="00BB7A87" w:rsidRDefault="00000000">
            <w:pPr>
              <w:pStyle w:val="TableParagraph"/>
              <w:spacing w:before="65"/>
              <w:ind w:left="26"/>
              <w:jc w:val="center"/>
              <w:rPr>
                <w:rFonts w:ascii="MS Gothic" w:hAnsi="MS Gothic"/>
              </w:rPr>
            </w:pPr>
            <w:r>
              <w:rPr>
                <w:rFonts w:ascii="MS Gothic" w:hAnsi="MS Gothic"/>
                <w:spacing w:val="-10"/>
              </w:rPr>
              <w:t>☒</w:t>
            </w:r>
          </w:p>
        </w:tc>
      </w:tr>
      <w:tr w:rsidR="00BB7A87" w14:paraId="19B2771E" w14:textId="77777777">
        <w:trPr>
          <w:trHeight w:val="402"/>
        </w:trPr>
        <w:tc>
          <w:tcPr>
            <w:tcW w:w="562" w:type="dxa"/>
            <w:tcBorders>
              <w:bottom w:val="single" w:sz="8" w:space="0" w:color="000000"/>
            </w:tcBorders>
            <w:shd w:val="clear" w:color="auto" w:fill="F0F0F0"/>
          </w:tcPr>
          <w:p w14:paraId="7663603E" w14:textId="77777777" w:rsidR="00BB7A87" w:rsidRDefault="00000000">
            <w:pPr>
              <w:pStyle w:val="TableParagraph"/>
              <w:spacing w:before="74"/>
              <w:ind w:left="26" w:right="8"/>
              <w:jc w:val="center"/>
            </w:pPr>
            <w:r>
              <w:rPr>
                <w:spacing w:val="-5"/>
              </w:rPr>
              <w:t>18</w:t>
            </w:r>
          </w:p>
        </w:tc>
        <w:tc>
          <w:tcPr>
            <w:tcW w:w="7909" w:type="dxa"/>
            <w:tcBorders>
              <w:bottom w:val="single" w:sz="8" w:space="0" w:color="000000"/>
            </w:tcBorders>
            <w:shd w:val="clear" w:color="auto" w:fill="F0F0F0"/>
          </w:tcPr>
          <w:p w14:paraId="5D702CE6" w14:textId="77777777" w:rsidR="00BB7A87" w:rsidRDefault="00000000">
            <w:pPr>
              <w:pStyle w:val="TableParagraph"/>
              <w:spacing w:before="74"/>
            </w:pPr>
            <w:r>
              <w:t>Publication</w:t>
            </w:r>
            <w:r>
              <w:rPr>
                <w:spacing w:val="-16"/>
              </w:rPr>
              <w:t xml:space="preserve"> </w:t>
            </w:r>
            <w:r>
              <w:t>of</w:t>
            </w:r>
            <w:r>
              <w:rPr>
                <w:spacing w:val="-10"/>
              </w:rPr>
              <w:t xml:space="preserve"> </w:t>
            </w:r>
            <w:r>
              <w:t>data</w:t>
            </w:r>
            <w:r>
              <w:rPr>
                <w:spacing w:val="-15"/>
              </w:rPr>
              <w:t xml:space="preserve"> </w:t>
            </w:r>
            <w:r>
              <w:t>that</w:t>
            </w:r>
            <w:r>
              <w:rPr>
                <w:spacing w:val="-13"/>
              </w:rPr>
              <w:t xml:space="preserve"> </w:t>
            </w:r>
            <w:r>
              <w:t>might</w:t>
            </w:r>
            <w:r>
              <w:rPr>
                <w:spacing w:val="-10"/>
              </w:rPr>
              <w:t xml:space="preserve"> </w:t>
            </w:r>
            <w:r>
              <w:t>allow</w:t>
            </w:r>
            <w:r>
              <w:rPr>
                <w:spacing w:val="-14"/>
              </w:rPr>
              <w:t xml:space="preserve"> </w:t>
            </w:r>
            <w:r>
              <w:t>identification</w:t>
            </w:r>
            <w:r>
              <w:rPr>
                <w:spacing w:val="-13"/>
              </w:rPr>
              <w:t xml:space="preserve"> </w:t>
            </w:r>
            <w:r>
              <w:t>of</w:t>
            </w:r>
            <w:r>
              <w:rPr>
                <w:spacing w:val="-11"/>
              </w:rPr>
              <w:t xml:space="preserve"> </w:t>
            </w:r>
            <w:r>
              <w:rPr>
                <w:spacing w:val="-2"/>
              </w:rPr>
              <w:t>individuals?</w:t>
            </w:r>
          </w:p>
        </w:tc>
        <w:tc>
          <w:tcPr>
            <w:tcW w:w="991" w:type="dxa"/>
            <w:tcBorders>
              <w:bottom w:val="single" w:sz="8" w:space="0" w:color="000000"/>
            </w:tcBorders>
            <w:shd w:val="clear" w:color="auto" w:fill="BDBDBD"/>
          </w:tcPr>
          <w:p w14:paraId="33774F7E" w14:textId="77777777" w:rsidR="00BB7A87" w:rsidRDefault="00000000">
            <w:pPr>
              <w:pStyle w:val="TableParagraph"/>
              <w:spacing w:before="65"/>
              <w:ind w:left="27"/>
              <w:jc w:val="center"/>
              <w:rPr>
                <w:rFonts w:ascii="MS Gothic" w:hAnsi="MS Gothic"/>
              </w:rPr>
            </w:pPr>
            <w:r>
              <w:rPr>
                <w:rFonts w:ascii="MS Gothic" w:hAnsi="MS Gothic"/>
                <w:spacing w:val="-10"/>
              </w:rPr>
              <w:t>☐</w:t>
            </w:r>
          </w:p>
        </w:tc>
        <w:tc>
          <w:tcPr>
            <w:tcW w:w="1027" w:type="dxa"/>
            <w:tcBorders>
              <w:bottom w:val="single" w:sz="8" w:space="0" w:color="000000"/>
            </w:tcBorders>
            <w:shd w:val="clear" w:color="auto" w:fill="BDBDBD"/>
          </w:tcPr>
          <w:p w14:paraId="033169BF" w14:textId="77777777" w:rsidR="00BB7A87" w:rsidRDefault="00000000">
            <w:pPr>
              <w:pStyle w:val="TableParagraph"/>
              <w:spacing w:before="65"/>
              <w:ind w:left="26"/>
              <w:jc w:val="center"/>
              <w:rPr>
                <w:rFonts w:ascii="MS Gothic" w:hAnsi="MS Gothic"/>
              </w:rPr>
            </w:pPr>
            <w:r>
              <w:rPr>
                <w:rFonts w:ascii="MS Gothic" w:hAnsi="MS Gothic"/>
                <w:spacing w:val="-10"/>
              </w:rPr>
              <w:t>☒</w:t>
            </w:r>
          </w:p>
        </w:tc>
      </w:tr>
      <w:tr w:rsidR="00BB7A87" w14:paraId="4DEC9156" w14:textId="77777777">
        <w:trPr>
          <w:trHeight w:val="746"/>
        </w:trPr>
        <w:tc>
          <w:tcPr>
            <w:tcW w:w="562" w:type="dxa"/>
            <w:tcBorders>
              <w:top w:val="single" w:sz="8" w:space="0" w:color="000000"/>
            </w:tcBorders>
            <w:shd w:val="clear" w:color="auto" w:fill="F0F0F0"/>
          </w:tcPr>
          <w:p w14:paraId="6E906C40" w14:textId="77777777" w:rsidR="00BB7A87" w:rsidRDefault="00000000">
            <w:pPr>
              <w:pStyle w:val="TableParagraph"/>
              <w:spacing w:before="247"/>
              <w:ind w:left="26" w:right="8"/>
              <w:jc w:val="center"/>
            </w:pPr>
            <w:r>
              <w:rPr>
                <w:spacing w:val="-5"/>
              </w:rPr>
              <w:t>19</w:t>
            </w:r>
          </w:p>
        </w:tc>
        <w:tc>
          <w:tcPr>
            <w:tcW w:w="9927" w:type="dxa"/>
            <w:gridSpan w:val="3"/>
            <w:tcBorders>
              <w:top w:val="single" w:sz="8" w:space="0" w:color="000000"/>
            </w:tcBorders>
            <w:shd w:val="clear" w:color="auto" w:fill="F0F0F0"/>
          </w:tcPr>
          <w:p w14:paraId="3595C67E" w14:textId="77777777" w:rsidR="00BB7A87" w:rsidRDefault="00000000">
            <w:pPr>
              <w:pStyle w:val="TableParagraph"/>
              <w:spacing w:before="122"/>
            </w:pPr>
            <w:r>
              <w:t>If YES to any question, please provide full details, explaining how this will be conducted in accordance</w:t>
            </w:r>
            <w:r>
              <w:rPr>
                <w:spacing w:val="-8"/>
              </w:rPr>
              <w:t xml:space="preserve"> </w:t>
            </w:r>
            <w:r>
              <w:t>with</w:t>
            </w:r>
            <w:r>
              <w:rPr>
                <w:spacing w:val="-10"/>
              </w:rPr>
              <w:t xml:space="preserve"> </w:t>
            </w:r>
            <w:r>
              <w:t>the</w:t>
            </w:r>
            <w:r>
              <w:rPr>
                <w:spacing w:val="-10"/>
              </w:rPr>
              <w:t xml:space="preserve"> </w:t>
            </w:r>
            <w:r>
              <w:t>GDPR</w:t>
            </w:r>
            <w:r>
              <w:rPr>
                <w:spacing w:val="-5"/>
              </w:rPr>
              <w:t xml:space="preserve"> </w:t>
            </w:r>
            <w:r>
              <w:t>and</w:t>
            </w:r>
            <w:r>
              <w:rPr>
                <w:spacing w:val="-5"/>
              </w:rPr>
              <w:t xml:space="preserve"> </w:t>
            </w:r>
            <w:r>
              <w:t>Data</w:t>
            </w:r>
            <w:r>
              <w:rPr>
                <w:spacing w:val="-7"/>
              </w:rPr>
              <w:t xml:space="preserve"> </w:t>
            </w:r>
            <w:r>
              <w:t>Protection</w:t>
            </w:r>
            <w:r>
              <w:rPr>
                <w:spacing w:val="-7"/>
              </w:rPr>
              <w:t xml:space="preserve"> </w:t>
            </w:r>
            <w:r>
              <w:t>Act</w:t>
            </w:r>
            <w:r>
              <w:rPr>
                <w:spacing w:val="-6"/>
              </w:rPr>
              <w:t xml:space="preserve"> </w:t>
            </w:r>
            <w:r>
              <w:t>(2018)</w:t>
            </w:r>
            <w:r>
              <w:rPr>
                <w:spacing w:val="-8"/>
              </w:rPr>
              <w:t xml:space="preserve"> </w:t>
            </w:r>
            <w:r>
              <w:t>(and/or</w:t>
            </w:r>
            <w:r>
              <w:rPr>
                <w:spacing w:val="-3"/>
              </w:rPr>
              <w:t xml:space="preserve"> </w:t>
            </w:r>
            <w:r>
              <w:t>any</w:t>
            </w:r>
            <w:r>
              <w:rPr>
                <w:spacing w:val="-4"/>
              </w:rPr>
              <w:t xml:space="preserve"> </w:t>
            </w:r>
            <w:r>
              <w:t>international</w:t>
            </w:r>
            <w:r>
              <w:rPr>
                <w:spacing w:val="-5"/>
              </w:rPr>
              <w:t xml:space="preserve"> </w:t>
            </w:r>
            <w:r>
              <w:t>equivalent):</w:t>
            </w:r>
          </w:p>
        </w:tc>
      </w:tr>
      <w:tr w:rsidR="00BB7A87" w14:paraId="3A5AAF33" w14:textId="77777777">
        <w:trPr>
          <w:trHeight w:val="4048"/>
        </w:trPr>
        <w:tc>
          <w:tcPr>
            <w:tcW w:w="562" w:type="dxa"/>
          </w:tcPr>
          <w:p w14:paraId="0790679D" w14:textId="77777777" w:rsidR="00BB7A87" w:rsidRDefault="00BB7A87">
            <w:pPr>
              <w:pStyle w:val="TableParagraph"/>
              <w:ind w:left="0"/>
              <w:rPr>
                <w:rFonts w:ascii="Times New Roman"/>
              </w:rPr>
            </w:pPr>
          </w:p>
        </w:tc>
        <w:tc>
          <w:tcPr>
            <w:tcW w:w="9927" w:type="dxa"/>
            <w:gridSpan w:val="3"/>
          </w:tcPr>
          <w:p w14:paraId="49E39D91" w14:textId="77777777" w:rsidR="00BB7A87" w:rsidRDefault="00BB7A87">
            <w:pPr>
              <w:pStyle w:val="TableParagraph"/>
              <w:ind w:left="0"/>
              <w:rPr>
                <w:rFonts w:ascii="Arial"/>
                <w:b/>
              </w:rPr>
            </w:pPr>
          </w:p>
          <w:p w14:paraId="3C20B1F9" w14:textId="77777777" w:rsidR="00BB7A87" w:rsidRDefault="00BB7A87">
            <w:pPr>
              <w:pStyle w:val="TableParagraph"/>
              <w:ind w:left="0"/>
              <w:rPr>
                <w:rFonts w:ascii="Arial"/>
                <w:b/>
              </w:rPr>
            </w:pPr>
          </w:p>
          <w:p w14:paraId="4D585F52" w14:textId="77777777" w:rsidR="00BB7A87" w:rsidRDefault="00BB7A87">
            <w:pPr>
              <w:pStyle w:val="TableParagraph"/>
              <w:spacing w:before="252"/>
              <w:ind w:left="0"/>
              <w:rPr>
                <w:rFonts w:ascii="Arial"/>
                <w:b/>
              </w:rPr>
            </w:pPr>
          </w:p>
          <w:p w14:paraId="524D99AA" w14:textId="77777777" w:rsidR="00BB7A87" w:rsidRDefault="00000000">
            <w:pPr>
              <w:pStyle w:val="TableParagraph"/>
              <w:ind w:right="141"/>
              <w:rPr>
                <w:rFonts w:ascii="Times New Roman"/>
              </w:rPr>
            </w:pPr>
            <w:r>
              <w:rPr>
                <w:rFonts w:ascii="Times New Roman"/>
              </w:rPr>
              <w:t>No</w:t>
            </w:r>
            <w:r>
              <w:rPr>
                <w:rFonts w:ascii="Times New Roman"/>
                <w:spacing w:val="-2"/>
              </w:rPr>
              <w:t xml:space="preserve"> </w:t>
            </w:r>
            <w:r>
              <w:rPr>
                <w:rFonts w:ascii="Times New Roman"/>
              </w:rPr>
              <w:t>personal</w:t>
            </w:r>
            <w:r>
              <w:rPr>
                <w:rFonts w:ascii="Times New Roman"/>
                <w:spacing w:val="-3"/>
              </w:rPr>
              <w:t xml:space="preserve"> </w:t>
            </w:r>
            <w:r>
              <w:rPr>
                <w:rFonts w:ascii="Times New Roman"/>
              </w:rPr>
              <w:t>data</w:t>
            </w:r>
            <w:r>
              <w:rPr>
                <w:rFonts w:ascii="Times New Roman"/>
                <w:spacing w:val="-2"/>
              </w:rPr>
              <w:t xml:space="preserve"> </w:t>
            </w:r>
            <w:r>
              <w:rPr>
                <w:rFonts w:ascii="Times New Roman"/>
              </w:rPr>
              <w:t>as</w:t>
            </w:r>
            <w:r>
              <w:rPr>
                <w:rFonts w:ascii="Times New Roman"/>
                <w:spacing w:val="-2"/>
              </w:rPr>
              <w:t xml:space="preserve"> </w:t>
            </w:r>
            <w:r>
              <w:rPr>
                <w:rFonts w:ascii="Times New Roman"/>
              </w:rPr>
              <w:t>defined</w:t>
            </w:r>
            <w:r>
              <w:rPr>
                <w:rFonts w:ascii="Times New Roman"/>
                <w:spacing w:val="-4"/>
              </w:rPr>
              <w:t xml:space="preserve"> </w:t>
            </w:r>
            <w:r>
              <w:rPr>
                <w:rFonts w:ascii="Times New Roman"/>
              </w:rPr>
              <w:t>by</w:t>
            </w:r>
            <w:r>
              <w:rPr>
                <w:rFonts w:ascii="Times New Roman"/>
                <w:spacing w:val="-2"/>
              </w:rPr>
              <w:t xml:space="preserve"> </w:t>
            </w:r>
            <w:r>
              <w:rPr>
                <w:rFonts w:ascii="Times New Roman"/>
              </w:rPr>
              <w:t>UK</w:t>
            </w:r>
            <w:r>
              <w:rPr>
                <w:rFonts w:ascii="Times New Roman"/>
                <w:spacing w:val="-3"/>
              </w:rPr>
              <w:t xml:space="preserve"> </w:t>
            </w:r>
            <w:r>
              <w:rPr>
                <w:rFonts w:ascii="Times New Roman"/>
              </w:rPr>
              <w:t>GDPR</w:t>
            </w:r>
            <w:r>
              <w:rPr>
                <w:rFonts w:ascii="Times New Roman"/>
                <w:spacing w:val="-4"/>
              </w:rPr>
              <w:t xml:space="preserve"> </w:t>
            </w:r>
            <w:r>
              <w:rPr>
                <w:rFonts w:ascii="Times New Roman"/>
              </w:rPr>
              <w:t>is</w:t>
            </w:r>
            <w:r>
              <w:rPr>
                <w:rFonts w:ascii="Times New Roman"/>
                <w:spacing w:val="-2"/>
              </w:rPr>
              <w:t xml:space="preserve"> </w:t>
            </w:r>
            <w:r>
              <w:rPr>
                <w:rFonts w:ascii="Times New Roman"/>
              </w:rPr>
              <w:t>generated</w:t>
            </w:r>
            <w:r>
              <w:rPr>
                <w:rFonts w:ascii="Times New Roman"/>
                <w:spacing w:val="-4"/>
              </w:rPr>
              <w:t xml:space="preserve"> </w:t>
            </w:r>
            <w:r>
              <w:rPr>
                <w:rFonts w:ascii="Times New Roman"/>
              </w:rPr>
              <w:t>or</w:t>
            </w:r>
            <w:r>
              <w:rPr>
                <w:rFonts w:ascii="Times New Roman"/>
                <w:spacing w:val="-2"/>
              </w:rPr>
              <w:t xml:space="preserve"> </w:t>
            </w:r>
            <w:r>
              <w:rPr>
                <w:rFonts w:ascii="Times New Roman"/>
              </w:rPr>
              <w:t>processed</w:t>
            </w:r>
            <w:r>
              <w:rPr>
                <w:rFonts w:ascii="Times New Roman"/>
                <w:spacing w:val="-4"/>
              </w:rPr>
              <w:t xml:space="preserve"> </w:t>
            </w:r>
            <w:r>
              <w:rPr>
                <w:rFonts w:ascii="Times New Roman"/>
              </w:rPr>
              <w:t>in</w:t>
            </w:r>
            <w:r>
              <w:rPr>
                <w:rFonts w:ascii="Times New Roman"/>
                <w:spacing w:val="-5"/>
              </w:rPr>
              <w:t xml:space="preserve"> </w:t>
            </w:r>
            <w:r>
              <w:rPr>
                <w:rFonts w:ascii="Times New Roman"/>
              </w:rPr>
              <w:t>this</w:t>
            </w:r>
            <w:r>
              <w:rPr>
                <w:rFonts w:ascii="Times New Roman"/>
                <w:spacing w:val="-2"/>
              </w:rPr>
              <w:t xml:space="preserve"> </w:t>
            </w:r>
            <w:r>
              <w:rPr>
                <w:rFonts w:ascii="Times New Roman"/>
              </w:rPr>
              <w:t>research.</w:t>
            </w:r>
            <w:r>
              <w:rPr>
                <w:rFonts w:ascii="Times New Roman"/>
                <w:spacing w:val="-2"/>
              </w:rPr>
              <w:t xml:space="preserve"> </w:t>
            </w:r>
            <w:r>
              <w:rPr>
                <w:rFonts w:ascii="Times New Roman"/>
              </w:rPr>
              <w:t>All</w:t>
            </w:r>
            <w:r>
              <w:rPr>
                <w:rFonts w:ascii="Times New Roman"/>
                <w:spacing w:val="-4"/>
              </w:rPr>
              <w:t xml:space="preserve"> </w:t>
            </w:r>
            <w:r>
              <w:rPr>
                <w:rFonts w:ascii="Times New Roman"/>
              </w:rPr>
              <w:t>experimental</w:t>
            </w:r>
            <w:r>
              <w:rPr>
                <w:rFonts w:ascii="Times New Roman"/>
                <w:spacing w:val="-1"/>
              </w:rPr>
              <w:t xml:space="preserve"> </w:t>
            </w:r>
            <w:r>
              <w:rPr>
                <w:rFonts w:ascii="Times New Roman"/>
              </w:rPr>
              <w:t>data</w:t>
            </w:r>
            <w:r>
              <w:rPr>
                <w:rFonts w:ascii="Times New Roman"/>
                <w:spacing w:val="-4"/>
              </w:rPr>
              <w:t xml:space="preserve"> </w:t>
            </w:r>
            <w:r>
              <w:rPr>
                <w:rFonts w:ascii="Times New Roman"/>
              </w:rPr>
              <w:t>is synthetic and researcher-generated. Thesis drafts will be stored in the password-protected University Office 365 system and will not be shared outside the research team. Any encrypted storage devices used to transfer or store acquisition images will be AES-256 password-protected. All data will be retained until the completion of the project and then securely deleted.</w:t>
            </w:r>
          </w:p>
          <w:p w14:paraId="060CF68A" w14:textId="77777777" w:rsidR="00BB7A87" w:rsidRDefault="00000000">
            <w:pPr>
              <w:pStyle w:val="TableParagraph"/>
              <w:spacing w:line="220" w:lineRule="auto"/>
              <w:ind w:right="13"/>
              <w:rPr>
                <w:rFonts w:ascii="Times New Roman"/>
              </w:rPr>
            </w:pPr>
            <w:r>
              <w:rPr>
                <w:rFonts w:ascii="Times New Roman"/>
              </w:rPr>
              <w:t>Question 16 is answered YES because two external services with servers that may be located outside the UK are</w:t>
            </w:r>
            <w:r>
              <w:rPr>
                <w:rFonts w:ascii="Times New Roman"/>
                <w:spacing w:val="-2"/>
              </w:rPr>
              <w:t xml:space="preserve"> </w:t>
            </w:r>
            <w:r>
              <w:rPr>
                <w:rFonts w:ascii="Times New Roman"/>
              </w:rPr>
              <w:t>used.</w:t>
            </w:r>
            <w:r>
              <w:rPr>
                <w:rFonts w:ascii="Times New Roman"/>
                <w:spacing w:val="-2"/>
              </w:rPr>
              <w:t xml:space="preserve"> </w:t>
            </w:r>
            <w:r>
              <w:rPr>
                <w:rFonts w:ascii="Times New Roman"/>
              </w:rPr>
              <w:t>The</w:t>
            </w:r>
            <w:r>
              <w:rPr>
                <w:rFonts w:ascii="Times New Roman"/>
                <w:spacing w:val="-2"/>
              </w:rPr>
              <w:t xml:space="preserve"> </w:t>
            </w:r>
            <w:r>
              <w:rPr>
                <w:rFonts w:ascii="Times New Roman"/>
              </w:rPr>
              <w:t>first</w:t>
            </w:r>
            <w:r>
              <w:rPr>
                <w:rFonts w:ascii="Times New Roman"/>
                <w:spacing w:val="-3"/>
              </w:rPr>
              <w:t xml:space="preserve"> </w:t>
            </w:r>
            <w:r>
              <w:rPr>
                <w:rFonts w:ascii="Times New Roman"/>
              </w:rPr>
              <w:t>is</w:t>
            </w:r>
            <w:r>
              <w:rPr>
                <w:rFonts w:ascii="Times New Roman"/>
                <w:spacing w:val="-4"/>
              </w:rPr>
              <w:t xml:space="preserve"> </w:t>
            </w:r>
            <w:r>
              <w:rPr>
                <w:rFonts w:ascii="Times New Roman"/>
              </w:rPr>
              <w:t>the</w:t>
            </w:r>
            <w:r>
              <w:rPr>
                <w:rFonts w:ascii="Times New Roman"/>
                <w:spacing w:val="-4"/>
              </w:rPr>
              <w:t xml:space="preserve"> </w:t>
            </w:r>
            <w:r>
              <w:rPr>
                <w:rFonts w:ascii="Times New Roman"/>
              </w:rPr>
              <w:t>cloud-hosted</w:t>
            </w:r>
            <w:r>
              <w:rPr>
                <w:rFonts w:ascii="Times New Roman"/>
                <w:spacing w:val="-4"/>
              </w:rPr>
              <w:t xml:space="preserve"> </w:t>
            </w:r>
            <w:r>
              <w:rPr>
                <w:rFonts w:ascii="Times New Roman"/>
              </w:rPr>
              <w:t>emulator</w:t>
            </w:r>
            <w:r>
              <w:rPr>
                <w:rFonts w:ascii="Times New Roman"/>
                <w:spacing w:val="-2"/>
              </w:rPr>
              <w:t xml:space="preserve"> </w:t>
            </w:r>
            <w:r>
              <w:rPr>
                <w:rFonts w:ascii="Times New Roman"/>
              </w:rPr>
              <w:t>service</w:t>
            </w:r>
            <w:r>
              <w:rPr>
                <w:rFonts w:ascii="Times New Roman"/>
                <w:spacing w:val="-4"/>
              </w:rPr>
              <w:t xml:space="preserve"> </w:t>
            </w:r>
            <w:r>
              <w:rPr>
                <w:rFonts w:ascii="Times New Roman"/>
              </w:rPr>
              <w:t>through</w:t>
            </w:r>
            <w:r>
              <w:rPr>
                <w:rFonts w:ascii="Times New Roman"/>
                <w:spacing w:val="-2"/>
              </w:rPr>
              <w:t xml:space="preserve"> </w:t>
            </w:r>
            <w:r>
              <w:rPr>
                <w:rFonts w:ascii="Times New Roman"/>
              </w:rPr>
              <w:t>which</w:t>
            </w:r>
            <w:r>
              <w:rPr>
                <w:rFonts w:ascii="Times New Roman"/>
                <w:spacing w:val="-2"/>
              </w:rPr>
              <w:t xml:space="preserve"> </w:t>
            </w:r>
            <w:r>
              <w:rPr>
                <w:rFonts w:ascii="Times New Roman"/>
              </w:rPr>
              <w:t>clean</w:t>
            </w:r>
            <w:r>
              <w:rPr>
                <w:rFonts w:ascii="Times New Roman"/>
                <w:spacing w:val="-2"/>
              </w:rPr>
              <w:t xml:space="preserve"> </w:t>
            </w:r>
            <w:r>
              <w:rPr>
                <w:rFonts w:ascii="Times New Roman"/>
              </w:rPr>
              <w:t>virtual</w:t>
            </w:r>
            <w:r>
              <w:rPr>
                <w:rFonts w:ascii="Times New Roman"/>
                <w:spacing w:val="-3"/>
              </w:rPr>
              <w:t xml:space="preserve"> </w:t>
            </w:r>
            <w:r>
              <w:rPr>
                <w:rFonts w:ascii="Times New Roman"/>
              </w:rPr>
              <w:t>Android</w:t>
            </w:r>
            <w:r>
              <w:rPr>
                <w:rFonts w:ascii="Times New Roman"/>
                <w:spacing w:val="-2"/>
              </w:rPr>
              <w:t xml:space="preserve"> </w:t>
            </w:r>
            <w:r>
              <w:rPr>
                <w:rFonts w:ascii="Times New Roman"/>
              </w:rPr>
              <w:t>device</w:t>
            </w:r>
            <w:r>
              <w:rPr>
                <w:rFonts w:ascii="Times New Roman"/>
                <w:spacing w:val="-4"/>
              </w:rPr>
              <w:t xml:space="preserve"> </w:t>
            </w:r>
            <w:r>
              <w:rPr>
                <w:rFonts w:ascii="Times New Roman"/>
              </w:rPr>
              <w:t>images</w:t>
            </w:r>
            <w:r>
              <w:rPr>
                <w:rFonts w:ascii="Times New Roman"/>
                <w:spacing w:val="-2"/>
              </w:rPr>
              <w:t xml:space="preserve"> </w:t>
            </w:r>
            <w:r>
              <w:rPr>
                <w:rFonts w:ascii="Times New Roman"/>
              </w:rPr>
              <w:t>are created and downloaded; the only data involved is a synthetic Android device image containing no personal data of any kind. The second is the online SMS verification service used to obtain virtual telephone numbers for the test accounts; the only data involved is a one-time registration code. No acquisition output, message content, research data or thesis material will be transferred outside the UK.</w:t>
            </w:r>
          </w:p>
        </w:tc>
      </w:tr>
      <w:tr w:rsidR="00BB7A87" w14:paraId="4AF03D3E" w14:textId="77777777">
        <w:trPr>
          <w:trHeight w:val="402"/>
        </w:trPr>
        <w:tc>
          <w:tcPr>
            <w:tcW w:w="562" w:type="dxa"/>
            <w:shd w:val="clear" w:color="auto" w:fill="F0F0F0"/>
          </w:tcPr>
          <w:p w14:paraId="440011AB" w14:textId="77777777" w:rsidR="00BB7A87" w:rsidRDefault="00000000">
            <w:pPr>
              <w:pStyle w:val="TableParagraph"/>
              <w:spacing w:before="76"/>
              <w:ind w:left="26" w:right="8"/>
              <w:jc w:val="center"/>
            </w:pPr>
            <w:r>
              <w:rPr>
                <w:spacing w:val="-5"/>
              </w:rPr>
              <w:t>20</w:t>
            </w:r>
          </w:p>
        </w:tc>
        <w:tc>
          <w:tcPr>
            <w:tcW w:w="9927" w:type="dxa"/>
            <w:gridSpan w:val="3"/>
            <w:shd w:val="clear" w:color="auto" w:fill="F0F0F0"/>
          </w:tcPr>
          <w:p w14:paraId="51B2944D" w14:textId="77777777" w:rsidR="00BB7A87" w:rsidRDefault="00000000">
            <w:pPr>
              <w:pStyle w:val="TableParagraph"/>
              <w:spacing w:before="76"/>
            </w:pPr>
            <w:r>
              <w:t>List</w:t>
            </w:r>
            <w:r>
              <w:rPr>
                <w:spacing w:val="-9"/>
              </w:rPr>
              <w:t xml:space="preserve"> </w:t>
            </w:r>
            <w:r>
              <w:t>all</w:t>
            </w:r>
            <w:r>
              <w:rPr>
                <w:spacing w:val="-8"/>
              </w:rPr>
              <w:t xml:space="preserve"> </w:t>
            </w:r>
            <w:r>
              <w:t>who</w:t>
            </w:r>
            <w:r>
              <w:rPr>
                <w:spacing w:val="-6"/>
              </w:rPr>
              <w:t xml:space="preserve"> </w:t>
            </w:r>
            <w:r>
              <w:t>will</w:t>
            </w:r>
            <w:r>
              <w:rPr>
                <w:spacing w:val="-8"/>
              </w:rPr>
              <w:t xml:space="preserve"> </w:t>
            </w:r>
            <w:r>
              <w:t>have</w:t>
            </w:r>
            <w:r>
              <w:rPr>
                <w:spacing w:val="-6"/>
              </w:rPr>
              <w:t xml:space="preserve"> </w:t>
            </w:r>
            <w:r>
              <w:t>access</w:t>
            </w:r>
            <w:r>
              <w:rPr>
                <w:spacing w:val="-7"/>
              </w:rPr>
              <w:t xml:space="preserve"> </w:t>
            </w:r>
            <w:r>
              <w:t>to</w:t>
            </w:r>
            <w:r>
              <w:rPr>
                <w:spacing w:val="-10"/>
              </w:rPr>
              <w:t xml:space="preserve"> </w:t>
            </w:r>
            <w:r>
              <w:t>the</w:t>
            </w:r>
            <w:r>
              <w:rPr>
                <w:spacing w:val="-9"/>
              </w:rPr>
              <w:t xml:space="preserve"> </w:t>
            </w:r>
            <w:r>
              <w:t>data</w:t>
            </w:r>
            <w:r>
              <w:rPr>
                <w:spacing w:val="-7"/>
              </w:rPr>
              <w:t xml:space="preserve"> </w:t>
            </w:r>
            <w:r>
              <w:t>generated</w:t>
            </w:r>
            <w:r>
              <w:rPr>
                <w:spacing w:val="-7"/>
              </w:rPr>
              <w:t xml:space="preserve"> </w:t>
            </w:r>
            <w:r>
              <w:t>by</w:t>
            </w:r>
            <w:r>
              <w:rPr>
                <w:spacing w:val="-10"/>
              </w:rPr>
              <w:t xml:space="preserve"> </w:t>
            </w:r>
            <w:r>
              <w:t>the</w:t>
            </w:r>
            <w:r>
              <w:rPr>
                <w:spacing w:val="-10"/>
              </w:rPr>
              <w:t xml:space="preserve"> </w:t>
            </w:r>
            <w:r>
              <w:t>research</w:t>
            </w:r>
            <w:r>
              <w:rPr>
                <w:spacing w:val="-5"/>
              </w:rPr>
              <w:t xml:space="preserve"> </w:t>
            </w:r>
            <w:r>
              <w:rPr>
                <w:spacing w:val="-2"/>
              </w:rPr>
              <w:t>activity:</w:t>
            </w:r>
          </w:p>
        </w:tc>
      </w:tr>
      <w:tr w:rsidR="00BB7A87" w14:paraId="381CFAFD" w14:textId="77777777">
        <w:trPr>
          <w:trHeight w:val="760"/>
        </w:trPr>
        <w:tc>
          <w:tcPr>
            <w:tcW w:w="562" w:type="dxa"/>
          </w:tcPr>
          <w:p w14:paraId="7D6A433E" w14:textId="77777777" w:rsidR="00BB7A87" w:rsidRDefault="00BB7A87">
            <w:pPr>
              <w:pStyle w:val="TableParagraph"/>
              <w:ind w:left="0"/>
              <w:rPr>
                <w:rFonts w:ascii="Times New Roman"/>
              </w:rPr>
            </w:pPr>
          </w:p>
        </w:tc>
        <w:tc>
          <w:tcPr>
            <w:tcW w:w="9927" w:type="dxa"/>
            <w:gridSpan w:val="3"/>
          </w:tcPr>
          <w:p w14:paraId="70A2ABEA" w14:textId="62C59BC1" w:rsidR="00BB7A87" w:rsidRDefault="00000000">
            <w:pPr>
              <w:pStyle w:val="TableParagraph"/>
              <w:spacing w:line="251" w:lineRule="exact"/>
              <w:rPr>
                <w:rFonts w:ascii="Times New Roman"/>
              </w:rPr>
            </w:pPr>
            <w:r>
              <w:rPr>
                <w:rFonts w:ascii="Times New Roman"/>
              </w:rPr>
              <w:t>The</w:t>
            </w:r>
            <w:r>
              <w:rPr>
                <w:rFonts w:ascii="Times New Roman"/>
                <w:spacing w:val="-7"/>
              </w:rPr>
              <w:t xml:space="preserve"> </w:t>
            </w:r>
            <w:r>
              <w:rPr>
                <w:rFonts w:ascii="Times New Roman"/>
              </w:rPr>
              <w:t>principal</w:t>
            </w:r>
            <w:r>
              <w:rPr>
                <w:rFonts w:ascii="Times New Roman"/>
                <w:spacing w:val="-4"/>
              </w:rPr>
              <w:t xml:space="preserve"> </w:t>
            </w:r>
            <w:r>
              <w:rPr>
                <w:rFonts w:ascii="Times New Roman"/>
              </w:rPr>
              <w:t>researcher</w:t>
            </w:r>
            <w:r>
              <w:rPr>
                <w:rFonts w:ascii="Times New Roman"/>
                <w:spacing w:val="-7"/>
              </w:rPr>
              <w:t xml:space="preserve"> </w:t>
            </w:r>
            <w:r>
              <w:rPr>
                <w:rFonts w:ascii="Times New Roman"/>
              </w:rPr>
              <w:t>(</w:t>
            </w:r>
            <w:r w:rsidR="005275EE">
              <w:rPr>
                <w:rFonts w:ascii="Times New Roman"/>
              </w:rPr>
              <w:t>Yash DeepakKumar Grawal</w:t>
            </w:r>
            <w:r>
              <w:rPr>
                <w:rFonts w:ascii="Times New Roman"/>
              </w:rPr>
              <w:t>)</w:t>
            </w:r>
            <w:r>
              <w:rPr>
                <w:rFonts w:ascii="Times New Roman"/>
                <w:spacing w:val="-5"/>
              </w:rPr>
              <w:t xml:space="preserve"> </w:t>
            </w:r>
            <w:r>
              <w:rPr>
                <w:rFonts w:ascii="Times New Roman"/>
              </w:rPr>
              <w:t>and</w:t>
            </w:r>
            <w:r>
              <w:rPr>
                <w:rFonts w:ascii="Times New Roman"/>
                <w:spacing w:val="-4"/>
              </w:rPr>
              <w:t xml:space="preserve"> </w:t>
            </w:r>
            <w:r>
              <w:rPr>
                <w:rFonts w:ascii="Times New Roman"/>
              </w:rPr>
              <w:t>the</w:t>
            </w:r>
            <w:r>
              <w:rPr>
                <w:rFonts w:ascii="Times New Roman"/>
                <w:spacing w:val="-5"/>
              </w:rPr>
              <w:t xml:space="preserve"> </w:t>
            </w:r>
            <w:r>
              <w:rPr>
                <w:rFonts w:ascii="Times New Roman"/>
              </w:rPr>
              <w:t>dissertation</w:t>
            </w:r>
            <w:r>
              <w:rPr>
                <w:rFonts w:ascii="Times New Roman"/>
                <w:spacing w:val="-5"/>
              </w:rPr>
              <w:t xml:space="preserve"> </w:t>
            </w:r>
            <w:r>
              <w:rPr>
                <w:rFonts w:ascii="Times New Roman"/>
              </w:rPr>
              <w:t>supervisor.</w:t>
            </w:r>
            <w:r>
              <w:rPr>
                <w:rFonts w:ascii="Times New Roman"/>
                <w:spacing w:val="-5"/>
              </w:rPr>
              <w:t xml:space="preserve"> </w:t>
            </w:r>
            <w:r>
              <w:rPr>
                <w:rFonts w:ascii="Times New Roman"/>
              </w:rPr>
              <w:t>The</w:t>
            </w:r>
            <w:r>
              <w:rPr>
                <w:rFonts w:ascii="Times New Roman"/>
                <w:spacing w:val="-8"/>
              </w:rPr>
              <w:t xml:space="preserve"> </w:t>
            </w:r>
            <w:r>
              <w:rPr>
                <w:rFonts w:ascii="Times New Roman"/>
              </w:rPr>
              <w:t>external</w:t>
            </w:r>
            <w:r>
              <w:rPr>
                <w:rFonts w:ascii="Times New Roman"/>
                <w:spacing w:val="-3"/>
              </w:rPr>
              <w:t xml:space="preserve"> </w:t>
            </w:r>
            <w:r>
              <w:rPr>
                <w:rFonts w:ascii="Times New Roman"/>
                <w:spacing w:val="-2"/>
              </w:rPr>
              <w:t>examiner</w:t>
            </w:r>
          </w:p>
          <w:p w14:paraId="2BAA1CBB" w14:textId="77777777" w:rsidR="00BB7A87" w:rsidRDefault="00000000">
            <w:pPr>
              <w:pStyle w:val="TableParagraph"/>
              <w:spacing w:line="252" w:lineRule="exact"/>
              <w:rPr>
                <w:rFonts w:ascii="Times New Roman"/>
              </w:rPr>
            </w:pPr>
            <w:r>
              <w:rPr>
                <w:rFonts w:ascii="Times New Roman"/>
              </w:rPr>
              <w:t>and</w:t>
            </w:r>
            <w:r>
              <w:rPr>
                <w:rFonts w:ascii="Times New Roman"/>
                <w:spacing w:val="-2"/>
              </w:rPr>
              <w:t xml:space="preserve"> </w:t>
            </w:r>
            <w:r>
              <w:rPr>
                <w:rFonts w:ascii="Times New Roman"/>
              </w:rPr>
              <w:t>second</w:t>
            </w:r>
            <w:r>
              <w:rPr>
                <w:rFonts w:ascii="Times New Roman"/>
                <w:spacing w:val="-4"/>
              </w:rPr>
              <w:t xml:space="preserve"> </w:t>
            </w:r>
            <w:r>
              <w:rPr>
                <w:rFonts w:ascii="Times New Roman"/>
              </w:rPr>
              <w:t>marker</w:t>
            </w:r>
            <w:r>
              <w:rPr>
                <w:rFonts w:ascii="Times New Roman"/>
                <w:spacing w:val="-2"/>
              </w:rPr>
              <w:t xml:space="preserve"> </w:t>
            </w:r>
            <w:r>
              <w:rPr>
                <w:rFonts w:ascii="Times New Roman"/>
              </w:rPr>
              <w:t>may</w:t>
            </w:r>
            <w:r>
              <w:rPr>
                <w:rFonts w:ascii="Times New Roman"/>
                <w:spacing w:val="-2"/>
              </w:rPr>
              <w:t xml:space="preserve"> </w:t>
            </w:r>
            <w:r>
              <w:rPr>
                <w:rFonts w:ascii="Times New Roman"/>
              </w:rPr>
              <w:t>access</w:t>
            </w:r>
            <w:r>
              <w:rPr>
                <w:rFonts w:ascii="Times New Roman"/>
                <w:spacing w:val="-4"/>
              </w:rPr>
              <w:t xml:space="preserve"> </w:t>
            </w:r>
            <w:r>
              <w:rPr>
                <w:rFonts w:ascii="Times New Roman"/>
              </w:rPr>
              <w:t>the</w:t>
            </w:r>
            <w:r>
              <w:rPr>
                <w:rFonts w:ascii="Times New Roman"/>
                <w:spacing w:val="-2"/>
              </w:rPr>
              <w:t xml:space="preserve"> </w:t>
            </w:r>
            <w:r>
              <w:rPr>
                <w:rFonts w:ascii="Times New Roman"/>
              </w:rPr>
              <w:t>submitted</w:t>
            </w:r>
            <w:r>
              <w:rPr>
                <w:rFonts w:ascii="Times New Roman"/>
                <w:spacing w:val="-2"/>
              </w:rPr>
              <w:t xml:space="preserve"> </w:t>
            </w:r>
            <w:r>
              <w:rPr>
                <w:rFonts w:ascii="Times New Roman"/>
              </w:rPr>
              <w:t>thesis.</w:t>
            </w:r>
            <w:r>
              <w:rPr>
                <w:rFonts w:ascii="Times New Roman"/>
                <w:spacing w:val="-2"/>
              </w:rPr>
              <w:t xml:space="preserve"> </w:t>
            </w:r>
            <w:r>
              <w:rPr>
                <w:rFonts w:ascii="Times New Roman"/>
              </w:rPr>
              <w:t>There</w:t>
            </w:r>
            <w:r>
              <w:rPr>
                <w:rFonts w:ascii="Times New Roman"/>
                <w:spacing w:val="-4"/>
              </w:rPr>
              <w:t xml:space="preserve"> </w:t>
            </w:r>
            <w:r>
              <w:rPr>
                <w:rFonts w:ascii="Times New Roman"/>
              </w:rPr>
              <w:t>is</w:t>
            </w:r>
            <w:r>
              <w:rPr>
                <w:rFonts w:ascii="Times New Roman"/>
                <w:spacing w:val="-2"/>
              </w:rPr>
              <w:t xml:space="preserve"> </w:t>
            </w:r>
            <w:r>
              <w:rPr>
                <w:rFonts w:ascii="Times New Roman"/>
              </w:rPr>
              <w:t>no</w:t>
            </w:r>
            <w:r>
              <w:rPr>
                <w:rFonts w:ascii="Times New Roman"/>
                <w:spacing w:val="-4"/>
              </w:rPr>
              <w:t xml:space="preserve"> </w:t>
            </w:r>
            <w:r>
              <w:rPr>
                <w:rFonts w:ascii="Times New Roman"/>
              </w:rPr>
              <w:t>industrial</w:t>
            </w:r>
            <w:r>
              <w:rPr>
                <w:rFonts w:ascii="Times New Roman"/>
                <w:spacing w:val="-1"/>
              </w:rPr>
              <w:t xml:space="preserve"> </w:t>
            </w:r>
            <w:r>
              <w:rPr>
                <w:rFonts w:ascii="Times New Roman"/>
              </w:rPr>
              <w:t>partner</w:t>
            </w:r>
            <w:r>
              <w:rPr>
                <w:rFonts w:ascii="Times New Roman"/>
                <w:spacing w:val="-4"/>
              </w:rPr>
              <w:t xml:space="preserve"> </w:t>
            </w:r>
            <w:r>
              <w:rPr>
                <w:rFonts w:ascii="Times New Roman"/>
              </w:rPr>
              <w:t>and</w:t>
            </w:r>
            <w:r>
              <w:rPr>
                <w:rFonts w:ascii="Times New Roman"/>
                <w:spacing w:val="-2"/>
              </w:rPr>
              <w:t xml:space="preserve"> </w:t>
            </w:r>
            <w:r>
              <w:rPr>
                <w:rFonts w:ascii="Times New Roman"/>
              </w:rPr>
              <w:t>no</w:t>
            </w:r>
            <w:r>
              <w:rPr>
                <w:rFonts w:ascii="Times New Roman"/>
                <w:spacing w:val="-2"/>
              </w:rPr>
              <w:t xml:space="preserve"> </w:t>
            </w:r>
            <w:r>
              <w:rPr>
                <w:rFonts w:ascii="Times New Roman"/>
              </w:rPr>
              <w:t>other</w:t>
            </w:r>
            <w:r>
              <w:rPr>
                <w:rFonts w:ascii="Times New Roman"/>
                <w:spacing w:val="-2"/>
              </w:rPr>
              <w:t xml:space="preserve"> </w:t>
            </w:r>
            <w:r>
              <w:rPr>
                <w:rFonts w:ascii="Times New Roman"/>
              </w:rPr>
              <w:t>party</w:t>
            </w:r>
            <w:r>
              <w:rPr>
                <w:rFonts w:ascii="Times New Roman"/>
                <w:spacing w:val="-5"/>
              </w:rPr>
              <w:t xml:space="preserve"> </w:t>
            </w:r>
            <w:r>
              <w:rPr>
                <w:rFonts w:ascii="Times New Roman"/>
              </w:rPr>
              <w:t>will</w:t>
            </w:r>
            <w:r>
              <w:rPr>
                <w:rFonts w:ascii="Times New Roman"/>
                <w:spacing w:val="-1"/>
              </w:rPr>
              <w:t xml:space="preserve"> </w:t>
            </w:r>
            <w:r>
              <w:rPr>
                <w:rFonts w:ascii="Times New Roman"/>
              </w:rPr>
              <w:t>be given access to the research data.</w:t>
            </w:r>
          </w:p>
        </w:tc>
      </w:tr>
      <w:tr w:rsidR="00BB7A87" w14:paraId="395CF90C" w14:textId="77777777">
        <w:trPr>
          <w:trHeight w:val="400"/>
        </w:trPr>
        <w:tc>
          <w:tcPr>
            <w:tcW w:w="562" w:type="dxa"/>
            <w:shd w:val="clear" w:color="auto" w:fill="F0F0F0"/>
          </w:tcPr>
          <w:p w14:paraId="4AD59992" w14:textId="77777777" w:rsidR="00BB7A87" w:rsidRDefault="00000000">
            <w:pPr>
              <w:pStyle w:val="TableParagraph"/>
              <w:spacing w:before="74"/>
              <w:ind w:left="26" w:right="8"/>
              <w:jc w:val="center"/>
            </w:pPr>
            <w:r>
              <w:rPr>
                <w:spacing w:val="-5"/>
              </w:rPr>
              <w:t>21</w:t>
            </w:r>
          </w:p>
        </w:tc>
        <w:tc>
          <w:tcPr>
            <w:tcW w:w="9927" w:type="dxa"/>
            <w:gridSpan w:val="3"/>
            <w:shd w:val="clear" w:color="auto" w:fill="F0F0F0"/>
          </w:tcPr>
          <w:p w14:paraId="7F7151D3" w14:textId="77777777" w:rsidR="00BB7A87" w:rsidRDefault="00000000">
            <w:pPr>
              <w:pStyle w:val="TableParagraph"/>
            </w:pPr>
            <w:r>
              <w:t>List</w:t>
            </w:r>
            <w:r>
              <w:rPr>
                <w:spacing w:val="-9"/>
              </w:rPr>
              <w:t xml:space="preserve"> </w:t>
            </w:r>
            <w:r>
              <w:t>who</w:t>
            </w:r>
            <w:r>
              <w:rPr>
                <w:spacing w:val="-9"/>
              </w:rPr>
              <w:t xml:space="preserve"> </w:t>
            </w:r>
            <w:r>
              <w:t>will</w:t>
            </w:r>
            <w:r>
              <w:rPr>
                <w:spacing w:val="-9"/>
              </w:rPr>
              <w:t xml:space="preserve"> </w:t>
            </w:r>
            <w:r>
              <w:t>have</w:t>
            </w:r>
            <w:r>
              <w:rPr>
                <w:spacing w:val="-6"/>
              </w:rPr>
              <w:t xml:space="preserve"> </w:t>
            </w:r>
            <w:r>
              <w:t>control</w:t>
            </w:r>
            <w:r>
              <w:rPr>
                <w:spacing w:val="-11"/>
              </w:rPr>
              <w:t xml:space="preserve"> </w:t>
            </w:r>
            <w:r>
              <w:t>of,</w:t>
            </w:r>
            <w:r>
              <w:rPr>
                <w:spacing w:val="-5"/>
              </w:rPr>
              <w:t xml:space="preserve"> </w:t>
            </w:r>
            <w:r>
              <w:t>and</w:t>
            </w:r>
            <w:r>
              <w:rPr>
                <w:spacing w:val="-10"/>
              </w:rPr>
              <w:t xml:space="preserve"> </w:t>
            </w:r>
            <w:r>
              <w:t>act</w:t>
            </w:r>
            <w:r>
              <w:rPr>
                <w:spacing w:val="-10"/>
              </w:rPr>
              <w:t xml:space="preserve"> </w:t>
            </w:r>
            <w:r>
              <w:t>as</w:t>
            </w:r>
            <w:r>
              <w:rPr>
                <w:spacing w:val="-10"/>
              </w:rPr>
              <w:t xml:space="preserve"> </w:t>
            </w:r>
            <w:r>
              <w:t>custodian(s)</w:t>
            </w:r>
            <w:r>
              <w:rPr>
                <w:spacing w:val="-9"/>
              </w:rPr>
              <w:t xml:space="preserve"> </w:t>
            </w:r>
            <w:r>
              <w:t>for,</w:t>
            </w:r>
            <w:r>
              <w:rPr>
                <w:spacing w:val="-7"/>
              </w:rPr>
              <w:t xml:space="preserve"> </w:t>
            </w:r>
            <w:r>
              <w:t>data</w:t>
            </w:r>
            <w:r>
              <w:rPr>
                <w:spacing w:val="-10"/>
              </w:rPr>
              <w:t xml:space="preserve"> </w:t>
            </w:r>
            <w:r>
              <w:t>generated</w:t>
            </w:r>
            <w:r>
              <w:rPr>
                <w:spacing w:val="-8"/>
              </w:rPr>
              <w:t xml:space="preserve"> </w:t>
            </w:r>
            <w:r>
              <w:t>by</w:t>
            </w:r>
            <w:r>
              <w:rPr>
                <w:spacing w:val="-8"/>
              </w:rPr>
              <w:t xml:space="preserve"> </w:t>
            </w:r>
            <w:r>
              <w:t>the</w:t>
            </w:r>
            <w:r>
              <w:rPr>
                <w:spacing w:val="-11"/>
              </w:rPr>
              <w:t xml:space="preserve"> </w:t>
            </w:r>
            <w:r>
              <w:t>research</w:t>
            </w:r>
            <w:r>
              <w:rPr>
                <w:spacing w:val="-9"/>
              </w:rPr>
              <w:t xml:space="preserve"> </w:t>
            </w:r>
            <w:r>
              <w:rPr>
                <w:spacing w:val="-2"/>
              </w:rPr>
              <w:t>activity:</w:t>
            </w:r>
          </w:p>
        </w:tc>
      </w:tr>
      <w:tr w:rsidR="00BB7A87" w14:paraId="73EFEBFB" w14:textId="77777777">
        <w:trPr>
          <w:trHeight w:val="506"/>
        </w:trPr>
        <w:tc>
          <w:tcPr>
            <w:tcW w:w="562" w:type="dxa"/>
          </w:tcPr>
          <w:p w14:paraId="3ECB22B1" w14:textId="77777777" w:rsidR="00BB7A87" w:rsidRDefault="00BB7A87">
            <w:pPr>
              <w:pStyle w:val="TableParagraph"/>
              <w:ind w:left="0"/>
              <w:rPr>
                <w:rFonts w:ascii="Times New Roman"/>
              </w:rPr>
            </w:pPr>
          </w:p>
        </w:tc>
        <w:tc>
          <w:tcPr>
            <w:tcW w:w="9927" w:type="dxa"/>
            <w:gridSpan w:val="3"/>
          </w:tcPr>
          <w:p w14:paraId="11FEB845" w14:textId="233A719B" w:rsidR="00BB7A87" w:rsidRDefault="00000000">
            <w:pPr>
              <w:pStyle w:val="TableParagraph"/>
              <w:spacing w:line="252" w:lineRule="exact"/>
              <w:ind w:right="133"/>
              <w:rPr>
                <w:rFonts w:ascii="Times New Roman"/>
              </w:rPr>
            </w:pPr>
            <w:r>
              <w:rPr>
                <w:rFonts w:ascii="Times New Roman"/>
              </w:rPr>
              <w:t>The</w:t>
            </w:r>
            <w:r>
              <w:rPr>
                <w:rFonts w:ascii="Times New Roman"/>
                <w:spacing w:val="-3"/>
              </w:rPr>
              <w:t xml:space="preserve"> </w:t>
            </w:r>
            <w:r>
              <w:rPr>
                <w:rFonts w:ascii="Times New Roman"/>
              </w:rPr>
              <w:t>principal</w:t>
            </w:r>
            <w:r>
              <w:rPr>
                <w:rFonts w:ascii="Times New Roman"/>
                <w:spacing w:val="-2"/>
              </w:rPr>
              <w:t xml:space="preserve"> </w:t>
            </w:r>
            <w:r>
              <w:rPr>
                <w:rFonts w:ascii="Times New Roman"/>
              </w:rPr>
              <w:t>researcher</w:t>
            </w:r>
            <w:r>
              <w:rPr>
                <w:rFonts w:ascii="Times New Roman"/>
                <w:spacing w:val="-5"/>
              </w:rPr>
              <w:t xml:space="preserve"> </w:t>
            </w:r>
            <w:r w:rsidR="005275EE">
              <w:rPr>
                <w:rFonts w:ascii="Times New Roman"/>
              </w:rPr>
              <w:t>(Yash Deepakkumar Grawal</w:t>
            </w:r>
            <w:r>
              <w:rPr>
                <w:rFonts w:ascii="Times New Roman"/>
              </w:rPr>
              <w:t>)</w:t>
            </w:r>
            <w:r>
              <w:rPr>
                <w:rFonts w:ascii="Times New Roman"/>
                <w:spacing w:val="-3"/>
              </w:rPr>
              <w:t xml:space="preserve"> </w:t>
            </w:r>
            <w:r>
              <w:rPr>
                <w:rFonts w:ascii="Times New Roman"/>
              </w:rPr>
              <w:t>will</w:t>
            </w:r>
            <w:r>
              <w:rPr>
                <w:rFonts w:ascii="Times New Roman"/>
                <w:spacing w:val="-2"/>
              </w:rPr>
              <w:t xml:space="preserve"> </w:t>
            </w:r>
            <w:r>
              <w:rPr>
                <w:rFonts w:ascii="Times New Roman"/>
              </w:rPr>
              <w:t>control</w:t>
            </w:r>
            <w:r>
              <w:rPr>
                <w:rFonts w:ascii="Times New Roman"/>
                <w:spacing w:val="-2"/>
              </w:rPr>
              <w:t xml:space="preserve"> </w:t>
            </w:r>
            <w:r>
              <w:rPr>
                <w:rFonts w:ascii="Times New Roman"/>
              </w:rPr>
              <w:t>and</w:t>
            </w:r>
            <w:r>
              <w:rPr>
                <w:rFonts w:ascii="Times New Roman"/>
                <w:spacing w:val="-3"/>
              </w:rPr>
              <w:t xml:space="preserve"> </w:t>
            </w:r>
            <w:r>
              <w:rPr>
                <w:rFonts w:ascii="Times New Roman"/>
              </w:rPr>
              <w:t>act</w:t>
            </w:r>
            <w:r>
              <w:rPr>
                <w:rFonts w:ascii="Times New Roman"/>
                <w:spacing w:val="-2"/>
              </w:rPr>
              <w:t xml:space="preserve"> </w:t>
            </w:r>
            <w:r>
              <w:rPr>
                <w:rFonts w:ascii="Times New Roman"/>
              </w:rPr>
              <w:t>as</w:t>
            </w:r>
            <w:r>
              <w:rPr>
                <w:rFonts w:ascii="Times New Roman"/>
                <w:spacing w:val="-3"/>
              </w:rPr>
              <w:t xml:space="preserve"> </w:t>
            </w:r>
            <w:r>
              <w:rPr>
                <w:rFonts w:ascii="Times New Roman"/>
              </w:rPr>
              <w:t>custodian</w:t>
            </w:r>
            <w:r>
              <w:rPr>
                <w:rFonts w:ascii="Times New Roman"/>
                <w:spacing w:val="-3"/>
              </w:rPr>
              <w:t xml:space="preserve"> </w:t>
            </w:r>
            <w:r>
              <w:rPr>
                <w:rFonts w:ascii="Times New Roman"/>
              </w:rPr>
              <w:t>for</w:t>
            </w:r>
            <w:r>
              <w:rPr>
                <w:rFonts w:ascii="Times New Roman"/>
                <w:spacing w:val="-5"/>
              </w:rPr>
              <w:t xml:space="preserve"> </w:t>
            </w:r>
            <w:r>
              <w:rPr>
                <w:rFonts w:ascii="Times New Roman"/>
              </w:rPr>
              <w:t>all</w:t>
            </w:r>
            <w:r>
              <w:rPr>
                <w:rFonts w:ascii="Times New Roman"/>
                <w:spacing w:val="-2"/>
              </w:rPr>
              <w:t xml:space="preserve"> </w:t>
            </w:r>
            <w:r>
              <w:rPr>
                <w:rFonts w:ascii="Times New Roman"/>
              </w:rPr>
              <w:t>data</w:t>
            </w:r>
            <w:r>
              <w:rPr>
                <w:rFonts w:ascii="Times New Roman"/>
                <w:spacing w:val="-3"/>
              </w:rPr>
              <w:t xml:space="preserve"> </w:t>
            </w:r>
            <w:r>
              <w:rPr>
                <w:rFonts w:ascii="Times New Roman"/>
              </w:rPr>
              <w:t>generated</w:t>
            </w:r>
            <w:r>
              <w:rPr>
                <w:rFonts w:ascii="Times New Roman"/>
                <w:spacing w:val="-3"/>
              </w:rPr>
              <w:t xml:space="preserve"> </w:t>
            </w:r>
            <w:r>
              <w:rPr>
                <w:rFonts w:ascii="Times New Roman"/>
              </w:rPr>
              <w:t>by the research activity.</w:t>
            </w:r>
          </w:p>
        </w:tc>
      </w:tr>
      <w:tr w:rsidR="00BB7A87" w14:paraId="5EF9B9DD" w14:textId="77777777">
        <w:trPr>
          <w:trHeight w:val="508"/>
        </w:trPr>
        <w:tc>
          <w:tcPr>
            <w:tcW w:w="562" w:type="dxa"/>
            <w:shd w:val="clear" w:color="auto" w:fill="F0F0F0"/>
          </w:tcPr>
          <w:p w14:paraId="563CEFDF" w14:textId="77777777" w:rsidR="00BB7A87" w:rsidRDefault="00000000">
            <w:pPr>
              <w:pStyle w:val="TableParagraph"/>
              <w:spacing w:before="129"/>
              <w:ind w:left="26" w:right="8"/>
              <w:jc w:val="center"/>
            </w:pPr>
            <w:r>
              <w:rPr>
                <w:spacing w:val="-5"/>
              </w:rPr>
              <w:t>22</w:t>
            </w:r>
          </w:p>
        </w:tc>
        <w:tc>
          <w:tcPr>
            <w:tcW w:w="9927" w:type="dxa"/>
            <w:gridSpan w:val="3"/>
            <w:shd w:val="clear" w:color="auto" w:fill="F0F0F0"/>
          </w:tcPr>
          <w:p w14:paraId="7ACB293B" w14:textId="77777777" w:rsidR="00BB7A87" w:rsidRDefault="00000000">
            <w:pPr>
              <w:pStyle w:val="TableParagraph"/>
              <w:spacing w:line="254" w:lineRule="exact"/>
            </w:pPr>
            <w:r>
              <w:t>Give</w:t>
            </w:r>
            <w:r>
              <w:rPr>
                <w:spacing w:val="-5"/>
              </w:rPr>
              <w:t xml:space="preserve"> </w:t>
            </w:r>
            <w:r>
              <w:t>details</w:t>
            </w:r>
            <w:r>
              <w:rPr>
                <w:spacing w:val="-5"/>
              </w:rPr>
              <w:t xml:space="preserve"> </w:t>
            </w:r>
            <w:r>
              <w:t>of</w:t>
            </w:r>
            <w:r>
              <w:rPr>
                <w:spacing w:val="-6"/>
              </w:rPr>
              <w:t xml:space="preserve"> </w:t>
            </w:r>
            <w:r>
              <w:t>data</w:t>
            </w:r>
            <w:r>
              <w:rPr>
                <w:spacing w:val="-7"/>
              </w:rPr>
              <w:t xml:space="preserve"> </w:t>
            </w:r>
            <w:r>
              <w:t>storage</w:t>
            </w:r>
            <w:r>
              <w:rPr>
                <w:spacing w:val="-4"/>
              </w:rPr>
              <w:t xml:space="preserve"> </w:t>
            </w:r>
            <w:r>
              <w:t>arrangements,</w:t>
            </w:r>
            <w:r>
              <w:rPr>
                <w:spacing w:val="-3"/>
              </w:rPr>
              <w:t xml:space="preserve"> </w:t>
            </w:r>
            <w:r>
              <w:t>including</w:t>
            </w:r>
            <w:r>
              <w:rPr>
                <w:spacing w:val="-5"/>
              </w:rPr>
              <w:t xml:space="preserve"> </w:t>
            </w:r>
            <w:r>
              <w:t>security</w:t>
            </w:r>
            <w:r>
              <w:rPr>
                <w:spacing w:val="-9"/>
              </w:rPr>
              <w:t xml:space="preserve"> </w:t>
            </w:r>
            <w:r>
              <w:t>measures</w:t>
            </w:r>
            <w:r>
              <w:rPr>
                <w:spacing w:val="-4"/>
              </w:rPr>
              <w:t xml:space="preserve"> </w:t>
            </w:r>
            <w:r>
              <w:t>in</w:t>
            </w:r>
            <w:r>
              <w:rPr>
                <w:spacing w:val="-10"/>
              </w:rPr>
              <w:t xml:space="preserve"> </w:t>
            </w:r>
            <w:r>
              <w:t>place</w:t>
            </w:r>
            <w:r>
              <w:rPr>
                <w:spacing w:val="-5"/>
              </w:rPr>
              <w:t xml:space="preserve"> </w:t>
            </w:r>
            <w:r>
              <w:t>to</w:t>
            </w:r>
            <w:r>
              <w:rPr>
                <w:spacing w:val="-7"/>
              </w:rPr>
              <w:t xml:space="preserve"> </w:t>
            </w:r>
            <w:r>
              <w:t>protect</w:t>
            </w:r>
            <w:r>
              <w:rPr>
                <w:spacing w:val="-6"/>
              </w:rPr>
              <w:t xml:space="preserve"> </w:t>
            </w:r>
            <w:r>
              <w:t>the</w:t>
            </w:r>
            <w:r>
              <w:rPr>
                <w:spacing w:val="-8"/>
              </w:rPr>
              <w:t xml:space="preserve"> </w:t>
            </w:r>
            <w:r>
              <w:t>data, where data will be stored, how long for, and in what form.</w:t>
            </w:r>
          </w:p>
        </w:tc>
      </w:tr>
      <w:tr w:rsidR="00BB7A87" w14:paraId="64566486" w14:textId="77777777">
        <w:trPr>
          <w:trHeight w:val="1519"/>
        </w:trPr>
        <w:tc>
          <w:tcPr>
            <w:tcW w:w="562" w:type="dxa"/>
          </w:tcPr>
          <w:p w14:paraId="2D5C2FD3" w14:textId="77777777" w:rsidR="00BB7A87" w:rsidRDefault="00BB7A87">
            <w:pPr>
              <w:pStyle w:val="TableParagraph"/>
              <w:ind w:left="0"/>
              <w:rPr>
                <w:rFonts w:ascii="Times New Roman"/>
              </w:rPr>
            </w:pPr>
          </w:p>
        </w:tc>
        <w:tc>
          <w:tcPr>
            <w:tcW w:w="9927" w:type="dxa"/>
            <w:gridSpan w:val="3"/>
          </w:tcPr>
          <w:p w14:paraId="44A371A4" w14:textId="77777777" w:rsidR="00BB7A87" w:rsidRDefault="00000000">
            <w:pPr>
              <w:pStyle w:val="TableParagraph"/>
              <w:ind w:right="388"/>
              <w:rPr>
                <w:rFonts w:ascii="Times New Roman"/>
              </w:rPr>
            </w:pPr>
            <w:r>
              <w:rPr>
                <w:rFonts w:ascii="Times New Roman"/>
              </w:rPr>
              <w:t>All acquisition images, virtual device images, analysis files and thesis drafts will be stored on AES-256 encrypted, password-protected external storage media held securely by the principal researcher. Thesis drafts</w:t>
            </w:r>
            <w:r>
              <w:rPr>
                <w:rFonts w:ascii="Times New Roman"/>
                <w:spacing w:val="-2"/>
              </w:rPr>
              <w:t xml:space="preserve"> </w:t>
            </w:r>
            <w:r>
              <w:rPr>
                <w:rFonts w:ascii="Times New Roman"/>
              </w:rPr>
              <w:t>will</w:t>
            </w:r>
            <w:r>
              <w:rPr>
                <w:rFonts w:ascii="Times New Roman"/>
                <w:spacing w:val="-2"/>
              </w:rPr>
              <w:t xml:space="preserve"> </w:t>
            </w:r>
            <w:r>
              <w:rPr>
                <w:rFonts w:ascii="Times New Roman"/>
              </w:rPr>
              <w:t>additionally</w:t>
            </w:r>
            <w:r>
              <w:rPr>
                <w:rFonts w:ascii="Times New Roman"/>
                <w:spacing w:val="-2"/>
              </w:rPr>
              <w:t xml:space="preserve"> </w:t>
            </w:r>
            <w:r>
              <w:rPr>
                <w:rFonts w:ascii="Times New Roman"/>
              </w:rPr>
              <w:t>be</w:t>
            </w:r>
            <w:r>
              <w:rPr>
                <w:rFonts w:ascii="Times New Roman"/>
                <w:spacing w:val="-4"/>
              </w:rPr>
              <w:t xml:space="preserve"> </w:t>
            </w:r>
            <w:r>
              <w:rPr>
                <w:rFonts w:ascii="Times New Roman"/>
              </w:rPr>
              <w:t>held</w:t>
            </w:r>
            <w:r>
              <w:rPr>
                <w:rFonts w:ascii="Times New Roman"/>
                <w:spacing w:val="-5"/>
              </w:rPr>
              <w:t xml:space="preserve"> </w:t>
            </w:r>
            <w:r>
              <w:rPr>
                <w:rFonts w:ascii="Times New Roman"/>
              </w:rPr>
              <w:t>in</w:t>
            </w:r>
            <w:r>
              <w:rPr>
                <w:rFonts w:ascii="Times New Roman"/>
                <w:spacing w:val="-2"/>
              </w:rPr>
              <w:t xml:space="preserve"> </w:t>
            </w:r>
            <w:r>
              <w:rPr>
                <w:rFonts w:ascii="Times New Roman"/>
              </w:rPr>
              <w:t>the</w:t>
            </w:r>
            <w:r>
              <w:rPr>
                <w:rFonts w:ascii="Times New Roman"/>
                <w:spacing w:val="-2"/>
              </w:rPr>
              <w:t xml:space="preserve"> </w:t>
            </w:r>
            <w:r>
              <w:rPr>
                <w:rFonts w:ascii="Times New Roman"/>
              </w:rPr>
              <w:t>University's</w:t>
            </w:r>
            <w:r>
              <w:rPr>
                <w:rFonts w:ascii="Times New Roman"/>
                <w:spacing w:val="-2"/>
              </w:rPr>
              <w:t xml:space="preserve"> </w:t>
            </w:r>
            <w:r>
              <w:rPr>
                <w:rFonts w:ascii="Times New Roman"/>
              </w:rPr>
              <w:t>password-protected</w:t>
            </w:r>
            <w:r>
              <w:rPr>
                <w:rFonts w:ascii="Times New Roman"/>
                <w:spacing w:val="-2"/>
              </w:rPr>
              <w:t xml:space="preserve"> </w:t>
            </w:r>
            <w:r>
              <w:rPr>
                <w:rFonts w:ascii="Times New Roman"/>
              </w:rPr>
              <w:t>Office</w:t>
            </w:r>
            <w:r>
              <w:rPr>
                <w:rFonts w:ascii="Times New Roman"/>
                <w:spacing w:val="-2"/>
              </w:rPr>
              <w:t xml:space="preserve"> </w:t>
            </w:r>
            <w:r>
              <w:rPr>
                <w:rFonts w:ascii="Times New Roman"/>
              </w:rPr>
              <w:t>365</w:t>
            </w:r>
            <w:r>
              <w:rPr>
                <w:rFonts w:ascii="Times New Roman"/>
                <w:spacing w:val="-5"/>
              </w:rPr>
              <w:t xml:space="preserve"> </w:t>
            </w:r>
            <w:r>
              <w:rPr>
                <w:rFonts w:ascii="Times New Roman"/>
              </w:rPr>
              <w:t>storage.</w:t>
            </w:r>
            <w:r>
              <w:rPr>
                <w:rFonts w:ascii="Times New Roman"/>
                <w:spacing w:val="-2"/>
              </w:rPr>
              <w:t xml:space="preserve"> </w:t>
            </w:r>
            <w:r>
              <w:rPr>
                <w:rFonts w:ascii="Times New Roman"/>
              </w:rPr>
              <w:t>No</w:t>
            </w:r>
            <w:r>
              <w:rPr>
                <w:rFonts w:ascii="Times New Roman"/>
                <w:spacing w:val="-5"/>
              </w:rPr>
              <w:t xml:space="preserve"> </w:t>
            </w:r>
            <w:r>
              <w:rPr>
                <w:rFonts w:ascii="Times New Roman"/>
              </w:rPr>
              <w:t>unencrypted copies will be made. SHA-256 hash values will be recorded for all acquisition images at the point of creation. Data will be retained until the completion and assessment of the project, after which all storage</w:t>
            </w:r>
          </w:p>
          <w:p w14:paraId="4D4B7F10" w14:textId="77777777" w:rsidR="00BB7A87" w:rsidRDefault="00000000">
            <w:pPr>
              <w:pStyle w:val="TableParagraph"/>
              <w:spacing w:before="1" w:line="233" w:lineRule="exact"/>
              <w:rPr>
                <w:rFonts w:ascii="Times New Roman"/>
              </w:rPr>
            </w:pPr>
            <w:r>
              <w:rPr>
                <w:rFonts w:ascii="Times New Roman"/>
              </w:rPr>
              <w:t>media</w:t>
            </w:r>
            <w:r>
              <w:rPr>
                <w:rFonts w:ascii="Times New Roman"/>
                <w:spacing w:val="-6"/>
              </w:rPr>
              <w:t xml:space="preserve"> </w:t>
            </w:r>
            <w:r>
              <w:rPr>
                <w:rFonts w:ascii="Times New Roman"/>
              </w:rPr>
              <w:t>will</w:t>
            </w:r>
            <w:r>
              <w:rPr>
                <w:rFonts w:ascii="Times New Roman"/>
                <w:spacing w:val="-5"/>
              </w:rPr>
              <w:t xml:space="preserve"> </w:t>
            </w:r>
            <w:r>
              <w:rPr>
                <w:rFonts w:ascii="Times New Roman"/>
              </w:rPr>
              <w:t>be</w:t>
            </w:r>
            <w:r>
              <w:rPr>
                <w:rFonts w:ascii="Times New Roman"/>
                <w:spacing w:val="-3"/>
              </w:rPr>
              <w:t xml:space="preserve"> </w:t>
            </w:r>
            <w:r>
              <w:rPr>
                <w:rFonts w:ascii="Times New Roman"/>
              </w:rPr>
              <w:t>securely</w:t>
            </w:r>
            <w:r>
              <w:rPr>
                <w:rFonts w:ascii="Times New Roman"/>
                <w:spacing w:val="-3"/>
              </w:rPr>
              <w:t xml:space="preserve"> </w:t>
            </w:r>
            <w:r>
              <w:rPr>
                <w:rFonts w:ascii="Times New Roman"/>
              </w:rPr>
              <w:t>reformatted</w:t>
            </w:r>
            <w:r>
              <w:rPr>
                <w:rFonts w:ascii="Times New Roman"/>
                <w:spacing w:val="-3"/>
              </w:rPr>
              <w:t xml:space="preserve"> </w:t>
            </w:r>
            <w:r>
              <w:rPr>
                <w:rFonts w:ascii="Times New Roman"/>
              </w:rPr>
              <w:t>and</w:t>
            </w:r>
            <w:r>
              <w:rPr>
                <w:rFonts w:ascii="Times New Roman"/>
                <w:spacing w:val="-3"/>
              </w:rPr>
              <w:t xml:space="preserve"> </w:t>
            </w:r>
            <w:r>
              <w:rPr>
                <w:rFonts w:ascii="Times New Roman"/>
              </w:rPr>
              <w:t>the</w:t>
            </w:r>
            <w:r>
              <w:rPr>
                <w:rFonts w:ascii="Times New Roman"/>
                <w:spacing w:val="-3"/>
              </w:rPr>
              <w:t xml:space="preserve"> </w:t>
            </w:r>
            <w:r>
              <w:rPr>
                <w:rFonts w:ascii="Times New Roman"/>
              </w:rPr>
              <w:t>handset</w:t>
            </w:r>
            <w:r>
              <w:rPr>
                <w:rFonts w:ascii="Times New Roman"/>
                <w:spacing w:val="-3"/>
              </w:rPr>
              <w:t xml:space="preserve"> </w:t>
            </w:r>
            <w:r>
              <w:rPr>
                <w:rFonts w:ascii="Times New Roman"/>
              </w:rPr>
              <w:t>used</w:t>
            </w:r>
            <w:r>
              <w:rPr>
                <w:rFonts w:ascii="Times New Roman"/>
                <w:spacing w:val="-3"/>
              </w:rPr>
              <w:t xml:space="preserve"> </w:t>
            </w:r>
            <w:r>
              <w:rPr>
                <w:rFonts w:ascii="Times New Roman"/>
              </w:rPr>
              <w:t>as</w:t>
            </w:r>
            <w:r>
              <w:rPr>
                <w:rFonts w:ascii="Times New Roman"/>
                <w:spacing w:val="-3"/>
              </w:rPr>
              <w:t xml:space="preserve"> </w:t>
            </w:r>
            <w:r>
              <w:rPr>
                <w:rFonts w:ascii="Times New Roman"/>
              </w:rPr>
              <w:t>a</w:t>
            </w:r>
            <w:r>
              <w:rPr>
                <w:rFonts w:ascii="Times New Roman"/>
                <w:spacing w:val="-5"/>
              </w:rPr>
              <w:t xml:space="preserve"> </w:t>
            </w:r>
            <w:r>
              <w:rPr>
                <w:rFonts w:ascii="Times New Roman"/>
              </w:rPr>
              <w:t>test</w:t>
            </w:r>
            <w:r>
              <w:rPr>
                <w:rFonts w:ascii="Times New Roman"/>
                <w:spacing w:val="-2"/>
              </w:rPr>
              <w:t xml:space="preserve"> </w:t>
            </w:r>
            <w:r>
              <w:rPr>
                <w:rFonts w:ascii="Times New Roman"/>
              </w:rPr>
              <w:t>device</w:t>
            </w:r>
            <w:r>
              <w:rPr>
                <w:rFonts w:ascii="Times New Roman"/>
                <w:spacing w:val="-3"/>
              </w:rPr>
              <w:t xml:space="preserve"> </w:t>
            </w:r>
            <w:r>
              <w:rPr>
                <w:rFonts w:ascii="Times New Roman"/>
              </w:rPr>
              <w:t>will</w:t>
            </w:r>
            <w:r>
              <w:rPr>
                <w:rFonts w:ascii="Times New Roman"/>
                <w:spacing w:val="-5"/>
              </w:rPr>
              <w:t xml:space="preserve"> </w:t>
            </w:r>
            <w:r>
              <w:rPr>
                <w:rFonts w:ascii="Times New Roman"/>
              </w:rPr>
              <w:t>be</w:t>
            </w:r>
            <w:r>
              <w:rPr>
                <w:rFonts w:ascii="Times New Roman"/>
                <w:spacing w:val="-3"/>
              </w:rPr>
              <w:t xml:space="preserve"> </w:t>
            </w:r>
            <w:r>
              <w:rPr>
                <w:rFonts w:ascii="Times New Roman"/>
              </w:rPr>
              <w:t>factory</w:t>
            </w:r>
            <w:r>
              <w:rPr>
                <w:rFonts w:ascii="Times New Roman"/>
                <w:spacing w:val="-3"/>
              </w:rPr>
              <w:t xml:space="preserve"> </w:t>
            </w:r>
            <w:r>
              <w:rPr>
                <w:rFonts w:ascii="Times New Roman"/>
                <w:spacing w:val="-2"/>
              </w:rPr>
              <w:t>reset.</w:t>
            </w:r>
          </w:p>
        </w:tc>
      </w:tr>
      <w:tr w:rsidR="00BB7A87" w14:paraId="42A11243" w14:textId="77777777">
        <w:trPr>
          <w:trHeight w:val="599"/>
        </w:trPr>
        <w:tc>
          <w:tcPr>
            <w:tcW w:w="562" w:type="dxa"/>
            <w:shd w:val="clear" w:color="auto" w:fill="F0F0F0"/>
          </w:tcPr>
          <w:p w14:paraId="615B4F1B" w14:textId="77777777" w:rsidR="00BB7A87" w:rsidRDefault="00000000">
            <w:pPr>
              <w:pStyle w:val="TableParagraph"/>
              <w:spacing w:before="175"/>
              <w:ind w:left="26" w:right="8"/>
              <w:jc w:val="center"/>
            </w:pPr>
            <w:r>
              <w:rPr>
                <w:spacing w:val="-5"/>
              </w:rPr>
              <w:t>22</w:t>
            </w:r>
          </w:p>
        </w:tc>
        <w:tc>
          <w:tcPr>
            <w:tcW w:w="7909" w:type="dxa"/>
            <w:shd w:val="clear" w:color="auto" w:fill="F0F0F0"/>
          </w:tcPr>
          <w:p w14:paraId="06F6A444" w14:textId="77777777" w:rsidR="00BB7A87" w:rsidRDefault="00000000">
            <w:pPr>
              <w:pStyle w:val="TableParagraph"/>
              <w:ind w:right="351"/>
            </w:pPr>
            <w:r>
              <w:t>Confirm</w:t>
            </w:r>
            <w:r>
              <w:rPr>
                <w:spacing w:val="-8"/>
              </w:rPr>
              <w:t xml:space="preserve"> </w:t>
            </w:r>
            <w:r>
              <w:t>that</w:t>
            </w:r>
            <w:r>
              <w:rPr>
                <w:spacing w:val="-3"/>
              </w:rPr>
              <w:t xml:space="preserve"> </w:t>
            </w:r>
            <w:r>
              <w:t>you</w:t>
            </w:r>
            <w:r>
              <w:rPr>
                <w:spacing w:val="-8"/>
              </w:rPr>
              <w:t xml:space="preserve"> </w:t>
            </w:r>
            <w:r>
              <w:t>have</w:t>
            </w:r>
            <w:r>
              <w:rPr>
                <w:spacing w:val="-9"/>
              </w:rPr>
              <w:t xml:space="preserve"> </w:t>
            </w:r>
            <w:r>
              <w:t>read</w:t>
            </w:r>
            <w:r>
              <w:rPr>
                <w:spacing w:val="-5"/>
              </w:rPr>
              <w:t xml:space="preserve"> </w:t>
            </w:r>
            <w:r>
              <w:t>the</w:t>
            </w:r>
            <w:r>
              <w:rPr>
                <w:spacing w:val="-10"/>
              </w:rPr>
              <w:t xml:space="preserve"> </w:t>
            </w:r>
            <w:r>
              <w:t>UWTSD</w:t>
            </w:r>
            <w:r>
              <w:rPr>
                <w:spacing w:val="-8"/>
              </w:rPr>
              <w:t xml:space="preserve"> </w:t>
            </w:r>
            <w:r>
              <w:t>guidance</w:t>
            </w:r>
            <w:r>
              <w:rPr>
                <w:spacing w:val="-10"/>
              </w:rPr>
              <w:t xml:space="preserve"> </w:t>
            </w:r>
            <w:r>
              <w:t>on</w:t>
            </w:r>
            <w:r>
              <w:rPr>
                <w:spacing w:val="-5"/>
              </w:rPr>
              <w:t xml:space="preserve"> </w:t>
            </w:r>
            <w:r>
              <w:t>data</w:t>
            </w:r>
            <w:r>
              <w:rPr>
                <w:spacing w:val="-10"/>
              </w:rPr>
              <w:t xml:space="preserve"> </w:t>
            </w:r>
            <w:r>
              <w:t>management</w:t>
            </w:r>
            <w:r>
              <w:rPr>
                <w:spacing w:val="-5"/>
              </w:rPr>
              <w:t xml:space="preserve"> </w:t>
            </w:r>
            <w:r>
              <w:t xml:space="preserve">(see </w:t>
            </w:r>
            <w:hyperlink r:id="rId10">
              <w:r w:rsidR="00BB7A87">
                <w:rPr>
                  <w:spacing w:val="-2"/>
                  <w:u w:val="single"/>
                </w:rPr>
                <w:t>https://www.uwtsd.ac.uk/library/research-data-management/</w:t>
              </w:r>
              <w:r w:rsidR="00BB7A87">
                <w:rPr>
                  <w:spacing w:val="-2"/>
                </w:rPr>
                <w:t>)</w:t>
              </w:r>
            </w:hyperlink>
          </w:p>
        </w:tc>
        <w:tc>
          <w:tcPr>
            <w:tcW w:w="2018" w:type="dxa"/>
            <w:gridSpan w:val="2"/>
          </w:tcPr>
          <w:p w14:paraId="3F0875EE" w14:textId="77777777" w:rsidR="00BB7A87" w:rsidRDefault="00000000">
            <w:pPr>
              <w:pStyle w:val="TableParagraph"/>
              <w:spacing w:before="171"/>
              <w:ind w:left="25"/>
              <w:jc w:val="center"/>
              <w:rPr>
                <w:rFonts w:ascii="MS Gothic" w:hAnsi="MS Gothic"/>
                <w:sz w:val="20"/>
              </w:rPr>
            </w:pPr>
            <w:r>
              <w:rPr>
                <w:rFonts w:ascii="MS Gothic" w:hAnsi="MS Gothic"/>
                <w:spacing w:val="-10"/>
                <w:sz w:val="20"/>
              </w:rPr>
              <w:t>☒</w:t>
            </w:r>
          </w:p>
        </w:tc>
      </w:tr>
      <w:tr w:rsidR="00BB7A87" w14:paraId="51BD2866" w14:textId="77777777">
        <w:trPr>
          <w:trHeight w:val="633"/>
        </w:trPr>
        <w:tc>
          <w:tcPr>
            <w:tcW w:w="562" w:type="dxa"/>
            <w:shd w:val="clear" w:color="auto" w:fill="F0F0F0"/>
          </w:tcPr>
          <w:p w14:paraId="38467646" w14:textId="77777777" w:rsidR="00BB7A87" w:rsidRDefault="00000000">
            <w:pPr>
              <w:pStyle w:val="TableParagraph"/>
              <w:spacing w:before="192"/>
              <w:ind w:left="26" w:right="8"/>
              <w:jc w:val="center"/>
            </w:pPr>
            <w:r>
              <w:rPr>
                <w:spacing w:val="-5"/>
              </w:rPr>
              <w:t>23</w:t>
            </w:r>
          </w:p>
        </w:tc>
        <w:tc>
          <w:tcPr>
            <w:tcW w:w="7909" w:type="dxa"/>
            <w:shd w:val="clear" w:color="auto" w:fill="F0F0F0"/>
          </w:tcPr>
          <w:p w14:paraId="02341E6B" w14:textId="77777777" w:rsidR="00BB7A87" w:rsidRDefault="00000000">
            <w:pPr>
              <w:pStyle w:val="TableParagraph"/>
              <w:spacing w:before="2"/>
            </w:pPr>
            <w:r>
              <w:t>Confirm</w:t>
            </w:r>
            <w:r>
              <w:rPr>
                <w:spacing w:val="-7"/>
              </w:rPr>
              <w:t xml:space="preserve"> </w:t>
            </w:r>
            <w:r>
              <w:t>that</w:t>
            </w:r>
            <w:r>
              <w:rPr>
                <w:spacing w:val="-3"/>
              </w:rPr>
              <w:t xml:space="preserve"> </w:t>
            </w:r>
            <w:r>
              <w:t>you</w:t>
            </w:r>
            <w:r>
              <w:rPr>
                <w:spacing w:val="-7"/>
              </w:rPr>
              <w:t xml:space="preserve"> </w:t>
            </w:r>
            <w:r>
              <w:t>are</w:t>
            </w:r>
            <w:r>
              <w:rPr>
                <w:spacing w:val="-7"/>
              </w:rPr>
              <w:t xml:space="preserve"> </w:t>
            </w:r>
            <w:r>
              <w:t>aware</w:t>
            </w:r>
            <w:r>
              <w:rPr>
                <w:spacing w:val="-8"/>
              </w:rPr>
              <w:t xml:space="preserve"> </w:t>
            </w:r>
            <w:r>
              <w:t>that</w:t>
            </w:r>
            <w:r>
              <w:rPr>
                <w:spacing w:val="-7"/>
              </w:rPr>
              <w:t xml:space="preserve"> </w:t>
            </w:r>
            <w:r>
              <w:t>you</w:t>
            </w:r>
            <w:r>
              <w:rPr>
                <w:spacing w:val="-5"/>
              </w:rPr>
              <w:t xml:space="preserve"> </w:t>
            </w:r>
            <w:r>
              <w:t>need</w:t>
            </w:r>
            <w:r>
              <w:rPr>
                <w:spacing w:val="-11"/>
              </w:rPr>
              <w:t xml:space="preserve"> </w:t>
            </w:r>
            <w:r>
              <w:t>to</w:t>
            </w:r>
            <w:r>
              <w:rPr>
                <w:spacing w:val="-7"/>
              </w:rPr>
              <w:t xml:space="preserve"> </w:t>
            </w:r>
            <w:r>
              <w:t>keep</w:t>
            </w:r>
            <w:r>
              <w:rPr>
                <w:spacing w:val="-7"/>
              </w:rPr>
              <w:t xml:space="preserve"> </w:t>
            </w:r>
            <w:r>
              <w:t>all</w:t>
            </w:r>
            <w:r>
              <w:rPr>
                <w:spacing w:val="-6"/>
              </w:rPr>
              <w:t xml:space="preserve"> </w:t>
            </w:r>
            <w:r>
              <w:t>data</w:t>
            </w:r>
            <w:r>
              <w:rPr>
                <w:spacing w:val="-5"/>
              </w:rPr>
              <w:t xml:space="preserve"> </w:t>
            </w:r>
            <w:r>
              <w:t>until</w:t>
            </w:r>
            <w:r>
              <w:rPr>
                <w:spacing w:val="-5"/>
              </w:rPr>
              <w:t xml:space="preserve"> </w:t>
            </w:r>
            <w:r>
              <w:t>after</w:t>
            </w:r>
            <w:r>
              <w:rPr>
                <w:spacing w:val="-6"/>
              </w:rPr>
              <w:t xml:space="preserve"> </w:t>
            </w:r>
            <w:r>
              <w:t>your research has completed or the end of your funding</w:t>
            </w:r>
          </w:p>
        </w:tc>
        <w:tc>
          <w:tcPr>
            <w:tcW w:w="2018" w:type="dxa"/>
            <w:gridSpan w:val="2"/>
          </w:tcPr>
          <w:p w14:paraId="247FB12F" w14:textId="77777777" w:rsidR="00BB7A87" w:rsidRDefault="00000000">
            <w:pPr>
              <w:pStyle w:val="TableParagraph"/>
              <w:spacing w:before="188"/>
              <w:ind w:left="25"/>
              <w:jc w:val="center"/>
              <w:rPr>
                <w:rFonts w:ascii="MS Gothic" w:hAnsi="MS Gothic"/>
                <w:sz w:val="20"/>
              </w:rPr>
            </w:pPr>
            <w:r>
              <w:rPr>
                <w:rFonts w:ascii="MS Gothic" w:hAnsi="MS Gothic"/>
                <w:spacing w:val="-10"/>
                <w:sz w:val="20"/>
              </w:rPr>
              <w:t>☒</w:t>
            </w:r>
          </w:p>
        </w:tc>
      </w:tr>
    </w:tbl>
    <w:p w14:paraId="60C3B71B" w14:textId="77777777" w:rsidR="00BB7A87" w:rsidRDefault="00BB7A87">
      <w:pPr>
        <w:pStyle w:val="BodyText"/>
        <w:rPr>
          <w:rFonts w:ascii="Arial"/>
          <w:b/>
        </w:rPr>
      </w:pPr>
    </w:p>
    <w:p w14:paraId="4F546FC8" w14:textId="77777777" w:rsidR="00BB7A87" w:rsidRDefault="00BB7A87">
      <w:pPr>
        <w:pStyle w:val="BodyText"/>
        <w:rPr>
          <w:rFonts w:ascii="Arial"/>
          <w:b/>
        </w:rPr>
      </w:pPr>
    </w:p>
    <w:p w14:paraId="755137DA" w14:textId="77777777" w:rsidR="00BB7A87" w:rsidRDefault="00BB7A87">
      <w:pPr>
        <w:pStyle w:val="BodyText"/>
        <w:rPr>
          <w:rFonts w:ascii="Arial"/>
          <w:b/>
        </w:rPr>
      </w:pPr>
    </w:p>
    <w:p w14:paraId="47D88B20" w14:textId="77777777" w:rsidR="00BB7A87" w:rsidRDefault="00000000">
      <w:pPr>
        <w:pStyle w:val="Heading1"/>
      </w:pPr>
      <w:r>
        <w:t>SECTION</w:t>
      </w:r>
      <w:r>
        <w:rPr>
          <w:spacing w:val="-11"/>
        </w:rPr>
        <w:t xml:space="preserve"> </w:t>
      </w:r>
      <w:r>
        <w:t>I:</w:t>
      </w:r>
      <w:r>
        <w:rPr>
          <w:spacing w:val="-3"/>
        </w:rPr>
        <w:t xml:space="preserve"> </w:t>
      </w:r>
      <w:r>
        <w:t>Use</w:t>
      </w:r>
      <w:r>
        <w:rPr>
          <w:spacing w:val="-7"/>
        </w:rPr>
        <w:t xml:space="preserve"> </w:t>
      </w:r>
      <w:r>
        <w:t>of</w:t>
      </w:r>
      <w:r>
        <w:rPr>
          <w:spacing w:val="-8"/>
        </w:rPr>
        <w:t xml:space="preserve"> </w:t>
      </w:r>
      <w:r>
        <w:t>AI</w:t>
      </w:r>
      <w:r>
        <w:rPr>
          <w:spacing w:val="-2"/>
        </w:rPr>
        <w:t xml:space="preserve"> </w:t>
      </w:r>
      <w:r>
        <w:rPr>
          <w:spacing w:val="-4"/>
        </w:rPr>
        <w:t>tools</w:t>
      </w:r>
    </w:p>
    <w:p w14:paraId="595E17E0" w14:textId="77777777" w:rsidR="00BB7A87" w:rsidRDefault="00BB7A87">
      <w:pPr>
        <w:pStyle w:val="Heading1"/>
        <w:sectPr w:rsidR="00BB7A87">
          <w:pgSz w:w="11920" w:h="16850"/>
          <w:pgMar w:top="960" w:right="566" w:bottom="500" w:left="566" w:header="727" w:footer="246" w:gutter="0"/>
          <w:cols w:space="720"/>
        </w:sectPr>
      </w:pP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
        <w:gridCol w:w="6840"/>
        <w:gridCol w:w="979"/>
        <w:gridCol w:w="1106"/>
        <w:gridCol w:w="1008"/>
      </w:tblGrid>
      <w:tr w:rsidR="00BB7A87" w14:paraId="55F345E9" w14:textId="77777777">
        <w:trPr>
          <w:trHeight w:val="2025"/>
        </w:trPr>
        <w:tc>
          <w:tcPr>
            <w:tcW w:w="7392" w:type="dxa"/>
            <w:gridSpan w:val="2"/>
            <w:shd w:val="clear" w:color="auto" w:fill="F0F0F0"/>
          </w:tcPr>
          <w:p w14:paraId="09C6D0A2" w14:textId="77777777" w:rsidR="00BB7A87" w:rsidRDefault="00000000">
            <w:pPr>
              <w:pStyle w:val="TableParagraph"/>
              <w:spacing w:line="248" w:lineRule="exact"/>
              <w:jc w:val="both"/>
              <w:rPr>
                <w:rFonts w:ascii="Arial"/>
                <w:b/>
              </w:rPr>
            </w:pPr>
            <w:r>
              <w:rPr>
                <w:rFonts w:ascii="Arial"/>
                <w:b/>
              </w:rPr>
              <w:lastRenderedPageBreak/>
              <w:t>Use</w:t>
            </w:r>
            <w:r>
              <w:rPr>
                <w:rFonts w:ascii="Arial"/>
                <w:b/>
                <w:spacing w:val="-8"/>
              </w:rPr>
              <w:t xml:space="preserve"> </w:t>
            </w:r>
            <w:r>
              <w:rPr>
                <w:rFonts w:ascii="Arial"/>
                <w:b/>
              </w:rPr>
              <w:t>of</w:t>
            </w:r>
            <w:r>
              <w:rPr>
                <w:rFonts w:ascii="Arial"/>
                <w:b/>
                <w:spacing w:val="-6"/>
              </w:rPr>
              <w:t xml:space="preserve"> </w:t>
            </w:r>
            <w:r>
              <w:rPr>
                <w:rFonts w:ascii="Arial"/>
                <w:b/>
              </w:rPr>
              <w:t>generative</w:t>
            </w:r>
            <w:r>
              <w:rPr>
                <w:rFonts w:ascii="Arial"/>
                <w:b/>
                <w:spacing w:val="-12"/>
              </w:rPr>
              <w:t xml:space="preserve"> </w:t>
            </w:r>
            <w:r>
              <w:rPr>
                <w:rFonts w:ascii="Arial"/>
                <w:b/>
              </w:rPr>
              <w:t>AI</w:t>
            </w:r>
            <w:r>
              <w:rPr>
                <w:rFonts w:ascii="Arial"/>
                <w:b/>
                <w:spacing w:val="-7"/>
              </w:rPr>
              <w:t xml:space="preserve"> </w:t>
            </w:r>
            <w:r>
              <w:rPr>
                <w:rFonts w:ascii="Arial"/>
                <w:b/>
              </w:rPr>
              <w:t>and</w:t>
            </w:r>
            <w:r>
              <w:rPr>
                <w:rFonts w:ascii="Arial"/>
                <w:b/>
                <w:spacing w:val="-6"/>
              </w:rPr>
              <w:t xml:space="preserve"> </w:t>
            </w:r>
            <w:r>
              <w:rPr>
                <w:rFonts w:ascii="Arial"/>
                <w:b/>
              </w:rPr>
              <w:t>other</w:t>
            </w:r>
            <w:r>
              <w:rPr>
                <w:rFonts w:ascii="Arial"/>
                <w:b/>
                <w:spacing w:val="-12"/>
              </w:rPr>
              <w:t xml:space="preserve"> </w:t>
            </w:r>
            <w:r>
              <w:rPr>
                <w:rFonts w:ascii="Arial"/>
                <w:b/>
              </w:rPr>
              <w:t>AI-based</w:t>
            </w:r>
            <w:r>
              <w:rPr>
                <w:rFonts w:ascii="Arial"/>
                <w:b/>
                <w:spacing w:val="-10"/>
              </w:rPr>
              <w:t xml:space="preserve"> </w:t>
            </w:r>
            <w:r>
              <w:rPr>
                <w:rFonts w:ascii="Arial"/>
                <w:b/>
                <w:spacing w:val="-4"/>
              </w:rPr>
              <w:t>tools</w:t>
            </w:r>
          </w:p>
          <w:p w14:paraId="2B3E8BAD" w14:textId="77777777" w:rsidR="00BB7A87" w:rsidRDefault="00000000">
            <w:pPr>
              <w:pStyle w:val="TableParagraph"/>
              <w:spacing w:before="1"/>
              <w:ind w:right="81"/>
              <w:jc w:val="both"/>
            </w:pPr>
            <w:r>
              <w:t>There are a number of ethical issues relating to the use of generative AI and other AI-based tools, including data security, output bias, and output errors. In general you should assume that any generative AI or other AI-based</w:t>
            </w:r>
            <w:r>
              <w:rPr>
                <w:spacing w:val="-11"/>
              </w:rPr>
              <w:t xml:space="preserve"> </w:t>
            </w:r>
            <w:r>
              <w:t>tool</w:t>
            </w:r>
            <w:r>
              <w:rPr>
                <w:spacing w:val="-14"/>
              </w:rPr>
              <w:t xml:space="preserve"> </w:t>
            </w:r>
            <w:r>
              <w:t>that</w:t>
            </w:r>
            <w:r>
              <w:rPr>
                <w:spacing w:val="-12"/>
              </w:rPr>
              <w:t xml:space="preserve"> </w:t>
            </w:r>
            <w:r>
              <w:t>you</w:t>
            </w:r>
            <w:r>
              <w:rPr>
                <w:spacing w:val="-12"/>
              </w:rPr>
              <w:t xml:space="preserve"> </w:t>
            </w:r>
            <w:r>
              <w:t>pay</w:t>
            </w:r>
            <w:r>
              <w:rPr>
                <w:spacing w:val="-15"/>
              </w:rPr>
              <w:t xml:space="preserve"> </w:t>
            </w:r>
            <w:r>
              <w:t>to</w:t>
            </w:r>
            <w:r>
              <w:rPr>
                <w:spacing w:val="-9"/>
              </w:rPr>
              <w:t xml:space="preserve"> </w:t>
            </w:r>
            <w:r>
              <w:t>use</w:t>
            </w:r>
            <w:r>
              <w:rPr>
                <w:spacing w:val="-11"/>
              </w:rPr>
              <w:t xml:space="preserve"> </w:t>
            </w:r>
            <w:r>
              <w:t>is</w:t>
            </w:r>
            <w:r>
              <w:rPr>
                <w:spacing w:val="-11"/>
              </w:rPr>
              <w:t xml:space="preserve"> </w:t>
            </w:r>
            <w:r>
              <w:t>more</w:t>
            </w:r>
            <w:r>
              <w:rPr>
                <w:spacing w:val="-13"/>
              </w:rPr>
              <w:t xml:space="preserve"> </w:t>
            </w:r>
            <w:r>
              <w:t>secure</w:t>
            </w:r>
            <w:r>
              <w:rPr>
                <w:spacing w:val="-13"/>
              </w:rPr>
              <w:t xml:space="preserve"> </w:t>
            </w:r>
            <w:r>
              <w:t>and</w:t>
            </w:r>
            <w:r>
              <w:rPr>
                <w:spacing w:val="-15"/>
              </w:rPr>
              <w:t xml:space="preserve"> </w:t>
            </w:r>
            <w:r>
              <w:t>accurate</w:t>
            </w:r>
            <w:r>
              <w:rPr>
                <w:spacing w:val="-14"/>
              </w:rPr>
              <w:t xml:space="preserve"> </w:t>
            </w:r>
            <w:r>
              <w:t>than</w:t>
            </w:r>
            <w:r>
              <w:rPr>
                <w:spacing w:val="-14"/>
              </w:rPr>
              <w:t xml:space="preserve"> </w:t>
            </w:r>
            <w:r>
              <w:t>one</w:t>
            </w:r>
            <w:r>
              <w:rPr>
                <w:spacing w:val="-11"/>
              </w:rPr>
              <w:t xml:space="preserve"> </w:t>
            </w:r>
            <w:r>
              <w:t>which is free to use.</w:t>
            </w:r>
          </w:p>
          <w:p w14:paraId="198147DD" w14:textId="77777777" w:rsidR="00BB7A87" w:rsidRDefault="00000000">
            <w:pPr>
              <w:pStyle w:val="TableParagraph"/>
              <w:spacing w:before="236"/>
              <w:jc w:val="both"/>
            </w:pPr>
            <w:r>
              <w:t>Will</w:t>
            </w:r>
            <w:r>
              <w:rPr>
                <w:spacing w:val="-5"/>
              </w:rPr>
              <w:t xml:space="preserve"> </w:t>
            </w:r>
            <w:r>
              <w:t>the</w:t>
            </w:r>
            <w:r>
              <w:rPr>
                <w:spacing w:val="-8"/>
              </w:rPr>
              <w:t xml:space="preserve"> </w:t>
            </w:r>
            <w:r>
              <w:t>research</w:t>
            </w:r>
            <w:r>
              <w:rPr>
                <w:spacing w:val="-9"/>
              </w:rPr>
              <w:t xml:space="preserve"> </w:t>
            </w:r>
            <w:r>
              <w:t>use</w:t>
            </w:r>
            <w:r>
              <w:rPr>
                <w:spacing w:val="-8"/>
              </w:rPr>
              <w:t xml:space="preserve"> </w:t>
            </w:r>
            <w:r>
              <w:t>AI</w:t>
            </w:r>
            <w:r>
              <w:rPr>
                <w:spacing w:val="-5"/>
              </w:rPr>
              <w:t xml:space="preserve"> </w:t>
            </w:r>
            <w:r>
              <w:t>tools</w:t>
            </w:r>
            <w:r>
              <w:rPr>
                <w:spacing w:val="-3"/>
              </w:rPr>
              <w:t xml:space="preserve"> </w:t>
            </w:r>
            <w:r>
              <w:t>to</w:t>
            </w:r>
            <w:r>
              <w:rPr>
                <w:spacing w:val="-6"/>
              </w:rPr>
              <w:t xml:space="preserve"> </w:t>
            </w:r>
            <w:r>
              <w:t>do</w:t>
            </w:r>
            <w:r>
              <w:rPr>
                <w:spacing w:val="-7"/>
              </w:rPr>
              <w:t xml:space="preserve"> </w:t>
            </w:r>
            <w:r>
              <w:t>any</w:t>
            </w:r>
            <w:r>
              <w:rPr>
                <w:spacing w:val="-7"/>
              </w:rPr>
              <w:t xml:space="preserve"> </w:t>
            </w:r>
            <w:r>
              <w:t>of</w:t>
            </w:r>
            <w:r>
              <w:rPr>
                <w:spacing w:val="-8"/>
              </w:rPr>
              <w:t xml:space="preserve"> </w:t>
            </w:r>
            <w:r>
              <w:t>the</w:t>
            </w:r>
            <w:r>
              <w:rPr>
                <w:spacing w:val="-7"/>
              </w:rPr>
              <w:t xml:space="preserve"> </w:t>
            </w:r>
            <w:r>
              <w:rPr>
                <w:spacing w:val="-2"/>
              </w:rPr>
              <w:t>following:</w:t>
            </w:r>
          </w:p>
        </w:tc>
        <w:tc>
          <w:tcPr>
            <w:tcW w:w="979" w:type="dxa"/>
            <w:shd w:val="clear" w:color="auto" w:fill="F0F0F0"/>
          </w:tcPr>
          <w:p w14:paraId="0FAE9EDD" w14:textId="77777777" w:rsidR="00BB7A87" w:rsidRDefault="00BB7A87">
            <w:pPr>
              <w:pStyle w:val="TableParagraph"/>
              <w:ind w:left="0"/>
              <w:rPr>
                <w:rFonts w:ascii="Arial"/>
                <w:b/>
              </w:rPr>
            </w:pPr>
          </w:p>
          <w:p w14:paraId="391132E4" w14:textId="77777777" w:rsidR="00BB7A87" w:rsidRDefault="00BB7A87">
            <w:pPr>
              <w:pStyle w:val="TableParagraph"/>
              <w:ind w:left="0"/>
              <w:rPr>
                <w:rFonts w:ascii="Arial"/>
                <w:b/>
              </w:rPr>
            </w:pPr>
          </w:p>
          <w:p w14:paraId="63DA2DEA" w14:textId="77777777" w:rsidR="00BB7A87" w:rsidRDefault="00BB7A87">
            <w:pPr>
              <w:pStyle w:val="TableParagraph"/>
              <w:spacing w:before="122"/>
              <w:ind w:left="0"/>
              <w:rPr>
                <w:rFonts w:ascii="Arial"/>
                <w:b/>
              </w:rPr>
            </w:pPr>
          </w:p>
          <w:p w14:paraId="44206916" w14:textId="77777777" w:rsidR="00BB7A87" w:rsidRDefault="00000000">
            <w:pPr>
              <w:pStyle w:val="TableParagraph"/>
              <w:ind w:left="33" w:right="13"/>
              <w:jc w:val="center"/>
              <w:rPr>
                <w:rFonts w:ascii="Arial"/>
                <w:b/>
              </w:rPr>
            </w:pPr>
            <w:r>
              <w:rPr>
                <w:rFonts w:ascii="Arial"/>
                <w:b/>
                <w:spacing w:val="-5"/>
              </w:rPr>
              <w:t>YES</w:t>
            </w:r>
          </w:p>
        </w:tc>
        <w:tc>
          <w:tcPr>
            <w:tcW w:w="1106" w:type="dxa"/>
            <w:shd w:val="clear" w:color="auto" w:fill="F0F0F0"/>
          </w:tcPr>
          <w:p w14:paraId="2A6C4D3B" w14:textId="77777777" w:rsidR="00BB7A87" w:rsidRDefault="00BB7A87">
            <w:pPr>
              <w:pStyle w:val="TableParagraph"/>
              <w:ind w:left="0"/>
              <w:rPr>
                <w:rFonts w:ascii="Arial"/>
                <w:b/>
              </w:rPr>
            </w:pPr>
          </w:p>
          <w:p w14:paraId="17DB9AEA" w14:textId="77777777" w:rsidR="00BB7A87" w:rsidRDefault="00BB7A87">
            <w:pPr>
              <w:pStyle w:val="TableParagraph"/>
              <w:ind w:left="0"/>
              <w:rPr>
                <w:rFonts w:ascii="Arial"/>
                <w:b/>
              </w:rPr>
            </w:pPr>
          </w:p>
          <w:p w14:paraId="5ED2CB9D" w14:textId="77777777" w:rsidR="00BB7A87" w:rsidRDefault="00BB7A87">
            <w:pPr>
              <w:pStyle w:val="TableParagraph"/>
              <w:spacing w:before="122"/>
              <w:ind w:left="0"/>
              <w:rPr>
                <w:rFonts w:ascii="Arial"/>
                <w:b/>
              </w:rPr>
            </w:pPr>
          </w:p>
          <w:p w14:paraId="57DA203F" w14:textId="77777777" w:rsidR="00BB7A87" w:rsidRDefault="00000000">
            <w:pPr>
              <w:pStyle w:val="TableParagraph"/>
              <w:ind w:left="38" w:right="9"/>
              <w:jc w:val="center"/>
              <w:rPr>
                <w:rFonts w:ascii="Arial"/>
                <w:b/>
              </w:rPr>
            </w:pPr>
            <w:r>
              <w:rPr>
                <w:rFonts w:ascii="Arial"/>
                <w:b/>
                <w:spacing w:val="-5"/>
              </w:rPr>
              <w:t>NO</w:t>
            </w:r>
          </w:p>
        </w:tc>
        <w:tc>
          <w:tcPr>
            <w:tcW w:w="1008" w:type="dxa"/>
            <w:shd w:val="clear" w:color="auto" w:fill="F0F0F0"/>
          </w:tcPr>
          <w:p w14:paraId="66140566" w14:textId="77777777" w:rsidR="00BB7A87" w:rsidRDefault="00BB7A87">
            <w:pPr>
              <w:pStyle w:val="TableParagraph"/>
              <w:ind w:left="0"/>
              <w:rPr>
                <w:rFonts w:ascii="Arial"/>
                <w:b/>
              </w:rPr>
            </w:pPr>
          </w:p>
          <w:p w14:paraId="29200534" w14:textId="77777777" w:rsidR="00BB7A87" w:rsidRDefault="00BB7A87">
            <w:pPr>
              <w:pStyle w:val="TableParagraph"/>
              <w:ind w:left="0"/>
              <w:rPr>
                <w:rFonts w:ascii="Arial"/>
                <w:b/>
              </w:rPr>
            </w:pPr>
          </w:p>
          <w:p w14:paraId="4C746BFD" w14:textId="77777777" w:rsidR="00BB7A87" w:rsidRDefault="00BB7A87">
            <w:pPr>
              <w:pStyle w:val="TableParagraph"/>
              <w:spacing w:before="122"/>
              <w:ind w:left="0"/>
              <w:rPr>
                <w:rFonts w:ascii="Arial"/>
                <w:b/>
              </w:rPr>
            </w:pPr>
          </w:p>
          <w:p w14:paraId="295FA96B" w14:textId="77777777" w:rsidR="00BB7A87" w:rsidRDefault="00000000">
            <w:pPr>
              <w:pStyle w:val="TableParagraph"/>
              <w:ind w:left="37" w:right="2"/>
              <w:jc w:val="center"/>
              <w:rPr>
                <w:rFonts w:ascii="Arial"/>
                <w:b/>
              </w:rPr>
            </w:pPr>
            <w:r>
              <w:rPr>
                <w:rFonts w:ascii="Arial"/>
                <w:b/>
                <w:spacing w:val="-5"/>
              </w:rPr>
              <w:t>N/A</w:t>
            </w:r>
          </w:p>
        </w:tc>
      </w:tr>
      <w:tr w:rsidR="00BB7A87" w14:paraId="7DC13596" w14:textId="77777777">
        <w:trPr>
          <w:trHeight w:val="438"/>
        </w:trPr>
        <w:tc>
          <w:tcPr>
            <w:tcW w:w="552" w:type="dxa"/>
            <w:shd w:val="clear" w:color="auto" w:fill="F0F0F0"/>
          </w:tcPr>
          <w:p w14:paraId="70CDE5E4" w14:textId="77777777" w:rsidR="00BB7A87" w:rsidRDefault="00000000">
            <w:pPr>
              <w:pStyle w:val="TableParagraph"/>
              <w:spacing w:before="88"/>
              <w:ind w:left="26"/>
              <w:jc w:val="center"/>
            </w:pPr>
            <w:r>
              <w:rPr>
                <w:spacing w:val="-10"/>
              </w:rPr>
              <w:t>1</w:t>
            </w:r>
          </w:p>
        </w:tc>
        <w:tc>
          <w:tcPr>
            <w:tcW w:w="6840" w:type="dxa"/>
            <w:shd w:val="clear" w:color="auto" w:fill="F0F0F0"/>
          </w:tcPr>
          <w:p w14:paraId="25F94B66" w14:textId="77777777" w:rsidR="00BB7A87" w:rsidRDefault="00000000">
            <w:pPr>
              <w:pStyle w:val="TableParagraph"/>
              <w:spacing w:before="88"/>
              <w:ind w:left="113"/>
            </w:pPr>
            <w:r>
              <w:t>Capture</w:t>
            </w:r>
            <w:r>
              <w:rPr>
                <w:spacing w:val="-10"/>
              </w:rPr>
              <w:t xml:space="preserve"> </w:t>
            </w:r>
            <w:r>
              <w:rPr>
                <w:spacing w:val="-2"/>
              </w:rPr>
              <w:t>data?</w:t>
            </w:r>
          </w:p>
        </w:tc>
        <w:tc>
          <w:tcPr>
            <w:tcW w:w="979" w:type="dxa"/>
            <w:shd w:val="clear" w:color="auto" w:fill="BDBDBD"/>
          </w:tcPr>
          <w:p w14:paraId="67CE4D5C" w14:textId="77777777" w:rsidR="00BB7A87" w:rsidRDefault="00000000">
            <w:pPr>
              <w:pStyle w:val="TableParagraph"/>
              <w:spacing w:before="77"/>
              <w:ind w:left="33"/>
              <w:jc w:val="center"/>
              <w:rPr>
                <w:rFonts w:ascii="MS Gothic" w:hAnsi="MS Gothic"/>
              </w:rPr>
            </w:pPr>
            <w:r>
              <w:rPr>
                <w:rFonts w:ascii="MS Gothic" w:hAnsi="MS Gothic"/>
                <w:spacing w:val="-10"/>
              </w:rPr>
              <w:t>☐</w:t>
            </w:r>
          </w:p>
        </w:tc>
        <w:tc>
          <w:tcPr>
            <w:tcW w:w="1106" w:type="dxa"/>
            <w:shd w:val="clear" w:color="auto" w:fill="BDBDBD"/>
          </w:tcPr>
          <w:p w14:paraId="707AC34C" w14:textId="77777777" w:rsidR="00BB7A87" w:rsidRDefault="00000000">
            <w:pPr>
              <w:pStyle w:val="TableParagraph"/>
              <w:spacing w:before="67"/>
              <w:ind w:left="38"/>
              <w:jc w:val="center"/>
              <w:rPr>
                <w:rFonts w:ascii="Segoe UI Symbol" w:hAnsi="Segoe UI Symbol"/>
              </w:rPr>
            </w:pPr>
            <w:r>
              <w:rPr>
                <w:rFonts w:ascii="Segoe UI Symbol" w:hAnsi="Segoe UI Symbol"/>
                <w:spacing w:val="-10"/>
              </w:rPr>
              <w:t>☒</w:t>
            </w:r>
          </w:p>
        </w:tc>
        <w:tc>
          <w:tcPr>
            <w:tcW w:w="1008" w:type="dxa"/>
            <w:shd w:val="clear" w:color="auto" w:fill="BDBDBD"/>
          </w:tcPr>
          <w:p w14:paraId="30A324A2" w14:textId="77777777" w:rsidR="00BB7A87" w:rsidRDefault="00000000">
            <w:pPr>
              <w:pStyle w:val="TableParagraph"/>
              <w:spacing w:before="67"/>
              <w:ind w:left="37"/>
              <w:jc w:val="center"/>
              <w:rPr>
                <w:rFonts w:ascii="Segoe UI Symbol" w:hAnsi="Segoe UI Symbol"/>
              </w:rPr>
            </w:pPr>
            <w:r>
              <w:rPr>
                <w:rFonts w:ascii="Segoe UI Symbol" w:hAnsi="Segoe UI Symbol"/>
                <w:spacing w:val="-10"/>
              </w:rPr>
              <w:t>☐</w:t>
            </w:r>
          </w:p>
        </w:tc>
      </w:tr>
      <w:tr w:rsidR="00BB7A87" w14:paraId="2FFCFE54" w14:textId="77777777">
        <w:trPr>
          <w:trHeight w:val="400"/>
        </w:trPr>
        <w:tc>
          <w:tcPr>
            <w:tcW w:w="552" w:type="dxa"/>
            <w:shd w:val="clear" w:color="auto" w:fill="F0F0F0"/>
          </w:tcPr>
          <w:p w14:paraId="7831BA6B" w14:textId="77777777" w:rsidR="00BB7A87" w:rsidRDefault="00000000">
            <w:pPr>
              <w:pStyle w:val="TableParagraph"/>
              <w:spacing w:before="69"/>
              <w:ind w:left="26"/>
              <w:jc w:val="center"/>
            </w:pPr>
            <w:r>
              <w:rPr>
                <w:spacing w:val="-10"/>
              </w:rPr>
              <w:t>2</w:t>
            </w:r>
          </w:p>
        </w:tc>
        <w:tc>
          <w:tcPr>
            <w:tcW w:w="6840" w:type="dxa"/>
            <w:shd w:val="clear" w:color="auto" w:fill="F0F0F0"/>
          </w:tcPr>
          <w:p w14:paraId="26C98FB0" w14:textId="77777777" w:rsidR="00BB7A87" w:rsidRDefault="00000000">
            <w:pPr>
              <w:pStyle w:val="TableParagraph"/>
              <w:spacing w:before="69"/>
              <w:ind w:left="113"/>
            </w:pPr>
            <w:r>
              <w:t>Generate</w:t>
            </w:r>
            <w:r>
              <w:rPr>
                <w:spacing w:val="-17"/>
              </w:rPr>
              <w:t xml:space="preserve"> </w:t>
            </w:r>
            <w:r>
              <w:t>and/or</w:t>
            </w:r>
            <w:r>
              <w:rPr>
                <w:spacing w:val="-11"/>
              </w:rPr>
              <w:t xml:space="preserve"> </w:t>
            </w:r>
            <w:r>
              <w:t>edit</w:t>
            </w:r>
            <w:r>
              <w:rPr>
                <w:spacing w:val="-11"/>
              </w:rPr>
              <w:t xml:space="preserve"> </w:t>
            </w:r>
            <w:r>
              <w:rPr>
                <w:spacing w:val="-4"/>
              </w:rPr>
              <w:t>text?</w:t>
            </w:r>
          </w:p>
        </w:tc>
        <w:tc>
          <w:tcPr>
            <w:tcW w:w="979" w:type="dxa"/>
            <w:shd w:val="clear" w:color="auto" w:fill="BDBDBD"/>
          </w:tcPr>
          <w:p w14:paraId="1D9A0D4F" w14:textId="77777777" w:rsidR="00BB7A87" w:rsidRDefault="00000000">
            <w:pPr>
              <w:pStyle w:val="TableParagraph"/>
              <w:spacing w:before="58"/>
              <w:ind w:left="33"/>
              <w:jc w:val="center"/>
              <w:rPr>
                <w:rFonts w:ascii="MS Gothic" w:hAnsi="MS Gothic"/>
              </w:rPr>
            </w:pPr>
            <w:r>
              <w:rPr>
                <w:rFonts w:ascii="MS Gothic" w:hAnsi="MS Gothic"/>
                <w:spacing w:val="-10"/>
              </w:rPr>
              <w:t>☐</w:t>
            </w:r>
          </w:p>
        </w:tc>
        <w:tc>
          <w:tcPr>
            <w:tcW w:w="1106" w:type="dxa"/>
            <w:shd w:val="clear" w:color="auto" w:fill="BDBDBD"/>
          </w:tcPr>
          <w:p w14:paraId="39FD5648" w14:textId="77777777" w:rsidR="00BB7A87" w:rsidRDefault="00000000">
            <w:pPr>
              <w:pStyle w:val="TableParagraph"/>
              <w:spacing w:before="50"/>
              <w:ind w:left="38"/>
              <w:jc w:val="center"/>
              <w:rPr>
                <w:rFonts w:ascii="Segoe UI Symbol" w:hAnsi="Segoe UI Symbol"/>
              </w:rPr>
            </w:pPr>
            <w:r>
              <w:rPr>
                <w:rFonts w:ascii="Segoe UI Symbol" w:hAnsi="Segoe UI Symbol"/>
                <w:spacing w:val="-10"/>
              </w:rPr>
              <w:t>☒</w:t>
            </w:r>
          </w:p>
        </w:tc>
        <w:tc>
          <w:tcPr>
            <w:tcW w:w="1008" w:type="dxa"/>
            <w:shd w:val="clear" w:color="auto" w:fill="BDBDBD"/>
          </w:tcPr>
          <w:p w14:paraId="46E3E60B" w14:textId="77777777" w:rsidR="00BB7A87" w:rsidRDefault="00000000">
            <w:pPr>
              <w:pStyle w:val="TableParagraph"/>
              <w:spacing w:before="50"/>
              <w:ind w:left="37"/>
              <w:jc w:val="center"/>
              <w:rPr>
                <w:rFonts w:ascii="Segoe UI Symbol" w:hAnsi="Segoe UI Symbol"/>
              </w:rPr>
            </w:pPr>
            <w:r>
              <w:rPr>
                <w:rFonts w:ascii="Segoe UI Symbol" w:hAnsi="Segoe UI Symbol"/>
                <w:spacing w:val="-10"/>
              </w:rPr>
              <w:t>☐</w:t>
            </w:r>
          </w:p>
        </w:tc>
      </w:tr>
      <w:tr w:rsidR="00BB7A87" w14:paraId="292DE23F" w14:textId="77777777">
        <w:trPr>
          <w:trHeight w:val="402"/>
        </w:trPr>
        <w:tc>
          <w:tcPr>
            <w:tcW w:w="552" w:type="dxa"/>
            <w:shd w:val="clear" w:color="auto" w:fill="F0F0F0"/>
          </w:tcPr>
          <w:p w14:paraId="17B59730" w14:textId="77777777" w:rsidR="00BB7A87" w:rsidRDefault="00000000">
            <w:pPr>
              <w:pStyle w:val="TableParagraph"/>
              <w:spacing w:before="69"/>
              <w:ind w:left="26"/>
              <w:jc w:val="center"/>
            </w:pPr>
            <w:r>
              <w:rPr>
                <w:spacing w:val="-10"/>
              </w:rPr>
              <w:t>3</w:t>
            </w:r>
          </w:p>
        </w:tc>
        <w:tc>
          <w:tcPr>
            <w:tcW w:w="6840" w:type="dxa"/>
            <w:shd w:val="clear" w:color="auto" w:fill="F0F0F0"/>
          </w:tcPr>
          <w:p w14:paraId="2C75C888" w14:textId="77777777" w:rsidR="00BB7A87" w:rsidRDefault="00000000">
            <w:pPr>
              <w:pStyle w:val="TableParagraph"/>
              <w:spacing w:before="69"/>
              <w:ind w:left="113"/>
            </w:pPr>
            <w:r>
              <w:t>Generate</w:t>
            </w:r>
            <w:r>
              <w:rPr>
                <w:spacing w:val="-14"/>
              </w:rPr>
              <w:t xml:space="preserve"> </w:t>
            </w:r>
            <w:r>
              <w:rPr>
                <w:spacing w:val="-2"/>
              </w:rPr>
              <w:t>graphics?</w:t>
            </w:r>
          </w:p>
        </w:tc>
        <w:tc>
          <w:tcPr>
            <w:tcW w:w="979" w:type="dxa"/>
            <w:shd w:val="clear" w:color="auto" w:fill="BDBDBD"/>
          </w:tcPr>
          <w:p w14:paraId="3D9AD6CF" w14:textId="77777777" w:rsidR="00BB7A87" w:rsidRDefault="00000000">
            <w:pPr>
              <w:pStyle w:val="TableParagraph"/>
              <w:spacing w:before="58"/>
              <w:ind w:left="33"/>
              <w:jc w:val="center"/>
              <w:rPr>
                <w:rFonts w:ascii="MS Gothic" w:hAnsi="MS Gothic"/>
              </w:rPr>
            </w:pPr>
            <w:r>
              <w:rPr>
                <w:rFonts w:ascii="MS Gothic" w:hAnsi="MS Gothic"/>
                <w:spacing w:val="-10"/>
              </w:rPr>
              <w:t>☐</w:t>
            </w:r>
          </w:p>
        </w:tc>
        <w:tc>
          <w:tcPr>
            <w:tcW w:w="1106" w:type="dxa"/>
            <w:shd w:val="clear" w:color="auto" w:fill="BDBDBD"/>
          </w:tcPr>
          <w:p w14:paraId="782F8F06" w14:textId="77777777" w:rsidR="00BB7A87" w:rsidRDefault="00000000">
            <w:pPr>
              <w:pStyle w:val="TableParagraph"/>
              <w:spacing w:before="50"/>
              <w:ind w:left="38"/>
              <w:jc w:val="center"/>
              <w:rPr>
                <w:rFonts w:ascii="Segoe UI Symbol" w:hAnsi="Segoe UI Symbol"/>
              </w:rPr>
            </w:pPr>
            <w:r>
              <w:rPr>
                <w:rFonts w:ascii="Segoe UI Symbol" w:hAnsi="Segoe UI Symbol"/>
                <w:spacing w:val="-10"/>
              </w:rPr>
              <w:t>☒</w:t>
            </w:r>
          </w:p>
        </w:tc>
        <w:tc>
          <w:tcPr>
            <w:tcW w:w="1008" w:type="dxa"/>
            <w:shd w:val="clear" w:color="auto" w:fill="BDBDBD"/>
          </w:tcPr>
          <w:p w14:paraId="538ED27D" w14:textId="77777777" w:rsidR="00BB7A87" w:rsidRDefault="00000000">
            <w:pPr>
              <w:pStyle w:val="TableParagraph"/>
              <w:spacing w:before="50"/>
              <w:ind w:left="37"/>
              <w:jc w:val="center"/>
              <w:rPr>
                <w:rFonts w:ascii="Segoe UI Symbol" w:hAnsi="Segoe UI Symbol"/>
              </w:rPr>
            </w:pPr>
            <w:r>
              <w:rPr>
                <w:rFonts w:ascii="Segoe UI Symbol" w:hAnsi="Segoe UI Symbol"/>
                <w:spacing w:val="-10"/>
              </w:rPr>
              <w:t>☐</w:t>
            </w:r>
          </w:p>
        </w:tc>
      </w:tr>
      <w:tr w:rsidR="00BB7A87" w14:paraId="2E2FEA10" w14:textId="77777777">
        <w:trPr>
          <w:trHeight w:val="402"/>
        </w:trPr>
        <w:tc>
          <w:tcPr>
            <w:tcW w:w="552" w:type="dxa"/>
            <w:tcBorders>
              <w:bottom w:val="single" w:sz="8" w:space="0" w:color="000000"/>
            </w:tcBorders>
            <w:shd w:val="clear" w:color="auto" w:fill="F0F0F0"/>
          </w:tcPr>
          <w:p w14:paraId="604D66BF" w14:textId="77777777" w:rsidR="00BB7A87" w:rsidRDefault="00000000">
            <w:pPr>
              <w:pStyle w:val="TableParagraph"/>
              <w:spacing w:before="69"/>
              <w:ind w:left="26"/>
              <w:jc w:val="center"/>
            </w:pPr>
            <w:r>
              <w:rPr>
                <w:spacing w:val="-10"/>
              </w:rPr>
              <w:t>4</w:t>
            </w:r>
          </w:p>
        </w:tc>
        <w:tc>
          <w:tcPr>
            <w:tcW w:w="6840" w:type="dxa"/>
            <w:tcBorders>
              <w:bottom w:val="single" w:sz="8" w:space="0" w:color="000000"/>
            </w:tcBorders>
            <w:shd w:val="clear" w:color="auto" w:fill="F0F0F0"/>
          </w:tcPr>
          <w:p w14:paraId="146BA1C1" w14:textId="77777777" w:rsidR="00BB7A87" w:rsidRDefault="00000000">
            <w:pPr>
              <w:pStyle w:val="TableParagraph"/>
              <w:spacing w:before="69"/>
              <w:ind w:left="113"/>
            </w:pPr>
            <w:r>
              <w:t>Generate</w:t>
            </w:r>
            <w:r>
              <w:rPr>
                <w:spacing w:val="-14"/>
              </w:rPr>
              <w:t xml:space="preserve"> </w:t>
            </w:r>
            <w:r>
              <w:rPr>
                <w:spacing w:val="-2"/>
              </w:rPr>
              <w:t>video?</w:t>
            </w:r>
          </w:p>
        </w:tc>
        <w:tc>
          <w:tcPr>
            <w:tcW w:w="979" w:type="dxa"/>
            <w:tcBorders>
              <w:bottom w:val="single" w:sz="8" w:space="0" w:color="000000"/>
            </w:tcBorders>
            <w:shd w:val="clear" w:color="auto" w:fill="BDBDBD"/>
          </w:tcPr>
          <w:p w14:paraId="00291FF7" w14:textId="77777777" w:rsidR="00BB7A87" w:rsidRDefault="00000000">
            <w:pPr>
              <w:pStyle w:val="TableParagraph"/>
              <w:spacing w:before="60"/>
              <w:ind w:left="33"/>
              <w:jc w:val="center"/>
              <w:rPr>
                <w:rFonts w:ascii="MS Gothic" w:hAnsi="MS Gothic"/>
              </w:rPr>
            </w:pPr>
            <w:r>
              <w:rPr>
                <w:rFonts w:ascii="MS Gothic" w:hAnsi="MS Gothic"/>
                <w:spacing w:val="-10"/>
              </w:rPr>
              <w:t>☐</w:t>
            </w:r>
          </w:p>
        </w:tc>
        <w:tc>
          <w:tcPr>
            <w:tcW w:w="1106" w:type="dxa"/>
            <w:tcBorders>
              <w:bottom w:val="single" w:sz="8" w:space="0" w:color="000000"/>
            </w:tcBorders>
            <w:shd w:val="clear" w:color="auto" w:fill="BDBDBD"/>
          </w:tcPr>
          <w:p w14:paraId="44BBF8B5" w14:textId="77777777" w:rsidR="00BB7A87" w:rsidRDefault="00000000">
            <w:pPr>
              <w:pStyle w:val="TableParagraph"/>
              <w:spacing w:before="50"/>
              <w:ind w:left="38"/>
              <w:jc w:val="center"/>
              <w:rPr>
                <w:rFonts w:ascii="Segoe UI Symbol" w:hAnsi="Segoe UI Symbol"/>
              </w:rPr>
            </w:pPr>
            <w:r>
              <w:rPr>
                <w:rFonts w:ascii="Segoe UI Symbol" w:hAnsi="Segoe UI Symbol"/>
                <w:spacing w:val="-10"/>
              </w:rPr>
              <w:t>☒</w:t>
            </w:r>
          </w:p>
        </w:tc>
        <w:tc>
          <w:tcPr>
            <w:tcW w:w="1008" w:type="dxa"/>
            <w:tcBorders>
              <w:bottom w:val="single" w:sz="8" w:space="0" w:color="000000"/>
            </w:tcBorders>
            <w:shd w:val="clear" w:color="auto" w:fill="BDBDBD"/>
          </w:tcPr>
          <w:p w14:paraId="7A411783" w14:textId="77777777" w:rsidR="00BB7A87" w:rsidRDefault="00000000">
            <w:pPr>
              <w:pStyle w:val="TableParagraph"/>
              <w:spacing w:before="50"/>
              <w:ind w:left="37"/>
              <w:jc w:val="center"/>
              <w:rPr>
                <w:rFonts w:ascii="Segoe UI Symbol" w:hAnsi="Segoe UI Symbol"/>
              </w:rPr>
            </w:pPr>
            <w:r>
              <w:rPr>
                <w:rFonts w:ascii="Segoe UI Symbol" w:hAnsi="Segoe UI Symbol"/>
                <w:spacing w:val="-10"/>
              </w:rPr>
              <w:t>☐</w:t>
            </w:r>
          </w:p>
        </w:tc>
      </w:tr>
      <w:tr w:rsidR="00BB7A87" w14:paraId="5B81445C" w14:textId="77777777">
        <w:trPr>
          <w:trHeight w:val="400"/>
        </w:trPr>
        <w:tc>
          <w:tcPr>
            <w:tcW w:w="552" w:type="dxa"/>
            <w:tcBorders>
              <w:top w:val="single" w:sz="8" w:space="0" w:color="000000"/>
            </w:tcBorders>
            <w:shd w:val="clear" w:color="auto" w:fill="F0F0F0"/>
          </w:tcPr>
          <w:p w14:paraId="7F3329D2" w14:textId="77777777" w:rsidR="00BB7A87" w:rsidRDefault="00000000">
            <w:pPr>
              <w:pStyle w:val="TableParagraph"/>
              <w:spacing w:before="71"/>
              <w:ind w:left="26"/>
              <w:jc w:val="center"/>
            </w:pPr>
            <w:r>
              <w:rPr>
                <w:spacing w:val="-10"/>
              </w:rPr>
              <w:t>5</w:t>
            </w:r>
          </w:p>
        </w:tc>
        <w:tc>
          <w:tcPr>
            <w:tcW w:w="6840" w:type="dxa"/>
            <w:tcBorders>
              <w:top w:val="single" w:sz="8" w:space="0" w:color="000000"/>
            </w:tcBorders>
            <w:shd w:val="clear" w:color="auto" w:fill="F0F0F0"/>
          </w:tcPr>
          <w:p w14:paraId="68D85E77" w14:textId="77777777" w:rsidR="00BB7A87" w:rsidRDefault="00000000">
            <w:pPr>
              <w:pStyle w:val="TableParagraph"/>
              <w:spacing w:before="71"/>
              <w:ind w:left="113"/>
            </w:pPr>
            <w:r>
              <w:t>Generate</w:t>
            </w:r>
            <w:r>
              <w:rPr>
                <w:spacing w:val="-14"/>
              </w:rPr>
              <w:t xml:space="preserve"> </w:t>
            </w:r>
            <w:r>
              <w:rPr>
                <w:spacing w:val="-2"/>
              </w:rPr>
              <w:t>sound/music?</w:t>
            </w:r>
          </w:p>
        </w:tc>
        <w:tc>
          <w:tcPr>
            <w:tcW w:w="979" w:type="dxa"/>
            <w:tcBorders>
              <w:top w:val="single" w:sz="8" w:space="0" w:color="000000"/>
            </w:tcBorders>
            <w:shd w:val="clear" w:color="auto" w:fill="BDBDBD"/>
          </w:tcPr>
          <w:p w14:paraId="4FACDAC3" w14:textId="77777777" w:rsidR="00BB7A87" w:rsidRDefault="00000000">
            <w:pPr>
              <w:pStyle w:val="TableParagraph"/>
              <w:spacing w:before="60"/>
              <w:ind w:left="33"/>
              <w:jc w:val="center"/>
              <w:rPr>
                <w:rFonts w:ascii="MS Gothic" w:hAnsi="MS Gothic"/>
              </w:rPr>
            </w:pPr>
            <w:r>
              <w:rPr>
                <w:rFonts w:ascii="MS Gothic" w:hAnsi="MS Gothic"/>
                <w:spacing w:val="-10"/>
              </w:rPr>
              <w:t>☐</w:t>
            </w:r>
          </w:p>
        </w:tc>
        <w:tc>
          <w:tcPr>
            <w:tcW w:w="1106" w:type="dxa"/>
            <w:tcBorders>
              <w:top w:val="single" w:sz="8" w:space="0" w:color="000000"/>
            </w:tcBorders>
            <w:shd w:val="clear" w:color="auto" w:fill="BDBDBD"/>
          </w:tcPr>
          <w:p w14:paraId="35515B62" w14:textId="77777777" w:rsidR="00BB7A87" w:rsidRDefault="00000000">
            <w:pPr>
              <w:pStyle w:val="TableParagraph"/>
              <w:spacing w:before="50"/>
              <w:ind w:left="38"/>
              <w:jc w:val="center"/>
              <w:rPr>
                <w:rFonts w:ascii="Segoe UI Symbol" w:hAnsi="Segoe UI Symbol"/>
              </w:rPr>
            </w:pPr>
            <w:r>
              <w:rPr>
                <w:rFonts w:ascii="Segoe UI Symbol" w:hAnsi="Segoe UI Symbol"/>
                <w:spacing w:val="-10"/>
              </w:rPr>
              <w:t>☒</w:t>
            </w:r>
          </w:p>
        </w:tc>
        <w:tc>
          <w:tcPr>
            <w:tcW w:w="1008" w:type="dxa"/>
            <w:tcBorders>
              <w:top w:val="single" w:sz="8" w:space="0" w:color="000000"/>
            </w:tcBorders>
            <w:shd w:val="clear" w:color="auto" w:fill="BDBDBD"/>
          </w:tcPr>
          <w:p w14:paraId="0D2B91B3" w14:textId="77777777" w:rsidR="00BB7A87" w:rsidRDefault="00000000">
            <w:pPr>
              <w:pStyle w:val="TableParagraph"/>
              <w:spacing w:before="50"/>
              <w:ind w:left="37"/>
              <w:jc w:val="center"/>
              <w:rPr>
                <w:rFonts w:ascii="Segoe UI Symbol" w:hAnsi="Segoe UI Symbol"/>
              </w:rPr>
            </w:pPr>
            <w:r>
              <w:rPr>
                <w:rFonts w:ascii="Segoe UI Symbol" w:hAnsi="Segoe UI Symbol"/>
                <w:spacing w:val="-10"/>
              </w:rPr>
              <w:t>☐</w:t>
            </w:r>
          </w:p>
        </w:tc>
      </w:tr>
      <w:tr w:rsidR="00BB7A87" w14:paraId="3ED50C6F" w14:textId="77777777">
        <w:trPr>
          <w:trHeight w:val="441"/>
        </w:trPr>
        <w:tc>
          <w:tcPr>
            <w:tcW w:w="552" w:type="dxa"/>
            <w:shd w:val="clear" w:color="auto" w:fill="F0F0F0"/>
          </w:tcPr>
          <w:p w14:paraId="09287071" w14:textId="77777777" w:rsidR="00BB7A87" w:rsidRDefault="00000000">
            <w:pPr>
              <w:pStyle w:val="TableParagraph"/>
              <w:spacing w:before="91"/>
              <w:ind w:left="26"/>
              <w:jc w:val="center"/>
            </w:pPr>
            <w:r>
              <w:rPr>
                <w:spacing w:val="-10"/>
              </w:rPr>
              <w:t>6</w:t>
            </w:r>
          </w:p>
        </w:tc>
        <w:tc>
          <w:tcPr>
            <w:tcW w:w="6840" w:type="dxa"/>
            <w:shd w:val="clear" w:color="auto" w:fill="F0F0F0"/>
          </w:tcPr>
          <w:p w14:paraId="6F6E4B8E" w14:textId="77777777" w:rsidR="00BB7A87" w:rsidRDefault="00000000">
            <w:pPr>
              <w:pStyle w:val="TableParagraph"/>
              <w:spacing w:before="91"/>
              <w:ind w:left="113"/>
            </w:pPr>
            <w:r>
              <w:t>Generate</w:t>
            </w:r>
            <w:r>
              <w:rPr>
                <w:spacing w:val="-14"/>
              </w:rPr>
              <w:t xml:space="preserve"> </w:t>
            </w:r>
            <w:r>
              <w:rPr>
                <w:spacing w:val="-2"/>
              </w:rPr>
              <w:t>code?</w:t>
            </w:r>
          </w:p>
        </w:tc>
        <w:tc>
          <w:tcPr>
            <w:tcW w:w="979" w:type="dxa"/>
            <w:shd w:val="clear" w:color="auto" w:fill="BDBDBD"/>
          </w:tcPr>
          <w:p w14:paraId="755582BD" w14:textId="77777777" w:rsidR="00BB7A87" w:rsidRDefault="00000000">
            <w:pPr>
              <w:pStyle w:val="TableParagraph"/>
              <w:spacing w:before="70"/>
              <w:ind w:left="33" w:right="2"/>
              <w:jc w:val="center"/>
              <w:rPr>
                <w:rFonts w:ascii="Segoe UI Symbol" w:hAnsi="Segoe UI Symbol"/>
              </w:rPr>
            </w:pPr>
            <w:r>
              <w:rPr>
                <w:rFonts w:ascii="Segoe UI Symbol" w:hAnsi="Segoe UI Symbol"/>
                <w:spacing w:val="-10"/>
              </w:rPr>
              <w:t>☐</w:t>
            </w:r>
          </w:p>
        </w:tc>
        <w:tc>
          <w:tcPr>
            <w:tcW w:w="1106" w:type="dxa"/>
            <w:shd w:val="clear" w:color="auto" w:fill="BDBDBD"/>
          </w:tcPr>
          <w:p w14:paraId="6C858C1C" w14:textId="77777777" w:rsidR="00BB7A87" w:rsidRDefault="00000000">
            <w:pPr>
              <w:pStyle w:val="TableParagraph"/>
              <w:spacing w:before="70"/>
              <w:ind w:left="38"/>
              <w:jc w:val="center"/>
              <w:rPr>
                <w:rFonts w:ascii="Segoe UI Symbol" w:hAnsi="Segoe UI Symbol"/>
              </w:rPr>
            </w:pPr>
            <w:r>
              <w:rPr>
                <w:rFonts w:ascii="Segoe UI Symbol" w:hAnsi="Segoe UI Symbol"/>
                <w:spacing w:val="-10"/>
              </w:rPr>
              <w:t>☒</w:t>
            </w:r>
          </w:p>
        </w:tc>
        <w:tc>
          <w:tcPr>
            <w:tcW w:w="1008" w:type="dxa"/>
            <w:shd w:val="clear" w:color="auto" w:fill="BDBDBD"/>
          </w:tcPr>
          <w:p w14:paraId="5A5D0D53" w14:textId="77777777" w:rsidR="00BB7A87" w:rsidRDefault="00000000">
            <w:pPr>
              <w:pStyle w:val="TableParagraph"/>
              <w:spacing w:before="70"/>
              <w:ind w:left="37"/>
              <w:jc w:val="center"/>
              <w:rPr>
                <w:rFonts w:ascii="Segoe UI Symbol" w:hAnsi="Segoe UI Symbol"/>
              </w:rPr>
            </w:pPr>
            <w:r>
              <w:rPr>
                <w:rFonts w:ascii="Segoe UI Symbol" w:hAnsi="Segoe UI Symbol"/>
                <w:spacing w:val="-10"/>
              </w:rPr>
              <w:t>☐</w:t>
            </w:r>
          </w:p>
        </w:tc>
      </w:tr>
      <w:tr w:rsidR="00BB7A87" w14:paraId="6B3E2661" w14:textId="77777777">
        <w:trPr>
          <w:trHeight w:val="402"/>
        </w:trPr>
        <w:tc>
          <w:tcPr>
            <w:tcW w:w="552" w:type="dxa"/>
            <w:shd w:val="clear" w:color="auto" w:fill="F0F0F0"/>
          </w:tcPr>
          <w:p w14:paraId="0E4ACBA7" w14:textId="77777777" w:rsidR="00BB7A87" w:rsidRDefault="00000000">
            <w:pPr>
              <w:pStyle w:val="TableParagraph"/>
              <w:spacing w:before="72"/>
              <w:ind w:left="26"/>
              <w:jc w:val="center"/>
            </w:pPr>
            <w:r>
              <w:rPr>
                <w:spacing w:val="-10"/>
              </w:rPr>
              <w:t>7</w:t>
            </w:r>
          </w:p>
        </w:tc>
        <w:tc>
          <w:tcPr>
            <w:tcW w:w="6840" w:type="dxa"/>
            <w:shd w:val="clear" w:color="auto" w:fill="F0F0F0"/>
          </w:tcPr>
          <w:p w14:paraId="66738A86" w14:textId="77777777" w:rsidR="00BB7A87" w:rsidRDefault="00000000">
            <w:pPr>
              <w:pStyle w:val="TableParagraph"/>
              <w:spacing w:before="72"/>
              <w:ind w:left="113"/>
            </w:pPr>
            <w:r>
              <w:rPr>
                <w:spacing w:val="-2"/>
              </w:rPr>
              <w:t>Generate</w:t>
            </w:r>
            <w:r>
              <w:rPr>
                <w:spacing w:val="-4"/>
              </w:rPr>
              <w:t xml:space="preserve"> </w:t>
            </w:r>
            <w:r>
              <w:rPr>
                <w:spacing w:val="-2"/>
              </w:rPr>
              <w:t>synthetic</w:t>
            </w:r>
            <w:r>
              <w:rPr>
                <w:spacing w:val="2"/>
              </w:rPr>
              <w:t xml:space="preserve"> </w:t>
            </w:r>
            <w:r>
              <w:rPr>
                <w:spacing w:val="-4"/>
              </w:rPr>
              <w:t>data?</w:t>
            </w:r>
          </w:p>
        </w:tc>
        <w:tc>
          <w:tcPr>
            <w:tcW w:w="979" w:type="dxa"/>
            <w:shd w:val="clear" w:color="auto" w:fill="BDBDBD"/>
          </w:tcPr>
          <w:p w14:paraId="7996341B" w14:textId="77777777" w:rsidR="00BB7A87" w:rsidRDefault="00000000">
            <w:pPr>
              <w:pStyle w:val="TableParagraph"/>
              <w:spacing w:before="50"/>
              <w:ind w:left="33" w:right="2"/>
              <w:jc w:val="center"/>
              <w:rPr>
                <w:rFonts w:ascii="Segoe UI Symbol" w:hAnsi="Segoe UI Symbol"/>
              </w:rPr>
            </w:pPr>
            <w:r>
              <w:rPr>
                <w:rFonts w:ascii="Segoe UI Symbol" w:hAnsi="Segoe UI Symbol"/>
                <w:spacing w:val="-10"/>
              </w:rPr>
              <w:t>☐</w:t>
            </w:r>
          </w:p>
        </w:tc>
        <w:tc>
          <w:tcPr>
            <w:tcW w:w="1106" w:type="dxa"/>
            <w:shd w:val="clear" w:color="auto" w:fill="BDBDBD"/>
          </w:tcPr>
          <w:p w14:paraId="1259F290" w14:textId="77777777" w:rsidR="00BB7A87" w:rsidRDefault="00000000">
            <w:pPr>
              <w:pStyle w:val="TableParagraph"/>
              <w:spacing w:before="50"/>
              <w:ind w:left="38"/>
              <w:jc w:val="center"/>
              <w:rPr>
                <w:rFonts w:ascii="Segoe UI Symbol" w:hAnsi="Segoe UI Symbol"/>
              </w:rPr>
            </w:pPr>
            <w:r>
              <w:rPr>
                <w:rFonts w:ascii="Segoe UI Symbol" w:hAnsi="Segoe UI Symbol"/>
                <w:spacing w:val="-10"/>
              </w:rPr>
              <w:t>☒</w:t>
            </w:r>
          </w:p>
        </w:tc>
        <w:tc>
          <w:tcPr>
            <w:tcW w:w="1008" w:type="dxa"/>
            <w:shd w:val="clear" w:color="auto" w:fill="BDBDBD"/>
          </w:tcPr>
          <w:p w14:paraId="1FBB3071" w14:textId="77777777" w:rsidR="00BB7A87" w:rsidRDefault="00000000">
            <w:pPr>
              <w:pStyle w:val="TableParagraph"/>
              <w:spacing w:before="50"/>
              <w:ind w:left="37"/>
              <w:jc w:val="center"/>
              <w:rPr>
                <w:rFonts w:ascii="Segoe UI Symbol" w:hAnsi="Segoe UI Symbol"/>
              </w:rPr>
            </w:pPr>
            <w:r>
              <w:rPr>
                <w:rFonts w:ascii="Segoe UI Symbol" w:hAnsi="Segoe UI Symbol"/>
                <w:spacing w:val="-10"/>
              </w:rPr>
              <w:t>☐</w:t>
            </w:r>
          </w:p>
        </w:tc>
      </w:tr>
      <w:tr w:rsidR="00BB7A87" w14:paraId="13BEFB62" w14:textId="77777777">
        <w:trPr>
          <w:trHeight w:val="402"/>
        </w:trPr>
        <w:tc>
          <w:tcPr>
            <w:tcW w:w="552" w:type="dxa"/>
            <w:shd w:val="clear" w:color="auto" w:fill="F0F0F0"/>
          </w:tcPr>
          <w:p w14:paraId="4A535471" w14:textId="77777777" w:rsidR="00BB7A87" w:rsidRDefault="00000000">
            <w:pPr>
              <w:pStyle w:val="TableParagraph"/>
              <w:spacing w:before="69"/>
              <w:ind w:left="26"/>
              <w:jc w:val="center"/>
            </w:pPr>
            <w:r>
              <w:rPr>
                <w:spacing w:val="-10"/>
              </w:rPr>
              <w:t>8</w:t>
            </w:r>
          </w:p>
        </w:tc>
        <w:tc>
          <w:tcPr>
            <w:tcW w:w="6840" w:type="dxa"/>
            <w:shd w:val="clear" w:color="auto" w:fill="F0F0F0"/>
          </w:tcPr>
          <w:p w14:paraId="79DB60F8" w14:textId="77777777" w:rsidR="00BB7A87" w:rsidRDefault="00000000">
            <w:pPr>
              <w:pStyle w:val="TableParagraph"/>
              <w:spacing w:before="69"/>
              <w:ind w:left="113"/>
            </w:pPr>
            <w:r>
              <w:t>Analyse</w:t>
            </w:r>
            <w:r>
              <w:rPr>
                <w:spacing w:val="-14"/>
              </w:rPr>
              <w:t xml:space="preserve"> </w:t>
            </w:r>
            <w:r>
              <w:rPr>
                <w:spacing w:val="-2"/>
              </w:rPr>
              <w:t>data?</w:t>
            </w:r>
          </w:p>
        </w:tc>
        <w:tc>
          <w:tcPr>
            <w:tcW w:w="979" w:type="dxa"/>
            <w:shd w:val="clear" w:color="auto" w:fill="BDBDBD"/>
          </w:tcPr>
          <w:p w14:paraId="7023F5D7" w14:textId="77777777" w:rsidR="00BB7A87" w:rsidRDefault="00000000">
            <w:pPr>
              <w:pStyle w:val="TableParagraph"/>
              <w:spacing w:before="50"/>
              <w:ind w:left="33" w:right="2"/>
              <w:jc w:val="center"/>
              <w:rPr>
                <w:rFonts w:ascii="Segoe UI Symbol" w:hAnsi="Segoe UI Symbol"/>
              </w:rPr>
            </w:pPr>
            <w:r>
              <w:rPr>
                <w:rFonts w:ascii="Segoe UI Symbol" w:hAnsi="Segoe UI Symbol"/>
                <w:spacing w:val="-10"/>
              </w:rPr>
              <w:t>☐</w:t>
            </w:r>
          </w:p>
        </w:tc>
        <w:tc>
          <w:tcPr>
            <w:tcW w:w="1106" w:type="dxa"/>
            <w:shd w:val="clear" w:color="auto" w:fill="BDBDBD"/>
          </w:tcPr>
          <w:p w14:paraId="2E9B1ABD" w14:textId="77777777" w:rsidR="00BB7A87" w:rsidRDefault="00000000">
            <w:pPr>
              <w:pStyle w:val="TableParagraph"/>
              <w:spacing w:before="50"/>
              <w:ind w:left="38"/>
              <w:jc w:val="center"/>
              <w:rPr>
                <w:rFonts w:ascii="Segoe UI Symbol" w:hAnsi="Segoe UI Symbol"/>
              </w:rPr>
            </w:pPr>
            <w:r>
              <w:rPr>
                <w:rFonts w:ascii="Segoe UI Symbol" w:hAnsi="Segoe UI Symbol"/>
                <w:spacing w:val="-10"/>
              </w:rPr>
              <w:t>☒</w:t>
            </w:r>
          </w:p>
        </w:tc>
        <w:tc>
          <w:tcPr>
            <w:tcW w:w="1008" w:type="dxa"/>
            <w:shd w:val="clear" w:color="auto" w:fill="BDBDBD"/>
          </w:tcPr>
          <w:p w14:paraId="0F5D9237" w14:textId="77777777" w:rsidR="00BB7A87" w:rsidRDefault="00000000">
            <w:pPr>
              <w:pStyle w:val="TableParagraph"/>
              <w:spacing w:before="50"/>
              <w:ind w:left="37"/>
              <w:jc w:val="center"/>
              <w:rPr>
                <w:rFonts w:ascii="Segoe UI Symbol" w:hAnsi="Segoe UI Symbol"/>
              </w:rPr>
            </w:pPr>
            <w:r>
              <w:rPr>
                <w:rFonts w:ascii="Segoe UI Symbol" w:hAnsi="Segoe UI Symbol"/>
                <w:spacing w:val="-10"/>
              </w:rPr>
              <w:t>☐</w:t>
            </w:r>
          </w:p>
        </w:tc>
      </w:tr>
      <w:tr w:rsidR="00BB7A87" w14:paraId="2A7CE685" w14:textId="77777777">
        <w:trPr>
          <w:trHeight w:val="400"/>
        </w:trPr>
        <w:tc>
          <w:tcPr>
            <w:tcW w:w="552" w:type="dxa"/>
            <w:shd w:val="clear" w:color="auto" w:fill="F0F0F0"/>
          </w:tcPr>
          <w:p w14:paraId="20BEA94F" w14:textId="77777777" w:rsidR="00BB7A87" w:rsidRDefault="00000000">
            <w:pPr>
              <w:pStyle w:val="TableParagraph"/>
              <w:spacing w:before="69"/>
              <w:ind w:left="26"/>
              <w:jc w:val="center"/>
            </w:pPr>
            <w:r>
              <w:rPr>
                <w:spacing w:val="-10"/>
              </w:rPr>
              <w:t>9</w:t>
            </w:r>
          </w:p>
        </w:tc>
        <w:tc>
          <w:tcPr>
            <w:tcW w:w="6840" w:type="dxa"/>
            <w:shd w:val="clear" w:color="auto" w:fill="F0F0F0"/>
          </w:tcPr>
          <w:p w14:paraId="4D71F2D9" w14:textId="77777777" w:rsidR="00BB7A87" w:rsidRDefault="00000000">
            <w:pPr>
              <w:pStyle w:val="TableParagraph"/>
              <w:spacing w:before="69"/>
              <w:ind w:left="113"/>
            </w:pPr>
            <w:r>
              <w:t>Analyse</w:t>
            </w:r>
            <w:r>
              <w:rPr>
                <w:spacing w:val="-14"/>
              </w:rPr>
              <w:t xml:space="preserve"> </w:t>
            </w:r>
            <w:r>
              <w:t>personal</w:t>
            </w:r>
            <w:r>
              <w:rPr>
                <w:spacing w:val="-15"/>
              </w:rPr>
              <w:t xml:space="preserve"> </w:t>
            </w:r>
            <w:r>
              <w:t>or</w:t>
            </w:r>
            <w:r>
              <w:rPr>
                <w:spacing w:val="-13"/>
              </w:rPr>
              <w:t xml:space="preserve"> </w:t>
            </w:r>
            <w:r>
              <w:t>sensitive</w:t>
            </w:r>
            <w:r>
              <w:rPr>
                <w:spacing w:val="-12"/>
              </w:rPr>
              <w:t xml:space="preserve"> </w:t>
            </w:r>
            <w:r>
              <w:rPr>
                <w:spacing w:val="-4"/>
              </w:rPr>
              <w:t>data?</w:t>
            </w:r>
          </w:p>
        </w:tc>
        <w:tc>
          <w:tcPr>
            <w:tcW w:w="979" w:type="dxa"/>
            <w:shd w:val="clear" w:color="auto" w:fill="BDBDBD"/>
          </w:tcPr>
          <w:p w14:paraId="277E3CAF" w14:textId="77777777" w:rsidR="00BB7A87" w:rsidRDefault="00000000">
            <w:pPr>
              <w:pStyle w:val="TableParagraph"/>
              <w:spacing w:before="58"/>
              <w:ind w:left="33"/>
              <w:jc w:val="center"/>
              <w:rPr>
                <w:rFonts w:ascii="MS Gothic" w:hAnsi="MS Gothic"/>
              </w:rPr>
            </w:pPr>
            <w:r>
              <w:rPr>
                <w:rFonts w:ascii="MS Gothic" w:hAnsi="MS Gothic"/>
                <w:spacing w:val="-10"/>
              </w:rPr>
              <w:t>☐</w:t>
            </w:r>
          </w:p>
        </w:tc>
        <w:tc>
          <w:tcPr>
            <w:tcW w:w="1106" w:type="dxa"/>
            <w:shd w:val="clear" w:color="auto" w:fill="BDBDBD"/>
          </w:tcPr>
          <w:p w14:paraId="30EAD4D9" w14:textId="77777777" w:rsidR="00BB7A87" w:rsidRDefault="00000000">
            <w:pPr>
              <w:pStyle w:val="TableParagraph"/>
              <w:spacing w:before="50"/>
              <w:ind w:left="38"/>
              <w:jc w:val="center"/>
              <w:rPr>
                <w:rFonts w:ascii="Segoe UI Symbol" w:hAnsi="Segoe UI Symbol"/>
              </w:rPr>
            </w:pPr>
            <w:r>
              <w:rPr>
                <w:rFonts w:ascii="Segoe UI Symbol" w:hAnsi="Segoe UI Symbol"/>
                <w:spacing w:val="-10"/>
              </w:rPr>
              <w:t>☒</w:t>
            </w:r>
          </w:p>
        </w:tc>
        <w:tc>
          <w:tcPr>
            <w:tcW w:w="1008" w:type="dxa"/>
            <w:shd w:val="clear" w:color="auto" w:fill="BDBDBD"/>
          </w:tcPr>
          <w:p w14:paraId="3BF4696A" w14:textId="77777777" w:rsidR="00BB7A87" w:rsidRDefault="00000000">
            <w:pPr>
              <w:pStyle w:val="TableParagraph"/>
              <w:spacing w:before="50"/>
              <w:ind w:left="37"/>
              <w:jc w:val="center"/>
              <w:rPr>
                <w:rFonts w:ascii="Segoe UI Symbol" w:hAnsi="Segoe UI Symbol"/>
              </w:rPr>
            </w:pPr>
            <w:r>
              <w:rPr>
                <w:rFonts w:ascii="Segoe UI Symbol" w:hAnsi="Segoe UI Symbol"/>
                <w:spacing w:val="-10"/>
              </w:rPr>
              <w:t>☐</w:t>
            </w:r>
          </w:p>
        </w:tc>
      </w:tr>
      <w:tr w:rsidR="00BB7A87" w14:paraId="63388E7C" w14:textId="77777777">
        <w:trPr>
          <w:trHeight w:val="438"/>
        </w:trPr>
        <w:tc>
          <w:tcPr>
            <w:tcW w:w="552" w:type="dxa"/>
            <w:shd w:val="clear" w:color="auto" w:fill="F0F0F0"/>
          </w:tcPr>
          <w:p w14:paraId="14A43C15" w14:textId="77777777" w:rsidR="00BB7A87" w:rsidRDefault="00000000">
            <w:pPr>
              <w:pStyle w:val="TableParagraph"/>
              <w:spacing w:before="91"/>
              <w:ind w:left="26" w:right="7"/>
              <w:jc w:val="center"/>
            </w:pPr>
            <w:r>
              <w:rPr>
                <w:spacing w:val="-5"/>
              </w:rPr>
              <w:t>10</w:t>
            </w:r>
          </w:p>
        </w:tc>
        <w:tc>
          <w:tcPr>
            <w:tcW w:w="6840" w:type="dxa"/>
            <w:shd w:val="clear" w:color="auto" w:fill="F0F0F0"/>
          </w:tcPr>
          <w:p w14:paraId="7BA1BB35" w14:textId="77777777" w:rsidR="00BB7A87" w:rsidRDefault="00000000">
            <w:pPr>
              <w:pStyle w:val="TableParagraph"/>
              <w:spacing w:before="91"/>
              <w:ind w:left="113"/>
            </w:pPr>
            <w:r>
              <w:t>Classify</w:t>
            </w:r>
            <w:r>
              <w:rPr>
                <w:spacing w:val="-15"/>
              </w:rPr>
              <w:t xml:space="preserve"> </w:t>
            </w:r>
            <w:r>
              <w:rPr>
                <w:spacing w:val="-2"/>
              </w:rPr>
              <w:t>data?</w:t>
            </w:r>
          </w:p>
        </w:tc>
        <w:tc>
          <w:tcPr>
            <w:tcW w:w="979" w:type="dxa"/>
            <w:shd w:val="clear" w:color="auto" w:fill="BDBDBD"/>
          </w:tcPr>
          <w:p w14:paraId="0697C855" w14:textId="77777777" w:rsidR="00BB7A87" w:rsidRDefault="00000000">
            <w:pPr>
              <w:pStyle w:val="TableParagraph"/>
              <w:spacing w:before="67"/>
              <w:ind w:left="33" w:right="2"/>
              <w:jc w:val="center"/>
              <w:rPr>
                <w:rFonts w:ascii="Segoe UI Symbol" w:hAnsi="Segoe UI Symbol"/>
              </w:rPr>
            </w:pPr>
            <w:r>
              <w:rPr>
                <w:rFonts w:ascii="Segoe UI Symbol" w:hAnsi="Segoe UI Symbol"/>
                <w:spacing w:val="-10"/>
              </w:rPr>
              <w:t>☐</w:t>
            </w:r>
          </w:p>
        </w:tc>
        <w:tc>
          <w:tcPr>
            <w:tcW w:w="1106" w:type="dxa"/>
            <w:shd w:val="clear" w:color="auto" w:fill="BDBDBD"/>
          </w:tcPr>
          <w:p w14:paraId="07ED23E6" w14:textId="77777777" w:rsidR="00BB7A87" w:rsidRDefault="00000000">
            <w:pPr>
              <w:pStyle w:val="TableParagraph"/>
              <w:spacing w:before="67"/>
              <w:ind w:left="38"/>
              <w:jc w:val="center"/>
              <w:rPr>
                <w:rFonts w:ascii="Segoe UI Symbol" w:hAnsi="Segoe UI Symbol"/>
              </w:rPr>
            </w:pPr>
            <w:r>
              <w:rPr>
                <w:rFonts w:ascii="Segoe UI Symbol" w:hAnsi="Segoe UI Symbol"/>
                <w:spacing w:val="-10"/>
              </w:rPr>
              <w:t>☒</w:t>
            </w:r>
          </w:p>
        </w:tc>
        <w:tc>
          <w:tcPr>
            <w:tcW w:w="1008" w:type="dxa"/>
            <w:shd w:val="clear" w:color="auto" w:fill="BDBDBD"/>
          </w:tcPr>
          <w:p w14:paraId="2F86D8D1" w14:textId="77777777" w:rsidR="00BB7A87" w:rsidRDefault="00000000">
            <w:pPr>
              <w:pStyle w:val="TableParagraph"/>
              <w:spacing w:before="67"/>
              <w:ind w:left="37"/>
              <w:jc w:val="center"/>
              <w:rPr>
                <w:rFonts w:ascii="Segoe UI Symbol" w:hAnsi="Segoe UI Symbol"/>
              </w:rPr>
            </w:pPr>
            <w:r>
              <w:rPr>
                <w:rFonts w:ascii="Segoe UI Symbol" w:hAnsi="Segoe UI Symbol"/>
                <w:spacing w:val="-10"/>
              </w:rPr>
              <w:t>☐</w:t>
            </w:r>
          </w:p>
        </w:tc>
      </w:tr>
      <w:tr w:rsidR="00BB7A87" w14:paraId="1B391A86" w14:textId="77777777">
        <w:trPr>
          <w:trHeight w:val="438"/>
        </w:trPr>
        <w:tc>
          <w:tcPr>
            <w:tcW w:w="552" w:type="dxa"/>
            <w:shd w:val="clear" w:color="auto" w:fill="F0F0F0"/>
          </w:tcPr>
          <w:p w14:paraId="0BBF0C9B" w14:textId="77777777" w:rsidR="00BB7A87" w:rsidRDefault="00000000">
            <w:pPr>
              <w:pStyle w:val="TableParagraph"/>
              <w:spacing w:before="88"/>
              <w:ind w:left="26" w:right="7"/>
              <w:jc w:val="center"/>
            </w:pPr>
            <w:r>
              <w:rPr>
                <w:spacing w:val="-5"/>
              </w:rPr>
              <w:t>11</w:t>
            </w:r>
          </w:p>
        </w:tc>
        <w:tc>
          <w:tcPr>
            <w:tcW w:w="6840" w:type="dxa"/>
            <w:shd w:val="clear" w:color="auto" w:fill="F0F0F0"/>
          </w:tcPr>
          <w:p w14:paraId="3B535CD1" w14:textId="77777777" w:rsidR="00BB7A87" w:rsidRDefault="00000000">
            <w:pPr>
              <w:pStyle w:val="TableParagraph"/>
              <w:spacing w:before="88"/>
              <w:ind w:left="113"/>
            </w:pPr>
            <w:r>
              <w:t>Do</w:t>
            </w:r>
            <w:r>
              <w:rPr>
                <w:spacing w:val="-5"/>
              </w:rPr>
              <w:t xml:space="preserve"> </w:t>
            </w:r>
            <w:r>
              <w:t>you</w:t>
            </w:r>
            <w:r>
              <w:rPr>
                <w:spacing w:val="-4"/>
              </w:rPr>
              <w:t xml:space="preserve"> </w:t>
            </w:r>
            <w:r>
              <w:t>intend</w:t>
            </w:r>
            <w:r>
              <w:rPr>
                <w:spacing w:val="-12"/>
              </w:rPr>
              <w:t xml:space="preserve"> </w:t>
            </w:r>
            <w:r>
              <w:t>to</w:t>
            </w:r>
            <w:r>
              <w:rPr>
                <w:spacing w:val="-6"/>
              </w:rPr>
              <w:t xml:space="preserve"> </w:t>
            </w:r>
            <w:r>
              <w:t>use</w:t>
            </w:r>
            <w:r>
              <w:rPr>
                <w:spacing w:val="-9"/>
              </w:rPr>
              <w:t xml:space="preserve"> </w:t>
            </w:r>
            <w:r>
              <w:t>the</w:t>
            </w:r>
            <w:r>
              <w:rPr>
                <w:spacing w:val="-13"/>
              </w:rPr>
              <w:t xml:space="preserve"> </w:t>
            </w:r>
            <w:r>
              <w:t>free</w:t>
            </w:r>
            <w:r>
              <w:rPr>
                <w:spacing w:val="-7"/>
              </w:rPr>
              <w:t xml:space="preserve"> </w:t>
            </w:r>
            <w:r>
              <w:t>version</w:t>
            </w:r>
            <w:r>
              <w:rPr>
                <w:spacing w:val="-6"/>
              </w:rPr>
              <w:t xml:space="preserve"> </w:t>
            </w:r>
            <w:r>
              <w:t>of</w:t>
            </w:r>
            <w:r>
              <w:rPr>
                <w:spacing w:val="-8"/>
              </w:rPr>
              <w:t xml:space="preserve"> </w:t>
            </w:r>
            <w:r>
              <w:t>any</w:t>
            </w:r>
            <w:r>
              <w:rPr>
                <w:spacing w:val="-4"/>
              </w:rPr>
              <w:t xml:space="preserve"> </w:t>
            </w:r>
            <w:r>
              <w:t>AI</w:t>
            </w:r>
            <w:r>
              <w:rPr>
                <w:spacing w:val="-5"/>
              </w:rPr>
              <w:t xml:space="preserve"> </w:t>
            </w:r>
            <w:r>
              <w:rPr>
                <w:spacing w:val="-2"/>
              </w:rPr>
              <w:t>tools?</w:t>
            </w:r>
          </w:p>
        </w:tc>
        <w:tc>
          <w:tcPr>
            <w:tcW w:w="979" w:type="dxa"/>
            <w:shd w:val="clear" w:color="auto" w:fill="BDBDBD"/>
          </w:tcPr>
          <w:p w14:paraId="081C94D9" w14:textId="77777777" w:rsidR="00BB7A87" w:rsidRDefault="00000000">
            <w:pPr>
              <w:pStyle w:val="TableParagraph"/>
              <w:spacing w:before="67"/>
              <w:ind w:left="33" w:right="2"/>
              <w:jc w:val="center"/>
              <w:rPr>
                <w:rFonts w:ascii="Segoe UI Symbol" w:hAnsi="Segoe UI Symbol"/>
              </w:rPr>
            </w:pPr>
            <w:r>
              <w:rPr>
                <w:rFonts w:ascii="Segoe UI Symbol" w:hAnsi="Segoe UI Symbol"/>
                <w:spacing w:val="-10"/>
              </w:rPr>
              <w:t>☐</w:t>
            </w:r>
          </w:p>
        </w:tc>
        <w:tc>
          <w:tcPr>
            <w:tcW w:w="1106" w:type="dxa"/>
            <w:shd w:val="clear" w:color="auto" w:fill="BDBDBD"/>
          </w:tcPr>
          <w:p w14:paraId="4B86F0EB" w14:textId="77777777" w:rsidR="00BB7A87" w:rsidRDefault="00000000">
            <w:pPr>
              <w:pStyle w:val="TableParagraph"/>
              <w:spacing w:before="67"/>
              <w:ind w:left="38"/>
              <w:jc w:val="center"/>
              <w:rPr>
                <w:rFonts w:ascii="Segoe UI Symbol" w:hAnsi="Segoe UI Symbol"/>
              </w:rPr>
            </w:pPr>
            <w:r>
              <w:rPr>
                <w:rFonts w:ascii="Segoe UI Symbol" w:hAnsi="Segoe UI Symbol"/>
                <w:spacing w:val="-10"/>
              </w:rPr>
              <w:t>☒</w:t>
            </w:r>
          </w:p>
        </w:tc>
        <w:tc>
          <w:tcPr>
            <w:tcW w:w="1008" w:type="dxa"/>
            <w:shd w:val="clear" w:color="auto" w:fill="BDBDBD"/>
          </w:tcPr>
          <w:p w14:paraId="12D54808" w14:textId="77777777" w:rsidR="00BB7A87" w:rsidRDefault="00000000">
            <w:pPr>
              <w:pStyle w:val="TableParagraph"/>
              <w:spacing w:before="67"/>
              <w:ind w:left="37"/>
              <w:jc w:val="center"/>
              <w:rPr>
                <w:rFonts w:ascii="Segoe UI Symbol" w:hAnsi="Segoe UI Symbol"/>
              </w:rPr>
            </w:pPr>
            <w:r>
              <w:rPr>
                <w:rFonts w:ascii="Segoe UI Symbol" w:hAnsi="Segoe UI Symbol"/>
                <w:spacing w:val="-10"/>
              </w:rPr>
              <w:t>☐</w:t>
            </w:r>
          </w:p>
        </w:tc>
      </w:tr>
      <w:tr w:rsidR="00BB7A87" w14:paraId="7A97D46F" w14:textId="77777777">
        <w:trPr>
          <w:trHeight w:val="508"/>
        </w:trPr>
        <w:tc>
          <w:tcPr>
            <w:tcW w:w="10485" w:type="dxa"/>
            <w:gridSpan w:val="5"/>
            <w:shd w:val="clear" w:color="auto" w:fill="F0F0F0"/>
          </w:tcPr>
          <w:p w14:paraId="78BB4252" w14:textId="77777777" w:rsidR="00BB7A87" w:rsidRDefault="00000000">
            <w:pPr>
              <w:pStyle w:val="TableParagraph"/>
              <w:spacing w:line="246" w:lineRule="exact"/>
            </w:pPr>
            <w:r>
              <w:t>If</w:t>
            </w:r>
            <w:r>
              <w:rPr>
                <w:spacing w:val="-11"/>
              </w:rPr>
              <w:t xml:space="preserve"> </w:t>
            </w:r>
            <w:r>
              <w:t>you</w:t>
            </w:r>
            <w:r>
              <w:rPr>
                <w:spacing w:val="-9"/>
              </w:rPr>
              <w:t xml:space="preserve"> </w:t>
            </w:r>
            <w:r>
              <w:t>have</w:t>
            </w:r>
            <w:r>
              <w:rPr>
                <w:spacing w:val="-9"/>
              </w:rPr>
              <w:t xml:space="preserve"> </w:t>
            </w:r>
            <w:r>
              <w:t>answered</w:t>
            </w:r>
            <w:r>
              <w:rPr>
                <w:spacing w:val="-7"/>
              </w:rPr>
              <w:t xml:space="preserve"> </w:t>
            </w:r>
            <w:r>
              <w:rPr>
                <w:rFonts w:ascii="Arial"/>
                <w:b/>
              </w:rPr>
              <w:t>YES</w:t>
            </w:r>
            <w:r>
              <w:rPr>
                <w:rFonts w:ascii="Arial"/>
                <w:b/>
                <w:spacing w:val="-7"/>
              </w:rPr>
              <w:t xml:space="preserve"> </w:t>
            </w:r>
            <w:r>
              <w:t>to</w:t>
            </w:r>
            <w:r>
              <w:rPr>
                <w:spacing w:val="-9"/>
              </w:rPr>
              <w:t xml:space="preserve"> </w:t>
            </w:r>
            <w:r>
              <w:t>any</w:t>
            </w:r>
            <w:r>
              <w:rPr>
                <w:spacing w:val="-9"/>
              </w:rPr>
              <w:t xml:space="preserve"> </w:t>
            </w:r>
            <w:r>
              <w:t>of</w:t>
            </w:r>
            <w:r>
              <w:rPr>
                <w:spacing w:val="-7"/>
              </w:rPr>
              <w:t xml:space="preserve"> </w:t>
            </w:r>
            <w:r>
              <w:t>questions</w:t>
            </w:r>
            <w:r>
              <w:rPr>
                <w:spacing w:val="-10"/>
              </w:rPr>
              <w:t xml:space="preserve"> </w:t>
            </w:r>
            <w:r>
              <w:t>O1-O11,</w:t>
            </w:r>
            <w:r>
              <w:rPr>
                <w:spacing w:val="-6"/>
              </w:rPr>
              <w:t xml:space="preserve"> </w:t>
            </w:r>
            <w:r>
              <w:t>please</w:t>
            </w:r>
            <w:r>
              <w:rPr>
                <w:spacing w:val="-9"/>
              </w:rPr>
              <w:t xml:space="preserve"> </w:t>
            </w:r>
            <w:r>
              <w:t>provide</w:t>
            </w:r>
            <w:r>
              <w:rPr>
                <w:spacing w:val="-12"/>
              </w:rPr>
              <w:t xml:space="preserve"> </w:t>
            </w:r>
            <w:r>
              <w:t>justification</w:t>
            </w:r>
            <w:r>
              <w:rPr>
                <w:spacing w:val="-6"/>
              </w:rPr>
              <w:t xml:space="preserve"> </w:t>
            </w:r>
            <w:r>
              <w:t>detailing</w:t>
            </w:r>
            <w:r>
              <w:rPr>
                <w:spacing w:val="-7"/>
              </w:rPr>
              <w:t xml:space="preserve"> </w:t>
            </w:r>
            <w:r>
              <w:t>why</w:t>
            </w:r>
            <w:r>
              <w:rPr>
                <w:spacing w:val="-9"/>
              </w:rPr>
              <w:t xml:space="preserve"> </w:t>
            </w:r>
            <w:r>
              <w:t>this</w:t>
            </w:r>
            <w:r>
              <w:rPr>
                <w:spacing w:val="-6"/>
              </w:rPr>
              <w:t xml:space="preserve"> </w:t>
            </w:r>
            <w:r>
              <w:rPr>
                <w:spacing w:val="-5"/>
              </w:rPr>
              <w:t>is</w:t>
            </w:r>
          </w:p>
          <w:p w14:paraId="42EC341B" w14:textId="77777777" w:rsidR="00BB7A87" w:rsidRDefault="00000000">
            <w:pPr>
              <w:pStyle w:val="TableParagraph"/>
              <w:spacing w:before="1" w:line="241" w:lineRule="exact"/>
            </w:pPr>
            <w:r>
              <w:t>necessary</w:t>
            </w:r>
            <w:r>
              <w:rPr>
                <w:spacing w:val="-6"/>
              </w:rPr>
              <w:t xml:space="preserve"> </w:t>
            </w:r>
            <w:r>
              <w:t>for</w:t>
            </w:r>
            <w:r>
              <w:rPr>
                <w:spacing w:val="-5"/>
              </w:rPr>
              <w:t xml:space="preserve"> </w:t>
            </w:r>
            <w:r>
              <w:t>the</w:t>
            </w:r>
            <w:r>
              <w:rPr>
                <w:spacing w:val="-5"/>
              </w:rPr>
              <w:t xml:space="preserve"> </w:t>
            </w:r>
            <w:r>
              <w:rPr>
                <w:spacing w:val="-2"/>
              </w:rPr>
              <w:t>research.</w:t>
            </w:r>
          </w:p>
        </w:tc>
      </w:tr>
      <w:tr w:rsidR="00BB7A87" w14:paraId="2772B8C9" w14:textId="77777777">
        <w:trPr>
          <w:trHeight w:val="400"/>
        </w:trPr>
        <w:tc>
          <w:tcPr>
            <w:tcW w:w="552" w:type="dxa"/>
          </w:tcPr>
          <w:p w14:paraId="2DBDA45B" w14:textId="77777777" w:rsidR="00BB7A87" w:rsidRDefault="00000000">
            <w:pPr>
              <w:pStyle w:val="TableParagraph"/>
              <w:spacing w:before="67"/>
              <w:ind w:left="26" w:right="7"/>
              <w:jc w:val="center"/>
            </w:pPr>
            <w:r>
              <w:rPr>
                <w:spacing w:val="-5"/>
              </w:rPr>
              <w:t>12</w:t>
            </w:r>
          </w:p>
        </w:tc>
        <w:tc>
          <w:tcPr>
            <w:tcW w:w="9933" w:type="dxa"/>
            <w:gridSpan w:val="4"/>
          </w:tcPr>
          <w:p w14:paraId="5F56FE9D" w14:textId="77777777" w:rsidR="00BB7A87" w:rsidRDefault="00000000">
            <w:pPr>
              <w:pStyle w:val="TableParagraph"/>
              <w:spacing w:line="248" w:lineRule="exact"/>
              <w:ind w:left="5"/>
            </w:pPr>
            <w:r>
              <w:t>N/A</w:t>
            </w:r>
            <w:r>
              <w:rPr>
                <w:spacing w:val="-6"/>
              </w:rPr>
              <w:t xml:space="preserve"> </w:t>
            </w:r>
            <w:r>
              <w:t>–</w:t>
            </w:r>
            <w:r>
              <w:rPr>
                <w:spacing w:val="-3"/>
              </w:rPr>
              <w:t xml:space="preserve"> </w:t>
            </w:r>
            <w:r>
              <w:t>NO</w:t>
            </w:r>
            <w:r>
              <w:rPr>
                <w:spacing w:val="-1"/>
              </w:rPr>
              <w:t xml:space="preserve"> </w:t>
            </w:r>
            <w:r>
              <w:t>has</w:t>
            </w:r>
            <w:r>
              <w:rPr>
                <w:spacing w:val="-5"/>
              </w:rPr>
              <w:t xml:space="preserve"> </w:t>
            </w:r>
            <w:r>
              <w:t>been</w:t>
            </w:r>
            <w:r>
              <w:rPr>
                <w:spacing w:val="-5"/>
              </w:rPr>
              <w:t xml:space="preserve"> </w:t>
            </w:r>
            <w:r>
              <w:t>answered</w:t>
            </w:r>
            <w:r>
              <w:rPr>
                <w:spacing w:val="-3"/>
              </w:rPr>
              <w:t xml:space="preserve"> </w:t>
            </w:r>
            <w:r>
              <w:t>to</w:t>
            </w:r>
            <w:r>
              <w:rPr>
                <w:spacing w:val="-5"/>
              </w:rPr>
              <w:t xml:space="preserve"> </w:t>
            </w:r>
            <w:r>
              <w:t>all</w:t>
            </w:r>
            <w:r>
              <w:rPr>
                <w:spacing w:val="-3"/>
              </w:rPr>
              <w:t xml:space="preserve"> </w:t>
            </w:r>
            <w:r>
              <w:t>of</w:t>
            </w:r>
            <w:r>
              <w:rPr>
                <w:spacing w:val="-4"/>
              </w:rPr>
              <w:t xml:space="preserve"> </w:t>
            </w:r>
            <w:r>
              <w:t>questions</w:t>
            </w:r>
            <w:r>
              <w:rPr>
                <w:spacing w:val="-5"/>
              </w:rPr>
              <w:t xml:space="preserve"> </w:t>
            </w:r>
            <w:r>
              <w:t>1</w:t>
            </w:r>
            <w:r>
              <w:rPr>
                <w:spacing w:val="-3"/>
              </w:rPr>
              <w:t xml:space="preserve"> </w:t>
            </w:r>
            <w:r>
              <w:t>to</w:t>
            </w:r>
            <w:r>
              <w:rPr>
                <w:spacing w:val="-4"/>
              </w:rPr>
              <w:t xml:space="preserve"> </w:t>
            </w:r>
            <w:r>
              <w:t>11,</w:t>
            </w:r>
            <w:r>
              <w:rPr>
                <w:spacing w:val="-4"/>
              </w:rPr>
              <w:t xml:space="preserve"> </w:t>
            </w:r>
            <w:r>
              <w:t>so</w:t>
            </w:r>
            <w:r>
              <w:rPr>
                <w:spacing w:val="-4"/>
              </w:rPr>
              <w:t xml:space="preserve"> </w:t>
            </w:r>
            <w:r>
              <w:t>no</w:t>
            </w:r>
            <w:r>
              <w:rPr>
                <w:spacing w:val="-6"/>
              </w:rPr>
              <w:t xml:space="preserve"> </w:t>
            </w:r>
            <w:r>
              <w:t>justification</w:t>
            </w:r>
            <w:r>
              <w:rPr>
                <w:spacing w:val="-3"/>
              </w:rPr>
              <w:t xml:space="preserve"> </w:t>
            </w:r>
            <w:r>
              <w:t>is</w:t>
            </w:r>
            <w:r>
              <w:rPr>
                <w:spacing w:val="-2"/>
              </w:rPr>
              <w:t xml:space="preserve"> required.</w:t>
            </w:r>
          </w:p>
        </w:tc>
      </w:tr>
    </w:tbl>
    <w:p w14:paraId="7727B223" w14:textId="77777777" w:rsidR="00BB7A87" w:rsidRDefault="00BB7A87">
      <w:pPr>
        <w:pStyle w:val="BodyText"/>
        <w:rPr>
          <w:rFonts w:ascii="Arial"/>
          <w:b/>
        </w:rPr>
      </w:pPr>
    </w:p>
    <w:p w14:paraId="48E9CE9E" w14:textId="77777777" w:rsidR="00BB7A87" w:rsidRDefault="00BB7A87">
      <w:pPr>
        <w:pStyle w:val="BodyText"/>
        <w:spacing w:before="9"/>
        <w:rPr>
          <w:rFonts w:ascii="Arial"/>
          <w:b/>
        </w:rPr>
      </w:pPr>
    </w:p>
    <w:p w14:paraId="4CA85E70" w14:textId="77777777" w:rsidR="00BB7A87" w:rsidRDefault="00000000">
      <w:pPr>
        <w:pStyle w:val="Heading1"/>
      </w:pPr>
      <w:r>
        <w:t>SECTION</w:t>
      </w:r>
      <w:r>
        <w:rPr>
          <w:spacing w:val="-7"/>
        </w:rPr>
        <w:t xml:space="preserve"> </w:t>
      </w:r>
      <w:r>
        <w:t>J:</w:t>
      </w:r>
      <w:r>
        <w:rPr>
          <w:spacing w:val="-6"/>
        </w:rPr>
        <w:t xml:space="preserve"> </w:t>
      </w:r>
      <w:r>
        <w:rPr>
          <w:spacing w:val="-2"/>
        </w:rPr>
        <w:t>Declaration</w:t>
      </w:r>
    </w:p>
    <w:p w14:paraId="723BBCC3" w14:textId="77777777" w:rsidR="00BB7A87" w:rsidRDefault="00BB7A87">
      <w:pPr>
        <w:pStyle w:val="BodyText"/>
        <w:spacing w:before="9"/>
        <w:rPr>
          <w:rFonts w:ascii="Arial"/>
          <w:b/>
          <w:sz w:val="20"/>
        </w:rPr>
      </w:pPr>
    </w:p>
    <w:tbl>
      <w:tblPr>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
        <w:gridCol w:w="2839"/>
        <w:gridCol w:w="4956"/>
        <w:gridCol w:w="2133"/>
      </w:tblGrid>
      <w:tr w:rsidR="00BB7A87" w14:paraId="23956FC5" w14:textId="77777777">
        <w:trPr>
          <w:trHeight w:val="1809"/>
        </w:trPr>
        <w:tc>
          <w:tcPr>
            <w:tcW w:w="552" w:type="dxa"/>
            <w:shd w:val="clear" w:color="auto" w:fill="F0F0F0"/>
          </w:tcPr>
          <w:p w14:paraId="78C56904" w14:textId="77777777" w:rsidR="00BB7A87" w:rsidRDefault="00BB7A87">
            <w:pPr>
              <w:pStyle w:val="TableParagraph"/>
              <w:ind w:left="0"/>
              <w:rPr>
                <w:rFonts w:ascii="Times New Roman"/>
                <w:sz w:val="20"/>
              </w:rPr>
            </w:pPr>
          </w:p>
        </w:tc>
        <w:tc>
          <w:tcPr>
            <w:tcW w:w="9928" w:type="dxa"/>
            <w:gridSpan w:val="3"/>
            <w:shd w:val="clear" w:color="auto" w:fill="F0F0F0"/>
          </w:tcPr>
          <w:p w14:paraId="485AB91C" w14:textId="77777777" w:rsidR="00BB7A87" w:rsidRDefault="00000000">
            <w:pPr>
              <w:pStyle w:val="TableParagraph"/>
              <w:spacing w:before="19"/>
              <w:ind w:left="113" w:right="100"/>
              <w:jc w:val="both"/>
              <w:rPr>
                <w:rFonts w:ascii="Arial"/>
                <w:b/>
              </w:rPr>
            </w:pPr>
            <w:r>
              <w:t>The information which I have provided is correct and complete to the best of my knowledge. I have attempted to identify any risks and issues related to the research activity and acknowledge my obligations and the rights of the participants</w:t>
            </w:r>
            <w:r>
              <w:rPr>
                <w:rFonts w:ascii="Arial"/>
                <w:b/>
              </w:rPr>
              <w:t>.</w:t>
            </w:r>
          </w:p>
          <w:p w14:paraId="5B7C4E59" w14:textId="77777777" w:rsidR="00BB7A87" w:rsidRDefault="00BB7A87">
            <w:pPr>
              <w:pStyle w:val="TableParagraph"/>
              <w:spacing w:before="3"/>
              <w:ind w:left="0"/>
              <w:rPr>
                <w:rFonts w:ascii="Arial"/>
                <w:b/>
              </w:rPr>
            </w:pPr>
          </w:p>
          <w:p w14:paraId="4AD68ABE" w14:textId="77777777" w:rsidR="00BB7A87" w:rsidRDefault="00000000">
            <w:pPr>
              <w:pStyle w:val="TableParagraph"/>
              <w:spacing w:line="237" w:lineRule="auto"/>
              <w:ind w:left="113"/>
            </w:pPr>
            <w:r>
              <w:t>In</w:t>
            </w:r>
            <w:r>
              <w:rPr>
                <w:spacing w:val="34"/>
              </w:rPr>
              <w:t xml:space="preserve"> </w:t>
            </w:r>
            <w:r>
              <w:t>submitting</w:t>
            </w:r>
            <w:r>
              <w:rPr>
                <w:spacing w:val="31"/>
              </w:rPr>
              <w:t xml:space="preserve"> </w:t>
            </w:r>
            <w:r>
              <w:t>this</w:t>
            </w:r>
            <w:r>
              <w:rPr>
                <w:spacing w:val="35"/>
              </w:rPr>
              <w:t xml:space="preserve"> </w:t>
            </w:r>
            <w:r>
              <w:t>application</w:t>
            </w:r>
            <w:r>
              <w:rPr>
                <w:spacing w:val="34"/>
              </w:rPr>
              <w:t xml:space="preserve"> </w:t>
            </w:r>
            <w:r>
              <w:t>I</w:t>
            </w:r>
            <w:r>
              <w:rPr>
                <w:spacing w:val="35"/>
              </w:rPr>
              <w:t xml:space="preserve"> </w:t>
            </w:r>
            <w:r>
              <w:t>hereby</w:t>
            </w:r>
            <w:r>
              <w:rPr>
                <w:spacing w:val="32"/>
              </w:rPr>
              <w:t xml:space="preserve"> </w:t>
            </w:r>
            <w:r>
              <w:t>confirm</w:t>
            </w:r>
            <w:r>
              <w:rPr>
                <w:spacing w:val="33"/>
              </w:rPr>
              <w:t xml:space="preserve"> </w:t>
            </w:r>
            <w:r>
              <w:t>that</w:t>
            </w:r>
            <w:r>
              <w:rPr>
                <w:spacing w:val="35"/>
              </w:rPr>
              <w:t xml:space="preserve"> </w:t>
            </w:r>
            <w:r>
              <w:t>I</w:t>
            </w:r>
            <w:r>
              <w:rPr>
                <w:spacing w:val="33"/>
              </w:rPr>
              <w:t xml:space="preserve"> </w:t>
            </w:r>
            <w:r>
              <w:t>undertake</w:t>
            </w:r>
            <w:r>
              <w:rPr>
                <w:spacing w:val="31"/>
              </w:rPr>
              <w:t xml:space="preserve"> </w:t>
            </w:r>
            <w:r>
              <w:t>to</w:t>
            </w:r>
            <w:r>
              <w:rPr>
                <w:spacing w:val="34"/>
              </w:rPr>
              <w:t xml:space="preserve"> </w:t>
            </w:r>
            <w:r>
              <w:t>ensure</w:t>
            </w:r>
            <w:r>
              <w:rPr>
                <w:spacing w:val="34"/>
              </w:rPr>
              <w:t xml:space="preserve"> </w:t>
            </w:r>
            <w:r>
              <w:t>that</w:t>
            </w:r>
            <w:r>
              <w:rPr>
                <w:spacing w:val="33"/>
              </w:rPr>
              <w:t xml:space="preserve"> </w:t>
            </w:r>
            <w:r>
              <w:t>the</w:t>
            </w:r>
            <w:r>
              <w:rPr>
                <w:spacing w:val="34"/>
              </w:rPr>
              <w:t xml:space="preserve"> </w:t>
            </w:r>
            <w:r>
              <w:t>above</w:t>
            </w:r>
            <w:r>
              <w:rPr>
                <w:spacing w:val="31"/>
              </w:rPr>
              <w:t xml:space="preserve"> </w:t>
            </w:r>
            <w:r>
              <w:t xml:space="preserve">named research activity will meet the University’s Research Ethics and Integrity Code of Practice which is published on the website: </w:t>
            </w:r>
            <w:hyperlink r:id="rId11">
              <w:r w:rsidR="00BB7A87">
                <w:rPr>
                  <w:color w:val="0000FF"/>
                  <w:u w:val="single" w:color="0000FF"/>
                </w:rPr>
                <w:t>https://www.uwtsd.ac.uk/research/research-ethics/</w:t>
              </w:r>
            </w:hyperlink>
          </w:p>
        </w:tc>
      </w:tr>
      <w:tr w:rsidR="00BB7A87" w14:paraId="25584C43" w14:textId="77777777">
        <w:trPr>
          <w:trHeight w:val="784"/>
        </w:trPr>
        <w:tc>
          <w:tcPr>
            <w:tcW w:w="552" w:type="dxa"/>
            <w:shd w:val="clear" w:color="auto" w:fill="F0F0F0"/>
          </w:tcPr>
          <w:p w14:paraId="36ED9CC1" w14:textId="77777777" w:rsidR="00BB7A87" w:rsidRDefault="00BB7A87">
            <w:pPr>
              <w:pStyle w:val="TableParagraph"/>
              <w:spacing w:before="13"/>
              <w:ind w:left="0"/>
              <w:rPr>
                <w:rFonts w:ascii="Arial"/>
                <w:b/>
              </w:rPr>
            </w:pPr>
          </w:p>
          <w:p w14:paraId="54A356D4" w14:textId="77777777" w:rsidR="00BB7A87" w:rsidRDefault="00000000">
            <w:pPr>
              <w:pStyle w:val="TableParagraph"/>
              <w:ind w:left="26"/>
              <w:jc w:val="center"/>
            </w:pPr>
            <w:r>
              <w:rPr>
                <w:spacing w:val="-10"/>
              </w:rPr>
              <w:t>1</w:t>
            </w:r>
          </w:p>
        </w:tc>
        <w:tc>
          <w:tcPr>
            <w:tcW w:w="2839" w:type="dxa"/>
            <w:shd w:val="clear" w:color="auto" w:fill="F0F0F0"/>
          </w:tcPr>
          <w:p w14:paraId="1946DE22" w14:textId="77777777" w:rsidR="00BB7A87" w:rsidRDefault="00BB7A87">
            <w:pPr>
              <w:pStyle w:val="TableParagraph"/>
              <w:spacing w:before="13"/>
              <w:ind w:left="0"/>
              <w:rPr>
                <w:rFonts w:ascii="Arial"/>
                <w:b/>
              </w:rPr>
            </w:pPr>
          </w:p>
          <w:p w14:paraId="4EC46D08" w14:textId="77777777" w:rsidR="00BB7A87" w:rsidRDefault="00000000">
            <w:pPr>
              <w:pStyle w:val="TableParagraph"/>
              <w:ind w:left="113"/>
              <w:rPr>
                <w:rFonts w:ascii="Arial"/>
                <w:b/>
              </w:rPr>
            </w:pPr>
            <w:r>
              <w:rPr>
                <w:rFonts w:ascii="Arial"/>
                <w:b/>
              </w:rPr>
              <w:t>Signature</w:t>
            </w:r>
            <w:r>
              <w:rPr>
                <w:rFonts w:ascii="Arial"/>
                <w:b/>
                <w:spacing w:val="-11"/>
              </w:rPr>
              <w:t xml:space="preserve"> </w:t>
            </w:r>
            <w:r>
              <w:rPr>
                <w:rFonts w:ascii="Arial"/>
                <w:b/>
              </w:rPr>
              <w:t>of</w:t>
            </w:r>
            <w:r>
              <w:rPr>
                <w:rFonts w:ascii="Arial"/>
                <w:b/>
                <w:spacing w:val="-8"/>
              </w:rPr>
              <w:t xml:space="preserve"> </w:t>
            </w:r>
            <w:r>
              <w:rPr>
                <w:rFonts w:ascii="Arial"/>
                <w:b/>
                <w:spacing w:val="-2"/>
              </w:rPr>
              <w:t>applicant:</w:t>
            </w:r>
          </w:p>
        </w:tc>
        <w:tc>
          <w:tcPr>
            <w:tcW w:w="4956" w:type="dxa"/>
          </w:tcPr>
          <w:p w14:paraId="6097ABF6" w14:textId="77777777" w:rsidR="00BB7A87" w:rsidRDefault="00BB7A87">
            <w:pPr>
              <w:pStyle w:val="TableParagraph"/>
              <w:spacing w:before="13"/>
              <w:ind w:left="0"/>
              <w:rPr>
                <w:rFonts w:ascii="Arial"/>
                <w:b/>
              </w:rPr>
            </w:pPr>
          </w:p>
          <w:p w14:paraId="35ACF753" w14:textId="47D5E0DB" w:rsidR="00BB7A87" w:rsidRDefault="000A1D71">
            <w:pPr>
              <w:pStyle w:val="TableParagraph"/>
              <w:ind w:left="111"/>
            </w:pPr>
            <w:r>
              <w:t>Yash Deepakkumar Grawal</w:t>
            </w:r>
          </w:p>
        </w:tc>
        <w:tc>
          <w:tcPr>
            <w:tcW w:w="2133" w:type="dxa"/>
          </w:tcPr>
          <w:p w14:paraId="479907C3" w14:textId="77777777" w:rsidR="00BB7A87" w:rsidRDefault="00000000">
            <w:pPr>
              <w:pStyle w:val="TableParagraph"/>
              <w:spacing w:line="243" w:lineRule="exact"/>
              <w:ind w:left="105"/>
              <w:rPr>
                <w:rFonts w:ascii="Arial"/>
                <w:b/>
              </w:rPr>
            </w:pPr>
            <w:r>
              <w:rPr>
                <w:rFonts w:ascii="Arial"/>
                <w:b/>
                <w:spacing w:val="-2"/>
              </w:rPr>
              <w:t>Date:</w:t>
            </w:r>
          </w:p>
          <w:p w14:paraId="54CBB129" w14:textId="4D353323" w:rsidR="00BB7A87" w:rsidRDefault="000A1D71">
            <w:pPr>
              <w:pStyle w:val="TableParagraph"/>
              <w:spacing w:line="243" w:lineRule="exact"/>
              <w:ind w:left="105"/>
            </w:pPr>
            <w:r>
              <w:t>08</w:t>
            </w:r>
            <w:r w:rsidR="00000000">
              <w:rPr>
                <w:vertAlign w:val="superscript"/>
              </w:rPr>
              <w:t>th</w:t>
            </w:r>
            <w:r w:rsidR="00000000">
              <w:rPr>
                <w:spacing w:val="-4"/>
              </w:rPr>
              <w:t xml:space="preserve"> </w:t>
            </w:r>
            <w:r w:rsidR="00000000">
              <w:t>August</w:t>
            </w:r>
            <w:r w:rsidR="00000000">
              <w:rPr>
                <w:spacing w:val="-5"/>
              </w:rPr>
              <w:t xml:space="preserve"> </w:t>
            </w:r>
            <w:r w:rsidR="00000000">
              <w:rPr>
                <w:spacing w:val="-4"/>
              </w:rPr>
              <w:t>2026</w:t>
            </w:r>
          </w:p>
        </w:tc>
      </w:tr>
      <w:tr w:rsidR="00BB7A87" w14:paraId="15386EB0" w14:textId="77777777">
        <w:trPr>
          <w:trHeight w:val="345"/>
        </w:trPr>
        <w:tc>
          <w:tcPr>
            <w:tcW w:w="552" w:type="dxa"/>
            <w:shd w:val="clear" w:color="auto" w:fill="F0F0F0"/>
          </w:tcPr>
          <w:p w14:paraId="47725C10" w14:textId="77777777" w:rsidR="00BB7A87" w:rsidRDefault="00000000">
            <w:pPr>
              <w:pStyle w:val="TableParagraph"/>
              <w:spacing w:before="48"/>
              <w:ind w:left="26" w:right="9"/>
              <w:jc w:val="center"/>
            </w:pPr>
            <w:r>
              <w:rPr>
                <w:spacing w:val="-10"/>
              </w:rPr>
              <w:t>2</w:t>
            </w:r>
          </w:p>
        </w:tc>
        <w:tc>
          <w:tcPr>
            <w:tcW w:w="2839" w:type="dxa"/>
            <w:shd w:val="clear" w:color="auto" w:fill="F0F0F0"/>
          </w:tcPr>
          <w:p w14:paraId="0942B4B9" w14:textId="77777777" w:rsidR="00BB7A87" w:rsidRDefault="00000000">
            <w:pPr>
              <w:pStyle w:val="TableParagraph"/>
              <w:spacing w:before="48"/>
              <w:ind w:left="113"/>
            </w:pPr>
            <w:r>
              <w:rPr>
                <w:spacing w:val="-2"/>
              </w:rPr>
              <w:t>Supervisor:</w:t>
            </w:r>
          </w:p>
        </w:tc>
        <w:tc>
          <w:tcPr>
            <w:tcW w:w="4956" w:type="dxa"/>
          </w:tcPr>
          <w:p w14:paraId="5F1BC7B1" w14:textId="77777777" w:rsidR="00BB7A87" w:rsidRDefault="00000000">
            <w:pPr>
              <w:pStyle w:val="TableParagraph"/>
              <w:ind w:left="106"/>
            </w:pPr>
            <w:r>
              <w:t>Ramzi</w:t>
            </w:r>
            <w:r>
              <w:rPr>
                <w:spacing w:val="-5"/>
              </w:rPr>
              <w:t xml:space="preserve"> </w:t>
            </w:r>
            <w:r>
              <w:rPr>
                <w:spacing w:val="-2"/>
              </w:rPr>
              <w:t>Djemai</w:t>
            </w:r>
          </w:p>
        </w:tc>
        <w:tc>
          <w:tcPr>
            <w:tcW w:w="2133" w:type="dxa"/>
            <w:vMerge w:val="restart"/>
          </w:tcPr>
          <w:p w14:paraId="47C8AAC4" w14:textId="77777777" w:rsidR="00BB7A87" w:rsidRDefault="00000000">
            <w:pPr>
              <w:pStyle w:val="TableParagraph"/>
              <w:spacing w:line="252" w:lineRule="exact"/>
              <w:ind w:left="114"/>
              <w:rPr>
                <w:rFonts w:ascii="Arial"/>
                <w:b/>
              </w:rPr>
            </w:pPr>
            <w:r>
              <w:rPr>
                <w:rFonts w:ascii="Arial"/>
                <w:b/>
                <w:spacing w:val="-2"/>
              </w:rPr>
              <w:t>Date:</w:t>
            </w:r>
          </w:p>
          <w:p w14:paraId="784BF665" w14:textId="2049FD2D" w:rsidR="00BB7A87" w:rsidRDefault="000A1D71">
            <w:pPr>
              <w:pStyle w:val="TableParagraph"/>
              <w:spacing w:line="252" w:lineRule="exact"/>
              <w:ind w:left="114"/>
            </w:pPr>
            <w:r>
              <w:rPr>
                <w:spacing w:val="-2"/>
              </w:rPr>
              <w:t>08</w:t>
            </w:r>
            <w:r w:rsidR="00000000">
              <w:rPr>
                <w:spacing w:val="-2"/>
                <w:vertAlign w:val="superscript"/>
              </w:rPr>
              <w:t>th</w:t>
            </w:r>
            <w:r w:rsidR="00000000">
              <w:rPr>
                <w:spacing w:val="-8"/>
              </w:rPr>
              <w:t xml:space="preserve"> </w:t>
            </w:r>
            <w:r w:rsidR="00000000">
              <w:rPr>
                <w:spacing w:val="-2"/>
              </w:rPr>
              <w:t>August</w:t>
            </w:r>
            <w:r w:rsidR="00000000">
              <w:rPr>
                <w:spacing w:val="-6"/>
              </w:rPr>
              <w:t xml:space="preserve"> </w:t>
            </w:r>
            <w:r w:rsidR="00000000">
              <w:rPr>
                <w:spacing w:val="-4"/>
              </w:rPr>
              <w:t>2026</w:t>
            </w:r>
          </w:p>
        </w:tc>
      </w:tr>
      <w:tr w:rsidR="00BB7A87" w14:paraId="08E7F2BF" w14:textId="77777777">
        <w:trPr>
          <w:trHeight w:val="505"/>
        </w:trPr>
        <w:tc>
          <w:tcPr>
            <w:tcW w:w="552" w:type="dxa"/>
            <w:shd w:val="clear" w:color="auto" w:fill="F0F0F0"/>
          </w:tcPr>
          <w:p w14:paraId="30FB224A" w14:textId="77777777" w:rsidR="00BB7A87" w:rsidRDefault="00000000">
            <w:pPr>
              <w:pStyle w:val="TableParagraph"/>
              <w:spacing w:before="124"/>
              <w:ind w:left="26" w:right="9"/>
              <w:jc w:val="center"/>
            </w:pPr>
            <w:r>
              <w:rPr>
                <w:spacing w:val="-10"/>
              </w:rPr>
              <w:t>3</w:t>
            </w:r>
          </w:p>
        </w:tc>
        <w:tc>
          <w:tcPr>
            <w:tcW w:w="2839" w:type="dxa"/>
            <w:shd w:val="clear" w:color="auto" w:fill="F0F0F0"/>
          </w:tcPr>
          <w:p w14:paraId="2D5F4E3F" w14:textId="77777777" w:rsidR="00BB7A87" w:rsidRDefault="00000000">
            <w:pPr>
              <w:pStyle w:val="TableParagraph"/>
              <w:spacing w:before="124"/>
              <w:ind w:left="113"/>
            </w:pPr>
            <w:r>
              <w:rPr>
                <w:spacing w:val="-2"/>
              </w:rPr>
              <w:t>Signature:</w:t>
            </w:r>
          </w:p>
        </w:tc>
        <w:tc>
          <w:tcPr>
            <w:tcW w:w="4956" w:type="dxa"/>
          </w:tcPr>
          <w:p w14:paraId="3C4986CD" w14:textId="77777777" w:rsidR="00BB7A87" w:rsidRDefault="00BB7A87">
            <w:pPr>
              <w:pStyle w:val="TableParagraph"/>
              <w:ind w:left="0"/>
              <w:rPr>
                <w:rFonts w:ascii="Times New Roman"/>
                <w:sz w:val="20"/>
              </w:rPr>
            </w:pPr>
          </w:p>
        </w:tc>
        <w:tc>
          <w:tcPr>
            <w:tcW w:w="2133" w:type="dxa"/>
            <w:vMerge/>
            <w:tcBorders>
              <w:top w:val="nil"/>
            </w:tcBorders>
          </w:tcPr>
          <w:p w14:paraId="6BC53DFD" w14:textId="77777777" w:rsidR="00BB7A87" w:rsidRDefault="00BB7A87">
            <w:pPr>
              <w:rPr>
                <w:sz w:val="2"/>
                <w:szCs w:val="2"/>
              </w:rPr>
            </w:pPr>
          </w:p>
        </w:tc>
      </w:tr>
    </w:tbl>
    <w:p w14:paraId="45584927" w14:textId="77777777" w:rsidR="00E034D1" w:rsidRDefault="00E034D1"/>
    <w:sectPr w:rsidR="00E034D1">
      <w:pgSz w:w="11920" w:h="16850"/>
      <w:pgMar w:top="960" w:right="566" w:bottom="500" w:left="566" w:header="727" w:footer="2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0038A" w14:textId="77777777" w:rsidR="00DC1DA3" w:rsidRDefault="00DC1DA3">
      <w:r>
        <w:separator/>
      </w:r>
    </w:p>
  </w:endnote>
  <w:endnote w:type="continuationSeparator" w:id="0">
    <w:p w14:paraId="64FB6F5F" w14:textId="77777777" w:rsidR="00DC1DA3" w:rsidRDefault="00DC1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0F2EC" w14:textId="77777777" w:rsidR="00BB7A87" w:rsidRDefault="00000000">
    <w:pPr>
      <w:pStyle w:val="BodyText"/>
      <w:spacing w:line="14" w:lineRule="auto"/>
      <w:rPr>
        <w:sz w:val="16"/>
      </w:rPr>
    </w:pPr>
    <w:r>
      <w:rPr>
        <w:noProof/>
        <w:sz w:val="16"/>
      </w:rPr>
      <mc:AlternateContent>
        <mc:Choice Requires="wps">
          <w:drawing>
            <wp:anchor distT="0" distB="0" distL="0" distR="0" simplePos="0" relativeHeight="486642688" behindDoc="1" locked="0" layoutInCell="1" allowOverlap="1" wp14:anchorId="53A3807F" wp14:editId="42856D37">
              <wp:simplePos x="0" y="0"/>
              <wp:positionH relativeFrom="page">
                <wp:posOffset>444500</wp:posOffset>
              </wp:positionH>
              <wp:positionV relativeFrom="page">
                <wp:posOffset>10357909</wp:posOffset>
              </wp:positionV>
              <wp:extent cx="78041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0415" cy="167005"/>
                      </a:xfrm>
                      <a:prstGeom prst="rect">
                        <a:avLst/>
                      </a:prstGeom>
                    </wps:spPr>
                    <wps:txbx>
                      <w:txbxContent>
                        <w:p w14:paraId="7A4CAF60" w14:textId="77777777" w:rsidR="00BB7A87" w:rsidRDefault="00000000">
                          <w:pPr>
                            <w:spacing w:before="12"/>
                            <w:ind w:left="20"/>
                            <w:rPr>
                              <w:sz w:val="20"/>
                            </w:rPr>
                          </w:pPr>
                          <w:r>
                            <w:rPr>
                              <w:spacing w:val="-2"/>
                              <w:sz w:val="20"/>
                            </w:rPr>
                            <w:t>January</w:t>
                          </w:r>
                          <w:r>
                            <w:rPr>
                              <w:spacing w:val="-5"/>
                              <w:sz w:val="20"/>
                            </w:rPr>
                            <w:t xml:space="preserve"> </w:t>
                          </w:r>
                          <w:r>
                            <w:rPr>
                              <w:spacing w:val="-4"/>
                              <w:sz w:val="20"/>
                            </w:rPr>
                            <w:t>2026</w:t>
                          </w:r>
                        </w:p>
                      </w:txbxContent>
                    </wps:txbx>
                    <wps:bodyPr wrap="square" lIns="0" tIns="0" rIns="0" bIns="0" rtlCol="0">
                      <a:noAutofit/>
                    </wps:bodyPr>
                  </wps:wsp>
                </a:graphicData>
              </a:graphic>
            </wp:anchor>
          </w:drawing>
        </mc:Choice>
        <mc:Fallback>
          <w:pict>
            <v:shapetype w14:anchorId="53A3807F" id="_x0000_t202" coordsize="21600,21600" o:spt="202" path="m,l,21600r21600,l21600,xe">
              <v:stroke joinstyle="miter"/>
              <v:path gradientshapeok="t" o:connecttype="rect"/>
            </v:shapetype>
            <v:shape id="Textbox 2" o:spid="_x0000_s1027" type="#_x0000_t202" style="position:absolute;margin-left:35pt;margin-top:815.6pt;width:61.45pt;height:13.15pt;z-index:-16673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" filled="f" stroked="f">
              <v:textbox inset="0,0,0,0">
                <w:txbxContent>
                  <w:p w14:paraId="7A4CAF60" w14:textId="77777777" w:rsidR="00BB7A87" w:rsidRDefault="00000000">
                    <w:pPr>
                      <w:spacing w:before="12"/>
                      <w:ind w:left="20"/>
                      <w:rPr>
                        <w:sz w:val="20"/>
                      </w:rPr>
                    </w:pPr>
                    <w:r>
                      <w:rPr>
                        <w:spacing w:val="-2"/>
                        <w:sz w:val="20"/>
                      </w:rPr>
                      <w:t>January</w:t>
                    </w:r>
                    <w:r>
                      <w:rPr>
                        <w:spacing w:val="-5"/>
                        <w:sz w:val="20"/>
                      </w:rPr>
                      <w:t xml:space="preserve"> </w:t>
                    </w:r>
                    <w:r>
                      <w:rPr>
                        <w:spacing w:val="-4"/>
                        <w:sz w:val="20"/>
                      </w:rPr>
                      <w:t>2026</w:t>
                    </w:r>
                  </w:p>
                </w:txbxContent>
              </v:textbox>
              <w10:wrap anchorx="page" anchory="page"/>
            </v:shape>
          </w:pict>
        </mc:Fallback>
      </mc:AlternateContent>
    </w:r>
    <w:r>
      <w:rPr>
        <w:noProof/>
        <w:sz w:val="16"/>
      </w:rPr>
      <mc:AlternateContent>
        <mc:Choice Requires="wps">
          <w:drawing>
            <wp:anchor distT="0" distB="0" distL="0" distR="0" simplePos="0" relativeHeight="486643200" behindDoc="1" locked="0" layoutInCell="1" allowOverlap="1" wp14:anchorId="13BBB219" wp14:editId="22AC17C4">
              <wp:simplePos x="0" y="0"/>
              <wp:positionH relativeFrom="page">
                <wp:posOffset>3672204</wp:posOffset>
              </wp:positionH>
              <wp:positionV relativeFrom="page">
                <wp:posOffset>10357909</wp:posOffset>
              </wp:positionV>
              <wp:extent cx="185420"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420" cy="167005"/>
                      </a:xfrm>
                      <a:prstGeom prst="rect">
                        <a:avLst/>
                      </a:prstGeom>
                    </wps:spPr>
                    <wps:txbx>
                      <w:txbxContent>
                        <w:p w14:paraId="39736B22" w14:textId="77777777" w:rsidR="00BB7A87" w:rsidRDefault="00000000">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 w14:anchorId="13BBB219" id="Textbox 3" o:spid="_x0000_s1028" type="#_x0000_t202" style="position:absolute;margin-left:289.15pt;margin-top:815.6pt;width:14.6pt;height:13.15pt;z-index:-16673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" filled="f" stroked="f">
              <v:textbox inset="0,0,0,0">
                <w:txbxContent>
                  <w:p w14:paraId="39736B22" w14:textId="77777777" w:rsidR="00BB7A87" w:rsidRDefault="00000000">
                    <w:pPr>
                      <w:spacing w:before="12"/>
                      <w:ind w:left="6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r>
      <w:rPr>
        <w:noProof/>
        <w:sz w:val="16"/>
      </w:rPr>
      <mc:AlternateContent>
        <mc:Choice Requires="wps">
          <w:drawing>
            <wp:anchor distT="0" distB="0" distL="0" distR="0" simplePos="0" relativeHeight="486643712" behindDoc="1" locked="0" layoutInCell="1" allowOverlap="1" wp14:anchorId="3F1873E6" wp14:editId="28231327">
              <wp:simplePos x="0" y="0"/>
              <wp:positionH relativeFrom="page">
                <wp:posOffset>4253865</wp:posOffset>
              </wp:positionH>
              <wp:positionV relativeFrom="page">
                <wp:posOffset>10357909</wp:posOffset>
              </wp:positionV>
              <wp:extent cx="2828290" cy="1670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167005"/>
                      </a:xfrm>
                      <a:prstGeom prst="rect">
                        <a:avLst/>
                      </a:prstGeom>
                    </wps:spPr>
                    <wps:txbx>
                      <w:txbxContent>
                        <w:p w14:paraId="40D859D6" w14:textId="77777777" w:rsidR="00BB7A87" w:rsidRDefault="00000000">
                          <w:pPr>
                            <w:spacing w:before="12"/>
                            <w:ind w:left="20"/>
                            <w:rPr>
                              <w:sz w:val="20"/>
                            </w:rPr>
                          </w:pPr>
                          <w:r>
                            <w:rPr>
                              <w:sz w:val="20"/>
                            </w:rPr>
                            <w:t>Ethical</w:t>
                          </w:r>
                          <w:r>
                            <w:rPr>
                              <w:spacing w:val="-14"/>
                              <w:sz w:val="20"/>
                            </w:rPr>
                            <w:t xml:space="preserve"> </w:t>
                          </w:r>
                          <w:r>
                            <w:rPr>
                              <w:sz w:val="20"/>
                            </w:rPr>
                            <w:t>Approval</w:t>
                          </w:r>
                          <w:r>
                            <w:rPr>
                              <w:spacing w:val="-14"/>
                              <w:sz w:val="20"/>
                            </w:rPr>
                            <w:t xml:space="preserve"> </w:t>
                          </w:r>
                          <w:r>
                            <w:rPr>
                              <w:sz w:val="20"/>
                            </w:rPr>
                            <w:t>Form</w:t>
                          </w:r>
                          <w:r>
                            <w:rPr>
                              <w:spacing w:val="-14"/>
                              <w:sz w:val="20"/>
                            </w:rPr>
                            <w:t xml:space="preserve"> </w:t>
                          </w:r>
                          <w:r>
                            <w:rPr>
                              <w:sz w:val="20"/>
                            </w:rPr>
                            <w:t>–</w:t>
                          </w:r>
                          <w:r>
                            <w:rPr>
                              <w:spacing w:val="-14"/>
                              <w:sz w:val="20"/>
                            </w:rPr>
                            <w:t xml:space="preserve"> </w:t>
                          </w:r>
                          <w:r>
                            <w:rPr>
                              <w:sz w:val="20"/>
                            </w:rPr>
                            <w:t>Computing</w:t>
                          </w:r>
                          <w:r>
                            <w:rPr>
                              <w:spacing w:val="-14"/>
                              <w:sz w:val="20"/>
                            </w:rPr>
                            <w:t xml:space="preserve"> </w:t>
                          </w:r>
                          <w:r>
                            <w:rPr>
                              <w:sz w:val="20"/>
                            </w:rPr>
                            <w:t>Students</w:t>
                          </w:r>
                          <w:r>
                            <w:rPr>
                              <w:spacing w:val="-14"/>
                              <w:sz w:val="20"/>
                            </w:rPr>
                            <w:t xml:space="preserve"> </w:t>
                          </w:r>
                          <w:r>
                            <w:rPr>
                              <w:spacing w:val="-4"/>
                              <w:sz w:val="20"/>
                            </w:rPr>
                            <w:t>Only</w:t>
                          </w:r>
                        </w:p>
                      </w:txbxContent>
                    </wps:txbx>
                    <wps:bodyPr wrap="square" lIns="0" tIns="0" rIns="0" bIns="0" rtlCol="0">
                      <a:noAutofit/>
                    </wps:bodyPr>
                  </wps:wsp>
                </a:graphicData>
              </a:graphic>
            </wp:anchor>
          </w:drawing>
        </mc:Choice>
        <mc:Fallback>
          <w:pict>
            <v:shape w14:anchorId="3F1873E6" id="Textbox 4" o:spid="_x0000_s1029" type="#_x0000_t202" style="position:absolute;margin-left:334.95pt;margin-top:815.6pt;width:222.7pt;height:13.15pt;z-index:-16672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" filled="f" stroked="f">
              <v:textbox inset="0,0,0,0">
                <w:txbxContent>
                  <w:p w14:paraId="40D859D6" w14:textId="77777777" w:rsidR="00BB7A87" w:rsidRDefault="00000000">
                    <w:pPr>
                      <w:spacing w:before="12"/>
                      <w:ind w:left="20"/>
                      <w:rPr>
                        <w:sz w:val="20"/>
                      </w:rPr>
                    </w:pPr>
                    <w:r>
                      <w:rPr>
                        <w:sz w:val="20"/>
                      </w:rPr>
                      <w:t>Ethical</w:t>
                    </w:r>
                    <w:r>
                      <w:rPr>
                        <w:spacing w:val="-14"/>
                        <w:sz w:val="20"/>
                      </w:rPr>
                      <w:t xml:space="preserve"> </w:t>
                    </w:r>
                    <w:r>
                      <w:rPr>
                        <w:sz w:val="20"/>
                      </w:rPr>
                      <w:t>Approval</w:t>
                    </w:r>
                    <w:r>
                      <w:rPr>
                        <w:spacing w:val="-14"/>
                        <w:sz w:val="20"/>
                      </w:rPr>
                      <w:t xml:space="preserve"> </w:t>
                    </w:r>
                    <w:r>
                      <w:rPr>
                        <w:sz w:val="20"/>
                      </w:rPr>
                      <w:t>Form</w:t>
                    </w:r>
                    <w:r>
                      <w:rPr>
                        <w:spacing w:val="-14"/>
                        <w:sz w:val="20"/>
                      </w:rPr>
                      <w:t xml:space="preserve"> </w:t>
                    </w:r>
                    <w:r>
                      <w:rPr>
                        <w:sz w:val="20"/>
                      </w:rPr>
                      <w:t>–</w:t>
                    </w:r>
                    <w:r>
                      <w:rPr>
                        <w:spacing w:val="-14"/>
                        <w:sz w:val="20"/>
                      </w:rPr>
                      <w:t xml:space="preserve"> </w:t>
                    </w:r>
                    <w:r>
                      <w:rPr>
                        <w:sz w:val="20"/>
                      </w:rPr>
                      <w:t>Computing</w:t>
                    </w:r>
                    <w:r>
                      <w:rPr>
                        <w:spacing w:val="-14"/>
                        <w:sz w:val="20"/>
                      </w:rPr>
                      <w:t xml:space="preserve"> </w:t>
                    </w:r>
                    <w:r>
                      <w:rPr>
                        <w:sz w:val="20"/>
                      </w:rPr>
                      <w:t>Students</w:t>
                    </w:r>
                    <w:r>
                      <w:rPr>
                        <w:spacing w:val="-14"/>
                        <w:sz w:val="20"/>
                      </w:rPr>
                      <w:t xml:space="preserve"> </w:t>
                    </w:r>
                    <w:r>
                      <w:rPr>
                        <w:spacing w:val="-4"/>
                        <w:sz w:val="20"/>
                      </w:rPr>
                      <w:t>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607F9" w14:textId="77777777" w:rsidR="00DC1DA3" w:rsidRDefault="00DC1DA3">
      <w:r>
        <w:separator/>
      </w:r>
    </w:p>
  </w:footnote>
  <w:footnote w:type="continuationSeparator" w:id="0">
    <w:p w14:paraId="3E548D9E" w14:textId="77777777" w:rsidR="00DC1DA3" w:rsidRDefault="00DC1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29ECB" w14:textId="77777777" w:rsidR="00BB7A87" w:rsidRDefault="00000000">
    <w:pPr>
      <w:pStyle w:val="BodyText"/>
      <w:spacing w:line="14" w:lineRule="auto"/>
      <w:rPr>
        <w:sz w:val="20"/>
      </w:rPr>
    </w:pPr>
    <w:r>
      <w:rPr>
        <w:noProof/>
        <w:sz w:val="20"/>
      </w:rPr>
      <mc:AlternateContent>
        <mc:Choice Requires="wps">
          <w:drawing>
            <wp:anchor distT="0" distB="0" distL="0" distR="0" simplePos="0" relativeHeight="486642176" behindDoc="1" locked="0" layoutInCell="1" allowOverlap="1" wp14:anchorId="25294405" wp14:editId="3B234890">
              <wp:simplePos x="0" y="0"/>
              <wp:positionH relativeFrom="page">
                <wp:posOffset>3901821</wp:posOffset>
              </wp:positionH>
              <wp:positionV relativeFrom="page">
                <wp:posOffset>448637</wp:posOffset>
              </wp:positionV>
              <wp:extent cx="3187700" cy="1822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7700" cy="182245"/>
                      </a:xfrm>
                      <a:prstGeom prst="rect">
                        <a:avLst/>
                      </a:prstGeom>
                    </wps:spPr>
                    <wps:txbx>
                      <w:txbxContent>
                        <w:p w14:paraId="64A2756A" w14:textId="77777777" w:rsidR="00BB7A87" w:rsidRDefault="00000000">
                          <w:pPr>
                            <w:spacing w:before="13"/>
                            <w:ind w:left="20"/>
                            <w:rPr>
                              <w:rFonts w:ascii="Arial" w:hAnsi="Arial"/>
                              <w:b/>
                            </w:rPr>
                          </w:pPr>
                          <w:r>
                            <w:rPr>
                              <w:rFonts w:ascii="Arial" w:hAnsi="Arial"/>
                              <w:b/>
                            </w:rPr>
                            <w:t>ETHICS</w:t>
                          </w:r>
                          <w:r>
                            <w:rPr>
                              <w:rFonts w:ascii="Arial" w:hAnsi="Arial"/>
                              <w:b/>
                              <w:spacing w:val="-16"/>
                            </w:rPr>
                            <w:t xml:space="preserve"> </w:t>
                          </w:r>
                          <w:r>
                            <w:rPr>
                              <w:rFonts w:ascii="Arial" w:hAnsi="Arial"/>
                              <w:b/>
                            </w:rPr>
                            <w:t>FORM</w:t>
                          </w:r>
                          <w:r>
                            <w:rPr>
                              <w:rFonts w:ascii="Arial" w:hAnsi="Arial"/>
                              <w:b/>
                              <w:spacing w:val="-11"/>
                            </w:rPr>
                            <w:t xml:space="preserve"> </w:t>
                          </w:r>
                          <w:r>
                            <w:rPr>
                              <w:rFonts w:ascii="Arial" w:hAnsi="Arial"/>
                              <w:b/>
                            </w:rPr>
                            <w:t>–</w:t>
                          </w:r>
                          <w:r>
                            <w:rPr>
                              <w:rFonts w:ascii="Arial" w:hAnsi="Arial"/>
                              <w:b/>
                              <w:spacing w:val="-15"/>
                            </w:rPr>
                            <w:t xml:space="preserve"> </w:t>
                          </w:r>
                          <w:r>
                            <w:rPr>
                              <w:rFonts w:ascii="Arial" w:hAnsi="Arial"/>
                              <w:b/>
                            </w:rPr>
                            <w:t>COMPUTING</w:t>
                          </w:r>
                          <w:r>
                            <w:rPr>
                              <w:rFonts w:ascii="Arial" w:hAnsi="Arial"/>
                              <w:b/>
                              <w:spacing w:val="-9"/>
                            </w:rPr>
                            <w:t xml:space="preserve"> </w:t>
                          </w:r>
                          <w:r>
                            <w:rPr>
                              <w:rFonts w:ascii="Arial" w:hAnsi="Arial"/>
                              <w:b/>
                            </w:rPr>
                            <w:t>STUDENTS</w:t>
                          </w:r>
                          <w:r>
                            <w:rPr>
                              <w:rFonts w:ascii="Arial" w:hAnsi="Arial"/>
                              <w:b/>
                              <w:spacing w:val="-15"/>
                            </w:rPr>
                            <w:t xml:space="preserve"> </w:t>
                          </w:r>
                          <w:r>
                            <w:rPr>
                              <w:rFonts w:ascii="Arial" w:hAnsi="Arial"/>
                              <w:b/>
                              <w:spacing w:val="-4"/>
                            </w:rPr>
                            <w:t>ONLY</w:t>
                          </w:r>
                        </w:p>
                      </w:txbxContent>
                    </wps:txbx>
                    <wps:bodyPr wrap="square" lIns="0" tIns="0" rIns="0" bIns="0" rtlCol="0">
                      <a:noAutofit/>
                    </wps:bodyPr>
                  </wps:wsp>
                </a:graphicData>
              </a:graphic>
            </wp:anchor>
          </w:drawing>
        </mc:Choice>
        <mc:Fallback>
          <w:pict>
            <v:shapetype w14:anchorId="25294405" id="_x0000_t202" coordsize="21600,21600" o:spt="202" path="m,l,21600r21600,l21600,xe">
              <v:stroke joinstyle="miter"/>
              <v:path gradientshapeok="t" o:connecttype="rect"/>
            </v:shapetype>
            <v:shape id="Textbox 1" o:spid="_x0000_s1026" type="#_x0000_t202" style="position:absolute;margin-left:307.25pt;margin-top:35.35pt;width:251pt;height:14.35pt;z-index:-16674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" filled="f" stroked="f">
              <v:textbox inset="0,0,0,0">
                <w:txbxContent>
                  <w:p w14:paraId="64A2756A" w14:textId="77777777" w:rsidR="00BB7A87" w:rsidRDefault="00000000">
                    <w:pPr>
                      <w:spacing w:before="13"/>
                      <w:ind w:left="20"/>
                      <w:rPr>
                        <w:rFonts w:ascii="Arial" w:hAnsi="Arial"/>
                        <w:b/>
                      </w:rPr>
                    </w:pPr>
                    <w:r>
                      <w:rPr>
                        <w:rFonts w:ascii="Arial" w:hAnsi="Arial"/>
                        <w:b/>
                      </w:rPr>
                      <w:t>ETHICS</w:t>
                    </w:r>
                    <w:r>
                      <w:rPr>
                        <w:rFonts w:ascii="Arial" w:hAnsi="Arial"/>
                        <w:b/>
                        <w:spacing w:val="-16"/>
                      </w:rPr>
                      <w:t xml:space="preserve"> </w:t>
                    </w:r>
                    <w:r>
                      <w:rPr>
                        <w:rFonts w:ascii="Arial" w:hAnsi="Arial"/>
                        <w:b/>
                      </w:rPr>
                      <w:t>FORM</w:t>
                    </w:r>
                    <w:r>
                      <w:rPr>
                        <w:rFonts w:ascii="Arial" w:hAnsi="Arial"/>
                        <w:b/>
                        <w:spacing w:val="-11"/>
                      </w:rPr>
                      <w:t xml:space="preserve"> </w:t>
                    </w:r>
                    <w:r>
                      <w:rPr>
                        <w:rFonts w:ascii="Arial" w:hAnsi="Arial"/>
                        <w:b/>
                      </w:rPr>
                      <w:t>–</w:t>
                    </w:r>
                    <w:r>
                      <w:rPr>
                        <w:rFonts w:ascii="Arial" w:hAnsi="Arial"/>
                        <w:b/>
                        <w:spacing w:val="-15"/>
                      </w:rPr>
                      <w:t xml:space="preserve"> </w:t>
                    </w:r>
                    <w:r>
                      <w:rPr>
                        <w:rFonts w:ascii="Arial" w:hAnsi="Arial"/>
                        <w:b/>
                      </w:rPr>
                      <w:t>COMPUTING</w:t>
                    </w:r>
                    <w:r>
                      <w:rPr>
                        <w:rFonts w:ascii="Arial" w:hAnsi="Arial"/>
                        <w:b/>
                        <w:spacing w:val="-9"/>
                      </w:rPr>
                      <w:t xml:space="preserve"> </w:t>
                    </w:r>
                    <w:r>
                      <w:rPr>
                        <w:rFonts w:ascii="Arial" w:hAnsi="Arial"/>
                        <w:b/>
                      </w:rPr>
                      <w:t>STUDENTS</w:t>
                    </w:r>
                    <w:r>
                      <w:rPr>
                        <w:rFonts w:ascii="Arial" w:hAnsi="Arial"/>
                        <w:b/>
                        <w:spacing w:val="-15"/>
                      </w:rPr>
                      <w:t xml:space="preserve"> </w:t>
                    </w:r>
                    <w:r>
                      <w:rPr>
                        <w:rFonts w:ascii="Arial" w:hAnsi="Arial"/>
                        <w:b/>
                        <w:spacing w:val="-4"/>
                      </w:rPr>
                      <w:t>ONLY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133"/>
    <w:multiLevelType w:val="hybridMultilevel"/>
    <w:tmpl w:val="54C443FE"/>
    <w:lvl w:ilvl="0" w:tplc="BAA2815A">
      <w:start w:val="1"/>
      <w:numFmt w:val="lowerLetter"/>
      <w:lvlText w:val="(%1)"/>
      <w:lvlJc w:val="left"/>
      <w:pPr>
        <w:ind w:left="1542" w:hanging="298"/>
        <w:jc w:val="left"/>
      </w:pPr>
      <w:rPr>
        <w:rFonts w:ascii="Arial" w:eastAsia="Arial" w:hAnsi="Arial" w:cs="Arial" w:hint="default"/>
        <w:b w:val="0"/>
        <w:bCs w:val="0"/>
        <w:i/>
        <w:iCs/>
        <w:spacing w:val="-1"/>
        <w:w w:val="96"/>
        <w:sz w:val="20"/>
        <w:szCs w:val="20"/>
        <w:lang w:val="en-US" w:eastAsia="en-US" w:bidi="ar-SA"/>
      </w:rPr>
    </w:lvl>
    <w:lvl w:ilvl="1" w:tplc="C47E897A">
      <w:numFmt w:val="bullet"/>
      <w:lvlText w:val="•"/>
      <w:lvlJc w:val="left"/>
      <w:pPr>
        <w:ind w:left="2176" w:hanging="298"/>
      </w:pPr>
      <w:rPr>
        <w:rFonts w:hint="default"/>
        <w:lang w:val="en-US" w:eastAsia="en-US" w:bidi="ar-SA"/>
      </w:rPr>
    </w:lvl>
    <w:lvl w:ilvl="2" w:tplc="746A829E">
      <w:numFmt w:val="bullet"/>
      <w:lvlText w:val="•"/>
      <w:lvlJc w:val="left"/>
      <w:pPr>
        <w:ind w:left="2812" w:hanging="298"/>
      </w:pPr>
      <w:rPr>
        <w:rFonts w:hint="default"/>
        <w:lang w:val="en-US" w:eastAsia="en-US" w:bidi="ar-SA"/>
      </w:rPr>
    </w:lvl>
    <w:lvl w:ilvl="3" w:tplc="82DCCCCC">
      <w:numFmt w:val="bullet"/>
      <w:lvlText w:val="•"/>
      <w:lvlJc w:val="left"/>
      <w:pPr>
        <w:ind w:left="3448" w:hanging="298"/>
      </w:pPr>
      <w:rPr>
        <w:rFonts w:hint="default"/>
        <w:lang w:val="en-US" w:eastAsia="en-US" w:bidi="ar-SA"/>
      </w:rPr>
    </w:lvl>
    <w:lvl w:ilvl="4" w:tplc="336E667E">
      <w:numFmt w:val="bullet"/>
      <w:lvlText w:val="•"/>
      <w:lvlJc w:val="left"/>
      <w:pPr>
        <w:ind w:left="4084" w:hanging="298"/>
      </w:pPr>
      <w:rPr>
        <w:rFonts w:hint="default"/>
        <w:lang w:val="en-US" w:eastAsia="en-US" w:bidi="ar-SA"/>
      </w:rPr>
    </w:lvl>
    <w:lvl w:ilvl="5" w:tplc="4C1A14C4">
      <w:numFmt w:val="bullet"/>
      <w:lvlText w:val="•"/>
      <w:lvlJc w:val="left"/>
      <w:pPr>
        <w:ind w:left="4720" w:hanging="298"/>
      </w:pPr>
      <w:rPr>
        <w:rFonts w:hint="default"/>
        <w:lang w:val="en-US" w:eastAsia="en-US" w:bidi="ar-SA"/>
      </w:rPr>
    </w:lvl>
    <w:lvl w:ilvl="6" w:tplc="FD6A55F2">
      <w:numFmt w:val="bullet"/>
      <w:lvlText w:val="•"/>
      <w:lvlJc w:val="left"/>
      <w:pPr>
        <w:ind w:left="5356" w:hanging="298"/>
      </w:pPr>
      <w:rPr>
        <w:rFonts w:hint="default"/>
        <w:lang w:val="en-US" w:eastAsia="en-US" w:bidi="ar-SA"/>
      </w:rPr>
    </w:lvl>
    <w:lvl w:ilvl="7" w:tplc="B46884E2">
      <w:numFmt w:val="bullet"/>
      <w:lvlText w:val="•"/>
      <w:lvlJc w:val="left"/>
      <w:pPr>
        <w:ind w:left="5992" w:hanging="298"/>
      </w:pPr>
      <w:rPr>
        <w:rFonts w:hint="default"/>
        <w:lang w:val="en-US" w:eastAsia="en-US" w:bidi="ar-SA"/>
      </w:rPr>
    </w:lvl>
    <w:lvl w:ilvl="8" w:tplc="70B65702">
      <w:numFmt w:val="bullet"/>
      <w:lvlText w:val="•"/>
      <w:lvlJc w:val="left"/>
      <w:pPr>
        <w:ind w:left="6628" w:hanging="298"/>
      </w:pPr>
      <w:rPr>
        <w:rFonts w:hint="default"/>
        <w:lang w:val="en-US" w:eastAsia="en-US" w:bidi="ar-SA"/>
      </w:rPr>
    </w:lvl>
  </w:abstractNum>
  <w:abstractNum w:abstractNumId="1" w15:restartNumberingAfterBreak="0">
    <w:nsid w:val="1EAE376C"/>
    <w:multiLevelType w:val="multilevel"/>
    <w:tmpl w:val="CDD4D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854926"/>
    <w:multiLevelType w:val="hybridMultilevel"/>
    <w:tmpl w:val="EC42628A"/>
    <w:lvl w:ilvl="0" w:tplc="A37C43C4">
      <w:numFmt w:val="bullet"/>
      <w:lvlText w:val=""/>
      <w:lvlJc w:val="left"/>
      <w:pPr>
        <w:ind w:left="787" w:hanging="360"/>
      </w:pPr>
      <w:rPr>
        <w:rFonts w:ascii="Symbol" w:eastAsia="Symbol" w:hAnsi="Symbol" w:cs="Symbol" w:hint="default"/>
        <w:b w:val="0"/>
        <w:bCs w:val="0"/>
        <w:i w:val="0"/>
        <w:iCs w:val="0"/>
        <w:spacing w:val="0"/>
        <w:w w:val="100"/>
        <w:sz w:val="22"/>
        <w:szCs w:val="22"/>
        <w:lang w:val="en-US" w:eastAsia="en-US" w:bidi="ar-SA"/>
      </w:rPr>
    </w:lvl>
    <w:lvl w:ilvl="1" w:tplc="2CD415EE">
      <w:numFmt w:val="bullet"/>
      <w:lvlText w:val="•"/>
      <w:lvlJc w:val="left"/>
      <w:pPr>
        <w:ind w:left="1699" w:hanging="360"/>
      </w:pPr>
      <w:rPr>
        <w:rFonts w:hint="default"/>
        <w:lang w:val="en-US" w:eastAsia="en-US" w:bidi="ar-SA"/>
      </w:rPr>
    </w:lvl>
    <w:lvl w:ilvl="2" w:tplc="C8783EBE">
      <w:numFmt w:val="bullet"/>
      <w:lvlText w:val="•"/>
      <w:lvlJc w:val="left"/>
      <w:pPr>
        <w:ind w:left="2619" w:hanging="360"/>
      </w:pPr>
      <w:rPr>
        <w:rFonts w:hint="default"/>
        <w:lang w:val="en-US" w:eastAsia="en-US" w:bidi="ar-SA"/>
      </w:rPr>
    </w:lvl>
    <w:lvl w:ilvl="3" w:tplc="7E7AA93E">
      <w:numFmt w:val="bullet"/>
      <w:lvlText w:val="•"/>
      <w:lvlJc w:val="left"/>
      <w:pPr>
        <w:ind w:left="3539" w:hanging="360"/>
      </w:pPr>
      <w:rPr>
        <w:rFonts w:hint="default"/>
        <w:lang w:val="en-US" w:eastAsia="en-US" w:bidi="ar-SA"/>
      </w:rPr>
    </w:lvl>
    <w:lvl w:ilvl="4" w:tplc="56C2E46A">
      <w:numFmt w:val="bullet"/>
      <w:lvlText w:val="•"/>
      <w:lvlJc w:val="left"/>
      <w:pPr>
        <w:ind w:left="4459" w:hanging="360"/>
      </w:pPr>
      <w:rPr>
        <w:rFonts w:hint="default"/>
        <w:lang w:val="en-US" w:eastAsia="en-US" w:bidi="ar-SA"/>
      </w:rPr>
    </w:lvl>
    <w:lvl w:ilvl="5" w:tplc="6868CF32">
      <w:numFmt w:val="bullet"/>
      <w:lvlText w:val="•"/>
      <w:lvlJc w:val="left"/>
      <w:pPr>
        <w:ind w:left="5379" w:hanging="360"/>
      </w:pPr>
      <w:rPr>
        <w:rFonts w:hint="default"/>
        <w:lang w:val="en-US" w:eastAsia="en-US" w:bidi="ar-SA"/>
      </w:rPr>
    </w:lvl>
    <w:lvl w:ilvl="6" w:tplc="4008C496">
      <w:numFmt w:val="bullet"/>
      <w:lvlText w:val="•"/>
      <w:lvlJc w:val="left"/>
      <w:pPr>
        <w:ind w:left="6299" w:hanging="360"/>
      </w:pPr>
      <w:rPr>
        <w:rFonts w:hint="default"/>
        <w:lang w:val="en-US" w:eastAsia="en-US" w:bidi="ar-SA"/>
      </w:rPr>
    </w:lvl>
    <w:lvl w:ilvl="7" w:tplc="4CD2844A">
      <w:numFmt w:val="bullet"/>
      <w:lvlText w:val="•"/>
      <w:lvlJc w:val="left"/>
      <w:pPr>
        <w:ind w:left="7219" w:hanging="360"/>
      </w:pPr>
      <w:rPr>
        <w:rFonts w:hint="default"/>
        <w:lang w:val="en-US" w:eastAsia="en-US" w:bidi="ar-SA"/>
      </w:rPr>
    </w:lvl>
    <w:lvl w:ilvl="8" w:tplc="754A2136">
      <w:numFmt w:val="bullet"/>
      <w:lvlText w:val="•"/>
      <w:lvlJc w:val="left"/>
      <w:pPr>
        <w:ind w:left="8139" w:hanging="360"/>
      </w:pPr>
      <w:rPr>
        <w:rFonts w:hint="default"/>
        <w:lang w:val="en-US" w:eastAsia="en-US" w:bidi="ar-SA"/>
      </w:rPr>
    </w:lvl>
  </w:abstractNum>
  <w:abstractNum w:abstractNumId="3" w15:restartNumberingAfterBreak="0">
    <w:nsid w:val="3ACC67D1"/>
    <w:multiLevelType w:val="hybridMultilevel"/>
    <w:tmpl w:val="F746C2DA"/>
    <w:lvl w:ilvl="0" w:tplc="A6744684">
      <w:start w:val="5"/>
      <w:numFmt w:val="lowerLetter"/>
      <w:lvlText w:val="(%1)"/>
      <w:lvlJc w:val="left"/>
      <w:pPr>
        <w:ind w:left="1542" w:hanging="298"/>
        <w:jc w:val="left"/>
      </w:pPr>
      <w:rPr>
        <w:rFonts w:ascii="Arial" w:eastAsia="Arial" w:hAnsi="Arial" w:cs="Arial" w:hint="default"/>
        <w:b w:val="0"/>
        <w:bCs w:val="0"/>
        <w:i/>
        <w:iCs/>
        <w:spacing w:val="-1"/>
        <w:w w:val="96"/>
        <w:sz w:val="20"/>
        <w:szCs w:val="20"/>
        <w:lang w:val="en-US" w:eastAsia="en-US" w:bidi="ar-SA"/>
      </w:rPr>
    </w:lvl>
    <w:lvl w:ilvl="1" w:tplc="AEF68642">
      <w:numFmt w:val="bullet"/>
      <w:lvlText w:val="•"/>
      <w:lvlJc w:val="left"/>
      <w:pPr>
        <w:ind w:left="2176" w:hanging="298"/>
      </w:pPr>
      <w:rPr>
        <w:rFonts w:hint="default"/>
        <w:lang w:val="en-US" w:eastAsia="en-US" w:bidi="ar-SA"/>
      </w:rPr>
    </w:lvl>
    <w:lvl w:ilvl="2" w:tplc="1A4658DE">
      <w:numFmt w:val="bullet"/>
      <w:lvlText w:val="•"/>
      <w:lvlJc w:val="left"/>
      <w:pPr>
        <w:ind w:left="2812" w:hanging="298"/>
      </w:pPr>
      <w:rPr>
        <w:rFonts w:hint="default"/>
        <w:lang w:val="en-US" w:eastAsia="en-US" w:bidi="ar-SA"/>
      </w:rPr>
    </w:lvl>
    <w:lvl w:ilvl="3" w:tplc="D3808236">
      <w:numFmt w:val="bullet"/>
      <w:lvlText w:val="•"/>
      <w:lvlJc w:val="left"/>
      <w:pPr>
        <w:ind w:left="3448" w:hanging="298"/>
      </w:pPr>
      <w:rPr>
        <w:rFonts w:hint="default"/>
        <w:lang w:val="en-US" w:eastAsia="en-US" w:bidi="ar-SA"/>
      </w:rPr>
    </w:lvl>
    <w:lvl w:ilvl="4" w:tplc="D206C696">
      <w:numFmt w:val="bullet"/>
      <w:lvlText w:val="•"/>
      <w:lvlJc w:val="left"/>
      <w:pPr>
        <w:ind w:left="4084" w:hanging="298"/>
      </w:pPr>
      <w:rPr>
        <w:rFonts w:hint="default"/>
        <w:lang w:val="en-US" w:eastAsia="en-US" w:bidi="ar-SA"/>
      </w:rPr>
    </w:lvl>
    <w:lvl w:ilvl="5" w:tplc="EBAE279E">
      <w:numFmt w:val="bullet"/>
      <w:lvlText w:val="•"/>
      <w:lvlJc w:val="left"/>
      <w:pPr>
        <w:ind w:left="4720" w:hanging="298"/>
      </w:pPr>
      <w:rPr>
        <w:rFonts w:hint="default"/>
        <w:lang w:val="en-US" w:eastAsia="en-US" w:bidi="ar-SA"/>
      </w:rPr>
    </w:lvl>
    <w:lvl w:ilvl="6" w:tplc="3CC815D8">
      <w:numFmt w:val="bullet"/>
      <w:lvlText w:val="•"/>
      <w:lvlJc w:val="left"/>
      <w:pPr>
        <w:ind w:left="5356" w:hanging="298"/>
      </w:pPr>
      <w:rPr>
        <w:rFonts w:hint="default"/>
        <w:lang w:val="en-US" w:eastAsia="en-US" w:bidi="ar-SA"/>
      </w:rPr>
    </w:lvl>
    <w:lvl w:ilvl="7" w:tplc="4578843C">
      <w:numFmt w:val="bullet"/>
      <w:lvlText w:val="•"/>
      <w:lvlJc w:val="left"/>
      <w:pPr>
        <w:ind w:left="5992" w:hanging="298"/>
      </w:pPr>
      <w:rPr>
        <w:rFonts w:hint="default"/>
        <w:lang w:val="en-US" w:eastAsia="en-US" w:bidi="ar-SA"/>
      </w:rPr>
    </w:lvl>
    <w:lvl w:ilvl="8" w:tplc="9A0C44A6">
      <w:numFmt w:val="bullet"/>
      <w:lvlText w:val="•"/>
      <w:lvlJc w:val="left"/>
      <w:pPr>
        <w:ind w:left="6628" w:hanging="298"/>
      </w:pPr>
      <w:rPr>
        <w:rFonts w:hint="default"/>
        <w:lang w:val="en-US" w:eastAsia="en-US" w:bidi="ar-SA"/>
      </w:rPr>
    </w:lvl>
  </w:abstractNum>
  <w:abstractNum w:abstractNumId="4" w15:restartNumberingAfterBreak="0">
    <w:nsid w:val="65605997"/>
    <w:multiLevelType w:val="hybridMultilevel"/>
    <w:tmpl w:val="8BAE2AEC"/>
    <w:lvl w:ilvl="0" w:tplc="1D56D1A2">
      <w:numFmt w:val="bullet"/>
      <w:lvlText w:val=""/>
      <w:lvlJc w:val="left"/>
      <w:pPr>
        <w:ind w:left="787" w:hanging="360"/>
      </w:pPr>
      <w:rPr>
        <w:rFonts w:ascii="Symbol" w:eastAsia="Symbol" w:hAnsi="Symbol" w:cs="Symbol" w:hint="default"/>
        <w:b w:val="0"/>
        <w:bCs w:val="0"/>
        <w:i w:val="0"/>
        <w:iCs w:val="0"/>
        <w:spacing w:val="0"/>
        <w:w w:val="100"/>
        <w:sz w:val="22"/>
        <w:szCs w:val="22"/>
        <w:lang w:val="en-US" w:eastAsia="en-US" w:bidi="ar-SA"/>
      </w:rPr>
    </w:lvl>
    <w:lvl w:ilvl="1" w:tplc="DC3EDD2C">
      <w:numFmt w:val="bullet"/>
      <w:lvlText w:val="•"/>
      <w:lvlJc w:val="left"/>
      <w:pPr>
        <w:ind w:left="1700" w:hanging="360"/>
      </w:pPr>
      <w:rPr>
        <w:rFonts w:hint="default"/>
        <w:lang w:val="en-US" w:eastAsia="en-US" w:bidi="ar-SA"/>
      </w:rPr>
    </w:lvl>
    <w:lvl w:ilvl="2" w:tplc="89D07100">
      <w:numFmt w:val="bullet"/>
      <w:lvlText w:val="•"/>
      <w:lvlJc w:val="left"/>
      <w:pPr>
        <w:ind w:left="2620" w:hanging="360"/>
      </w:pPr>
      <w:rPr>
        <w:rFonts w:hint="default"/>
        <w:lang w:val="en-US" w:eastAsia="en-US" w:bidi="ar-SA"/>
      </w:rPr>
    </w:lvl>
    <w:lvl w:ilvl="3" w:tplc="9F2246EE">
      <w:numFmt w:val="bullet"/>
      <w:lvlText w:val="•"/>
      <w:lvlJc w:val="left"/>
      <w:pPr>
        <w:ind w:left="3540" w:hanging="360"/>
      </w:pPr>
      <w:rPr>
        <w:rFonts w:hint="default"/>
        <w:lang w:val="en-US" w:eastAsia="en-US" w:bidi="ar-SA"/>
      </w:rPr>
    </w:lvl>
    <w:lvl w:ilvl="4" w:tplc="8CB233EC">
      <w:numFmt w:val="bullet"/>
      <w:lvlText w:val="•"/>
      <w:lvlJc w:val="left"/>
      <w:pPr>
        <w:ind w:left="4460" w:hanging="360"/>
      </w:pPr>
      <w:rPr>
        <w:rFonts w:hint="default"/>
        <w:lang w:val="en-US" w:eastAsia="en-US" w:bidi="ar-SA"/>
      </w:rPr>
    </w:lvl>
    <w:lvl w:ilvl="5" w:tplc="42148BC0">
      <w:numFmt w:val="bullet"/>
      <w:lvlText w:val="•"/>
      <w:lvlJc w:val="left"/>
      <w:pPr>
        <w:ind w:left="5381" w:hanging="360"/>
      </w:pPr>
      <w:rPr>
        <w:rFonts w:hint="default"/>
        <w:lang w:val="en-US" w:eastAsia="en-US" w:bidi="ar-SA"/>
      </w:rPr>
    </w:lvl>
    <w:lvl w:ilvl="6" w:tplc="C66CB4A0">
      <w:numFmt w:val="bullet"/>
      <w:lvlText w:val="•"/>
      <w:lvlJc w:val="left"/>
      <w:pPr>
        <w:ind w:left="6301" w:hanging="360"/>
      </w:pPr>
      <w:rPr>
        <w:rFonts w:hint="default"/>
        <w:lang w:val="en-US" w:eastAsia="en-US" w:bidi="ar-SA"/>
      </w:rPr>
    </w:lvl>
    <w:lvl w:ilvl="7" w:tplc="CD7E0454">
      <w:numFmt w:val="bullet"/>
      <w:lvlText w:val="•"/>
      <w:lvlJc w:val="left"/>
      <w:pPr>
        <w:ind w:left="7221" w:hanging="360"/>
      </w:pPr>
      <w:rPr>
        <w:rFonts w:hint="default"/>
        <w:lang w:val="en-US" w:eastAsia="en-US" w:bidi="ar-SA"/>
      </w:rPr>
    </w:lvl>
    <w:lvl w:ilvl="8" w:tplc="47E8E722">
      <w:numFmt w:val="bullet"/>
      <w:lvlText w:val="•"/>
      <w:lvlJc w:val="left"/>
      <w:pPr>
        <w:ind w:left="8141" w:hanging="360"/>
      </w:pPr>
      <w:rPr>
        <w:rFonts w:hint="default"/>
        <w:lang w:val="en-US" w:eastAsia="en-US" w:bidi="ar-SA"/>
      </w:rPr>
    </w:lvl>
  </w:abstractNum>
  <w:num w:numId="1" w16cid:durableId="376202320">
    <w:abstractNumId w:val="3"/>
  </w:num>
  <w:num w:numId="2" w16cid:durableId="1276138930">
    <w:abstractNumId w:val="0"/>
  </w:num>
  <w:num w:numId="3" w16cid:durableId="838496745">
    <w:abstractNumId w:val="4"/>
  </w:num>
  <w:num w:numId="4" w16cid:durableId="879633081">
    <w:abstractNumId w:val="2"/>
  </w:num>
  <w:num w:numId="5" w16cid:durableId="1586720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B7A87"/>
    <w:rsid w:val="000A1D71"/>
    <w:rsid w:val="00384EA2"/>
    <w:rsid w:val="004D6BEB"/>
    <w:rsid w:val="005275EE"/>
    <w:rsid w:val="005A2671"/>
    <w:rsid w:val="005E11D2"/>
    <w:rsid w:val="00BB7A87"/>
    <w:rsid w:val="00DC1DA3"/>
    <w:rsid w:val="00E034D1"/>
    <w:rsid w:val="00F50BE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5CFCD"/>
  <w15:docId w15:val="{2C450F8B-572E-49C9-997D-D5873D5D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53"/>
      <w:outlineLvl w:val="0"/>
    </w:pPr>
    <w:rPr>
      <w:rFonts w:ascii="Arial" w:eastAsia="Arial" w:hAnsi="Arial" w:cs="Arial"/>
      <w:b/>
      <w:bCs/>
    </w:rPr>
  </w:style>
  <w:style w:type="paragraph" w:styleId="Heading3">
    <w:name w:val="heading 3"/>
    <w:basedOn w:val="Normal"/>
    <w:next w:val="Normal"/>
    <w:link w:val="Heading3Char"/>
    <w:uiPriority w:val="9"/>
    <w:semiHidden/>
    <w:unhideWhenUsed/>
    <w:qFormat/>
    <w:rsid w:val="005E11D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71"/>
      <w:ind w:left="2"/>
      <w:jc w:val="center"/>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2"/>
    </w:pPr>
  </w:style>
  <w:style w:type="character" w:customStyle="1" w:styleId="Heading3Char">
    <w:name w:val="Heading 3 Char"/>
    <w:basedOn w:val="DefaultParagraphFont"/>
    <w:link w:val="Heading3"/>
    <w:uiPriority w:val="9"/>
    <w:semiHidden/>
    <w:rsid w:val="005E11D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384EA2"/>
    <w:rPr>
      <w:color w:val="0000FF" w:themeColor="hyperlink"/>
      <w:u w:val="single"/>
    </w:rPr>
  </w:style>
  <w:style w:type="character" w:styleId="UnresolvedMention">
    <w:name w:val="Unresolved Mention"/>
    <w:basedOn w:val="DefaultParagraphFont"/>
    <w:uiPriority w:val="99"/>
    <w:semiHidden/>
    <w:unhideWhenUsed/>
    <w:rsid w:val="00384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2511041@student.uwtsd.ac.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0" Type="http://schemas.openxmlformats.org/officeDocument/2006/relationships/hyperlink" Target="https://www.uwtsd.ac.uk/library/research-data-management/"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12</Pages>
  <Words>4668</Words>
  <Characters>26609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smit patel</dc:creator>
  <cp:lastModifiedBy>YUKTA JIGARBHAI BHATT</cp:lastModifiedBy>
  <cp:revision>4</cp:revision>
  <dcterms:created xsi:type="dcterms:W3CDTF">2026-08-07T14:25:00Z</dcterms:created>
  <dcterms:modified xsi:type="dcterms:W3CDTF">2026-08-08T22:36:00Z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2026-08-05T00:00:00Z</vt:filetime>
  </property>
  <property fmtid="{D5CDD505-2E9C-101B-9397-08002B2CF9AE}" pid="4" name="Creator">
    <vt:lpwstr>Microsoft® Word 2024</vt:lpwstr>
  </property>
  <property fmtid="{D5CDD505-2E9C-101B-9397-08002B2CF9AE}" pid="5" name="LastSaved">
    <vt:filetime>2026-08-07T00:00:00Z</vt:filetime>
  </property>
  <property fmtid="{D5CDD505-2E9C-101B-9397-08002B2CF9AE}" pid="6" name="Producer">
    <vt:lpwstr>Microsoft® Word 2024</vt:lpwstr>
  </property>
</Properties>
</file>