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B6DB11" w14:textId="77777777" w:rsidR="00C34162" w:rsidRDefault="00C34162" w:rsidP="00C34162">
      <w:r>
        <w:rPr>
          <w:noProof/>
        </w:rPr>
        <w:drawing>
          <wp:inline distT="0" distB="0" distL="0" distR="0" wp14:anchorId="67FED0D3" wp14:editId="077D6CB1">
            <wp:extent cx="5724525" cy="3562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6006" t="24021" r="40393" b="26098"/>
                    <a:stretch/>
                  </pic:blipFill>
                  <pic:spPr bwMode="auto">
                    <a:xfrm>
                      <a:off x="0" y="0"/>
                      <a:ext cx="5749687" cy="3578008"/>
                    </a:xfrm>
                    <a:prstGeom prst="rect">
                      <a:avLst/>
                    </a:prstGeom>
                    <a:ln>
                      <a:noFill/>
                    </a:ln>
                    <a:extLst>
                      <a:ext uri="{53640926-AAD7-44D8-BBD7-CCE9431645EC}">
                        <a14:shadowObscured xmlns:a14="http://schemas.microsoft.com/office/drawing/2010/main"/>
                      </a:ext>
                    </a:extLst>
                  </pic:spPr>
                </pic:pic>
              </a:graphicData>
            </a:graphic>
          </wp:inline>
        </w:drawing>
      </w:r>
    </w:p>
    <w:p w14:paraId="454153CF" w14:textId="77777777" w:rsidR="00604314" w:rsidRDefault="00604314">
      <w:pPr>
        <w:rPr>
          <w:rFonts w:ascii="Arial" w:hAnsi="Arial" w:cs="Arial"/>
          <w:sz w:val="32"/>
          <w:szCs w:val="32"/>
        </w:rPr>
      </w:pPr>
    </w:p>
    <w:p w14:paraId="5806078F" w14:textId="7638FF24" w:rsidR="001F11CC" w:rsidRPr="001F11CC" w:rsidRDefault="001F11CC">
      <w:pPr>
        <w:rPr>
          <w:rFonts w:ascii="Arial" w:hAnsi="Arial" w:cs="Arial"/>
          <w:sz w:val="32"/>
          <w:szCs w:val="32"/>
        </w:rPr>
      </w:pPr>
      <w:r w:rsidRPr="001F11CC">
        <w:rPr>
          <w:rFonts w:ascii="Arial" w:hAnsi="Arial" w:cs="Arial"/>
          <w:sz w:val="32"/>
          <w:szCs w:val="32"/>
        </w:rPr>
        <w:t xml:space="preserve">Name:  Steluta-Ionela Pascuta </w:t>
      </w:r>
    </w:p>
    <w:p w14:paraId="3EB0027B" w14:textId="158589B9" w:rsidR="001F11CC" w:rsidRPr="001F11CC" w:rsidRDefault="001F11CC">
      <w:pPr>
        <w:rPr>
          <w:rFonts w:ascii="Arial" w:hAnsi="Arial" w:cs="Arial"/>
          <w:sz w:val="32"/>
          <w:szCs w:val="32"/>
        </w:rPr>
      </w:pPr>
      <w:r w:rsidRPr="001F11CC">
        <w:rPr>
          <w:rFonts w:ascii="Arial" w:hAnsi="Arial" w:cs="Arial"/>
          <w:sz w:val="32"/>
          <w:szCs w:val="32"/>
        </w:rPr>
        <w:t>Student code: 1816339</w:t>
      </w:r>
    </w:p>
    <w:p w14:paraId="24DFD620" w14:textId="5D20B193" w:rsidR="001F11CC" w:rsidRPr="001F11CC" w:rsidRDefault="001F11CC">
      <w:pPr>
        <w:rPr>
          <w:rFonts w:ascii="Arial" w:hAnsi="Arial" w:cs="Arial"/>
          <w:sz w:val="32"/>
          <w:szCs w:val="32"/>
        </w:rPr>
      </w:pPr>
      <w:r w:rsidRPr="001F11CC">
        <w:rPr>
          <w:rFonts w:ascii="Arial" w:hAnsi="Arial" w:cs="Arial"/>
          <w:sz w:val="32"/>
          <w:szCs w:val="32"/>
        </w:rPr>
        <w:t xml:space="preserve">Lecturer: Abdi Rahman </w:t>
      </w:r>
    </w:p>
    <w:p w14:paraId="74D916E1" w14:textId="3A433A35" w:rsidR="00604314" w:rsidRDefault="001F11CC">
      <w:pPr>
        <w:rPr>
          <w:rFonts w:ascii="Arial" w:hAnsi="Arial" w:cs="Arial"/>
          <w:sz w:val="32"/>
          <w:szCs w:val="32"/>
        </w:rPr>
      </w:pPr>
      <w:r w:rsidRPr="001F11CC">
        <w:rPr>
          <w:rFonts w:ascii="Arial" w:hAnsi="Arial" w:cs="Arial"/>
          <w:sz w:val="32"/>
          <w:szCs w:val="32"/>
        </w:rPr>
        <w:t>Moodle name: Sustainability Hospitality&amp; Tourism Management</w:t>
      </w:r>
    </w:p>
    <w:p w14:paraId="401CDF57" w14:textId="044ABA74" w:rsidR="00FC0D2F" w:rsidRDefault="00FC0D2F">
      <w:pPr>
        <w:rPr>
          <w:rFonts w:ascii="Arial" w:hAnsi="Arial" w:cs="Arial"/>
          <w:sz w:val="32"/>
          <w:szCs w:val="32"/>
        </w:rPr>
      </w:pPr>
      <w:r>
        <w:rPr>
          <w:rFonts w:ascii="Arial" w:hAnsi="Arial" w:cs="Arial"/>
          <w:sz w:val="32"/>
          <w:szCs w:val="32"/>
        </w:rPr>
        <w:t xml:space="preserve">                             M5X01925</w:t>
      </w:r>
    </w:p>
    <w:p w14:paraId="74329795" w14:textId="78C2A4E4" w:rsidR="00604314" w:rsidRPr="00604314" w:rsidRDefault="00604314" w:rsidP="00604314">
      <w:pPr>
        <w:jc w:val="center"/>
        <w:rPr>
          <w:rFonts w:ascii="Arial" w:hAnsi="Arial" w:cs="Arial"/>
          <w:b/>
          <w:bCs/>
          <w:sz w:val="56"/>
          <w:szCs w:val="56"/>
          <w:u w:val="single"/>
        </w:rPr>
      </w:pPr>
      <w:r w:rsidRPr="00604314">
        <w:rPr>
          <w:rFonts w:ascii="Arial" w:hAnsi="Arial" w:cs="Arial"/>
          <w:b/>
          <w:bCs/>
          <w:sz w:val="56"/>
          <w:szCs w:val="56"/>
          <w:u w:val="single"/>
        </w:rPr>
        <w:t>OPEN BOOK</w:t>
      </w:r>
    </w:p>
    <w:p w14:paraId="573A7959" w14:textId="77777777" w:rsidR="00604314" w:rsidRDefault="00604314">
      <w:pPr>
        <w:rPr>
          <w:rFonts w:ascii="Arial" w:hAnsi="Arial" w:cs="Arial"/>
          <w:sz w:val="32"/>
          <w:szCs w:val="32"/>
        </w:rPr>
      </w:pPr>
    </w:p>
    <w:p w14:paraId="49EB8D01" w14:textId="77777777" w:rsidR="00604314" w:rsidRDefault="00604314">
      <w:pPr>
        <w:rPr>
          <w:rFonts w:ascii="Arial" w:hAnsi="Arial" w:cs="Arial"/>
          <w:sz w:val="32"/>
          <w:szCs w:val="32"/>
        </w:rPr>
      </w:pPr>
    </w:p>
    <w:p w14:paraId="013FCCE9" w14:textId="77777777" w:rsidR="00604314" w:rsidRDefault="00604314">
      <w:pPr>
        <w:rPr>
          <w:rFonts w:ascii="Arial" w:hAnsi="Arial" w:cs="Arial"/>
          <w:sz w:val="32"/>
          <w:szCs w:val="32"/>
        </w:rPr>
      </w:pPr>
    </w:p>
    <w:p w14:paraId="563D00A8" w14:textId="77777777" w:rsidR="00604314" w:rsidRDefault="00604314">
      <w:pPr>
        <w:rPr>
          <w:rFonts w:ascii="Arial" w:hAnsi="Arial" w:cs="Arial"/>
          <w:sz w:val="32"/>
          <w:szCs w:val="32"/>
        </w:rPr>
      </w:pPr>
    </w:p>
    <w:p w14:paraId="5E275F5E" w14:textId="77777777" w:rsidR="00604314" w:rsidRDefault="00604314">
      <w:pPr>
        <w:rPr>
          <w:rFonts w:ascii="Arial" w:hAnsi="Arial" w:cs="Arial"/>
          <w:sz w:val="32"/>
          <w:szCs w:val="32"/>
        </w:rPr>
      </w:pPr>
    </w:p>
    <w:p w14:paraId="54930DC9" w14:textId="77777777" w:rsidR="00604314" w:rsidRDefault="00604314">
      <w:pPr>
        <w:rPr>
          <w:rFonts w:ascii="Arial" w:hAnsi="Arial" w:cs="Arial"/>
          <w:sz w:val="32"/>
          <w:szCs w:val="32"/>
        </w:rPr>
      </w:pPr>
    </w:p>
    <w:p w14:paraId="25C6EA55" w14:textId="77777777" w:rsidR="00C34162" w:rsidRPr="00C34162" w:rsidRDefault="00C34162">
      <w:pPr>
        <w:rPr>
          <w:rFonts w:ascii="Arial" w:hAnsi="Arial" w:cs="Arial"/>
          <w:sz w:val="32"/>
          <w:szCs w:val="32"/>
        </w:rPr>
      </w:pPr>
    </w:p>
    <w:p w14:paraId="783FD6A7" w14:textId="6A75E2D2" w:rsidR="00604314" w:rsidRPr="00B250CB" w:rsidRDefault="001F11CC">
      <w:pPr>
        <w:rPr>
          <w:rFonts w:ascii="Arial" w:hAnsi="Arial" w:cs="Arial"/>
          <w:b/>
          <w:bCs/>
          <w:i/>
          <w:iCs/>
          <w:sz w:val="24"/>
          <w:szCs w:val="24"/>
        </w:rPr>
      </w:pPr>
      <w:r w:rsidRPr="00B250CB">
        <w:rPr>
          <w:rFonts w:ascii="Arial" w:hAnsi="Arial" w:cs="Arial"/>
          <w:b/>
          <w:bCs/>
          <w:i/>
          <w:iCs/>
          <w:sz w:val="24"/>
          <w:szCs w:val="24"/>
        </w:rPr>
        <w:lastRenderedPageBreak/>
        <w:t>2. Given the positive environmental impact that Covid-19 is having on the worlds ecosystem, going forward what lessons can be learned by the tourism and hospitality industry to ensure sustainability.</w:t>
      </w:r>
    </w:p>
    <w:p w14:paraId="15C145D4" w14:textId="08C848F0" w:rsidR="001F11CC" w:rsidRDefault="00604314">
      <w:pPr>
        <w:rPr>
          <w:rFonts w:ascii="Arial" w:hAnsi="Arial" w:cs="Arial"/>
          <w:sz w:val="24"/>
          <w:szCs w:val="24"/>
        </w:rPr>
      </w:pPr>
      <w:r>
        <w:rPr>
          <w:rFonts w:ascii="Arial" w:hAnsi="Arial" w:cs="Arial"/>
          <w:sz w:val="24"/>
          <w:szCs w:val="24"/>
        </w:rPr>
        <w:t xml:space="preserve">Sustainability is defined as being the ability of maintaining the good environment, view of location and also the minimising the expenses by protecting the environment the society and the economy as well (Wikipedia, 2020). During COVID-19 the sustainability has highly improved and this because of so many things that will be mentioned throughout the exam. </w:t>
      </w:r>
    </w:p>
    <w:p w14:paraId="06A2DAE9" w14:textId="01D792E2" w:rsidR="00B250CB" w:rsidRDefault="00B250CB">
      <w:pPr>
        <w:rPr>
          <w:rFonts w:ascii="Arial" w:hAnsi="Arial" w:cs="Arial"/>
          <w:sz w:val="24"/>
          <w:szCs w:val="24"/>
        </w:rPr>
      </w:pPr>
      <w:r>
        <w:rPr>
          <w:rFonts w:ascii="Arial" w:hAnsi="Arial" w:cs="Arial"/>
          <w:sz w:val="24"/>
          <w:szCs w:val="24"/>
        </w:rPr>
        <w:t xml:space="preserve">Coronavirus disease is an infectious disease caused by a newly discovered coronavirus (WHO, 2020). COVID-19 has turned the world inside out and because of this the lockdown has been introduced, thing regarding to the closure of everything in the society around the world. </w:t>
      </w:r>
    </w:p>
    <w:p w14:paraId="2320F042" w14:textId="57594C72" w:rsidR="002C3615" w:rsidRDefault="00604314">
      <w:pPr>
        <w:rPr>
          <w:rFonts w:ascii="Arial" w:hAnsi="Arial" w:cs="Arial"/>
          <w:sz w:val="24"/>
          <w:szCs w:val="24"/>
        </w:rPr>
      </w:pPr>
      <w:r>
        <w:rPr>
          <w:rFonts w:ascii="Arial" w:hAnsi="Arial" w:cs="Arial"/>
          <w:sz w:val="24"/>
          <w:szCs w:val="24"/>
        </w:rPr>
        <w:t>Because of COVID-19 everything has been closed, including shops, hotels, restaurants, simply…everything. Because they were closed the environment had more time to breath and relax and grow in its rhythm without any other solution</w:t>
      </w:r>
      <w:r w:rsidR="002C3615">
        <w:rPr>
          <w:rFonts w:ascii="Arial" w:hAnsi="Arial" w:cs="Arial"/>
          <w:sz w:val="24"/>
          <w:szCs w:val="24"/>
        </w:rPr>
        <w:t>. Therefore, the improvement of the environment has been the only positive thing that happen during the pandemic COVID-19 and this because of many factors</w:t>
      </w:r>
      <w:r w:rsidR="00B250CB">
        <w:rPr>
          <w:rFonts w:ascii="Arial" w:hAnsi="Arial" w:cs="Arial"/>
          <w:sz w:val="24"/>
          <w:szCs w:val="24"/>
        </w:rPr>
        <w:t xml:space="preserve"> (Chen, 2020)</w:t>
      </w:r>
      <w:r w:rsidR="002C3615">
        <w:rPr>
          <w:rFonts w:ascii="Arial" w:hAnsi="Arial" w:cs="Arial"/>
          <w:sz w:val="24"/>
          <w:szCs w:val="24"/>
        </w:rPr>
        <w:t xml:space="preserve">. </w:t>
      </w:r>
    </w:p>
    <w:p w14:paraId="0BBFC944" w14:textId="26075728" w:rsidR="002C3615" w:rsidRDefault="002C3615">
      <w:pPr>
        <w:rPr>
          <w:rFonts w:ascii="Arial" w:hAnsi="Arial" w:cs="Arial"/>
          <w:sz w:val="24"/>
          <w:szCs w:val="24"/>
        </w:rPr>
      </w:pPr>
      <w:r>
        <w:rPr>
          <w:rFonts w:ascii="Arial" w:hAnsi="Arial" w:cs="Arial"/>
          <w:sz w:val="24"/>
          <w:szCs w:val="24"/>
        </w:rPr>
        <w:t xml:space="preserve">One factor that made the environment better has to do with the transportation and this is a big thing as the use of busses has been reduced and the use of fuel has been minimized as well. This is a super positive thing that influences the environment as the pollution in the environment is now reduced and the air is fresher comparing to how it was before when all the cars were releasing a lot of gas, oil and other things. </w:t>
      </w:r>
      <w:r w:rsidR="00F34CEA">
        <w:rPr>
          <w:rFonts w:ascii="Arial" w:hAnsi="Arial" w:cs="Arial"/>
          <w:sz w:val="24"/>
          <w:szCs w:val="24"/>
        </w:rPr>
        <w:t xml:space="preserve">The global air traffic has dropped by 60% and this indicates a massive difference between then and now and it is clear for the environment that the air we breath will be better and also the climate will slightly change as well. </w:t>
      </w:r>
    </w:p>
    <w:p w14:paraId="2EC3511F" w14:textId="2EBE6A70" w:rsidR="00F34CEA" w:rsidRDefault="002C3615">
      <w:pPr>
        <w:rPr>
          <w:rFonts w:ascii="Arial" w:hAnsi="Arial" w:cs="Arial"/>
          <w:sz w:val="24"/>
          <w:szCs w:val="24"/>
        </w:rPr>
      </w:pPr>
      <w:r>
        <w:rPr>
          <w:rFonts w:ascii="Arial" w:hAnsi="Arial" w:cs="Arial"/>
          <w:sz w:val="24"/>
          <w:szCs w:val="24"/>
        </w:rPr>
        <w:t>Another factor that improved the environment during COVID-19 has to do with the animals which now have great apes and more grass for them to eat, more freedom and no fear of being cut off. The protection of animals is improving the environment because they are eating all the microorganism that cannot be seen by a normal person but will always be seen by an animal</w:t>
      </w:r>
      <w:r w:rsidR="00F34CEA">
        <w:rPr>
          <w:rFonts w:ascii="Arial" w:hAnsi="Arial" w:cs="Arial"/>
          <w:sz w:val="24"/>
          <w:szCs w:val="24"/>
        </w:rPr>
        <w:t xml:space="preserve"> (</w:t>
      </w:r>
      <w:proofErr w:type="spellStart"/>
      <w:r w:rsidR="00F34CEA">
        <w:rPr>
          <w:rFonts w:ascii="Arial" w:hAnsi="Arial" w:cs="Arial"/>
          <w:sz w:val="24"/>
          <w:szCs w:val="24"/>
        </w:rPr>
        <w:t>Hamwey</w:t>
      </w:r>
      <w:proofErr w:type="spellEnd"/>
      <w:r w:rsidR="00F34CEA">
        <w:rPr>
          <w:rFonts w:ascii="Arial" w:hAnsi="Arial" w:cs="Arial"/>
          <w:sz w:val="24"/>
          <w:szCs w:val="24"/>
        </w:rPr>
        <w:t>, 2020)</w:t>
      </w:r>
      <w:r>
        <w:rPr>
          <w:rFonts w:ascii="Arial" w:hAnsi="Arial" w:cs="Arial"/>
          <w:sz w:val="24"/>
          <w:szCs w:val="24"/>
        </w:rPr>
        <w:t>.</w:t>
      </w:r>
      <w:r w:rsidR="00F34CEA">
        <w:rPr>
          <w:rFonts w:ascii="Arial" w:hAnsi="Arial" w:cs="Arial"/>
          <w:sz w:val="24"/>
          <w:szCs w:val="24"/>
        </w:rPr>
        <w:t xml:space="preserve"> </w:t>
      </w:r>
    </w:p>
    <w:p w14:paraId="68226450" w14:textId="32556F08" w:rsidR="00F34CEA" w:rsidRDefault="00F34CEA">
      <w:pPr>
        <w:rPr>
          <w:rFonts w:ascii="Arial" w:hAnsi="Arial" w:cs="Arial"/>
          <w:sz w:val="24"/>
          <w:szCs w:val="24"/>
        </w:rPr>
      </w:pPr>
      <w:r>
        <w:rPr>
          <w:rFonts w:ascii="Arial" w:hAnsi="Arial" w:cs="Arial"/>
          <w:sz w:val="24"/>
          <w:szCs w:val="24"/>
        </w:rPr>
        <w:t>There are so many lessons that could have been learnt by tourists and hospitality industry workers and owners and some of these are:</w:t>
      </w:r>
    </w:p>
    <w:p w14:paraId="129153FC" w14:textId="5DD6CBFB" w:rsidR="00F34CEA" w:rsidRDefault="00F34CEA" w:rsidP="00F34CEA">
      <w:pPr>
        <w:pStyle w:val="ListParagraph"/>
        <w:numPr>
          <w:ilvl w:val="0"/>
          <w:numId w:val="1"/>
        </w:numPr>
        <w:rPr>
          <w:rFonts w:ascii="Arial" w:hAnsi="Arial" w:cs="Arial"/>
          <w:sz w:val="24"/>
          <w:szCs w:val="24"/>
        </w:rPr>
      </w:pPr>
      <w:r>
        <w:rPr>
          <w:rFonts w:ascii="Arial" w:hAnsi="Arial" w:cs="Arial"/>
          <w:sz w:val="24"/>
          <w:szCs w:val="24"/>
        </w:rPr>
        <w:t xml:space="preserve">Use another </w:t>
      </w:r>
      <w:r w:rsidR="00CF7429">
        <w:rPr>
          <w:rFonts w:ascii="Arial" w:hAnsi="Arial" w:cs="Arial"/>
          <w:sz w:val="24"/>
          <w:szCs w:val="24"/>
        </w:rPr>
        <w:t>source</w:t>
      </w:r>
      <w:r>
        <w:rPr>
          <w:rFonts w:ascii="Arial" w:hAnsi="Arial" w:cs="Arial"/>
          <w:sz w:val="24"/>
          <w:szCs w:val="24"/>
        </w:rPr>
        <w:t xml:space="preserve"> of transport</w:t>
      </w:r>
      <w:r w:rsidR="00CF7429">
        <w:rPr>
          <w:rFonts w:ascii="Arial" w:hAnsi="Arial" w:cs="Arial"/>
          <w:sz w:val="24"/>
          <w:szCs w:val="24"/>
        </w:rPr>
        <w:t xml:space="preserve">- For example bicycle can be used it does help the environment breath more as there is no gas/ oil to breath. When using another source of transport the level of pollution decreases. </w:t>
      </w:r>
    </w:p>
    <w:p w14:paraId="06F328C5" w14:textId="30C578BF" w:rsidR="00F34CEA" w:rsidRDefault="00F34CEA" w:rsidP="00F34CEA">
      <w:pPr>
        <w:pStyle w:val="ListParagraph"/>
        <w:numPr>
          <w:ilvl w:val="0"/>
          <w:numId w:val="1"/>
        </w:numPr>
        <w:rPr>
          <w:rFonts w:ascii="Arial" w:hAnsi="Arial" w:cs="Arial"/>
          <w:sz w:val="24"/>
          <w:szCs w:val="24"/>
        </w:rPr>
      </w:pPr>
      <w:r>
        <w:rPr>
          <w:rFonts w:ascii="Arial" w:hAnsi="Arial" w:cs="Arial"/>
          <w:sz w:val="24"/>
          <w:szCs w:val="24"/>
        </w:rPr>
        <w:t>Think before throwing rubbish</w:t>
      </w:r>
      <w:r w:rsidR="00CF7429">
        <w:rPr>
          <w:rFonts w:ascii="Arial" w:hAnsi="Arial" w:cs="Arial"/>
          <w:sz w:val="24"/>
          <w:szCs w:val="24"/>
        </w:rPr>
        <w:t xml:space="preserve">- As the rubbish get eaten by animals and it turns as being really bad for the environment and also for the oceans and animals, which have no fault of not being able to live (Juan, 2018). </w:t>
      </w:r>
    </w:p>
    <w:p w14:paraId="18462F7A" w14:textId="54422668" w:rsidR="00F34CEA" w:rsidRPr="00F34CEA" w:rsidRDefault="00CF7429" w:rsidP="00F34CEA">
      <w:pPr>
        <w:pStyle w:val="ListParagraph"/>
        <w:numPr>
          <w:ilvl w:val="0"/>
          <w:numId w:val="1"/>
        </w:numPr>
        <w:rPr>
          <w:rFonts w:ascii="Arial" w:hAnsi="Arial" w:cs="Arial"/>
          <w:sz w:val="24"/>
          <w:szCs w:val="24"/>
        </w:rPr>
      </w:pPr>
      <w:r>
        <w:rPr>
          <w:rFonts w:ascii="Arial" w:hAnsi="Arial" w:cs="Arial"/>
          <w:sz w:val="24"/>
          <w:szCs w:val="24"/>
        </w:rPr>
        <w:t xml:space="preserve">Protect the environment anywhere you </w:t>
      </w:r>
      <w:r w:rsidR="00B250CB">
        <w:rPr>
          <w:rFonts w:ascii="Arial" w:hAnsi="Arial" w:cs="Arial"/>
          <w:sz w:val="24"/>
          <w:szCs w:val="24"/>
        </w:rPr>
        <w:t>go,</w:t>
      </w:r>
      <w:r>
        <w:rPr>
          <w:rFonts w:ascii="Arial" w:hAnsi="Arial" w:cs="Arial"/>
          <w:sz w:val="24"/>
          <w:szCs w:val="24"/>
        </w:rPr>
        <w:t xml:space="preserve"> and this is just as important as all guests enjoying their holidays. </w:t>
      </w:r>
    </w:p>
    <w:p w14:paraId="34365427" w14:textId="403C2914" w:rsidR="00604314" w:rsidRDefault="00604314">
      <w:pPr>
        <w:rPr>
          <w:rFonts w:ascii="Arial" w:hAnsi="Arial" w:cs="Arial"/>
          <w:sz w:val="24"/>
          <w:szCs w:val="24"/>
        </w:rPr>
      </w:pPr>
      <w:r>
        <w:rPr>
          <w:rFonts w:ascii="Arial" w:hAnsi="Arial" w:cs="Arial"/>
          <w:sz w:val="24"/>
          <w:szCs w:val="24"/>
        </w:rPr>
        <w:t xml:space="preserve"> </w:t>
      </w:r>
    </w:p>
    <w:p w14:paraId="5F00C5BF" w14:textId="3BAF164A" w:rsidR="00B250CB" w:rsidRDefault="00B250CB">
      <w:pPr>
        <w:rPr>
          <w:rFonts w:ascii="Arial" w:hAnsi="Arial" w:cs="Arial"/>
          <w:sz w:val="24"/>
          <w:szCs w:val="24"/>
        </w:rPr>
      </w:pPr>
    </w:p>
    <w:p w14:paraId="46F6EFEC" w14:textId="77777777" w:rsidR="00B250CB" w:rsidRDefault="00B250CB">
      <w:pPr>
        <w:rPr>
          <w:rFonts w:ascii="Arial" w:hAnsi="Arial" w:cs="Arial"/>
          <w:sz w:val="24"/>
          <w:szCs w:val="24"/>
        </w:rPr>
      </w:pPr>
    </w:p>
    <w:p w14:paraId="61A7994E" w14:textId="422EB9F2" w:rsidR="00604314" w:rsidRDefault="00604314">
      <w:pPr>
        <w:rPr>
          <w:rFonts w:ascii="Arial" w:hAnsi="Arial" w:cs="Arial"/>
          <w:b/>
          <w:bCs/>
          <w:sz w:val="24"/>
          <w:szCs w:val="24"/>
          <w:u w:val="single"/>
        </w:rPr>
      </w:pPr>
      <w:r>
        <w:rPr>
          <w:rFonts w:ascii="Arial" w:hAnsi="Arial" w:cs="Arial"/>
          <w:b/>
          <w:bCs/>
          <w:sz w:val="24"/>
          <w:szCs w:val="24"/>
          <w:u w:val="single"/>
        </w:rPr>
        <w:t xml:space="preserve">References </w:t>
      </w:r>
    </w:p>
    <w:p w14:paraId="1B923AD5" w14:textId="63294AC3" w:rsidR="00B250CB" w:rsidRDefault="00B250CB">
      <w:pPr>
        <w:rPr>
          <w:rFonts w:ascii="Arial" w:hAnsi="Arial" w:cs="Arial"/>
          <w:sz w:val="24"/>
          <w:szCs w:val="24"/>
        </w:rPr>
      </w:pPr>
      <w:r>
        <w:rPr>
          <w:rFonts w:ascii="Arial" w:hAnsi="Arial" w:cs="Arial"/>
          <w:sz w:val="24"/>
          <w:szCs w:val="24"/>
        </w:rPr>
        <w:t>Chen, V. (2020), “What COVID-19 can teach the travel industry about sustainability and climate changing”, [online on: ] accessed on: 23/07/2020</w:t>
      </w:r>
    </w:p>
    <w:p w14:paraId="392CDB49" w14:textId="17D683FD" w:rsidR="00F34CEA" w:rsidRDefault="00F34CEA">
      <w:pPr>
        <w:rPr>
          <w:rFonts w:ascii="Arial" w:hAnsi="Arial" w:cs="Arial"/>
          <w:sz w:val="24"/>
          <w:szCs w:val="24"/>
        </w:rPr>
      </w:pPr>
      <w:proofErr w:type="spellStart"/>
      <w:r>
        <w:rPr>
          <w:rFonts w:ascii="Arial" w:hAnsi="Arial" w:cs="Arial"/>
          <w:sz w:val="24"/>
          <w:szCs w:val="24"/>
        </w:rPr>
        <w:t>Hamwey</w:t>
      </w:r>
      <w:proofErr w:type="spellEnd"/>
      <w:r>
        <w:rPr>
          <w:rFonts w:ascii="Arial" w:hAnsi="Arial" w:cs="Arial"/>
          <w:sz w:val="24"/>
          <w:szCs w:val="24"/>
        </w:rPr>
        <w:t xml:space="preserve">, R. (2020), “Environmental impacts of coronavirus crisis, challenges ahead”, [online on: </w:t>
      </w:r>
      <w:hyperlink r:id="rId6" w:history="1">
        <w:r>
          <w:rPr>
            <w:rStyle w:val="Hyperlink"/>
          </w:rPr>
          <w:t>https://unctad.org/en/pages/newsdetails.aspx?OriginalVersionID=2333</w:t>
        </w:r>
      </w:hyperlink>
      <w:r>
        <w:rPr>
          <w:rFonts w:ascii="Arial" w:hAnsi="Arial" w:cs="Arial"/>
          <w:sz w:val="24"/>
          <w:szCs w:val="24"/>
        </w:rPr>
        <w:t>] available on: accessed on: 23/07/2020</w:t>
      </w:r>
    </w:p>
    <w:p w14:paraId="3D49D50C" w14:textId="19790403" w:rsidR="00CF7429" w:rsidRDefault="00CF7429">
      <w:pPr>
        <w:rPr>
          <w:rFonts w:ascii="Arial" w:hAnsi="Arial" w:cs="Arial"/>
          <w:sz w:val="24"/>
          <w:szCs w:val="24"/>
        </w:rPr>
      </w:pPr>
      <w:r>
        <w:rPr>
          <w:rFonts w:ascii="Arial" w:hAnsi="Arial" w:cs="Arial"/>
          <w:sz w:val="24"/>
          <w:szCs w:val="24"/>
        </w:rPr>
        <w:t xml:space="preserve">Juan, N. (2018), “How does littering affect the environment”, [online on: </w:t>
      </w:r>
      <w:hyperlink r:id="rId7" w:history="1">
        <w:r>
          <w:rPr>
            <w:rStyle w:val="Hyperlink"/>
          </w:rPr>
          <w:t>https://www.airfilters.com/blog/how-does-littering-affect-the-environment/</w:t>
        </w:r>
      </w:hyperlink>
      <w:r>
        <w:rPr>
          <w:rFonts w:ascii="Arial" w:hAnsi="Arial" w:cs="Arial"/>
          <w:sz w:val="24"/>
          <w:szCs w:val="24"/>
        </w:rPr>
        <w:t xml:space="preserve">] accessed </w:t>
      </w:r>
      <w:proofErr w:type="spellStart"/>
      <w:r>
        <w:rPr>
          <w:rFonts w:ascii="Arial" w:hAnsi="Arial" w:cs="Arial"/>
          <w:sz w:val="24"/>
          <w:szCs w:val="24"/>
        </w:rPr>
        <w:t>onL</w:t>
      </w:r>
      <w:proofErr w:type="spellEnd"/>
      <w:r>
        <w:rPr>
          <w:rFonts w:ascii="Arial" w:hAnsi="Arial" w:cs="Arial"/>
          <w:sz w:val="24"/>
          <w:szCs w:val="24"/>
        </w:rPr>
        <w:t xml:space="preserve"> 23/07/2020</w:t>
      </w:r>
    </w:p>
    <w:p w14:paraId="529B988B" w14:textId="5574D877" w:rsidR="00B250CB" w:rsidRDefault="00B250CB">
      <w:pPr>
        <w:rPr>
          <w:rFonts w:ascii="Arial" w:hAnsi="Arial" w:cs="Arial"/>
          <w:sz w:val="24"/>
          <w:szCs w:val="24"/>
        </w:rPr>
      </w:pPr>
      <w:r>
        <w:rPr>
          <w:rFonts w:ascii="Arial" w:hAnsi="Arial" w:cs="Arial"/>
          <w:sz w:val="24"/>
          <w:szCs w:val="24"/>
        </w:rPr>
        <w:t xml:space="preserve">WHO, (2020), “CORONAVIRUS”, [online on: </w:t>
      </w:r>
      <w:hyperlink r:id="rId8" w:anchor="tab=tab_1" w:history="1">
        <w:r>
          <w:rPr>
            <w:rStyle w:val="Hyperlink"/>
          </w:rPr>
          <w:t>https://www.who.int/health-topics/coronavirus#tab=tab_1</w:t>
        </w:r>
      </w:hyperlink>
      <w:r>
        <w:t xml:space="preserve"> </w:t>
      </w:r>
      <w:r>
        <w:rPr>
          <w:rFonts w:ascii="Arial" w:hAnsi="Arial" w:cs="Arial"/>
          <w:sz w:val="24"/>
          <w:szCs w:val="24"/>
        </w:rPr>
        <w:t xml:space="preserve">accessed </w:t>
      </w:r>
      <w:proofErr w:type="spellStart"/>
      <w:r>
        <w:rPr>
          <w:rFonts w:ascii="Arial" w:hAnsi="Arial" w:cs="Arial"/>
          <w:sz w:val="24"/>
          <w:szCs w:val="24"/>
        </w:rPr>
        <w:t>onL</w:t>
      </w:r>
      <w:proofErr w:type="spellEnd"/>
      <w:r>
        <w:rPr>
          <w:rFonts w:ascii="Arial" w:hAnsi="Arial" w:cs="Arial"/>
          <w:sz w:val="24"/>
          <w:szCs w:val="24"/>
        </w:rPr>
        <w:t xml:space="preserve"> 23/07/2020</w:t>
      </w:r>
    </w:p>
    <w:p w14:paraId="15A056CD" w14:textId="5A0627AC" w:rsidR="00604314" w:rsidRPr="00604314" w:rsidRDefault="00604314">
      <w:pPr>
        <w:rPr>
          <w:rFonts w:ascii="Arial" w:hAnsi="Arial" w:cs="Arial"/>
          <w:sz w:val="24"/>
          <w:szCs w:val="24"/>
        </w:rPr>
      </w:pPr>
      <w:r>
        <w:rPr>
          <w:rFonts w:ascii="Arial" w:hAnsi="Arial" w:cs="Arial"/>
          <w:sz w:val="24"/>
          <w:szCs w:val="24"/>
        </w:rPr>
        <w:t xml:space="preserve">Wikipedia, (2020), “Sustainable tourism”, [online on: </w:t>
      </w:r>
      <w:hyperlink r:id="rId9" w:history="1">
        <w:r>
          <w:rPr>
            <w:rStyle w:val="Hyperlink"/>
          </w:rPr>
          <w:t>https://en.wikipedia.org/wiki/Sustainable_tourism</w:t>
        </w:r>
      </w:hyperlink>
      <w:r>
        <w:rPr>
          <w:rFonts w:ascii="Arial" w:hAnsi="Arial" w:cs="Arial"/>
          <w:sz w:val="24"/>
          <w:szCs w:val="24"/>
        </w:rPr>
        <w:t>] accessed on: 23/07/2020</w:t>
      </w:r>
    </w:p>
    <w:sectPr w:rsidR="00604314" w:rsidRPr="006043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4E2BF8"/>
    <w:multiLevelType w:val="hybridMultilevel"/>
    <w:tmpl w:val="D51E59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891"/>
    <w:rsid w:val="001F11CC"/>
    <w:rsid w:val="002C3615"/>
    <w:rsid w:val="00523BE4"/>
    <w:rsid w:val="00604314"/>
    <w:rsid w:val="00B250CB"/>
    <w:rsid w:val="00C34162"/>
    <w:rsid w:val="00CF7429"/>
    <w:rsid w:val="00D557BE"/>
    <w:rsid w:val="00F34CEA"/>
    <w:rsid w:val="00F90891"/>
    <w:rsid w:val="00FC0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FC2CD"/>
  <w15:chartTrackingRefBased/>
  <w15:docId w15:val="{E37A1923-E2D0-4671-AB2B-AC147CFE2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04314"/>
    <w:rPr>
      <w:color w:val="0000FF"/>
      <w:u w:val="single"/>
    </w:rPr>
  </w:style>
  <w:style w:type="paragraph" w:styleId="ListParagraph">
    <w:name w:val="List Paragraph"/>
    <w:basedOn w:val="Normal"/>
    <w:uiPriority w:val="34"/>
    <w:qFormat/>
    <w:rsid w:val="00F34C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health-topics/coronavirus" TargetMode="External"/><Relationship Id="rId3" Type="http://schemas.openxmlformats.org/officeDocument/2006/relationships/settings" Target="settings.xml"/><Relationship Id="rId7" Type="http://schemas.openxmlformats.org/officeDocument/2006/relationships/hyperlink" Target="https://www.airfilters.com/blog/how-does-littering-affect-the-environ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nctad.org/en/pages/newsdetails.aspx?OriginalVersionID=2333"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wikipedia.org/wiki/Sustainable_tou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3</Pages>
  <Words>633</Words>
  <Characters>3609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Steluta Pascuta</cp:lastModifiedBy>
  <cp:revision>3</cp:revision>
  <dcterms:created xsi:type="dcterms:W3CDTF">2020-07-23T12:39:00Z</dcterms:created>
  <dcterms:modified xsi:type="dcterms:W3CDTF">2020-07-23T14:47:00Z</dcterms:modified>
</cp:coreProperties>
</file>