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EE8FA"/>
  <w:body>
    <w:p w14:paraId="696027D3" w14:textId="06C334E4" w:rsidR="0066300F" w:rsidRPr="00993880" w:rsidRDefault="00463FFD" w:rsidP="00435F12">
      <w:pPr>
        <w:jc w:val="center"/>
        <w:rPr>
          <w:rFonts w:ascii="Arial" w:hAnsi="Arial" w:cs="Arial"/>
          <w:b/>
          <w:bCs/>
          <w:color w:val="000000" w:themeColor="text1"/>
          <w:sz w:val="36"/>
          <w:szCs w:val="36"/>
          <w:u w:val="single"/>
        </w:rPr>
      </w:pPr>
      <w:r w:rsidRPr="00993880">
        <w:rPr>
          <w:rFonts w:ascii="Arial" w:hAnsi="Arial" w:cs="Arial"/>
          <w:b/>
          <w:bCs/>
          <w:color w:val="000000" w:themeColor="text1"/>
          <w:sz w:val="36"/>
          <w:szCs w:val="36"/>
          <w:u w:val="single"/>
        </w:rPr>
        <w:t xml:space="preserve">How To Support Children Transitioning </w:t>
      </w:r>
      <w:r w:rsidR="00435F12" w:rsidRPr="00993880">
        <w:rPr>
          <w:rFonts w:ascii="Arial" w:hAnsi="Arial" w:cs="Arial"/>
          <w:b/>
          <w:bCs/>
          <w:color w:val="000000" w:themeColor="text1"/>
          <w:sz w:val="36"/>
          <w:szCs w:val="36"/>
          <w:u w:val="single"/>
        </w:rPr>
        <w:t>into</w:t>
      </w:r>
      <w:r w:rsidRPr="00993880">
        <w:rPr>
          <w:rFonts w:ascii="Arial" w:hAnsi="Arial" w:cs="Arial"/>
          <w:b/>
          <w:bCs/>
          <w:color w:val="000000" w:themeColor="text1"/>
          <w:sz w:val="36"/>
          <w:szCs w:val="36"/>
          <w:u w:val="single"/>
        </w:rPr>
        <w:t xml:space="preserve"> An Early Years </w:t>
      </w:r>
      <w:r w:rsidR="00435F12" w:rsidRPr="00993880">
        <w:rPr>
          <w:rFonts w:ascii="Arial" w:hAnsi="Arial" w:cs="Arial"/>
          <w:b/>
          <w:bCs/>
          <w:color w:val="000000" w:themeColor="text1"/>
          <w:sz w:val="36"/>
          <w:szCs w:val="36"/>
          <w:u w:val="single"/>
        </w:rPr>
        <w:t>Setting?</w:t>
      </w:r>
    </w:p>
    <w:p w14:paraId="223B6096" w14:textId="77777777" w:rsidR="00993880" w:rsidRDefault="00993880" w:rsidP="00921F35">
      <w:pPr>
        <w:jc w:val="center"/>
        <w:rPr>
          <w:rFonts w:ascii="Arial" w:hAnsi="Arial" w:cs="Arial"/>
          <w:b/>
          <w:bCs/>
          <w:color w:val="000000" w:themeColor="text1"/>
          <w:sz w:val="24"/>
          <w:szCs w:val="24"/>
          <w:u w:val="single"/>
        </w:rPr>
      </w:pPr>
    </w:p>
    <w:p w14:paraId="06C6AD87" w14:textId="77777777" w:rsidR="00993880" w:rsidRDefault="00993880" w:rsidP="00921F35">
      <w:pPr>
        <w:jc w:val="center"/>
        <w:rPr>
          <w:rFonts w:ascii="Arial" w:hAnsi="Arial" w:cs="Arial"/>
          <w:b/>
          <w:bCs/>
          <w:color w:val="000000" w:themeColor="text1"/>
          <w:sz w:val="24"/>
          <w:szCs w:val="24"/>
          <w:u w:val="single"/>
        </w:rPr>
      </w:pPr>
    </w:p>
    <w:p w14:paraId="6BF9CCCC" w14:textId="77777777" w:rsidR="00993880" w:rsidRDefault="00993880" w:rsidP="00921F35">
      <w:pPr>
        <w:jc w:val="center"/>
        <w:rPr>
          <w:rFonts w:ascii="Arial" w:hAnsi="Arial" w:cs="Arial"/>
          <w:b/>
          <w:bCs/>
          <w:color w:val="000000" w:themeColor="text1"/>
          <w:sz w:val="24"/>
          <w:szCs w:val="24"/>
          <w:u w:val="single"/>
        </w:rPr>
      </w:pPr>
    </w:p>
    <w:p w14:paraId="43225FFE" w14:textId="0EFBC679" w:rsidR="00921F35" w:rsidRPr="00993880" w:rsidRDefault="00463FFD" w:rsidP="00921F35">
      <w:pPr>
        <w:jc w:val="center"/>
        <w:rPr>
          <w:rFonts w:ascii="Arial" w:hAnsi="Arial" w:cs="Arial"/>
          <w:b/>
          <w:bCs/>
          <w:color w:val="000000" w:themeColor="text1"/>
          <w:sz w:val="28"/>
          <w:szCs w:val="28"/>
          <w:u w:val="single"/>
        </w:rPr>
      </w:pPr>
      <w:r w:rsidRPr="00993880">
        <w:rPr>
          <w:rFonts w:ascii="Arial" w:hAnsi="Arial" w:cs="Arial"/>
          <w:b/>
          <w:bCs/>
          <w:color w:val="000000" w:themeColor="text1"/>
          <w:sz w:val="28"/>
          <w:szCs w:val="28"/>
          <w:u w:val="single"/>
        </w:rPr>
        <w:t>A Handbook for practitioners</w:t>
      </w:r>
    </w:p>
    <w:p w14:paraId="32CDF26C" w14:textId="1AD6FA45" w:rsidR="00463FFD" w:rsidRDefault="00463FFD" w:rsidP="00463FFD">
      <w:pPr>
        <w:jc w:val="center"/>
      </w:pPr>
    </w:p>
    <w:p w14:paraId="135DB5C9" w14:textId="1A5F3CA0" w:rsidR="00463FFD" w:rsidRDefault="00463FFD"/>
    <w:p w14:paraId="463BBC36" w14:textId="28413389" w:rsidR="00463FFD" w:rsidRDefault="00463FFD"/>
    <w:p w14:paraId="0DD3FE78" w14:textId="2D8F92B7" w:rsidR="00463FFD" w:rsidRDefault="00993880">
      <w:r>
        <w:rPr>
          <w:noProof/>
        </w:rPr>
        <w:drawing>
          <wp:anchor distT="0" distB="0" distL="114300" distR="114300" simplePos="0" relativeHeight="251655680" behindDoc="0" locked="0" layoutInCell="1" allowOverlap="1" wp14:anchorId="78EFE5F9" wp14:editId="29EEB3F6">
            <wp:simplePos x="0" y="0"/>
            <wp:positionH relativeFrom="margin">
              <wp:posOffset>226088</wp:posOffset>
            </wp:positionH>
            <wp:positionV relativeFrom="paragraph">
              <wp:posOffset>404191</wp:posOffset>
            </wp:positionV>
            <wp:extent cx="5270500" cy="1914525"/>
            <wp:effectExtent l="0" t="0" r="0" b="0"/>
            <wp:wrapSquare wrapText="bothSides"/>
            <wp:docPr id="1" name="Picture 1" descr="Early Years Foundation Stage (EYFS) - Windmill Primary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rly Years Foundation Stage (EYFS) - Windmill Primary Schoo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0500" cy="19145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12D9BF8" w14:textId="6A3C7CE0" w:rsidR="00463FFD" w:rsidRDefault="00463FFD"/>
    <w:p w14:paraId="0B2FF145" w14:textId="13A13B25" w:rsidR="00463FFD" w:rsidRDefault="00463FFD"/>
    <w:p w14:paraId="59570F22" w14:textId="169B828E" w:rsidR="00463FFD" w:rsidRDefault="00463FFD"/>
    <w:p w14:paraId="3A56F36B" w14:textId="3E7283DF" w:rsidR="00463FFD" w:rsidRDefault="00463FFD" w:rsidP="00993880"/>
    <w:p w14:paraId="08431ACC" w14:textId="0550FEE6" w:rsidR="00463FFD" w:rsidRDefault="00463FFD"/>
    <w:p w14:paraId="52768D1D" w14:textId="4690A303" w:rsidR="00463FFD" w:rsidRDefault="00463FFD"/>
    <w:p w14:paraId="758C9833" w14:textId="4E9A81FB" w:rsidR="00463FFD" w:rsidRDefault="00463FFD"/>
    <w:p w14:paraId="0B8EDE25" w14:textId="43EA0D49" w:rsidR="00463FFD" w:rsidRDefault="00463FFD"/>
    <w:p w14:paraId="5395AE5F" w14:textId="304F5B0A" w:rsidR="00463FFD" w:rsidRDefault="00463FFD"/>
    <w:p w14:paraId="6F646805" w14:textId="79F77C67" w:rsidR="00463FFD" w:rsidRDefault="00463FFD"/>
    <w:p w14:paraId="266C6D89" w14:textId="28B2ECD3" w:rsidR="00463FFD" w:rsidRDefault="00463FFD"/>
    <w:p w14:paraId="73341C23" w14:textId="3128617A" w:rsidR="00463FFD" w:rsidRDefault="00463FFD"/>
    <w:p w14:paraId="75305B69" w14:textId="5B2FC008" w:rsidR="00463FFD" w:rsidRDefault="00463FFD"/>
    <w:p w14:paraId="52497BC7" w14:textId="14A8ED1A" w:rsidR="00921F35" w:rsidRPr="00FD7023" w:rsidRDefault="00463FFD" w:rsidP="00993880">
      <w:pPr>
        <w:jc w:val="center"/>
        <w:rPr>
          <w:rFonts w:ascii="Arial" w:hAnsi="Arial" w:cs="Arial"/>
          <w:b/>
          <w:bCs/>
          <w:sz w:val="36"/>
          <w:szCs w:val="36"/>
          <w:u w:val="single"/>
        </w:rPr>
      </w:pPr>
      <w:r w:rsidRPr="00921F35">
        <w:rPr>
          <w:rFonts w:ascii="Arial" w:hAnsi="Arial" w:cs="Arial"/>
          <w:b/>
          <w:bCs/>
          <w:sz w:val="36"/>
          <w:szCs w:val="36"/>
          <w:u w:val="single"/>
        </w:rPr>
        <w:lastRenderedPageBreak/>
        <w:t>Contents Page</w:t>
      </w:r>
    </w:p>
    <w:p w14:paraId="6DBCD88C" w14:textId="10AA1E82" w:rsidR="00921F35" w:rsidRPr="00271BED" w:rsidRDefault="00921F35" w:rsidP="00921F35">
      <w:pPr>
        <w:shd w:val="clear" w:color="auto" w:fill="FFFFFF" w:themeFill="background1"/>
        <w:tabs>
          <w:tab w:val="left" w:pos="5670"/>
        </w:tabs>
        <w:rPr>
          <w:rFonts w:ascii="Arial" w:hAnsi="Arial" w:cs="Arial"/>
          <w:sz w:val="32"/>
          <w:szCs w:val="32"/>
        </w:rPr>
      </w:pPr>
      <w:r w:rsidRPr="00921F35">
        <w:rPr>
          <w:sz w:val="24"/>
          <w:szCs w:val="24"/>
        </w:rPr>
        <w:t xml:space="preserve"> </w:t>
      </w:r>
      <w:r>
        <w:rPr>
          <w:sz w:val="24"/>
          <w:szCs w:val="24"/>
        </w:rPr>
        <w:t xml:space="preserve">        </w:t>
      </w:r>
      <w:r w:rsidRPr="00271BED">
        <w:rPr>
          <w:rFonts w:ascii="Arial" w:hAnsi="Arial" w:cs="Arial"/>
          <w:b/>
          <w:bCs/>
          <w:sz w:val="32"/>
          <w:szCs w:val="32"/>
          <w:u w:val="single"/>
        </w:rPr>
        <w:t xml:space="preserve">Contents  </w:t>
      </w:r>
      <w:r w:rsidRPr="00271BED">
        <w:rPr>
          <w:rFonts w:ascii="Arial" w:hAnsi="Arial" w:cs="Arial"/>
          <w:b/>
          <w:bCs/>
          <w:sz w:val="32"/>
          <w:szCs w:val="32"/>
        </w:rPr>
        <w:t xml:space="preserve">                                                       </w:t>
      </w:r>
      <w:r w:rsidRPr="00271BED">
        <w:rPr>
          <w:rFonts w:ascii="Arial" w:hAnsi="Arial" w:cs="Arial"/>
          <w:b/>
          <w:bCs/>
          <w:sz w:val="32"/>
          <w:szCs w:val="32"/>
          <w:u w:val="single"/>
        </w:rPr>
        <w:t>Pag</w:t>
      </w:r>
      <w:r w:rsidR="00271BED">
        <w:rPr>
          <w:rFonts w:ascii="Arial" w:hAnsi="Arial" w:cs="Arial"/>
          <w:b/>
          <w:bCs/>
          <w:sz w:val="32"/>
          <w:szCs w:val="32"/>
          <w:u w:val="single"/>
        </w:rPr>
        <w:t xml:space="preserve">e </w:t>
      </w:r>
      <w:r w:rsidRPr="00271BED">
        <w:rPr>
          <w:rFonts w:ascii="Arial" w:hAnsi="Arial" w:cs="Arial"/>
          <w:b/>
          <w:bCs/>
          <w:sz w:val="32"/>
          <w:szCs w:val="32"/>
          <w:u w:val="single"/>
        </w:rPr>
        <w:t>Number</w:t>
      </w:r>
    </w:p>
    <w:p w14:paraId="3E0B02B3" w14:textId="646394FA" w:rsidR="00921F35" w:rsidRDefault="00432BE2" w:rsidP="002B799E">
      <w:pPr>
        <w:shd w:val="clear" w:color="auto" w:fill="FFFFFF" w:themeFill="background1"/>
        <w:tabs>
          <w:tab w:val="left" w:pos="5670"/>
        </w:tabs>
        <w:jc w:val="both"/>
        <w:rPr>
          <w:rFonts w:ascii="Arial" w:hAnsi="Arial" w:cs="Arial"/>
          <w:sz w:val="32"/>
          <w:szCs w:val="32"/>
        </w:rPr>
      </w:pPr>
      <w:r w:rsidRPr="00271BED">
        <w:rPr>
          <w:rFonts w:ascii="Arial" w:hAnsi="Arial" w:cs="Arial"/>
          <w:sz w:val="32"/>
          <w:szCs w:val="32"/>
        </w:rPr>
        <w:t xml:space="preserve">What Are </w:t>
      </w:r>
      <w:r w:rsidR="00271BED" w:rsidRPr="00271BED">
        <w:rPr>
          <w:rFonts w:ascii="Arial" w:hAnsi="Arial" w:cs="Arial"/>
          <w:sz w:val="32"/>
          <w:szCs w:val="32"/>
        </w:rPr>
        <w:t>the</w:t>
      </w:r>
      <w:r w:rsidRPr="00271BED">
        <w:rPr>
          <w:rFonts w:ascii="Arial" w:hAnsi="Arial" w:cs="Arial"/>
          <w:sz w:val="32"/>
          <w:szCs w:val="32"/>
        </w:rPr>
        <w:t xml:space="preserve"> Aims </w:t>
      </w:r>
      <w:r w:rsidR="00034EBD">
        <w:rPr>
          <w:rFonts w:ascii="Arial" w:hAnsi="Arial" w:cs="Arial"/>
          <w:sz w:val="32"/>
          <w:szCs w:val="32"/>
        </w:rPr>
        <w:t>o</w:t>
      </w:r>
      <w:r w:rsidRPr="00271BED">
        <w:rPr>
          <w:rFonts w:ascii="Arial" w:hAnsi="Arial" w:cs="Arial"/>
          <w:sz w:val="32"/>
          <w:szCs w:val="32"/>
        </w:rPr>
        <w:t>f This Handbook?</w:t>
      </w:r>
      <w:r w:rsidR="00826B2F">
        <w:rPr>
          <w:rFonts w:ascii="Arial" w:hAnsi="Arial" w:cs="Arial"/>
          <w:sz w:val="32"/>
          <w:szCs w:val="32"/>
        </w:rPr>
        <w:t xml:space="preserve">                        </w:t>
      </w:r>
      <w:r w:rsidR="00467C33">
        <w:rPr>
          <w:rFonts w:ascii="Arial" w:hAnsi="Arial" w:cs="Arial"/>
          <w:sz w:val="32"/>
          <w:szCs w:val="32"/>
        </w:rPr>
        <w:t xml:space="preserve">  </w:t>
      </w:r>
      <w:r w:rsidR="00B476FC">
        <w:rPr>
          <w:rFonts w:ascii="Arial" w:hAnsi="Arial" w:cs="Arial"/>
          <w:sz w:val="32"/>
          <w:szCs w:val="32"/>
        </w:rPr>
        <w:t xml:space="preserve"> </w:t>
      </w:r>
      <w:r w:rsidR="00467C33">
        <w:rPr>
          <w:rFonts w:ascii="Arial" w:hAnsi="Arial" w:cs="Arial"/>
          <w:sz w:val="32"/>
          <w:szCs w:val="32"/>
        </w:rPr>
        <w:t xml:space="preserve"> </w:t>
      </w:r>
      <w:r w:rsidR="00826B2F">
        <w:rPr>
          <w:rFonts w:ascii="Arial" w:hAnsi="Arial" w:cs="Arial"/>
          <w:sz w:val="32"/>
          <w:szCs w:val="32"/>
        </w:rPr>
        <w:t>3</w:t>
      </w:r>
    </w:p>
    <w:p w14:paraId="0A60DB67" w14:textId="77777777" w:rsidR="00034EBD" w:rsidRPr="00271BED" w:rsidRDefault="00034EBD" w:rsidP="00921F35">
      <w:pPr>
        <w:shd w:val="clear" w:color="auto" w:fill="FFFFFF" w:themeFill="background1"/>
        <w:tabs>
          <w:tab w:val="left" w:pos="5670"/>
        </w:tabs>
        <w:rPr>
          <w:rFonts w:ascii="Arial" w:hAnsi="Arial" w:cs="Arial"/>
          <w:sz w:val="32"/>
          <w:szCs w:val="32"/>
        </w:rPr>
      </w:pPr>
    </w:p>
    <w:p w14:paraId="7E92B6EC" w14:textId="255044D7" w:rsidR="00432BE2" w:rsidRPr="00271BED" w:rsidRDefault="00432BE2" w:rsidP="002B799E">
      <w:pPr>
        <w:shd w:val="clear" w:color="auto" w:fill="FFFFFF" w:themeFill="background1"/>
        <w:tabs>
          <w:tab w:val="left" w:pos="5670"/>
        </w:tabs>
        <w:jc w:val="both"/>
        <w:rPr>
          <w:rFonts w:ascii="Arial" w:hAnsi="Arial" w:cs="Arial"/>
          <w:sz w:val="32"/>
          <w:szCs w:val="32"/>
        </w:rPr>
      </w:pPr>
      <w:r w:rsidRPr="00271BED">
        <w:rPr>
          <w:rFonts w:ascii="Arial" w:hAnsi="Arial" w:cs="Arial"/>
          <w:sz w:val="32"/>
          <w:szCs w:val="32"/>
        </w:rPr>
        <w:t>Transition</w:t>
      </w:r>
      <w:r w:rsidR="007D4D73">
        <w:rPr>
          <w:rFonts w:ascii="Arial" w:hAnsi="Arial" w:cs="Arial"/>
          <w:sz w:val="32"/>
          <w:szCs w:val="32"/>
        </w:rPr>
        <w:t xml:space="preserve">     </w:t>
      </w:r>
      <w:r w:rsidR="00826B2F">
        <w:rPr>
          <w:rFonts w:ascii="Arial" w:hAnsi="Arial" w:cs="Arial"/>
          <w:sz w:val="32"/>
          <w:szCs w:val="32"/>
        </w:rPr>
        <w:t xml:space="preserve">                                                    </w:t>
      </w:r>
      <w:r w:rsidR="007D4D73">
        <w:rPr>
          <w:rFonts w:ascii="Arial" w:hAnsi="Arial" w:cs="Arial"/>
          <w:sz w:val="32"/>
          <w:szCs w:val="32"/>
        </w:rPr>
        <w:t xml:space="preserve">            </w:t>
      </w:r>
      <w:r w:rsidR="00826B2F">
        <w:rPr>
          <w:rFonts w:ascii="Arial" w:hAnsi="Arial" w:cs="Arial"/>
          <w:sz w:val="32"/>
          <w:szCs w:val="32"/>
        </w:rPr>
        <w:t xml:space="preserve">  </w:t>
      </w:r>
      <w:r w:rsidR="00467C33">
        <w:rPr>
          <w:rFonts w:ascii="Arial" w:hAnsi="Arial" w:cs="Arial"/>
          <w:sz w:val="32"/>
          <w:szCs w:val="32"/>
        </w:rPr>
        <w:t xml:space="preserve">   4</w:t>
      </w:r>
    </w:p>
    <w:p w14:paraId="2E43CDAA" w14:textId="611EF3FC" w:rsidR="00034EBD" w:rsidRDefault="00826B2F" w:rsidP="00826B2F">
      <w:pPr>
        <w:shd w:val="clear" w:color="auto" w:fill="FFFFFF" w:themeFill="background1"/>
        <w:tabs>
          <w:tab w:val="left" w:pos="8067"/>
        </w:tabs>
        <w:rPr>
          <w:rFonts w:ascii="Arial" w:hAnsi="Arial" w:cs="Arial"/>
          <w:sz w:val="32"/>
          <w:szCs w:val="32"/>
        </w:rPr>
      </w:pPr>
      <w:r>
        <w:rPr>
          <w:rFonts w:ascii="Arial" w:hAnsi="Arial" w:cs="Arial"/>
          <w:sz w:val="32"/>
          <w:szCs w:val="32"/>
        </w:rPr>
        <w:tab/>
      </w:r>
    </w:p>
    <w:p w14:paraId="6F0B8DCB" w14:textId="3D51C4F2" w:rsidR="00271BED" w:rsidRPr="00271BED" w:rsidRDefault="00271BED" w:rsidP="002B799E">
      <w:pPr>
        <w:shd w:val="clear" w:color="auto" w:fill="FFFFFF" w:themeFill="background1"/>
        <w:tabs>
          <w:tab w:val="left" w:pos="8067"/>
        </w:tabs>
        <w:jc w:val="both"/>
        <w:rPr>
          <w:rFonts w:ascii="Arial" w:hAnsi="Arial" w:cs="Arial"/>
          <w:sz w:val="32"/>
          <w:szCs w:val="32"/>
        </w:rPr>
      </w:pPr>
      <w:r w:rsidRPr="00271BED">
        <w:rPr>
          <w:rFonts w:ascii="Arial" w:hAnsi="Arial" w:cs="Arial"/>
          <w:sz w:val="32"/>
          <w:szCs w:val="32"/>
        </w:rPr>
        <w:t>The needs of a child</w:t>
      </w:r>
      <w:r w:rsidR="002B799E">
        <w:rPr>
          <w:rFonts w:ascii="Arial" w:hAnsi="Arial" w:cs="Arial"/>
          <w:sz w:val="32"/>
          <w:szCs w:val="32"/>
        </w:rPr>
        <w:t xml:space="preserve">                                                      </w:t>
      </w:r>
      <w:r w:rsidR="00467C33">
        <w:rPr>
          <w:rFonts w:ascii="Arial" w:hAnsi="Arial" w:cs="Arial"/>
          <w:sz w:val="32"/>
          <w:szCs w:val="32"/>
        </w:rPr>
        <w:t xml:space="preserve">  5-7</w:t>
      </w:r>
    </w:p>
    <w:p w14:paraId="7AB7F51E" w14:textId="77777777" w:rsidR="00034EBD" w:rsidRDefault="00034EBD" w:rsidP="00921F35">
      <w:pPr>
        <w:shd w:val="clear" w:color="auto" w:fill="FFFFFF" w:themeFill="background1"/>
        <w:tabs>
          <w:tab w:val="left" w:pos="5670"/>
        </w:tabs>
        <w:rPr>
          <w:rFonts w:ascii="Arial" w:hAnsi="Arial" w:cs="Arial"/>
          <w:sz w:val="32"/>
          <w:szCs w:val="32"/>
        </w:rPr>
      </w:pPr>
    </w:p>
    <w:p w14:paraId="611EBAA9" w14:textId="050BD9C1" w:rsidR="00271BED" w:rsidRPr="00271BED" w:rsidRDefault="00271BED" w:rsidP="00921F35">
      <w:pPr>
        <w:shd w:val="clear" w:color="auto" w:fill="FFFFFF" w:themeFill="background1"/>
        <w:tabs>
          <w:tab w:val="left" w:pos="5670"/>
        </w:tabs>
        <w:rPr>
          <w:rFonts w:ascii="Arial" w:hAnsi="Arial" w:cs="Arial"/>
          <w:sz w:val="32"/>
          <w:szCs w:val="32"/>
        </w:rPr>
      </w:pPr>
      <w:r w:rsidRPr="00271BED">
        <w:rPr>
          <w:rFonts w:ascii="Arial" w:hAnsi="Arial" w:cs="Arial"/>
          <w:sz w:val="32"/>
          <w:szCs w:val="32"/>
        </w:rPr>
        <w:t xml:space="preserve">The Role of Adults </w:t>
      </w:r>
      <w:r w:rsidR="007D4D73">
        <w:rPr>
          <w:rFonts w:ascii="Arial" w:hAnsi="Arial" w:cs="Arial"/>
          <w:sz w:val="32"/>
          <w:szCs w:val="32"/>
        </w:rPr>
        <w:t xml:space="preserve">                                                     </w:t>
      </w:r>
      <w:r w:rsidR="00467C33">
        <w:rPr>
          <w:rFonts w:ascii="Arial" w:hAnsi="Arial" w:cs="Arial"/>
          <w:sz w:val="32"/>
          <w:szCs w:val="32"/>
        </w:rPr>
        <w:t xml:space="preserve">   </w:t>
      </w:r>
      <w:r w:rsidR="007D4D73">
        <w:rPr>
          <w:rFonts w:ascii="Arial" w:hAnsi="Arial" w:cs="Arial"/>
          <w:sz w:val="32"/>
          <w:szCs w:val="32"/>
        </w:rPr>
        <w:t xml:space="preserve">  </w:t>
      </w:r>
      <w:r w:rsidR="00467C33">
        <w:rPr>
          <w:rFonts w:ascii="Arial" w:hAnsi="Arial" w:cs="Arial"/>
          <w:sz w:val="32"/>
          <w:szCs w:val="32"/>
        </w:rPr>
        <w:t>8-9</w:t>
      </w:r>
    </w:p>
    <w:p w14:paraId="7B93D9D9" w14:textId="77777777" w:rsidR="00034EBD" w:rsidRDefault="00034EBD" w:rsidP="00921F35">
      <w:pPr>
        <w:shd w:val="clear" w:color="auto" w:fill="FFFFFF" w:themeFill="background1"/>
        <w:tabs>
          <w:tab w:val="left" w:pos="5670"/>
        </w:tabs>
        <w:rPr>
          <w:rFonts w:ascii="Arial" w:hAnsi="Arial" w:cs="Arial"/>
          <w:sz w:val="32"/>
          <w:szCs w:val="32"/>
        </w:rPr>
      </w:pPr>
    </w:p>
    <w:p w14:paraId="521DAFE3" w14:textId="510B8EAE" w:rsidR="00271BED" w:rsidRPr="00271BED" w:rsidRDefault="00271BED" w:rsidP="00921F35">
      <w:pPr>
        <w:shd w:val="clear" w:color="auto" w:fill="FFFFFF" w:themeFill="background1"/>
        <w:tabs>
          <w:tab w:val="left" w:pos="5670"/>
        </w:tabs>
        <w:rPr>
          <w:rFonts w:ascii="Arial" w:hAnsi="Arial" w:cs="Arial"/>
          <w:sz w:val="32"/>
          <w:szCs w:val="32"/>
        </w:rPr>
      </w:pPr>
      <w:r w:rsidRPr="00271BED">
        <w:rPr>
          <w:rFonts w:ascii="Arial" w:hAnsi="Arial" w:cs="Arial"/>
          <w:sz w:val="32"/>
          <w:szCs w:val="32"/>
        </w:rPr>
        <w:t>Environment</w:t>
      </w:r>
      <w:r w:rsidR="00B476FC">
        <w:rPr>
          <w:rFonts w:ascii="Arial" w:hAnsi="Arial" w:cs="Arial"/>
          <w:sz w:val="32"/>
          <w:szCs w:val="32"/>
        </w:rPr>
        <w:t xml:space="preserve">                                                       </w:t>
      </w:r>
      <w:r w:rsidR="00467C33">
        <w:rPr>
          <w:rFonts w:ascii="Arial" w:hAnsi="Arial" w:cs="Arial"/>
          <w:sz w:val="32"/>
          <w:szCs w:val="32"/>
        </w:rPr>
        <w:t xml:space="preserve">         </w:t>
      </w:r>
      <w:r w:rsidR="00B476FC">
        <w:rPr>
          <w:rFonts w:ascii="Arial" w:hAnsi="Arial" w:cs="Arial"/>
          <w:sz w:val="32"/>
          <w:szCs w:val="32"/>
        </w:rPr>
        <w:t xml:space="preserve">   1</w:t>
      </w:r>
      <w:r w:rsidR="00467C33">
        <w:rPr>
          <w:rFonts w:ascii="Arial" w:hAnsi="Arial" w:cs="Arial"/>
          <w:sz w:val="32"/>
          <w:szCs w:val="32"/>
        </w:rPr>
        <w:t>0-11</w:t>
      </w:r>
    </w:p>
    <w:p w14:paraId="51665F9A" w14:textId="77777777" w:rsidR="00034EBD" w:rsidRDefault="00034EBD" w:rsidP="00921F35">
      <w:pPr>
        <w:shd w:val="clear" w:color="auto" w:fill="FFFFFF" w:themeFill="background1"/>
        <w:tabs>
          <w:tab w:val="left" w:pos="5670"/>
        </w:tabs>
        <w:rPr>
          <w:rFonts w:ascii="Arial" w:hAnsi="Arial" w:cs="Arial"/>
          <w:sz w:val="32"/>
          <w:szCs w:val="32"/>
        </w:rPr>
      </w:pPr>
    </w:p>
    <w:p w14:paraId="2EFC69C8" w14:textId="3676013A" w:rsidR="00921F35" w:rsidRPr="00271BED" w:rsidRDefault="00271BED" w:rsidP="00921F35">
      <w:pPr>
        <w:shd w:val="clear" w:color="auto" w:fill="FFFFFF" w:themeFill="background1"/>
        <w:tabs>
          <w:tab w:val="left" w:pos="5670"/>
        </w:tabs>
        <w:rPr>
          <w:rFonts w:ascii="Arial" w:hAnsi="Arial" w:cs="Arial"/>
          <w:sz w:val="32"/>
          <w:szCs w:val="32"/>
        </w:rPr>
      </w:pPr>
      <w:r w:rsidRPr="00271BED">
        <w:rPr>
          <w:rFonts w:ascii="Arial" w:hAnsi="Arial" w:cs="Arial"/>
          <w:sz w:val="32"/>
          <w:szCs w:val="32"/>
        </w:rPr>
        <w:t>Partnership</w:t>
      </w:r>
      <w:r w:rsidR="007D4D73">
        <w:rPr>
          <w:rFonts w:ascii="Arial" w:hAnsi="Arial" w:cs="Arial"/>
          <w:sz w:val="32"/>
          <w:szCs w:val="32"/>
        </w:rPr>
        <w:t xml:space="preserve">s                                                               </w:t>
      </w:r>
      <w:r w:rsidR="00467C33">
        <w:rPr>
          <w:rFonts w:ascii="Arial" w:hAnsi="Arial" w:cs="Arial"/>
          <w:sz w:val="32"/>
          <w:szCs w:val="32"/>
        </w:rPr>
        <w:t xml:space="preserve">    12-13</w:t>
      </w:r>
    </w:p>
    <w:p w14:paraId="2CC10B7C" w14:textId="77777777" w:rsidR="00034EBD" w:rsidRDefault="00034EBD" w:rsidP="00921F35">
      <w:pPr>
        <w:shd w:val="clear" w:color="auto" w:fill="FFFFFF" w:themeFill="background1"/>
        <w:tabs>
          <w:tab w:val="left" w:pos="5670"/>
        </w:tabs>
        <w:rPr>
          <w:rFonts w:ascii="Arial" w:hAnsi="Arial" w:cs="Arial"/>
          <w:sz w:val="32"/>
          <w:szCs w:val="32"/>
        </w:rPr>
      </w:pPr>
    </w:p>
    <w:p w14:paraId="3ED9A976" w14:textId="7C83AD71" w:rsidR="00271BED" w:rsidRPr="00271BED" w:rsidRDefault="00271BED" w:rsidP="00921F35">
      <w:pPr>
        <w:shd w:val="clear" w:color="auto" w:fill="FFFFFF" w:themeFill="background1"/>
        <w:tabs>
          <w:tab w:val="left" w:pos="5670"/>
        </w:tabs>
        <w:rPr>
          <w:rFonts w:ascii="Arial" w:hAnsi="Arial" w:cs="Arial"/>
          <w:sz w:val="32"/>
          <w:szCs w:val="32"/>
        </w:rPr>
      </w:pPr>
      <w:r w:rsidRPr="00271BED">
        <w:rPr>
          <w:rFonts w:ascii="Arial" w:hAnsi="Arial" w:cs="Arial"/>
          <w:sz w:val="32"/>
          <w:szCs w:val="32"/>
        </w:rPr>
        <w:t>Interventions</w:t>
      </w:r>
      <w:r w:rsidR="00B476FC">
        <w:rPr>
          <w:rFonts w:ascii="Arial" w:hAnsi="Arial" w:cs="Arial"/>
          <w:sz w:val="32"/>
          <w:szCs w:val="32"/>
        </w:rPr>
        <w:t xml:space="preserve">                                                                 </w:t>
      </w:r>
      <w:r w:rsidR="00467C33">
        <w:rPr>
          <w:rFonts w:ascii="Arial" w:hAnsi="Arial" w:cs="Arial"/>
          <w:sz w:val="32"/>
          <w:szCs w:val="32"/>
        </w:rPr>
        <w:t xml:space="preserve">  14-15</w:t>
      </w:r>
    </w:p>
    <w:p w14:paraId="7A00D8C7" w14:textId="77777777" w:rsidR="00034EBD" w:rsidRDefault="00034EBD" w:rsidP="00921F35">
      <w:pPr>
        <w:shd w:val="clear" w:color="auto" w:fill="FFFFFF" w:themeFill="background1"/>
        <w:tabs>
          <w:tab w:val="left" w:pos="5670"/>
        </w:tabs>
        <w:rPr>
          <w:rFonts w:ascii="Arial" w:hAnsi="Arial" w:cs="Arial"/>
          <w:sz w:val="32"/>
          <w:szCs w:val="32"/>
        </w:rPr>
      </w:pPr>
    </w:p>
    <w:p w14:paraId="6E777C6A" w14:textId="5BD4CDAF" w:rsidR="00271BED" w:rsidRDefault="00271BED" w:rsidP="00921F35">
      <w:pPr>
        <w:shd w:val="clear" w:color="auto" w:fill="FFFFFF" w:themeFill="background1"/>
        <w:tabs>
          <w:tab w:val="left" w:pos="5670"/>
        </w:tabs>
        <w:rPr>
          <w:rFonts w:ascii="Arial" w:hAnsi="Arial" w:cs="Arial"/>
          <w:sz w:val="32"/>
          <w:szCs w:val="32"/>
        </w:rPr>
      </w:pPr>
      <w:r w:rsidRPr="00271BED">
        <w:rPr>
          <w:rFonts w:ascii="Arial" w:hAnsi="Arial" w:cs="Arial"/>
          <w:sz w:val="32"/>
          <w:szCs w:val="32"/>
        </w:rPr>
        <w:t>Proposed Outcomes</w:t>
      </w:r>
      <w:r w:rsidR="00B476FC">
        <w:rPr>
          <w:rFonts w:ascii="Arial" w:hAnsi="Arial" w:cs="Arial"/>
          <w:sz w:val="32"/>
          <w:szCs w:val="32"/>
        </w:rPr>
        <w:t xml:space="preserve">                                                        </w:t>
      </w:r>
      <w:r w:rsidR="00467C33">
        <w:rPr>
          <w:rFonts w:ascii="Arial" w:hAnsi="Arial" w:cs="Arial"/>
          <w:sz w:val="32"/>
          <w:szCs w:val="32"/>
        </w:rPr>
        <w:t xml:space="preserve">  16</w:t>
      </w:r>
    </w:p>
    <w:p w14:paraId="58D8A6B4" w14:textId="65E28BA2" w:rsidR="00B476FC" w:rsidRDefault="00B476FC" w:rsidP="00921F35">
      <w:pPr>
        <w:shd w:val="clear" w:color="auto" w:fill="FFFFFF" w:themeFill="background1"/>
        <w:tabs>
          <w:tab w:val="left" w:pos="5670"/>
        </w:tabs>
        <w:rPr>
          <w:rFonts w:ascii="Arial" w:hAnsi="Arial" w:cs="Arial"/>
          <w:sz w:val="32"/>
          <w:szCs w:val="32"/>
        </w:rPr>
      </w:pPr>
    </w:p>
    <w:p w14:paraId="3F13B904" w14:textId="6819CE6E" w:rsidR="00B476FC" w:rsidRPr="00271BED" w:rsidRDefault="00B476FC" w:rsidP="00921F35">
      <w:pPr>
        <w:shd w:val="clear" w:color="auto" w:fill="FFFFFF" w:themeFill="background1"/>
        <w:tabs>
          <w:tab w:val="left" w:pos="5670"/>
        </w:tabs>
        <w:rPr>
          <w:rFonts w:ascii="Arial" w:hAnsi="Arial" w:cs="Arial"/>
          <w:sz w:val="32"/>
          <w:szCs w:val="32"/>
        </w:rPr>
      </w:pPr>
      <w:r>
        <w:rPr>
          <w:rFonts w:ascii="Arial" w:hAnsi="Arial" w:cs="Arial"/>
          <w:sz w:val="32"/>
          <w:szCs w:val="32"/>
        </w:rPr>
        <w:t xml:space="preserve">References                                                                    </w:t>
      </w:r>
      <w:r w:rsidR="00467C33">
        <w:rPr>
          <w:rFonts w:ascii="Arial" w:hAnsi="Arial" w:cs="Arial"/>
          <w:sz w:val="32"/>
          <w:szCs w:val="32"/>
        </w:rPr>
        <w:t xml:space="preserve"> </w:t>
      </w:r>
      <w:r>
        <w:rPr>
          <w:rFonts w:ascii="Arial" w:hAnsi="Arial" w:cs="Arial"/>
          <w:sz w:val="32"/>
          <w:szCs w:val="32"/>
        </w:rPr>
        <w:t xml:space="preserve"> </w:t>
      </w:r>
      <w:r w:rsidR="00467C33">
        <w:rPr>
          <w:rFonts w:ascii="Arial" w:hAnsi="Arial" w:cs="Arial"/>
          <w:sz w:val="32"/>
          <w:szCs w:val="32"/>
        </w:rPr>
        <w:t>17-19</w:t>
      </w:r>
    </w:p>
    <w:p w14:paraId="3213A1E9" w14:textId="77777777" w:rsidR="00271BED" w:rsidRDefault="00271BED" w:rsidP="00921F35">
      <w:pPr>
        <w:shd w:val="clear" w:color="auto" w:fill="FFFFFF" w:themeFill="background1"/>
        <w:tabs>
          <w:tab w:val="left" w:pos="5670"/>
        </w:tabs>
      </w:pPr>
    </w:p>
    <w:p w14:paraId="65EFFE73" w14:textId="430171CC" w:rsidR="00921F35" w:rsidRDefault="00921F35" w:rsidP="00921F35">
      <w:pPr>
        <w:shd w:val="clear" w:color="auto" w:fill="FFFFFF" w:themeFill="background1"/>
        <w:tabs>
          <w:tab w:val="left" w:pos="5670"/>
        </w:tabs>
      </w:pPr>
    </w:p>
    <w:p w14:paraId="297767CB" w14:textId="64D59190" w:rsidR="00921F35" w:rsidRDefault="00921F35" w:rsidP="00921F35">
      <w:pPr>
        <w:shd w:val="clear" w:color="auto" w:fill="FFFFFF" w:themeFill="background1"/>
        <w:tabs>
          <w:tab w:val="left" w:pos="5670"/>
        </w:tabs>
      </w:pPr>
    </w:p>
    <w:p w14:paraId="703E31B4" w14:textId="1D05B1EA" w:rsidR="00921F35" w:rsidRDefault="00921F35" w:rsidP="00921F35">
      <w:pPr>
        <w:shd w:val="clear" w:color="auto" w:fill="FFFFFF" w:themeFill="background1"/>
        <w:tabs>
          <w:tab w:val="left" w:pos="5670"/>
        </w:tabs>
      </w:pPr>
    </w:p>
    <w:p w14:paraId="7E872AA8" w14:textId="227C6844" w:rsidR="00921F35" w:rsidRDefault="00921F35" w:rsidP="00921F35">
      <w:pPr>
        <w:shd w:val="clear" w:color="auto" w:fill="FFFFFF" w:themeFill="background1"/>
        <w:tabs>
          <w:tab w:val="left" w:pos="5670"/>
        </w:tabs>
      </w:pPr>
    </w:p>
    <w:p w14:paraId="19B8CEA6" w14:textId="62A0CAAB" w:rsidR="00921F35" w:rsidRDefault="00921F35" w:rsidP="00921F35">
      <w:pPr>
        <w:shd w:val="clear" w:color="auto" w:fill="FFFFFF" w:themeFill="background1"/>
        <w:tabs>
          <w:tab w:val="left" w:pos="5670"/>
        </w:tabs>
      </w:pPr>
    </w:p>
    <w:p w14:paraId="2857286F" w14:textId="77777777" w:rsidR="00993880" w:rsidRDefault="00993880" w:rsidP="00801A8E">
      <w:pPr>
        <w:tabs>
          <w:tab w:val="left" w:pos="5770"/>
        </w:tabs>
      </w:pPr>
      <w:bookmarkStart w:id="0" w:name="_Hlk87974717"/>
    </w:p>
    <w:p w14:paraId="212814C4" w14:textId="4D949B40" w:rsidR="00801A8E" w:rsidRPr="00034EBD" w:rsidRDefault="00480B0B" w:rsidP="00801A8E">
      <w:pPr>
        <w:tabs>
          <w:tab w:val="left" w:pos="5770"/>
        </w:tabs>
      </w:pPr>
      <w:r>
        <w:rPr>
          <w:rFonts w:ascii="Arial" w:hAnsi="Arial" w:cs="Arial"/>
          <w:b/>
          <w:bCs/>
          <w:sz w:val="28"/>
          <w:szCs w:val="28"/>
          <w:u w:val="single"/>
        </w:rPr>
        <w:t>The</w:t>
      </w:r>
      <w:r w:rsidR="00801A8E">
        <w:rPr>
          <w:rFonts w:ascii="Arial" w:hAnsi="Arial" w:cs="Arial"/>
          <w:b/>
          <w:bCs/>
          <w:sz w:val="28"/>
          <w:szCs w:val="28"/>
          <w:u w:val="single"/>
        </w:rPr>
        <w:t xml:space="preserve"> Aims </w:t>
      </w:r>
      <w:proofErr w:type="gramStart"/>
      <w:r w:rsidR="00801A8E">
        <w:rPr>
          <w:rFonts w:ascii="Arial" w:hAnsi="Arial" w:cs="Arial"/>
          <w:b/>
          <w:bCs/>
          <w:sz w:val="28"/>
          <w:szCs w:val="28"/>
          <w:u w:val="single"/>
        </w:rPr>
        <w:t>Of</w:t>
      </w:r>
      <w:proofErr w:type="gramEnd"/>
      <w:r w:rsidR="00801A8E">
        <w:rPr>
          <w:rFonts w:ascii="Arial" w:hAnsi="Arial" w:cs="Arial"/>
          <w:b/>
          <w:bCs/>
          <w:sz w:val="28"/>
          <w:szCs w:val="28"/>
          <w:u w:val="single"/>
        </w:rPr>
        <w:t xml:space="preserve"> This Handbook</w:t>
      </w:r>
    </w:p>
    <w:bookmarkEnd w:id="0"/>
    <w:p w14:paraId="4A29D1CC" w14:textId="47C93BE8" w:rsidR="007A07D4" w:rsidRPr="00034EBD" w:rsidRDefault="004B592C" w:rsidP="00801A8E">
      <w:pPr>
        <w:tabs>
          <w:tab w:val="left" w:pos="5770"/>
        </w:tabs>
        <w:rPr>
          <w:rFonts w:ascii="Arial" w:hAnsi="Arial" w:cs="Arial"/>
          <w:sz w:val="28"/>
          <w:szCs w:val="28"/>
        </w:rPr>
      </w:pPr>
      <w:r w:rsidRPr="00034EBD">
        <w:rPr>
          <w:rFonts w:ascii="Arial" w:hAnsi="Arial" w:cs="Arial"/>
          <w:sz w:val="28"/>
          <w:szCs w:val="28"/>
        </w:rPr>
        <w:t xml:space="preserve">The purpose of this handbook </w:t>
      </w:r>
      <w:r w:rsidR="007A07D4" w:rsidRPr="00034EBD">
        <w:rPr>
          <w:rFonts w:ascii="Arial" w:hAnsi="Arial" w:cs="Arial"/>
          <w:sz w:val="28"/>
          <w:szCs w:val="28"/>
        </w:rPr>
        <w:t xml:space="preserve">is to provide relevant, up-to-date and helpful information to new </w:t>
      </w:r>
      <w:r w:rsidR="00333DFD" w:rsidRPr="00034EBD">
        <w:rPr>
          <w:rFonts w:ascii="Arial" w:hAnsi="Arial" w:cs="Arial"/>
          <w:sz w:val="28"/>
          <w:szCs w:val="28"/>
        </w:rPr>
        <w:t xml:space="preserve">and current </w:t>
      </w:r>
      <w:r w:rsidR="007A07D4" w:rsidRPr="00034EBD">
        <w:rPr>
          <w:rFonts w:ascii="Arial" w:hAnsi="Arial" w:cs="Arial"/>
          <w:sz w:val="28"/>
          <w:szCs w:val="28"/>
        </w:rPr>
        <w:t>Early Years staff members</w:t>
      </w:r>
      <w:r w:rsidR="00333DFD" w:rsidRPr="00034EBD">
        <w:rPr>
          <w:rFonts w:ascii="Arial" w:hAnsi="Arial" w:cs="Arial"/>
          <w:sz w:val="28"/>
          <w:szCs w:val="28"/>
        </w:rPr>
        <w:t xml:space="preserve"> and also children’s parents</w:t>
      </w:r>
      <w:r w:rsidR="007A07D4" w:rsidRPr="00034EBD">
        <w:rPr>
          <w:rFonts w:ascii="Arial" w:hAnsi="Arial" w:cs="Arial"/>
          <w:sz w:val="28"/>
          <w:szCs w:val="28"/>
        </w:rPr>
        <w:t xml:space="preserve"> surrounding transition within settings.</w:t>
      </w:r>
      <w:r w:rsidR="00333DFD" w:rsidRPr="00034EBD">
        <w:rPr>
          <w:rFonts w:ascii="Arial" w:hAnsi="Arial" w:cs="Arial"/>
          <w:sz w:val="28"/>
          <w:szCs w:val="28"/>
        </w:rPr>
        <w:t xml:space="preserve"> </w:t>
      </w:r>
      <w:r w:rsidR="007A07D4" w:rsidRPr="00034EBD">
        <w:rPr>
          <w:rFonts w:ascii="Arial" w:hAnsi="Arial" w:cs="Arial"/>
          <w:sz w:val="28"/>
          <w:szCs w:val="28"/>
        </w:rPr>
        <w:t>This handbook will also highlight the needs of a child</w:t>
      </w:r>
      <w:r w:rsidR="00333DFD" w:rsidRPr="00034EBD">
        <w:rPr>
          <w:rFonts w:ascii="Arial" w:hAnsi="Arial" w:cs="Arial"/>
          <w:sz w:val="28"/>
          <w:szCs w:val="28"/>
        </w:rPr>
        <w:t>, attachments children will make and incorporate different theories that support children with transition, learning and development.</w:t>
      </w:r>
      <w:r w:rsidR="0016106D" w:rsidRPr="00034EBD">
        <w:rPr>
          <w:rFonts w:ascii="Arial" w:hAnsi="Arial" w:cs="Arial"/>
          <w:sz w:val="28"/>
          <w:szCs w:val="28"/>
        </w:rPr>
        <w:t xml:space="preserve"> </w:t>
      </w:r>
    </w:p>
    <w:p w14:paraId="52BB5922" w14:textId="4FF56E54" w:rsidR="00333DFD" w:rsidRPr="00034EBD" w:rsidRDefault="00333DFD" w:rsidP="00801A8E">
      <w:pPr>
        <w:tabs>
          <w:tab w:val="left" w:pos="5770"/>
        </w:tabs>
        <w:rPr>
          <w:rFonts w:ascii="Arial" w:hAnsi="Arial" w:cs="Arial"/>
          <w:sz w:val="28"/>
          <w:szCs w:val="28"/>
        </w:rPr>
      </w:pPr>
      <w:r w:rsidRPr="00034EBD">
        <w:rPr>
          <w:rFonts w:ascii="Arial" w:hAnsi="Arial" w:cs="Arial"/>
          <w:sz w:val="28"/>
          <w:szCs w:val="28"/>
        </w:rPr>
        <w:t>This handbook is important to read and understand because it helps to support and regulate practice</w:t>
      </w:r>
      <w:r w:rsidR="0016106D" w:rsidRPr="00034EBD">
        <w:rPr>
          <w:rFonts w:ascii="Arial" w:hAnsi="Arial" w:cs="Arial"/>
          <w:sz w:val="28"/>
          <w:szCs w:val="28"/>
        </w:rPr>
        <w:t>, assuring standards are stable and staff are providing the same opportunities to all children</w:t>
      </w:r>
      <w:r w:rsidR="000E19CA" w:rsidRPr="00034EBD">
        <w:rPr>
          <w:rFonts w:ascii="Arial" w:hAnsi="Arial" w:cs="Arial"/>
          <w:sz w:val="28"/>
          <w:szCs w:val="28"/>
        </w:rPr>
        <w:t>. It makes sure that staff are well briefed on all of the necessary skills.</w:t>
      </w:r>
      <w:r w:rsidR="00426456" w:rsidRPr="00034EBD">
        <w:rPr>
          <w:rFonts w:ascii="Arial" w:hAnsi="Arial" w:cs="Arial"/>
          <w:sz w:val="28"/>
          <w:szCs w:val="28"/>
        </w:rPr>
        <w:t xml:space="preserve"> </w:t>
      </w:r>
      <w:r w:rsidRPr="00034EBD">
        <w:rPr>
          <w:rFonts w:ascii="Arial" w:hAnsi="Arial" w:cs="Arial"/>
          <w:sz w:val="28"/>
          <w:szCs w:val="28"/>
        </w:rPr>
        <w:t>It will improve outcomes for children and benefit their families</w:t>
      </w:r>
      <w:r w:rsidR="00672C8C" w:rsidRPr="00034EBD">
        <w:rPr>
          <w:rFonts w:ascii="Arial" w:hAnsi="Arial" w:cs="Arial"/>
          <w:sz w:val="28"/>
          <w:szCs w:val="28"/>
        </w:rPr>
        <w:t xml:space="preserve"> as it gives a step</w:t>
      </w:r>
      <w:r w:rsidR="0016106D" w:rsidRPr="00034EBD">
        <w:rPr>
          <w:rFonts w:ascii="Arial" w:hAnsi="Arial" w:cs="Arial"/>
          <w:sz w:val="28"/>
          <w:szCs w:val="28"/>
        </w:rPr>
        <w:t>-by-</w:t>
      </w:r>
      <w:r w:rsidR="00672C8C" w:rsidRPr="00034EBD">
        <w:rPr>
          <w:rFonts w:ascii="Arial" w:hAnsi="Arial" w:cs="Arial"/>
          <w:sz w:val="28"/>
          <w:szCs w:val="28"/>
        </w:rPr>
        <w:t>step guide, and advice towards guiding children throughout transition into a setting</w:t>
      </w:r>
      <w:r w:rsidR="00AD69D7" w:rsidRPr="00034EBD">
        <w:rPr>
          <w:rFonts w:ascii="Arial" w:hAnsi="Arial" w:cs="Arial"/>
          <w:sz w:val="28"/>
          <w:szCs w:val="28"/>
        </w:rPr>
        <w:t xml:space="preserve"> and help ease a families concerns surrounding </w:t>
      </w:r>
      <w:r w:rsidR="002D2AFA" w:rsidRPr="00034EBD">
        <w:rPr>
          <w:rFonts w:ascii="Arial" w:hAnsi="Arial" w:cs="Arial"/>
          <w:sz w:val="28"/>
          <w:szCs w:val="28"/>
        </w:rPr>
        <w:t>their child starting in a new environment</w:t>
      </w:r>
      <w:r w:rsidR="00B82B7D" w:rsidRPr="00034EBD">
        <w:rPr>
          <w:rFonts w:ascii="Arial" w:hAnsi="Arial" w:cs="Arial"/>
          <w:sz w:val="28"/>
          <w:szCs w:val="28"/>
        </w:rPr>
        <w:t>, by reassuring them that staff are well trained and informed on how to best guide a child into and throughout their time in a setting.</w:t>
      </w:r>
      <w:r w:rsidR="0016106D" w:rsidRPr="00034EBD">
        <w:rPr>
          <w:rFonts w:ascii="Arial" w:hAnsi="Arial" w:cs="Arial"/>
          <w:sz w:val="28"/>
          <w:szCs w:val="28"/>
        </w:rPr>
        <w:t xml:space="preserve"> </w:t>
      </w:r>
      <w:r w:rsidRPr="00034EBD">
        <w:rPr>
          <w:rFonts w:ascii="Arial" w:hAnsi="Arial" w:cs="Arial"/>
          <w:sz w:val="28"/>
          <w:szCs w:val="28"/>
        </w:rPr>
        <w:t xml:space="preserve">The overall quality of the early years setting will </w:t>
      </w:r>
      <w:r w:rsidR="00426456" w:rsidRPr="00034EBD">
        <w:rPr>
          <w:rFonts w:ascii="Arial" w:hAnsi="Arial" w:cs="Arial"/>
          <w:sz w:val="28"/>
          <w:szCs w:val="28"/>
        </w:rPr>
        <w:t xml:space="preserve">therefore </w:t>
      </w:r>
      <w:r w:rsidRPr="00034EBD">
        <w:rPr>
          <w:rFonts w:ascii="Arial" w:hAnsi="Arial" w:cs="Arial"/>
          <w:sz w:val="28"/>
          <w:szCs w:val="28"/>
        </w:rPr>
        <w:t>be better</w:t>
      </w:r>
      <w:r w:rsidR="00426456" w:rsidRPr="00034EBD">
        <w:rPr>
          <w:rFonts w:ascii="Arial" w:hAnsi="Arial" w:cs="Arial"/>
          <w:sz w:val="28"/>
          <w:szCs w:val="28"/>
        </w:rPr>
        <w:t>.</w:t>
      </w:r>
    </w:p>
    <w:p w14:paraId="7519C0E9" w14:textId="128C60F8" w:rsidR="00641A75" w:rsidRDefault="00641A75" w:rsidP="00801A8E">
      <w:pPr>
        <w:tabs>
          <w:tab w:val="left" w:pos="5770"/>
        </w:tabs>
        <w:rPr>
          <w:rFonts w:ascii="Arial" w:hAnsi="Arial" w:cs="Arial"/>
          <w:sz w:val="28"/>
          <w:szCs w:val="28"/>
        </w:rPr>
      </w:pPr>
      <w:r w:rsidRPr="00641A75">
        <w:rPr>
          <w:rFonts w:ascii="Arial" w:hAnsi="Arial" w:cs="Arial"/>
          <w:sz w:val="28"/>
          <w:szCs w:val="28"/>
        </w:rPr>
        <w:t>Many people are involved in transitions, the key people who promote smooth transitions are the child</w:t>
      </w:r>
      <w:r w:rsidR="007D4D73">
        <w:rPr>
          <w:rFonts w:ascii="Arial" w:hAnsi="Arial" w:cs="Arial"/>
          <w:sz w:val="28"/>
          <w:szCs w:val="28"/>
        </w:rPr>
        <w:t xml:space="preserve"> themselves,</w:t>
      </w:r>
      <w:r w:rsidRPr="00641A75">
        <w:rPr>
          <w:rFonts w:ascii="Arial" w:hAnsi="Arial" w:cs="Arial"/>
          <w:sz w:val="28"/>
          <w:szCs w:val="28"/>
        </w:rPr>
        <w:t xml:space="preserve"> parents</w:t>
      </w:r>
      <w:r w:rsidR="007D4D73">
        <w:rPr>
          <w:rFonts w:ascii="Arial" w:hAnsi="Arial" w:cs="Arial"/>
          <w:sz w:val="28"/>
          <w:szCs w:val="28"/>
        </w:rPr>
        <w:t xml:space="preserve">, </w:t>
      </w:r>
      <w:r w:rsidRPr="00641A75">
        <w:rPr>
          <w:rFonts w:ascii="Arial" w:hAnsi="Arial" w:cs="Arial"/>
          <w:sz w:val="28"/>
          <w:szCs w:val="28"/>
        </w:rPr>
        <w:t xml:space="preserve">staff, and </w:t>
      </w:r>
      <w:r w:rsidR="000D1173">
        <w:rPr>
          <w:rFonts w:ascii="Arial" w:hAnsi="Arial" w:cs="Arial"/>
          <w:sz w:val="28"/>
          <w:szCs w:val="28"/>
        </w:rPr>
        <w:t>external</w:t>
      </w:r>
      <w:r w:rsidRPr="00641A75">
        <w:rPr>
          <w:rFonts w:ascii="Arial" w:hAnsi="Arial" w:cs="Arial"/>
          <w:sz w:val="28"/>
          <w:szCs w:val="28"/>
        </w:rPr>
        <w:t xml:space="preserve"> professionals </w:t>
      </w:r>
      <w:r w:rsidR="000D1173">
        <w:rPr>
          <w:rFonts w:ascii="Arial" w:hAnsi="Arial" w:cs="Arial"/>
          <w:sz w:val="28"/>
          <w:szCs w:val="28"/>
        </w:rPr>
        <w:t xml:space="preserve">already </w:t>
      </w:r>
      <w:r w:rsidRPr="00641A75">
        <w:rPr>
          <w:rFonts w:ascii="Arial" w:hAnsi="Arial" w:cs="Arial"/>
          <w:sz w:val="28"/>
          <w:szCs w:val="28"/>
        </w:rPr>
        <w:t>involved in a child's care, such as the health visitor</w:t>
      </w:r>
      <w:r w:rsidR="000D1173">
        <w:rPr>
          <w:rFonts w:ascii="Arial" w:hAnsi="Arial" w:cs="Arial"/>
          <w:sz w:val="28"/>
          <w:szCs w:val="28"/>
        </w:rPr>
        <w:t>.</w:t>
      </w:r>
    </w:p>
    <w:p w14:paraId="4C20DA64" w14:textId="77354DF6" w:rsidR="00641A75" w:rsidRPr="00641A75" w:rsidRDefault="009A438F" w:rsidP="00924375">
      <w:pPr>
        <w:tabs>
          <w:tab w:val="left" w:pos="5770"/>
        </w:tabs>
        <w:rPr>
          <w:rFonts w:ascii="Arial" w:hAnsi="Arial" w:cs="Arial"/>
          <w:sz w:val="28"/>
          <w:szCs w:val="28"/>
        </w:rPr>
      </w:pPr>
      <w:r w:rsidRPr="00034EBD">
        <w:rPr>
          <w:rFonts w:ascii="Arial" w:hAnsi="Arial" w:cs="Arial"/>
          <w:sz w:val="28"/>
          <w:szCs w:val="28"/>
        </w:rPr>
        <w:t>Children need support through transition</w:t>
      </w:r>
      <w:r w:rsidR="000D1173">
        <w:rPr>
          <w:rFonts w:ascii="Arial" w:hAnsi="Arial" w:cs="Arial"/>
          <w:sz w:val="28"/>
          <w:szCs w:val="28"/>
        </w:rPr>
        <w:t>, including</w:t>
      </w:r>
      <w:r w:rsidRPr="00034EBD">
        <w:rPr>
          <w:rFonts w:ascii="Arial" w:hAnsi="Arial" w:cs="Arial"/>
          <w:sz w:val="28"/>
          <w:szCs w:val="28"/>
        </w:rPr>
        <w:t xml:space="preserve"> stability, assuring those adults stay familiar to children </w:t>
      </w:r>
      <w:r w:rsidR="00E24115" w:rsidRPr="00034EBD">
        <w:rPr>
          <w:rFonts w:ascii="Arial" w:hAnsi="Arial" w:cs="Arial"/>
          <w:sz w:val="28"/>
          <w:szCs w:val="28"/>
        </w:rPr>
        <w:t>so they feel secure</w:t>
      </w:r>
      <w:r w:rsidR="002614D6" w:rsidRPr="00034EBD">
        <w:rPr>
          <w:rFonts w:ascii="Arial" w:hAnsi="Arial" w:cs="Arial"/>
          <w:sz w:val="28"/>
          <w:szCs w:val="28"/>
        </w:rPr>
        <w:t xml:space="preserve"> and confident in their presence.</w:t>
      </w:r>
      <w:r w:rsidR="0079428C" w:rsidRPr="00034EBD">
        <w:rPr>
          <w:rFonts w:ascii="Arial" w:hAnsi="Arial" w:cs="Arial"/>
          <w:sz w:val="28"/>
          <w:szCs w:val="28"/>
        </w:rPr>
        <w:t xml:space="preserve"> Children need a routine</w:t>
      </w:r>
      <w:r w:rsidR="009E1D7A">
        <w:rPr>
          <w:rFonts w:ascii="Arial" w:hAnsi="Arial" w:cs="Arial"/>
          <w:sz w:val="28"/>
          <w:szCs w:val="28"/>
        </w:rPr>
        <w:t xml:space="preserve">, this helps them to feel safe and secure within a setting, as will it help them to form an attachment with new, formal </w:t>
      </w:r>
      <w:r w:rsidR="001B2703">
        <w:rPr>
          <w:rFonts w:ascii="Arial" w:hAnsi="Arial" w:cs="Arial"/>
          <w:sz w:val="28"/>
          <w:szCs w:val="28"/>
        </w:rPr>
        <w:t>caregivers</w:t>
      </w:r>
      <w:r w:rsidR="009E1D7A">
        <w:rPr>
          <w:rFonts w:ascii="Arial" w:hAnsi="Arial" w:cs="Arial"/>
          <w:sz w:val="28"/>
          <w:szCs w:val="28"/>
        </w:rPr>
        <w:t>.</w:t>
      </w:r>
      <w:r w:rsidR="001B2703">
        <w:rPr>
          <w:rFonts w:ascii="Arial" w:hAnsi="Arial" w:cs="Arial"/>
          <w:sz w:val="28"/>
          <w:szCs w:val="28"/>
        </w:rPr>
        <w:t xml:space="preserve"> These attachments are key to </w:t>
      </w:r>
      <w:r w:rsidR="00F86ED1">
        <w:rPr>
          <w:rFonts w:ascii="Arial" w:hAnsi="Arial" w:cs="Arial"/>
          <w:sz w:val="28"/>
          <w:szCs w:val="28"/>
        </w:rPr>
        <w:t>children’s</w:t>
      </w:r>
      <w:r w:rsidR="001B2703">
        <w:rPr>
          <w:rFonts w:ascii="Arial" w:hAnsi="Arial" w:cs="Arial"/>
          <w:sz w:val="28"/>
          <w:szCs w:val="28"/>
        </w:rPr>
        <w:t xml:space="preserve"> lives assuring that the child is happy and confident to explore their surroundings.</w:t>
      </w:r>
    </w:p>
    <w:p w14:paraId="6844C3EA" w14:textId="77777777" w:rsidR="000D1173" w:rsidRDefault="000D1173" w:rsidP="00924375">
      <w:pPr>
        <w:tabs>
          <w:tab w:val="left" w:pos="5770"/>
        </w:tabs>
        <w:rPr>
          <w:rFonts w:ascii="Arial" w:hAnsi="Arial" w:cs="Arial"/>
          <w:b/>
          <w:bCs/>
          <w:sz w:val="28"/>
          <w:szCs w:val="28"/>
          <w:u w:val="single"/>
        </w:rPr>
      </w:pPr>
    </w:p>
    <w:p w14:paraId="38BE0290" w14:textId="77777777" w:rsidR="000D1173" w:rsidRDefault="000D1173" w:rsidP="00924375">
      <w:pPr>
        <w:tabs>
          <w:tab w:val="left" w:pos="5770"/>
        </w:tabs>
        <w:rPr>
          <w:rFonts w:ascii="Arial" w:hAnsi="Arial" w:cs="Arial"/>
          <w:b/>
          <w:bCs/>
          <w:sz w:val="28"/>
          <w:szCs w:val="28"/>
          <w:u w:val="single"/>
        </w:rPr>
      </w:pPr>
    </w:p>
    <w:p w14:paraId="65169766" w14:textId="77777777" w:rsidR="000D1173" w:rsidRDefault="000D1173" w:rsidP="00924375">
      <w:pPr>
        <w:tabs>
          <w:tab w:val="left" w:pos="5770"/>
        </w:tabs>
        <w:rPr>
          <w:rFonts w:ascii="Arial" w:hAnsi="Arial" w:cs="Arial"/>
          <w:b/>
          <w:bCs/>
          <w:sz w:val="28"/>
          <w:szCs w:val="28"/>
          <w:u w:val="single"/>
        </w:rPr>
      </w:pPr>
    </w:p>
    <w:p w14:paraId="5A2BE383" w14:textId="77777777" w:rsidR="000D1173" w:rsidRDefault="000D1173" w:rsidP="00924375">
      <w:pPr>
        <w:tabs>
          <w:tab w:val="left" w:pos="5770"/>
        </w:tabs>
        <w:rPr>
          <w:rFonts w:ascii="Arial" w:hAnsi="Arial" w:cs="Arial"/>
          <w:b/>
          <w:bCs/>
          <w:sz w:val="28"/>
          <w:szCs w:val="28"/>
          <w:u w:val="single"/>
        </w:rPr>
      </w:pPr>
    </w:p>
    <w:p w14:paraId="5AEFD856" w14:textId="77777777" w:rsidR="000D1173" w:rsidRDefault="000D1173" w:rsidP="00924375">
      <w:pPr>
        <w:tabs>
          <w:tab w:val="left" w:pos="5770"/>
        </w:tabs>
        <w:rPr>
          <w:rFonts w:ascii="Arial" w:hAnsi="Arial" w:cs="Arial"/>
          <w:b/>
          <w:bCs/>
          <w:sz w:val="28"/>
          <w:szCs w:val="28"/>
          <w:u w:val="single"/>
        </w:rPr>
      </w:pPr>
    </w:p>
    <w:p w14:paraId="6634B8D1" w14:textId="77777777" w:rsidR="000D1173" w:rsidRDefault="000D1173" w:rsidP="00924375">
      <w:pPr>
        <w:tabs>
          <w:tab w:val="left" w:pos="5770"/>
        </w:tabs>
        <w:rPr>
          <w:rFonts w:ascii="Arial" w:hAnsi="Arial" w:cs="Arial"/>
          <w:b/>
          <w:bCs/>
          <w:sz w:val="28"/>
          <w:szCs w:val="28"/>
          <w:u w:val="single"/>
        </w:rPr>
      </w:pPr>
    </w:p>
    <w:p w14:paraId="4196FABB" w14:textId="3E4B34C8" w:rsidR="00924375" w:rsidRDefault="00924375" w:rsidP="00924375">
      <w:pPr>
        <w:tabs>
          <w:tab w:val="left" w:pos="5770"/>
        </w:tabs>
        <w:rPr>
          <w:rFonts w:ascii="Arial" w:hAnsi="Arial" w:cs="Arial"/>
          <w:b/>
          <w:bCs/>
          <w:sz w:val="28"/>
          <w:szCs w:val="28"/>
          <w:u w:val="single"/>
        </w:rPr>
      </w:pPr>
      <w:r>
        <w:rPr>
          <w:rFonts w:ascii="Arial" w:hAnsi="Arial" w:cs="Arial"/>
          <w:b/>
          <w:bCs/>
          <w:sz w:val="28"/>
          <w:szCs w:val="28"/>
          <w:u w:val="single"/>
        </w:rPr>
        <w:t>Transition</w:t>
      </w:r>
    </w:p>
    <w:p w14:paraId="6E0F7B23" w14:textId="49719E18" w:rsidR="00426456" w:rsidRDefault="00540921" w:rsidP="00924375">
      <w:pPr>
        <w:tabs>
          <w:tab w:val="left" w:pos="5770"/>
        </w:tabs>
        <w:rPr>
          <w:rFonts w:ascii="Arial" w:hAnsi="Arial" w:cs="Arial"/>
          <w:sz w:val="28"/>
          <w:szCs w:val="28"/>
        </w:rPr>
      </w:pPr>
      <w:r>
        <w:rPr>
          <w:rFonts w:ascii="Arial" w:hAnsi="Arial" w:cs="Arial"/>
          <w:sz w:val="28"/>
          <w:szCs w:val="28"/>
        </w:rPr>
        <w:t xml:space="preserve">According to the oxford dictionary </w:t>
      </w:r>
      <w:r w:rsidR="00F001CA">
        <w:rPr>
          <w:rFonts w:ascii="Arial" w:hAnsi="Arial" w:cs="Arial"/>
          <w:sz w:val="28"/>
          <w:szCs w:val="28"/>
        </w:rPr>
        <w:t>transition is ‘</w:t>
      </w:r>
      <w:r w:rsidR="00F001CA" w:rsidRPr="00F001CA">
        <w:rPr>
          <w:rFonts w:ascii="Arial" w:hAnsi="Arial" w:cs="Arial"/>
          <w:sz w:val="28"/>
          <w:szCs w:val="28"/>
        </w:rPr>
        <w:t>the process or a period of changing from one state or condition to another</w:t>
      </w:r>
      <w:r w:rsidR="00F001CA">
        <w:rPr>
          <w:rFonts w:ascii="Arial" w:hAnsi="Arial" w:cs="Arial"/>
          <w:sz w:val="28"/>
          <w:szCs w:val="28"/>
        </w:rPr>
        <w:t xml:space="preserve">’ which within early years could be the transition from home with parents to nursery. </w:t>
      </w:r>
      <w:r w:rsidR="005932D6" w:rsidRPr="005932D6">
        <w:rPr>
          <w:rFonts w:ascii="Arial" w:hAnsi="Arial" w:cs="Arial"/>
          <w:sz w:val="28"/>
          <w:szCs w:val="28"/>
        </w:rPr>
        <w:t>Oxford University Press. (2021).</w:t>
      </w:r>
    </w:p>
    <w:p w14:paraId="19E5965D" w14:textId="11516A44" w:rsidR="000E1B98" w:rsidRDefault="000E1B98" w:rsidP="00924375">
      <w:pPr>
        <w:tabs>
          <w:tab w:val="left" w:pos="5770"/>
        </w:tabs>
        <w:rPr>
          <w:rFonts w:ascii="Arial" w:hAnsi="Arial" w:cs="Arial"/>
          <w:sz w:val="28"/>
          <w:szCs w:val="28"/>
        </w:rPr>
      </w:pPr>
      <w:r>
        <w:rPr>
          <w:rFonts w:ascii="Arial" w:hAnsi="Arial" w:cs="Arial"/>
          <w:sz w:val="28"/>
          <w:szCs w:val="28"/>
        </w:rPr>
        <w:t>Transition is something that happens within all individuals lives and is a process that will happen multiple times throughout</w:t>
      </w:r>
      <w:r w:rsidR="00853E61">
        <w:rPr>
          <w:rFonts w:ascii="Arial" w:hAnsi="Arial" w:cs="Arial"/>
          <w:sz w:val="28"/>
          <w:szCs w:val="28"/>
        </w:rPr>
        <w:t xml:space="preserve"> their life, the first transition is often within the early years, and when a baby or toddler goes from being at home with their parent all day, every day to </w:t>
      </w:r>
      <w:r w:rsidR="0004093D">
        <w:rPr>
          <w:rFonts w:ascii="Arial" w:hAnsi="Arial" w:cs="Arial"/>
          <w:sz w:val="28"/>
          <w:szCs w:val="28"/>
        </w:rPr>
        <w:t>parting with their parents for a couple of hours each day to go to a childcare setting or school.</w:t>
      </w:r>
      <w:r w:rsidR="009E1D7A">
        <w:rPr>
          <w:rFonts w:ascii="Arial" w:hAnsi="Arial" w:cs="Arial"/>
          <w:sz w:val="28"/>
          <w:szCs w:val="28"/>
        </w:rPr>
        <w:t xml:space="preserve"> </w:t>
      </w:r>
    </w:p>
    <w:p w14:paraId="7B665D56" w14:textId="74A05B2E" w:rsidR="00F86ED1" w:rsidRDefault="00F86ED1" w:rsidP="00924375">
      <w:pPr>
        <w:tabs>
          <w:tab w:val="left" w:pos="5770"/>
        </w:tabs>
        <w:rPr>
          <w:rFonts w:ascii="Arial" w:hAnsi="Arial" w:cs="Arial"/>
          <w:sz w:val="28"/>
          <w:szCs w:val="28"/>
        </w:rPr>
      </w:pPr>
      <w:r>
        <w:rPr>
          <w:rFonts w:ascii="Arial" w:hAnsi="Arial" w:cs="Arial"/>
          <w:sz w:val="28"/>
          <w:szCs w:val="28"/>
        </w:rPr>
        <w:t xml:space="preserve">Transitioning will often be a daunting situation for any child as they are unaware of what might be happening and surrounded by adults that are not </w:t>
      </w:r>
      <w:r w:rsidR="00433657">
        <w:rPr>
          <w:rFonts w:ascii="Arial" w:hAnsi="Arial" w:cs="Arial"/>
          <w:sz w:val="28"/>
          <w:szCs w:val="28"/>
        </w:rPr>
        <w:t>familiar</w:t>
      </w:r>
      <w:r>
        <w:rPr>
          <w:rFonts w:ascii="Arial" w:hAnsi="Arial" w:cs="Arial"/>
          <w:sz w:val="28"/>
          <w:szCs w:val="28"/>
        </w:rPr>
        <w:t xml:space="preserve"> to them, in a setting that might seem ‘big’ or ‘scary’</w:t>
      </w:r>
      <w:r w:rsidR="000C4253">
        <w:rPr>
          <w:rFonts w:ascii="Arial" w:hAnsi="Arial" w:cs="Arial"/>
          <w:sz w:val="28"/>
          <w:szCs w:val="28"/>
        </w:rPr>
        <w:t>, as they are one of the biggest event that a child would</w:t>
      </w:r>
      <w:r w:rsidR="008940AF">
        <w:rPr>
          <w:rFonts w:ascii="Arial" w:hAnsi="Arial" w:cs="Arial"/>
          <w:sz w:val="28"/>
          <w:szCs w:val="28"/>
        </w:rPr>
        <w:t xml:space="preserve"> ha</w:t>
      </w:r>
      <w:r w:rsidR="000C4253">
        <w:rPr>
          <w:rFonts w:ascii="Arial" w:hAnsi="Arial" w:cs="Arial"/>
          <w:sz w:val="28"/>
          <w:szCs w:val="28"/>
        </w:rPr>
        <w:t>ve experienced up until that point</w:t>
      </w:r>
      <w:r w:rsidR="00433657">
        <w:rPr>
          <w:rFonts w:ascii="Arial" w:hAnsi="Arial" w:cs="Arial"/>
          <w:sz w:val="28"/>
          <w:szCs w:val="28"/>
        </w:rPr>
        <w:t>, as will they have an everlasting mark on their development as they grow older, so to ensure that transitions are smooth and positive is very important.</w:t>
      </w:r>
      <w:r w:rsidR="00433657" w:rsidRPr="00433657">
        <w:t xml:space="preserve"> </w:t>
      </w:r>
      <w:r w:rsidR="00433657" w:rsidRPr="00433657">
        <w:rPr>
          <w:rFonts w:ascii="Arial" w:hAnsi="Arial" w:cs="Arial"/>
          <w:sz w:val="28"/>
          <w:szCs w:val="28"/>
        </w:rPr>
        <w:t>Early Years Matters (2018).</w:t>
      </w:r>
      <w:r w:rsidR="008A4872">
        <w:rPr>
          <w:rFonts w:ascii="Arial" w:hAnsi="Arial" w:cs="Arial"/>
          <w:sz w:val="28"/>
          <w:szCs w:val="28"/>
        </w:rPr>
        <w:t xml:space="preserve"> </w:t>
      </w:r>
    </w:p>
    <w:p w14:paraId="0E091BC1" w14:textId="72277AEE" w:rsidR="008A4872" w:rsidRPr="009B7AD2" w:rsidRDefault="008A4872" w:rsidP="00924375">
      <w:pPr>
        <w:tabs>
          <w:tab w:val="left" w:pos="5770"/>
        </w:tabs>
        <w:rPr>
          <w:rFonts w:ascii="Arial" w:hAnsi="Arial" w:cs="Arial"/>
          <w:sz w:val="36"/>
          <w:szCs w:val="36"/>
        </w:rPr>
      </w:pPr>
      <w:r>
        <w:rPr>
          <w:rFonts w:ascii="Arial" w:hAnsi="Arial" w:cs="Arial"/>
          <w:sz w:val="28"/>
          <w:szCs w:val="28"/>
        </w:rPr>
        <w:t>It is helpful to keep transitions as limited as possible to help reduce the stress levels in young children and also their parents or carers.</w:t>
      </w:r>
      <w:r w:rsidR="00066893">
        <w:rPr>
          <w:rFonts w:ascii="Arial" w:hAnsi="Arial" w:cs="Arial"/>
          <w:sz w:val="28"/>
          <w:szCs w:val="28"/>
        </w:rPr>
        <w:t xml:space="preserve"> </w:t>
      </w:r>
      <w:r w:rsidR="00C730AB">
        <w:rPr>
          <w:rFonts w:ascii="Arial" w:hAnsi="Arial" w:cs="Arial"/>
          <w:sz w:val="28"/>
          <w:szCs w:val="28"/>
        </w:rPr>
        <w:t xml:space="preserve">As a professional </w:t>
      </w:r>
      <w:r w:rsidR="00066893">
        <w:rPr>
          <w:rFonts w:ascii="Arial" w:hAnsi="Arial" w:cs="Arial"/>
          <w:sz w:val="28"/>
          <w:szCs w:val="28"/>
        </w:rPr>
        <w:t>this could be complete by promoting affection towards the child, being available for any form of comfort or soothing the child might be seeking, this could be both physically (hugs) or mentally (reassurance).</w:t>
      </w:r>
      <w:r w:rsidR="004329B6" w:rsidRPr="004329B6">
        <w:t xml:space="preserve"> </w:t>
      </w:r>
      <w:r w:rsidR="009B7AD2" w:rsidRPr="009B7AD2">
        <w:rPr>
          <w:rFonts w:ascii="Arial" w:hAnsi="Arial" w:cs="Arial"/>
          <w:color w:val="000000"/>
          <w:sz w:val="28"/>
          <w:szCs w:val="28"/>
        </w:rPr>
        <w:t>No Name. (2013). </w:t>
      </w:r>
    </w:p>
    <w:p w14:paraId="3C95EC88" w14:textId="36C3A141" w:rsidR="009B7AD2" w:rsidRPr="009B7AD2" w:rsidRDefault="004329B6" w:rsidP="00801A8E">
      <w:pPr>
        <w:tabs>
          <w:tab w:val="left" w:pos="5770"/>
        </w:tabs>
        <w:rPr>
          <w:rFonts w:ascii="Arial" w:hAnsi="Arial" w:cs="Arial"/>
          <w:sz w:val="32"/>
          <w:szCs w:val="32"/>
        </w:rPr>
      </w:pPr>
      <w:r>
        <w:rPr>
          <w:rFonts w:ascii="Arial" w:hAnsi="Arial" w:cs="Arial"/>
          <w:sz w:val="28"/>
          <w:szCs w:val="28"/>
        </w:rPr>
        <w:t>Transitioning into an early years setting could begin with a professional going out to visit a child in their own home, where they are feeling content and confident</w:t>
      </w:r>
      <w:r w:rsidR="00F038A9">
        <w:rPr>
          <w:rFonts w:ascii="Arial" w:hAnsi="Arial" w:cs="Arial"/>
          <w:sz w:val="28"/>
          <w:szCs w:val="28"/>
        </w:rPr>
        <w:t>, in order to get to know the child and start forming a relationship with them, before introducing them to further professionals and the physical environment that they will start at, transition needs to be a slow process in order for it to be a success.</w:t>
      </w:r>
      <w:r w:rsidR="00826B2F" w:rsidRPr="00826B2F">
        <w:t xml:space="preserve"> </w:t>
      </w:r>
      <w:r w:rsidR="009B7AD2" w:rsidRPr="009B7AD2">
        <w:rPr>
          <w:rFonts w:ascii="Arial" w:hAnsi="Arial" w:cs="Arial"/>
          <w:color w:val="000000"/>
          <w:sz w:val="28"/>
          <w:szCs w:val="28"/>
        </w:rPr>
        <w:t>Oxfordshire County Council. (2017). </w:t>
      </w:r>
    </w:p>
    <w:p w14:paraId="3FEF94CE" w14:textId="77777777" w:rsidR="00F17217" w:rsidRDefault="00F17217" w:rsidP="00801A8E">
      <w:pPr>
        <w:tabs>
          <w:tab w:val="left" w:pos="5770"/>
        </w:tabs>
        <w:rPr>
          <w:rFonts w:ascii="Arial" w:hAnsi="Arial" w:cs="Arial"/>
          <w:b/>
          <w:bCs/>
          <w:sz w:val="28"/>
          <w:szCs w:val="28"/>
          <w:u w:val="single"/>
        </w:rPr>
      </w:pPr>
    </w:p>
    <w:p w14:paraId="74DD7FDB" w14:textId="77777777" w:rsidR="00F17217" w:rsidRDefault="00F17217" w:rsidP="00801A8E">
      <w:pPr>
        <w:tabs>
          <w:tab w:val="left" w:pos="5770"/>
        </w:tabs>
        <w:rPr>
          <w:rFonts w:ascii="Arial" w:hAnsi="Arial" w:cs="Arial"/>
          <w:b/>
          <w:bCs/>
          <w:sz w:val="28"/>
          <w:szCs w:val="28"/>
          <w:u w:val="single"/>
        </w:rPr>
      </w:pPr>
    </w:p>
    <w:p w14:paraId="4FDA2186" w14:textId="77777777" w:rsidR="00F17217" w:rsidRDefault="00F17217" w:rsidP="00801A8E">
      <w:pPr>
        <w:tabs>
          <w:tab w:val="left" w:pos="5770"/>
        </w:tabs>
        <w:rPr>
          <w:rFonts w:ascii="Arial" w:hAnsi="Arial" w:cs="Arial"/>
          <w:b/>
          <w:bCs/>
          <w:sz w:val="28"/>
          <w:szCs w:val="28"/>
          <w:u w:val="single"/>
        </w:rPr>
      </w:pPr>
    </w:p>
    <w:p w14:paraId="1B6782AD" w14:textId="77777777" w:rsidR="00480B0B" w:rsidRDefault="00480B0B" w:rsidP="00801A8E">
      <w:pPr>
        <w:tabs>
          <w:tab w:val="left" w:pos="5770"/>
        </w:tabs>
        <w:rPr>
          <w:rFonts w:ascii="Arial" w:hAnsi="Arial" w:cs="Arial"/>
          <w:b/>
          <w:bCs/>
          <w:sz w:val="28"/>
          <w:szCs w:val="28"/>
          <w:u w:val="single"/>
        </w:rPr>
      </w:pPr>
    </w:p>
    <w:p w14:paraId="4F4E8E52" w14:textId="2A18FB25" w:rsidR="00924375" w:rsidRDefault="00924375" w:rsidP="00801A8E">
      <w:pPr>
        <w:tabs>
          <w:tab w:val="left" w:pos="5770"/>
        </w:tabs>
        <w:rPr>
          <w:rFonts w:ascii="Arial" w:hAnsi="Arial" w:cs="Arial"/>
          <w:b/>
          <w:bCs/>
          <w:sz w:val="28"/>
          <w:szCs w:val="28"/>
          <w:u w:val="single"/>
        </w:rPr>
      </w:pPr>
      <w:r>
        <w:rPr>
          <w:rFonts w:ascii="Arial" w:hAnsi="Arial" w:cs="Arial"/>
          <w:b/>
          <w:bCs/>
          <w:sz w:val="28"/>
          <w:szCs w:val="28"/>
          <w:u w:val="single"/>
        </w:rPr>
        <w:t>The Needs of a Child</w:t>
      </w:r>
    </w:p>
    <w:p w14:paraId="3DA86350" w14:textId="234FD881" w:rsidR="00826B2F" w:rsidRDefault="002B799E" w:rsidP="00801A8E">
      <w:pPr>
        <w:tabs>
          <w:tab w:val="left" w:pos="5770"/>
        </w:tabs>
        <w:rPr>
          <w:rFonts w:ascii="Arial" w:hAnsi="Arial" w:cs="Arial"/>
          <w:sz w:val="28"/>
          <w:szCs w:val="28"/>
        </w:rPr>
      </w:pPr>
      <w:r>
        <w:rPr>
          <w:rFonts w:ascii="Arial" w:hAnsi="Arial" w:cs="Arial"/>
          <w:sz w:val="28"/>
          <w:szCs w:val="28"/>
        </w:rPr>
        <w:t xml:space="preserve">There are many different theories behind the needs of a child, such as </w:t>
      </w:r>
      <w:r w:rsidR="00E923CE">
        <w:rPr>
          <w:rFonts w:ascii="Arial" w:hAnsi="Arial" w:cs="Arial"/>
          <w:sz w:val="28"/>
          <w:szCs w:val="28"/>
        </w:rPr>
        <w:t>Maslow’s</w:t>
      </w:r>
      <w:r>
        <w:rPr>
          <w:rFonts w:ascii="Arial" w:hAnsi="Arial" w:cs="Arial"/>
          <w:sz w:val="28"/>
          <w:szCs w:val="28"/>
        </w:rPr>
        <w:t xml:space="preserve"> hierarchy of needs </w:t>
      </w:r>
      <w:r w:rsidR="00E923CE">
        <w:rPr>
          <w:rFonts w:ascii="Arial" w:hAnsi="Arial" w:cs="Arial"/>
          <w:sz w:val="28"/>
          <w:szCs w:val="28"/>
        </w:rPr>
        <w:t>theory</w:t>
      </w:r>
      <w:r>
        <w:rPr>
          <w:rFonts w:ascii="Arial" w:hAnsi="Arial" w:cs="Arial"/>
          <w:sz w:val="28"/>
          <w:szCs w:val="28"/>
        </w:rPr>
        <w:t>.</w:t>
      </w:r>
      <w:r w:rsidR="00097211">
        <w:rPr>
          <w:rFonts w:ascii="Arial" w:hAnsi="Arial" w:cs="Arial"/>
          <w:sz w:val="28"/>
          <w:szCs w:val="28"/>
        </w:rPr>
        <w:t xml:space="preserve"> All children also need their brain to develop, alongside all other aspects of human development, such as physical development and intellectual development.</w:t>
      </w:r>
    </w:p>
    <w:p w14:paraId="1E3DE442" w14:textId="443CB053" w:rsidR="00097211" w:rsidRDefault="00166B80" w:rsidP="00801A8E">
      <w:pPr>
        <w:tabs>
          <w:tab w:val="left" w:pos="5770"/>
        </w:tabs>
        <w:rPr>
          <w:rFonts w:ascii="Arial" w:hAnsi="Arial" w:cs="Arial"/>
          <w:sz w:val="28"/>
          <w:szCs w:val="28"/>
        </w:rPr>
      </w:pPr>
      <w:r>
        <w:rPr>
          <w:noProof/>
        </w:rPr>
        <w:drawing>
          <wp:anchor distT="0" distB="0" distL="114300" distR="114300" simplePos="0" relativeHeight="251657728" behindDoc="0" locked="0" layoutInCell="1" allowOverlap="1" wp14:anchorId="2988F2D5" wp14:editId="68E3A505">
            <wp:simplePos x="0" y="0"/>
            <wp:positionH relativeFrom="column">
              <wp:posOffset>-59724</wp:posOffset>
            </wp:positionH>
            <wp:positionV relativeFrom="paragraph">
              <wp:posOffset>2763572</wp:posOffset>
            </wp:positionV>
            <wp:extent cx="5731510" cy="3765550"/>
            <wp:effectExtent l="0" t="0" r="0" b="0"/>
            <wp:wrapSquare wrapText="bothSides"/>
            <wp:docPr id="2" name="Picture 2" descr="brain development | More Good Days – Parenting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ain development | More Good Days – Parenting Blo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765550"/>
                    </a:xfrm>
                    <a:prstGeom prst="rect">
                      <a:avLst/>
                    </a:prstGeom>
                    <a:noFill/>
                    <a:ln>
                      <a:noFill/>
                    </a:ln>
                  </pic:spPr>
                </pic:pic>
              </a:graphicData>
            </a:graphic>
          </wp:anchor>
        </w:drawing>
      </w:r>
      <w:r w:rsidR="00097211">
        <w:rPr>
          <w:rFonts w:ascii="Arial" w:hAnsi="Arial" w:cs="Arial"/>
          <w:sz w:val="28"/>
          <w:szCs w:val="28"/>
        </w:rPr>
        <w:t>Brain development begins at conception, and it will continue throughout an individuals life</w:t>
      </w:r>
      <w:r w:rsidR="00AF1E82">
        <w:rPr>
          <w:rFonts w:ascii="Arial" w:hAnsi="Arial" w:cs="Arial"/>
          <w:sz w:val="28"/>
          <w:szCs w:val="28"/>
        </w:rPr>
        <w:t>, the brain develops using all of the body’s senses, and it has the ability to both ‘bloom and prune’.</w:t>
      </w:r>
      <w:r w:rsidR="00AF417F">
        <w:rPr>
          <w:rFonts w:ascii="Arial" w:hAnsi="Arial" w:cs="Arial"/>
          <w:sz w:val="28"/>
          <w:szCs w:val="28"/>
        </w:rPr>
        <w:t xml:space="preserve"> The only time that the brain will bloom however, is when all of the basic needs of a child are met</w:t>
      </w:r>
      <w:r w:rsidR="00577135">
        <w:rPr>
          <w:rFonts w:ascii="Arial" w:hAnsi="Arial" w:cs="Arial"/>
          <w:sz w:val="28"/>
          <w:szCs w:val="28"/>
        </w:rPr>
        <w:t>, when this is prevented by things like neglect and toxic stress the brain will struggle to reach its full potential.</w:t>
      </w:r>
      <w:r w:rsidR="00A47DE8">
        <w:rPr>
          <w:rFonts w:ascii="Arial" w:hAnsi="Arial" w:cs="Arial"/>
          <w:sz w:val="28"/>
          <w:szCs w:val="28"/>
        </w:rPr>
        <w:t xml:space="preserve"> </w:t>
      </w:r>
      <w:r w:rsidR="006B5639">
        <w:rPr>
          <w:rFonts w:ascii="Arial" w:hAnsi="Arial" w:cs="Arial"/>
          <w:sz w:val="28"/>
          <w:szCs w:val="28"/>
        </w:rPr>
        <w:t>This would be because the child would suffer with Adverse Childhood Experiences, which in turn can affect the nervous system of a child. Brain development is essential within every individuals life, without it children might become withdrawn, w</w:t>
      </w:r>
      <w:r w:rsidR="008940AF">
        <w:rPr>
          <w:rFonts w:ascii="Arial" w:hAnsi="Arial" w:cs="Arial"/>
          <w:sz w:val="28"/>
          <w:szCs w:val="28"/>
        </w:rPr>
        <w:t>ill not</w:t>
      </w:r>
      <w:r w:rsidR="006B5639">
        <w:rPr>
          <w:rFonts w:ascii="Arial" w:hAnsi="Arial" w:cs="Arial"/>
          <w:sz w:val="28"/>
          <w:szCs w:val="28"/>
        </w:rPr>
        <w:t xml:space="preserve"> be able to strive academically and they might not develop physically either</w:t>
      </w:r>
      <w:r w:rsidR="00F47026">
        <w:rPr>
          <w:rFonts w:ascii="Arial" w:hAnsi="Arial" w:cs="Arial"/>
          <w:sz w:val="28"/>
          <w:szCs w:val="28"/>
        </w:rPr>
        <w:t>, having a happy childhood will provide the best possible outcome for a child.</w:t>
      </w:r>
    </w:p>
    <w:p w14:paraId="6584569E" w14:textId="267D31D2" w:rsidR="009B7AD2" w:rsidRPr="00F718EE" w:rsidRDefault="009B7AD2" w:rsidP="00801A8E">
      <w:pPr>
        <w:tabs>
          <w:tab w:val="left" w:pos="5770"/>
        </w:tabs>
        <w:rPr>
          <w:rFonts w:ascii="Arial" w:hAnsi="Arial" w:cs="Arial"/>
          <w:sz w:val="40"/>
          <w:szCs w:val="40"/>
        </w:rPr>
      </w:pPr>
      <w:r w:rsidRPr="00F718EE">
        <w:rPr>
          <w:rFonts w:ascii="Arial" w:hAnsi="Arial" w:cs="Arial"/>
          <w:color w:val="000000"/>
          <w:sz w:val="28"/>
          <w:szCs w:val="28"/>
        </w:rPr>
        <w:t xml:space="preserve">No </w:t>
      </w:r>
      <w:proofErr w:type="gramStart"/>
      <w:r w:rsidRPr="00F718EE">
        <w:rPr>
          <w:rFonts w:ascii="Arial" w:hAnsi="Arial" w:cs="Arial"/>
          <w:color w:val="000000"/>
          <w:sz w:val="28"/>
          <w:szCs w:val="28"/>
        </w:rPr>
        <w:t>Author .</w:t>
      </w:r>
      <w:proofErr w:type="gramEnd"/>
      <w:r w:rsidRPr="00F718EE">
        <w:rPr>
          <w:rFonts w:ascii="Arial" w:hAnsi="Arial" w:cs="Arial"/>
          <w:color w:val="000000"/>
          <w:sz w:val="28"/>
          <w:szCs w:val="28"/>
        </w:rPr>
        <w:t xml:space="preserve"> (2014</w:t>
      </w:r>
      <w:r w:rsidR="00F718EE" w:rsidRPr="00F718EE">
        <w:rPr>
          <w:rFonts w:ascii="Arial" w:hAnsi="Arial" w:cs="Arial"/>
          <w:color w:val="000000"/>
          <w:sz w:val="28"/>
          <w:szCs w:val="28"/>
        </w:rPr>
        <w:t>)</w:t>
      </w:r>
    </w:p>
    <w:p w14:paraId="633FD26F" w14:textId="6F9CD65D" w:rsidR="00166B80" w:rsidRDefault="00166B80" w:rsidP="00801A8E">
      <w:pPr>
        <w:tabs>
          <w:tab w:val="left" w:pos="5770"/>
        </w:tabs>
        <w:rPr>
          <w:rFonts w:ascii="Arial" w:hAnsi="Arial" w:cs="Arial"/>
          <w:sz w:val="28"/>
          <w:szCs w:val="28"/>
        </w:rPr>
      </w:pPr>
    </w:p>
    <w:p w14:paraId="23DDDD8B" w14:textId="77777777" w:rsidR="00D77D31" w:rsidRDefault="00D77D31" w:rsidP="00801A8E">
      <w:pPr>
        <w:tabs>
          <w:tab w:val="left" w:pos="5770"/>
        </w:tabs>
        <w:rPr>
          <w:rFonts w:ascii="Arial" w:hAnsi="Arial" w:cs="Arial"/>
          <w:sz w:val="28"/>
          <w:szCs w:val="28"/>
        </w:rPr>
      </w:pPr>
    </w:p>
    <w:p w14:paraId="6735220B" w14:textId="1F8E0F9A" w:rsidR="00924375" w:rsidRDefault="0015541D" w:rsidP="00801A8E">
      <w:pPr>
        <w:tabs>
          <w:tab w:val="left" w:pos="5770"/>
        </w:tabs>
        <w:rPr>
          <w:rFonts w:ascii="Arial" w:hAnsi="Arial" w:cs="Arial"/>
          <w:sz w:val="28"/>
          <w:szCs w:val="28"/>
        </w:rPr>
      </w:pPr>
      <w:r>
        <w:rPr>
          <w:rFonts w:ascii="Arial" w:hAnsi="Arial" w:cs="Arial"/>
          <w:noProof/>
          <w:sz w:val="28"/>
          <w:szCs w:val="28"/>
        </w:rPr>
        <w:drawing>
          <wp:anchor distT="0" distB="0" distL="114300" distR="114300" simplePos="0" relativeHeight="251658752" behindDoc="0" locked="0" layoutInCell="1" allowOverlap="1" wp14:anchorId="634C5E17" wp14:editId="003E91B4">
            <wp:simplePos x="0" y="0"/>
            <wp:positionH relativeFrom="column">
              <wp:posOffset>2211241</wp:posOffset>
            </wp:positionH>
            <wp:positionV relativeFrom="paragraph">
              <wp:posOffset>48809</wp:posOffset>
            </wp:positionV>
            <wp:extent cx="3528060" cy="262509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28060" cy="2625090"/>
                    </a:xfrm>
                    <a:prstGeom prst="rect">
                      <a:avLst/>
                    </a:prstGeom>
                    <a:noFill/>
                  </pic:spPr>
                </pic:pic>
              </a:graphicData>
            </a:graphic>
            <wp14:sizeRelH relativeFrom="margin">
              <wp14:pctWidth>0</wp14:pctWidth>
            </wp14:sizeRelH>
            <wp14:sizeRelV relativeFrom="margin">
              <wp14:pctHeight>0</wp14:pctHeight>
            </wp14:sizeRelV>
          </wp:anchor>
        </w:drawing>
      </w:r>
      <w:r w:rsidR="00267CB3">
        <w:rPr>
          <w:rFonts w:ascii="Arial" w:hAnsi="Arial" w:cs="Arial"/>
          <w:sz w:val="28"/>
          <w:szCs w:val="28"/>
        </w:rPr>
        <w:t xml:space="preserve">According to Maslow’s theory </w:t>
      </w:r>
      <w:r w:rsidR="00147AEF">
        <w:rPr>
          <w:rFonts w:ascii="Arial" w:hAnsi="Arial" w:cs="Arial"/>
          <w:sz w:val="28"/>
          <w:szCs w:val="28"/>
        </w:rPr>
        <w:t>‘The Hierarchy of Needs’ before a child can reach a state of ‘self-actualisation’ all of their needs must be met beforehand</w:t>
      </w:r>
      <w:r w:rsidR="00642923">
        <w:rPr>
          <w:rFonts w:ascii="Arial" w:hAnsi="Arial" w:cs="Arial"/>
          <w:sz w:val="28"/>
          <w:szCs w:val="28"/>
        </w:rPr>
        <w:t>, self-actualisation</w:t>
      </w:r>
      <w:r w:rsidR="00511069">
        <w:rPr>
          <w:rFonts w:ascii="Arial" w:hAnsi="Arial" w:cs="Arial"/>
          <w:sz w:val="28"/>
          <w:szCs w:val="28"/>
        </w:rPr>
        <w:t xml:space="preserve"> is simply just </w:t>
      </w:r>
      <w:r w:rsidR="00642923">
        <w:rPr>
          <w:rFonts w:ascii="Arial" w:hAnsi="Arial" w:cs="Arial"/>
          <w:sz w:val="28"/>
          <w:szCs w:val="28"/>
        </w:rPr>
        <w:t xml:space="preserve">the child meeting its full </w:t>
      </w:r>
      <w:r w:rsidR="00642923" w:rsidRPr="00A91B27">
        <w:rPr>
          <w:rFonts w:ascii="Arial" w:hAnsi="Arial" w:cs="Arial"/>
          <w:sz w:val="28"/>
          <w:szCs w:val="28"/>
        </w:rPr>
        <w:t>potential.</w:t>
      </w:r>
      <w:r w:rsidR="00147AEF" w:rsidRPr="00A91B27">
        <w:rPr>
          <w:rFonts w:ascii="Arial" w:hAnsi="Arial" w:cs="Arial"/>
          <w:sz w:val="28"/>
          <w:szCs w:val="28"/>
        </w:rPr>
        <w:t xml:space="preserve"> </w:t>
      </w:r>
      <w:r w:rsidR="00A91B27" w:rsidRPr="00A91B27">
        <w:rPr>
          <w:rFonts w:ascii="Arial" w:hAnsi="Arial" w:cs="Arial"/>
          <w:sz w:val="28"/>
          <w:szCs w:val="28"/>
        </w:rPr>
        <w:t>Scott Barry Kaufman (2020)</w:t>
      </w:r>
      <w:r w:rsidR="00AD1403">
        <w:rPr>
          <w:rFonts w:ascii="Arial" w:hAnsi="Arial" w:cs="Arial"/>
          <w:sz w:val="28"/>
          <w:szCs w:val="28"/>
        </w:rPr>
        <w:t xml:space="preserve"> According to this theory the physiological needs of an individual are food, water, warmth and rest, all of which all children are legally entitled too</w:t>
      </w:r>
      <w:r w:rsidR="00D52A45">
        <w:rPr>
          <w:rFonts w:ascii="Arial" w:hAnsi="Arial" w:cs="Arial"/>
          <w:sz w:val="28"/>
          <w:szCs w:val="28"/>
        </w:rPr>
        <w:t>, within the UNCRC.</w:t>
      </w:r>
      <w:r w:rsidR="00F72754">
        <w:rPr>
          <w:rFonts w:ascii="Arial" w:hAnsi="Arial" w:cs="Arial"/>
          <w:sz w:val="28"/>
          <w:szCs w:val="28"/>
        </w:rPr>
        <w:t xml:space="preserve"> These needs will be provided within a </w:t>
      </w:r>
      <w:r w:rsidR="00327263">
        <w:rPr>
          <w:rFonts w:ascii="Arial" w:hAnsi="Arial" w:cs="Arial"/>
          <w:sz w:val="28"/>
          <w:szCs w:val="28"/>
        </w:rPr>
        <w:t>child’s</w:t>
      </w:r>
      <w:r w:rsidR="00F72754">
        <w:rPr>
          <w:rFonts w:ascii="Arial" w:hAnsi="Arial" w:cs="Arial"/>
          <w:sz w:val="28"/>
          <w:szCs w:val="28"/>
        </w:rPr>
        <w:t xml:space="preserve"> home and within a setting, it is important as a professional that you ensure a child is receiving these things. </w:t>
      </w:r>
      <w:r w:rsidR="00C1694C">
        <w:rPr>
          <w:rFonts w:ascii="Arial" w:hAnsi="Arial" w:cs="Arial"/>
          <w:sz w:val="28"/>
          <w:szCs w:val="28"/>
        </w:rPr>
        <w:t xml:space="preserve">The next set of needs are safety and </w:t>
      </w:r>
      <w:r w:rsidR="00327263">
        <w:rPr>
          <w:rFonts w:ascii="Arial" w:hAnsi="Arial" w:cs="Arial"/>
          <w:sz w:val="28"/>
          <w:szCs w:val="28"/>
        </w:rPr>
        <w:t>security,</w:t>
      </w:r>
      <w:r w:rsidR="00C1694C">
        <w:rPr>
          <w:rFonts w:ascii="Arial" w:hAnsi="Arial" w:cs="Arial"/>
          <w:sz w:val="28"/>
          <w:szCs w:val="28"/>
        </w:rPr>
        <w:t xml:space="preserve"> and this is vital both at home and when transitioning into a setting.</w:t>
      </w:r>
      <w:r w:rsidR="00E51A57">
        <w:rPr>
          <w:rFonts w:ascii="Arial" w:hAnsi="Arial" w:cs="Arial"/>
          <w:sz w:val="28"/>
          <w:szCs w:val="28"/>
        </w:rPr>
        <w:t xml:space="preserve"> A child needs to feel safe and secure within the environment and the professionals in charge, so this needs to be promoted by building relationships with a child and providing a stimulating environment.</w:t>
      </w:r>
      <w:r w:rsidR="008936B4">
        <w:rPr>
          <w:rFonts w:ascii="Arial" w:hAnsi="Arial" w:cs="Arial"/>
          <w:sz w:val="28"/>
          <w:szCs w:val="28"/>
        </w:rPr>
        <w:t xml:space="preserve"> </w:t>
      </w:r>
      <w:r w:rsidR="005C3535">
        <w:rPr>
          <w:rFonts w:ascii="Arial" w:hAnsi="Arial" w:cs="Arial"/>
          <w:sz w:val="28"/>
          <w:szCs w:val="28"/>
        </w:rPr>
        <w:t>Next are</w:t>
      </w:r>
      <w:r w:rsidR="00C749C0">
        <w:rPr>
          <w:rFonts w:ascii="Arial" w:hAnsi="Arial" w:cs="Arial"/>
          <w:sz w:val="28"/>
          <w:szCs w:val="28"/>
        </w:rPr>
        <w:t xml:space="preserve"> psychological needs, which are more likely to be met when in a childcare setting as the ‘belongingness need’ involves friendships, which children are unlikely to make when they are only mixing with their family, when being transitioned into a setting a child will begin socialising with other children in the same situation as them and they might find familiarity in this.</w:t>
      </w:r>
      <w:r w:rsidR="005035ED">
        <w:rPr>
          <w:rFonts w:ascii="Arial" w:hAnsi="Arial" w:cs="Arial"/>
          <w:sz w:val="28"/>
          <w:szCs w:val="28"/>
        </w:rPr>
        <w:t xml:space="preserve"> </w:t>
      </w:r>
      <w:r w:rsidR="005C3535">
        <w:rPr>
          <w:rFonts w:ascii="Arial" w:hAnsi="Arial" w:cs="Arial"/>
          <w:sz w:val="28"/>
          <w:szCs w:val="28"/>
        </w:rPr>
        <w:t>Next</w:t>
      </w:r>
      <w:r w:rsidR="005035ED">
        <w:rPr>
          <w:rFonts w:ascii="Arial" w:hAnsi="Arial" w:cs="Arial"/>
          <w:sz w:val="28"/>
          <w:szCs w:val="28"/>
        </w:rPr>
        <w:t xml:space="preserve"> are ‘esteem needs’, </w:t>
      </w:r>
      <w:r w:rsidR="005C3535">
        <w:rPr>
          <w:rFonts w:ascii="Arial" w:hAnsi="Arial" w:cs="Arial"/>
          <w:sz w:val="28"/>
          <w:szCs w:val="28"/>
        </w:rPr>
        <w:t>which</w:t>
      </w:r>
      <w:r w:rsidR="005035ED">
        <w:rPr>
          <w:rFonts w:ascii="Arial" w:hAnsi="Arial" w:cs="Arial"/>
          <w:sz w:val="28"/>
          <w:szCs w:val="28"/>
        </w:rPr>
        <w:t xml:space="preserve"> involve </w:t>
      </w:r>
      <w:r w:rsidR="00CD3B65">
        <w:rPr>
          <w:rFonts w:ascii="Arial" w:hAnsi="Arial" w:cs="Arial"/>
          <w:sz w:val="28"/>
          <w:szCs w:val="28"/>
        </w:rPr>
        <w:t>the feeling</w:t>
      </w:r>
      <w:r w:rsidR="005035ED">
        <w:rPr>
          <w:rFonts w:ascii="Arial" w:hAnsi="Arial" w:cs="Arial"/>
          <w:sz w:val="28"/>
          <w:szCs w:val="28"/>
        </w:rPr>
        <w:t xml:space="preserve"> of accomplishment</w:t>
      </w:r>
      <w:r w:rsidR="005C3535">
        <w:rPr>
          <w:rFonts w:ascii="Arial" w:hAnsi="Arial" w:cs="Arial"/>
          <w:sz w:val="28"/>
          <w:szCs w:val="28"/>
        </w:rPr>
        <w:t xml:space="preserve">, </w:t>
      </w:r>
      <w:r w:rsidR="005035ED">
        <w:rPr>
          <w:rFonts w:ascii="Arial" w:hAnsi="Arial" w:cs="Arial"/>
          <w:sz w:val="28"/>
          <w:szCs w:val="28"/>
        </w:rPr>
        <w:t xml:space="preserve">within a childcare setting </w:t>
      </w:r>
      <w:r w:rsidR="005C3535">
        <w:rPr>
          <w:rFonts w:ascii="Arial" w:hAnsi="Arial" w:cs="Arial"/>
          <w:sz w:val="28"/>
          <w:szCs w:val="28"/>
        </w:rPr>
        <w:t xml:space="preserve">this </w:t>
      </w:r>
      <w:r w:rsidR="002354F9">
        <w:rPr>
          <w:rFonts w:ascii="Arial" w:hAnsi="Arial" w:cs="Arial"/>
          <w:sz w:val="28"/>
          <w:szCs w:val="28"/>
        </w:rPr>
        <w:t>can be promoted by setting up activities for young children to participate within and allowing them to explore the setting and use their curiosity to learn through playing in the new setting.</w:t>
      </w:r>
      <w:r w:rsidR="00D51F0C">
        <w:rPr>
          <w:rFonts w:ascii="Arial" w:hAnsi="Arial" w:cs="Arial"/>
          <w:sz w:val="28"/>
          <w:szCs w:val="28"/>
        </w:rPr>
        <w:t xml:space="preserve"> When a child is able to do </w:t>
      </w:r>
      <w:r w:rsidR="005C3535">
        <w:rPr>
          <w:rFonts w:ascii="Arial" w:hAnsi="Arial" w:cs="Arial"/>
          <w:sz w:val="28"/>
          <w:szCs w:val="28"/>
        </w:rPr>
        <w:t>t</w:t>
      </w:r>
      <w:r w:rsidR="00D51F0C">
        <w:rPr>
          <w:rFonts w:ascii="Arial" w:hAnsi="Arial" w:cs="Arial"/>
          <w:sz w:val="28"/>
          <w:szCs w:val="28"/>
        </w:rPr>
        <w:t xml:space="preserve">hese </w:t>
      </w:r>
      <w:r w:rsidR="00CD3B65">
        <w:rPr>
          <w:rFonts w:ascii="Arial" w:hAnsi="Arial" w:cs="Arial"/>
          <w:sz w:val="28"/>
          <w:szCs w:val="28"/>
        </w:rPr>
        <w:t>things,</w:t>
      </w:r>
      <w:r w:rsidR="00D51F0C">
        <w:rPr>
          <w:rFonts w:ascii="Arial" w:hAnsi="Arial" w:cs="Arial"/>
          <w:sz w:val="28"/>
          <w:szCs w:val="28"/>
        </w:rPr>
        <w:t xml:space="preserve"> they will then reach a state of </w:t>
      </w:r>
      <w:r w:rsidR="00CD3B65">
        <w:rPr>
          <w:rFonts w:ascii="Arial" w:hAnsi="Arial" w:cs="Arial"/>
          <w:sz w:val="28"/>
          <w:szCs w:val="28"/>
        </w:rPr>
        <w:t>self-actualisation</w:t>
      </w:r>
      <w:r w:rsidR="00D51F0C">
        <w:rPr>
          <w:rFonts w:ascii="Arial" w:hAnsi="Arial" w:cs="Arial"/>
          <w:sz w:val="28"/>
          <w:szCs w:val="28"/>
        </w:rPr>
        <w:t xml:space="preserve"> according to Maslow.</w:t>
      </w:r>
      <w:r w:rsidR="00F545A4">
        <w:rPr>
          <w:rFonts w:ascii="Arial" w:hAnsi="Arial" w:cs="Arial"/>
          <w:sz w:val="28"/>
          <w:szCs w:val="28"/>
        </w:rPr>
        <w:t xml:space="preserve"> This in turn will be a constant process that is complete throughout their </w:t>
      </w:r>
      <w:r w:rsidR="00CD3B65">
        <w:rPr>
          <w:rFonts w:ascii="Arial" w:hAnsi="Arial" w:cs="Arial"/>
          <w:sz w:val="28"/>
          <w:szCs w:val="28"/>
        </w:rPr>
        <w:t>life but</w:t>
      </w:r>
      <w:r w:rsidR="00F545A4">
        <w:rPr>
          <w:rFonts w:ascii="Arial" w:hAnsi="Arial" w:cs="Arial"/>
          <w:sz w:val="28"/>
          <w:szCs w:val="28"/>
        </w:rPr>
        <w:t xml:space="preserve"> transitioning into an early years setting will be the first time a child will complete this theory</w:t>
      </w:r>
      <w:r w:rsidR="00CD3B65">
        <w:rPr>
          <w:rFonts w:ascii="Arial" w:hAnsi="Arial" w:cs="Arial"/>
          <w:sz w:val="28"/>
          <w:szCs w:val="28"/>
        </w:rPr>
        <w:t>.</w:t>
      </w:r>
      <w:r w:rsidR="00F545A4">
        <w:rPr>
          <w:rFonts w:ascii="Arial" w:hAnsi="Arial" w:cs="Arial"/>
          <w:sz w:val="28"/>
          <w:szCs w:val="28"/>
        </w:rPr>
        <w:t xml:space="preserve"> </w:t>
      </w:r>
      <w:proofErr w:type="spellStart"/>
      <w:r w:rsidR="00C1016A" w:rsidRPr="00C1016A">
        <w:rPr>
          <w:rFonts w:ascii="Arial" w:hAnsi="Arial" w:cs="Arial"/>
          <w:sz w:val="28"/>
          <w:szCs w:val="28"/>
        </w:rPr>
        <w:t>Dr.</w:t>
      </w:r>
      <w:proofErr w:type="spellEnd"/>
      <w:r w:rsidR="00C1016A" w:rsidRPr="00C1016A">
        <w:rPr>
          <w:rFonts w:ascii="Arial" w:hAnsi="Arial" w:cs="Arial"/>
          <w:sz w:val="28"/>
          <w:szCs w:val="28"/>
        </w:rPr>
        <w:t xml:space="preserve"> E. O. </w:t>
      </w:r>
      <w:proofErr w:type="spellStart"/>
      <w:r w:rsidR="00C1016A" w:rsidRPr="00C1016A">
        <w:rPr>
          <w:rFonts w:ascii="Arial" w:hAnsi="Arial" w:cs="Arial"/>
          <w:sz w:val="28"/>
          <w:szCs w:val="28"/>
        </w:rPr>
        <w:t>Aruma</w:t>
      </w:r>
      <w:proofErr w:type="spellEnd"/>
      <w:r w:rsidR="00C1016A" w:rsidRPr="00C1016A">
        <w:rPr>
          <w:rFonts w:ascii="Arial" w:hAnsi="Arial" w:cs="Arial"/>
          <w:sz w:val="28"/>
          <w:szCs w:val="28"/>
        </w:rPr>
        <w:t xml:space="preserve"> and </w:t>
      </w:r>
      <w:proofErr w:type="spellStart"/>
      <w:r w:rsidR="00C1016A" w:rsidRPr="00C1016A">
        <w:rPr>
          <w:rFonts w:ascii="Arial" w:hAnsi="Arial" w:cs="Arial"/>
          <w:sz w:val="28"/>
          <w:szCs w:val="28"/>
        </w:rPr>
        <w:t>Dr.</w:t>
      </w:r>
      <w:proofErr w:type="spellEnd"/>
      <w:r w:rsidR="00C1016A" w:rsidRPr="00C1016A">
        <w:rPr>
          <w:rFonts w:ascii="Arial" w:hAnsi="Arial" w:cs="Arial"/>
          <w:sz w:val="28"/>
          <w:szCs w:val="28"/>
        </w:rPr>
        <w:t xml:space="preserve"> </w:t>
      </w:r>
      <w:proofErr w:type="spellStart"/>
      <w:r w:rsidR="00C1016A" w:rsidRPr="00C1016A">
        <w:rPr>
          <w:rFonts w:ascii="Arial" w:hAnsi="Arial" w:cs="Arial"/>
          <w:sz w:val="28"/>
          <w:szCs w:val="28"/>
        </w:rPr>
        <w:t>Melvins</w:t>
      </w:r>
      <w:proofErr w:type="spellEnd"/>
      <w:r w:rsidR="00C1016A" w:rsidRPr="00C1016A">
        <w:rPr>
          <w:rFonts w:ascii="Arial" w:hAnsi="Arial" w:cs="Arial"/>
          <w:sz w:val="28"/>
          <w:szCs w:val="28"/>
        </w:rPr>
        <w:t xml:space="preserve"> </w:t>
      </w:r>
      <w:proofErr w:type="spellStart"/>
      <w:r w:rsidR="00C1016A" w:rsidRPr="00C1016A">
        <w:rPr>
          <w:rFonts w:ascii="Arial" w:hAnsi="Arial" w:cs="Arial"/>
          <w:sz w:val="28"/>
          <w:szCs w:val="28"/>
        </w:rPr>
        <w:t>Enwuvesi</w:t>
      </w:r>
      <w:proofErr w:type="spellEnd"/>
      <w:r w:rsidR="00C1016A" w:rsidRPr="00C1016A">
        <w:rPr>
          <w:rFonts w:ascii="Arial" w:hAnsi="Arial" w:cs="Arial"/>
          <w:sz w:val="28"/>
          <w:szCs w:val="28"/>
        </w:rPr>
        <w:t xml:space="preserve"> </w:t>
      </w:r>
      <w:proofErr w:type="spellStart"/>
      <w:r w:rsidR="00C1016A" w:rsidRPr="00C1016A">
        <w:rPr>
          <w:rFonts w:ascii="Arial" w:hAnsi="Arial" w:cs="Arial"/>
          <w:sz w:val="28"/>
          <w:szCs w:val="28"/>
        </w:rPr>
        <w:t>Hanachor</w:t>
      </w:r>
      <w:proofErr w:type="spellEnd"/>
      <w:r w:rsidR="00C1016A" w:rsidRPr="00C1016A">
        <w:rPr>
          <w:rFonts w:ascii="Arial" w:hAnsi="Arial" w:cs="Arial"/>
          <w:sz w:val="28"/>
          <w:szCs w:val="28"/>
        </w:rPr>
        <w:t>. (2017).</w:t>
      </w:r>
    </w:p>
    <w:p w14:paraId="14E7E1B3" w14:textId="2651D512" w:rsidR="00D77D31" w:rsidRDefault="00641A75" w:rsidP="00801A8E">
      <w:pPr>
        <w:tabs>
          <w:tab w:val="left" w:pos="5770"/>
        </w:tabs>
        <w:rPr>
          <w:rFonts w:ascii="Arial" w:hAnsi="Arial" w:cs="Arial"/>
          <w:sz w:val="28"/>
          <w:szCs w:val="28"/>
        </w:rPr>
      </w:pPr>
      <w:r w:rsidRPr="00641A75">
        <w:rPr>
          <w:rFonts w:ascii="Arial" w:hAnsi="Arial" w:cs="Arial"/>
          <w:sz w:val="28"/>
          <w:szCs w:val="28"/>
        </w:rPr>
        <w:t>As a professional, it is critical to recognise that all children's needs will differ slightly, and it may be beneficial to communicate with both the child and the care giver about what the child likes, dislikes, and different strategies to deal with different scenarios with these children, as this will help gain trust from the child and ensure they feel secure within the setting. A professional is needed to reassure a child so that they feel supported; they can do this by being attentive and nurturing to their wants and needs.</w:t>
      </w:r>
      <w:r>
        <w:rPr>
          <w:rFonts w:ascii="Arial" w:hAnsi="Arial" w:cs="Arial"/>
          <w:sz w:val="28"/>
          <w:szCs w:val="28"/>
        </w:rPr>
        <w:t xml:space="preserve"> </w:t>
      </w:r>
      <w:r w:rsidR="00480B0B" w:rsidRPr="009A2C87">
        <w:rPr>
          <w:rFonts w:ascii="Arial" w:hAnsi="Arial" w:cs="Arial"/>
          <w:sz w:val="28"/>
          <w:szCs w:val="28"/>
        </w:rPr>
        <w:t>Penn state</w:t>
      </w:r>
      <w:r w:rsidR="009A2C87" w:rsidRPr="009A2C87">
        <w:rPr>
          <w:rFonts w:ascii="Arial" w:hAnsi="Arial" w:cs="Arial"/>
          <w:sz w:val="28"/>
          <w:szCs w:val="28"/>
        </w:rPr>
        <w:t xml:space="preserve"> Extension. (No Date). </w:t>
      </w:r>
      <w:bookmarkStart w:id="1" w:name="_Hlk87974774"/>
    </w:p>
    <w:p w14:paraId="0147CC73" w14:textId="474AD514" w:rsidR="00D77D31" w:rsidRDefault="00D77D31" w:rsidP="00801A8E">
      <w:pPr>
        <w:tabs>
          <w:tab w:val="left" w:pos="5770"/>
        </w:tabs>
        <w:rPr>
          <w:rFonts w:ascii="Arial" w:hAnsi="Arial" w:cs="Arial"/>
          <w:sz w:val="28"/>
          <w:szCs w:val="28"/>
        </w:rPr>
      </w:pPr>
    </w:p>
    <w:p w14:paraId="1CDD3CCE" w14:textId="5AE0BD80" w:rsidR="00D77D31" w:rsidRDefault="00D77D31" w:rsidP="00801A8E">
      <w:pPr>
        <w:tabs>
          <w:tab w:val="left" w:pos="5770"/>
        </w:tabs>
        <w:rPr>
          <w:rFonts w:ascii="Arial" w:hAnsi="Arial" w:cs="Arial"/>
          <w:sz w:val="28"/>
          <w:szCs w:val="28"/>
        </w:rPr>
      </w:pPr>
    </w:p>
    <w:p w14:paraId="7AD2C4E4" w14:textId="02D86687" w:rsidR="00D77D31" w:rsidRDefault="00D77D31" w:rsidP="00801A8E">
      <w:pPr>
        <w:tabs>
          <w:tab w:val="left" w:pos="5770"/>
        </w:tabs>
        <w:rPr>
          <w:rFonts w:ascii="Arial" w:hAnsi="Arial" w:cs="Arial"/>
          <w:sz w:val="28"/>
          <w:szCs w:val="28"/>
        </w:rPr>
      </w:pPr>
    </w:p>
    <w:p w14:paraId="42E1FAB8" w14:textId="725C4F17" w:rsidR="00D77D31" w:rsidRDefault="00D77D31" w:rsidP="00801A8E">
      <w:pPr>
        <w:tabs>
          <w:tab w:val="left" w:pos="5770"/>
        </w:tabs>
        <w:rPr>
          <w:rFonts w:ascii="Arial" w:hAnsi="Arial" w:cs="Arial"/>
          <w:sz w:val="28"/>
          <w:szCs w:val="28"/>
        </w:rPr>
      </w:pPr>
    </w:p>
    <w:p w14:paraId="5A532BED" w14:textId="43C905A1" w:rsidR="00D77D31" w:rsidRDefault="00D77D31" w:rsidP="00801A8E">
      <w:pPr>
        <w:tabs>
          <w:tab w:val="left" w:pos="5770"/>
        </w:tabs>
        <w:rPr>
          <w:rFonts w:ascii="Arial" w:hAnsi="Arial" w:cs="Arial"/>
          <w:sz w:val="28"/>
          <w:szCs w:val="28"/>
        </w:rPr>
      </w:pPr>
    </w:p>
    <w:p w14:paraId="11E9C5DC" w14:textId="505850A1" w:rsidR="00D77D31" w:rsidRDefault="00D77D31" w:rsidP="00801A8E">
      <w:pPr>
        <w:tabs>
          <w:tab w:val="left" w:pos="5770"/>
        </w:tabs>
        <w:rPr>
          <w:rFonts w:ascii="Arial" w:hAnsi="Arial" w:cs="Arial"/>
          <w:sz w:val="28"/>
          <w:szCs w:val="28"/>
        </w:rPr>
      </w:pPr>
    </w:p>
    <w:p w14:paraId="671A03CE" w14:textId="6C10F570" w:rsidR="00D77D31" w:rsidRDefault="00D77D31" w:rsidP="00801A8E">
      <w:pPr>
        <w:tabs>
          <w:tab w:val="left" w:pos="5770"/>
        </w:tabs>
        <w:rPr>
          <w:rFonts w:ascii="Arial" w:hAnsi="Arial" w:cs="Arial"/>
          <w:sz w:val="28"/>
          <w:szCs w:val="28"/>
        </w:rPr>
      </w:pPr>
    </w:p>
    <w:p w14:paraId="61A4B056" w14:textId="060DCDC1" w:rsidR="00D77D31" w:rsidRDefault="00D77D31" w:rsidP="00801A8E">
      <w:pPr>
        <w:tabs>
          <w:tab w:val="left" w:pos="5770"/>
        </w:tabs>
        <w:rPr>
          <w:rFonts w:ascii="Arial" w:hAnsi="Arial" w:cs="Arial"/>
          <w:sz w:val="28"/>
          <w:szCs w:val="28"/>
        </w:rPr>
      </w:pPr>
    </w:p>
    <w:p w14:paraId="5A9B17EA" w14:textId="0AF14BB2" w:rsidR="00D77D31" w:rsidRDefault="00D77D31" w:rsidP="00801A8E">
      <w:pPr>
        <w:tabs>
          <w:tab w:val="left" w:pos="5770"/>
        </w:tabs>
        <w:rPr>
          <w:rFonts w:ascii="Arial" w:hAnsi="Arial" w:cs="Arial"/>
          <w:sz w:val="28"/>
          <w:szCs w:val="28"/>
        </w:rPr>
      </w:pPr>
    </w:p>
    <w:p w14:paraId="65F19D6A" w14:textId="0130DCBB" w:rsidR="00D77D31" w:rsidRDefault="00D77D31" w:rsidP="00801A8E">
      <w:pPr>
        <w:tabs>
          <w:tab w:val="left" w:pos="5770"/>
        </w:tabs>
        <w:rPr>
          <w:rFonts w:ascii="Arial" w:hAnsi="Arial" w:cs="Arial"/>
          <w:sz w:val="28"/>
          <w:szCs w:val="28"/>
        </w:rPr>
      </w:pPr>
    </w:p>
    <w:p w14:paraId="4A9090A7" w14:textId="270A42A5" w:rsidR="00D77D31" w:rsidRDefault="00D77D31" w:rsidP="00801A8E">
      <w:pPr>
        <w:tabs>
          <w:tab w:val="left" w:pos="5770"/>
        </w:tabs>
        <w:rPr>
          <w:rFonts w:ascii="Arial" w:hAnsi="Arial" w:cs="Arial"/>
          <w:sz w:val="28"/>
          <w:szCs w:val="28"/>
        </w:rPr>
      </w:pPr>
    </w:p>
    <w:p w14:paraId="4FAB6911" w14:textId="7DEA82B2" w:rsidR="00D77D31" w:rsidRDefault="00D77D31" w:rsidP="00801A8E">
      <w:pPr>
        <w:tabs>
          <w:tab w:val="left" w:pos="5770"/>
        </w:tabs>
        <w:rPr>
          <w:rFonts w:ascii="Arial" w:hAnsi="Arial" w:cs="Arial"/>
          <w:sz w:val="28"/>
          <w:szCs w:val="28"/>
        </w:rPr>
      </w:pPr>
    </w:p>
    <w:p w14:paraId="28A4D87B" w14:textId="5711BD3A" w:rsidR="00D77D31" w:rsidRDefault="00D77D31" w:rsidP="00801A8E">
      <w:pPr>
        <w:tabs>
          <w:tab w:val="left" w:pos="5770"/>
        </w:tabs>
        <w:rPr>
          <w:rFonts w:ascii="Arial" w:hAnsi="Arial" w:cs="Arial"/>
          <w:sz w:val="28"/>
          <w:szCs w:val="28"/>
        </w:rPr>
      </w:pPr>
    </w:p>
    <w:p w14:paraId="5E952C0A" w14:textId="1BC770E6" w:rsidR="00D77D31" w:rsidRDefault="00D77D31" w:rsidP="00801A8E">
      <w:pPr>
        <w:tabs>
          <w:tab w:val="left" w:pos="5770"/>
        </w:tabs>
        <w:rPr>
          <w:rFonts w:ascii="Arial" w:hAnsi="Arial" w:cs="Arial"/>
          <w:sz w:val="28"/>
          <w:szCs w:val="28"/>
        </w:rPr>
      </w:pPr>
    </w:p>
    <w:p w14:paraId="4D42E54C" w14:textId="1A6361DD" w:rsidR="00D77D31" w:rsidRDefault="00D77D31" w:rsidP="00801A8E">
      <w:pPr>
        <w:tabs>
          <w:tab w:val="left" w:pos="5770"/>
        </w:tabs>
        <w:rPr>
          <w:rFonts w:ascii="Arial" w:hAnsi="Arial" w:cs="Arial"/>
          <w:sz w:val="28"/>
          <w:szCs w:val="28"/>
        </w:rPr>
      </w:pPr>
    </w:p>
    <w:p w14:paraId="71AE192C" w14:textId="3F08AE89" w:rsidR="00D77D31" w:rsidRDefault="00D77D31" w:rsidP="00801A8E">
      <w:pPr>
        <w:tabs>
          <w:tab w:val="left" w:pos="5770"/>
        </w:tabs>
        <w:rPr>
          <w:rFonts w:ascii="Arial" w:hAnsi="Arial" w:cs="Arial"/>
          <w:sz w:val="28"/>
          <w:szCs w:val="28"/>
        </w:rPr>
      </w:pPr>
    </w:p>
    <w:p w14:paraId="4B1C99DB" w14:textId="23474977" w:rsidR="00D77D31" w:rsidRDefault="00D77D31" w:rsidP="00801A8E">
      <w:pPr>
        <w:tabs>
          <w:tab w:val="left" w:pos="5770"/>
        </w:tabs>
        <w:rPr>
          <w:rFonts w:ascii="Arial" w:hAnsi="Arial" w:cs="Arial"/>
          <w:sz w:val="28"/>
          <w:szCs w:val="28"/>
        </w:rPr>
      </w:pPr>
    </w:p>
    <w:p w14:paraId="00DA2B15" w14:textId="4CB377BB" w:rsidR="00D77D31" w:rsidRDefault="00D77D31" w:rsidP="00801A8E">
      <w:pPr>
        <w:tabs>
          <w:tab w:val="left" w:pos="5770"/>
        </w:tabs>
        <w:rPr>
          <w:rFonts w:ascii="Arial" w:hAnsi="Arial" w:cs="Arial"/>
          <w:sz w:val="28"/>
          <w:szCs w:val="28"/>
        </w:rPr>
      </w:pPr>
    </w:p>
    <w:p w14:paraId="1C051621" w14:textId="0A2EC316" w:rsidR="00D77D31" w:rsidRDefault="00D77D31" w:rsidP="00801A8E">
      <w:pPr>
        <w:tabs>
          <w:tab w:val="left" w:pos="5770"/>
        </w:tabs>
        <w:rPr>
          <w:rFonts w:ascii="Arial" w:hAnsi="Arial" w:cs="Arial"/>
          <w:sz w:val="28"/>
          <w:szCs w:val="28"/>
        </w:rPr>
      </w:pPr>
    </w:p>
    <w:p w14:paraId="3EFEE754" w14:textId="53FD4E2B" w:rsidR="00D77D31" w:rsidRDefault="00D77D31" w:rsidP="00801A8E">
      <w:pPr>
        <w:tabs>
          <w:tab w:val="left" w:pos="5770"/>
        </w:tabs>
        <w:rPr>
          <w:rFonts w:ascii="Arial" w:hAnsi="Arial" w:cs="Arial"/>
          <w:sz w:val="28"/>
          <w:szCs w:val="28"/>
        </w:rPr>
      </w:pPr>
    </w:p>
    <w:p w14:paraId="37AC9A7E" w14:textId="73AFA990" w:rsidR="00D77D31" w:rsidRDefault="00D77D31" w:rsidP="00801A8E">
      <w:pPr>
        <w:tabs>
          <w:tab w:val="left" w:pos="5770"/>
        </w:tabs>
        <w:rPr>
          <w:rFonts w:ascii="Arial" w:hAnsi="Arial" w:cs="Arial"/>
          <w:sz w:val="28"/>
          <w:szCs w:val="28"/>
        </w:rPr>
      </w:pPr>
    </w:p>
    <w:p w14:paraId="12A2DE68" w14:textId="77777777" w:rsidR="00D77D31" w:rsidRPr="00D77D31" w:rsidRDefault="00D77D31" w:rsidP="00801A8E">
      <w:pPr>
        <w:tabs>
          <w:tab w:val="left" w:pos="5770"/>
        </w:tabs>
        <w:rPr>
          <w:rFonts w:ascii="Arial" w:hAnsi="Arial" w:cs="Arial"/>
          <w:sz w:val="28"/>
          <w:szCs w:val="28"/>
        </w:rPr>
      </w:pPr>
    </w:p>
    <w:p w14:paraId="24AF519A" w14:textId="77777777" w:rsidR="00641A75" w:rsidRDefault="00641A75" w:rsidP="00801A8E">
      <w:pPr>
        <w:tabs>
          <w:tab w:val="left" w:pos="5770"/>
        </w:tabs>
        <w:rPr>
          <w:rFonts w:ascii="Arial" w:hAnsi="Arial" w:cs="Arial"/>
          <w:b/>
          <w:bCs/>
          <w:sz w:val="28"/>
          <w:szCs w:val="28"/>
          <w:u w:val="single"/>
        </w:rPr>
      </w:pPr>
    </w:p>
    <w:p w14:paraId="2003AA3E" w14:textId="77777777" w:rsidR="005C3535" w:rsidRDefault="005C3535" w:rsidP="00801A8E">
      <w:pPr>
        <w:tabs>
          <w:tab w:val="left" w:pos="5770"/>
        </w:tabs>
        <w:rPr>
          <w:rFonts w:ascii="Arial" w:hAnsi="Arial" w:cs="Arial"/>
          <w:b/>
          <w:bCs/>
          <w:sz w:val="28"/>
          <w:szCs w:val="28"/>
          <w:u w:val="single"/>
        </w:rPr>
      </w:pPr>
    </w:p>
    <w:p w14:paraId="7411ED3C" w14:textId="27F93F71" w:rsidR="00801A8E" w:rsidRDefault="001731D7" w:rsidP="00801A8E">
      <w:pPr>
        <w:tabs>
          <w:tab w:val="left" w:pos="5770"/>
        </w:tabs>
        <w:rPr>
          <w:rFonts w:ascii="Arial" w:hAnsi="Arial" w:cs="Arial"/>
          <w:b/>
          <w:bCs/>
          <w:sz w:val="28"/>
          <w:szCs w:val="28"/>
          <w:u w:val="single"/>
        </w:rPr>
      </w:pPr>
      <w:r>
        <w:rPr>
          <w:rFonts w:ascii="Arial" w:hAnsi="Arial" w:cs="Arial"/>
          <w:b/>
          <w:bCs/>
          <w:sz w:val="28"/>
          <w:szCs w:val="28"/>
          <w:u w:val="single"/>
        </w:rPr>
        <w:t>The Role of Adults within</w:t>
      </w:r>
      <w:r w:rsidR="005026A4">
        <w:rPr>
          <w:rFonts w:ascii="Arial" w:hAnsi="Arial" w:cs="Arial"/>
          <w:b/>
          <w:bCs/>
          <w:sz w:val="28"/>
          <w:szCs w:val="28"/>
          <w:u w:val="single"/>
        </w:rPr>
        <w:t xml:space="preserve"> </w:t>
      </w:r>
      <w:r>
        <w:rPr>
          <w:rFonts w:ascii="Arial" w:hAnsi="Arial" w:cs="Arial"/>
          <w:b/>
          <w:bCs/>
          <w:sz w:val="28"/>
          <w:szCs w:val="28"/>
          <w:u w:val="single"/>
        </w:rPr>
        <w:t>the Setting</w:t>
      </w:r>
      <w:bookmarkEnd w:id="1"/>
    </w:p>
    <w:p w14:paraId="7971836B" w14:textId="41348B8B" w:rsidR="00D56BF4" w:rsidRDefault="00D56BF4" w:rsidP="0074436D">
      <w:pPr>
        <w:rPr>
          <w:rFonts w:ascii="Arial" w:hAnsi="Arial" w:cs="Arial"/>
          <w:sz w:val="28"/>
          <w:szCs w:val="28"/>
        </w:rPr>
      </w:pPr>
      <w:r>
        <w:rPr>
          <w:rFonts w:ascii="Arial" w:hAnsi="Arial" w:cs="Arial"/>
          <w:sz w:val="28"/>
          <w:szCs w:val="28"/>
        </w:rPr>
        <w:t>According to Locke 1692 even minor impressions or experiences will have ‘</w:t>
      </w:r>
      <w:r w:rsidRPr="00D56BF4">
        <w:rPr>
          <w:rFonts w:ascii="Arial" w:hAnsi="Arial" w:cs="Arial"/>
          <w:sz w:val="28"/>
          <w:szCs w:val="28"/>
        </w:rPr>
        <w:t>very important and lasting</w:t>
      </w:r>
      <w:r>
        <w:rPr>
          <w:rFonts w:ascii="Arial" w:hAnsi="Arial" w:cs="Arial"/>
          <w:sz w:val="28"/>
          <w:szCs w:val="28"/>
        </w:rPr>
        <w:t xml:space="preserve">’ effects on young children, this suggests that adults must provide positive experiences as they impact </w:t>
      </w:r>
      <w:r w:rsidR="00900BD0">
        <w:rPr>
          <w:rFonts w:ascii="Arial" w:hAnsi="Arial" w:cs="Arial"/>
          <w:sz w:val="28"/>
          <w:szCs w:val="28"/>
        </w:rPr>
        <w:t>all aspects of a child’s life as they grow. This means that if an adult is to provide a smooth, happy transition then the child is more likely to transition better in the future too, as their previous experiences have been positive.</w:t>
      </w:r>
      <w:r w:rsidRPr="00D56BF4">
        <w:rPr>
          <w:rFonts w:ascii="Arial" w:hAnsi="Arial" w:cs="Arial"/>
          <w:sz w:val="28"/>
          <w:szCs w:val="28"/>
        </w:rPr>
        <w:t xml:space="preserve"> </w:t>
      </w:r>
      <w:r w:rsidR="0074436D" w:rsidRPr="0074436D">
        <w:rPr>
          <w:rFonts w:ascii="Arial" w:hAnsi="Arial" w:cs="Arial"/>
          <w:sz w:val="28"/>
          <w:szCs w:val="28"/>
        </w:rPr>
        <w:t xml:space="preserve">Godbout, A. (2017). </w:t>
      </w:r>
    </w:p>
    <w:p w14:paraId="70B45917" w14:textId="1DF32190" w:rsidR="00900BD0" w:rsidRDefault="00900BD0" w:rsidP="00801A8E">
      <w:pPr>
        <w:tabs>
          <w:tab w:val="left" w:pos="5770"/>
        </w:tabs>
        <w:rPr>
          <w:rFonts w:ascii="Arial" w:hAnsi="Arial" w:cs="Arial"/>
          <w:sz w:val="28"/>
          <w:szCs w:val="28"/>
        </w:rPr>
      </w:pPr>
      <w:r>
        <w:rPr>
          <w:rFonts w:ascii="Arial" w:hAnsi="Arial" w:cs="Arial"/>
          <w:sz w:val="28"/>
          <w:szCs w:val="28"/>
        </w:rPr>
        <w:t xml:space="preserve">There are many different things that children require </w:t>
      </w:r>
      <w:r w:rsidR="00F31F31">
        <w:rPr>
          <w:rFonts w:ascii="Arial" w:hAnsi="Arial" w:cs="Arial"/>
          <w:sz w:val="28"/>
          <w:szCs w:val="28"/>
        </w:rPr>
        <w:t>in order to grow and develop, such as;</w:t>
      </w:r>
    </w:p>
    <w:p w14:paraId="135B5114" w14:textId="54292D1A" w:rsidR="00F31F31" w:rsidRDefault="00F31F31" w:rsidP="00F31F31">
      <w:pPr>
        <w:pStyle w:val="ListParagraph"/>
        <w:numPr>
          <w:ilvl w:val="0"/>
          <w:numId w:val="1"/>
        </w:numPr>
        <w:tabs>
          <w:tab w:val="left" w:pos="5770"/>
        </w:tabs>
        <w:rPr>
          <w:rFonts w:ascii="Arial" w:hAnsi="Arial" w:cs="Arial"/>
          <w:sz w:val="28"/>
          <w:szCs w:val="28"/>
        </w:rPr>
      </w:pPr>
      <w:r>
        <w:rPr>
          <w:rFonts w:ascii="Arial" w:hAnsi="Arial" w:cs="Arial"/>
          <w:sz w:val="28"/>
          <w:szCs w:val="28"/>
        </w:rPr>
        <w:t>Boundaries</w:t>
      </w:r>
    </w:p>
    <w:p w14:paraId="7F9F603E" w14:textId="68E6D297" w:rsidR="00F31F31" w:rsidRDefault="00F31F31" w:rsidP="00F31F31">
      <w:pPr>
        <w:pStyle w:val="ListParagraph"/>
        <w:numPr>
          <w:ilvl w:val="0"/>
          <w:numId w:val="1"/>
        </w:numPr>
        <w:tabs>
          <w:tab w:val="left" w:pos="5770"/>
        </w:tabs>
        <w:rPr>
          <w:rFonts w:ascii="Arial" w:hAnsi="Arial" w:cs="Arial"/>
          <w:sz w:val="28"/>
          <w:szCs w:val="28"/>
        </w:rPr>
      </w:pPr>
      <w:r>
        <w:rPr>
          <w:rFonts w:ascii="Arial" w:hAnsi="Arial" w:cs="Arial"/>
          <w:sz w:val="28"/>
          <w:szCs w:val="28"/>
        </w:rPr>
        <w:t>Safety</w:t>
      </w:r>
    </w:p>
    <w:p w14:paraId="0BF8471E" w14:textId="7A29DDB8" w:rsidR="00F31F31" w:rsidRDefault="00F31F31" w:rsidP="00F31F31">
      <w:pPr>
        <w:pStyle w:val="ListParagraph"/>
        <w:numPr>
          <w:ilvl w:val="0"/>
          <w:numId w:val="1"/>
        </w:numPr>
        <w:tabs>
          <w:tab w:val="left" w:pos="5770"/>
        </w:tabs>
        <w:rPr>
          <w:rFonts w:ascii="Arial" w:hAnsi="Arial" w:cs="Arial"/>
          <w:sz w:val="28"/>
          <w:szCs w:val="28"/>
        </w:rPr>
      </w:pPr>
      <w:r>
        <w:rPr>
          <w:rFonts w:ascii="Arial" w:hAnsi="Arial" w:cs="Arial"/>
          <w:sz w:val="28"/>
          <w:szCs w:val="28"/>
        </w:rPr>
        <w:t xml:space="preserve">Positive relationships </w:t>
      </w:r>
    </w:p>
    <w:p w14:paraId="5C34E84B" w14:textId="332BC724" w:rsidR="00F31F31" w:rsidRDefault="00F31F31" w:rsidP="00F31F31">
      <w:pPr>
        <w:pStyle w:val="ListParagraph"/>
        <w:numPr>
          <w:ilvl w:val="0"/>
          <w:numId w:val="1"/>
        </w:numPr>
        <w:tabs>
          <w:tab w:val="left" w:pos="5770"/>
        </w:tabs>
        <w:rPr>
          <w:rFonts w:ascii="Arial" w:hAnsi="Arial" w:cs="Arial"/>
          <w:sz w:val="28"/>
          <w:szCs w:val="28"/>
        </w:rPr>
      </w:pPr>
      <w:r>
        <w:rPr>
          <w:rFonts w:ascii="Arial" w:hAnsi="Arial" w:cs="Arial"/>
          <w:sz w:val="28"/>
          <w:szCs w:val="28"/>
        </w:rPr>
        <w:t>Freedom, a voice and feelings of being heard</w:t>
      </w:r>
    </w:p>
    <w:p w14:paraId="3E6C8C98" w14:textId="0FB06F08" w:rsidR="00F31F31" w:rsidRDefault="00F31F31" w:rsidP="00F31F31">
      <w:pPr>
        <w:pStyle w:val="ListParagraph"/>
        <w:numPr>
          <w:ilvl w:val="0"/>
          <w:numId w:val="1"/>
        </w:numPr>
        <w:tabs>
          <w:tab w:val="left" w:pos="5770"/>
        </w:tabs>
        <w:rPr>
          <w:rFonts w:ascii="Arial" w:hAnsi="Arial" w:cs="Arial"/>
          <w:sz w:val="28"/>
          <w:szCs w:val="28"/>
        </w:rPr>
      </w:pPr>
      <w:r>
        <w:rPr>
          <w:rFonts w:ascii="Arial" w:hAnsi="Arial" w:cs="Arial"/>
          <w:sz w:val="28"/>
          <w:szCs w:val="28"/>
        </w:rPr>
        <w:t xml:space="preserve">Nutrition </w:t>
      </w:r>
    </w:p>
    <w:p w14:paraId="7EA04152" w14:textId="752AE7AB" w:rsidR="00F31F31" w:rsidRDefault="00F31F31" w:rsidP="00F31F31">
      <w:pPr>
        <w:pStyle w:val="ListParagraph"/>
        <w:numPr>
          <w:ilvl w:val="0"/>
          <w:numId w:val="1"/>
        </w:numPr>
        <w:tabs>
          <w:tab w:val="left" w:pos="5770"/>
        </w:tabs>
        <w:rPr>
          <w:rFonts w:ascii="Arial" w:hAnsi="Arial" w:cs="Arial"/>
          <w:sz w:val="28"/>
          <w:szCs w:val="28"/>
        </w:rPr>
      </w:pPr>
      <w:r>
        <w:rPr>
          <w:rFonts w:ascii="Arial" w:hAnsi="Arial" w:cs="Arial"/>
          <w:sz w:val="28"/>
          <w:szCs w:val="28"/>
        </w:rPr>
        <w:t>Time and Attention</w:t>
      </w:r>
    </w:p>
    <w:p w14:paraId="0A0692E5" w14:textId="31838E1D" w:rsidR="00F31F31" w:rsidRDefault="00F31F31" w:rsidP="00F31F31">
      <w:pPr>
        <w:pStyle w:val="ListParagraph"/>
        <w:numPr>
          <w:ilvl w:val="0"/>
          <w:numId w:val="1"/>
        </w:numPr>
        <w:tabs>
          <w:tab w:val="left" w:pos="5770"/>
        </w:tabs>
        <w:rPr>
          <w:rFonts w:ascii="Arial" w:hAnsi="Arial" w:cs="Arial"/>
          <w:sz w:val="28"/>
          <w:szCs w:val="28"/>
        </w:rPr>
      </w:pPr>
      <w:r>
        <w:rPr>
          <w:rFonts w:ascii="Arial" w:hAnsi="Arial" w:cs="Arial"/>
          <w:sz w:val="28"/>
          <w:szCs w:val="28"/>
        </w:rPr>
        <w:t xml:space="preserve">Nurturing </w:t>
      </w:r>
    </w:p>
    <w:p w14:paraId="563A5D5C" w14:textId="697181A7" w:rsidR="0099479F" w:rsidRDefault="0099479F" w:rsidP="00801A8E">
      <w:pPr>
        <w:tabs>
          <w:tab w:val="left" w:pos="5770"/>
        </w:tabs>
        <w:rPr>
          <w:rFonts w:ascii="Arial" w:hAnsi="Arial" w:cs="Arial"/>
          <w:sz w:val="28"/>
          <w:szCs w:val="28"/>
        </w:rPr>
      </w:pPr>
      <w:r w:rsidRPr="0099479F">
        <w:rPr>
          <w:rFonts w:ascii="Arial" w:hAnsi="Arial" w:cs="Arial"/>
          <w:sz w:val="28"/>
          <w:szCs w:val="28"/>
        </w:rPr>
        <w:t xml:space="preserve">An adult can support these children and promote these things by being consistent in their words and actions, such as maintaining one rule for all children in the setting, such as all children must complete one work-based activity before having free play, which ensures children feel fairly treated but also so that they understand boundaries and how they work, so that as they grow </w:t>
      </w:r>
      <w:proofErr w:type="gramStart"/>
      <w:r w:rsidRPr="0099479F">
        <w:rPr>
          <w:rFonts w:ascii="Arial" w:hAnsi="Arial" w:cs="Arial"/>
          <w:sz w:val="28"/>
          <w:szCs w:val="28"/>
        </w:rPr>
        <w:t>up</w:t>
      </w:r>
      <w:proofErr w:type="gramEnd"/>
      <w:r w:rsidRPr="0099479F">
        <w:rPr>
          <w:rFonts w:ascii="Arial" w:hAnsi="Arial" w:cs="Arial"/>
          <w:sz w:val="28"/>
          <w:szCs w:val="28"/>
        </w:rPr>
        <w:t xml:space="preserve"> they have a small understanding of what is expected.</w:t>
      </w:r>
    </w:p>
    <w:p w14:paraId="4B714291" w14:textId="3BDADC18" w:rsidR="00801A8E" w:rsidRDefault="00F315AE" w:rsidP="00801A8E">
      <w:pPr>
        <w:tabs>
          <w:tab w:val="left" w:pos="5770"/>
        </w:tabs>
        <w:rPr>
          <w:rFonts w:ascii="Arial" w:hAnsi="Arial" w:cs="Arial"/>
          <w:sz w:val="28"/>
          <w:szCs w:val="28"/>
        </w:rPr>
      </w:pPr>
      <w:r>
        <w:rPr>
          <w:noProof/>
        </w:rPr>
        <w:drawing>
          <wp:anchor distT="0" distB="0" distL="114300" distR="114300" simplePos="0" relativeHeight="251652608" behindDoc="0" locked="0" layoutInCell="1" allowOverlap="1" wp14:anchorId="65F150FD" wp14:editId="7B68548B">
            <wp:simplePos x="0" y="0"/>
            <wp:positionH relativeFrom="column">
              <wp:posOffset>2157730</wp:posOffset>
            </wp:positionH>
            <wp:positionV relativeFrom="paragraph">
              <wp:posOffset>9560</wp:posOffset>
            </wp:positionV>
            <wp:extent cx="3971705" cy="2807387"/>
            <wp:effectExtent l="0" t="0" r="0" b="0"/>
            <wp:wrapSquare wrapText="bothSides"/>
            <wp:docPr id="3" name="Picture 3" descr="A plate of foo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late of food&#10;&#10;Description automatically generated with low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71705" cy="2807387"/>
                    </a:xfrm>
                    <a:prstGeom prst="rect">
                      <a:avLst/>
                    </a:prstGeom>
                    <a:noFill/>
                    <a:ln>
                      <a:noFill/>
                    </a:ln>
                  </pic:spPr>
                </pic:pic>
              </a:graphicData>
            </a:graphic>
          </wp:anchor>
        </w:drawing>
      </w:r>
      <w:r w:rsidR="002040E7">
        <w:rPr>
          <w:rFonts w:ascii="Arial" w:hAnsi="Arial" w:cs="Arial"/>
          <w:sz w:val="28"/>
          <w:szCs w:val="28"/>
        </w:rPr>
        <w:t xml:space="preserve">Nutrition is key to a </w:t>
      </w:r>
      <w:r w:rsidR="008C2EE2">
        <w:rPr>
          <w:rFonts w:ascii="Arial" w:hAnsi="Arial" w:cs="Arial"/>
          <w:sz w:val="28"/>
          <w:szCs w:val="28"/>
        </w:rPr>
        <w:t>child’s</w:t>
      </w:r>
      <w:r w:rsidR="002040E7">
        <w:rPr>
          <w:rFonts w:ascii="Arial" w:hAnsi="Arial" w:cs="Arial"/>
          <w:sz w:val="28"/>
          <w:szCs w:val="28"/>
        </w:rPr>
        <w:t xml:space="preserve"> development, most importantly their physical and intellectual development, good nutrition requires teaching </w:t>
      </w:r>
      <w:r w:rsidR="008C2EE2">
        <w:rPr>
          <w:rFonts w:ascii="Arial" w:hAnsi="Arial" w:cs="Arial"/>
          <w:sz w:val="28"/>
          <w:szCs w:val="28"/>
        </w:rPr>
        <w:t>alongside</w:t>
      </w:r>
      <w:r w:rsidR="002040E7">
        <w:rPr>
          <w:rFonts w:ascii="Arial" w:hAnsi="Arial" w:cs="Arial"/>
          <w:sz w:val="28"/>
          <w:szCs w:val="28"/>
        </w:rPr>
        <w:t xml:space="preserve"> providing</w:t>
      </w:r>
      <w:r w:rsidR="00AE35CB">
        <w:rPr>
          <w:rFonts w:ascii="Arial" w:hAnsi="Arial" w:cs="Arial"/>
          <w:sz w:val="28"/>
          <w:szCs w:val="28"/>
        </w:rPr>
        <w:t>, for example professionals should help to provide relevant information to children about nutrition and what it might mean for them, this is often done within early years by providing the ‘healthy eating plate</w:t>
      </w:r>
      <w:r w:rsidR="00725E25">
        <w:rPr>
          <w:rFonts w:ascii="Arial" w:hAnsi="Arial" w:cs="Arial"/>
          <w:sz w:val="28"/>
          <w:szCs w:val="28"/>
        </w:rPr>
        <w:t xml:space="preserve"> also known as ‘The Eatwell Guide</w:t>
      </w:r>
      <w:r w:rsidR="00AE35CB">
        <w:rPr>
          <w:rFonts w:ascii="Arial" w:hAnsi="Arial" w:cs="Arial"/>
          <w:sz w:val="28"/>
          <w:szCs w:val="28"/>
        </w:rPr>
        <w:t xml:space="preserve">’, the aim of the plate is to </w:t>
      </w:r>
      <w:r w:rsidR="00725E25">
        <w:rPr>
          <w:rFonts w:ascii="Arial" w:hAnsi="Arial" w:cs="Arial"/>
          <w:sz w:val="28"/>
          <w:szCs w:val="28"/>
        </w:rPr>
        <w:t>inform children of which foods belong to each food group and how much of each food group should be eaten, so that children are able to recognise the important of their diet to their wellness and growth from a young age</w:t>
      </w:r>
      <w:r w:rsidR="004A10B5">
        <w:rPr>
          <w:rFonts w:ascii="Arial" w:hAnsi="Arial" w:cs="Arial"/>
          <w:sz w:val="28"/>
          <w:szCs w:val="28"/>
        </w:rPr>
        <w:t>.</w:t>
      </w:r>
      <w:r w:rsidR="003F6D68">
        <w:rPr>
          <w:rFonts w:ascii="Arial" w:hAnsi="Arial" w:cs="Arial"/>
          <w:sz w:val="28"/>
          <w:szCs w:val="28"/>
        </w:rPr>
        <w:t xml:space="preserve"> Ensuring children have a good nutrition will help them to develop physically too, as it will help them to grow healthy organs and strong bones</w:t>
      </w:r>
      <w:r w:rsidR="00033C58">
        <w:rPr>
          <w:rFonts w:ascii="Arial" w:hAnsi="Arial" w:cs="Arial"/>
          <w:sz w:val="28"/>
          <w:szCs w:val="28"/>
        </w:rPr>
        <w:t xml:space="preserve">, ensuring they can lead a healthy lifestyle. </w:t>
      </w:r>
      <w:r w:rsidR="002640A9">
        <w:rPr>
          <w:rFonts w:ascii="Arial" w:hAnsi="Arial" w:cs="Arial"/>
          <w:sz w:val="28"/>
          <w:szCs w:val="28"/>
        </w:rPr>
        <w:t xml:space="preserve">Professionals might support this in school through physical education lessons, group tasks about the Eatwell Guide, </w:t>
      </w:r>
      <w:r w:rsidR="00D474F6">
        <w:rPr>
          <w:rFonts w:ascii="Arial" w:hAnsi="Arial" w:cs="Arial"/>
          <w:sz w:val="28"/>
          <w:szCs w:val="28"/>
        </w:rPr>
        <w:t xml:space="preserve">and Thrive breakfast times, which is a recent </w:t>
      </w:r>
      <w:r>
        <w:rPr>
          <w:rFonts w:ascii="Arial" w:hAnsi="Arial" w:cs="Arial"/>
          <w:sz w:val="28"/>
          <w:szCs w:val="28"/>
        </w:rPr>
        <w:t>initiative</w:t>
      </w:r>
      <w:r w:rsidR="00D474F6">
        <w:rPr>
          <w:rFonts w:ascii="Arial" w:hAnsi="Arial" w:cs="Arial"/>
          <w:sz w:val="28"/>
          <w:szCs w:val="28"/>
        </w:rPr>
        <w:t xml:space="preserve"> being used within primary and specialist schools, ensuring children have a healthy, balanced and filling breakfast at the start of a school day, providing the children the best possible outcome of their education</w:t>
      </w:r>
      <w:r w:rsidR="00205108">
        <w:rPr>
          <w:rFonts w:ascii="Arial" w:hAnsi="Arial" w:cs="Arial"/>
          <w:sz w:val="28"/>
          <w:szCs w:val="28"/>
        </w:rPr>
        <w:t xml:space="preserve">, as evidence suggests that after a good breakfast children are at lower risk of obesity and hypertension and are more likely to succeed academically, according to </w:t>
      </w:r>
      <w:r w:rsidR="00205108" w:rsidRPr="00205108">
        <w:rPr>
          <w:rFonts w:ascii="Arial" w:hAnsi="Arial" w:cs="Arial"/>
          <w:sz w:val="28"/>
          <w:szCs w:val="28"/>
        </w:rPr>
        <w:t>Annalise Mantz</w:t>
      </w:r>
      <w:r w:rsidR="00205108">
        <w:rPr>
          <w:rFonts w:ascii="Arial" w:hAnsi="Arial" w:cs="Arial"/>
          <w:sz w:val="28"/>
          <w:szCs w:val="28"/>
        </w:rPr>
        <w:t>, 2016.</w:t>
      </w:r>
    </w:p>
    <w:p w14:paraId="227F7F09" w14:textId="4ED5130D" w:rsidR="00F315AE" w:rsidRDefault="00205108" w:rsidP="00801A8E">
      <w:pPr>
        <w:tabs>
          <w:tab w:val="left" w:pos="5770"/>
        </w:tabs>
        <w:rPr>
          <w:rFonts w:ascii="Arial" w:hAnsi="Arial" w:cs="Arial"/>
          <w:sz w:val="28"/>
          <w:szCs w:val="28"/>
        </w:rPr>
      </w:pPr>
      <w:r w:rsidRPr="00205108">
        <w:rPr>
          <w:rFonts w:ascii="Arial" w:hAnsi="Arial" w:cs="Arial"/>
          <w:sz w:val="28"/>
          <w:szCs w:val="28"/>
        </w:rPr>
        <w:t>STEM. (2009).</w:t>
      </w:r>
      <w:r w:rsidR="00023018">
        <w:rPr>
          <w:rFonts w:ascii="Arial" w:hAnsi="Arial" w:cs="Arial"/>
          <w:sz w:val="28"/>
          <w:szCs w:val="28"/>
        </w:rPr>
        <w:t xml:space="preserve"> (image)</w:t>
      </w:r>
    </w:p>
    <w:p w14:paraId="2E2188B7" w14:textId="118C72F6" w:rsidR="00801A8E" w:rsidRDefault="00CD1EB3" w:rsidP="00801A8E">
      <w:pPr>
        <w:tabs>
          <w:tab w:val="left" w:pos="5770"/>
        </w:tabs>
        <w:rPr>
          <w:rFonts w:ascii="Arial" w:hAnsi="Arial" w:cs="Arial"/>
          <w:sz w:val="28"/>
          <w:szCs w:val="28"/>
        </w:rPr>
      </w:pPr>
      <w:r>
        <w:rPr>
          <w:rFonts w:ascii="Arial" w:hAnsi="Arial" w:cs="Arial"/>
          <w:sz w:val="28"/>
          <w:szCs w:val="28"/>
        </w:rPr>
        <w:t xml:space="preserve">Another key role adults within early years settings have </w:t>
      </w:r>
      <w:r w:rsidR="00480B0B">
        <w:rPr>
          <w:rFonts w:ascii="Arial" w:hAnsi="Arial" w:cs="Arial"/>
          <w:sz w:val="28"/>
          <w:szCs w:val="28"/>
        </w:rPr>
        <w:t xml:space="preserve">would be </w:t>
      </w:r>
      <w:r>
        <w:rPr>
          <w:rFonts w:ascii="Arial" w:hAnsi="Arial" w:cs="Arial"/>
          <w:sz w:val="28"/>
          <w:szCs w:val="28"/>
        </w:rPr>
        <w:t>when transitioning children into the setting, is that they build strong, trusting and positive relationships with both the children and their families.</w:t>
      </w:r>
      <w:r w:rsidR="002F0965">
        <w:rPr>
          <w:rFonts w:ascii="Arial" w:hAnsi="Arial" w:cs="Arial"/>
          <w:sz w:val="28"/>
          <w:szCs w:val="28"/>
        </w:rPr>
        <w:t xml:space="preserve"> This helps children to feel more secure and build a stronger bond with the professional as they see that their family is happy with the setting.</w:t>
      </w:r>
    </w:p>
    <w:p w14:paraId="6D52F9D5" w14:textId="43AAA879" w:rsidR="000D7C3B" w:rsidRDefault="000D7C3B" w:rsidP="00801A8E">
      <w:pPr>
        <w:tabs>
          <w:tab w:val="left" w:pos="5770"/>
        </w:tabs>
        <w:rPr>
          <w:rFonts w:ascii="Arial" w:hAnsi="Arial" w:cs="Arial"/>
          <w:b/>
          <w:bCs/>
          <w:sz w:val="28"/>
          <w:szCs w:val="28"/>
          <w:u w:val="single"/>
        </w:rPr>
      </w:pPr>
      <w:r>
        <w:rPr>
          <w:rFonts w:ascii="Arial" w:hAnsi="Arial" w:cs="Arial"/>
          <w:sz w:val="28"/>
          <w:szCs w:val="28"/>
        </w:rPr>
        <w:t xml:space="preserve">The Montessori Guide suggests that professionals need to assist, inspire and children within an early years setting and allow opportunities to connect knowledge to skills within the classroom setting. This approach is complete by providing children with opportunities to try real life </w:t>
      </w:r>
      <w:r w:rsidR="001E1F4C">
        <w:rPr>
          <w:rFonts w:ascii="Arial" w:hAnsi="Arial" w:cs="Arial"/>
          <w:sz w:val="28"/>
          <w:szCs w:val="28"/>
        </w:rPr>
        <w:t xml:space="preserve">objects and </w:t>
      </w:r>
      <w:r w:rsidR="002A04B9">
        <w:rPr>
          <w:rFonts w:ascii="Arial" w:hAnsi="Arial" w:cs="Arial"/>
          <w:sz w:val="28"/>
          <w:szCs w:val="28"/>
        </w:rPr>
        <w:t>situations,</w:t>
      </w:r>
      <w:r w:rsidR="001E1F4C">
        <w:rPr>
          <w:rFonts w:ascii="Arial" w:hAnsi="Arial" w:cs="Arial"/>
          <w:sz w:val="28"/>
          <w:szCs w:val="28"/>
        </w:rPr>
        <w:t xml:space="preserve"> but they are adapted to suit the size and average capabilities of an Early Years child.</w:t>
      </w:r>
      <w:r w:rsidR="00693CEC">
        <w:rPr>
          <w:rFonts w:ascii="Arial" w:hAnsi="Arial" w:cs="Arial"/>
          <w:sz w:val="28"/>
          <w:szCs w:val="28"/>
        </w:rPr>
        <w:t xml:space="preserve"> An example of this is providing children with real glass cups and </w:t>
      </w:r>
      <w:proofErr w:type="spellStart"/>
      <w:r w:rsidR="00DC08CB">
        <w:rPr>
          <w:rFonts w:ascii="Arial" w:hAnsi="Arial" w:cs="Arial"/>
          <w:sz w:val="28"/>
          <w:szCs w:val="28"/>
        </w:rPr>
        <w:t>c</w:t>
      </w:r>
      <w:r w:rsidR="00BC5F96">
        <w:rPr>
          <w:rFonts w:ascii="Arial" w:hAnsi="Arial" w:cs="Arial"/>
          <w:sz w:val="28"/>
          <w:szCs w:val="28"/>
        </w:rPr>
        <w:t>hina</w:t>
      </w:r>
      <w:proofErr w:type="spellEnd"/>
      <w:r w:rsidR="00693CEC">
        <w:rPr>
          <w:rFonts w:ascii="Arial" w:hAnsi="Arial" w:cs="Arial"/>
          <w:sz w:val="28"/>
          <w:szCs w:val="28"/>
        </w:rPr>
        <w:t xml:space="preserve"> plates within a role play area, but giving them smaller sizes to fit their hands, this approach teaches children how to be careful with these items</w:t>
      </w:r>
      <w:r w:rsidR="007D4D73">
        <w:rPr>
          <w:rFonts w:ascii="Arial" w:hAnsi="Arial" w:cs="Arial"/>
          <w:sz w:val="28"/>
          <w:szCs w:val="28"/>
        </w:rPr>
        <w:t>.</w:t>
      </w:r>
      <w:r w:rsidR="002A04B9">
        <w:rPr>
          <w:rFonts w:ascii="Arial" w:hAnsi="Arial" w:cs="Arial"/>
          <w:sz w:val="28"/>
          <w:szCs w:val="28"/>
        </w:rPr>
        <w:t xml:space="preserve"> This approach ensures adults allow children to explore these items and not to take things that seem ‘dangerous and silly’ away from them.</w:t>
      </w:r>
      <w:r w:rsidR="00DC08CB">
        <w:rPr>
          <w:rFonts w:ascii="Arial" w:hAnsi="Arial" w:cs="Arial"/>
          <w:sz w:val="28"/>
          <w:szCs w:val="28"/>
        </w:rPr>
        <w:t xml:space="preserve"> </w:t>
      </w:r>
      <w:r w:rsidR="00DC08CB" w:rsidRPr="00DC08CB">
        <w:rPr>
          <w:rFonts w:ascii="Arial" w:hAnsi="Arial" w:cs="Arial"/>
          <w:sz w:val="28"/>
          <w:szCs w:val="28"/>
        </w:rPr>
        <w:t>Association Montessori International. (2021</w:t>
      </w:r>
    </w:p>
    <w:p w14:paraId="63DD5CD7" w14:textId="3E3F8EE1" w:rsidR="00801A8E" w:rsidRDefault="00801A8E" w:rsidP="00801A8E">
      <w:pPr>
        <w:tabs>
          <w:tab w:val="left" w:pos="5770"/>
        </w:tabs>
        <w:rPr>
          <w:rFonts w:ascii="Arial" w:hAnsi="Arial" w:cs="Arial"/>
          <w:b/>
          <w:bCs/>
          <w:sz w:val="28"/>
          <w:szCs w:val="28"/>
          <w:u w:val="single"/>
        </w:rPr>
      </w:pPr>
    </w:p>
    <w:p w14:paraId="2759215C" w14:textId="2161952C" w:rsidR="00801A8E" w:rsidRDefault="00801A8E" w:rsidP="00801A8E">
      <w:pPr>
        <w:tabs>
          <w:tab w:val="left" w:pos="5770"/>
        </w:tabs>
        <w:rPr>
          <w:rFonts w:ascii="Arial" w:hAnsi="Arial" w:cs="Arial"/>
          <w:b/>
          <w:bCs/>
          <w:sz w:val="28"/>
          <w:szCs w:val="28"/>
          <w:u w:val="single"/>
        </w:rPr>
      </w:pPr>
    </w:p>
    <w:p w14:paraId="0C867A5F" w14:textId="77777777" w:rsidR="007D4D73" w:rsidRDefault="007D4D73" w:rsidP="00801A8E">
      <w:pPr>
        <w:tabs>
          <w:tab w:val="left" w:pos="5770"/>
        </w:tabs>
        <w:rPr>
          <w:rFonts w:ascii="Arial" w:hAnsi="Arial" w:cs="Arial"/>
          <w:b/>
          <w:bCs/>
          <w:sz w:val="28"/>
          <w:szCs w:val="28"/>
          <w:u w:val="single"/>
        </w:rPr>
      </w:pPr>
      <w:bookmarkStart w:id="2" w:name="_Hlk87974816"/>
    </w:p>
    <w:p w14:paraId="2BFC11F9" w14:textId="1E113EC5" w:rsidR="00924375" w:rsidRDefault="00924375" w:rsidP="00801A8E">
      <w:pPr>
        <w:tabs>
          <w:tab w:val="left" w:pos="5770"/>
        </w:tabs>
        <w:rPr>
          <w:rFonts w:ascii="Arial" w:hAnsi="Arial" w:cs="Arial"/>
          <w:b/>
          <w:bCs/>
          <w:sz w:val="28"/>
          <w:szCs w:val="28"/>
          <w:u w:val="single"/>
        </w:rPr>
      </w:pPr>
      <w:r>
        <w:rPr>
          <w:rFonts w:ascii="Arial" w:hAnsi="Arial" w:cs="Arial"/>
          <w:b/>
          <w:bCs/>
          <w:sz w:val="28"/>
          <w:szCs w:val="28"/>
          <w:u w:val="single"/>
        </w:rPr>
        <w:t xml:space="preserve">Environment </w:t>
      </w:r>
    </w:p>
    <w:p w14:paraId="5F0A915D" w14:textId="73C9D163" w:rsidR="000942E8" w:rsidRPr="000942E8" w:rsidRDefault="000942E8" w:rsidP="00801A8E">
      <w:pPr>
        <w:tabs>
          <w:tab w:val="left" w:pos="5770"/>
        </w:tabs>
        <w:rPr>
          <w:rFonts w:ascii="Arial" w:hAnsi="Arial" w:cs="Arial"/>
          <w:sz w:val="28"/>
          <w:szCs w:val="28"/>
        </w:rPr>
      </w:pPr>
      <w:r>
        <w:rPr>
          <w:rFonts w:ascii="Arial" w:hAnsi="Arial" w:cs="Arial"/>
          <w:sz w:val="28"/>
          <w:szCs w:val="28"/>
        </w:rPr>
        <w:t xml:space="preserve">The environment of an early years setting will play a key part in how successful </w:t>
      </w:r>
      <w:r w:rsidR="00114158">
        <w:rPr>
          <w:rFonts w:ascii="Arial" w:hAnsi="Arial" w:cs="Arial"/>
          <w:sz w:val="28"/>
          <w:szCs w:val="28"/>
        </w:rPr>
        <w:t xml:space="preserve">transition is, for example, if the room and the things in it are too stimulating for an individual child they might struggle with ‘sensory overload’ causing the child to shout or cry, even hurt themselves or other children, so ensuring an environment </w:t>
      </w:r>
      <w:r w:rsidR="00556B42">
        <w:rPr>
          <w:rFonts w:ascii="Arial" w:hAnsi="Arial" w:cs="Arial"/>
          <w:sz w:val="28"/>
          <w:szCs w:val="28"/>
        </w:rPr>
        <w:t>is calming</w:t>
      </w:r>
      <w:r w:rsidR="00114158">
        <w:rPr>
          <w:rFonts w:ascii="Arial" w:hAnsi="Arial" w:cs="Arial"/>
          <w:sz w:val="28"/>
          <w:szCs w:val="28"/>
        </w:rPr>
        <w:t xml:space="preserve">, quiet and engaging is key in an early years setting and will provide the best possible outcomes. </w:t>
      </w:r>
      <w:r w:rsidR="00B50600">
        <w:rPr>
          <w:rFonts w:ascii="Arial" w:hAnsi="Arial" w:cs="Arial"/>
          <w:sz w:val="28"/>
          <w:szCs w:val="28"/>
        </w:rPr>
        <w:t xml:space="preserve">In recent years schools have been taking the </w:t>
      </w:r>
      <w:r w:rsidR="00556B42">
        <w:rPr>
          <w:rFonts w:ascii="Arial" w:hAnsi="Arial" w:cs="Arial"/>
          <w:sz w:val="28"/>
          <w:szCs w:val="28"/>
        </w:rPr>
        <w:t>‘Hygge’ approach to room styles, Hygge is the Danish word for ‘</w:t>
      </w:r>
      <w:proofErr w:type="spellStart"/>
      <w:r w:rsidR="00556B42">
        <w:rPr>
          <w:rFonts w:ascii="Arial" w:hAnsi="Arial" w:cs="Arial"/>
          <w:sz w:val="28"/>
          <w:szCs w:val="28"/>
        </w:rPr>
        <w:t>coziness</w:t>
      </w:r>
      <w:proofErr w:type="spellEnd"/>
      <w:r w:rsidR="00556B42">
        <w:rPr>
          <w:rFonts w:ascii="Arial" w:hAnsi="Arial" w:cs="Arial"/>
          <w:sz w:val="28"/>
          <w:szCs w:val="28"/>
        </w:rPr>
        <w:t xml:space="preserve"> and contentment’ </w:t>
      </w:r>
      <w:r w:rsidR="00556B42" w:rsidRPr="00556B42">
        <w:rPr>
          <w:rFonts w:ascii="Arial" w:hAnsi="Arial" w:cs="Arial"/>
          <w:sz w:val="28"/>
          <w:szCs w:val="28"/>
        </w:rPr>
        <w:t xml:space="preserve">Oxford University Press. (2021). </w:t>
      </w:r>
      <w:r w:rsidR="00556B42">
        <w:rPr>
          <w:rFonts w:ascii="Arial" w:hAnsi="Arial" w:cs="Arial"/>
          <w:sz w:val="28"/>
          <w:szCs w:val="28"/>
        </w:rPr>
        <w:t>This keeps classrooms very neutral in colour and full of home comforts, its aim is to make it feel warm and welcoming and prevents too many colours overstimulating the brain, as a classroom can be a busy, loud environment, it keeps distractions controlled.</w:t>
      </w:r>
    </w:p>
    <w:p w14:paraId="4A3B303B" w14:textId="1D82178F" w:rsidR="00267CB3" w:rsidRDefault="00267CB3" w:rsidP="00267CB3">
      <w:pPr>
        <w:tabs>
          <w:tab w:val="left" w:pos="5770"/>
        </w:tabs>
        <w:rPr>
          <w:rFonts w:ascii="Arial" w:hAnsi="Arial" w:cs="Arial"/>
          <w:sz w:val="28"/>
          <w:szCs w:val="28"/>
        </w:rPr>
      </w:pPr>
      <w:r>
        <w:rPr>
          <w:rFonts w:ascii="Arial" w:hAnsi="Arial" w:cs="Arial"/>
          <w:sz w:val="28"/>
          <w:szCs w:val="28"/>
        </w:rPr>
        <w:t xml:space="preserve">According to Bronfenbrenner’s ecological system theory, there are </w:t>
      </w:r>
      <w:r w:rsidR="00641A75">
        <w:rPr>
          <w:rFonts w:ascii="Arial" w:hAnsi="Arial" w:cs="Arial"/>
          <w:sz w:val="28"/>
          <w:szCs w:val="28"/>
        </w:rPr>
        <w:t xml:space="preserve">four </w:t>
      </w:r>
      <w:r>
        <w:rPr>
          <w:rFonts w:ascii="Arial" w:hAnsi="Arial" w:cs="Arial"/>
          <w:sz w:val="28"/>
          <w:szCs w:val="28"/>
        </w:rPr>
        <w:t xml:space="preserve">different systems that surround a </w:t>
      </w:r>
      <w:r w:rsidR="00BE480E">
        <w:rPr>
          <w:rFonts w:ascii="Arial" w:hAnsi="Arial" w:cs="Arial"/>
          <w:sz w:val="28"/>
          <w:szCs w:val="28"/>
        </w:rPr>
        <w:t>child,</w:t>
      </w:r>
      <w:r>
        <w:rPr>
          <w:rFonts w:ascii="Arial" w:hAnsi="Arial" w:cs="Arial"/>
          <w:sz w:val="28"/>
          <w:szCs w:val="28"/>
        </w:rPr>
        <w:t xml:space="preserve"> and each child will have a slightly different system setup around them. This system theory is useful because it provides the practitioners some explanation on how different children may develop and the reasons for the way the child is developing. </w:t>
      </w:r>
    </w:p>
    <w:p w14:paraId="76CAF938" w14:textId="2072BFDF" w:rsidR="00267CB3" w:rsidRDefault="00DD1872" w:rsidP="00267CB3">
      <w:pPr>
        <w:tabs>
          <w:tab w:val="left" w:pos="5770"/>
        </w:tabs>
        <w:rPr>
          <w:rFonts w:ascii="Arial" w:hAnsi="Arial" w:cs="Arial"/>
          <w:sz w:val="28"/>
          <w:szCs w:val="28"/>
        </w:rPr>
      </w:pPr>
      <w:r>
        <w:rPr>
          <w:noProof/>
        </w:rPr>
        <w:pict w14:anchorId="7812522B">
          <v:shapetype id="_x0000_t202" coordsize="21600,21600" o:spt="202" path="m,l,21600r21600,l21600,xe">
            <v:stroke joinstyle="miter"/>
            <v:path gradientshapeok="t" o:connecttype="rect"/>
          </v:shapetype>
          <v:shape id="Text Box 2" o:spid="_x0000_s1028" type="#_x0000_t202" style="position:absolute;margin-left:311.55pt;margin-top:100.75pt;width:132.85pt;height:43pt;z-index:251660800;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">
            <v:textbox>
              <w:txbxContent>
                <w:p w14:paraId="16FA8655" w14:textId="1E13C068" w:rsidR="00DD1872" w:rsidRPr="00D77D31" w:rsidRDefault="00D77D31">
                  <w:pPr>
                    <w:rPr>
                      <w:rFonts w:ascii="Arial" w:hAnsi="Arial" w:cs="Arial"/>
                      <w:sz w:val="28"/>
                      <w:szCs w:val="28"/>
                    </w:rPr>
                  </w:pPr>
                  <w:r w:rsidRPr="00D77D31">
                    <w:rPr>
                      <w:rFonts w:ascii="Arial" w:hAnsi="Arial" w:cs="Arial"/>
                      <w:sz w:val="28"/>
                      <w:szCs w:val="28"/>
                    </w:rPr>
                    <w:t xml:space="preserve">No </w:t>
                  </w:r>
                  <w:proofErr w:type="gramStart"/>
                  <w:r w:rsidRPr="00D77D31">
                    <w:rPr>
                      <w:rFonts w:ascii="Arial" w:hAnsi="Arial" w:cs="Arial"/>
                      <w:sz w:val="28"/>
                      <w:szCs w:val="28"/>
                    </w:rPr>
                    <w:t>Author .</w:t>
                  </w:r>
                  <w:proofErr w:type="gramEnd"/>
                  <w:r w:rsidRPr="00D77D31">
                    <w:rPr>
                      <w:rFonts w:ascii="Arial" w:hAnsi="Arial" w:cs="Arial"/>
                      <w:sz w:val="28"/>
                      <w:szCs w:val="28"/>
                    </w:rPr>
                    <w:t xml:space="preserve"> (2019).</w:t>
                  </w:r>
                </w:p>
              </w:txbxContent>
            </v:textbox>
            <w10:wrap type="square"/>
          </v:shape>
        </w:pict>
      </w:r>
      <w:r w:rsidR="00267CB3">
        <w:rPr>
          <w:noProof/>
        </w:rPr>
        <w:drawing>
          <wp:inline distT="0" distB="0" distL="0" distR="0" wp14:anchorId="5A962FDC" wp14:editId="6C805480">
            <wp:extent cx="3445347" cy="3389235"/>
            <wp:effectExtent l="0" t="0" r="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51322" cy="3395113"/>
                    </a:xfrm>
                    <a:prstGeom prst="rect">
                      <a:avLst/>
                    </a:prstGeom>
                    <a:noFill/>
                    <a:ln>
                      <a:noFill/>
                    </a:ln>
                  </pic:spPr>
                </pic:pic>
              </a:graphicData>
            </a:graphic>
          </wp:inline>
        </w:drawing>
      </w:r>
    </w:p>
    <w:p w14:paraId="6D37A00E" w14:textId="4E816980" w:rsidR="00A95425" w:rsidRDefault="00A95425" w:rsidP="00267CB3">
      <w:pPr>
        <w:tabs>
          <w:tab w:val="left" w:pos="5770"/>
        </w:tabs>
        <w:rPr>
          <w:rFonts w:ascii="Arial" w:hAnsi="Arial" w:cs="Arial"/>
          <w:sz w:val="28"/>
          <w:szCs w:val="28"/>
        </w:rPr>
      </w:pPr>
      <w:r>
        <w:rPr>
          <w:rFonts w:ascii="Arial" w:hAnsi="Arial" w:cs="Arial"/>
          <w:sz w:val="28"/>
          <w:szCs w:val="28"/>
        </w:rPr>
        <w:t xml:space="preserve">Bronfenbrenner’s theory shows what an ideal child will have </w:t>
      </w:r>
      <w:proofErr w:type="gramStart"/>
      <w:r w:rsidR="00B75A95">
        <w:rPr>
          <w:rFonts w:ascii="Arial" w:hAnsi="Arial" w:cs="Arial"/>
          <w:sz w:val="28"/>
          <w:szCs w:val="28"/>
        </w:rPr>
        <w:t>surrounding</w:t>
      </w:r>
      <w:proofErr w:type="gramEnd"/>
      <w:r w:rsidR="00B75A95">
        <w:rPr>
          <w:rFonts w:ascii="Arial" w:hAnsi="Arial" w:cs="Arial"/>
          <w:sz w:val="28"/>
          <w:szCs w:val="28"/>
        </w:rPr>
        <w:t xml:space="preserve"> </w:t>
      </w:r>
      <w:r>
        <w:rPr>
          <w:rFonts w:ascii="Arial" w:hAnsi="Arial" w:cs="Arial"/>
          <w:sz w:val="28"/>
          <w:szCs w:val="28"/>
        </w:rPr>
        <w:t>them in order to develop well in all aspects and provides them with the best chances of success.</w:t>
      </w:r>
      <w:r w:rsidR="001D07B4">
        <w:rPr>
          <w:rFonts w:ascii="Arial" w:hAnsi="Arial" w:cs="Arial"/>
          <w:sz w:val="28"/>
          <w:szCs w:val="28"/>
        </w:rPr>
        <w:t xml:space="preserve"> </w:t>
      </w:r>
      <w:r w:rsidR="00B75A95" w:rsidRPr="00B75A95">
        <w:rPr>
          <w:rFonts w:ascii="Arial" w:hAnsi="Arial" w:cs="Arial"/>
          <w:sz w:val="28"/>
          <w:szCs w:val="28"/>
        </w:rPr>
        <w:t>Bronfenbrenner suggests that the chil</w:t>
      </w:r>
      <w:r w:rsidR="00B75A95">
        <w:rPr>
          <w:rFonts w:ascii="Arial" w:hAnsi="Arial" w:cs="Arial"/>
          <w:sz w:val="28"/>
          <w:szCs w:val="28"/>
        </w:rPr>
        <w:t>dren need to maintain central and n</w:t>
      </w:r>
      <w:r w:rsidR="00B75A95" w:rsidRPr="00B75A95">
        <w:rPr>
          <w:rFonts w:ascii="Arial" w:hAnsi="Arial" w:cs="Arial"/>
          <w:sz w:val="28"/>
          <w:szCs w:val="28"/>
        </w:rPr>
        <w:t>eed lots of support around them</w:t>
      </w:r>
      <w:r w:rsidR="00B75A95">
        <w:rPr>
          <w:rFonts w:ascii="Arial" w:hAnsi="Arial" w:cs="Arial"/>
          <w:sz w:val="28"/>
          <w:szCs w:val="28"/>
        </w:rPr>
        <w:t xml:space="preserve">. </w:t>
      </w:r>
      <w:r w:rsidR="00B75A95" w:rsidRPr="00B75A95">
        <w:rPr>
          <w:rFonts w:ascii="Arial" w:hAnsi="Arial" w:cs="Arial"/>
          <w:sz w:val="28"/>
          <w:szCs w:val="28"/>
        </w:rPr>
        <w:t>His fish system [micro system</w:t>
      </w:r>
      <w:r w:rsidR="00B75A95">
        <w:rPr>
          <w:rFonts w:ascii="Arial" w:hAnsi="Arial" w:cs="Arial"/>
          <w:sz w:val="28"/>
          <w:szCs w:val="28"/>
        </w:rPr>
        <w:t>]</w:t>
      </w:r>
      <w:r w:rsidR="00B75A95" w:rsidRPr="00B75A95">
        <w:rPr>
          <w:rFonts w:ascii="Arial" w:hAnsi="Arial" w:cs="Arial"/>
          <w:sz w:val="28"/>
          <w:szCs w:val="28"/>
        </w:rPr>
        <w:t xml:space="preserve"> covers</w:t>
      </w:r>
      <w:r w:rsidR="00B75A95">
        <w:rPr>
          <w:rFonts w:ascii="Arial" w:hAnsi="Arial" w:cs="Arial"/>
          <w:sz w:val="28"/>
          <w:szCs w:val="28"/>
        </w:rPr>
        <w:t xml:space="preserve"> </w:t>
      </w:r>
      <w:r w:rsidR="00B75A95" w:rsidRPr="00B75A95">
        <w:rPr>
          <w:rFonts w:ascii="Arial" w:hAnsi="Arial" w:cs="Arial"/>
          <w:sz w:val="28"/>
          <w:szCs w:val="28"/>
        </w:rPr>
        <w:t>Where is child lives and the type of care given that they have suggested that if they are in healthy homes with lots of n</w:t>
      </w:r>
      <w:r w:rsidR="007B562C">
        <w:rPr>
          <w:rFonts w:ascii="Arial" w:hAnsi="Arial" w:cs="Arial"/>
          <w:sz w:val="28"/>
          <w:szCs w:val="28"/>
        </w:rPr>
        <w:t>ur</w:t>
      </w:r>
      <w:r w:rsidR="00B75A95" w:rsidRPr="00B75A95">
        <w:rPr>
          <w:rFonts w:ascii="Arial" w:hAnsi="Arial" w:cs="Arial"/>
          <w:sz w:val="28"/>
          <w:szCs w:val="28"/>
        </w:rPr>
        <w:t>tur</w:t>
      </w:r>
      <w:r w:rsidR="00B75A95">
        <w:rPr>
          <w:rFonts w:ascii="Arial" w:hAnsi="Arial" w:cs="Arial"/>
          <w:sz w:val="28"/>
          <w:szCs w:val="28"/>
        </w:rPr>
        <w:t xml:space="preserve">ing </w:t>
      </w:r>
      <w:r w:rsidR="00B75A95" w:rsidRPr="00B75A95">
        <w:rPr>
          <w:rFonts w:ascii="Arial" w:hAnsi="Arial" w:cs="Arial"/>
          <w:sz w:val="28"/>
          <w:szCs w:val="28"/>
        </w:rPr>
        <w:t>the child is more likely to feel safe a</w:t>
      </w:r>
      <w:r w:rsidR="007B562C">
        <w:rPr>
          <w:rFonts w:ascii="Arial" w:hAnsi="Arial" w:cs="Arial"/>
          <w:sz w:val="28"/>
          <w:szCs w:val="28"/>
        </w:rPr>
        <w:t>n</w:t>
      </w:r>
      <w:r w:rsidR="00B75A95" w:rsidRPr="00B75A95">
        <w:rPr>
          <w:rFonts w:ascii="Arial" w:hAnsi="Arial" w:cs="Arial"/>
          <w:sz w:val="28"/>
          <w:szCs w:val="28"/>
        </w:rPr>
        <w:t>d encouraged rather than isolated</w:t>
      </w:r>
      <w:r w:rsidR="007B562C">
        <w:rPr>
          <w:rFonts w:ascii="Arial" w:hAnsi="Arial" w:cs="Arial"/>
          <w:sz w:val="28"/>
          <w:szCs w:val="28"/>
        </w:rPr>
        <w:t>, this system also</w:t>
      </w:r>
      <w:r w:rsidR="00B75A95" w:rsidRPr="00B75A95">
        <w:rPr>
          <w:rFonts w:ascii="Arial" w:hAnsi="Arial" w:cs="Arial"/>
          <w:sz w:val="28"/>
          <w:szCs w:val="28"/>
        </w:rPr>
        <w:t xml:space="preserve"> includes </w:t>
      </w:r>
      <w:r w:rsidR="007B562C">
        <w:rPr>
          <w:rFonts w:ascii="Arial" w:hAnsi="Arial" w:cs="Arial"/>
          <w:sz w:val="28"/>
          <w:szCs w:val="28"/>
        </w:rPr>
        <w:t xml:space="preserve">any </w:t>
      </w:r>
      <w:r w:rsidR="00B75A95" w:rsidRPr="00B75A95">
        <w:rPr>
          <w:rFonts w:ascii="Arial" w:hAnsi="Arial" w:cs="Arial"/>
          <w:sz w:val="28"/>
          <w:szCs w:val="28"/>
        </w:rPr>
        <w:t>genetic illnesses they might have inherited that could stunt development</w:t>
      </w:r>
      <w:r w:rsidR="007B562C">
        <w:rPr>
          <w:rFonts w:ascii="Arial" w:hAnsi="Arial" w:cs="Arial"/>
          <w:sz w:val="28"/>
          <w:szCs w:val="28"/>
        </w:rPr>
        <w:t>, and negatively impact it</w:t>
      </w:r>
      <w:r w:rsidR="00B75A95" w:rsidRPr="00B75A95">
        <w:rPr>
          <w:rFonts w:ascii="Arial" w:hAnsi="Arial" w:cs="Arial"/>
          <w:sz w:val="28"/>
          <w:szCs w:val="28"/>
        </w:rPr>
        <w:t>. The next system [m</w:t>
      </w:r>
      <w:r w:rsidR="007B562C">
        <w:rPr>
          <w:rFonts w:ascii="Arial" w:hAnsi="Arial" w:cs="Arial"/>
          <w:sz w:val="28"/>
          <w:szCs w:val="28"/>
        </w:rPr>
        <w:t>eso</w:t>
      </w:r>
      <w:r w:rsidR="00B75A95" w:rsidRPr="00B75A95">
        <w:rPr>
          <w:rFonts w:ascii="Arial" w:hAnsi="Arial" w:cs="Arial"/>
          <w:sz w:val="28"/>
          <w:szCs w:val="28"/>
        </w:rPr>
        <w:t>system] shows how different people might work together to provide the best outcome to children</w:t>
      </w:r>
      <w:r w:rsidR="007B562C">
        <w:rPr>
          <w:rFonts w:ascii="Arial" w:hAnsi="Arial" w:cs="Arial"/>
          <w:sz w:val="28"/>
          <w:szCs w:val="28"/>
        </w:rPr>
        <w:t xml:space="preserve">, in </w:t>
      </w:r>
      <w:r w:rsidR="00B75A95" w:rsidRPr="00B75A95">
        <w:rPr>
          <w:rFonts w:ascii="Arial" w:hAnsi="Arial" w:cs="Arial"/>
          <w:sz w:val="28"/>
          <w:szCs w:val="28"/>
        </w:rPr>
        <w:t>practi</w:t>
      </w:r>
      <w:r w:rsidR="007B562C">
        <w:rPr>
          <w:rFonts w:ascii="Arial" w:hAnsi="Arial" w:cs="Arial"/>
          <w:sz w:val="28"/>
          <w:szCs w:val="28"/>
        </w:rPr>
        <w:t>c</w:t>
      </w:r>
      <w:r w:rsidR="00B75A95" w:rsidRPr="00B75A95">
        <w:rPr>
          <w:rFonts w:ascii="Arial" w:hAnsi="Arial" w:cs="Arial"/>
          <w:sz w:val="28"/>
          <w:szCs w:val="28"/>
        </w:rPr>
        <w:t xml:space="preserve">e this could be the parent ensuring they are actively involved in the child school life. Thirdly is the system </w:t>
      </w:r>
      <w:r w:rsidR="007B562C">
        <w:rPr>
          <w:rFonts w:ascii="Arial" w:hAnsi="Arial" w:cs="Arial"/>
          <w:sz w:val="28"/>
          <w:szCs w:val="28"/>
        </w:rPr>
        <w:t xml:space="preserve">that </w:t>
      </w:r>
      <w:r w:rsidR="00B75A95" w:rsidRPr="00B75A95">
        <w:rPr>
          <w:rFonts w:ascii="Arial" w:hAnsi="Arial" w:cs="Arial"/>
          <w:sz w:val="28"/>
          <w:szCs w:val="28"/>
        </w:rPr>
        <w:t>has no direct link to the child</w:t>
      </w:r>
      <w:r w:rsidR="007B562C">
        <w:rPr>
          <w:rFonts w:ascii="Arial" w:hAnsi="Arial" w:cs="Arial"/>
          <w:sz w:val="28"/>
          <w:szCs w:val="28"/>
        </w:rPr>
        <w:t xml:space="preserve">, </w:t>
      </w:r>
      <w:r w:rsidR="00B75A95" w:rsidRPr="00B75A95">
        <w:rPr>
          <w:rFonts w:ascii="Arial" w:hAnsi="Arial" w:cs="Arial"/>
          <w:sz w:val="28"/>
          <w:szCs w:val="28"/>
        </w:rPr>
        <w:t>it is more about type of employment t</w:t>
      </w:r>
      <w:r w:rsidR="007B562C">
        <w:rPr>
          <w:rFonts w:ascii="Arial" w:hAnsi="Arial" w:cs="Arial"/>
          <w:sz w:val="28"/>
          <w:szCs w:val="28"/>
        </w:rPr>
        <w:t xml:space="preserve">hat </w:t>
      </w:r>
      <w:r w:rsidR="00B75A95" w:rsidRPr="00B75A95">
        <w:rPr>
          <w:rFonts w:ascii="Arial" w:hAnsi="Arial" w:cs="Arial"/>
          <w:sz w:val="28"/>
          <w:szCs w:val="28"/>
        </w:rPr>
        <w:t>the parents could be in</w:t>
      </w:r>
      <w:r w:rsidR="007B562C">
        <w:rPr>
          <w:rFonts w:ascii="Arial" w:hAnsi="Arial" w:cs="Arial"/>
          <w:sz w:val="28"/>
          <w:szCs w:val="28"/>
        </w:rPr>
        <w:t xml:space="preserve">, </w:t>
      </w:r>
      <w:r w:rsidR="00B75A95" w:rsidRPr="00B75A95">
        <w:rPr>
          <w:rFonts w:ascii="Arial" w:hAnsi="Arial" w:cs="Arial"/>
          <w:sz w:val="28"/>
          <w:szCs w:val="28"/>
        </w:rPr>
        <w:t xml:space="preserve">as money </w:t>
      </w:r>
      <w:r w:rsidR="007B562C">
        <w:rPr>
          <w:rFonts w:ascii="Arial" w:hAnsi="Arial" w:cs="Arial"/>
          <w:sz w:val="28"/>
          <w:szCs w:val="28"/>
        </w:rPr>
        <w:t xml:space="preserve">can </w:t>
      </w:r>
      <w:r w:rsidR="00B75A95" w:rsidRPr="00B75A95">
        <w:rPr>
          <w:rFonts w:ascii="Arial" w:hAnsi="Arial" w:cs="Arial"/>
          <w:sz w:val="28"/>
          <w:szCs w:val="28"/>
        </w:rPr>
        <w:t>p</w:t>
      </w:r>
      <w:r w:rsidR="007B562C">
        <w:rPr>
          <w:rFonts w:ascii="Arial" w:hAnsi="Arial" w:cs="Arial"/>
          <w:sz w:val="28"/>
          <w:szCs w:val="28"/>
        </w:rPr>
        <w:t xml:space="preserve">lay </w:t>
      </w:r>
      <w:r w:rsidR="00B75A95" w:rsidRPr="00B75A95">
        <w:rPr>
          <w:rFonts w:ascii="Arial" w:hAnsi="Arial" w:cs="Arial"/>
          <w:sz w:val="28"/>
          <w:szCs w:val="28"/>
        </w:rPr>
        <w:t xml:space="preserve">a huge part in the Childs upbringing </w:t>
      </w:r>
      <w:r w:rsidR="007B562C">
        <w:rPr>
          <w:rFonts w:ascii="Arial" w:hAnsi="Arial" w:cs="Arial"/>
          <w:sz w:val="28"/>
          <w:szCs w:val="28"/>
        </w:rPr>
        <w:t xml:space="preserve">due to </w:t>
      </w:r>
      <w:r w:rsidR="00B75A95" w:rsidRPr="00B75A95">
        <w:rPr>
          <w:rFonts w:ascii="Arial" w:hAnsi="Arial" w:cs="Arial"/>
          <w:sz w:val="28"/>
          <w:szCs w:val="28"/>
        </w:rPr>
        <w:t xml:space="preserve">the type of nutrition they </w:t>
      </w:r>
      <w:r w:rsidR="007B562C">
        <w:rPr>
          <w:rFonts w:ascii="Arial" w:hAnsi="Arial" w:cs="Arial"/>
          <w:sz w:val="28"/>
          <w:szCs w:val="28"/>
        </w:rPr>
        <w:t>h</w:t>
      </w:r>
      <w:r w:rsidR="00B75A95" w:rsidRPr="00B75A95">
        <w:rPr>
          <w:rFonts w:ascii="Arial" w:hAnsi="Arial" w:cs="Arial"/>
          <w:sz w:val="28"/>
          <w:szCs w:val="28"/>
        </w:rPr>
        <w:t>ave</w:t>
      </w:r>
      <w:r w:rsidR="007B562C">
        <w:rPr>
          <w:rFonts w:ascii="Arial" w:hAnsi="Arial" w:cs="Arial"/>
          <w:sz w:val="28"/>
          <w:szCs w:val="28"/>
        </w:rPr>
        <w:t>,</w:t>
      </w:r>
      <w:r w:rsidR="00B75A95" w:rsidRPr="00B75A95">
        <w:rPr>
          <w:rFonts w:ascii="Arial" w:hAnsi="Arial" w:cs="Arial"/>
          <w:sz w:val="28"/>
          <w:szCs w:val="28"/>
        </w:rPr>
        <w:t xml:space="preserve"> the type of clothes</w:t>
      </w:r>
      <w:r w:rsidR="007B562C">
        <w:rPr>
          <w:rFonts w:ascii="Arial" w:hAnsi="Arial" w:cs="Arial"/>
          <w:sz w:val="28"/>
          <w:szCs w:val="28"/>
        </w:rPr>
        <w:t xml:space="preserve"> and shelter they have access to. However, </w:t>
      </w:r>
      <w:r w:rsidR="008940AF">
        <w:rPr>
          <w:rFonts w:ascii="Arial" w:hAnsi="Arial" w:cs="Arial"/>
          <w:sz w:val="28"/>
          <w:szCs w:val="28"/>
        </w:rPr>
        <w:t>parents working</w:t>
      </w:r>
      <w:r w:rsidR="007B562C">
        <w:rPr>
          <w:rFonts w:ascii="Arial" w:hAnsi="Arial" w:cs="Arial"/>
          <w:sz w:val="28"/>
          <w:szCs w:val="28"/>
        </w:rPr>
        <w:t xml:space="preserve"> significant hours </w:t>
      </w:r>
      <w:r w:rsidR="00B75A95" w:rsidRPr="00B75A95">
        <w:rPr>
          <w:rFonts w:ascii="Arial" w:hAnsi="Arial" w:cs="Arial"/>
          <w:sz w:val="28"/>
          <w:szCs w:val="28"/>
        </w:rPr>
        <w:t>could also affect the</w:t>
      </w:r>
      <w:r w:rsidR="007B562C">
        <w:rPr>
          <w:rFonts w:ascii="Arial" w:hAnsi="Arial" w:cs="Arial"/>
          <w:sz w:val="28"/>
          <w:szCs w:val="28"/>
        </w:rPr>
        <w:t xml:space="preserve">ir </w:t>
      </w:r>
      <w:r w:rsidR="00B75A95" w:rsidRPr="00B75A95">
        <w:rPr>
          <w:rFonts w:ascii="Arial" w:hAnsi="Arial" w:cs="Arial"/>
          <w:sz w:val="28"/>
          <w:szCs w:val="28"/>
        </w:rPr>
        <w:t xml:space="preserve">relationship with their </w:t>
      </w:r>
      <w:r w:rsidR="001935E2">
        <w:rPr>
          <w:rFonts w:ascii="Arial" w:hAnsi="Arial" w:cs="Arial"/>
          <w:sz w:val="28"/>
          <w:szCs w:val="28"/>
        </w:rPr>
        <w:t>child as</w:t>
      </w:r>
      <w:r w:rsidR="00B75A95" w:rsidRPr="00B75A95">
        <w:rPr>
          <w:rFonts w:ascii="Arial" w:hAnsi="Arial" w:cs="Arial"/>
          <w:sz w:val="28"/>
          <w:szCs w:val="28"/>
        </w:rPr>
        <w:t xml:space="preserve"> </w:t>
      </w:r>
      <w:r w:rsidR="001935E2">
        <w:rPr>
          <w:rFonts w:ascii="Arial" w:hAnsi="Arial" w:cs="Arial"/>
          <w:sz w:val="28"/>
          <w:szCs w:val="28"/>
        </w:rPr>
        <w:t>they don’t have a strong, secure attachment.</w:t>
      </w:r>
      <w:r w:rsidR="00B75A95">
        <w:rPr>
          <w:rFonts w:ascii="Arial" w:hAnsi="Arial" w:cs="Arial"/>
          <w:sz w:val="28"/>
          <w:szCs w:val="28"/>
        </w:rPr>
        <w:t xml:space="preserve"> </w:t>
      </w:r>
      <w:r w:rsidR="00BD088D">
        <w:rPr>
          <w:rFonts w:ascii="Arial" w:hAnsi="Arial" w:cs="Arial"/>
          <w:sz w:val="28"/>
          <w:szCs w:val="28"/>
        </w:rPr>
        <w:t>T</w:t>
      </w:r>
      <w:r w:rsidR="00B75A95" w:rsidRPr="00B75A95">
        <w:rPr>
          <w:rFonts w:ascii="Arial" w:hAnsi="Arial" w:cs="Arial"/>
          <w:sz w:val="28"/>
          <w:szCs w:val="28"/>
        </w:rPr>
        <w:t xml:space="preserve">he macro system </w:t>
      </w:r>
      <w:r w:rsidR="00BD088D">
        <w:rPr>
          <w:rFonts w:ascii="Arial" w:hAnsi="Arial" w:cs="Arial"/>
          <w:sz w:val="28"/>
          <w:szCs w:val="28"/>
        </w:rPr>
        <w:t xml:space="preserve">is the widest environment consideration and </w:t>
      </w:r>
      <w:r w:rsidR="00B75A95" w:rsidRPr="00B75A95">
        <w:rPr>
          <w:rFonts w:ascii="Arial" w:hAnsi="Arial" w:cs="Arial"/>
          <w:sz w:val="28"/>
          <w:szCs w:val="28"/>
        </w:rPr>
        <w:t>i</w:t>
      </w:r>
      <w:r w:rsidR="00BD088D">
        <w:rPr>
          <w:rFonts w:ascii="Arial" w:hAnsi="Arial" w:cs="Arial"/>
          <w:sz w:val="28"/>
          <w:szCs w:val="28"/>
        </w:rPr>
        <w:t xml:space="preserve">ncludes the </w:t>
      </w:r>
      <w:r w:rsidR="00B75A95" w:rsidRPr="00B75A95">
        <w:rPr>
          <w:rFonts w:ascii="Arial" w:hAnsi="Arial" w:cs="Arial"/>
          <w:sz w:val="28"/>
          <w:szCs w:val="28"/>
        </w:rPr>
        <w:t xml:space="preserve">type of healthcare </w:t>
      </w:r>
      <w:r w:rsidR="00BD088D">
        <w:rPr>
          <w:rFonts w:ascii="Arial" w:hAnsi="Arial" w:cs="Arial"/>
          <w:sz w:val="28"/>
          <w:szCs w:val="28"/>
        </w:rPr>
        <w:t>or s</w:t>
      </w:r>
      <w:r w:rsidR="00B75A95" w:rsidRPr="00B75A95">
        <w:rPr>
          <w:rFonts w:ascii="Arial" w:hAnsi="Arial" w:cs="Arial"/>
          <w:sz w:val="28"/>
          <w:szCs w:val="28"/>
        </w:rPr>
        <w:t>chooling available to the child and will play a huge part</w:t>
      </w:r>
      <w:r w:rsidR="007B562C" w:rsidRPr="007B562C">
        <w:rPr>
          <w:rFonts w:ascii="Arial" w:hAnsi="Arial" w:cs="Arial"/>
          <w:sz w:val="28"/>
          <w:szCs w:val="28"/>
        </w:rPr>
        <w:t xml:space="preserve"> in the enrichment of a child.</w:t>
      </w:r>
      <w:r w:rsidR="007B562C">
        <w:rPr>
          <w:rFonts w:ascii="Arial" w:hAnsi="Arial" w:cs="Arial"/>
          <w:sz w:val="28"/>
          <w:szCs w:val="28"/>
        </w:rPr>
        <w:t xml:space="preserve"> </w:t>
      </w:r>
      <w:r w:rsidR="00BD088D" w:rsidRPr="007B562C">
        <w:rPr>
          <w:rFonts w:ascii="Arial" w:hAnsi="Arial" w:cs="Arial"/>
          <w:sz w:val="28"/>
          <w:szCs w:val="28"/>
        </w:rPr>
        <w:t>B</w:t>
      </w:r>
      <w:r w:rsidR="00BD088D">
        <w:rPr>
          <w:rFonts w:ascii="Arial" w:hAnsi="Arial" w:cs="Arial"/>
          <w:sz w:val="28"/>
          <w:szCs w:val="28"/>
        </w:rPr>
        <w:t xml:space="preserve">ronfenbrenner’s </w:t>
      </w:r>
      <w:r w:rsidR="007B562C" w:rsidRPr="007B562C">
        <w:rPr>
          <w:rFonts w:ascii="Arial" w:hAnsi="Arial" w:cs="Arial"/>
          <w:sz w:val="28"/>
          <w:szCs w:val="28"/>
        </w:rPr>
        <w:t xml:space="preserve">systems are useful to professionals as </w:t>
      </w:r>
      <w:r w:rsidR="00BD088D">
        <w:rPr>
          <w:rFonts w:ascii="Arial" w:hAnsi="Arial" w:cs="Arial"/>
          <w:sz w:val="28"/>
          <w:szCs w:val="28"/>
        </w:rPr>
        <w:t>certain features</w:t>
      </w:r>
      <w:r w:rsidR="007B562C" w:rsidRPr="007B562C">
        <w:rPr>
          <w:rFonts w:ascii="Arial" w:hAnsi="Arial" w:cs="Arial"/>
          <w:sz w:val="28"/>
          <w:szCs w:val="28"/>
        </w:rPr>
        <w:t xml:space="preserve"> can be controlled</w:t>
      </w:r>
      <w:r w:rsidR="00BD088D">
        <w:rPr>
          <w:rFonts w:ascii="Arial" w:hAnsi="Arial" w:cs="Arial"/>
          <w:sz w:val="28"/>
          <w:szCs w:val="28"/>
        </w:rPr>
        <w:t>,</w:t>
      </w:r>
      <w:r w:rsidR="007B562C" w:rsidRPr="007B562C">
        <w:rPr>
          <w:rFonts w:ascii="Arial" w:hAnsi="Arial" w:cs="Arial"/>
          <w:sz w:val="28"/>
          <w:szCs w:val="28"/>
        </w:rPr>
        <w:t xml:space="preserve"> changed </w:t>
      </w:r>
      <w:r w:rsidR="00BD088D">
        <w:rPr>
          <w:rFonts w:ascii="Arial" w:hAnsi="Arial" w:cs="Arial"/>
          <w:sz w:val="28"/>
          <w:szCs w:val="28"/>
        </w:rPr>
        <w:t xml:space="preserve">and enhanced </w:t>
      </w:r>
      <w:r w:rsidR="007B562C" w:rsidRPr="007B562C">
        <w:rPr>
          <w:rFonts w:ascii="Arial" w:hAnsi="Arial" w:cs="Arial"/>
          <w:sz w:val="28"/>
          <w:szCs w:val="28"/>
        </w:rPr>
        <w:t>to positively impact the child's development</w:t>
      </w:r>
      <w:r w:rsidR="00BD088D">
        <w:rPr>
          <w:rFonts w:ascii="Arial" w:hAnsi="Arial" w:cs="Arial"/>
          <w:sz w:val="28"/>
          <w:szCs w:val="28"/>
        </w:rPr>
        <w:t xml:space="preserve"> and p</w:t>
      </w:r>
      <w:r w:rsidR="007B562C" w:rsidRPr="007B562C">
        <w:rPr>
          <w:rFonts w:ascii="Arial" w:hAnsi="Arial" w:cs="Arial"/>
          <w:sz w:val="28"/>
          <w:szCs w:val="28"/>
        </w:rPr>
        <w:t>rovide the best learning experiences when they are kept in mind and considered</w:t>
      </w:r>
      <w:r w:rsidR="007B562C">
        <w:rPr>
          <w:rFonts w:ascii="Arial" w:hAnsi="Arial" w:cs="Arial"/>
          <w:sz w:val="28"/>
          <w:szCs w:val="28"/>
        </w:rPr>
        <w:t>.</w:t>
      </w:r>
    </w:p>
    <w:p w14:paraId="36E5A327" w14:textId="037DC9D5" w:rsidR="00716D60" w:rsidRDefault="00716D60" w:rsidP="00267CB3">
      <w:pPr>
        <w:tabs>
          <w:tab w:val="left" w:pos="5770"/>
        </w:tabs>
        <w:rPr>
          <w:rFonts w:ascii="Arial" w:hAnsi="Arial" w:cs="Arial"/>
          <w:sz w:val="28"/>
          <w:szCs w:val="28"/>
        </w:rPr>
      </w:pPr>
      <w:r w:rsidRPr="00716D60">
        <w:rPr>
          <w:rFonts w:ascii="Arial" w:hAnsi="Arial" w:cs="Arial"/>
          <w:sz w:val="28"/>
          <w:szCs w:val="28"/>
        </w:rPr>
        <w:t>Aubrey, K et al (2018).</w:t>
      </w:r>
    </w:p>
    <w:bookmarkEnd w:id="2"/>
    <w:p w14:paraId="1D7F6482" w14:textId="77777777" w:rsidR="008940AF" w:rsidRDefault="008940AF" w:rsidP="00801A8E">
      <w:pPr>
        <w:tabs>
          <w:tab w:val="left" w:pos="5770"/>
        </w:tabs>
        <w:rPr>
          <w:rFonts w:ascii="Arial" w:hAnsi="Arial" w:cs="Arial"/>
          <w:b/>
          <w:bCs/>
          <w:sz w:val="28"/>
          <w:szCs w:val="28"/>
          <w:u w:val="single"/>
        </w:rPr>
      </w:pPr>
    </w:p>
    <w:p w14:paraId="0FFE9420" w14:textId="77777777" w:rsidR="008940AF" w:rsidRDefault="008940AF" w:rsidP="00801A8E">
      <w:pPr>
        <w:tabs>
          <w:tab w:val="left" w:pos="5770"/>
        </w:tabs>
        <w:rPr>
          <w:rFonts w:ascii="Arial" w:hAnsi="Arial" w:cs="Arial"/>
          <w:b/>
          <w:bCs/>
          <w:sz w:val="28"/>
          <w:szCs w:val="28"/>
          <w:u w:val="single"/>
        </w:rPr>
      </w:pPr>
    </w:p>
    <w:p w14:paraId="76F073AD" w14:textId="77777777" w:rsidR="008940AF" w:rsidRDefault="008940AF" w:rsidP="00801A8E">
      <w:pPr>
        <w:tabs>
          <w:tab w:val="left" w:pos="5770"/>
        </w:tabs>
        <w:rPr>
          <w:rFonts w:ascii="Arial" w:hAnsi="Arial" w:cs="Arial"/>
          <w:b/>
          <w:bCs/>
          <w:sz w:val="28"/>
          <w:szCs w:val="28"/>
          <w:u w:val="single"/>
        </w:rPr>
      </w:pPr>
    </w:p>
    <w:p w14:paraId="71D06289" w14:textId="77777777" w:rsidR="008940AF" w:rsidRDefault="008940AF" w:rsidP="00801A8E">
      <w:pPr>
        <w:tabs>
          <w:tab w:val="left" w:pos="5770"/>
        </w:tabs>
        <w:rPr>
          <w:rFonts w:ascii="Arial" w:hAnsi="Arial" w:cs="Arial"/>
          <w:b/>
          <w:bCs/>
          <w:sz w:val="28"/>
          <w:szCs w:val="28"/>
          <w:u w:val="single"/>
        </w:rPr>
      </w:pPr>
    </w:p>
    <w:p w14:paraId="430DCE6B" w14:textId="77777777" w:rsidR="008940AF" w:rsidRDefault="008940AF" w:rsidP="00801A8E">
      <w:pPr>
        <w:tabs>
          <w:tab w:val="left" w:pos="5770"/>
        </w:tabs>
        <w:rPr>
          <w:rFonts w:ascii="Arial" w:hAnsi="Arial" w:cs="Arial"/>
          <w:b/>
          <w:bCs/>
          <w:sz w:val="28"/>
          <w:szCs w:val="28"/>
          <w:u w:val="single"/>
        </w:rPr>
      </w:pPr>
    </w:p>
    <w:p w14:paraId="478F0ABF" w14:textId="77777777" w:rsidR="008940AF" w:rsidRDefault="008940AF" w:rsidP="00801A8E">
      <w:pPr>
        <w:tabs>
          <w:tab w:val="left" w:pos="5770"/>
        </w:tabs>
        <w:rPr>
          <w:rFonts w:ascii="Arial" w:hAnsi="Arial" w:cs="Arial"/>
          <w:b/>
          <w:bCs/>
          <w:sz w:val="28"/>
          <w:szCs w:val="28"/>
          <w:u w:val="single"/>
        </w:rPr>
      </w:pPr>
    </w:p>
    <w:p w14:paraId="5FA53F10" w14:textId="77777777" w:rsidR="008940AF" w:rsidRDefault="008940AF" w:rsidP="00801A8E">
      <w:pPr>
        <w:tabs>
          <w:tab w:val="left" w:pos="5770"/>
        </w:tabs>
        <w:rPr>
          <w:rFonts w:ascii="Arial" w:hAnsi="Arial" w:cs="Arial"/>
          <w:b/>
          <w:bCs/>
          <w:sz w:val="28"/>
          <w:szCs w:val="28"/>
          <w:u w:val="single"/>
        </w:rPr>
      </w:pPr>
    </w:p>
    <w:p w14:paraId="4C98CED9" w14:textId="77777777" w:rsidR="008940AF" w:rsidRDefault="008940AF" w:rsidP="00801A8E">
      <w:pPr>
        <w:tabs>
          <w:tab w:val="left" w:pos="5770"/>
        </w:tabs>
        <w:rPr>
          <w:rFonts w:ascii="Arial" w:hAnsi="Arial" w:cs="Arial"/>
          <w:b/>
          <w:bCs/>
          <w:sz w:val="28"/>
          <w:szCs w:val="28"/>
          <w:u w:val="single"/>
        </w:rPr>
      </w:pPr>
    </w:p>
    <w:p w14:paraId="5D26D656" w14:textId="77777777" w:rsidR="008940AF" w:rsidRDefault="008940AF" w:rsidP="00801A8E">
      <w:pPr>
        <w:tabs>
          <w:tab w:val="left" w:pos="5770"/>
        </w:tabs>
        <w:rPr>
          <w:rFonts w:ascii="Arial" w:hAnsi="Arial" w:cs="Arial"/>
          <w:b/>
          <w:bCs/>
          <w:sz w:val="28"/>
          <w:szCs w:val="28"/>
          <w:u w:val="single"/>
        </w:rPr>
      </w:pPr>
    </w:p>
    <w:p w14:paraId="3FD6BC16" w14:textId="77777777" w:rsidR="008940AF" w:rsidRDefault="008940AF" w:rsidP="00801A8E">
      <w:pPr>
        <w:tabs>
          <w:tab w:val="left" w:pos="5770"/>
        </w:tabs>
        <w:rPr>
          <w:rFonts w:ascii="Arial" w:hAnsi="Arial" w:cs="Arial"/>
          <w:b/>
          <w:bCs/>
          <w:sz w:val="28"/>
          <w:szCs w:val="28"/>
          <w:u w:val="single"/>
        </w:rPr>
      </w:pPr>
    </w:p>
    <w:p w14:paraId="071EAA7D" w14:textId="77777777" w:rsidR="007D4D73" w:rsidRDefault="007D4D73" w:rsidP="00801A8E">
      <w:pPr>
        <w:tabs>
          <w:tab w:val="left" w:pos="5770"/>
        </w:tabs>
        <w:rPr>
          <w:rFonts w:ascii="Arial" w:hAnsi="Arial" w:cs="Arial"/>
          <w:b/>
          <w:bCs/>
          <w:sz w:val="28"/>
          <w:szCs w:val="28"/>
          <w:u w:val="single"/>
        </w:rPr>
      </w:pPr>
    </w:p>
    <w:p w14:paraId="4A8B02CD" w14:textId="19C6B4D3" w:rsidR="00924375" w:rsidRDefault="00924375" w:rsidP="00801A8E">
      <w:pPr>
        <w:tabs>
          <w:tab w:val="left" w:pos="5770"/>
        </w:tabs>
        <w:rPr>
          <w:rFonts w:ascii="Arial" w:hAnsi="Arial" w:cs="Arial"/>
          <w:b/>
          <w:bCs/>
          <w:sz w:val="28"/>
          <w:szCs w:val="28"/>
          <w:u w:val="single"/>
        </w:rPr>
      </w:pPr>
      <w:r>
        <w:rPr>
          <w:rFonts w:ascii="Arial" w:hAnsi="Arial" w:cs="Arial"/>
          <w:b/>
          <w:bCs/>
          <w:sz w:val="28"/>
          <w:szCs w:val="28"/>
          <w:u w:val="single"/>
        </w:rPr>
        <w:t>Partnership</w:t>
      </w:r>
      <w:r w:rsidR="007D4D73">
        <w:rPr>
          <w:rFonts w:ascii="Arial" w:hAnsi="Arial" w:cs="Arial"/>
          <w:b/>
          <w:bCs/>
          <w:sz w:val="28"/>
          <w:szCs w:val="28"/>
          <w:u w:val="single"/>
        </w:rPr>
        <w:t>s</w:t>
      </w:r>
    </w:p>
    <w:p w14:paraId="4AA3EB2D" w14:textId="33189E32" w:rsidR="00924375" w:rsidRPr="00947FA9" w:rsidRDefault="00DF0C08" w:rsidP="00801A8E">
      <w:pPr>
        <w:tabs>
          <w:tab w:val="left" w:pos="5770"/>
        </w:tabs>
        <w:rPr>
          <w:rFonts w:ascii="Arial" w:hAnsi="Arial" w:cs="Arial"/>
          <w:sz w:val="28"/>
          <w:szCs w:val="28"/>
        </w:rPr>
      </w:pPr>
      <w:r>
        <w:rPr>
          <w:rFonts w:ascii="Arial" w:hAnsi="Arial" w:cs="Arial"/>
          <w:noProof/>
          <w:sz w:val="28"/>
          <w:szCs w:val="28"/>
        </w:rPr>
        <w:drawing>
          <wp:anchor distT="0" distB="0" distL="114300" distR="114300" simplePos="0" relativeHeight="251654656" behindDoc="1" locked="0" layoutInCell="1" allowOverlap="1" wp14:anchorId="330D6084" wp14:editId="1236B268">
            <wp:simplePos x="0" y="0"/>
            <wp:positionH relativeFrom="column">
              <wp:posOffset>370703</wp:posOffset>
            </wp:positionH>
            <wp:positionV relativeFrom="paragraph">
              <wp:posOffset>2512094</wp:posOffset>
            </wp:positionV>
            <wp:extent cx="4983892" cy="3741825"/>
            <wp:effectExtent l="0" t="0" r="0" b="0"/>
            <wp:wrapTight wrapText="bothSides">
              <wp:wrapPolygon edited="0">
                <wp:start x="0" y="0"/>
                <wp:lineTo x="0" y="21446"/>
                <wp:lineTo x="21550" y="21446"/>
                <wp:lineTo x="2155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83892" cy="3741825"/>
                    </a:xfrm>
                    <a:prstGeom prst="rect">
                      <a:avLst/>
                    </a:prstGeom>
                    <a:noFill/>
                  </pic:spPr>
                </pic:pic>
              </a:graphicData>
            </a:graphic>
          </wp:anchor>
        </w:drawing>
      </w:r>
      <w:r w:rsidR="00947FA9" w:rsidRPr="00947FA9">
        <w:rPr>
          <w:rFonts w:ascii="Arial" w:hAnsi="Arial" w:cs="Arial"/>
          <w:sz w:val="28"/>
          <w:szCs w:val="28"/>
        </w:rPr>
        <w:t xml:space="preserve">Partnership working is especially important during transition as open dialogue between parents and professionals is the best way to reassure and comfort both parents and children when their young children are beginning in early years setting, as this transition can be daunting for both parents and their </w:t>
      </w:r>
      <w:r w:rsidR="00947FA9">
        <w:rPr>
          <w:rFonts w:ascii="Arial" w:hAnsi="Arial" w:cs="Arial"/>
          <w:sz w:val="28"/>
          <w:szCs w:val="28"/>
        </w:rPr>
        <w:t>children, as does it ensure the child is central in the situation as it ensures that everyone is aware of how the child best responds to new situations and their likes and dislikes.</w:t>
      </w:r>
      <w:r w:rsidR="002E3FDF">
        <w:rPr>
          <w:rFonts w:ascii="Arial" w:hAnsi="Arial" w:cs="Arial"/>
          <w:sz w:val="28"/>
          <w:szCs w:val="28"/>
        </w:rPr>
        <w:t xml:space="preserve"> The key to partnership working is communication.</w:t>
      </w:r>
      <w:r w:rsidR="00F60B1C">
        <w:rPr>
          <w:rFonts w:ascii="Arial" w:hAnsi="Arial" w:cs="Arial"/>
          <w:sz w:val="28"/>
          <w:szCs w:val="28"/>
        </w:rPr>
        <w:t xml:space="preserve"> There is legislation in place in order to ensure that there are ‘good working partnerships’ between staff and parents at childcare settings. This Legislation is </w:t>
      </w:r>
      <w:r w:rsidR="00177058">
        <w:rPr>
          <w:rFonts w:ascii="Arial" w:hAnsi="Arial" w:cs="Arial"/>
          <w:sz w:val="28"/>
          <w:szCs w:val="28"/>
        </w:rPr>
        <w:t>known as</w:t>
      </w:r>
      <w:r w:rsidR="00177058" w:rsidRPr="00177058">
        <w:rPr>
          <w:rFonts w:ascii="Arial" w:hAnsi="Arial" w:cs="Arial"/>
          <w:sz w:val="28"/>
          <w:szCs w:val="28"/>
        </w:rPr>
        <w:t xml:space="preserve"> National Minimum Standards for regulated childcare.</w:t>
      </w:r>
      <w:r w:rsidR="00177058">
        <w:rPr>
          <w:rFonts w:ascii="Arial" w:hAnsi="Arial" w:cs="Arial"/>
          <w:sz w:val="28"/>
          <w:szCs w:val="28"/>
        </w:rPr>
        <w:t xml:space="preserve"> (2016)</w:t>
      </w:r>
      <w:r w:rsidR="00177058" w:rsidRPr="00177058">
        <w:rPr>
          <w:rFonts w:ascii="Arial" w:hAnsi="Arial" w:cs="Arial"/>
          <w:sz w:val="28"/>
          <w:szCs w:val="28"/>
        </w:rPr>
        <w:t xml:space="preserve"> </w:t>
      </w:r>
    </w:p>
    <w:p w14:paraId="4EE07381" w14:textId="7EC3A833" w:rsidR="00924375" w:rsidRPr="00947FA9" w:rsidRDefault="00924375" w:rsidP="00801A8E">
      <w:pPr>
        <w:tabs>
          <w:tab w:val="left" w:pos="5770"/>
        </w:tabs>
        <w:rPr>
          <w:rFonts w:ascii="Arial" w:hAnsi="Arial" w:cs="Arial"/>
          <w:sz w:val="28"/>
          <w:szCs w:val="28"/>
        </w:rPr>
      </w:pPr>
    </w:p>
    <w:p w14:paraId="2DD6402A" w14:textId="0F686925" w:rsidR="00924375" w:rsidRDefault="00924375" w:rsidP="00801A8E">
      <w:pPr>
        <w:tabs>
          <w:tab w:val="left" w:pos="5770"/>
        </w:tabs>
        <w:rPr>
          <w:rFonts w:ascii="Arial" w:hAnsi="Arial" w:cs="Arial"/>
          <w:b/>
          <w:bCs/>
          <w:sz w:val="28"/>
          <w:szCs w:val="28"/>
          <w:u w:val="single"/>
        </w:rPr>
      </w:pPr>
    </w:p>
    <w:p w14:paraId="33967AC5" w14:textId="2EF0B89A" w:rsidR="00924375" w:rsidRDefault="00924375" w:rsidP="00801A8E">
      <w:pPr>
        <w:tabs>
          <w:tab w:val="left" w:pos="5770"/>
        </w:tabs>
        <w:rPr>
          <w:rFonts w:ascii="Arial" w:hAnsi="Arial" w:cs="Arial"/>
          <w:b/>
          <w:bCs/>
          <w:sz w:val="28"/>
          <w:szCs w:val="28"/>
          <w:u w:val="single"/>
        </w:rPr>
      </w:pPr>
    </w:p>
    <w:p w14:paraId="63E6A809" w14:textId="22C95509" w:rsidR="00924375" w:rsidRDefault="00924375" w:rsidP="00801A8E">
      <w:pPr>
        <w:tabs>
          <w:tab w:val="left" w:pos="5770"/>
        </w:tabs>
        <w:rPr>
          <w:rFonts w:ascii="Arial" w:hAnsi="Arial" w:cs="Arial"/>
          <w:b/>
          <w:bCs/>
          <w:sz w:val="28"/>
          <w:szCs w:val="28"/>
          <w:u w:val="single"/>
        </w:rPr>
      </w:pPr>
    </w:p>
    <w:p w14:paraId="20D00619" w14:textId="6786C007" w:rsidR="00924375" w:rsidRDefault="00924375" w:rsidP="00801A8E">
      <w:pPr>
        <w:tabs>
          <w:tab w:val="left" w:pos="5770"/>
        </w:tabs>
        <w:rPr>
          <w:rFonts w:ascii="Arial" w:hAnsi="Arial" w:cs="Arial"/>
          <w:b/>
          <w:bCs/>
          <w:sz w:val="28"/>
          <w:szCs w:val="28"/>
          <w:u w:val="single"/>
        </w:rPr>
      </w:pPr>
    </w:p>
    <w:p w14:paraId="3781A94E" w14:textId="0448EA3C" w:rsidR="00924375" w:rsidRDefault="00924375" w:rsidP="00801A8E">
      <w:pPr>
        <w:tabs>
          <w:tab w:val="left" w:pos="5770"/>
        </w:tabs>
        <w:rPr>
          <w:rFonts w:ascii="Arial" w:hAnsi="Arial" w:cs="Arial"/>
          <w:b/>
          <w:bCs/>
          <w:sz w:val="28"/>
          <w:szCs w:val="28"/>
          <w:u w:val="single"/>
        </w:rPr>
      </w:pPr>
    </w:p>
    <w:p w14:paraId="7C4EAB8D" w14:textId="7118436B" w:rsidR="00924375" w:rsidRDefault="00924375" w:rsidP="00801A8E">
      <w:pPr>
        <w:tabs>
          <w:tab w:val="left" w:pos="5770"/>
        </w:tabs>
        <w:rPr>
          <w:rFonts w:ascii="Arial" w:hAnsi="Arial" w:cs="Arial"/>
          <w:b/>
          <w:bCs/>
          <w:sz w:val="28"/>
          <w:szCs w:val="28"/>
          <w:u w:val="single"/>
        </w:rPr>
      </w:pPr>
    </w:p>
    <w:p w14:paraId="4ADF622C" w14:textId="76C60706" w:rsidR="00924375" w:rsidRDefault="00924375" w:rsidP="00801A8E">
      <w:pPr>
        <w:tabs>
          <w:tab w:val="left" w:pos="5770"/>
        </w:tabs>
        <w:rPr>
          <w:rFonts w:ascii="Arial" w:hAnsi="Arial" w:cs="Arial"/>
          <w:b/>
          <w:bCs/>
          <w:sz w:val="28"/>
          <w:szCs w:val="28"/>
          <w:u w:val="single"/>
        </w:rPr>
      </w:pPr>
    </w:p>
    <w:p w14:paraId="2608779A" w14:textId="2DE123B1" w:rsidR="00924375" w:rsidRDefault="00924375" w:rsidP="00801A8E">
      <w:pPr>
        <w:tabs>
          <w:tab w:val="left" w:pos="5770"/>
        </w:tabs>
        <w:rPr>
          <w:rFonts w:ascii="Arial" w:hAnsi="Arial" w:cs="Arial"/>
          <w:b/>
          <w:bCs/>
          <w:sz w:val="28"/>
          <w:szCs w:val="28"/>
          <w:u w:val="single"/>
        </w:rPr>
      </w:pPr>
    </w:p>
    <w:p w14:paraId="3123017D" w14:textId="26FCD721" w:rsidR="00924375" w:rsidRDefault="00924375" w:rsidP="00801A8E">
      <w:pPr>
        <w:tabs>
          <w:tab w:val="left" w:pos="5770"/>
        </w:tabs>
        <w:rPr>
          <w:rFonts w:ascii="Arial" w:hAnsi="Arial" w:cs="Arial"/>
          <w:b/>
          <w:bCs/>
          <w:sz w:val="28"/>
          <w:szCs w:val="28"/>
          <w:u w:val="single"/>
        </w:rPr>
      </w:pPr>
    </w:p>
    <w:p w14:paraId="4CD5C1BD" w14:textId="3F7644B4" w:rsidR="00924375" w:rsidRDefault="00924375" w:rsidP="00801A8E">
      <w:pPr>
        <w:tabs>
          <w:tab w:val="left" w:pos="5770"/>
        </w:tabs>
        <w:rPr>
          <w:rFonts w:ascii="Arial" w:hAnsi="Arial" w:cs="Arial"/>
          <w:b/>
          <w:bCs/>
          <w:sz w:val="28"/>
          <w:szCs w:val="28"/>
          <w:u w:val="single"/>
        </w:rPr>
      </w:pPr>
    </w:p>
    <w:p w14:paraId="37368D73" w14:textId="42DD495F" w:rsidR="00924375" w:rsidRDefault="00924375" w:rsidP="00801A8E">
      <w:pPr>
        <w:tabs>
          <w:tab w:val="left" w:pos="5770"/>
        </w:tabs>
        <w:rPr>
          <w:rFonts w:ascii="Arial" w:hAnsi="Arial" w:cs="Arial"/>
          <w:b/>
          <w:bCs/>
          <w:sz w:val="28"/>
          <w:szCs w:val="28"/>
          <w:u w:val="single"/>
        </w:rPr>
      </w:pPr>
    </w:p>
    <w:p w14:paraId="3E549E20" w14:textId="4948BAB0" w:rsidR="00924375" w:rsidRPr="00DF0C08" w:rsidRDefault="00DF0C08" w:rsidP="00801A8E">
      <w:pPr>
        <w:tabs>
          <w:tab w:val="left" w:pos="5770"/>
        </w:tabs>
        <w:rPr>
          <w:rFonts w:ascii="Arial" w:hAnsi="Arial" w:cs="Arial"/>
          <w:sz w:val="28"/>
          <w:szCs w:val="28"/>
        </w:rPr>
      </w:pPr>
      <w:r w:rsidRPr="00DF0C08">
        <w:rPr>
          <w:rFonts w:ascii="Arial" w:hAnsi="Arial" w:cs="Arial"/>
          <w:sz w:val="28"/>
          <w:szCs w:val="28"/>
        </w:rPr>
        <w:t xml:space="preserve">No </w:t>
      </w:r>
      <w:proofErr w:type="gramStart"/>
      <w:r w:rsidRPr="00DF0C08">
        <w:rPr>
          <w:rFonts w:ascii="Arial" w:hAnsi="Arial" w:cs="Arial"/>
          <w:sz w:val="28"/>
          <w:szCs w:val="28"/>
        </w:rPr>
        <w:t>Author .</w:t>
      </w:r>
      <w:proofErr w:type="gramEnd"/>
      <w:r w:rsidRPr="00DF0C08">
        <w:rPr>
          <w:rFonts w:ascii="Arial" w:hAnsi="Arial" w:cs="Arial"/>
          <w:sz w:val="28"/>
          <w:szCs w:val="28"/>
        </w:rPr>
        <w:t xml:space="preserve"> (2017). </w:t>
      </w:r>
    </w:p>
    <w:p w14:paraId="70325FB0" w14:textId="3C1EF3CA" w:rsidR="003F658E" w:rsidRDefault="003F658E" w:rsidP="00801A8E">
      <w:pPr>
        <w:tabs>
          <w:tab w:val="left" w:pos="5770"/>
        </w:tabs>
        <w:rPr>
          <w:rFonts w:ascii="Arial" w:hAnsi="Arial" w:cs="Arial"/>
          <w:sz w:val="28"/>
          <w:szCs w:val="28"/>
        </w:rPr>
      </w:pPr>
      <w:r w:rsidRPr="003F658E">
        <w:rPr>
          <w:rFonts w:ascii="Arial" w:hAnsi="Arial" w:cs="Arial"/>
          <w:sz w:val="28"/>
          <w:szCs w:val="28"/>
        </w:rPr>
        <w:t>The diagram above suggests that when a child enters an early years setting, the professionals within the setting must collaborate with all other professionals involved in the child's care. When dealing with a child who has been diagnosed or suspected of having ALN, there are usually more professionals involved, and they often have closer observation and more frequent visits from external agencies.</w:t>
      </w:r>
    </w:p>
    <w:p w14:paraId="720B9E8B" w14:textId="7EC9929A" w:rsidR="00924375" w:rsidRPr="005C3535" w:rsidRDefault="005C3535" w:rsidP="00801A8E">
      <w:pPr>
        <w:tabs>
          <w:tab w:val="left" w:pos="5770"/>
        </w:tabs>
        <w:rPr>
          <w:rFonts w:ascii="Arial" w:hAnsi="Arial" w:cs="Arial"/>
          <w:sz w:val="28"/>
          <w:szCs w:val="28"/>
        </w:rPr>
      </w:pPr>
      <w:r w:rsidRPr="005C3535">
        <w:rPr>
          <w:rFonts w:ascii="Arial" w:hAnsi="Arial" w:cs="Arial"/>
          <w:sz w:val="28"/>
          <w:szCs w:val="28"/>
        </w:rPr>
        <w:t>Along</w:t>
      </w:r>
      <w:r>
        <w:rPr>
          <w:rFonts w:ascii="Arial" w:hAnsi="Arial" w:cs="Arial"/>
          <w:sz w:val="28"/>
          <w:szCs w:val="28"/>
        </w:rPr>
        <w:t xml:space="preserve">side </w:t>
      </w:r>
      <w:r w:rsidRPr="005C3535">
        <w:rPr>
          <w:rFonts w:ascii="Arial" w:hAnsi="Arial" w:cs="Arial"/>
          <w:sz w:val="28"/>
          <w:szCs w:val="28"/>
        </w:rPr>
        <w:t>this, children with ALN are more difficult to transition into settings because they have less understanding and acknowledgement of the new situations, and changes in their routine cause</w:t>
      </w:r>
      <w:r>
        <w:rPr>
          <w:rFonts w:ascii="Arial" w:hAnsi="Arial" w:cs="Arial"/>
          <w:sz w:val="28"/>
          <w:szCs w:val="28"/>
        </w:rPr>
        <w:t xml:space="preserve"> </w:t>
      </w:r>
      <w:r w:rsidRPr="005C3535">
        <w:rPr>
          <w:rFonts w:ascii="Arial" w:hAnsi="Arial" w:cs="Arial"/>
          <w:sz w:val="28"/>
          <w:szCs w:val="28"/>
        </w:rPr>
        <w:t>worry and cause them to react negatively, so working in partnership, particularly with families, in this specific information is extremely important, providing more suitable, adapted environments to these children, ensuring it is inclusive.</w:t>
      </w:r>
    </w:p>
    <w:p w14:paraId="7AA964FA" w14:textId="4F93CE65" w:rsidR="00924375" w:rsidRDefault="00924375" w:rsidP="00801A8E">
      <w:pPr>
        <w:tabs>
          <w:tab w:val="left" w:pos="5770"/>
        </w:tabs>
        <w:rPr>
          <w:rFonts w:ascii="Arial" w:hAnsi="Arial" w:cs="Arial"/>
          <w:b/>
          <w:bCs/>
          <w:sz w:val="28"/>
          <w:szCs w:val="28"/>
          <w:u w:val="single"/>
        </w:rPr>
      </w:pPr>
    </w:p>
    <w:p w14:paraId="7461D107" w14:textId="679CFFAA" w:rsidR="00924375" w:rsidRDefault="00924375" w:rsidP="00801A8E">
      <w:pPr>
        <w:tabs>
          <w:tab w:val="left" w:pos="5770"/>
        </w:tabs>
        <w:rPr>
          <w:rFonts w:ascii="Arial" w:hAnsi="Arial" w:cs="Arial"/>
          <w:b/>
          <w:bCs/>
          <w:sz w:val="28"/>
          <w:szCs w:val="28"/>
          <w:u w:val="single"/>
        </w:rPr>
      </w:pPr>
    </w:p>
    <w:p w14:paraId="0D08FBFF" w14:textId="2CB813F2" w:rsidR="00924375" w:rsidRDefault="00924375" w:rsidP="00801A8E">
      <w:pPr>
        <w:tabs>
          <w:tab w:val="left" w:pos="5770"/>
        </w:tabs>
        <w:rPr>
          <w:rFonts w:ascii="Arial" w:hAnsi="Arial" w:cs="Arial"/>
          <w:b/>
          <w:bCs/>
          <w:sz w:val="28"/>
          <w:szCs w:val="28"/>
          <w:u w:val="single"/>
        </w:rPr>
      </w:pPr>
    </w:p>
    <w:p w14:paraId="2CE1E822" w14:textId="7193232F" w:rsidR="00924375" w:rsidRDefault="00924375" w:rsidP="00801A8E">
      <w:pPr>
        <w:tabs>
          <w:tab w:val="left" w:pos="5770"/>
        </w:tabs>
        <w:rPr>
          <w:rFonts w:ascii="Arial" w:hAnsi="Arial" w:cs="Arial"/>
          <w:b/>
          <w:bCs/>
          <w:sz w:val="28"/>
          <w:szCs w:val="28"/>
          <w:u w:val="single"/>
        </w:rPr>
      </w:pPr>
    </w:p>
    <w:p w14:paraId="34B9C32D" w14:textId="55816DFD" w:rsidR="00924375" w:rsidRDefault="00924375" w:rsidP="00801A8E">
      <w:pPr>
        <w:tabs>
          <w:tab w:val="left" w:pos="5770"/>
        </w:tabs>
        <w:rPr>
          <w:rFonts w:ascii="Arial" w:hAnsi="Arial" w:cs="Arial"/>
          <w:b/>
          <w:bCs/>
          <w:sz w:val="28"/>
          <w:szCs w:val="28"/>
          <w:u w:val="single"/>
        </w:rPr>
      </w:pPr>
    </w:p>
    <w:p w14:paraId="6165582D" w14:textId="07F4AB51" w:rsidR="00924375" w:rsidRDefault="00924375" w:rsidP="00801A8E">
      <w:pPr>
        <w:tabs>
          <w:tab w:val="left" w:pos="5770"/>
        </w:tabs>
        <w:rPr>
          <w:rFonts w:ascii="Arial" w:hAnsi="Arial" w:cs="Arial"/>
          <w:b/>
          <w:bCs/>
          <w:sz w:val="28"/>
          <w:szCs w:val="28"/>
          <w:u w:val="single"/>
        </w:rPr>
      </w:pPr>
    </w:p>
    <w:p w14:paraId="505CE44B" w14:textId="16AEEEFC" w:rsidR="00924375" w:rsidRDefault="00924375" w:rsidP="00801A8E">
      <w:pPr>
        <w:tabs>
          <w:tab w:val="left" w:pos="5770"/>
        </w:tabs>
        <w:rPr>
          <w:rFonts w:ascii="Arial" w:hAnsi="Arial" w:cs="Arial"/>
          <w:b/>
          <w:bCs/>
          <w:sz w:val="28"/>
          <w:szCs w:val="28"/>
          <w:u w:val="single"/>
        </w:rPr>
      </w:pPr>
    </w:p>
    <w:p w14:paraId="5012F5F0" w14:textId="09B730EC" w:rsidR="00924375" w:rsidRDefault="00924375" w:rsidP="00801A8E">
      <w:pPr>
        <w:tabs>
          <w:tab w:val="left" w:pos="5770"/>
        </w:tabs>
        <w:rPr>
          <w:rFonts w:ascii="Arial" w:hAnsi="Arial" w:cs="Arial"/>
          <w:b/>
          <w:bCs/>
          <w:sz w:val="28"/>
          <w:szCs w:val="28"/>
          <w:u w:val="single"/>
        </w:rPr>
      </w:pPr>
    </w:p>
    <w:p w14:paraId="53DC7D76" w14:textId="4CC60CC1" w:rsidR="005026A4" w:rsidRDefault="005026A4" w:rsidP="00801A8E">
      <w:pPr>
        <w:tabs>
          <w:tab w:val="left" w:pos="5770"/>
        </w:tabs>
        <w:rPr>
          <w:rFonts w:ascii="Arial" w:hAnsi="Arial" w:cs="Arial"/>
          <w:b/>
          <w:bCs/>
          <w:sz w:val="28"/>
          <w:szCs w:val="28"/>
          <w:u w:val="single"/>
        </w:rPr>
      </w:pPr>
    </w:p>
    <w:p w14:paraId="64E42FBD" w14:textId="21084785" w:rsidR="005026A4" w:rsidRDefault="005026A4" w:rsidP="00801A8E">
      <w:pPr>
        <w:tabs>
          <w:tab w:val="left" w:pos="5770"/>
        </w:tabs>
        <w:rPr>
          <w:rFonts w:ascii="Arial" w:hAnsi="Arial" w:cs="Arial"/>
          <w:b/>
          <w:bCs/>
          <w:sz w:val="28"/>
          <w:szCs w:val="28"/>
          <w:u w:val="single"/>
        </w:rPr>
      </w:pPr>
    </w:p>
    <w:p w14:paraId="55AC7555" w14:textId="541E2AAD" w:rsidR="005026A4" w:rsidRDefault="005026A4" w:rsidP="00801A8E">
      <w:pPr>
        <w:tabs>
          <w:tab w:val="left" w:pos="5770"/>
        </w:tabs>
        <w:rPr>
          <w:rFonts w:ascii="Arial" w:hAnsi="Arial" w:cs="Arial"/>
          <w:b/>
          <w:bCs/>
          <w:sz w:val="28"/>
          <w:szCs w:val="28"/>
          <w:u w:val="single"/>
        </w:rPr>
      </w:pPr>
    </w:p>
    <w:p w14:paraId="2457FECC" w14:textId="5ED6AAAE" w:rsidR="005026A4" w:rsidRDefault="005026A4" w:rsidP="00801A8E">
      <w:pPr>
        <w:tabs>
          <w:tab w:val="left" w:pos="5770"/>
        </w:tabs>
        <w:rPr>
          <w:rFonts w:ascii="Arial" w:hAnsi="Arial" w:cs="Arial"/>
          <w:b/>
          <w:bCs/>
          <w:sz w:val="28"/>
          <w:szCs w:val="28"/>
          <w:u w:val="single"/>
        </w:rPr>
      </w:pPr>
    </w:p>
    <w:p w14:paraId="6C5EB57E" w14:textId="08658C47" w:rsidR="005026A4" w:rsidRDefault="005026A4" w:rsidP="00801A8E">
      <w:pPr>
        <w:tabs>
          <w:tab w:val="left" w:pos="5770"/>
        </w:tabs>
        <w:rPr>
          <w:rFonts w:ascii="Arial" w:hAnsi="Arial" w:cs="Arial"/>
          <w:b/>
          <w:bCs/>
          <w:sz w:val="28"/>
          <w:szCs w:val="28"/>
          <w:u w:val="single"/>
        </w:rPr>
      </w:pPr>
    </w:p>
    <w:p w14:paraId="3AC329AE" w14:textId="6C22C04A" w:rsidR="005026A4" w:rsidRDefault="005026A4" w:rsidP="00801A8E">
      <w:pPr>
        <w:tabs>
          <w:tab w:val="left" w:pos="5770"/>
        </w:tabs>
        <w:rPr>
          <w:rFonts w:ascii="Arial" w:hAnsi="Arial" w:cs="Arial"/>
          <w:b/>
          <w:bCs/>
          <w:sz w:val="28"/>
          <w:szCs w:val="28"/>
          <w:u w:val="single"/>
        </w:rPr>
      </w:pPr>
    </w:p>
    <w:p w14:paraId="0C37CD0C" w14:textId="53C20A11" w:rsidR="005026A4" w:rsidRDefault="005026A4" w:rsidP="00801A8E">
      <w:pPr>
        <w:tabs>
          <w:tab w:val="left" w:pos="5770"/>
        </w:tabs>
        <w:rPr>
          <w:rFonts w:ascii="Arial" w:hAnsi="Arial" w:cs="Arial"/>
          <w:b/>
          <w:bCs/>
          <w:sz w:val="28"/>
          <w:szCs w:val="28"/>
          <w:u w:val="single"/>
        </w:rPr>
      </w:pPr>
    </w:p>
    <w:p w14:paraId="56091DAB" w14:textId="36C40DC0" w:rsidR="005026A4" w:rsidRDefault="005026A4" w:rsidP="00801A8E">
      <w:pPr>
        <w:tabs>
          <w:tab w:val="left" w:pos="5770"/>
        </w:tabs>
        <w:rPr>
          <w:rFonts w:ascii="Arial" w:hAnsi="Arial" w:cs="Arial"/>
          <w:b/>
          <w:bCs/>
          <w:sz w:val="28"/>
          <w:szCs w:val="28"/>
          <w:u w:val="single"/>
        </w:rPr>
      </w:pPr>
    </w:p>
    <w:p w14:paraId="1A50566B" w14:textId="17100E48" w:rsidR="005026A4" w:rsidRDefault="005026A4" w:rsidP="00801A8E">
      <w:pPr>
        <w:tabs>
          <w:tab w:val="left" w:pos="5770"/>
        </w:tabs>
        <w:rPr>
          <w:rFonts w:ascii="Arial" w:hAnsi="Arial" w:cs="Arial"/>
          <w:b/>
          <w:bCs/>
          <w:sz w:val="28"/>
          <w:szCs w:val="28"/>
          <w:u w:val="single"/>
        </w:rPr>
      </w:pPr>
    </w:p>
    <w:p w14:paraId="5E00979A" w14:textId="57C4D8AB" w:rsidR="005026A4" w:rsidRDefault="005026A4" w:rsidP="00801A8E">
      <w:pPr>
        <w:tabs>
          <w:tab w:val="left" w:pos="5770"/>
        </w:tabs>
        <w:rPr>
          <w:rFonts w:ascii="Arial" w:hAnsi="Arial" w:cs="Arial"/>
          <w:b/>
          <w:bCs/>
          <w:sz w:val="28"/>
          <w:szCs w:val="28"/>
          <w:u w:val="single"/>
        </w:rPr>
      </w:pPr>
    </w:p>
    <w:p w14:paraId="35B8FD46" w14:textId="14D94884" w:rsidR="005026A4" w:rsidRDefault="005026A4" w:rsidP="00801A8E">
      <w:pPr>
        <w:tabs>
          <w:tab w:val="left" w:pos="5770"/>
        </w:tabs>
        <w:rPr>
          <w:rFonts w:ascii="Arial" w:hAnsi="Arial" w:cs="Arial"/>
          <w:b/>
          <w:bCs/>
          <w:sz w:val="28"/>
          <w:szCs w:val="28"/>
          <w:u w:val="single"/>
        </w:rPr>
      </w:pPr>
    </w:p>
    <w:p w14:paraId="6EBF9A83" w14:textId="47977406" w:rsidR="005026A4" w:rsidRDefault="005026A4" w:rsidP="00801A8E">
      <w:pPr>
        <w:tabs>
          <w:tab w:val="left" w:pos="5770"/>
        </w:tabs>
        <w:rPr>
          <w:rFonts w:ascii="Arial" w:hAnsi="Arial" w:cs="Arial"/>
          <w:b/>
          <w:bCs/>
          <w:sz w:val="28"/>
          <w:szCs w:val="28"/>
          <w:u w:val="single"/>
        </w:rPr>
      </w:pPr>
    </w:p>
    <w:p w14:paraId="184ADB54" w14:textId="0ACCF47E" w:rsidR="005026A4" w:rsidRDefault="005026A4" w:rsidP="00801A8E">
      <w:pPr>
        <w:tabs>
          <w:tab w:val="left" w:pos="5770"/>
        </w:tabs>
        <w:rPr>
          <w:rFonts w:ascii="Arial" w:hAnsi="Arial" w:cs="Arial"/>
          <w:b/>
          <w:bCs/>
          <w:sz w:val="28"/>
          <w:szCs w:val="28"/>
          <w:u w:val="single"/>
        </w:rPr>
      </w:pPr>
    </w:p>
    <w:p w14:paraId="1174E2FB" w14:textId="77777777" w:rsidR="005026A4" w:rsidRDefault="005026A4" w:rsidP="00801A8E">
      <w:pPr>
        <w:tabs>
          <w:tab w:val="left" w:pos="5770"/>
        </w:tabs>
        <w:rPr>
          <w:rFonts w:ascii="Arial" w:hAnsi="Arial" w:cs="Arial"/>
          <w:b/>
          <w:bCs/>
          <w:sz w:val="28"/>
          <w:szCs w:val="28"/>
          <w:u w:val="single"/>
        </w:rPr>
      </w:pPr>
    </w:p>
    <w:p w14:paraId="65E34D92" w14:textId="6B2EF547" w:rsidR="00924375" w:rsidRDefault="00924375" w:rsidP="00801A8E">
      <w:pPr>
        <w:tabs>
          <w:tab w:val="left" w:pos="5770"/>
        </w:tabs>
        <w:rPr>
          <w:rFonts w:ascii="Arial" w:hAnsi="Arial" w:cs="Arial"/>
          <w:b/>
          <w:bCs/>
          <w:sz w:val="28"/>
          <w:szCs w:val="28"/>
          <w:u w:val="single"/>
        </w:rPr>
      </w:pPr>
      <w:r>
        <w:rPr>
          <w:rFonts w:ascii="Arial" w:hAnsi="Arial" w:cs="Arial"/>
          <w:b/>
          <w:bCs/>
          <w:sz w:val="28"/>
          <w:szCs w:val="28"/>
          <w:u w:val="single"/>
        </w:rPr>
        <w:t>Interventions</w:t>
      </w:r>
    </w:p>
    <w:p w14:paraId="144D41E2" w14:textId="45261E4B" w:rsidR="00D84252" w:rsidRDefault="00DC41E4" w:rsidP="00801A8E">
      <w:pPr>
        <w:tabs>
          <w:tab w:val="left" w:pos="5770"/>
        </w:tabs>
        <w:rPr>
          <w:rFonts w:ascii="Arial" w:hAnsi="Arial" w:cs="Arial"/>
          <w:sz w:val="28"/>
          <w:szCs w:val="28"/>
        </w:rPr>
      </w:pPr>
      <w:r w:rsidRPr="00E923CE">
        <w:rPr>
          <w:rFonts w:ascii="Arial" w:hAnsi="Arial" w:cs="Arial"/>
          <w:sz w:val="28"/>
          <w:szCs w:val="28"/>
        </w:rPr>
        <w:t>There are</w:t>
      </w:r>
      <w:r w:rsidR="00E923CE" w:rsidRPr="00E923CE">
        <w:rPr>
          <w:rFonts w:ascii="Arial" w:hAnsi="Arial" w:cs="Arial"/>
          <w:sz w:val="28"/>
          <w:szCs w:val="28"/>
        </w:rPr>
        <w:t xml:space="preserve"> different types of intervention</w:t>
      </w:r>
      <w:r w:rsidR="00D84252">
        <w:rPr>
          <w:rFonts w:ascii="Arial" w:hAnsi="Arial" w:cs="Arial"/>
          <w:sz w:val="28"/>
          <w:szCs w:val="28"/>
        </w:rPr>
        <w:t xml:space="preserve"> that can be used to benefit children and professionals when dealing with transition in early years settings. </w:t>
      </w:r>
    </w:p>
    <w:p w14:paraId="62734652" w14:textId="18E54699" w:rsidR="00666789" w:rsidRDefault="00DC41E4" w:rsidP="00801A8E">
      <w:pPr>
        <w:tabs>
          <w:tab w:val="left" w:pos="5770"/>
        </w:tabs>
        <w:rPr>
          <w:rFonts w:ascii="Arial" w:hAnsi="Arial" w:cs="Arial"/>
          <w:sz w:val="28"/>
          <w:szCs w:val="28"/>
        </w:rPr>
      </w:pPr>
      <w:r>
        <w:rPr>
          <w:rFonts w:ascii="Arial" w:hAnsi="Arial" w:cs="Arial"/>
          <w:noProof/>
          <w:sz w:val="28"/>
          <w:szCs w:val="28"/>
        </w:rPr>
        <w:drawing>
          <wp:anchor distT="0" distB="0" distL="114300" distR="114300" simplePos="0" relativeHeight="251660800" behindDoc="0" locked="0" layoutInCell="1" allowOverlap="1" wp14:anchorId="735FF624" wp14:editId="5766F5A7">
            <wp:simplePos x="0" y="0"/>
            <wp:positionH relativeFrom="column">
              <wp:posOffset>2695161</wp:posOffset>
            </wp:positionH>
            <wp:positionV relativeFrom="paragraph">
              <wp:posOffset>11043</wp:posOffset>
            </wp:positionV>
            <wp:extent cx="2668905" cy="345376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68905" cy="3453765"/>
                    </a:xfrm>
                    <a:prstGeom prst="rect">
                      <a:avLst/>
                    </a:prstGeom>
                    <a:noFill/>
                  </pic:spPr>
                </pic:pic>
              </a:graphicData>
            </a:graphic>
          </wp:anchor>
        </w:drawing>
      </w:r>
      <w:r w:rsidR="00666789">
        <w:rPr>
          <w:noProof/>
        </w:rPr>
        <w:drawing>
          <wp:inline distT="0" distB="0" distL="0" distR="0" wp14:anchorId="063EC998" wp14:editId="23EAF883">
            <wp:extent cx="2405449" cy="3454181"/>
            <wp:effectExtent l="0" t="0" r="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16528" cy="3470090"/>
                    </a:xfrm>
                    <a:prstGeom prst="rect">
                      <a:avLst/>
                    </a:prstGeom>
                    <a:noFill/>
                    <a:ln>
                      <a:noFill/>
                    </a:ln>
                  </pic:spPr>
                </pic:pic>
              </a:graphicData>
            </a:graphic>
          </wp:inline>
        </w:drawing>
      </w:r>
    </w:p>
    <w:p w14:paraId="104E1A11" w14:textId="2BE0B084" w:rsidR="00043A09" w:rsidRDefault="00DE76F5" w:rsidP="000531B2">
      <w:pPr>
        <w:rPr>
          <w:rFonts w:ascii="Arial" w:hAnsi="Arial" w:cs="Arial"/>
          <w:sz w:val="28"/>
          <w:szCs w:val="28"/>
        </w:rPr>
      </w:pPr>
      <w:r w:rsidRPr="00DE76F5">
        <w:rPr>
          <w:rFonts w:ascii="Arial" w:hAnsi="Arial" w:cs="Arial"/>
          <w:sz w:val="28"/>
          <w:szCs w:val="28"/>
        </w:rPr>
        <w:t xml:space="preserve">No </w:t>
      </w:r>
      <w:proofErr w:type="gramStart"/>
      <w:r w:rsidRPr="00DE76F5">
        <w:rPr>
          <w:rFonts w:ascii="Arial" w:hAnsi="Arial" w:cs="Arial"/>
          <w:sz w:val="28"/>
          <w:szCs w:val="28"/>
        </w:rPr>
        <w:t>Author .</w:t>
      </w:r>
      <w:proofErr w:type="gramEnd"/>
      <w:r w:rsidRPr="00DE76F5">
        <w:rPr>
          <w:rFonts w:ascii="Arial" w:hAnsi="Arial" w:cs="Arial"/>
          <w:sz w:val="28"/>
          <w:szCs w:val="28"/>
        </w:rPr>
        <w:t xml:space="preserve"> (No Date). </w:t>
      </w:r>
      <w:r>
        <w:rPr>
          <w:rFonts w:ascii="Arial" w:hAnsi="Arial" w:cs="Arial"/>
          <w:sz w:val="28"/>
          <w:szCs w:val="28"/>
        </w:rPr>
        <w:t xml:space="preserve">                     </w:t>
      </w:r>
      <w:r w:rsidR="000531B2" w:rsidRPr="000531B2">
        <w:rPr>
          <w:rFonts w:ascii="Arial" w:hAnsi="Arial" w:cs="Arial"/>
          <w:sz w:val="28"/>
          <w:szCs w:val="28"/>
        </w:rPr>
        <w:t xml:space="preserve">Browne, A. (2020). </w:t>
      </w:r>
    </w:p>
    <w:p w14:paraId="7A805EE3" w14:textId="56BD4578" w:rsidR="00924375" w:rsidRDefault="00B72AFC" w:rsidP="00801A8E">
      <w:pPr>
        <w:tabs>
          <w:tab w:val="left" w:pos="5770"/>
        </w:tabs>
        <w:rPr>
          <w:rFonts w:ascii="Arial" w:hAnsi="Arial" w:cs="Arial"/>
          <w:sz w:val="28"/>
          <w:szCs w:val="28"/>
        </w:rPr>
      </w:pPr>
      <w:r>
        <w:rPr>
          <w:rFonts w:ascii="Arial" w:hAnsi="Arial" w:cs="Arial"/>
          <w:sz w:val="28"/>
          <w:szCs w:val="28"/>
        </w:rPr>
        <w:t>These</w:t>
      </w:r>
      <w:r w:rsidR="00C63B10">
        <w:rPr>
          <w:rFonts w:ascii="Arial" w:hAnsi="Arial" w:cs="Arial"/>
          <w:sz w:val="28"/>
          <w:szCs w:val="28"/>
        </w:rPr>
        <w:t xml:space="preserve"> above examples of</w:t>
      </w:r>
      <w:r>
        <w:rPr>
          <w:rFonts w:ascii="Arial" w:hAnsi="Arial" w:cs="Arial"/>
          <w:sz w:val="28"/>
          <w:szCs w:val="28"/>
        </w:rPr>
        <w:t xml:space="preserve"> interventions </w:t>
      </w:r>
      <w:r w:rsidR="00666789">
        <w:rPr>
          <w:rFonts w:ascii="Arial" w:hAnsi="Arial" w:cs="Arial"/>
          <w:sz w:val="28"/>
          <w:szCs w:val="28"/>
        </w:rPr>
        <w:t xml:space="preserve">are often given to parents by professionals, with an aim to fill in with information about the child and </w:t>
      </w:r>
      <w:r>
        <w:rPr>
          <w:rFonts w:ascii="Arial" w:hAnsi="Arial" w:cs="Arial"/>
          <w:sz w:val="28"/>
          <w:szCs w:val="28"/>
        </w:rPr>
        <w:t xml:space="preserve">help inform </w:t>
      </w:r>
      <w:r w:rsidR="00E27B40">
        <w:rPr>
          <w:rFonts w:ascii="Arial" w:hAnsi="Arial" w:cs="Arial"/>
          <w:sz w:val="28"/>
          <w:szCs w:val="28"/>
        </w:rPr>
        <w:t>practitioners</w:t>
      </w:r>
      <w:r>
        <w:rPr>
          <w:rFonts w:ascii="Arial" w:hAnsi="Arial" w:cs="Arial"/>
          <w:sz w:val="28"/>
          <w:szCs w:val="28"/>
        </w:rPr>
        <w:t xml:space="preserve"> on individual needs</w:t>
      </w:r>
      <w:r w:rsidR="00C63B10">
        <w:rPr>
          <w:rFonts w:ascii="Arial" w:hAnsi="Arial" w:cs="Arial"/>
          <w:sz w:val="28"/>
          <w:szCs w:val="28"/>
        </w:rPr>
        <w:t>, likes and dislikes</w:t>
      </w:r>
      <w:r>
        <w:rPr>
          <w:rFonts w:ascii="Arial" w:hAnsi="Arial" w:cs="Arial"/>
          <w:sz w:val="28"/>
          <w:szCs w:val="28"/>
        </w:rPr>
        <w:t xml:space="preserve"> of a child, </w:t>
      </w:r>
      <w:r w:rsidR="00E27B40">
        <w:rPr>
          <w:rFonts w:ascii="Arial" w:hAnsi="Arial" w:cs="Arial"/>
          <w:sz w:val="28"/>
          <w:szCs w:val="28"/>
        </w:rPr>
        <w:t xml:space="preserve">they are only useful when they are </w:t>
      </w:r>
      <w:r w:rsidR="00666789">
        <w:rPr>
          <w:rFonts w:ascii="Arial" w:hAnsi="Arial" w:cs="Arial"/>
          <w:sz w:val="28"/>
          <w:szCs w:val="28"/>
        </w:rPr>
        <w:t xml:space="preserve">updated regularly and </w:t>
      </w:r>
      <w:r w:rsidR="0067617F">
        <w:rPr>
          <w:rFonts w:ascii="Arial" w:hAnsi="Arial" w:cs="Arial"/>
          <w:sz w:val="28"/>
          <w:szCs w:val="28"/>
        </w:rPr>
        <w:t xml:space="preserve">read by all practitioners involved within a </w:t>
      </w:r>
      <w:r w:rsidR="003428D7">
        <w:rPr>
          <w:rFonts w:ascii="Arial" w:hAnsi="Arial" w:cs="Arial"/>
          <w:sz w:val="28"/>
          <w:szCs w:val="28"/>
        </w:rPr>
        <w:t>child’s</w:t>
      </w:r>
      <w:r w:rsidR="0067617F">
        <w:rPr>
          <w:rFonts w:ascii="Arial" w:hAnsi="Arial" w:cs="Arial"/>
          <w:sz w:val="28"/>
          <w:szCs w:val="28"/>
        </w:rPr>
        <w:t xml:space="preserve"> care and development.</w:t>
      </w:r>
      <w:r w:rsidR="00666789">
        <w:rPr>
          <w:rFonts w:ascii="Arial" w:hAnsi="Arial" w:cs="Arial"/>
          <w:sz w:val="28"/>
          <w:szCs w:val="28"/>
        </w:rPr>
        <w:t xml:space="preserve"> The above examples are </w:t>
      </w:r>
      <w:r w:rsidR="00AA1D60">
        <w:rPr>
          <w:rFonts w:ascii="Arial" w:hAnsi="Arial" w:cs="Arial"/>
          <w:sz w:val="28"/>
          <w:szCs w:val="28"/>
        </w:rPr>
        <w:t xml:space="preserve">usually </w:t>
      </w:r>
      <w:r w:rsidR="00666789">
        <w:rPr>
          <w:rFonts w:ascii="Arial" w:hAnsi="Arial" w:cs="Arial"/>
          <w:sz w:val="28"/>
          <w:szCs w:val="28"/>
        </w:rPr>
        <w:t xml:space="preserve">provided </w:t>
      </w:r>
      <w:r w:rsidR="00AA1D60">
        <w:rPr>
          <w:rFonts w:ascii="Arial" w:hAnsi="Arial" w:cs="Arial"/>
          <w:sz w:val="28"/>
          <w:szCs w:val="28"/>
        </w:rPr>
        <w:t>to parents at the beginning of transition in hopes to ease children into a setting gently.</w:t>
      </w:r>
      <w:r w:rsidR="00E75911">
        <w:rPr>
          <w:rFonts w:ascii="Arial" w:hAnsi="Arial" w:cs="Arial"/>
          <w:sz w:val="28"/>
          <w:szCs w:val="28"/>
        </w:rPr>
        <w:t xml:space="preserve"> These information sheets might be filled in during an ‘admissions meeting’ as these meetings are often </w:t>
      </w:r>
      <w:r w:rsidR="001643A3">
        <w:rPr>
          <w:rFonts w:ascii="Arial" w:hAnsi="Arial" w:cs="Arial"/>
          <w:sz w:val="28"/>
          <w:szCs w:val="28"/>
        </w:rPr>
        <w:t>quite</w:t>
      </w:r>
      <w:r w:rsidR="00E75911">
        <w:rPr>
          <w:rFonts w:ascii="Arial" w:hAnsi="Arial" w:cs="Arial"/>
          <w:sz w:val="28"/>
          <w:szCs w:val="28"/>
        </w:rPr>
        <w:t xml:space="preserve"> successful when complete at the same time as a ‘stay and play’ session. This means that parents bring children into the setting to have a meeting directly with the professionals and they let the child meet the adults</w:t>
      </w:r>
      <w:r w:rsidR="003F0905">
        <w:rPr>
          <w:rFonts w:ascii="Arial" w:hAnsi="Arial" w:cs="Arial"/>
          <w:sz w:val="28"/>
          <w:szCs w:val="28"/>
        </w:rPr>
        <w:t xml:space="preserve"> in the setting and get used to the surroundings, whilst feeling secure as their parent is present.</w:t>
      </w:r>
      <w:r w:rsidR="001643A3">
        <w:rPr>
          <w:rFonts w:ascii="Arial" w:hAnsi="Arial" w:cs="Arial"/>
          <w:sz w:val="28"/>
          <w:szCs w:val="28"/>
        </w:rPr>
        <w:t xml:space="preserve"> These sessions also help to reassure parents that their </w:t>
      </w:r>
      <w:r w:rsidR="00ED6345">
        <w:rPr>
          <w:rFonts w:ascii="Arial" w:hAnsi="Arial" w:cs="Arial"/>
          <w:sz w:val="28"/>
          <w:szCs w:val="28"/>
        </w:rPr>
        <w:t>child’s</w:t>
      </w:r>
      <w:r w:rsidR="001643A3">
        <w:rPr>
          <w:rFonts w:ascii="Arial" w:hAnsi="Arial" w:cs="Arial"/>
          <w:sz w:val="28"/>
          <w:szCs w:val="28"/>
        </w:rPr>
        <w:t xml:space="preserve"> needs will be met and gives them a chance to voice any concerns.</w:t>
      </w:r>
    </w:p>
    <w:p w14:paraId="4A04F69F" w14:textId="5A7C891D" w:rsidR="00E75911" w:rsidRPr="00E75911" w:rsidRDefault="006A1D4E" w:rsidP="00E75911">
      <w:pPr>
        <w:tabs>
          <w:tab w:val="left" w:pos="5770"/>
        </w:tabs>
        <w:rPr>
          <w:rFonts w:ascii="Arial" w:hAnsi="Arial" w:cs="Arial"/>
          <w:sz w:val="28"/>
          <w:szCs w:val="28"/>
        </w:rPr>
      </w:pPr>
      <w:r>
        <w:rPr>
          <w:rFonts w:ascii="Arial" w:hAnsi="Arial" w:cs="Arial"/>
          <w:sz w:val="28"/>
          <w:szCs w:val="28"/>
        </w:rPr>
        <w:t xml:space="preserve">Another intervention that is very helpful are gradual start </w:t>
      </w:r>
      <w:r w:rsidR="005276EE">
        <w:rPr>
          <w:rFonts w:ascii="Arial" w:hAnsi="Arial" w:cs="Arial"/>
          <w:sz w:val="28"/>
          <w:szCs w:val="28"/>
        </w:rPr>
        <w:t xml:space="preserve">and finish </w:t>
      </w:r>
      <w:r>
        <w:rPr>
          <w:rFonts w:ascii="Arial" w:hAnsi="Arial" w:cs="Arial"/>
          <w:sz w:val="28"/>
          <w:szCs w:val="28"/>
        </w:rPr>
        <w:t>times</w:t>
      </w:r>
      <w:r w:rsidR="005276EE">
        <w:rPr>
          <w:rFonts w:ascii="Arial" w:hAnsi="Arial" w:cs="Arial"/>
          <w:sz w:val="28"/>
          <w:szCs w:val="28"/>
        </w:rPr>
        <w:t>, often used when a child starts in full time school, these times are used so that children slowly get used to being in school, gain familiarity and trust from the environment and the adults, and also are reassured children are confident that their parent always come back.</w:t>
      </w:r>
      <w:r w:rsidR="006107CF">
        <w:rPr>
          <w:rFonts w:ascii="Arial" w:hAnsi="Arial" w:cs="Arial"/>
          <w:sz w:val="28"/>
          <w:szCs w:val="28"/>
        </w:rPr>
        <w:t xml:space="preserve"> These times are sometimes 9-11 for one week, expanding to 9-1 the following week before </w:t>
      </w:r>
      <w:r w:rsidR="007F6D95">
        <w:rPr>
          <w:rFonts w:ascii="Arial" w:hAnsi="Arial" w:cs="Arial"/>
          <w:sz w:val="28"/>
          <w:szCs w:val="28"/>
        </w:rPr>
        <w:t>a full day on the third week, these times allow children not to have such a shock if they’ve never been away from their family for an extended amount of time.</w:t>
      </w:r>
      <w:r w:rsidR="008F61DE">
        <w:rPr>
          <w:rFonts w:ascii="Arial" w:hAnsi="Arial" w:cs="Arial"/>
          <w:sz w:val="28"/>
          <w:szCs w:val="28"/>
        </w:rPr>
        <w:t xml:space="preserve"> These sessions will also benefit professionals as it allows them to get to know the children slowly, and on a more personal basis as there is more emphasis on behaviour, routine and nurturing their wellbeing rather than the academic skills at first</w:t>
      </w:r>
      <w:r w:rsidR="00F5137B">
        <w:rPr>
          <w:rFonts w:ascii="Arial" w:hAnsi="Arial" w:cs="Arial"/>
          <w:sz w:val="28"/>
          <w:szCs w:val="28"/>
        </w:rPr>
        <w:t xml:space="preserve">, and when the time comes to do full </w:t>
      </w:r>
      <w:r w:rsidR="00E75911">
        <w:rPr>
          <w:rFonts w:ascii="Arial" w:hAnsi="Arial" w:cs="Arial"/>
          <w:sz w:val="28"/>
          <w:szCs w:val="28"/>
        </w:rPr>
        <w:t>days,</w:t>
      </w:r>
      <w:r w:rsidR="00F5137B">
        <w:rPr>
          <w:rFonts w:ascii="Arial" w:hAnsi="Arial" w:cs="Arial"/>
          <w:sz w:val="28"/>
          <w:szCs w:val="28"/>
        </w:rPr>
        <w:t xml:space="preserve"> the children will be more prepared</w:t>
      </w:r>
      <w:r w:rsidR="0000233F">
        <w:rPr>
          <w:rFonts w:ascii="Arial" w:hAnsi="Arial" w:cs="Arial"/>
          <w:sz w:val="28"/>
          <w:szCs w:val="28"/>
        </w:rPr>
        <w:t xml:space="preserve"> and knowing.</w:t>
      </w:r>
      <w:r w:rsidR="00E75911">
        <w:rPr>
          <w:rFonts w:ascii="Arial" w:hAnsi="Arial" w:cs="Arial"/>
          <w:sz w:val="28"/>
          <w:szCs w:val="28"/>
        </w:rPr>
        <w:t xml:space="preserve"> </w:t>
      </w:r>
      <w:r w:rsidR="00E75911" w:rsidRPr="00E75911">
        <w:rPr>
          <w:rFonts w:ascii="Arial" w:hAnsi="Arial" w:cs="Arial"/>
          <w:sz w:val="28"/>
          <w:szCs w:val="28"/>
        </w:rPr>
        <w:t xml:space="preserve">Ephgrave, </w:t>
      </w:r>
      <w:proofErr w:type="gramStart"/>
      <w:r w:rsidR="00E75911" w:rsidRPr="00E75911">
        <w:rPr>
          <w:rFonts w:ascii="Arial" w:hAnsi="Arial" w:cs="Arial"/>
          <w:sz w:val="28"/>
          <w:szCs w:val="28"/>
        </w:rPr>
        <w:t>A .</w:t>
      </w:r>
      <w:proofErr w:type="gramEnd"/>
      <w:r w:rsidR="00E75911" w:rsidRPr="00E75911">
        <w:rPr>
          <w:rFonts w:ascii="Arial" w:hAnsi="Arial" w:cs="Arial"/>
          <w:sz w:val="28"/>
          <w:szCs w:val="28"/>
        </w:rPr>
        <w:t xml:space="preserve"> (2021). </w:t>
      </w:r>
    </w:p>
    <w:p w14:paraId="46E8DC7D" w14:textId="732D66FA" w:rsidR="006A1D4E" w:rsidRPr="00E923CE" w:rsidRDefault="006A1D4E" w:rsidP="00801A8E">
      <w:pPr>
        <w:tabs>
          <w:tab w:val="left" w:pos="5770"/>
        </w:tabs>
        <w:rPr>
          <w:rFonts w:ascii="Arial" w:hAnsi="Arial" w:cs="Arial"/>
          <w:sz w:val="28"/>
          <w:szCs w:val="28"/>
        </w:rPr>
      </w:pPr>
      <w:r>
        <w:rPr>
          <w:rFonts w:ascii="Arial" w:hAnsi="Arial" w:cs="Arial"/>
          <w:sz w:val="28"/>
          <w:szCs w:val="28"/>
        </w:rPr>
        <w:t>Home visits by professionals</w:t>
      </w:r>
      <w:r w:rsidR="00ED6345">
        <w:rPr>
          <w:rFonts w:ascii="Arial" w:hAnsi="Arial" w:cs="Arial"/>
          <w:sz w:val="28"/>
          <w:szCs w:val="28"/>
        </w:rPr>
        <w:t xml:space="preserve"> are another intervention used, this helps professionals view a child in their home, where they are most comfortable and happy and they are able to view what strategies work with a child and the interests that they have, the child is also more likely to feel confident in their presence as they are in a known environment with their</w:t>
      </w:r>
      <w:r w:rsidR="002933DF">
        <w:rPr>
          <w:rFonts w:ascii="Arial" w:hAnsi="Arial" w:cs="Arial"/>
          <w:sz w:val="28"/>
          <w:szCs w:val="28"/>
        </w:rPr>
        <w:t xml:space="preserve"> primary</w:t>
      </w:r>
      <w:r w:rsidR="00ED6345">
        <w:rPr>
          <w:rFonts w:ascii="Arial" w:hAnsi="Arial" w:cs="Arial"/>
          <w:sz w:val="28"/>
          <w:szCs w:val="28"/>
        </w:rPr>
        <w:t xml:space="preserve"> care givers, </w:t>
      </w:r>
      <w:r w:rsidR="002933DF">
        <w:rPr>
          <w:rFonts w:ascii="Arial" w:hAnsi="Arial" w:cs="Arial"/>
          <w:sz w:val="28"/>
          <w:szCs w:val="28"/>
        </w:rPr>
        <w:t xml:space="preserve">this allows the professional to begin forming a secure attachment with the </w:t>
      </w:r>
      <w:r w:rsidR="009E4458">
        <w:rPr>
          <w:rFonts w:ascii="Arial" w:hAnsi="Arial" w:cs="Arial"/>
          <w:sz w:val="28"/>
          <w:szCs w:val="28"/>
        </w:rPr>
        <w:t>child</w:t>
      </w:r>
      <w:r w:rsidR="002933DF">
        <w:rPr>
          <w:rFonts w:ascii="Arial" w:hAnsi="Arial" w:cs="Arial"/>
          <w:sz w:val="28"/>
          <w:szCs w:val="28"/>
        </w:rPr>
        <w:t>, before putting them into the setting.</w:t>
      </w:r>
      <w:r w:rsidR="009E4458">
        <w:rPr>
          <w:rFonts w:ascii="Arial" w:hAnsi="Arial" w:cs="Arial"/>
          <w:sz w:val="28"/>
          <w:szCs w:val="28"/>
        </w:rPr>
        <w:t xml:space="preserve"> </w:t>
      </w:r>
      <w:r w:rsidR="009E4458" w:rsidRPr="009E4458">
        <w:rPr>
          <w:rFonts w:ascii="Arial" w:hAnsi="Arial" w:cs="Arial"/>
          <w:sz w:val="28"/>
          <w:szCs w:val="28"/>
        </w:rPr>
        <w:t xml:space="preserve">Ephgrave, </w:t>
      </w:r>
      <w:proofErr w:type="gramStart"/>
      <w:r w:rsidR="009E4458" w:rsidRPr="009E4458">
        <w:rPr>
          <w:rFonts w:ascii="Arial" w:hAnsi="Arial" w:cs="Arial"/>
          <w:sz w:val="28"/>
          <w:szCs w:val="28"/>
        </w:rPr>
        <w:t>A .</w:t>
      </w:r>
      <w:proofErr w:type="gramEnd"/>
      <w:r w:rsidR="009E4458" w:rsidRPr="009E4458">
        <w:rPr>
          <w:rFonts w:ascii="Arial" w:hAnsi="Arial" w:cs="Arial"/>
          <w:sz w:val="28"/>
          <w:szCs w:val="28"/>
        </w:rPr>
        <w:t xml:space="preserve"> (2021).</w:t>
      </w:r>
    </w:p>
    <w:p w14:paraId="0D5304AA" w14:textId="77777777" w:rsidR="00924375" w:rsidRDefault="00924375" w:rsidP="00801A8E">
      <w:pPr>
        <w:tabs>
          <w:tab w:val="left" w:pos="5770"/>
        </w:tabs>
        <w:rPr>
          <w:rFonts w:ascii="Arial" w:hAnsi="Arial" w:cs="Arial"/>
          <w:b/>
          <w:bCs/>
          <w:sz w:val="28"/>
          <w:szCs w:val="28"/>
          <w:u w:val="single"/>
        </w:rPr>
      </w:pPr>
    </w:p>
    <w:p w14:paraId="612E50A9" w14:textId="77777777" w:rsidR="00924375" w:rsidRDefault="00924375" w:rsidP="00801A8E">
      <w:pPr>
        <w:tabs>
          <w:tab w:val="left" w:pos="5770"/>
        </w:tabs>
        <w:rPr>
          <w:rFonts w:ascii="Arial" w:hAnsi="Arial" w:cs="Arial"/>
          <w:b/>
          <w:bCs/>
          <w:sz w:val="28"/>
          <w:szCs w:val="28"/>
          <w:u w:val="single"/>
        </w:rPr>
      </w:pPr>
    </w:p>
    <w:p w14:paraId="56309D5E" w14:textId="77777777" w:rsidR="00924375" w:rsidRDefault="00924375" w:rsidP="00801A8E">
      <w:pPr>
        <w:tabs>
          <w:tab w:val="left" w:pos="5770"/>
        </w:tabs>
        <w:rPr>
          <w:rFonts w:ascii="Arial" w:hAnsi="Arial" w:cs="Arial"/>
          <w:b/>
          <w:bCs/>
          <w:sz w:val="28"/>
          <w:szCs w:val="28"/>
          <w:u w:val="single"/>
        </w:rPr>
      </w:pPr>
    </w:p>
    <w:p w14:paraId="25F17A70" w14:textId="77777777" w:rsidR="00924375" w:rsidRDefault="00924375" w:rsidP="00801A8E">
      <w:pPr>
        <w:tabs>
          <w:tab w:val="left" w:pos="5770"/>
        </w:tabs>
        <w:rPr>
          <w:rFonts w:ascii="Arial" w:hAnsi="Arial" w:cs="Arial"/>
          <w:b/>
          <w:bCs/>
          <w:sz w:val="28"/>
          <w:szCs w:val="28"/>
          <w:u w:val="single"/>
        </w:rPr>
      </w:pPr>
    </w:p>
    <w:p w14:paraId="70C725CB" w14:textId="77777777" w:rsidR="00924375" w:rsidRDefault="00924375" w:rsidP="00801A8E">
      <w:pPr>
        <w:tabs>
          <w:tab w:val="left" w:pos="5770"/>
        </w:tabs>
        <w:rPr>
          <w:rFonts w:ascii="Arial" w:hAnsi="Arial" w:cs="Arial"/>
          <w:b/>
          <w:bCs/>
          <w:sz w:val="28"/>
          <w:szCs w:val="28"/>
          <w:u w:val="single"/>
        </w:rPr>
      </w:pPr>
    </w:p>
    <w:p w14:paraId="16A36957" w14:textId="77777777" w:rsidR="00924375" w:rsidRDefault="00924375" w:rsidP="00801A8E">
      <w:pPr>
        <w:tabs>
          <w:tab w:val="left" w:pos="5770"/>
        </w:tabs>
        <w:rPr>
          <w:rFonts w:ascii="Arial" w:hAnsi="Arial" w:cs="Arial"/>
          <w:b/>
          <w:bCs/>
          <w:sz w:val="28"/>
          <w:szCs w:val="28"/>
          <w:u w:val="single"/>
        </w:rPr>
      </w:pPr>
    </w:p>
    <w:p w14:paraId="070DB405" w14:textId="77777777" w:rsidR="00924375" w:rsidRDefault="00924375" w:rsidP="00801A8E">
      <w:pPr>
        <w:tabs>
          <w:tab w:val="left" w:pos="5770"/>
        </w:tabs>
        <w:rPr>
          <w:rFonts w:ascii="Arial" w:hAnsi="Arial" w:cs="Arial"/>
          <w:b/>
          <w:bCs/>
          <w:sz w:val="28"/>
          <w:szCs w:val="28"/>
          <w:u w:val="single"/>
        </w:rPr>
      </w:pPr>
    </w:p>
    <w:p w14:paraId="631A79C0" w14:textId="77777777" w:rsidR="00924375" w:rsidRDefault="00924375" w:rsidP="00801A8E">
      <w:pPr>
        <w:tabs>
          <w:tab w:val="left" w:pos="5770"/>
        </w:tabs>
        <w:rPr>
          <w:rFonts w:ascii="Arial" w:hAnsi="Arial" w:cs="Arial"/>
          <w:b/>
          <w:bCs/>
          <w:sz w:val="28"/>
          <w:szCs w:val="28"/>
          <w:u w:val="single"/>
        </w:rPr>
      </w:pPr>
    </w:p>
    <w:p w14:paraId="4C333169" w14:textId="77777777" w:rsidR="00924375" w:rsidRDefault="00924375" w:rsidP="00801A8E">
      <w:pPr>
        <w:tabs>
          <w:tab w:val="left" w:pos="5770"/>
        </w:tabs>
        <w:rPr>
          <w:rFonts w:ascii="Arial" w:hAnsi="Arial" w:cs="Arial"/>
          <w:b/>
          <w:bCs/>
          <w:sz w:val="28"/>
          <w:szCs w:val="28"/>
          <w:u w:val="single"/>
        </w:rPr>
      </w:pPr>
    </w:p>
    <w:p w14:paraId="61FA04BE" w14:textId="77777777" w:rsidR="00924375" w:rsidRDefault="00924375" w:rsidP="00801A8E">
      <w:pPr>
        <w:tabs>
          <w:tab w:val="left" w:pos="5770"/>
        </w:tabs>
        <w:rPr>
          <w:rFonts w:ascii="Arial" w:hAnsi="Arial" w:cs="Arial"/>
          <w:b/>
          <w:bCs/>
          <w:sz w:val="28"/>
          <w:szCs w:val="28"/>
          <w:u w:val="single"/>
        </w:rPr>
      </w:pPr>
    </w:p>
    <w:p w14:paraId="5B1BFE09" w14:textId="77777777" w:rsidR="00C63B10" w:rsidRDefault="00C63B10" w:rsidP="00801A8E">
      <w:pPr>
        <w:tabs>
          <w:tab w:val="left" w:pos="5770"/>
        </w:tabs>
        <w:rPr>
          <w:rFonts w:ascii="Arial" w:hAnsi="Arial" w:cs="Arial"/>
          <w:b/>
          <w:bCs/>
          <w:sz w:val="28"/>
          <w:szCs w:val="28"/>
          <w:u w:val="single"/>
        </w:rPr>
      </w:pPr>
      <w:bookmarkStart w:id="3" w:name="_Hlk87974851"/>
    </w:p>
    <w:p w14:paraId="4309594A" w14:textId="77777777" w:rsidR="00C63B10" w:rsidRDefault="00C63B10" w:rsidP="00801A8E">
      <w:pPr>
        <w:tabs>
          <w:tab w:val="left" w:pos="5770"/>
        </w:tabs>
        <w:rPr>
          <w:rFonts w:ascii="Arial" w:hAnsi="Arial" w:cs="Arial"/>
          <w:b/>
          <w:bCs/>
          <w:sz w:val="28"/>
          <w:szCs w:val="28"/>
          <w:u w:val="single"/>
        </w:rPr>
      </w:pPr>
    </w:p>
    <w:p w14:paraId="6F3EEA9F" w14:textId="77777777" w:rsidR="00C63B10" w:rsidRDefault="00C63B10" w:rsidP="00801A8E">
      <w:pPr>
        <w:tabs>
          <w:tab w:val="left" w:pos="5770"/>
        </w:tabs>
        <w:rPr>
          <w:rFonts w:ascii="Arial" w:hAnsi="Arial" w:cs="Arial"/>
          <w:b/>
          <w:bCs/>
          <w:sz w:val="28"/>
          <w:szCs w:val="28"/>
          <w:u w:val="single"/>
        </w:rPr>
      </w:pPr>
    </w:p>
    <w:p w14:paraId="2DA97DB0" w14:textId="58B33D2E" w:rsidR="00801A8E" w:rsidRDefault="00924375" w:rsidP="00801A8E">
      <w:pPr>
        <w:tabs>
          <w:tab w:val="left" w:pos="5770"/>
        </w:tabs>
        <w:rPr>
          <w:rFonts w:ascii="Arial" w:hAnsi="Arial" w:cs="Arial"/>
          <w:b/>
          <w:bCs/>
          <w:sz w:val="28"/>
          <w:szCs w:val="28"/>
          <w:u w:val="single"/>
        </w:rPr>
      </w:pPr>
      <w:r>
        <w:rPr>
          <w:rFonts w:ascii="Arial" w:hAnsi="Arial" w:cs="Arial"/>
          <w:b/>
          <w:bCs/>
          <w:sz w:val="28"/>
          <w:szCs w:val="28"/>
          <w:u w:val="single"/>
        </w:rPr>
        <w:t>Proposed Outcom</w:t>
      </w:r>
      <w:bookmarkEnd w:id="3"/>
      <w:r w:rsidR="00435F12">
        <w:rPr>
          <w:rFonts w:ascii="Arial" w:hAnsi="Arial" w:cs="Arial"/>
          <w:b/>
          <w:bCs/>
          <w:sz w:val="28"/>
          <w:szCs w:val="28"/>
          <w:u w:val="single"/>
        </w:rPr>
        <w:t>es</w:t>
      </w:r>
    </w:p>
    <w:p w14:paraId="5DC1CE2F" w14:textId="77777777" w:rsidR="00DE76F5" w:rsidRDefault="00575981" w:rsidP="00801A8E">
      <w:pPr>
        <w:tabs>
          <w:tab w:val="left" w:pos="5770"/>
        </w:tabs>
        <w:rPr>
          <w:rFonts w:ascii="Arial" w:hAnsi="Arial" w:cs="Arial"/>
          <w:sz w:val="28"/>
          <w:szCs w:val="28"/>
        </w:rPr>
      </w:pPr>
      <w:r>
        <w:rPr>
          <w:noProof/>
        </w:rPr>
        <w:drawing>
          <wp:inline distT="0" distB="0" distL="0" distR="0" wp14:anchorId="639261BA" wp14:editId="22215BFE">
            <wp:extent cx="5731510" cy="2618740"/>
            <wp:effectExtent l="0" t="0" r="0" b="0"/>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618740"/>
                    </a:xfrm>
                    <a:prstGeom prst="rect">
                      <a:avLst/>
                    </a:prstGeom>
                    <a:noFill/>
                    <a:ln>
                      <a:noFill/>
                    </a:ln>
                  </pic:spPr>
                </pic:pic>
              </a:graphicData>
            </a:graphic>
          </wp:inline>
        </w:drawing>
      </w:r>
    </w:p>
    <w:p w14:paraId="27C038BC" w14:textId="77777777" w:rsidR="00DE76F5" w:rsidRDefault="00DE76F5" w:rsidP="00DE76F5">
      <w:pPr>
        <w:tabs>
          <w:tab w:val="left" w:pos="5770"/>
        </w:tabs>
        <w:rPr>
          <w:rFonts w:ascii="Arial" w:hAnsi="Arial" w:cs="Arial"/>
          <w:sz w:val="28"/>
          <w:szCs w:val="28"/>
        </w:rPr>
      </w:pPr>
      <w:proofErr w:type="spellStart"/>
      <w:r w:rsidRPr="00DE76F5">
        <w:rPr>
          <w:rFonts w:ascii="Arial" w:hAnsi="Arial" w:cs="Arial"/>
          <w:sz w:val="28"/>
          <w:szCs w:val="28"/>
        </w:rPr>
        <w:t>Marus</w:t>
      </w:r>
      <w:proofErr w:type="spellEnd"/>
      <w:r w:rsidRPr="00DE76F5">
        <w:rPr>
          <w:rFonts w:ascii="Arial" w:hAnsi="Arial" w:cs="Arial"/>
          <w:sz w:val="28"/>
          <w:szCs w:val="28"/>
        </w:rPr>
        <w:t xml:space="preserve"> Bridge Primary School. (2018). </w:t>
      </w:r>
    </w:p>
    <w:p w14:paraId="4C5F8730" w14:textId="2A79BAA1" w:rsidR="000D00AA" w:rsidRDefault="009F71DA" w:rsidP="00DE76F5">
      <w:pPr>
        <w:tabs>
          <w:tab w:val="left" w:pos="5770"/>
        </w:tabs>
        <w:rPr>
          <w:rFonts w:ascii="Arial" w:hAnsi="Arial" w:cs="Arial"/>
          <w:sz w:val="28"/>
          <w:szCs w:val="28"/>
        </w:rPr>
      </w:pPr>
      <w:r>
        <w:rPr>
          <w:rFonts w:ascii="Arial" w:hAnsi="Arial" w:cs="Arial"/>
          <w:sz w:val="28"/>
          <w:szCs w:val="28"/>
        </w:rPr>
        <w:t xml:space="preserve">The proposed </w:t>
      </w:r>
      <w:r w:rsidR="00CD63D4">
        <w:rPr>
          <w:rFonts w:ascii="Arial" w:hAnsi="Arial" w:cs="Arial"/>
          <w:sz w:val="28"/>
          <w:szCs w:val="28"/>
        </w:rPr>
        <w:t>outcome</w:t>
      </w:r>
      <w:r>
        <w:rPr>
          <w:rFonts w:ascii="Arial" w:hAnsi="Arial" w:cs="Arial"/>
          <w:sz w:val="28"/>
          <w:szCs w:val="28"/>
        </w:rPr>
        <w:t xml:space="preserve"> of this handbook is that children settle </w:t>
      </w:r>
      <w:r w:rsidR="00CA4D23">
        <w:rPr>
          <w:rFonts w:ascii="Arial" w:hAnsi="Arial" w:cs="Arial"/>
          <w:sz w:val="28"/>
          <w:szCs w:val="28"/>
        </w:rPr>
        <w:t>well,</w:t>
      </w:r>
      <w:r>
        <w:rPr>
          <w:rFonts w:ascii="Arial" w:hAnsi="Arial" w:cs="Arial"/>
          <w:sz w:val="28"/>
          <w:szCs w:val="28"/>
        </w:rPr>
        <w:t xml:space="preserve"> and their transition runs smoothly, this will be complete when it is notable that a child is happy, confident and exploring the environment, which </w:t>
      </w:r>
      <w:r w:rsidR="00AF4A84">
        <w:rPr>
          <w:rFonts w:ascii="Arial" w:hAnsi="Arial" w:cs="Arial"/>
          <w:sz w:val="28"/>
          <w:szCs w:val="28"/>
        </w:rPr>
        <w:t>will suggest they feel safe and secure and have built bonds with staff members at the setting.</w:t>
      </w:r>
      <w:r w:rsidR="00575981">
        <w:rPr>
          <w:rFonts w:ascii="Arial" w:hAnsi="Arial" w:cs="Arial"/>
          <w:sz w:val="28"/>
          <w:szCs w:val="28"/>
        </w:rPr>
        <w:t xml:space="preserve"> </w:t>
      </w:r>
      <w:r w:rsidR="00CA4D23">
        <w:rPr>
          <w:rFonts w:ascii="Arial" w:hAnsi="Arial" w:cs="Arial"/>
          <w:sz w:val="28"/>
          <w:szCs w:val="28"/>
        </w:rPr>
        <w:t xml:space="preserve">Other ideal outcomes would be things such as an ‘effective pedagogy’ which simply means </w:t>
      </w:r>
      <w:r w:rsidR="009113EB" w:rsidRPr="009113EB">
        <w:rPr>
          <w:rFonts w:ascii="Arial" w:hAnsi="Arial" w:cs="Arial"/>
          <w:sz w:val="28"/>
          <w:szCs w:val="28"/>
        </w:rPr>
        <w:t>Play-based approaches used to extend thinking and develop ideas are fundamental to successful learning in the early years.</w:t>
      </w:r>
      <w:r w:rsidR="002F2A41">
        <w:rPr>
          <w:rFonts w:ascii="Arial" w:hAnsi="Arial" w:cs="Arial"/>
          <w:sz w:val="28"/>
          <w:szCs w:val="28"/>
        </w:rPr>
        <w:t xml:space="preserve"> Observing children playing</w:t>
      </w:r>
      <w:r w:rsidR="007D4D73">
        <w:rPr>
          <w:rFonts w:ascii="Arial" w:hAnsi="Arial" w:cs="Arial"/>
          <w:sz w:val="28"/>
          <w:szCs w:val="28"/>
        </w:rPr>
        <w:t xml:space="preserve"> is</w:t>
      </w:r>
      <w:r w:rsidR="002F2A41">
        <w:rPr>
          <w:rFonts w:ascii="Arial" w:hAnsi="Arial" w:cs="Arial"/>
          <w:sz w:val="28"/>
          <w:szCs w:val="28"/>
        </w:rPr>
        <w:t xml:space="preserve"> beneficial throughout the transition</w:t>
      </w:r>
      <w:r w:rsidR="00904D7B">
        <w:rPr>
          <w:rFonts w:ascii="Arial" w:hAnsi="Arial" w:cs="Arial"/>
          <w:sz w:val="28"/>
          <w:szCs w:val="28"/>
        </w:rPr>
        <w:t xml:space="preserve"> as this is when </w:t>
      </w:r>
      <w:r w:rsidR="00D22D77">
        <w:rPr>
          <w:rFonts w:ascii="Arial" w:hAnsi="Arial" w:cs="Arial"/>
          <w:sz w:val="28"/>
          <w:szCs w:val="28"/>
        </w:rPr>
        <w:t>‘</w:t>
      </w:r>
      <w:r w:rsidR="00904D7B">
        <w:rPr>
          <w:rFonts w:ascii="Arial" w:hAnsi="Arial" w:cs="Arial"/>
          <w:sz w:val="28"/>
          <w:szCs w:val="28"/>
        </w:rPr>
        <w:t>core</w:t>
      </w:r>
      <w:r w:rsidR="009113EB" w:rsidRPr="009113EB">
        <w:rPr>
          <w:rFonts w:ascii="Arial" w:hAnsi="Arial" w:cs="Arial"/>
          <w:sz w:val="28"/>
          <w:szCs w:val="28"/>
        </w:rPr>
        <w:t xml:space="preserve"> skills are taught</w:t>
      </w:r>
      <w:r w:rsidR="00904D7B">
        <w:rPr>
          <w:rFonts w:ascii="Arial" w:hAnsi="Arial" w:cs="Arial"/>
          <w:sz w:val="28"/>
          <w:szCs w:val="28"/>
        </w:rPr>
        <w:t xml:space="preserve">, </w:t>
      </w:r>
      <w:r w:rsidR="009113EB" w:rsidRPr="009113EB">
        <w:rPr>
          <w:rFonts w:ascii="Arial" w:hAnsi="Arial" w:cs="Arial"/>
          <w:sz w:val="28"/>
          <w:szCs w:val="28"/>
        </w:rPr>
        <w:t>children are active and artwork and role play is recognised as fundamental to deeper understanding of the world and self</w:t>
      </w:r>
      <w:r w:rsidR="00904D7B">
        <w:rPr>
          <w:rFonts w:ascii="Arial" w:hAnsi="Arial" w:cs="Arial"/>
          <w:sz w:val="28"/>
          <w:szCs w:val="28"/>
        </w:rPr>
        <w:t>, and this provides an insight into the children holistically.</w:t>
      </w:r>
      <w:r w:rsidR="00D22D77">
        <w:rPr>
          <w:rFonts w:ascii="Arial" w:hAnsi="Arial" w:cs="Arial"/>
          <w:sz w:val="28"/>
          <w:szCs w:val="28"/>
        </w:rPr>
        <w:t xml:space="preserve">’ </w:t>
      </w:r>
      <w:r w:rsidR="00D22D77" w:rsidRPr="00D22D77">
        <w:rPr>
          <w:rFonts w:ascii="Arial" w:hAnsi="Arial" w:cs="Arial"/>
          <w:sz w:val="28"/>
          <w:szCs w:val="28"/>
        </w:rPr>
        <w:t xml:space="preserve">Patel, A. (2021). </w:t>
      </w:r>
    </w:p>
    <w:p w14:paraId="18F285DA" w14:textId="3BAB293D" w:rsidR="00575981" w:rsidRPr="009F71DA" w:rsidRDefault="00575981" w:rsidP="00801A8E">
      <w:pPr>
        <w:tabs>
          <w:tab w:val="left" w:pos="5770"/>
        </w:tabs>
        <w:rPr>
          <w:rFonts w:ascii="Arial" w:hAnsi="Arial" w:cs="Arial"/>
          <w:sz w:val="28"/>
          <w:szCs w:val="28"/>
        </w:rPr>
      </w:pPr>
      <w:r>
        <w:rPr>
          <w:rFonts w:ascii="Arial" w:hAnsi="Arial" w:cs="Arial"/>
          <w:sz w:val="28"/>
          <w:szCs w:val="28"/>
        </w:rPr>
        <w:t>The ultimate proposed outcome would be that there are happy, confident, independent and understanding children arriving at the setting day by day, that are able to thrive</w:t>
      </w:r>
      <w:r w:rsidR="00A55606">
        <w:rPr>
          <w:rFonts w:ascii="Arial" w:hAnsi="Arial" w:cs="Arial"/>
          <w:sz w:val="28"/>
          <w:szCs w:val="28"/>
        </w:rPr>
        <w:t xml:space="preserve"> within the setting and have settled in well.</w:t>
      </w:r>
    </w:p>
    <w:p w14:paraId="4D7A7CDA" w14:textId="6C7BE84D" w:rsidR="00801A8E" w:rsidRDefault="00801A8E" w:rsidP="00801A8E">
      <w:pPr>
        <w:tabs>
          <w:tab w:val="left" w:pos="5770"/>
        </w:tabs>
        <w:rPr>
          <w:rFonts w:ascii="Arial" w:hAnsi="Arial" w:cs="Arial"/>
          <w:b/>
          <w:bCs/>
          <w:sz w:val="28"/>
          <w:szCs w:val="28"/>
          <w:u w:val="single"/>
        </w:rPr>
      </w:pPr>
    </w:p>
    <w:p w14:paraId="04CA63E6" w14:textId="63672F11" w:rsidR="00801A8E" w:rsidRDefault="00801A8E" w:rsidP="00801A8E">
      <w:pPr>
        <w:tabs>
          <w:tab w:val="left" w:pos="5770"/>
        </w:tabs>
        <w:rPr>
          <w:rFonts w:ascii="Arial" w:hAnsi="Arial" w:cs="Arial"/>
          <w:b/>
          <w:bCs/>
          <w:sz w:val="28"/>
          <w:szCs w:val="28"/>
          <w:u w:val="single"/>
        </w:rPr>
      </w:pPr>
    </w:p>
    <w:p w14:paraId="08858814" w14:textId="1AF98D74" w:rsidR="00801A8E" w:rsidRDefault="00801A8E" w:rsidP="00801A8E">
      <w:pPr>
        <w:tabs>
          <w:tab w:val="left" w:pos="5770"/>
        </w:tabs>
        <w:rPr>
          <w:rFonts w:ascii="Arial" w:hAnsi="Arial" w:cs="Arial"/>
          <w:b/>
          <w:bCs/>
          <w:sz w:val="28"/>
          <w:szCs w:val="28"/>
          <w:u w:val="single"/>
        </w:rPr>
      </w:pPr>
    </w:p>
    <w:p w14:paraId="72B4623F" w14:textId="77777777" w:rsidR="007D4D73" w:rsidRDefault="007D4D73" w:rsidP="00801A8E">
      <w:pPr>
        <w:tabs>
          <w:tab w:val="left" w:pos="5770"/>
        </w:tabs>
        <w:rPr>
          <w:rFonts w:ascii="Arial" w:hAnsi="Arial" w:cs="Arial"/>
          <w:b/>
          <w:bCs/>
          <w:sz w:val="28"/>
          <w:szCs w:val="28"/>
          <w:u w:val="single"/>
        </w:rPr>
      </w:pPr>
    </w:p>
    <w:p w14:paraId="1D634C49" w14:textId="77777777" w:rsidR="007D4D73" w:rsidRDefault="007D4D73" w:rsidP="00801A8E">
      <w:pPr>
        <w:tabs>
          <w:tab w:val="left" w:pos="5770"/>
        </w:tabs>
        <w:rPr>
          <w:rFonts w:ascii="Arial" w:hAnsi="Arial" w:cs="Arial"/>
          <w:b/>
          <w:bCs/>
          <w:sz w:val="28"/>
          <w:szCs w:val="28"/>
          <w:u w:val="single"/>
        </w:rPr>
      </w:pPr>
    </w:p>
    <w:p w14:paraId="4728B952" w14:textId="0D29F331" w:rsidR="00801A8E" w:rsidRDefault="00433657" w:rsidP="00801A8E">
      <w:pPr>
        <w:tabs>
          <w:tab w:val="left" w:pos="5770"/>
        </w:tabs>
        <w:rPr>
          <w:rFonts w:ascii="Arial" w:hAnsi="Arial" w:cs="Arial"/>
          <w:b/>
          <w:bCs/>
          <w:sz w:val="28"/>
          <w:szCs w:val="28"/>
          <w:u w:val="single"/>
        </w:rPr>
      </w:pPr>
      <w:r>
        <w:rPr>
          <w:rFonts w:ascii="Arial" w:hAnsi="Arial" w:cs="Arial"/>
          <w:b/>
          <w:bCs/>
          <w:sz w:val="28"/>
          <w:szCs w:val="28"/>
          <w:u w:val="single"/>
        </w:rPr>
        <w:t xml:space="preserve">References </w:t>
      </w:r>
    </w:p>
    <w:p w14:paraId="3DCB2EB0" w14:textId="77777777" w:rsidR="00910E78" w:rsidRDefault="00910E78" w:rsidP="00801A8E">
      <w:pPr>
        <w:tabs>
          <w:tab w:val="left" w:pos="5770"/>
        </w:tabs>
        <w:rPr>
          <w:rFonts w:ascii="Arial" w:hAnsi="Arial" w:cs="Arial"/>
          <w:sz w:val="28"/>
          <w:szCs w:val="28"/>
        </w:rPr>
      </w:pPr>
      <w:r w:rsidRPr="00CD1EB3">
        <w:rPr>
          <w:rFonts w:ascii="Arial" w:hAnsi="Arial" w:cs="Arial"/>
          <w:sz w:val="28"/>
          <w:szCs w:val="28"/>
        </w:rPr>
        <w:t>Annalise Mantz. (2016). Healthy Breakfast Ideas. Available: https://thrivemarket.com/blog/healthy-breakfast-ideas. Last accessed 21st November 2021.</w:t>
      </w:r>
    </w:p>
    <w:p w14:paraId="36CAE536" w14:textId="77777777" w:rsidR="00910E78" w:rsidRDefault="00910E78" w:rsidP="00DC08CB">
      <w:pPr>
        <w:rPr>
          <w:rFonts w:ascii="Arial" w:hAnsi="Arial" w:cs="Arial"/>
          <w:sz w:val="28"/>
          <w:szCs w:val="28"/>
        </w:rPr>
      </w:pPr>
      <w:r w:rsidRPr="00DC08CB">
        <w:rPr>
          <w:rFonts w:ascii="Arial" w:hAnsi="Arial" w:cs="Arial"/>
          <w:sz w:val="28"/>
          <w:szCs w:val="28"/>
        </w:rPr>
        <w:t>Association Montessori International. (2021). Capturing Ordinary Days: The Role of the Adult. Available: https://montessoriguide.org/the-role-of-the-adult/#:~:text=The%20adult%E2%80%99s%20role%20is%20multifaceted.%20Inspiring%20the%20children,over%20the%20three-year%20relationship%2C%20is%20at%20the%20ro. Last accessed 21st November 2021.</w:t>
      </w:r>
    </w:p>
    <w:p w14:paraId="20C82934" w14:textId="77777777" w:rsidR="00910E78" w:rsidRDefault="00910E78" w:rsidP="00DC08CB">
      <w:pPr>
        <w:rPr>
          <w:rFonts w:ascii="Arial" w:hAnsi="Arial" w:cs="Arial"/>
          <w:sz w:val="28"/>
          <w:szCs w:val="28"/>
        </w:rPr>
      </w:pPr>
      <w:r w:rsidRPr="00443714">
        <w:rPr>
          <w:rFonts w:ascii="Arial" w:hAnsi="Arial" w:cs="Arial"/>
          <w:sz w:val="28"/>
          <w:szCs w:val="28"/>
        </w:rPr>
        <w:t>Aubrey, K et al (2018). Understanding and Using Educational Theories. London: SAGE Publications. 23-39.</w:t>
      </w:r>
      <w:r>
        <w:rPr>
          <w:rFonts w:ascii="Arial" w:hAnsi="Arial" w:cs="Arial"/>
          <w:sz w:val="28"/>
          <w:szCs w:val="28"/>
        </w:rPr>
        <w:t xml:space="preserve"> </w:t>
      </w:r>
    </w:p>
    <w:p w14:paraId="39E1688A" w14:textId="77777777" w:rsidR="00910E78" w:rsidRPr="000531B2" w:rsidRDefault="00910E78" w:rsidP="000531B2">
      <w:pPr>
        <w:rPr>
          <w:rFonts w:ascii="Arial" w:hAnsi="Arial" w:cs="Arial"/>
          <w:sz w:val="28"/>
          <w:szCs w:val="28"/>
        </w:rPr>
      </w:pPr>
      <w:r w:rsidRPr="000531B2">
        <w:rPr>
          <w:rFonts w:ascii="Arial" w:hAnsi="Arial" w:cs="Arial"/>
          <w:sz w:val="28"/>
          <w:szCs w:val="28"/>
        </w:rPr>
        <w:t>Browne, A. (2020). ALL ABOUT ME PRINTABLE ACTIVITY PAGE FOR KIDS. Available: https://www.aboutamom.com/all-about-me-printable-activity-page-for-kids/. Last accessed 23rd November 2021.</w:t>
      </w:r>
    </w:p>
    <w:p w14:paraId="177435E6" w14:textId="77777777" w:rsidR="00910E78" w:rsidRDefault="00910E78" w:rsidP="00DC08CB">
      <w:pPr>
        <w:rPr>
          <w:rFonts w:ascii="Arial" w:hAnsi="Arial" w:cs="Arial"/>
          <w:sz w:val="28"/>
          <w:szCs w:val="28"/>
        </w:rPr>
      </w:pPr>
      <w:bookmarkStart w:id="4" w:name="_Hlk88562439"/>
      <w:proofErr w:type="spellStart"/>
      <w:r w:rsidRPr="00C1016A">
        <w:rPr>
          <w:rFonts w:ascii="Arial" w:hAnsi="Arial" w:cs="Arial"/>
          <w:sz w:val="28"/>
          <w:szCs w:val="28"/>
        </w:rPr>
        <w:t>Dr.</w:t>
      </w:r>
      <w:proofErr w:type="spellEnd"/>
      <w:r w:rsidRPr="00C1016A">
        <w:rPr>
          <w:rFonts w:ascii="Arial" w:hAnsi="Arial" w:cs="Arial"/>
          <w:sz w:val="28"/>
          <w:szCs w:val="28"/>
        </w:rPr>
        <w:t xml:space="preserve"> E. O. </w:t>
      </w:r>
      <w:proofErr w:type="spellStart"/>
      <w:r w:rsidRPr="00C1016A">
        <w:rPr>
          <w:rFonts w:ascii="Arial" w:hAnsi="Arial" w:cs="Arial"/>
          <w:sz w:val="28"/>
          <w:szCs w:val="28"/>
        </w:rPr>
        <w:t>Aruma</w:t>
      </w:r>
      <w:proofErr w:type="spellEnd"/>
      <w:r w:rsidRPr="00C1016A">
        <w:rPr>
          <w:rFonts w:ascii="Arial" w:hAnsi="Arial" w:cs="Arial"/>
          <w:sz w:val="28"/>
          <w:szCs w:val="28"/>
        </w:rPr>
        <w:t xml:space="preserve"> and </w:t>
      </w:r>
      <w:proofErr w:type="spellStart"/>
      <w:r w:rsidRPr="00C1016A">
        <w:rPr>
          <w:rFonts w:ascii="Arial" w:hAnsi="Arial" w:cs="Arial"/>
          <w:sz w:val="28"/>
          <w:szCs w:val="28"/>
        </w:rPr>
        <w:t>Dr.</w:t>
      </w:r>
      <w:proofErr w:type="spellEnd"/>
      <w:r w:rsidRPr="00C1016A">
        <w:rPr>
          <w:rFonts w:ascii="Arial" w:hAnsi="Arial" w:cs="Arial"/>
          <w:sz w:val="28"/>
          <w:szCs w:val="28"/>
        </w:rPr>
        <w:t xml:space="preserve"> </w:t>
      </w:r>
      <w:proofErr w:type="spellStart"/>
      <w:r w:rsidRPr="00C1016A">
        <w:rPr>
          <w:rFonts w:ascii="Arial" w:hAnsi="Arial" w:cs="Arial"/>
          <w:sz w:val="28"/>
          <w:szCs w:val="28"/>
        </w:rPr>
        <w:t>Melvins</w:t>
      </w:r>
      <w:proofErr w:type="spellEnd"/>
      <w:r w:rsidRPr="00C1016A">
        <w:rPr>
          <w:rFonts w:ascii="Arial" w:hAnsi="Arial" w:cs="Arial"/>
          <w:sz w:val="28"/>
          <w:szCs w:val="28"/>
        </w:rPr>
        <w:t xml:space="preserve"> </w:t>
      </w:r>
      <w:proofErr w:type="spellStart"/>
      <w:r w:rsidRPr="00C1016A">
        <w:rPr>
          <w:rFonts w:ascii="Arial" w:hAnsi="Arial" w:cs="Arial"/>
          <w:sz w:val="28"/>
          <w:szCs w:val="28"/>
        </w:rPr>
        <w:t>Enwuvesi</w:t>
      </w:r>
      <w:proofErr w:type="spellEnd"/>
      <w:r w:rsidRPr="00C1016A">
        <w:rPr>
          <w:rFonts w:ascii="Arial" w:hAnsi="Arial" w:cs="Arial"/>
          <w:sz w:val="28"/>
          <w:szCs w:val="28"/>
        </w:rPr>
        <w:t xml:space="preserve"> </w:t>
      </w:r>
      <w:proofErr w:type="spellStart"/>
      <w:r w:rsidRPr="00C1016A">
        <w:rPr>
          <w:rFonts w:ascii="Arial" w:hAnsi="Arial" w:cs="Arial"/>
          <w:sz w:val="28"/>
          <w:szCs w:val="28"/>
        </w:rPr>
        <w:t>Hanachor</w:t>
      </w:r>
      <w:proofErr w:type="spellEnd"/>
      <w:r w:rsidRPr="00C1016A">
        <w:rPr>
          <w:rFonts w:ascii="Arial" w:hAnsi="Arial" w:cs="Arial"/>
          <w:sz w:val="28"/>
          <w:szCs w:val="28"/>
        </w:rPr>
        <w:t xml:space="preserve">. (2017). </w:t>
      </w:r>
      <w:bookmarkEnd w:id="4"/>
      <w:r w:rsidRPr="00C1016A">
        <w:rPr>
          <w:rFonts w:ascii="Arial" w:hAnsi="Arial" w:cs="Arial"/>
          <w:sz w:val="28"/>
          <w:szCs w:val="28"/>
        </w:rPr>
        <w:t>ABRAHAM MASLOW’S HIERARCHY OF NEEDS AND ASSESSMENT OF NEEDS IN COMMUNITY DEVELOPMENT. International Journal of Development and Economic Sustainability. 5 (7), 15-27</w:t>
      </w:r>
    </w:p>
    <w:p w14:paraId="60448222" w14:textId="77777777" w:rsidR="00910E78" w:rsidRPr="00E75911" w:rsidRDefault="00910E78" w:rsidP="00E75911">
      <w:pPr>
        <w:rPr>
          <w:rFonts w:ascii="Arial" w:hAnsi="Arial" w:cs="Arial"/>
          <w:sz w:val="28"/>
          <w:szCs w:val="28"/>
        </w:rPr>
      </w:pPr>
      <w:r w:rsidRPr="00E75911">
        <w:rPr>
          <w:rFonts w:ascii="Arial" w:hAnsi="Arial" w:cs="Arial"/>
          <w:sz w:val="28"/>
          <w:szCs w:val="28"/>
        </w:rPr>
        <w:t xml:space="preserve">Ephgrave, </w:t>
      </w:r>
      <w:proofErr w:type="gramStart"/>
      <w:r w:rsidRPr="00E75911">
        <w:rPr>
          <w:rFonts w:ascii="Arial" w:hAnsi="Arial" w:cs="Arial"/>
          <w:sz w:val="28"/>
          <w:szCs w:val="28"/>
        </w:rPr>
        <w:t>A .</w:t>
      </w:r>
      <w:proofErr w:type="gramEnd"/>
      <w:r w:rsidRPr="00E75911">
        <w:rPr>
          <w:rFonts w:ascii="Arial" w:hAnsi="Arial" w:cs="Arial"/>
          <w:sz w:val="28"/>
          <w:szCs w:val="28"/>
        </w:rPr>
        <w:t xml:space="preserve"> (2021). A Unique Child- Transition to Reception. Available: https://www.teachearlyyears.com/a-unique-child/view/transition-to-reception. Last accessed 17th November 2021.</w:t>
      </w:r>
    </w:p>
    <w:p w14:paraId="3F413A6D" w14:textId="77777777" w:rsidR="00910E78" w:rsidRPr="009B7AD2" w:rsidRDefault="00910E78" w:rsidP="00801A8E">
      <w:pPr>
        <w:tabs>
          <w:tab w:val="left" w:pos="5770"/>
        </w:tabs>
        <w:rPr>
          <w:rFonts w:ascii="Arial" w:hAnsi="Arial" w:cs="Arial"/>
          <w:sz w:val="28"/>
          <w:szCs w:val="28"/>
        </w:rPr>
      </w:pPr>
      <w:r w:rsidRPr="009B7AD2">
        <w:rPr>
          <w:rFonts w:ascii="Arial" w:hAnsi="Arial" w:cs="Arial"/>
          <w:sz w:val="28"/>
          <w:szCs w:val="28"/>
        </w:rPr>
        <w:t xml:space="preserve">Every Child Matters (2018) </w:t>
      </w:r>
      <w:r w:rsidRPr="009B7AD2">
        <w:rPr>
          <w:rFonts w:ascii="Arial" w:hAnsi="Arial" w:cs="Arial"/>
          <w:i/>
          <w:iCs/>
          <w:sz w:val="28"/>
          <w:szCs w:val="28"/>
        </w:rPr>
        <w:t>Transitions. Available at: http://www.earlyyearsmatters.co.uk/eyfs/positive-relationships/transitions/</w:t>
      </w:r>
      <w:r w:rsidRPr="009B7AD2">
        <w:rPr>
          <w:rFonts w:ascii="Arial" w:hAnsi="Arial" w:cs="Arial"/>
          <w:sz w:val="28"/>
          <w:szCs w:val="28"/>
        </w:rPr>
        <w:t xml:space="preserve"> </w:t>
      </w:r>
      <w:r>
        <w:rPr>
          <w:rFonts w:ascii="Arial" w:hAnsi="Arial" w:cs="Arial"/>
          <w:sz w:val="28"/>
          <w:szCs w:val="28"/>
        </w:rPr>
        <w:t xml:space="preserve">Last </w:t>
      </w:r>
      <w:r w:rsidRPr="009B7AD2">
        <w:rPr>
          <w:rFonts w:ascii="Arial" w:hAnsi="Arial" w:cs="Arial"/>
          <w:sz w:val="28"/>
          <w:szCs w:val="28"/>
        </w:rPr>
        <w:t>Accessed</w:t>
      </w:r>
      <w:r>
        <w:rPr>
          <w:rFonts w:ascii="Arial" w:hAnsi="Arial" w:cs="Arial"/>
          <w:sz w:val="28"/>
          <w:szCs w:val="28"/>
        </w:rPr>
        <w:t xml:space="preserve"> </w:t>
      </w:r>
      <w:r w:rsidRPr="009B7AD2">
        <w:rPr>
          <w:rFonts w:ascii="Arial" w:hAnsi="Arial" w:cs="Arial"/>
          <w:sz w:val="28"/>
          <w:szCs w:val="28"/>
        </w:rPr>
        <w:t>20th November 2021.</w:t>
      </w:r>
    </w:p>
    <w:p w14:paraId="446B4CE7" w14:textId="77777777" w:rsidR="00910E78" w:rsidRPr="0074436D" w:rsidRDefault="00910E78" w:rsidP="0074436D">
      <w:pPr>
        <w:rPr>
          <w:rFonts w:ascii="Arial" w:hAnsi="Arial" w:cs="Arial"/>
          <w:sz w:val="28"/>
          <w:szCs w:val="28"/>
        </w:rPr>
      </w:pPr>
      <w:r w:rsidRPr="0074436D">
        <w:rPr>
          <w:rFonts w:ascii="Arial" w:hAnsi="Arial" w:cs="Arial"/>
          <w:sz w:val="28"/>
          <w:szCs w:val="28"/>
        </w:rPr>
        <w:t>Godbout, A. (2017). John Locke's Ideas About Child Development. Available: https://www.hellomotherhood.com/article/1004884-john-lockes-ideas-child-development/. Last accessed 23rd November 2021.</w:t>
      </w:r>
    </w:p>
    <w:p w14:paraId="63720392" w14:textId="77777777" w:rsidR="00910E78" w:rsidRPr="00E75911" w:rsidRDefault="00910E78" w:rsidP="00E75911">
      <w:pPr>
        <w:rPr>
          <w:rFonts w:ascii="Arial" w:hAnsi="Arial" w:cs="Arial"/>
          <w:sz w:val="28"/>
          <w:szCs w:val="28"/>
        </w:rPr>
      </w:pPr>
      <w:proofErr w:type="spellStart"/>
      <w:r w:rsidRPr="00043A09">
        <w:rPr>
          <w:rFonts w:ascii="Arial" w:hAnsi="Arial" w:cs="Arial"/>
          <w:sz w:val="28"/>
          <w:szCs w:val="28"/>
        </w:rPr>
        <w:t>Marus</w:t>
      </w:r>
      <w:proofErr w:type="spellEnd"/>
      <w:r w:rsidRPr="00043A09">
        <w:rPr>
          <w:rFonts w:ascii="Arial" w:hAnsi="Arial" w:cs="Arial"/>
          <w:sz w:val="28"/>
          <w:szCs w:val="28"/>
        </w:rPr>
        <w:t xml:space="preserve"> Bridge Primary School. (2018). Nurturing School. Available: https://marusbridge.co.uk/nurturing-school/. Last accessed 23rd November 2021</w:t>
      </w:r>
    </w:p>
    <w:p w14:paraId="27FFE716" w14:textId="77777777" w:rsidR="00910E78" w:rsidRPr="00DC08CB" w:rsidRDefault="00910E78" w:rsidP="00DC08CB">
      <w:pPr>
        <w:rPr>
          <w:rFonts w:ascii="Arial" w:hAnsi="Arial" w:cs="Arial"/>
          <w:sz w:val="28"/>
          <w:szCs w:val="28"/>
        </w:rPr>
      </w:pPr>
      <w:r w:rsidRPr="00DF0C08">
        <w:rPr>
          <w:rFonts w:ascii="Arial" w:hAnsi="Arial" w:cs="Arial"/>
          <w:sz w:val="28"/>
          <w:szCs w:val="28"/>
        </w:rPr>
        <w:t xml:space="preserve">No </w:t>
      </w:r>
      <w:proofErr w:type="gramStart"/>
      <w:r w:rsidRPr="00DF0C08">
        <w:rPr>
          <w:rFonts w:ascii="Arial" w:hAnsi="Arial" w:cs="Arial"/>
          <w:sz w:val="28"/>
          <w:szCs w:val="28"/>
        </w:rPr>
        <w:t>Author .</w:t>
      </w:r>
      <w:proofErr w:type="gramEnd"/>
      <w:r w:rsidRPr="00DF0C08">
        <w:rPr>
          <w:rFonts w:ascii="Arial" w:hAnsi="Arial" w:cs="Arial"/>
          <w:sz w:val="28"/>
          <w:szCs w:val="28"/>
        </w:rPr>
        <w:t xml:space="preserve"> (2017). CACHE Level 2 Introduction to Early Years and Childcare. Available: https://www.slideshare.net/HCEfareham/unit-5-session-1-14-71326187. Last accessed 21st November 2021.</w:t>
      </w:r>
    </w:p>
    <w:p w14:paraId="1F50F1D0" w14:textId="77777777" w:rsidR="00910E78" w:rsidRPr="00D77D31" w:rsidRDefault="00910E78" w:rsidP="00D77D31">
      <w:pPr>
        <w:rPr>
          <w:rFonts w:ascii="Arial" w:hAnsi="Arial" w:cs="Arial"/>
          <w:sz w:val="28"/>
          <w:szCs w:val="28"/>
        </w:rPr>
      </w:pPr>
      <w:bookmarkStart w:id="5" w:name="_Hlk88563380"/>
      <w:r w:rsidRPr="00D77D31">
        <w:rPr>
          <w:rFonts w:ascii="Arial" w:hAnsi="Arial" w:cs="Arial"/>
          <w:sz w:val="28"/>
          <w:szCs w:val="28"/>
        </w:rPr>
        <w:t xml:space="preserve">No </w:t>
      </w:r>
      <w:proofErr w:type="gramStart"/>
      <w:r w:rsidRPr="00D77D31">
        <w:rPr>
          <w:rFonts w:ascii="Arial" w:hAnsi="Arial" w:cs="Arial"/>
          <w:sz w:val="28"/>
          <w:szCs w:val="28"/>
        </w:rPr>
        <w:t>Author .</w:t>
      </w:r>
      <w:proofErr w:type="gramEnd"/>
      <w:r w:rsidRPr="00D77D31">
        <w:rPr>
          <w:rFonts w:ascii="Arial" w:hAnsi="Arial" w:cs="Arial"/>
          <w:sz w:val="28"/>
          <w:szCs w:val="28"/>
        </w:rPr>
        <w:t xml:space="preserve"> (2019). </w:t>
      </w:r>
      <w:bookmarkEnd w:id="5"/>
      <w:r w:rsidRPr="00D77D31">
        <w:rPr>
          <w:rFonts w:ascii="Arial" w:hAnsi="Arial" w:cs="Arial"/>
          <w:sz w:val="28"/>
          <w:szCs w:val="28"/>
        </w:rPr>
        <w:t xml:space="preserve">Bronfenbrenner. </w:t>
      </w:r>
      <w:proofErr w:type="spellStart"/>
      <w:r w:rsidRPr="00D77D31">
        <w:rPr>
          <w:rFonts w:ascii="Arial" w:hAnsi="Arial" w:cs="Arial"/>
          <w:sz w:val="28"/>
          <w:szCs w:val="28"/>
        </w:rPr>
        <w:t>Urie</w:t>
      </w:r>
      <w:proofErr w:type="spellEnd"/>
      <w:r w:rsidRPr="00D77D31">
        <w:rPr>
          <w:rFonts w:ascii="Arial" w:hAnsi="Arial" w:cs="Arial"/>
          <w:sz w:val="28"/>
          <w:szCs w:val="28"/>
        </w:rPr>
        <w:t xml:space="preserve"> Bronfenbrenner 2019-02-10. Available: http://keplarllp.com/bronfenbrenner.html. Last accessed 21st November 2021.</w:t>
      </w:r>
    </w:p>
    <w:p w14:paraId="7F598297" w14:textId="77777777" w:rsidR="00910E78" w:rsidRPr="00267CB3" w:rsidRDefault="00910E78" w:rsidP="00801A8E">
      <w:pPr>
        <w:tabs>
          <w:tab w:val="left" w:pos="5770"/>
        </w:tabs>
        <w:rPr>
          <w:rFonts w:ascii="Arial" w:hAnsi="Arial" w:cs="Arial"/>
          <w:sz w:val="28"/>
          <w:szCs w:val="28"/>
        </w:rPr>
      </w:pPr>
      <w:r w:rsidRPr="00267CB3">
        <w:rPr>
          <w:rFonts w:ascii="Arial" w:hAnsi="Arial" w:cs="Arial"/>
          <w:sz w:val="28"/>
          <w:szCs w:val="28"/>
        </w:rPr>
        <w:t xml:space="preserve">No </w:t>
      </w:r>
      <w:proofErr w:type="gramStart"/>
      <w:r w:rsidRPr="00267CB3">
        <w:rPr>
          <w:rFonts w:ascii="Arial" w:hAnsi="Arial" w:cs="Arial"/>
          <w:sz w:val="28"/>
          <w:szCs w:val="28"/>
        </w:rPr>
        <w:t>Author .</w:t>
      </w:r>
      <w:proofErr w:type="gramEnd"/>
      <w:r w:rsidRPr="00267CB3">
        <w:rPr>
          <w:rFonts w:ascii="Arial" w:hAnsi="Arial" w:cs="Arial"/>
          <w:sz w:val="28"/>
          <w:szCs w:val="28"/>
        </w:rPr>
        <w:t xml:space="preserve"> (2019). </w:t>
      </w:r>
      <w:proofErr w:type="spellStart"/>
      <w:r w:rsidRPr="00267CB3">
        <w:rPr>
          <w:rFonts w:ascii="Arial" w:hAnsi="Arial" w:cs="Arial"/>
          <w:i/>
          <w:iCs/>
          <w:sz w:val="28"/>
          <w:szCs w:val="28"/>
        </w:rPr>
        <w:t>Urie</w:t>
      </w:r>
      <w:proofErr w:type="spellEnd"/>
      <w:r w:rsidRPr="00267CB3">
        <w:rPr>
          <w:rFonts w:ascii="Arial" w:hAnsi="Arial" w:cs="Arial"/>
          <w:i/>
          <w:iCs/>
          <w:sz w:val="28"/>
          <w:szCs w:val="28"/>
        </w:rPr>
        <w:t xml:space="preserve"> Bronfenbrenner and Child Development.</w:t>
      </w:r>
      <w:r w:rsidRPr="00267CB3">
        <w:rPr>
          <w:rFonts w:ascii="Arial" w:hAnsi="Arial" w:cs="Arial"/>
          <w:sz w:val="28"/>
          <w:szCs w:val="28"/>
        </w:rPr>
        <w:t> Available: http://keplarllp.com/bronfenbrenner.html. Last accessed 21st November 2021.</w:t>
      </w:r>
    </w:p>
    <w:p w14:paraId="27F3C661" w14:textId="77777777" w:rsidR="00910E78" w:rsidRDefault="00910E78" w:rsidP="00E75911">
      <w:pPr>
        <w:rPr>
          <w:rFonts w:ascii="Arial" w:hAnsi="Arial" w:cs="Arial"/>
          <w:sz w:val="28"/>
          <w:szCs w:val="28"/>
        </w:rPr>
      </w:pPr>
      <w:r w:rsidRPr="00DE76F5">
        <w:rPr>
          <w:rFonts w:ascii="Arial" w:hAnsi="Arial" w:cs="Arial"/>
          <w:sz w:val="28"/>
          <w:szCs w:val="28"/>
        </w:rPr>
        <w:t xml:space="preserve">No </w:t>
      </w:r>
      <w:proofErr w:type="gramStart"/>
      <w:r w:rsidRPr="00DE76F5">
        <w:rPr>
          <w:rFonts w:ascii="Arial" w:hAnsi="Arial" w:cs="Arial"/>
          <w:sz w:val="28"/>
          <w:szCs w:val="28"/>
        </w:rPr>
        <w:t>Author .</w:t>
      </w:r>
      <w:proofErr w:type="gramEnd"/>
      <w:r w:rsidRPr="00DE76F5">
        <w:rPr>
          <w:rFonts w:ascii="Arial" w:hAnsi="Arial" w:cs="Arial"/>
          <w:sz w:val="28"/>
          <w:szCs w:val="28"/>
        </w:rPr>
        <w:t xml:space="preserve"> (No Date). One Page Profile. Available: https://www.theautismpage.com/one-page-profile/. Last accessed 23rd November 2021.</w:t>
      </w:r>
    </w:p>
    <w:p w14:paraId="4E0E43E4" w14:textId="77777777" w:rsidR="00910E78" w:rsidRPr="009B7AD2" w:rsidRDefault="00910E78" w:rsidP="00801A8E">
      <w:pPr>
        <w:tabs>
          <w:tab w:val="left" w:pos="5770"/>
        </w:tabs>
        <w:rPr>
          <w:rFonts w:ascii="Arial" w:hAnsi="Arial" w:cs="Arial"/>
          <w:b/>
          <w:bCs/>
          <w:sz w:val="28"/>
          <w:szCs w:val="28"/>
          <w:u w:val="single"/>
        </w:rPr>
      </w:pPr>
      <w:r w:rsidRPr="009B7AD2">
        <w:rPr>
          <w:rFonts w:ascii="Arial" w:hAnsi="Arial" w:cs="Arial"/>
          <w:color w:val="000000"/>
          <w:sz w:val="28"/>
          <w:szCs w:val="28"/>
        </w:rPr>
        <w:t xml:space="preserve">No </w:t>
      </w:r>
      <w:r>
        <w:rPr>
          <w:rFonts w:ascii="Arial" w:hAnsi="Arial" w:cs="Arial"/>
          <w:color w:val="000000"/>
          <w:sz w:val="28"/>
          <w:szCs w:val="28"/>
        </w:rPr>
        <w:t>Author</w:t>
      </w:r>
      <w:r w:rsidRPr="009B7AD2">
        <w:rPr>
          <w:rFonts w:ascii="Arial" w:hAnsi="Arial" w:cs="Arial"/>
          <w:color w:val="000000"/>
          <w:sz w:val="28"/>
          <w:szCs w:val="28"/>
        </w:rPr>
        <w:t>. (2013). </w:t>
      </w:r>
      <w:r w:rsidRPr="009B7AD2">
        <w:rPr>
          <w:rFonts w:ascii="Arial" w:hAnsi="Arial" w:cs="Arial"/>
          <w:i/>
          <w:iCs/>
          <w:color w:val="000000"/>
          <w:sz w:val="28"/>
          <w:szCs w:val="28"/>
        </w:rPr>
        <w:t>Young Children in Foster Care: Supporting Young Children with Transitions.</w:t>
      </w:r>
      <w:r w:rsidRPr="009B7AD2">
        <w:rPr>
          <w:rFonts w:ascii="Arial" w:hAnsi="Arial" w:cs="Arial"/>
          <w:color w:val="000000"/>
          <w:sz w:val="28"/>
          <w:szCs w:val="28"/>
        </w:rPr>
        <w:t> Available: http://www.eccpct.com/Resources/Service-Providers/Tips-for-Tots/Supporting-Young-Children-with-Transitions/#:~:text=A%20child%20might%20need%20more%20physical%20and%20emotional,or%20extra%20space%20wh. Last accessed 21st November 2021.</w:t>
      </w:r>
    </w:p>
    <w:p w14:paraId="144F54B4" w14:textId="77777777" w:rsidR="00910E78" w:rsidRPr="009B7AD2" w:rsidRDefault="00910E78" w:rsidP="00801A8E">
      <w:pPr>
        <w:tabs>
          <w:tab w:val="left" w:pos="5770"/>
        </w:tabs>
        <w:rPr>
          <w:rFonts w:ascii="Arial" w:hAnsi="Arial" w:cs="Arial"/>
          <w:sz w:val="28"/>
          <w:szCs w:val="28"/>
        </w:rPr>
      </w:pPr>
      <w:r w:rsidRPr="009B7AD2">
        <w:rPr>
          <w:rFonts w:ascii="Arial" w:hAnsi="Arial" w:cs="Arial"/>
          <w:color w:val="000000"/>
          <w:sz w:val="28"/>
          <w:szCs w:val="28"/>
        </w:rPr>
        <w:t>No Author. (2014). </w:t>
      </w:r>
      <w:r w:rsidRPr="009B7AD2">
        <w:rPr>
          <w:rFonts w:ascii="Arial" w:hAnsi="Arial" w:cs="Arial"/>
          <w:i/>
          <w:iCs/>
          <w:color w:val="000000"/>
          <w:sz w:val="28"/>
          <w:szCs w:val="28"/>
        </w:rPr>
        <w:t>Keys to Brain Development.</w:t>
      </w:r>
      <w:r w:rsidRPr="009B7AD2">
        <w:rPr>
          <w:rFonts w:ascii="Arial" w:hAnsi="Arial" w:cs="Arial"/>
          <w:color w:val="000000"/>
          <w:sz w:val="28"/>
          <w:szCs w:val="28"/>
        </w:rPr>
        <w:t> Available: https://gooddayswithkids.com/tag/brain-development/. Last accessed 21st November 2021.</w:t>
      </w:r>
    </w:p>
    <w:p w14:paraId="42712CD2" w14:textId="77777777" w:rsidR="00910E78" w:rsidRPr="00A95425" w:rsidRDefault="00910E78" w:rsidP="00A95425">
      <w:pPr>
        <w:rPr>
          <w:rFonts w:ascii="Arial" w:hAnsi="Arial" w:cs="Arial"/>
          <w:sz w:val="28"/>
          <w:szCs w:val="28"/>
        </w:rPr>
      </w:pPr>
      <w:r w:rsidRPr="00A95425">
        <w:rPr>
          <w:rFonts w:ascii="Arial" w:hAnsi="Arial" w:cs="Arial"/>
          <w:sz w:val="28"/>
          <w:szCs w:val="28"/>
        </w:rPr>
        <w:t>Oxford University Press. (2021). Hygge. Available: https://www.oxfordlearnersdictionaries.com/definition/english/hygge?q=hygge. Last accessed 23rd November 2021.</w:t>
      </w:r>
    </w:p>
    <w:p w14:paraId="0AD14D4F" w14:textId="77777777" w:rsidR="00910E78" w:rsidRPr="005932D6" w:rsidRDefault="00910E78" w:rsidP="00801A8E">
      <w:pPr>
        <w:tabs>
          <w:tab w:val="left" w:pos="5770"/>
        </w:tabs>
        <w:rPr>
          <w:rFonts w:ascii="Arial" w:hAnsi="Arial" w:cs="Arial"/>
          <w:sz w:val="28"/>
          <w:szCs w:val="28"/>
        </w:rPr>
      </w:pPr>
      <w:r w:rsidRPr="005932D6">
        <w:rPr>
          <w:rFonts w:ascii="Arial" w:hAnsi="Arial" w:cs="Arial"/>
          <w:sz w:val="28"/>
          <w:szCs w:val="28"/>
        </w:rPr>
        <w:t xml:space="preserve">Oxford University Press. (2021). </w:t>
      </w:r>
      <w:r w:rsidRPr="005932D6">
        <w:rPr>
          <w:rFonts w:ascii="Arial" w:hAnsi="Arial" w:cs="Arial"/>
          <w:i/>
          <w:iCs/>
          <w:sz w:val="28"/>
          <w:szCs w:val="28"/>
        </w:rPr>
        <w:t>Transition.</w:t>
      </w:r>
      <w:r w:rsidRPr="005932D6">
        <w:rPr>
          <w:rFonts w:ascii="Arial" w:hAnsi="Arial" w:cs="Arial"/>
          <w:sz w:val="28"/>
          <w:szCs w:val="28"/>
        </w:rPr>
        <w:t xml:space="preserve"> Available: https://www.oxfordlearnersdictionaries.com/definition/english/transition_1. Last accessed 17th November 2021.</w:t>
      </w:r>
    </w:p>
    <w:p w14:paraId="1A8F7B16" w14:textId="77777777" w:rsidR="00910E78" w:rsidRPr="009B7AD2" w:rsidRDefault="00910E78" w:rsidP="00801A8E">
      <w:pPr>
        <w:tabs>
          <w:tab w:val="left" w:pos="5770"/>
        </w:tabs>
        <w:rPr>
          <w:rFonts w:ascii="Arial" w:hAnsi="Arial" w:cs="Arial"/>
          <w:b/>
          <w:bCs/>
          <w:sz w:val="28"/>
          <w:szCs w:val="28"/>
          <w:u w:val="single"/>
        </w:rPr>
      </w:pPr>
      <w:r w:rsidRPr="009B7AD2">
        <w:rPr>
          <w:rFonts w:ascii="Arial" w:hAnsi="Arial" w:cs="Arial"/>
          <w:color w:val="000000"/>
          <w:sz w:val="28"/>
          <w:szCs w:val="28"/>
        </w:rPr>
        <w:t>Oxfordshire County Council. (2017). </w:t>
      </w:r>
      <w:r w:rsidRPr="009B7AD2">
        <w:rPr>
          <w:rFonts w:ascii="Arial" w:hAnsi="Arial" w:cs="Arial"/>
          <w:i/>
          <w:iCs/>
          <w:color w:val="000000"/>
          <w:sz w:val="28"/>
          <w:szCs w:val="28"/>
        </w:rPr>
        <w:t>Smooth Transitions in the Early Years: A Good Practice Guide.</w:t>
      </w:r>
      <w:r w:rsidRPr="009B7AD2">
        <w:rPr>
          <w:rFonts w:ascii="Arial" w:hAnsi="Arial" w:cs="Arial"/>
          <w:color w:val="000000"/>
          <w:sz w:val="28"/>
          <w:szCs w:val="28"/>
        </w:rPr>
        <w:t> Available: https://www2.oxfordshire.gov.uk/cms/sites/default/files/folders/documents/childreneducationandfamilies/informationforchildcareproviders/Toolkit/goodpractice/EYTransitionPack.pdf. Last accessed 19th November 2021.</w:t>
      </w:r>
    </w:p>
    <w:p w14:paraId="0D71B4FD" w14:textId="77777777" w:rsidR="00910E78" w:rsidRPr="00E75911" w:rsidRDefault="00910E78" w:rsidP="00716D60">
      <w:pPr>
        <w:rPr>
          <w:rFonts w:ascii="Arial" w:hAnsi="Arial" w:cs="Arial"/>
          <w:sz w:val="28"/>
          <w:szCs w:val="28"/>
        </w:rPr>
      </w:pPr>
      <w:r w:rsidRPr="00D22D77">
        <w:rPr>
          <w:rFonts w:ascii="Arial" w:hAnsi="Arial" w:cs="Arial"/>
          <w:sz w:val="28"/>
          <w:szCs w:val="28"/>
        </w:rPr>
        <w:t>Patel, A. (2021). Supporting Transitions in the Early Years. Available: https://www.teachearlyyears.com/a-unique-child/view/supporting-transitions-in-the-early-years. Last accessed 23rd November 2021.</w:t>
      </w:r>
      <w:bookmarkStart w:id="6" w:name="_Hlk88579767"/>
    </w:p>
    <w:bookmarkEnd w:id="6"/>
    <w:p w14:paraId="5E391803" w14:textId="77777777" w:rsidR="00910E78" w:rsidRDefault="00910E78" w:rsidP="00DC08CB">
      <w:pPr>
        <w:rPr>
          <w:rFonts w:ascii="Arial" w:hAnsi="Arial" w:cs="Arial"/>
          <w:sz w:val="28"/>
          <w:szCs w:val="28"/>
        </w:rPr>
      </w:pPr>
      <w:proofErr w:type="spellStart"/>
      <w:r w:rsidRPr="009A2C87">
        <w:rPr>
          <w:rFonts w:ascii="Arial" w:hAnsi="Arial" w:cs="Arial"/>
          <w:sz w:val="28"/>
          <w:szCs w:val="28"/>
        </w:rPr>
        <w:t>Pennstate</w:t>
      </w:r>
      <w:proofErr w:type="spellEnd"/>
      <w:r w:rsidRPr="009A2C87">
        <w:rPr>
          <w:rFonts w:ascii="Arial" w:hAnsi="Arial" w:cs="Arial"/>
          <w:sz w:val="28"/>
          <w:szCs w:val="28"/>
        </w:rPr>
        <w:t xml:space="preserve"> </w:t>
      </w:r>
      <w:proofErr w:type="gramStart"/>
      <w:r w:rsidRPr="009A2C87">
        <w:rPr>
          <w:rFonts w:ascii="Arial" w:hAnsi="Arial" w:cs="Arial"/>
          <w:sz w:val="28"/>
          <w:szCs w:val="28"/>
        </w:rPr>
        <w:t>Extension .</w:t>
      </w:r>
      <w:proofErr w:type="gramEnd"/>
      <w:r w:rsidRPr="009A2C87">
        <w:rPr>
          <w:rFonts w:ascii="Arial" w:hAnsi="Arial" w:cs="Arial"/>
          <w:sz w:val="28"/>
          <w:szCs w:val="28"/>
        </w:rPr>
        <w:t xml:space="preserve"> (No Date). Understanding transitions. Available: https://extension.psu.edu/programs/betterkidcare/early-care/tip-pages/all/understanding-transitions. Last accessed 23rd November.</w:t>
      </w:r>
    </w:p>
    <w:p w14:paraId="4F5B1D94" w14:textId="77777777" w:rsidR="00910E78" w:rsidRPr="00A91B27" w:rsidRDefault="00910E78" w:rsidP="00801A8E">
      <w:pPr>
        <w:tabs>
          <w:tab w:val="left" w:pos="5770"/>
        </w:tabs>
        <w:rPr>
          <w:rFonts w:ascii="Arial" w:hAnsi="Arial" w:cs="Arial"/>
          <w:sz w:val="28"/>
          <w:szCs w:val="28"/>
        </w:rPr>
      </w:pPr>
      <w:r w:rsidRPr="00A91B27">
        <w:rPr>
          <w:rFonts w:ascii="Arial" w:hAnsi="Arial" w:cs="Arial"/>
          <w:sz w:val="28"/>
          <w:szCs w:val="28"/>
        </w:rPr>
        <w:t>Scott Barry Kaufman (2020). </w:t>
      </w:r>
      <w:r w:rsidRPr="00A91B27">
        <w:rPr>
          <w:rFonts w:ascii="Arial" w:hAnsi="Arial" w:cs="Arial"/>
          <w:i/>
          <w:iCs/>
          <w:sz w:val="28"/>
          <w:szCs w:val="28"/>
        </w:rPr>
        <w:t>Transcend</w:t>
      </w:r>
      <w:r w:rsidRPr="00A91B27">
        <w:rPr>
          <w:rFonts w:ascii="Arial" w:hAnsi="Arial" w:cs="Arial"/>
          <w:sz w:val="28"/>
          <w:szCs w:val="28"/>
        </w:rPr>
        <w:t>. New York: Penguin Publishing Group. 34-52.</w:t>
      </w:r>
    </w:p>
    <w:p w14:paraId="758AA595" w14:textId="77777777" w:rsidR="00910E78" w:rsidRDefault="00910E78" w:rsidP="00801A8E">
      <w:pPr>
        <w:tabs>
          <w:tab w:val="left" w:pos="5770"/>
        </w:tabs>
        <w:rPr>
          <w:rFonts w:ascii="Arial" w:hAnsi="Arial" w:cs="Arial"/>
          <w:sz w:val="28"/>
          <w:szCs w:val="28"/>
        </w:rPr>
      </w:pPr>
      <w:r w:rsidRPr="00205108">
        <w:rPr>
          <w:rFonts w:ascii="Arial" w:hAnsi="Arial" w:cs="Arial"/>
          <w:sz w:val="28"/>
          <w:szCs w:val="28"/>
        </w:rPr>
        <w:t xml:space="preserve">STEM. (2009). What Is the Eatwell </w:t>
      </w:r>
      <w:proofErr w:type="gramStart"/>
      <w:r w:rsidRPr="00205108">
        <w:rPr>
          <w:rFonts w:ascii="Arial" w:hAnsi="Arial" w:cs="Arial"/>
          <w:sz w:val="28"/>
          <w:szCs w:val="28"/>
        </w:rPr>
        <w:t>Plate?.</w:t>
      </w:r>
      <w:proofErr w:type="gramEnd"/>
      <w:r w:rsidRPr="00205108">
        <w:rPr>
          <w:rFonts w:ascii="Arial" w:hAnsi="Arial" w:cs="Arial"/>
          <w:sz w:val="28"/>
          <w:szCs w:val="28"/>
        </w:rPr>
        <w:t xml:space="preserve"> Available: https://www.stem.org.uk/rx34an. Last accessed 22nd November 2021</w:t>
      </w:r>
    </w:p>
    <w:p w14:paraId="62FF37C4" w14:textId="77777777" w:rsidR="00910E78" w:rsidRDefault="00910E78" w:rsidP="00DC08CB">
      <w:pPr>
        <w:rPr>
          <w:rFonts w:ascii="Arial" w:hAnsi="Arial" w:cs="Arial"/>
          <w:sz w:val="28"/>
          <w:szCs w:val="28"/>
        </w:rPr>
      </w:pPr>
      <w:r w:rsidRPr="00177058">
        <w:rPr>
          <w:rFonts w:ascii="Arial" w:hAnsi="Arial" w:cs="Arial"/>
          <w:sz w:val="28"/>
          <w:szCs w:val="28"/>
        </w:rPr>
        <w:t>Welsh Government. (2016). </w:t>
      </w:r>
      <w:r w:rsidRPr="00177058">
        <w:rPr>
          <w:rFonts w:ascii="Arial" w:hAnsi="Arial" w:cs="Arial"/>
          <w:i/>
          <w:iCs/>
          <w:sz w:val="28"/>
          <w:szCs w:val="28"/>
        </w:rPr>
        <w:t>National Minimum Standards for regulated childcare.</w:t>
      </w:r>
      <w:r w:rsidRPr="00177058">
        <w:rPr>
          <w:rFonts w:ascii="Arial" w:hAnsi="Arial" w:cs="Arial"/>
          <w:sz w:val="28"/>
          <w:szCs w:val="28"/>
        </w:rPr>
        <w:t> Available: https://gov.wales/national-minimum-standards-regulated-childcare. Last accessed 20th November 2021.</w:t>
      </w:r>
    </w:p>
    <w:p w14:paraId="4620CF9F" w14:textId="77777777" w:rsidR="00A95425" w:rsidRPr="00A95425" w:rsidRDefault="00A95425" w:rsidP="00A95425">
      <w:pPr>
        <w:rPr>
          <w:rFonts w:ascii="Arial" w:hAnsi="Arial" w:cs="Arial"/>
          <w:sz w:val="28"/>
          <w:szCs w:val="28"/>
        </w:rPr>
      </w:pPr>
    </w:p>
    <w:p w14:paraId="47495FEC" w14:textId="77777777" w:rsidR="00DE76F5" w:rsidRPr="00E75911" w:rsidRDefault="00DE76F5" w:rsidP="00E75911">
      <w:pPr>
        <w:rPr>
          <w:rFonts w:ascii="Arial" w:hAnsi="Arial" w:cs="Arial"/>
          <w:sz w:val="28"/>
          <w:szCs w:val="28"/>
        </w:rPr>
      </w:pPr>
    </w:p>
    <w:p w14:paraId="258BEAA0" w14:textId="77777777" w:rsidR="0074436D" w:rsidRDefault="0074436D" w:rsidP="00DC08CB">
      <w:pPr>
        <w:rPr>
          <w:rFonts w:ascii="Arial" w:hAnsi="Arial" w:cs="Arial"/>
          <w:sz w:val="28"/>
          <w:szCs w:val="28"/>
        </w:rPr>
      </w:pPr>
    </w:p>
    <w:sectPr w:rsidR="0074436D" w:rsidSect="00921F35">
      <w:headerReference w:type="default" r:id="rId16"/>
      <w:footerReference w:type="default" r:id="rId17"/>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4FA29F" w14:textId="77777777" w:rsidR="006A4DB1" w:rsidRDefault="006A4DB1" w:rsidP="00463FFD">
      <w:pPr>
        <w:spacing w:after="0" w:line="240" w:lineRule="auto"/>
      </w:pPr>
      <w:r>
        <w:separator/>
      </w:r>
    </w:p>
  </w:endnote>
  <w:endnote w:type="continuationSeparator" w:id="0">
    <w:p w14:paraId="21BB795B" w14:textId="77777777" w:rsidR="006A4DB1" w:rsidRDefault="006A4DB1" w:rsidP="00463F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B03C77" w14:textId="07447143" w:rsidR="00435F12" w:rsidRDefault="00435F12">
    <w:pPr>
      <w:pStyle w:val="Footer"/>
    </w:pPr>
    <w:r>
      <w:t>Word Count:</w:t>
    </w:r>
    <w:r w:rsidR="000D1173">
      <w:t xml:space="preserve"> 3259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2AE48E" w14:textId="77777777" w:rsidR="006A4DB1" w:rsidRDefault="006A4DB1" w:rsidP="00463FFD">
      <w:pPr>
        <w:spacing w:after="0" w:line="240" w:lineRule="auto"/>
      </w:pPr>
      <w:r>
        <w:separator/>
      </w:r>
    </w:p>
  </w:footnote>
  <w:footnote w:type="continuationSeparator" w:id="0">
    <w:p w14:paraId="4166F161" w14:textId="77777777" w:rsidR="006A4DB1" w:rsidRDefault="006A4DB1" w:rsidP="00463F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51056F" w14:textId="7FAF63F3" w:rsidR="00435F12" w:rsidRDefault="00435F12" w:rsidP="000D1173">
    <w:pPr>
      <w:pStyle w:val="Header"/>
    </w:pPr>
    <w:r>
      <w:t xml:space="preserve">Ellie Thomas 2104083                                                                     </w:t>
    </w:r>
    <w:r w:rsidR="000D1173">
      <w:t xml:space="preserve">         </w:t>
    </w:r>
    <w:r>
      <w:t xml:space="preserve">   Human Development</w:t>
    </w:r>
    <w:r w:rsidR="000D1173">
      <w:t xml:space="preserve"> </w:t>
    </w:r>
    <w:r w:rsidR="000D1173">
      <w:t>ECEY4001C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415417"/>
    <w:multiLevelType w:val="hybridMultilevel"/>
    <w:tmpl w:val="9828A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463FFD"/>
    <w:rsid w:val="0000233F"/>
    <w:rsid w:val="00023018"/>
    <w:rsid w:val="00023A03"/>
    <w:rsid w:val="00033C58"/>
    <w:rsid w:val="00034EBD"/>
    <w:rsid w:val="0004093D"/>
    <w:rsid w:val="00043A09"/>
    <w:rsid w:val="000531B2"/>
    <w:rsid w:val="00066893"/>
    <w:rsid w:val="000942E8"/>
    <w:rsid w:val="00097211"/>
    <w:rsid w:val="000C4253"/>
    <w:rsid w:val="000D00AA"/>
    <w:rsid w:val="000D1173"/>
    <w:rsid w:val="000D7C3B"/>
    <w:rsid w:val="000E19CA"/>
    <w:rsid w:val="000E1B98"/>
    <w:rsid w:val="000F040C"/>
    <w:rsid w:val="00103FB6"/>
    <w:rsid w:val="00114158"/>
    <w:rsid w:val="00147AEF"/>
    <w:rsid w:val="0015541D"/>
    <w:rsid w:val="0016106D"/>
    <w:rsid w:val="001643A3"/>
    <w:rsid w:val="00166B80"/>
    <w:rsid w:val="001731D7"/>
    <w:rsid w:val="00177058"/>
    <w:rsid w:val="00186FED"/>
    <w:rsid w:val="001935E2"/>
    <w:rsid w:val="001B2703"/>
    <w:rsid w:val="001D07B4"/>
    <w:rsid w:val="001E1F4C"/>
    <w:rsid w:val="001F2FB7"/>
    <w:rsid w:val="002040E7"/>
    <w:rsid w:val="00205108"/>
    <w:rsid w:val="002354F9"/>
    <w:rsid w:val="002614D6"/>
    <w:rsid w:val="002640A9"/>
    <w:rsid w:val="00267CB3"/>
    <w:rsid w:val="00271BED"/>
    <w:rsid w:val="002835EF"/>
    <w:rsid w:val="002933DF"/>
    <w:rsid w:val="002A04B9"/>
    <w:rsid w:val="002B799E"/>
    <w:rsid w:val="002D2AFA"/>
    <w:rsid w:val="002E3FDF"/>
    <w:rsid w:val="002F0965"/>
    <w:rsid w:val="002F2A41"/>
    <w:rsid w:val="0030372F"/>
    <w:rsid w:val="00327263"/>
    <w:rsid w:val="00333DFD"/>
    <w:rsid w:val="003428D7"/>
    <w:rsid w:val="003D3944"/>
    <w:rsid w:val="003F0905"/>
    <w:rsid w:val="003F658E"/>
    <w:rsid w:val="003F6D68"/>
    <w:rsid w:val="00426456"/>
    <w:rsid w:val="004329B6"/>
    <w:rsid w:val="00432BE2"/>
    <w:rsid w:val="00433657"/>
    <w:rsid w:val="00435F12"/>
    <w:rsid w:val="00443714"/>
    <w:rsid w:val="00463FFD"/>
    <w:rsid w:val="00467C33"/>
    <w:rsid w:val="00480B0B"/>
    <w:rsid w:val="004A10B5"/>
    <w:rsid w:val="004B592C"/>
    <w:rsid w:val="004E0761"/>
    <w:rsid w:val="005026A4"/>
    <w:rsid w:val="005035ED"/>
    <w:rsid w:val="00511069"/>
    <w:rsid w:val="005276EE"/>
    <w:rsid w:val="00540921"/>
    <w:rsid w:val="00556B42"/>
    <w:rsid w:val="00575981"/>
    <w:rsid w:val="00575DE5"/>
    <w:rsid w:val="00577135"/>
    <w:rsid w:val="0058258E"/>
    <w:rsid w:val="005932D6"/>
    <w:rsid w:val="005C3535"/>
    <w:rsid w:val="005C65C8"/>
    <w:rsid w:val="006107CF"/>
    <w:rsid w:val="006410E7"/>
    <w:rsid w:val="00641A75"/>
    <w:rsid w:val="00642923"/>
    <w:rsid w:val="006528BF"/>
    <w:rsid w:val="0066300F"/>
    <w:rsid w:val="00666789"/>
    <w:rsid w:val="00672C8C"/>
    <w:rsid w:val="0067617F"/>
    <w:rsid w:val="00693CEC"/>
    <w:rsid w:val="006A1D4E"/>
    <w:rsid w:val="006A4DB1"/>
    <w:rsid w:val="006B5639"/>
    <w:rsid w:val="00716D60"/>
    <w:rsid w:val="00720CC4"/>
    <w:rsid w:val="00725E25"/>
    <w:rsid w:val="0074436D"/>
    <w:rsid w:val="00790D61"/>
    <w:rsid w:val="0079428C"/>
    <w:rsid w:val="007A07D4"/>
    <w:rsid w:val="007B562C"/>
    <w:rsid w:val="007D02EE"/>
    <w:rsid w:val="007D4D73"/>
    <w:rsid w:val="007F6D95"/>
    <w:rsid w:val="00801A8E"/>
    <w:rsid w:val="00826B2F"/>
    <w:rsid w:val="00827286"/>
    <w:rsid w:val="00847304"/>
    <w:rsid w:val="00853E61"/>
    <w:rsid w:val="008569CA"/>
    <w:rsid w:val="008936B4"/>
    <w:rsid w:val="008940AF"/>
    <w:rsid w:val="008A4872"/>
    <w:rsid w:val="008C2EE2"/>
    <w:rsid w:val="008F61DE"/>
    <w:rsid w:val="00900BD0"/>
    <w:rsid w:val="00904D7B"/>
    <w:rsid w:val="00910E78"/>
    <w:rsid w:val="009113EB"/>
    <w:rsid w:val="00921F35"/>
    <w:rsid w:val="00924375"/>
    <w:rsid w:val="009279E4"/>
    <w:rsid w:val="00947FA9"/>
    <w:rsid w:val="0095514F"/>
    <w:rsid w:val="00993880"/>
    <w:rsid w:val="0099479F"/>
    <w:rsid w:val="009A2C87"/>
    <w:rsid w:val="009A438F"/>
    <w:rsid w:val="009B7AD2"/>
    <w:rsid w:val="009D3E53"/>
    <w:rsid w:val="009E1D7A"/>
    <w:rsid w:val="009E4458"/>
    <w:rsid w:val="009F71DA"/>
    <w:rsid w:val="00A036D6"/>
    <w:rsid w:val="00A229CC"/>
    <w:rsid w:val="00A25846"/>
    <w:rsid w:val="00A47DE8"/>
    <w:rsid w:val="00A55606"/>
    <w:rsid w:val="00A615ED"/>
    <w:rsid w:val="00A6777A"/>
    <w:rsid w:val="00A91B27"/>
    <w:rsid w:val="00A95425"/>
    <w:rsid w:val="00AA1D60"/>
    <w:rsid w:val="00AD1403"/>
    <w:rsid w:val="00AD69D7"/>
    <w:rsid w:val="00AE35CB"/>
    <w:rsid w:val="00AF1E82"/>
    <w:rsid w:val="00AF417F"/>
    <w:rsid w:val="00AF4A84"/>
    <w:rsid w:val="00B476FC"/>
    <w:rsid w:val="00B50600"/>
    <w:rsid w:val="00B50E35"/>
    <w:rsid w:val="00B72AFC"/>
    <w:rsid w:val="00B75A95"/>
    <w:rsid w:val="00B82B7D"/>
    <w:rsid w:val="00B85EE4"/>
    <w:rsid w:val="00B90357"/>
    <w:rsid w:val="00BC5F96"/>
    <w:rsid w:val="00BD088D"/>
    <w:rsid w:val="00BE480E"/>
    <w:rsid w:val="00BE5DD2"/>
    <w:rsid w:val="00C1016A"/>
    <w:rsid w:val="00C1694C"/>
    <w:rsid w:val="00C24448"/>
    <w:rsid w:val="00C63B10"/>
    <w:rsid w:val="00C730AB"/>
    <w:rsid w:val="00C749C0"/>
    <w:rsid w:val="00CA4D23"/>
    <w:rsid w:val="00CD1EB3"/>
    <w:rsid w:val="00CD3B65"/>
    <w:rsid w:val="00CD5D1F"/>
    <w:rsid w:val="00CD63D4"/>
    <w:rsid w:val="00D22D77"/>
    <w:rsid w:val="00D36F1D"/>
    <w:rsid w:val="00D474F6"/>
    <w:rsid w:val="00D51F0C"/>
    <w:rsid w:val="00D52A45"/>
    <w:rsid w:val="00D56BF4"/>
    <w:rsid w:val="00D77D31"/>
    <w:rsid w:val="00D84252"/>
    <w:rsid w:val="00DA18C0"/>
    <w:rsid w:val="00DC08CB"/>
    <w:rsid w:val="00DC41E4"/>
    <w:rsid w:val="00DD1872"/>
    <w:rsid w:val="00DE76F5"/>
    <w:rsid w:val="00DF0C08"/>
    <w:rsid w:val="00E24115"/>
    <w:rsid w:val="00E27B40"/>
    <w:rsid w:val="00E51A57"/>
    <w:rsid w:val="00E65520"/>
    <w:rsid w:val="00E75911"/>
    <w:rsid w:val="00E923CE"/>
    <w:rsid w:val="00ED6345"/>
    <w:rsid w:val="00EE00D9"/>
    <w:rsid w:val="00F001CA"/>
    <w:rsid w:val="00F038A9"/>
    <w:rsid w:val="00F17217"/>
    <w:rsid w:val="00F315AE"/>
    <w:rsid w:val="00F31F31"/>
    <w:rsid w:val="00F47026"/>
    <w:rsid w:val="00F5137B"/>
    <w:rsid w:val="00F545A4"/>
    <w:rsid w:val="00F60B1C"/>
    <w:rsid w:val="00F718EE"/>
    <w:rsid w:val="00F72076"/>
    <w:rsid w:val="00F72754"/>
    <w:rsid w:val="00F83A15"/>
    <w:rsid w:val="00F84ADE"/>
    <w:rsid w:val="00F86ED1"/>
    <w:rsid w:val="00FD70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colormru v:ext="edit" colors="#cea8f0,#e5d1f7,#fee8fa"/>
    </o:shapedefaults>
    <o:shapelayout v:ext="edit">
      <o:idmap v:ext="edit" data="1"/>
    </o:shapelayout>
  </w:shapeDefaults>
  <w:decimalSymbol w:val="."/>
  <w:listSeparator w:val=","/>
  <w14:docId w14:val="69690786"/>
  <w15:docId w15:val="{73D8A4E8-C9BB-4CDA-92BC-606F1DC5F4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1F35"/>
  </w:style>
  <w:style w:type="paragraph" w:styleId="Heading1">
    <w:name w:val="heading 1"/>
    <w:basedOn w:val="Normal"/>
    <w:next w:val="Normal"/>
    <w:link w:val="Heading1Char"/>
    <w:uiPriority w:val="9"/>
    <w:qFormat/>
    <w:rsid w:val="00921F35"/>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semiHidden/>
    <w:unhideWhenUsed/>
    <w:qFormat/>
    <w:rsid w:val="00921F35"/>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921F35"/>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semiHidden/>
    <w:unhideWhenUsed/>
    <w:qFormat/>
    <w:rsid w:val="00921F35"/>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921F35"/>
    <w:pPr>
      <w:keepNext/>
      <w:keepLines/>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921F35"/>
    <w:pPr>
      <w:keepNext/>
      <w:keepLines/>
      <w:spacing w:before="40" w:after="0"/>
      <w:outlineLvl w:val="5"/>
    </w:pPr>
  </w:style>
  <w:style w:type="paragraph" w:styleId="Heading7">
    <w:name w:val="heading 7"/>
    <w:basedOn w:val="Normal"/>
    <w:next w:val="Normal"/>
    <w:link w:val="Heading7Char"/>
    <w:uiPriority w:val="9"/>
    <w:semiHidden/>
    <w:unhideWhenUsed/>
    <w:qFormat/>
    <w:rsid w:val="00921F35"/>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921F35"/>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921F35"/>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3F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3FFD"/>
  </w:style>
  <w:style w:type="paragraph" w:styleId="Footer">
    <w:name w:val="footer"/>
    <w:basedOn w:val="Normal"/>
    <w:link w:val="FooterChar"/>
    <w:uiPriority w:val="99"/>
    <w:unhideWhenUsed/>
    <w:rsid w:val="00463F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3FFD"/>
  </w:style>
  <w:style w:type="character" w:customStyle="1" w:styleId="Heading1Char">
    <w:name w:val="Heading 1 Char"/>
    <w:basedOn w:val="DefaultParagraphFont"/>
    <w:link w:val="Heading1"/>
    <w:uiPriority w:val="9"/>
    <w:rsid w:val="00921F35"/>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semiHidden/>
    <w:rsid w:val="00921F35"/>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semiHidden/>
    <w:rsid w:val="00921F35"/>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921F35"/>
    <w:rPr>
      <w:i/>
      <w:iCs/>
    </w:rPr>
  </w:style>
  <w:style w:type="character" w:customStyle="1" w:styleId="Heading5Char">
    <w:name w:val="Heading 5 Char"/>
    <w:basedOn w:val="DefaultParagraphFont"/>
    <w:link w:val="Heading5"/>
    <w:uiPriority w:val="9"/>
    <w:semiHidden/>
    <w:rsid w:val="00921F35"/>
    <w:rPr>
      <w:color w:val="404040" w:themeColor="text1" w:themeTint="BF"/>
    </w:rPr>
  </w:style>
  <w:style w:type="character" w:customStyle="1" w:styleId="Heading6Char">
    <w:name w:val="Heading 6 Char"/>
    <w:basedOn w:val="DefaultParagraphFont"/>
    <w:link w:val="Heading6"/>
    <w:uiPriority w:val="9"/>
    <w:semiHidden/>
    <w:rsid w:val="00921F35"/>
  </w:style>
  <w:style w:type="character" w:customStyle="1" w:styleId="Heading7Char">
    <w:name w:val="Heading 7 Char"/>
    <w:basedOn w:val="DefaultParagraphFont"/>
    <w:link w:val="Heading7"/>
    <w:uiPriority w:val="9"/>
    <w:semiHidden/>
    <w:rsid w:val="00921F35"/>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921F35"/>
    <w:rPr>
      <w:color w:val="262626" w:themeColor="text1" w:themeTint="D9"/>
      <w:sz w:val="21"/>
      <w:szCs w:val="21"/>
    </w:rPr>
  </w:style>
  <w:style w:type="character" w:customStyle="1" w:styleId="Heading9Char">
    <w:name w:val="Heading 9 Char"/>
    <w:basedOn w:val="DefaultParagraphFont"/>
    <w:link w:val="Heading9"/>
    <w:uiPriority w:val="9"/>
    <w:semiHidden/>
    <w:rsid w:val="00921F35"/>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921F35"/>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921F35"/>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921F35"/>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921F35"/>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921F35"/>
    <w:rPr>
      <w:color w:val="5A5A5A" w:themeColor="text1" w:themeTint="A5"/>
      <w:spacing w:val="15"/>
    </w:rPr>
  </w:style>
  <w:style w:type="character" w:styleId="Strong">
    <w:name w:val="Strong"/>
    <w:basedOn w:val="DefaultParagraphFont"/>
    <w:uiPriority w:val="22"/>
    <w:qFormat/>
    <w:rsid w:val="00921F35"/>
    <w:rPr>
      <w:b/>
      <w:bCs/>
      <w:color w:val="auto"/>
    </w:rPr>
  </w:style>
  <w:style w:type="character" w:styleId="Emphasis">
    <w:name w:val="Emphasis"/>
    <w:basedOn w:val="DefaultParagraphFont"/>
    <w:uiPriority w:val="20"/>
    <w:qFormat/>
    <w:rsid w:val="00921F35"/>
    <w:rPr>
      <w:i/>
      <w:iCs/>
      <w:color w:val="auto"/>
    </w:rPr>
  </w:style>
  <w:style w:type="paragraph" w:styleId="NoSpacing">
    <w:name w:val="No Spacing"/>
    <w:uiPriority w:val="1"/>
    <w:qFormat/>
    <w:rsid w:val="00921F35"/>
    <w:pPr>
      <w:spacing w:after="0" w:line="240" w:lineRule="auto"/>
    </w:pPr>
  </w:style>
  <w:style w:type="paragraph" w:styleId="Quote">
    <w:name w:val="Quote"/>
    <w:basedOn w:val="Normal"/>
    <w:next w:val="Normal"/>
    <w:link w:val="QuoteChar"/>
    <w:uiPriority w:val="29"/>
    <w:qFormat/>
    <w:rsid w:val="00921F35"/>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921F35"/>
    <w:rPr>
      <w:i/>
      <w:iCs/>
      <w:color w:val="404040" w:themeColor="text1" w:themeTint="BF"/>
    </w:rPr>
  </w:style>
  <w:style w:type="paragraph" w:styleId="IntenseQuote">
    <w:name w:val="Intense Quote"/>
    <w:basedOn w:val="Normal"/>
    <w:next w:val="Normal"/>
    <w:link w:val="IntenseQuoteChar"/>
    <w:uiPriority w:val="30"/>
    <w:qFormat/>
    <w:rsid w:val="00921F35"/>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921F35"/>
    <w:rPr>
      <w:i/>
      <w:iCs/>
      <w:color w:val="404040" w:themeColor="text1" w:themeTint="BF"/>
    </w:rPr>
  </w:style>
  <w:style w:type="character" w:styleId="SubtleEmphasis">
    <w:name w:val="Subtle Emphasis"/>
    <w:basedOn w:val="DefaultParagraphFont"/>
    <w:uiPriority w:val="19"/>
    <w:qFormat/>
    <w:rsid w:val="00921F35"/>
    <w:rPr>
      <w:i/>
      <w:iCs/>
      <w:color w:val="404040" w:themeColor="text1" w:themeTint="BF"/>
    </w:rPr>
  </w:style>
  <w:style w:type="character" w:styleId="IntenseEmphasis">
    <w:name w:val="Intense Emphasis"/>
    <w:basedOn w:val="DefaultParagraphFont"/>
    <w:uiPriority w:val="21"/>
    <w:qFormat/>
    <w:rsid w:val="00921F35"/>
    <w:rPr>
      <w:b/>
      <w:bCs/>
      <w:i/>
      <w:iCs/>
      <w:color w:val="auto"/>
    </w:rPr>
  </w:style>
  <w:style w:type="character" w:styleId="SubtleReference">
    <w:name w:val="Subtle Reference"/>
    <w:basedOn w:val="DefaultParagraphFont"/>
    <w:uiPriority w:val="31"/>
    <w:qFormat/>
    <w:rsid w:val="00921F35"/>
    <w:rPr>
      <w:smallCaps/>
      <w:color w:val="404040" w:themeColor="text1" w:themeTint="BF"/>
    </w:rPr>
  </w:style>
  <w:style w:type="character" w:styleId="IntenseReference">
    <w:name w:val="Intense Reference"/>
    <w:basedOn w:val="DefaultParagraphFont"/>
    <w:uiPriority w:val="32"/>
    <w:qFormat/>
    <w:rsid w:val="00921F35"/>
    <w:rPr>
      <w:b/>
      <w:bCs/>
      <w:smallCaps/>
      <w:color w:val="404040" w:themeColor="text1" w:themeTint="BF"/>
      <w:spacing w:val="5"/>
    </w:rPr>
  </w:style>
  <w:style w:type="character" w:styleId="BookTitle">
    <w:name w:val="Book Title"/>
    <w:basedOn w:val="DefaultParagraphFont"/>
    <w:uiPriority w:val="33"/>
    <w:qFormat/>
    <w:rsid w:val="00921F35"/>
    <w:rPr>
      <w:b/>
      <w:bCs/>
      <w:i/>
      <w:iCs/>
      <w:spacing w:val="5"/>
    </w:rPr>
  </w:style>
  <w:style w:type="paragraph" w:styleId="TOCHeading">
    <w:name w:val="TOC Heading"/>
    <w:basedOn w:val="Heading1"/>
    <w:next w:val="Normal"/>
    <w:uiPriority w:val="39"/>
    <w:semiHidden/>
    <w:unhideWhenUsed/>
    <w:qFormat/>
    <w:rsid w:val="00921F35"/>
    <w:pPr>
      <w:outlineLvl w:val="9"/>
    </w:pPr>
  </w:style>
  <w:style w:type="character" w:styleId="Hyperlink">
    <w:name w:val="Hyperlink"/>
    <w:basedOn w:val="DefaultParagraphFont"/>
    <w:uiPriority w:val="99"/>
    <w:unhideWhenUsed/>
    <w:rsid w:val="000E1B98"/>
    <w:rPr>
      <w:color w:val="0563C1" w:themeColor="hyperlink"/>
      <w:u w:val="single"/>
    </w:rPr>
  </w:style>
  <w:style w:type="character" w:styleId="UnresolvedMention">
    <w:name w:val="Unresolved Mention"/>
    <w:basedOn w:val="DefaultParagraphFont"/>
    <w:uiPriority w:val="99"/>
    <w:semiHidden/>
    <w:unhideWhenUsed/>
    <w:rsid w:val="000E1B98"/>
    <w:rPr>
      <w:color w:val="605E5C"/>
      <w:shd w:val="clear" w:color="auto" w:fill="E1DFDD"/>
    </w:rPr>
  </w:style>
  <w:style w:type="character" w:styleId="FollowedHyperlink">
    <w:name w:val="FollowedHyperlink"/>
    <w:basedOn w:val="DefaultParagraphFont"/>
    <w:uiPriority w:val="99"/>
    <w:semiHidden/>
    <w:unhideWhenUsed/>
    <w:rsid w:val="00F718EE"/>
    <w:rPr>
      <w:color w:val="954F72" w:themeColor="followedHyperlink"/>
      <w:u w:val="single"/>
    </w:rPr>
  </w:style>
  <w:style w:type="paragraph" w:styleId="ListParagraph">
    <w:name w:val="List Paragraph"/>
    <w:basedOn w:val="Normal"/>
    <w:uiPriority w:val="34"/>
    <w:qFormat/>
    <w:rsid w:val="00F31F3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1565</TotalTime>
  <Pages>19</Pages>
  <Words>3724</Words>
  <Characters>21227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Rebecca Thomas (2104083)</dc:creator>
  <cp:keywords/>
  <dc:description/>
  <cp:lastModifiedBy>Ellie Rebecca Thomas (2104083)</cp:lastModifiedBy>
  <cp:revision>72</cp:revision>
  <dcterms:created xsi:type="dcterms:W3CDTF">2021-11-13T23:04:00Z</dcterms:created>
  <dcterms:modified xsi:type="dcterms:W3CDTF">2021-11-23T19:17:00Z</dcterms:modified>
</cp:coreProperties>
</file>