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522281099"/>
        <w:docPartObj>
          <w:docPartGallery w:val="Cover Pages"/>
          <w:docPartUnique/>
        </w:docPartObj>
      </w:sdtPr>
      <w:sdtEndPr/>
      <w:sdtContent>
        <w:p w14:paraId="2A314948" w14:textId="77777777" w:rsidR="005A5E0A" w:rsidRDefault="00B9664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FB1DCE7" wp14:editId="1574735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112982" cy="8265016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12982" cy="826501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8820"/>
                                  <w:gridCol w:w="2372"/>
                                </w:tblGrid>
                                <w:tr w:rsidR="00AD1C54" w14:paraId="691D88A1" w14:textId="77777777" w:rsidTr="00360D7D">
                                  <w:trPr>
                                    <w:trHeight w:val="9624"/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654F9EE4" w14:textId="77777777" w:rsidR="005A5E0A" w:rsidRDefault="00B9664F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732F3178" wp14:editId="7489C07A">
                                            <wp:extent cx="5143500" cy="2828925"/>
                                            <wp:effectExtent l="0" t="0" r="0" b="9525"/>
                                            <wp:docPr id="700935778" name="Picture 4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64552121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9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5143500" cy="282892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3A8F7CF3" w14:textId="77777777" w:rsidR="005A5E0A" w:rsidRDefault="00B9664F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DAVID’S STRATEGY FORMULATION FRAMEWORK: AVON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rFonts w:ascii="Times New Roman" w:hAnsi="Times New Roman" w:cs="Times New Roman"/>
                                          <w:noProof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DB9543D" w14:textId="77777777" w:rsidR="005A5E0A" w:rsidRDefault="00B9664F" w:rsidP="00827457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360D7D">
                                            <w:rPr>
                                              <w:rFonts w:ascii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</w:rPr>
                                            <w:t>(Teamdragonavon, 2012)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39E17975" w14:textId="77777777" w:rsidR="005A5E0A" w:rsidRDefault="00B9664F"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Abstract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Abstract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19FD5A6B" w14:textId="257CED55" w:rsidR="005A5E0A" w:rsidRDefault="00E824E8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E824E8">
                                            <w:rPr>
                                              <w:color w:val="000000" w:themeColor="text1"/>
                                            </w:rPr>
                                            <w:t>Avon was founded by David H. McConnell, in 1886, the company produces beauty products, fashion and home products (New Avon, 2017d). Nonetheless, the company has been losing market-share for few years, but the SFF makes it possible to evaluate several strategies to revitalise the organisation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7827757" w14:textId="77777777" w:rsidR="005A5E0A" w:rsidRDefault="00B9664F"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t>Adekoyejo Sobola (1601748)</w:t>
                                          </w:r>
                                        </w:p>
                                      </w:sdtContent>
                                    </w:sdt>
                                    <w:p w14:paraId="53290E7C" w14:textId="77777777" w:rsidR="005A5E0A" w:rsidRDefault="002D6B91" w:rsidP="00827457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827457" w:rsidRPr="00827457">
                                            <w:rPr>
                                              <w:color w:val="44546A" w:themeColor="text2"/>
                                            </w:rPr>
                                            <w:t>SBUS6104 Contemporary Themes in E-Business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2D0F83AC" w14:textId="77777777" w:rsidR="005A5E0A" w:rsidRDefault="005A5E0A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6FB1DCE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560.1pt;height:650.8pt;z-index:251658240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8820"/>
                            <w:gridCol w:w="2372"/>
                          </w:tblGrid>
                          <w:tr w:rsidR="00AD1C54" w14:paraId="691D88A1" w14:textId="77777777" w:rsidTr="00360D7D">
                            <w:trPr>
                              <w:trHeight w:val="9624"/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654F9EE4" w14:textId="77777777" w:rsidR="005A5E0A" w:rsidRDefault="00B9664F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32F3178" wp14:editId="7489C07A">
                                      <wp:extent cx="5143500" cy="2828925"/>
                                      <wp:effectExtent l="0" t="0" r="0" b="9525"/>
                                      <wp:docPr id="700935778" name="Picture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4552121" name=""/>
                                              <pic:cNvPicPr/>
                                            </pic:nvPicPr>
                                            <pic:blipFill>
                                              <a:blip r:embed="rId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5143500" cy="28289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A8F7CF3" w14:textId="77777777" w:rsidR="005A5E0A" w:rsidRDefault="00B9664F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DAVID’S STRATEGY FORMULATION FRAMEWORK: AVON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noProof/>
                                    <w:sz w:val="24"/>
                                    <w:szCs w:val="24"/>
                                  </w:rPr>
                                  <w:alias w:val="Subtitle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DB9543D" w14:textId="77777777" w:rsidR="005A5E0A" w:rsidRDefault="00B9664F" w:rsidP="00827457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360D7D">
                                      <w:rPr>
                                        <w:rFonts w:ascii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</w:rPr>
                                      <w:t>(Teamdragonavon, 2012)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39E17975" w14:textId="77777777" w:rsidR="005A5E0A" w:rsidRDefault="00B9664F"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Abstract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19FD5A6B" w14:textId="257CED55" w:rsidR="005A5E0A" w:rsidRDefault="00E824E8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E824E8">
                                      <w:rPr>
                                        <w:color w:val="000000" w:themeColor="text1"/>
                                      </w:rPr>
                                      <w:t>Avon was founded by David H. McConnell, in 1886, the company produces beauty products, fashion and home products (New Avon, 2017d). Nonetheless, the company has been losing market-share for few years, but the SFF makes it possible to evaluate several strategies to revitalise the organisation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Author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7827757" w14:textId="77777777" w:rsidR="005A5E0A" w:rsidRDefault="00B9664F"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t>Adekoyejo Sobola (1601748)</w:t>
                                    </w:r>
                                  </w:p>
                                </w:sdtContent>
                              </w:sdt>
                              <w:p w14:paraId="53290E7C" w14:textId="77777777" w:rsidR="005A5E0A" w:rsidRDefault="002D6B91" w:rsidP="00827457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27457" w:rsidRPr="00827457">
                                      <w:rPr>
                                        <w:color w:val="44546A" w:themeColor="text2"/>
                                      </w:rPr>
                                      <w:t>SBUS6104 Contemporary Themes in E-Business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2D0F83AC" w14:textId="77777777" w:rsidR="005A5E0A" w:rsidRDefault="005A5E0A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0262357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FD52267" w14:textId="77777777" w:rsidR="00FE79A7" w:rsidRDefault="00B9664F">
          <w:pPr>
            <w:pStyle w:val="TOCHeading"/>
          </w:pPr>
          <w:r>
            <w:t>Contents</w:t>
          </w:r>
        </w:p>
        <w:p w14:paraId="121BA2AB" w14:textId="6371C796" w:rsidR="00B30644" w:rsidRDefault="00B966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4355364" w:history="1">
            <w:r w:rsidR="00B30644" w:rsidRPr="007B5EC8">
              <w:rPr>
                <w:rStyle w:val="Hyperlink"/>
                <w:rFonts w:ascii="Times New Roman" w:hAnsi="Times New Roman" w:cs="Times New Roman"/>
                <w:noProof/>
              </w:rPr>
              <w:t>Executive Summary</w:t>
            </w:r>
            <w:r w:rsidR="00B30644">
              <w:rPr>
                <w:noProof/>
                <w:webHidden/>
              </w:rPr>
              <w:tab/>
            </w:r>
            <w:r w:rsidR="00B30644">
              <w:rPr>
                <w:noProof/>
                <w:webHidden/>
              </w:rPr>
              <w:fldChar w:fldCharType="begin"/>
            </w:r>
            <w:r w:rsidR="00B30644">
              <w:rPr>
                <w:noProof/>
                <w:webHidden/>
              </w:rPr>
              <w:instrText xml:space="preserve"> PAGEREF _Toc4355364 \h </w:instrText>
            </w:r>
            <w:r w:rsidR="00B30644">
              <w:rPr>
                <w:noProof/>
                <w:webHidden/>
              </w:rPr>
            </w:r>
            <w:r w:rsidR="00B30644">
              <w:rPr>
                <w:noProof/>
                <w:webHidden/>
              </w:rPr>
              <w:fldChar w:fldCharType="separate"/>
            </w:r>
            <w:r w:rsidR="00B30644">
              <w:rPr>
                <w:noProof/>
                <w:webHidden/>
              </w:rPr>
              <w:t>2</w:t>
            </w:r>
            <w:r w:rsidR="00B30644">
              <w:rPr>
                <w:noProof/>
                <w:webHidden/>
              </w:rPr>
              <w:fldChar w:fldCharType="end"/>
            </w:r>
          </w:hyperlink>
        </w:p>
        <w:p w14:paraId="493C2E32" w14:textId="2E6C8B5C" w:rsidR="00B30644" w:rsidRDefault="00B306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65" w:history="1">
            <w:r w:rsidRPr="007B5EC8">
              <w:rPr>
                <w:rStyle w:val="Hyperlink"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C51739" w14:textId="41CCBA08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66" w:history="1">
            <w:r w:rsidRPr="007B5EC8">
              <w:rPr>
                <w:rStyle w:val="Hyperlink"/>
                <w:noProof/>
              </w:rPr>
              <w:t>1.1. E-Business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89E21" w14:textId="4EABF2FB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67" w:history="1">
            <w:r w:rsidRPr="007B5EC8">
              <w:rPr>
                <w:rStyle w:val="Hyperlink"/>
                <w:noProof/>
              </w:rPr>
              <w:t>1.2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772936" w14:textId="22510F40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68" w:history="1">
            <w:r w:rsidRPr="007B5EC8">
              <w:rPr>
                <w:rStyle w:val="Hyperlink"/>
                <w:noProof/>
              </w:rPr>
              <w:t>1.3. Financial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4D290" w14:textId="7E30D231" w:rsidR="00B30644" w:rsidRDefault="00B306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69" w:history="1">
            <w:r w:rsidRPr="007B5EC8">
              <w:rPr>
                <w:rStyle w:val="Hyperlink"/>
                <w:noProof/>
              </w:rPr>
              <w:t>2.0 RESEARCH MODEL AND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E9EE6" w14:textId="2B832344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70" w:history="1">
            <w:r w:rsidRPr="007B5EC8">
              <w:rPr>
                <w:rStyle w:val="Hyperlink"/>
                <w:noProof/>
              </w:rPr>
              <w:t>2.1. Stage 1: The Input Stage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E2CD6D" w14:textId="0C8C3CFA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71" w:history="1">
            <w:r w:rsidRPr="007B5EC8">
              <w:rPr>
                <w:rStyle w:val="Hyperlink"/>
                <w:noProof/>
              </w:rPr>
              <w:t>2.1.1 EFE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F896B" w14:textId="419F4191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72" w:history="1">
            <w:r w:rsidRPr="007B5EC8">
              <w:rPr>
                <w:rStyle w:val="Hyperlink"/>
                <w:noProof/>
              </w:rPr>
              <w:t>2.1.2 IFE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7797E6" w14:textId="487CA6DB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73" w:history="1">
            <w:r w:rsidRPr="007B5EC8">
              <w:rPr>
                <w:rStyle w:val="Hyperlink"/>
                <w:noProof/>
              </w:rPr>
              <w:t>2.1.3 Competitive Profile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0B3E13" w14:textId="425C08AC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74" w:history="1">
            <w:r w:rsidRPr="007B5EC8">
              <w:rPr>
                <w:rStyle w:val="Hyperlink"/>
                <w:noProof/>
              </w:rPr>
              <w:t>2.1.4 The Nature of the Cosmetics Industry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5951D8" w14:textId="2C1B785E" w:rsidR="00B30644" w:rsidRDefault="00B306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75" w:history="1">
            <w:r w:rsidRPr="007B5EC8">
              <w:rPr>
                <w:rStyle w:val="Hyperlink"/>
                <w:noProof/>
              </w:rPr>
              <w:t>3.0. Stage 2: The Matching Stage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A59785" w14:textId="17637FFA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76" w:history="1">
            <w:r w:rsidRPr="007B5EC8">
              <w:rPr>
                <w:rStyle w:val="Hyperlink"/>
                <w:noProof/>
              </w:rPr>
              <w:t>3.1. Avon’s Strengths-Weakness-Opportunities-Threats (SWOT)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B2B12B" w14:textId="53CD654D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77" w:history="1">
            <w:r w:rsidRPr="007B5EC8">
              <w:rPr>
                <w:rStyle w:val="Hyperlink"/>
                <w:noProof/>
              </w:rPr>
              <w:t>3.2. Avon’s Strategic Position and Action Evaluation (SPACE)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438F04" w14:textId="7DB75DBA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78" w:history="1">
            <w:r w:rsidRPr="007B5EC8">
              <w:rPr>
                <w:rStyle w:val="Hyperlink"/>
                <w:noProof/>
              </w:rPr>
              <w:t>3.3. Group (BCG)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D288D6" w14:textId="29A8FAEB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79" w:history="1">
            <w:r w:rsidRPr="007B5EC8">
              <w:rPr>
                <w:rStyle w:val="Hyperlink"/>
                <w:noProof/>
              </w:rPr>
              <w:t>3.4 Avon’s Internal- External (IE)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D8414C" w14:textId="6CA1838C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80" w:history="1">
            <w:r w:rsidRPr="007B5EC8">
              <w:rPr>
                <w:rStyle w:val="Hyperlink"/>
                <w:noProof/>
              </w:rPr>
              <w:t>3.5 Grand Strategy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DEC5B" w14:textId="730ED19A" w:rsidR="00B30644" w:rsidRDefault="00B306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81" w:history="1">
            <w:r w:rsidRPr="007B5EC8">
              <w:rPr>
                <w:rStyle w:val="Hyperlink"/>
                <w:noProof/>
              </w:rPr>
              <w:t>4.0 Decision Stage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140B1" w14:textId="1FEE47AA" w:rsidR="00B30644" w:rsidRDefault="00B3064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82" w:history="1">
            <w:r w:rsidRPr="007B5EC8">
              <w:rPr>
                <w:rStyle w:val="Hyperlink"/>
                <w:noProof/>
              </w:rPr>
              <w:t>4.1 Quantitative Strategic Planning Matrix (QSPM) for Avon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CB93C7" w14:textId="19D9AB01" w:rsidR="00B30644" w:rsidRDefault="00B306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83" w:history="1">
            <w:r w:rsidRPr="007B5EC8">
              <w:rPr>
                <w:rStyle w:val="Hyperlink"/>
                <w:rFonts w:ascii="Times New Roman" w:hAnsi="Times New Roman" w:cs="Times New Roman"/>
                <w:noProof/>
              </w:rPr>
              <w:t>6.0 Advantages of SFF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F10C16" w14:textId="7BB9CF29" w:rsidR="00B30644" w:rsidRDefault="00B306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84" w:history="1">
            <w:r w:rsidRPr="007B5EC8">
              <w:rPr>
                <w:rStyle w:val="Hyperlink"/>
                <w:noProof/>
              </w:rPr>
              <w:t>6.1. THE LIMITATIONS OF THE STRATEGY FORMULATION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699D2F" w14:textId="79DAD158" w:rsidR="00B30644" w:rsidRDefault="00B306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85" w:history="1">
            <w:r w:rsidRPr="007B5EC8">
              <w:rPr>
                <w:rStyle w:val="Hyperlink"/>
                <w:noProof/>
              </w:rPr>
              <w:t>7.0.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BFCAD9" w14:textId="50385006" w:rsidR="00B30644" w:rsidRDefault="00B306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86" w:history="1">
            <w:r w:rsidRPr="007B5EC8">
              <w:rPr>
                <w:rStyle w:val="Hyperlink"/>
                <w:noProof/>
              </w:rPr>
              <w:t>8.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D5B834" w14:textId="29F13E75" w:rsidR="00B30644" w:rsidRDefault="00B306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87" w:history="1">
            <w:r w:rsidRPr="007B5EC8">
              <w:rPr>
                <w:rStyle w:val="Hyperlink"/>
                <w:noProof/>
              </w:rPr>
              <w:t>Works Cited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0886C6" w14:textId="4B3CC6C6" w:rsidR="00B30644" w:rsidRDefault="00B306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355388" w:history="1">
            <w:r w:rsidRPr="007B5EC8">
              <w:rPr>
                <w:rStyle w:val="Hyperlink"/>
                <w:noProof/>
              </w:rPr>
              <w:t>9.0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_Toc4355388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C6BB4F" w14:textId="31227628" w:rsidR="00FE79A7" w:rsidRDefault="00B9664F">
          <w:r>
            <w:rPr>
              <w:b/>
              <w:bCs/>
              <w:noProof/>
            </w:rPr>
            <w:fldChar w:fldCharType="end"/>
          </w:r>
        </w:p>
      </w:sdtContent>
    </w:sdt>
    <w:p w14:paraId="280C774E" w14:textId="77777777" w:rsidR="00FE79A7" w:rsidRDefault="00B9664F">
      <w:pPr>
        <w:rPr>
          <w:rFonts w:ascii="Times New Roman" w:eastAsiaTheme="majorEastAsia" w:hAnsi="Times New Roman" w:cs="Times New Roman"/>
          <w:color w:val="2F5496" w:themeColor="accent1" w:themeShade="BF"/>
          <w:sz w:val="32"/>
          <w:szCs w:val="32"/>
        </w:rPr>
      </w:pPr>
      <w:r>
        <w:rPr>
          <w:rFonts w:ascii="Times New Roman" w:hAnsi="Times New Roman" w:cs="Times New Roman"/>
        </w:rPr>
        <w:br w:type="page"/>
      </w:r>
    </w:p>
    <w:p w14:paraId="0149A842" w14:textId="77777777" w:rsidR="00C85062" w:rsidRDefault="00B9664F" w:rsidP="00BB74D6">
      <w:pPr>
        <w:pStyle w:val="Heading1"/>
        <w:spacing w:line="480" w:lineRule="auto"/>
        <w:jc w:val="center"/>
        <w:rPr>
          <w:rFonts w:ascii="Times New Roman" w:hAnsi="Times New Roman" w:cs="Times New Roman"/>
        </w:rPr>
      </w:pPr>
      <w:bookmarkStart w:id="0" w:name="_Toc4355364"/>
      <w:r>
        <w:rPr>
          <w:rFonts w:ascii="Times New Roman" w:hAnsi="Times New Roman" w:cs="Times New Roman"/>
        </w:rPr>
        <w:lastRenderedPageBreak/>
        <w:t>Executive Summary</w:t>
      </w:r>
      <w:bookmarkEnd w:id="0"/>
    </w:p>
    <w:p w14:paraId="01C892F2" w14:textId="77777777" w:rsidR="00E5789A" w:rsidRDefault="00B9664F" w:rsidP="00BB74D6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4F3A">
        <w:rPr>
          <w:rFonts w:ascii="Times New Roman" w:hAnsi="Times New Roman" w:cs="Times New Roman"/>
          <w:sz w:val="24"/>
          <w:szCs w:val="24"/>
        </w:rPr>
        <w:t xml:space="preserve">Avon was founded by David H. McConnell, in 1886, the company produces beauty products, fashion and home products </w:t>
      </w:r>
      <w:r w:rsidRPr="00344F3A">
        <w:rPr>
          <w:rFonts w:ascii="Times New Roman" w:hAnsi="Times New Roman" w:cs="Times New Roman"/>
          <w:noProof/>
          <w:sz w:val="24"/>
          <w:szCs w:val="24"/>
        </w:rPr>
        <w:t>(New Avon, 2017d)</w:t>
      </w:r>
      <w:r w:rsidRPr="00344F3A">
        <w:rPr>
          <w:rFonts w:ascii="Times New Roman" w:hAnsi="Times New Roman" w:cs="Times New Roman"/>
          <w:sz w:val="24"/>
          <w:szCs w:val="24"/>
        </w:rPr>
        <w:t xml:space="preserve">. </w:t>
      </w:r>
      <w:r w:rsidR="001E6CC2">
        <w:rPr>
          <w:rFonts w:ascii="Times New Roman" w:hAnsi="Times New Roman" w:cs="Times New Roman"/>
          <w:sz w:val="24"/>
          <w:szCs w:val="24"/>
        </w:rPr>
        <w:t xml:space="preserve">Nonetheless, the </w:t>
      </w:r>
      <w:r w:rsidR="005E7402">
        <w:rPr>
          <w:rFonts w:ascii="Times New Roman" w:hAnsi="Times New Roman" w:cs="Times New Roman"/>
          <w:sz w:val="24"/>
          <w:szCs w:val="24"/>
        </w:rPr>
        <w:t xml:space="preserve">company has bee </w:t>
      </w:r>
      <w:r w:rsidR="0025461B">
        <w:rPr>
          <w:rFonts w:ascii="Times New Roman" w:hAnsi="Times New Roman" w:cs="Times New Roman"/>
          <w:sz w:val="24"/>
          <w:szCs w:val="24"/>
        </w:rPr>
        <w:t>losing</w:t>
      </w:r>
      <w:r w:rsidR="005E7402">
        <w:rPr>
          <w:rFonts w:ascii="Times New Roman" w:hAnsi="Times New Roman" w:cs="Times New Roman"/>
          <w:sz w:val="24"/>
          <w:szCs w:val="24"/>
        </w:rPr>
        <w:t xml:space="preserve"> </w:t>
      </w:r>
      <w:r w:rsidR="00360D7D">
        <w:rPr>
          <w:rFonts w:ascii="Times New Roman" w:hAnsi="Times New Roman" w:cs="Times New Roman"/>
          <w:sz w:val="24"/>
          <w:szCs w:val="24"/>
        </w:rPr>
        <w:t xml:space="preserve">market-share </w:t>
      </w:r>
      <w:r w:rsidR="005E7402">
        <w:rPr>
          <w:rFonts w:ascii="Times New Roman" w:hAnsi="Times New Roman" w:cs="Times New Roman"/>
          <w:sz w:val="24"/>
          <w:szCs w:val="24"/>
        </w:rPr>
        <w:t xml:space="preserve">for few years, but the </w:t>
      </w:r>
      <w:r w:rsidRPr="00E5789A">
        <w:rPr>
          <w:rFonts w:ascii="Times New Roman" w:hAnsi="Times New Roman" w:cs="Times New Roman"/>
          <w:sz w:val="24"/>
          <w:szCs w:val="24"/>
        </w:rPr>
        <w:t xml:space="preserve">SFF makes it possible to evaluate several strategies </w:t>
      </w:r>
      <w:r w:rsidR="0025461B">
        <w:rPr>
          <w:rFonts w:ascii="Times New Roman" w:hAnsi="Times New Roman" w:cs="Times New Roman"/>
          <w:sz w:val="24"/>
          <w:szCs w:val="24"/>
        </w:rPr>
        <w:t>to revitalise the organisation</w:t>
      </w:r>
      <w:r w:rsidR="007A32B9">
        <w:rPr>
          <w:rFonts w:ascii="Times New Roman" w:hAnsi="Times New Roman" w:cs="Times New Roman"/>
          <w:sz w:val="24"/>
          <w:szCs w:val="24"/>
        </w:rPr>
        <w:t>.</w:t>
      </w:r>
      <w:r w:rsidR="00151DBB">
        <w:rPr>
          <w:rFonts w:ascii="Times New Roman" w:hAnsi="Times New Roman" w:cs="Times New Roman"/>
          <w:sz w:val="24"/>
          <w:szCs w:val="24"/>
        </w:rPr>
        <w:t xml:space="preserve"> </w:t>
      </w:r>
      <w:r w:rsidR="00D66A20" w:rsidRPr="00D66A20">
        <w:rPr>
          <w:rFonts w:ascii="Times New Roman" w:hAnsi="Times New Roman" w:cs="Times New Roman"/>
          <w:sz w:val="24"/>
          <w:szCs w:val="24"/>
        </w:rPr>
        <w:t xml:space="preserve">The SFF, enabled a holistic diagnosis of a company’s operations </w:t>
      </w:r>
      <w:r w:rsidR="00500331">
        <w:rPr>
          <w:rFonts w:ascii="Times New Roman" w:hAnsi="Times New Roman" w:cs="Times New Roman"/>
          <w:sz w:val="24"/>
          <w:szCs w:val="24"/>
        </w:rPr>
        <w:t xml:space="preserve">and </w:t>
      </w:r>
      <w:r w:rsidR="00D66A20" w:rsidRPr="00D66A20">
        <w:rPr>
          <w:rFonts w:ascii="Times New Roman" w:hAnsi="Times New Roman" w:cs="Times New Roman"/>
          <w:sz w:val="24"/>
          <w:szCs w:val="24"/>
        </w:rPr>
        <w:t xml:space="preserve">tools, such as the SWOT Matrix, SPACE Matrix, BCG Matrix, IE Matrix, and QSPM </w:t>
      </w:r>
      <w:r w:rsidR="00500331">
        <w:rPr>
          <w:rFonts w:ascii="Times New Roman" w:hAnsi="Times New Roman" w:cs="Times New Roman"/>
          <w:sz w:val="24"/>
          <w:szCs w:val="24"/>
        </w:rPr>
        <w:t>will be deployed to</w:t>
      </w:r>
      <w:r w:rsidR="00D66A20" w:rsidRPr="00D66A20">
        <w:rPr>
          <w:rFonts w:ascii="Times New Roman" w:hAnsi="Times New Roman" w:cs="Times New Roman"/>
          <w:sz w:val="24"/>
          <w:szCs w:val="24"/>
        </w:rPr>
        <w:t xml:space="preserve"> examine, Avon's positions, internally and externally, financially, and in the market.  And these tools could enhance the quality of strategic decisions</w:t>
      </w:r>
      <w:r w:rsidR="00360D7D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06B9EC6A" w14:textId="77777777" w:rsidR="00A86E5F" w:rsidRPr="00A86E5F" w:rsidRDefault="00A86E5F" w:rsidP="00A86E5F"/>
    <w:p w14:paraId="25AF5AB6" w14:textId="77777777" w:rsidR="00D32881" w:rsidRDefault="00B9664F" w:rsidP="00B22364">
      <w:pPr>
        <w:pStyle w:val="Heading1"/>
        <w:spacing w:line="480" w:lineRule="auto"/>
        <w:jc w:val="center"/>
      </w:pPr>
      <w:bookmarkStart w:id="1" w:name="_Toc4355365"/>
      <w:r>
        <w:t xml:space="preserve">1.0 </w:t>
      </w:r>
      <w:r w:rsidR="00987ADE" w:rsidRPr="00987ADE">
        <w:t>INTRODUCTION</w:t>
      </w:r>
      <w:bookmarkEnd w:id="1"/>
    </w:p>
    <w:p w14:paraId="5337CC28" w14:textId="77777777" w:rsidR="00F86917" w:rsidRDefault="00B9664F" w:rsidP="00F86917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4F3A">
        <w:rPr>
          <w:rFonts w:ascii="Times New Roman" w:hAnsi="Times New Roman" w:cs="Times New Roman"/>
          <w:sz w:val="24"/>
          <w:szCs w:val="24"/>
        </w:rPr>
        <w:t>Avon empower</w:t>
      </w:r>
      <w:r w:rsidR="002E21CF">
        <w:rPr>
          <w:rFonts w:ascii="Times New Roman" w:hAnsi="Times New Roman" w:cs="Times New Roman"/>
          <w:sz w:val="24"/>
          <w:szCs w:val="24"/>
        </w:rPr>
        <w:t>s</w:t>
      </w:r>
      <w:r w:rsidRPr="00344F3A">
        <w:rPr>
          <w:rFonts w:ascii="Times New Roman" w:hAnsi="Times New Roman" w:cs="Times New Roman"/>
          <w:sz w:val="24"/>
          <w:szCs w:val="24"/>
        </w:rPr>
        <w:t xml:space="preserve"> women to be self-sufficient by earning an income, provides numerous training opportunities for Representatives, and are very keen on relationship marketing </w:t>
      </w:r>
      <w:r>
        <w:rPr>
          <w:rFonts w:ascii="Times New Roman" w:hAnsi="Times New Roman" w:cs="Times New Roman"/>
          <w:sz w:val="24"/>
          <w:szCs w:val="24"/>
        </w:rPr>
        <w:t xml:space="preserve">that is </w:t>
      </w:r>
      <w:r w:rsidRPr="00344F3A">
        <w:rPr>
          <w:rFonts w:ascii="Times New Roman" w:hAnsi="Times New Roman" w:cs="Times New Roman"/>
          <w:sz w:val="24"/>
          <w:szCs w:val="24"/>
        </w:rPr>
        <w:t>face-to-face but have adapted digital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44F3A">
        <w:rPr>
          <w:rFonts w:ascii="Times New Roman" w:hAnsi="Times New Roman" w:cs="Times New Roman"/>
          <w:sz w:val="24"/>
          <w:szCs w:val="24"/>
        </w:rPr>
        <w:t>technology to their relationship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44F3A">
        <w:rPr>
          <w:rFonts w:ascii="Times New Roman" w:hAnsi="Times New Roman" w:cs="Times New Roman"/>
          <w:sz w:val="24"/>
          <w:szCs w:val="24"/>
        </w:rPr>
        <w:t xml:space="preserve">marketing to enhance </w:t>
      </w:r>
      <w:r w:rsidRPr="00344F3A">
        <w:rPr>
          <w:rFonts w:ascii="Times New Roman" w:hAnsi="Times New Roman" w:cs="Times New Roman"/>
          <w:color w:val="333333"/>
          <w:spacing w:val="4"/>
          <w:sz w:val="24"/>
          <w:szCs w:val="24"/>
        </w:rPr>
        <w:t>representatives reach and productivity</w:t>
      </w:r>
      <w:r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Pr="00344F3A">
        <w:rPr>
          <w:rFonts w:ascii="Times New Roman" w:hAnsi="Times New Roman" w:cs="Times New Roman"/>
          <w:noProof/>
          <w:sz w:val="24"/>
          <w:szCs w:val="24"/>
        </w:rPr>
        <w:t>(New</w:t>
      </w:r>
      <w:r w:rsidR="00A46C53">
        <w:rPr>
          <w:rFonts w:ascii="Times New Roman" w:hAnsi="Times New Roman" w:cs="Times New Roman"/>
          <w:noProof/>
          <w:sz w:val="24"/>
          <w:szCs w:val="24"/>
        </w:rPr>
        <w:t>-</w:t>
      </w:r>
      <w:r w:rsidRPr="00344F3A">
        <w:rPr>
          <w:rFonts w:ascii="Times New Roman" w:hAnsi="Times New Roman" w:cs="Times New Roman"/>
          <w:noProof/>
          <w:sz w:val="24"/>
          <w:szCs w:val="24"/>
        </w:rPr>
        <w:t>Avon, 2017c)</w:t>
      </w:r>
      <w:r w:rsidRPr="00344F3A">
        <w:rPr>
          <w:rFonts w:ascii="Times New Roman" w:hAnsi="Times New Roman" w:cs="Times New Roman"/>
          <w:sz w:val="24"/>
          <w:szCs w:val="24"/>
        </w:rPr>
        <w:t>. Avon is one of the leading direct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44F3A">
        <w:rPr>
          <w:rFonts w:ascii="Times New Roman" w:hAnsi="Times New Roman" w:cs="Times New Roman"/>
          <w:sz w:val="24"/>
          <w:szCs w:val="24"/>
        </w:rPr>
        <w:t>sellers of beauty and related products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4F3A">
        <w:rPr>
          <w:rFonts w:ascii="Times New Roman" w:hAnsi="Times New Roman" w:cs="Times New Roman"/>
          <w:noProof/>
          <w:sz w:val="24"/>
          <w:szCs w:val="24"/>
        </w:rPr>
        <w:t>(Avon</w:t>
      </w:r>
      <w:r w:rsidR="00A46C53">
        <w:rPr>
          <w:rFonts w:ascii="Times New Roman" w:hAnsi="Times New Roman" w:cs="Times New Roman"/>
          <w:noProof/>
          <w:sz w:val="24"/>
          <w:szCs w:val="24"/>
        </w:rPr>
        <w:t>-</w:t>
      </w:r>
      <w:r w:rsidRPr="00344F3A">
        <w:rPr>
          <w:rFonts w:ascii="Times New Roman" w:hAnsi="Times New Roman" w:cs="Times New Roman"/>
          <w:noProof/>
          <w:sz w:val="24"/>
          <w:szCs w:val="24"/>
        </w:rPr>
        <w:t>Products, 2019)</w:t>
      </w:r>
      <w:r w:rsidRPr="00344F3A">
        <w:rPr>
          <w:rFonts w:ascii="Times New Roman" w:hAnsi="Times New Roman" w:cs="Times New Roman"/>
          <w:sz w:val="24"/>
          <w:szCs w:val="24"/>
        </w:rPr>
        <w:t>. This is the historical business model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344F3A">
        <w:rPr>
          <w:rFonts w:ascii="Times New Roman" w:hAnsi="Times New Roman" w:cs="Times New Roman"/>
          <w:sz w:val="24"/>
          <w:szCs w:val="24"/>
        </w:rPr>
        <w:t xml:space="preserve"> B2B. </w:t>
      </w:r>
    </w:p>
    <w:p w14:paraId="1EA00BAD" w14:textId="77777777" w:rsidR="00C649DF" w:rsidRPr="00344F3A" w:rsidRDefault="00B9664F" w:rsidP="00B22364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Avon</w:t>
      </w:r>
      <w:r w:rsidR="006567FE"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281228" w:rsidRPr="00344F3A">
        <w:rPr>
          <w:rFonts w:ascii="Times New Roman" w:hAnsi="Times New Roman" w:cs="Times New Roman"/>
          <w:sz w:val="24"/>
          <w:szCs w:val="24"/>
        </w:rPr>
        <w:t xml:space="preserve">prides itself to be a company for women, and this is attested to by numerous philanthropic </w:t>
      </w:r>
      <w:r w:rsidR="00F970DE" w:rsidRPr="00344F3A">
        <w:rPr>
          <w:rFonts w:ascii="Times New Roman" w:hAnsi="Times New Roman" w:cs="Times New Roman"/>
          <w:sz w:val="24"/>
          <w:szCs w:val="24"/>
        </w:rPr>
        <w:t xml:space="preserve">actions </w:t>
      </w:r>
      <w:r w:rsidR="00754F0C">
        <w:rPr>
          <w:rFonts w:ascii="Times New Roman" w:hAnsi="Times New Roman" w:cs="Times New Roman"/>
          <w:sz w:val="24"/>
          <w:szCs w:val="24"/>
        </w:rPr>
        <w:t>for</w:t>
      </w:r>
      <w:r w:rsidR="00F970DE" w:rsidRPr="00344F3A">
        <w:rPr>
          <w:rFonts w:ascii="Times New Roman" w:hAnsi="Times New Roman" w:cs="Times New Roman"/>
          <w:sz w:val="24"/>
          <w:szCs w:val="24"/>
        </w:rPr>
        <w:t xml:space="preserve"> women</w:t>
      </w:r>
      <w:r w:rsidR="007E0A07" w:rsidRPr="00344F3A">
        <w:rPr>
          <w:rFonts w:ascii="Times New Roman" w:hAnsi="Times New Roman" w:cs="Times New Roman"/>
          <w:sz w:val="24"/>
          <w:szCs w:val="24"/>
        </w:rPr>
        <w:t xml:space="preserve"> by committing </w:t>
      </w:r>
      <w:r w:rsidR="0048462F" w:rsidRPr="00344F3A">
        <w:rPr>
          <w:rFonts w:ascii="Times New Roman" w:hAnsi="Times New Roman" w:cs="Times New Roman"/>
          <w:sz w:val="24"/>
          <w:szCs w:val="24"/>
        </w:rPr>
        <w:t>to Avon</w:t>
      </w:r>
      <w:r w:rsidRPr="00344F3A">
        <w:rPr>
          <w:rFonts w:ascii="Times New Roman" w:hAnsi="Times New Roman" w:cs="Times New Roman"/>
          <w:sz w:val="24"/>
          <w:szCs w:val="24"/>
        </w:rPr>
        <w:t xml:space="preserve"> Foundation for Women, </w:t>
      </w:r>
      <w:r w:rsidR="007E0A07" w:rsidRPr="00344F3A">
        <w:rPr>
          <w:rFonts w:ascii="Times New Roman" w:hAnsi="Times New Roman" w:cs="Times New Roman"/>
          <w:sz w:val="24"/>
          <w:szCs w:val="24"/>
        </w:rPr>
        <w:t>stand4</w:t>
      </w:r>
      <w:r w:rsidR="0048462F" w:rsidRPr="00344F3A">
        <w:rPr>
          <w:rFonts w:ascii="Times New Roman" w:hAnsi="Times New Roman" w:cs="Times New Roman"/>
          <w:sz w:val="24"/>
          <w:szCs w:val="24"/>
        </w:rPr>
        <w:t>her, Freedom</w:t>
      </w:r>
      <w:r w:rsidR="00972F86" w:rsidRPr="00344F3A">
        <w:rPr>
          <w:rFonts w:ascii="Times New Roman" w:hAnsi="Times New Roman" w:cs="Times New Roman"/>
          <w:sz w:val="24"/>
          <w:szCs w:val="24"/>
        </w:rPr>
        <w:t xml:space="preserve"> to Earn, Power of Beauty, Breast Cancer</w:t>
      </w:r>
      <w:r w:rsidR="00C4006C" w:rsidRPr="00344F3A">
        <w:rPr>
          <w:rFonts w:ascii="Times New Roman" w:hAnsi="Times New Roman" w:cs="Times New Roman"/>
          <w:sz w:val="24"/>
          <w:szCs w:val="24"/>
        </w:rPr>
        <w:t xml:space="preserve"> and Violence Against Women and Girls. </w:t>
      </w:r>
      <w:r w:rsidR="00F06D98" w:rsidRPr="00344F3A">
        <w:rPr>
          <w:rFonts w:ascii="Times New Roman" w:hAnsi="Times New Roman" w:cs="Times New Roman"/>
          <w:sz w:val="24"/>
          <w:szCs w:val="24"/>
        </w:rPr>
        <w:t xml:space="preserve">They are an ethical company by </w:t>
      </w:r>
      <w:r w:rsidR="0048462F" w:rsidRPr="00344F3A">
        <w:rPr>
          <w:rFonts w:ascii="Times New Roman" w:hAnsi="Times New Roman" w:cs="Times New Roman"/>
          <w:sz w:val="24"/>
          <w:szCs w:val="24"/>
        </w:rPr>
        <w:t>committing</w:t>
      </w:r>
      <w:r w:rsidR="00F06D98" w:rsidRPr="00344F3A">
        <w:rPr>
          <w:rFonts w:ascii="Times New Roman" w:hAnsi="Times New Roman" w:cs="Times New Roman"/>
          <w:sz w:val="24"/>
          <w:szCs w:val="24"/>
        </w:rPr>
        <w:t xml:space="preserve"> to </w:t>
      </w:r>
      <w:r w:rsidR="00A814F6">
        <w:rPr>
          <w:rFonts w:ascii="Times New Roman" w:hAnsi="Times New Roman" w:cs="Times New Roman"/>
          <w:sz w:val="24"/>
          <w:szCs w:val="24"/>
        </w:rPr>
        <w:t xml:space="preserve">reducing </w:t>
      </w:r>
      <w:r w:rsidR="005D67E7" w:rsidRPr="00344F3A">
        <w:rPr>
          <w:rFonts w:ascii="Times New Roman" w:hAnsi="Times New Roman" w:cs="Times New Roman"/>
          <w:sz w:val="24"/>
          <w:szCs w:val="24"/>
        </w:rPr>
        <w:t xml:space="preserve">environmental impact, </w:t>
      </w:r>
      <w:r w:rsidR="008729B6">
        <w:rPr>
          <w:rFonts w:ascii="Times New Roman" w:hAnsi="Times New Roman" w:cs="Times New Roman"/>
          <w:sz w:val="24"/>
          <w:szCs w:val="24"/>
        </w:rPr>
        <w:t>o</w:t>
      </w:r>
      <w:r w:rsidR="00642313" w:rsidRPr="00344F3A">
        <w:rPr>
          <w:rFonts w:ascii="Times New Roman" w:hAnsi="Times New Roman" w:cs="Times New Roman"/>
          <w:sz w:val="24"/>
          <w:szCs w:val="24"/>
        </w:rPr>
        <w:t xml:space="preserve">perating </w:t>
      </w:r>
      <w:r w:rsidR="00FE79A7" w:rsidRPr="00344F3A">
        <w:rPr>
          <w:rFonts w:ascii="Times New Roman" w:hAnsi="Times New Roman" w:cs="Times New Roman"/>
          <w:sz w:val="24"/>
          <w:szCs w:val="24"/>
        </w:rPr>
        <w:t>responsibly</w:t>
      </w:r>
      <w:r w:rsidR="00FE79A7">
        <w:rPr>
          <w:rFonts w:ascii="Times New Roman" w:hAnsi="Times New Roman" w:cs="Times New Roman"/>
          <w:sz w:val="24"/>
          <w:szCs w:val="24"/>
        </w:rPr>
        <w:t xml:space="preserve"> </w:t>
      </w:r>
      <w:r w:rsidR="00FE79A7" w:rsidRPr="00344F3A">
        <w:rPr>
          <w:rFonts w:ascii="Times New Roman" w:hAnsi="Times New Roman" w:cs="Times New Roman"/>
          <w:sz w:val="24"/>
          <w:szCs w:val="24"/>
        </w:rPr>
        <w:t>and</w:t>
      </w:r>
      <w:r w:rsidR="003B3B92" w:rsidRPr="00344F3A">
        <w:rPr>
          <w:rFonts w:ascii="Times New Roman" w:hAnsi="Times New Roman" w:cs="Times New Roman"/>
          <w:sz w:val="24"/>
          <w:szCs w:val="24"/>
        </w:rPr>
        <w:t xml:space="preserve"> adopting ‘be the company for women’ in their business</w:t>
      </w:r>
      <w:r w:rsidR="008729B6">
        <w:rPr>
          <w:rFonts w:ascii="Times New Roman" w:hAnsi="Times New Roman" w:cs="Times New Roman"/>
          <w:sz w:val="24"/>
          <w:szCs w:val="24"/>
        </w:rPr>
        <w:t>-</w:t>
      </w:r>
      <w:r w:rsidR="003B3B92" w:rsidRPr="00344F3A">
        <w:rPr>
          <w:rFonts w:ascii="Times New Roman" w:hAnsi="Times New Roman" w:cs="Times New Roman"/>
          <w:sz w:val="24"/>
          <w:szCs w:val="24"/>
        </w:rPr>
        <w:t>model</w:t>
      </w:r>
      <w:r w:rsidR="001027A8"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8729B6" w:rsidRPr="00344F3A">
        <w:rPr>
          <w:rFonts w:ascii="Times New Roman" w:hAnsi="Times New Roman" w:cs="Times New Roman"/>
          <w:noProof/>
          <w:sz w:val="24"/>
          <w:szCs w:val="24"/>
        </w:rPr>
        <w:t>(Avon-Product, 2019e</w:t>
      </w:r>
      <w:r w:rsidR="003C53DB">
        <w:rPr>
          <w:rFonts w:ascii="Times New Roman" w:hAnsi="Times New Roman" w:cs="Times New Roman"/>
          <w:noProof/>
          <w:sz w:val="24"/>
          <w:szCs w:val="24"/>
        </w:rPr>
        <w:t>;</w:t>
      </w:r>
      <w:r w:rsidR="008729B6" w:rsidRPr="00344F3A">
        <w:rPr>
          <w:rFonts w:ascii="Times New Roman" w:hAnsi="Times New Roman" w:cs="Times New Roman"/>
          <w:noProof/>
          <w:sz w:val="24"/>
          <w:szCs w:val="24"/>
        </w:rPr>
        <w:t>f)</w:t>
      </w:r>
      <w:r w:rsidR="001027A8" w:rsidRPr="00344F3A">
        <w:rPr>
          <w:rFonts w:ascii="Times New Roman" w:hAnsi="Times New Roman" w:cs="Times New Roman"/>
          <w:sz w:val="24"/>
          <w:szCs w:val="24"/>
        </w:rPr>
        <w:t xml:space="preserve">. </w:t>
      </w:r>
      <w:r w:rsidR="00C4006C" w:rsidRPr="00344F3A">
        <w:rPr>
          <w:rFonts w:ascii="Times New Roman" w:hAnsi="Times New Roman" w:cs="Times New Roman"/>
          <w:sz w:val="24"/>
          <w:szCs w:val="24"/>
        </w:rPr>
        <w:t>Despite these commitments</w:t>
      </w:r>
      <w:r w:rsidR="0048462F" w:rsidRPr="00344F3A">
        <w:rPr>
          <w:rFonts w:ascii="Times New Roman" w:hAnsi="Times New Roman" w:cs="Times New Roman"/>
          <w:sz w:val="24"/>
          <w:szCs w:val="24"/>
        </w:rPr>
        <w:t>, the company has been experiencing declining sales</w:t>
      </w:r>
      <w:r w:rsidR="00061DEF"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1346D2" w:rsidRPr="00344F3A">
        <w:rPr>
          <w:rFonts w:ascii="Times New Roman" w:hAnsi="Times New Roman" w:cs="Times New Roman"/>
          <w:sz w:val="24"/>
          <w:szCs w:val="24"/>
        </w:rPr>
        <w:t>since 2014</w:t>
      </w:r>
      <w:r w:rsidR="003C53DB" w:rsidRPr="00344F3A">
        <w:rPr>
          <w:rFonts w:ascii="Times New Roman" w:hAnsi="Times New Roman" w:cs="Times New Roman"/>
          <w:noProof/>
          <w:sz w:val="24"/>
          <w:szCs w:val="24"/>
        </w:rPr>
        <w:t xml:space="preserve"> (CSIMarket, 2019e)</w:t>
      </w:r>
      <w:r w:rsidR="003114B5" w:rsidRPr="00344F3A">
        <w:rPr>
          <w:rFonts w:ascii="Times New Roman" w:hAnsi="Times New Roman" w:cs="Times New Roman"/>
          <w:sz w:val="24"/>
          <w:szCs w:val="24"/>
        </w:rPr>
        <w:t xml:space="preserve">. </w:t>
      </w:r>
      <w:r w:rsidR="00150BC0" w:rsidRPr="00344F3A">
        <w:rPr>
          <w:rFonts w:ascii="Times New Roman" w:hAnsi="Times New Roman" w:cs="Times New Roman"/>
          <w:sz w:val="24"/>
          <w:szCs w:val="24"/>
        </w:rPr>
        <w:t>N</w:t>
      </w:r>
      <w:r w:rsidR="003114B5" w:rsidRPr="00344F3A">
        <w:rPr>
          <w:rFonts w:ascii="Times New Roman" w:hAnsi="Times New Roman" w:cs="Times New Roman"/>
          <w:sz w:val="24"/>
          <w:szCs w:val="24"/>
        </w:rPr>
        <w:t xml:space="preserve">onetheless, </w:t>
      </w:r>
      <w:r w:rsidR="00E44CC2" w:rsidRPr="00344F3A">
        <w:rPr>
          <w:rFonts w:ascii="Times New Roman" w:hAnsi="Times New Roman" w:cs="Times New Roman"/>
          <w:sz w:val="24"/>
          <w:szCs w:val="24"/>
        </w:rPr>
        <w:t xml:space="preserve">Jan Zijderveld, Avon CEO, </w:t>
      </w:r>
      <w:r w:rsidR="00A073D6" w:rsidRPr="00344F3A">
        <w:rPr>
          <w:rFonts w:ascii="Times New Roman" w:hAnsi="Times New Roman" w:cs="Times New Roman"/>
          <w:sz w:val="24"/>
          <w:szCs w:val="24"/>
        </w:rPr>
        <w:t xml:space="preserve">elucidated that the company was at the </w:t>
      </w:r>
      <w:r w:rsidR="00E44CC2" w:rsidRPr="00344F3A">
        <w:rPr>
          <w:rFonts w:ascii="Times New Roman" w:hAnsi="Times New Roman" w:cs="Times New Roman"/>
          <w:sz w:val="24"/>
          <w:szCs w:val="24"/>
        </w:rPr>
        <w:t xml:space="preserve">initial stages of turn-around plan </w:t>
      </w:r>
      <w:r w:rsidR="00273DCF" w:rsidRPr="00344F3A">
        <w:rPr>
          <w:rFonts w:ascii="Times New Roman" w:hAnsi="Times New Roman" w:cs="Times New Roman"/>
          <w:sz w:val="24"/>
          <w:szCs w:val="24"/>
        </w:rPr>
        <w:t>and they are witnessing</w:t>
      </w:r>
      <w:r w:rsidR="00E44CC2" w:rsidRPr="00344F3A">
        <w:rPr>
          <w:rFonts w:ascii="Times New Roman" w:hAnsi="Times New Roman" w:cs="Times New Roman"/>
          <w:sz w:val="24"/>
          <w:szCs w:val="24"/>
        </w:rPr>
        <w:t xml:space="preserve"> improvement in </w:t>
      </w:r>
      <w:r w:rsidR="00E44CC2" w:rsidRPr="00344F3A">
        <w:rPr>
          <w:rFonts w:ascii="Times New Roman" w:hAnsi="Times New Roman" w:cs="Times New Roman"/>
          <w:sz w:val="24"/>
          <w:szCs w:val="24"/>
        </w:rPr>
        <w:lastRenderedPageBreak/>
        <w:t xml:space="preserve">revenue trends in 4 of </w:t>
      </w:r>
      <w:r w:rsidR="00273DCF" w:rsidRPr="00344F3A">
        <w:rPr>
          <w:rFonts w:ascii="Times New Roman" w:hAnsi="Times New Roman" w:cs="Times New Roman"/>
          <w:sz w:val="24"/>
          <w:szCs w:val="24"/>
        </w:rPr>
        <w:t xml:space="preserve">the </w:t>
      </w:r>
      <w:r w:rsidR="00E44CC2" w:rsidRPr="00344F3A">
        <w:rPr>
          <w:rFonts w:ascii="Times New Roman" w:hAnsi="Times New Roman" w:cs="Times New Roman"/>
          <w:sz w:val="24"/>
          <w:szCs w:val="24"/>
        </w:rPr>
        <w:t>top 5 markets</w:t>
      </w:r>
      <w:r w:rsidR="00273DCF"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DB794B" w:rsidRPr="00344F3A">
        <w:rPr>
          <w:rFonts w:ascii="Times New Roman" w:hAnsi="Times New Roman" w:cs="Times New Roman"/>
          <w:noProof/>
          <w:sz w:val="24"/>
          <w:szCs w:val="24"/>
        </w:rPr>
        <w:t>(Avon-Products, 2019g</w:t>
      </w:r>
      <w:r w:rsidR="00DB794B">
        <w:rPr>
          <w:rFonts w:ascii="Times New Roman" w:hAnsi="Times New Roman" w:cs="Times New Roman"/>
          <w:noProof/>
          <w:sz w:val="24"/>
          <w:szCs w:val="24"/>
        </w:rPr>
        <w:t xml:space="preserve">; </w:t>
      </w:r>
      <w:r w:rsidR="006E38F9" w:rsidRPr="00344F3A">
        <w:rPr>
          <w:rFonts w:ascii="Times New Roman" w:hAnsi="Times New Roman" w:cs="Times New Roman"/>
          <w:sz w:val="24"/>
          <w:szCs w:val="24"/>
        </w:rPr>
        <w:t>figure 1)</w:t>
      </w:r>
      <w:r w:rsidR="003C53DB">
        <w:rPr>
          <w:rFonts w:ascii="Times New Roman" w:hAnsi="Times New Roman" w:cs="Times New Roman"/>
          <w:sz w:val="24"/>
          <w:szCs w:val="24"/>
        </w:rPr>
        <w:t xml:space="preserve">, </w:t>
      </w:r>
      <w:r w:rsidR="00825E6F" w:rsidRPr="00344F3A">
        <w:rPr>
          <w:rFonts w:ascii="Times New Roman" w:hAnsi="Times New Roman" w:cs="Times New Roman"/>
          <w:sz w:val="24"/>
          <w:szCs w:val="24"/>
        </w:rPr>
        <w:t xml:space="preserve"> but the company has been </w:t>
      </w:r>
      <w:r w:rsidR="00C1015B" w:rsidRPr="00344F3A">
        <w:rPr>
          <w:rFonts w:ascii="Times New Roman" w:hAnsi="Times New Roman" w:cs="Times New Roman"/>
          <w:sz w:val="24"/>
          <w:szCs w:val="24"/>
        </w:rPr>
        <w:t xml:space="preserve">recording </w:t>
      </w:r>
      <w:r w:rsidR="004E1C4E" w:rsidRPr="00344F3A">
        <w:rPr>
          <w:rFonts w:ascii="Times New Roman" w:hAnsi="Times New Roman" w:cs="Times New Roman"/>
          <w:sz w:val="24"/>
          <w:szCs w:val="24"/>
        </w:rPr>
        <w:t>losses</w:t>
      </w:r>
      <w:r w:rsidR="00C1015B" w:rsidRPr="00344F3A">
        <w:rPr>
          <w:rFonts w:ascii="Times New Roman" w:hAnsi="Times New Roman" w:cs="Times New Roman"/>
          <w:sz w:val="24"/>
          <w:szCs w:val="24"/>
        </w:rPr>
        <w:t xml:space="preserve"> for several years </w:t>
      </w:r>
      <w:sdt>
        <w:sdtPr>
          <w:rPr>
            <w:rFonts w:ascii="Times New Roman" w:hAnsi="Times New Roman" w:cs="Times New Roman"/>
            <w:sz w:val="24"/>
            <w:szCs w:val="24"/>
          </w:rPr>
          <w:id w:val="1702826826"/>
          <w:citation/>
        </w:sdtPr>
        <w:sdtEndPr/>
        <w:sdtContent>
          <w:r w:rsidR="005A22A0" w:rsidRPr="00344F3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A22A0" w:rsidRPr="00344F3A">
            <w:rPr>
              <w:rFonts w:ascii="Times New Roman" w:hAnsi="Times New Roman" w:cs="Times New Roman"/>
              <w:sz w:val="24"/>
              <w:szCs w:val="24"/>
            </w:rPr>
            <w:instrText xml:space="preserve"> CITATION Avo9h \l 2057 </w:instrText>
          </w:r>
          <w:r w:rsidR="005A22A0" w:rsidRPr="00344F3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60D7D" w:rsidRPr="00360D7D">
            <w:rPr>
              <w:rFonts w:ascii="Times New Roman" w:hAnsi="Times New Roman" w:cs="Times New Roman"/>
              <w:noProof/>
              <w:sz w:val="24"/>
              <w:szCs w:val="24"/>
            </w:rPr>
            <w:t>(Avon-Products, 2019h)</w:t>
          </w:r>
          <w:r w:rsidR="005A22A0" w:rsidRPr="00344F3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7CECA9F6" w14:textId="77777777" w:rsidR="003D176E" w:rsidRDefault="003D176E" w:rsidP="00773327">
      <w:pPr>
        <w:rPr>
          <w:rFonts w:ascii="Times New Roman" w:hAnsi="Times New Roman" w:cs="Times New Roman"/>
          <w:sz w:val="24"/>
          <w:szCs w:val="24"/>
        </w:rPr>
      </w:pPr>
    </w:p>
    <w:p w14:paraId="1E413276" w14:textId="77777777" w:rsidR="003D176E" w:rsidRDefault="00B9664F" w:rsidP="00773327">
      <w:pPr>
        <w:rPr>
          <w:rFonts w:ascii="Times New Roman" w:hAnsi="Times New Roman" w:cs="Times New Roman"/>
          <w:sz w:val="24"/>
          <w:szCs w:val="24"/>
        </w:rPr>
      </w:pPr>
      <w:r w:rsidRPr="00AB12BF">
        <w:rPr>
          <w:noProof/>
        </w:rPr>
        <w:drawing>
          <wp:inline distT="0" distB="0" distL="0" distR="0" wp14:anchorId="2F79C053" wp14:editId="6CD40352">
            <wp:extent cx="5638800" cy="2543175"/>
            <wp:effectExtent l="95250" t="95250" r="95250" b="1047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68018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25431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4639A884" w14:textId="77777777" w:rsidR="003D176E" w:rsidRDefault="003D176E" w:rsidP="00773327">
      <w:pPr>
        <w:rPr>
          <w:rFonts w:ascii="Times New Roman" w:hAnsi="Times New Roman" w:cs="Times New Roman"/>
          <w:sz w:val="24"/>
          <w:szCs w:val="24"/>
        </w:rPr>
      </w:pPr>
    </w:p>
    <w:p w14:paraId="2D02AD04" w14:textId="77777777" w:rsidR="00AB12BF" w:rsidRDefault="00AB12BF" w:rsidP="00773327">
      <w:pPr>
        <w:rPr>
          <w:rFonts w:ascii="Times New Roman" w:hAnsi="Times New Roman" w:cs="Times New Roman"/>
          <w:sz w:val="24"/>
          <w:szCs w:val="24"/>
        </w:rPr>
      </w:pPr>
    </w:p>
    <w:p w14:paraId="5AB43CDB" w14:textId="77777777" w:rsidR="00BD1A78" w:rsidRDefault="00B9664F" w:rsidP="00907FA7">
      <w:pPr>
        <w:pStyle w:val="Heading3"/>
        <w:spacing w:line="480" w:lineRule="auto"/>
        <w:jc w:val="center"/>
      </w:pPr>
      <w:bookmarkStart w:id="2" w:name="_Toc4355366"/>
      <w:r>
        <w:t xml:space="preserve">1.1. </w:t>
      </w:r>
      <w:r w:rsidR="00FA0D71">
        <w:t>E</w:t>
      </w:r>
      <w:r w:rsidR="007C4C87">
        <w:t>-Business</w:t>
      </w:r>
      <w:bookmarkEnd w:id="2"/>
    </w:p>
    <w:p w14:paraId="4F8F858F" w14:textId="77777777" w:rsidR="009341DA" w:rsidRPr="00344F3A" w:rsidRDefault="00B9664F" w:rsidP="00907FA7">
      <w:pPr>
        <w:spacing w:line="480" w:lineRule="auto"/>
        <w:ind w:firstLine="390"/>
        <w:jc w:val="both"/>
        <w:rPr>
          <w:rFonts w:ascii="Times New Roman" w:hAnsi="Times New Roman" w:cs="Times New Roman"/>
          <w:sz w:val="24"/>
          <w:szCs w:val="24"/>
        </w:rPr>
      </w:pPr>
      <w:r w:rsidRPr="00344F3A">
        <w:rPr>
          <w:rFonts w:ascii="Times New Roman" w:hAnsi="Times New Roman" w:cs="Times New Roman"/>
          <w:sz w:val="24"/>
          <w:szCs w:val="24"/>
        </w:rPr>
        <w:t>Avon has always been</w:t>
      </w:r>
      <w:r w:rsidR="00E730E5"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6A1F54" w:rsidRPr="00344F3A">
        <w:rPr>
          <w:rFonts w:ascii="Times New Roman" w:hAnsi="Times New Roman" w:cs="Times New Roman"/>
          <w:sz w:val="24"/>
          <w:szCs w:val="24"/>
        </w:rPr>
        <w:t>the original social</w:t>
      </w:r>
      <w:r w:rsidR="005D5E3F">
        <w:rPr>
          <w:rFonts w:ascii="Times New Roman" w:hAnsi="Times New Roman" w:cs="Times New Roman"/>
          <w:sz w:val="24"/>
          <w:szCs w:val="24"/>
        </w:rPr>
        <w:t>-</w:t>
      </w:r>
      <w:r w:rsidR="006A1F54" w:rsidRPr="00344F3A">
        <w:rPr>
          <w:rFonts w:ascii="Times New Roman" w:hAnsi="Times New Roman" w:cs="Times New Roman"/>
          <w:sz w:val="24"/>
          <w:szCs w:val="24"/>
        </w:rPr>
        <w:t>seller,</w:t>
      </w:r>
      <w:r w:rsidRPr="00344F3A">
        <w:rPr>
          <w:rFonts w:ascii="Times New Roman" w:hAnsi="Times New Roman" w:cs="Times New Roman"/>
          <w:sz w:val="24"/>
          <w:szCs w:val="24"/>
        </w:rPr>
        <w:t xml:space="preserve"> a door-to-door, face-to-face business</w:t>
      </w:r>
      <w:r w:rsidR="005D5E3F">
        <w:rPr>
          <w:rFonts w:ascii="Times New Roman" w:hAnsi="Times New Roman" w:cs="Times New Roman"/>
          <w:sz w:val="24"/>
          <w:szCs w:val="24"/>
        </w:rPr>
        <w:t>-</w:t>
      </w:r>
      <w:r w:rsidRPr="00344F3A">
        <w:rPr>
          <w:rFonts w:ascii="Times New Roman" w:hAnsi="Times New Roman" w:cs="Times New Roman"/>
          <w:sz w:val="24"/>
          <w:szCs w:val="24"/>
        </w:rPr>
        <w:t>model</w:t>
      </w:r>
      <w:r w:rsidR="00441591" w:rsidRPr="00344F3A">
        <w:rPr>
          <w:rFonts w:ascii="Times New Roman" w:hAnsi="Times New Roman" w:cs="Times New Roman"/>
          <w:sz w:val="24"/>
          <w:szCs w:val="24"/>
        </w:rPr>
        <w:t xml:space="preserve"> which is a form of B2B, but the IoT era </w:t>
      </w:r>
      <w:r w:rsidR="00584C26" w:rsidRPr="00344F3A">
        <w:rPr>
          <w:rFonts w:ascii="Times New Roman" w:hAnsi="Times New Roman" w:cs="Times New Roman"/>
          <w:sz w:val="24"/>
          <w:szCs w:val="24"/>
        </w:rPr>
        <w:t xml:space="preserve">is forcing Avon to adopt the </w:t>
      </w:r>
      <w:r w:rsidR="00D47305" w:rsidRPr="00344F3A">
        <w:rPr>
          <w:rFonts w:ascii="Times New Roman" w:hAnsi="Times New Roman" w:cs="Times New Roman"/>
          <w:sz w:val="24"/>
          <w:szCs w:val="24"/>
        </w:rPr>
        <w:t>digital- B2B model</w:t>
      </w:r>
      <w:r w:rsidR="00F84629" w:rsidRPr="00344F3A">
        <w:rPr>
          <w:rFonts w:ascii="Times New Roman" w:hAnsi="Times New Roman" w:cs="Times New Roman"/>
          <w:sz w:val="24"/>
          <w:szCs w:val="24"/>
        </w:rPr>
        <w:t xml:space="preserve">, Avon needed to shift from </w:t>
      </w:r>
      <w:r w:rsidR="006A1F54" w:rsidRPr="00344F3A">
        <w:rPr>
          <w:rFonts w:ascii="Times New Roman" w:hAnsi="Times New Roman" w:cs="Times New Roman"/>
          <w:sz w:val="24"/>
          <w:szCs w:val="24"/>
        </w:rPr>
        <w:t>‘</w:t>
      </w:r>
      <w:r w:rsidR="00F84629" w:rsidRPr="00344F3A">
        <w:rPr>
          <w:rFonts w:ascii="Times New Roman" w:hAnsi="Times New Roman" w:cs="Times New Roman"/>
          <w:sz w:val="24"/>
          <w:szCs w:val="24"/>
        </w:rPr>
        <w:t>off- to online networks</w:t>
      </w:r>
      <w:r w:rsidR="006A1F54" w:rsidRPr="00344F3A">
        <w:rPr>
          <w:rFonts w:ascii="Times New Roman" w:hAnsi="Times New Roman" w:cs="Times New Roman"/>
          <w:sz w:val="24"/>
          <w:szCs w:val="24"/>
        </w:rPr>
        <w:t>’</w:t>
      </w:r>
      <w:r w:rsidR="00C77FEB" w:rsidRPr="00344F3A">
        <w:rPr>
          <w:rFonts w:ascii="Times New Roman" w:hAnsi="Times New Roman" w:cs="Times New Roman"/>
          <w:sz w:val="24"/>
          <w:szCs w:val="24"/>
        </w:rPr>
        <w:t xml:space="preserve">, and </w:t>
      </w:r>
      <w:r w:rsidR="00721A61" w:rsidRPr="00344F3A">
        <w:rPr>
          <w:rFonts w:ascii="Times New Roman" w:hAnsi="Times New Roman" w:cs="Times New Roman"/>
          <w:sz w:val="24"/>
          <w:szCs w:val="24"/>
        </w:rPr>
        <w:t xml:space="preserve">Avon Cosmetics has gone Digital and </w:t>
      </w:r>
      <w:r w:rsidR="00C77FEB" w:rsidRPr="00344F3A">
        <w:rPr>
          <w:rFonts w:ascii="Times New Roman" w:hAnsi="Times New Roman" w:cs="Times New Roman"/>
          <w:sz w:val="24"/>
          <w:szCs w:val="24"/>
        </w:rPr>
        <w:t>now distribute brochure through WhatsApp or Facebook</w:t>
      </w:r>
      <w:r w:rsidR="00BE5B4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E5B41" w:rsidRPr="00DB794B">
        <w:rPr>
          <w:rFonts w:ascii="Times New Roman" w:hAnsi="Times New Roman" w:cs="Times New Roman"/>
          <w:noProof/>
          <w:sz w:val="24"/>
          <w:szCs w:val="24"/>
        </w:rPr>
        <w:t>(Avon-Products, 2019h</w:t>
      </w:r>
      <w:r w:rsidR="0039565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95656" w:rsidRPr="00DB794B">
        <w:rPr>
          <w:rFonts w:ascii="Times New Roman" w:hAnsi="Times New Roman" w:cs="Times New Roman"/>
          <w:noProof/>
          <w:sz w:val="24"/>
          <w:szCs w:val="24"/>
        </w:rPr>
        <w:t>Bloomberg, 2018</w:t>
      </w:r>
      <w:r w:rsidR="00BE5B41" w:rsidRPr="00DB794B">
        <w:rPr>
          <w:rFonts w:ascii="Times New Roman" w:hAnsi="Times New Roman" w:cs="Times New Roman"/>
          <w:noProof/>
          <w:sz w:val="24"/>
          <w:szCs w:val="24"/>
        </w:rPr>
        <w:t>)</w:t>
      </w:r>
      <w:r w:rsidR="00D47305" w:rsidRPr="00344F3A">
        <w:rPr>
          <w:rFonts w:ascii="Times New Roman" w:hAnsi="Times New Roman" w:cs="Times New Roman"/>
          <w:sz w:val="24"/>
          <w:szCs w:val="24"/>
        </w:rPr>
        <w:t xml:space="preserve">. </w:t>
      </w:r>
      <w:r w:rsidR="00BE5B41" w:rsidRPr="00DB794B">
        <w:rPr>
          <w:rFonts w:ascii="Times New Roman" w:hAnsi="Times New Roman" w:cs="Times New Roman"/>
          <w:noProof/>
          <w:sz w:val="24"/>
          <w:szCs w:val="24"/>
        </w:rPr>
        <w:t>Timmers</w:t>
      </w:r>
      <w:r w:rsidR="00BE5B41">
        <w:rPr>
          <w:rFonts w:ascii="Times New Roman" w:hAnsi="Times New Roman" w:cs="Times New Roman"/>
          <w:noProof/>
          <w:sz w:val="24"/>
          <w:szCs w:val="24"/>
        </w:rPr>
        <w:t xml:space="preserve"> (</w:t>
      </w:r>
      <w:r w:rsidR="00BE5B41" w:rsidRPr="00DB794B">
        <w:rPr>
          <w:rFonts w:ascii="Times New Roman" w:hAnsi="Times New Roman" w:cs="Times New Roman"/>
          <w:noProof/>
          <w:sz w:val="24"/>
          <w:szCs w:val="24"/>
        </w:rPr>
        <w:t>1999)</w:t>
      </w:r>
      <w:r w:rsidRPr="00344F3A">
        <w:rPr>
          <w:rFonts w:ascii="Times New Roman" w:hAnsi="Times New Roman" w:cs="Times New Roman"/>
          <w:sz w:val="24"/>
          <w:szCs w:val="24"/>
        </w:rPr>
        <w:t xml:space="preserve"> defines a ‘business model’ as:</w:t>
      </w:r>
    </w:p>
    <w:p w14:paraId="50039D49" w14:textId="77777777" w:rsidR="00F26CE5" w:rsidRPr="00344F3A" w:rsidRDefault="00B9664F" w:rsidP="00344F3A">
      <w:pPr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44F3A">
        <w:rPr>
          <w:rFonts w:ascii="Times New Roman" w:hAnsi="Times New Roman" w:cs="Times New Roman"/>
          <w:sz w:val="24"/>
          <w:szCs w:val="24"/>
        </w:rPr>
        <w:t>An architecture for product, service and information flows, including a description of the various business actors and their roles; and a description of the potential benefits for the various business actors; and a description of the sources of revenue.</w:t>
      </w:r>
      <w:r w:rsidR="00954D06" w:rsidRPr="00344F3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B5C74C" w14:textId="77777777" w:rsidR="009341DA" w:rsidRPr="00344F3A" w:rsidRDefault="00B9664F" w:rsidP="00344F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4F3A">
        <w:rPr>
          <w:rFonts w:ascii="Times New Roman" w:hAnsi="Times New Roman" w:cs="Times New Roman"/>
          <w:sz w:val="24"/>
          <w:szCs w:val="24"/>
        </w:rPr>
        <w:t xml:space="preserve">The implication of digitization is </w:t>
      </w:r>
      <w:r w:rsidR="00882984" w:rsidRPr="00344F3A">
        <w:rPr>
          <w:rFonts w:ascii="Times New Roman" w:hAnsi="Times New Roman" w:cs="Times New Roman"/>
          <w:sz w:val="24"/>
          <w:szCs w:val="24"/>
        </w:rPr>
        <w:t>disintermediation which</w:t>
      </w:r>
      <w:r w:rsidRPr="00344F3A">
        <w:rPr>
          <w:rFonts w:ascii="Times New Roman" w:hAnsi="Times New Roman" w:cs="Times New Roman"/>
          <w:sz w:val="24"/>
          <w:szCs w:val="24"/>
        </w:rPr>
        <w:t xml:space="preserve"> is the </w:t>
      </w:r>
      <w:r w:rsidR="00A83054" w:rsidRPr="00344F3A">
        <w:rPr>
          <w:rFonts w:ascii="Times New Roman" w:hAnsi="Times New Roman" w:cs="Times New Roman"/>
          <w:sz w:val="24"/>
          <w:szCs w:val="24"/>
        </w:rPr>
        <w:t xml:space="preserve">direct </w:t>
      </w:r>
      <w:r w:rsidR="00F25652" w:rsidRPr="00344F3A">
        <w:rPr>
          <w:rFonts w:ascii="Times New Roman" w:hAnsi="Times New Roman" w:cs="Times New Roman"/>
          <w:sz w:val="24"/>
          <w:szCs w:val="24"/>
        </w:rPr>
        <w:t>selling</w:t>
      </w:r>
      <w:r w:rsidR="004D1E8E"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A83054" w:rsidRPr="00344F3A">
        <w:rPr>
          <w:rFonts w:ascii="Times New Roman" w:hAnsi="Times New Roman" w:cs="Times New Roman"/>
          <w:sz w:val="24"/>
          <w:szCs w:val="24"/>
        </w:rPr>
        <w:t xml:space="preserve">from </w:t>
      </w:r>
      <w:r w:rsidR="004D1E8E" w:rsidRPr="00344F3A">
        <w:rPr>
          <w:rFonts w:ascii="Times New Roman" w:hAnsi="Times New Roman" w:cs="Times New Roman"/>
          <w:sz w:val="24"/>
          <w:szCs w:val="24"/>
        </w:rPr>
        <w:t>Avon’s</w:t>
      </w:r>
      <w:r w:rsidR="00A83054" w:rsidRPr="00344F3A">
        <w:rPr>
          <w:rFonts w:ascii="Times New Roman" w:hAnsi="Times New Roman" w:cs="Times New Roman"/>
          <w:sz w:val="24"/>
          <w:szCs w:val="24"/>
        </w:rPr>
        <w:t xml:space="preserve"> web site</w:t>
      </w:r>
      <w:r w:rsidR="004D1E8E" w:rsidRPr="00344F3A">
        <w:rPr>
          <w:rFonts w:ascii="Times New Roman" w:hAnsi="Times New Roman" w:cs="Times New Roman"/>
          <w:sz w:val="24"/>
          <w:szCs w:val="24"/>
        </w:rPr>
        <w:t xml:space="preserve"> and then secondly, the </w:t>
      </w:r>
      <w:r w:rsidR="00A83054" w:rsidRPr="00344F3A">
        <w:rPr>
          <w:rFonts w:ascii="Times New Roman" w:hAnsi="Times New Roman" w:cs="Times New Roman"/>
          <w:sz w:val="24"/>
          <w:szCs w:val="24"/>
        </w:rPr>
        <w:t xml:space="preserve">reintermediation </w:t>
      </w:r>
      <w:r w:rsidR="009A1FA2" w:rsidRPr="00344F3A">
        <w:rPr>
          <w:rFonts w:ascii="Times New Roman" w:hAnsi="Times New Roman" w:cs="Times New Roman"/>
          <w:sz w:val="24"/>
          <w:szCs w:val="24"/>
        </w:rPr>
        <w:t>which</w:t>
      </w:r>
      <w:r w:rsidR="004D1E8E" w:rsidRPr="00344F3A">
        <w:rPr>
          <w:rFonts w:ascii="Times New Roman" w:hAnsi="Times New Roman" w:cs="Times New Roman"/>
          <w:sz w:val="24"/>
          <w:szCs w:val="24"/>
        </w:rPr>
        <w:t xml:space="preserve"> is </w:t>
      </w:r>
      <w:r w:rsidR="00F25652" w:rsidRPr="00344F3A">
        <w:rPr>
          <w:rFonts w:ascii="Times New Roman" w:hAnsi="Times New Roman" w:cs="Times New Roman"/>
          <w:sz w:val="24"/>
          <w:szCs w:val="24"/>
        </w:rPr>
        <w:t>selling</w:t>
      </w:r>
      <w:r w:rsidR="00A83054"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F25652" w:rsidRPr="00344F3A">
        <w:rPr>
          <w:rFonts w:ascii="Times New Roman" w:hAnsi="Times New Roman" w:cs="Times New Roman"/>
          <w:sz w:val="24"/>
          <w:szCs w:val="24"/>
        </w:rPr>
        <w:t xml:space="preserve">through </w:t>
      </w:r>
      <w:r w:rsidR="00A83054" w:rsidRPr="00344F3A">
        <w:rPr>
          <w:rFonts w:ascii="Times New Roman" w:hAnsi="Times New Roman" w:cs="Times New Roman"/>
          <w:sz w:val="24"/>
          <w:szCs w:val="24"/>
        </w:rPr>
        <w:t>online intermediaries.</w:t>
      </w:r>
    </w:p>
    <w:p w14:paraId="19AB76EB" w14:textId="77777777" w:rsidR="000D521C" w:rsidRPr="00344F3A" w:rsidRDefault="00B9664F" w:rsidP="00000CD0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44F3A">
        <w:rPr>
          <w:rFonts w:ascii="Times New Roman" w:hAnsi="Times New Roman" w:cs="Times New Roman"/>
          <w:sz w:val="24"/>
          <w:szCs w:val="24"/>
        </w:rPr>
        <w:lastRenderedPageBreak/>
        <w:t>Still,</w:t>
      </w:r>
      <w:r w:rsidR="00C65126"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395656" w:rsidRPr="00DB794B">
        <w:rPr>
          <w:rFonts w:ascii="Times New Roman" w:hAnsi="Times New Roman" w:cs="Times New Roman"/>
          <w:noProof/>
          <w:sz w:val="24"/>
          <w:szCs w:val="24"/>
        </w:rPr>
        <w:t xml:space="preserve">Chaffey </w:t>
      </w:r>
      <w:r w:rsidR="00395656">
        <w:rPr>
          <w:rFonts w:ascii="Times New Roman" w:hAnsi="Times New Roman" w:cs="Times New Roman"/>
          <w:noProof/>
          <w:sz w:val="24"/>
          <w:szCs w:val="24"/>
        </w:rPr>
        <w:t>(</w:t>
      </w:r>
      <w:r w:rsidR="00395656" w:rsidRPr="00DB794B">
        <w:rPr>
          <w:rFonts w:ascii="Times New Roman" w:hAnsi="Times New Roman" w:cs="Times New Roman"/>
          <w:noProof/>
          <w:sz w:val="24"/>
          <w:szCs w:val="24"/>
        </w:rPr>
        <w:t>2011)</w:t>
      </w:r>
      <w:r w:rsidR="003C5AEF"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2742AE" w:rsidRPr="00344F3A">
        <w:rPr>
          <w:rFonts w:ascii="Times New Roman" w:hAnsi="Times New Roman" w:cs="Times New Roman"/>
          <w:sz w:val="24"/>
          <w:szCs w:val="24"/>
        </w:rPr>
        <w:t xml:space="preserve">averred that a business model is a statement </w:t>
      </w:r>
      <w:r w:rsidR="00610DEF" w:rsidRPr="00344F3A">
        <w:rPr>
          <w:rFonts w:ascii="Times New Roman" w:hAnsi="Times New Roman" w:cs="Times New Roman"/>
          <w:sz w:val="24"/>
          <w:szCs w:val="24"/>
        </w:rPr>
        <w:t>detailing how Avon</w:t>
      </w:r>
      <w:r w:rsidR="008F5D2E" w:rsidRPr="00344F3A">
        <w:rPr>
          <w:rFonts w:ascii="Times New Roman" w:hAnsi="Times New Roman" w:cs="Times New Roman"/>
          <w:sz w:val="24"/>
          <w:szCs w:val="24"/>
        </w:rPr>
        <w:t xml:space="preserve"> would</w:t>
      </w:r>
      <w:r w:rsidR="002742AE" w:rsidRPr="00344F3A">
        <w:rPr>
          <w:rFonts w:ascii="Times New Roman" w:hAnsi="Times New Roman" w:cs="Times New Roman"/>
          <w:sz w:val="24"/>
          <w:szCs w:val="24"/>
        </w:rPr>
        <w:t xml:space="preserve"> generate revenue, </w:t>
      </w:r>
      <w:r w:rsidR="007331CF" w:rsidRPr="00344F3A">
        <w:rPr>
          <w:rFonts w:ascii="Times New Roman" w:hAnsi="Times New Roman" w:cs="Times New Roman"/>
          <w:sz w:val="24"/>
          <w:szCs w:val="24"/>
        </w:rPr>
        <w:t xml:space="preserve">the targeted customer, </w:t>
      </w:r>
      <w:r w:rsidR="008F5D2E" w:rsidRPr="00344F3A">
        <w:rPr>
          <w:rFonts w:ascii="Times New Roman" w:hAnsi="Times New Roman" w:cs="Times New Roman"/>
          <w:sz w:val="24"/>
          <w:szCs w:val="24"/>
        </w:rPr>
        <w:t xml:space="preserve">to </w:t>
      </w:r>
      <w:r w:rsidR="002742AE" w:rsidRPr="00344F3A">
        <w:rPr>
          <w:rFonts w:ascii="Times New Roman" w:hAnsi="Times New Roman" w:cs="Times New Roman"/>
          <w:sz w:val="24"/>
          <w:szCs w:val="24"/>
        </w:rPr>
        <w:t>identify the produc</w:t>
      </w:r>
      <w:r w:rsidR="007331CF" w:rsidRPr="00344F3A">
        <w:rPr>
          <w:rFonts w:ascii="Times New Roman" w:hAnsi="Times New Roman" w:cs="Times New Roman"/>
          <w:sz w:val="24"/>
          <w:szCs w:val="24"/>
        </w:rPr>
        <w:t>t</w:t>
      </w:r>
      <w:r w:rsidR="002742AE" w:rsidRPr="00344F3A">
        <w:rPr>
          <w:rFonts w:ascii="Times New Roman" w:hAnsi="Times New Roman" w:cs="Times New Roman"/>
          <w:sz w:val="24"/>
          <w:szCs w:val="24"/>
        </w:rPr>
        <w:t xml:space="preserve">, </w:t>
      </w:r>
      <w:r w:rsidR="007331CF" w:rsidRPr="00344F3A">
        <w:rPr>
          <w:rFonts w:ascii="Times New Roman" w:hAnsi="Times New Roman" w:cs="Times New Roman"/>
          <w:sz w:val="24"/>
          <w:szCs w:val="24"/>
        </w:rPr>
        <w:t xml:space="preserve">the </w:t>
      </w:r>
      <w:r w:rsidR="002742AE" w:rsidRPr="00344F3A">
        <w:rPr>
          <w:rFonts w:ascii="Times New Roman" w:hAnsi="Times New Roman" w:cs="Times New Roman"/>
          <w:sz w:val="24"/>
          <w:szCs w:val="24"/>
        </w:rPr>
        <w:t>value-added services</w:t>
      </w:r>
      <w:r w:rsidR="007331CF" w:rsidRPr="00344F3A">
        <w:rPr>
          <w:rFonts w:ascii="Times New Roman" w:hAnsi="Times New Roman" w:cs="Times New Roman"/>
          <w:sz w:val="24"/>
          <w:szCs w:val="24"/>
        </w:rPr>
        <w:t>.</w:t>
      </w:r>
    </w:p>
    <w:p w14:paraId="61FDD3B6" w14:textId="77777777" w:rsidR="000C2A0E" w:rsidRPr="00344F3A" w:rsidRDefault="00B9664F" w:rsidP="00344F3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4F3A">
        <w:rPr>
          <w:rFonts w:ascii="Times New Roman" w:hAnsi="Times New Roman" w:cs="Times New Roman"/>
          <w:sz w:val="24"/>
          <w:szCs w:val="24"/>
        </w:rPr>
        <w:t xml:space="preserve">This has necessitated the appointment of key </w:t>
      </w:r>
      <w:r w:rsidR="0053596D">
        <w:rPr>
          <w:rFonts w:ascii="Times New Roman" w:hAnsi="Times New Roman" w:cs="Times New Roman"/>
          <w:sz w:val="24"/>
          <w:szCs w:val="24"/>
        </w:rPr>
        <w:t>V</w:t>
      </w:r>
      <w:r w:rsidRPr="00344F3A">
        <w:rPr>
          <w:rFonts w:ascii="Times New Roman" w:hAnsi="Times New Roman" w:cs="Times New Roman"/>
          <w:sz w:val="24"/>
          <w:szCs w:val="24"/>
        </w:rPr>
        <w:t>ice</w:t>
      </w:r>
      <w:r w:rsidR="0053596D">
        <w:rPr>
          <w:rFonts w:ascii="Times New Roman" w:hAnsi="Times New Roman" w:cs="Times New Roman"/>
          <w:sz w:val="24"/>
          <w:szCs w:val="24"/>
        </w:rPr>
        <w:t>-</w:t>
      </w:r>
      <w:r w:rsidRPr="00344F3A">
        <w:rPr>
          <w:rFonts w:ascii="Times New Roman" w:hAnsi="Times New Roman" w:cs="Times New Roman"/>
          <w:sz w:val="24"/>
          <w:szCs w:val="24"/>
        </w:rPr>
        <w:t>President to manage this strategy</w:t>
      </w:r>
      <w:r w:rsidR="0039565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95656" w:rsidRPr="00DB794B">
        <w:rPr>
          <w:rFonts w:ascii="Times New Roman" w:hAnsi="Times New Roman" w:cs="Times New Roman"/>
          <w:noProof/>
          <w:sz w:val="24"/>
          <w:szCs w:val="24"/>
        </w:rPr>
        <w:t>(Avon-Products, 2018j)</w:t>
      </w:r>
      <w:r w:rsidR="00A15F6F" w:rsidRPr="00344F3A">
        <w:rPr>
          <w:rFonts w:ascii="Times New Roman" w:hAnsi="Times New Roman" w:cs="Times New Roman"/>
          <w:sz w:val="24"/>
          <w:szCs w:val="24"/>
        </w:rPr>
        <w:t xml:space="preserve">, and </w:t>
      </w:r>
      <w:r w:rsidR="00321FD2" w:rsidRPr="00344F3A">
        <w:rPr>
          <w:rFonts w:ascii="Times New Roman" w:hAnsi="Times New Roman" w:cs="Times New Roman"/>
          <w:sz w:val="24"/>
          <w:szCs w:val="24"/>
        </w:rPr>
        <w:t xml:space="preserve">the strategy is accompanied by new IT capabilities </w:t>
      </w:r>
      <w:r w:rsidR="003802FA" w:rsidRPr="00344F3A">
        <w:rPr>
          <w:rFonts w:ascii="Times New Roman" w:hAnsi="Times New Roman" w:cs="Times New Roman"/>
          <w:sz w:val="24"/>
          <w:szCs w:val="24"/>
        </w:rPr>
        <w:t>S</w:t>
      </w:r>
      <w:r w:rsidR="003C53DB">
        <w:rPr>
          <w:rFonts w:ascii="Times New Roman" w:hAnsi="Times New Roman" w:cs="Times New Roman"/>
          <w:sz w:val="24"/>
          <w:szCs w:val="24"/>
        </w:rPr>
        <w:t>upply-</w:t>
      </w:r>
      <w:r w:rsidR="003802FA" w:rsidRPr="00344F3A">
        <w:rPr>
          <w:rFonts w:ascii="Times New Roman" w:hAnsi="Times New Roman" w:cs="Times New Roman"/>
          <w:sz w:val="24"/>
          <w:szCs w:val="24"/>
        </w:rPr>
        <w:t>C</w:t>
      </w:r>
      <w:r w:rsidR="003C5C2D">
        <w:rPr>
          <w:rFonts w:ascii="Times New Roman" w:hAnsi="Times New Roman" w:cs="Times New Roman"/>
          <w:sz w:val="24"/>
          <w:szCs w:val="24"/>
        </w:rPr>
        <w:t>hain-</w:t>
      </w:r>
      <w:r w:rsidR="003802FA" w:rsidRPr="00344F3A">
        <w:rPr>
          <w:rFonts w:ascii="Times New Roman" w:hAnsi="Times New Roman" w:cs="Times New Roman"/>
          <w:sz w:val="24"/>
          <w:szCs w:val="24"/>
        </w:rPr>
        <w:t>M</w:t>
      </w:r>
      <w:r w:rsidR="003C5C2D">
        <w:rPr>
          <w:rFonts w:ascii="Times New Roman" w:hAnsi="Times New Roman" w:cs="Times New Roman"/>
          <w:sz w:val="24"/>
          <w:szCs w:val="24"/>
        </w:rPr>
        <w:t>anagement</w:t>
      </w:r>
      <w:r w:rsidR="003802FA" w:rsidRPr="00344F3A">
        <w:rPr>
          <w:rFonts w:ascii="Times New Roman" w:hAnsi="Times New Roman" w:cs="Times New Roman"/>
          <w:sz w:val="24"/>
          <w:szCs w:val="24"/>
        </w:rPr>
        <w:t xml:space="preserve"> in order to process and fulfil deliveries</w:t>
      </w:r>
      <w:r w:rsidR="00AD40AD" w:rsidRPr="00344F3A">
        <w:rPr>
          <w:rFonts w:ascii="Times New Roman" w:hAnsi="Times New Roman" w:cs="Times New Roman"/>
          <w:sz w:val="24"/>
          <w:szCs w:val="24"/>
        </w:rPr>
        <w:t xml:space="preserve">, </w:t>
      </w:r>
      <w:r w:rsidR="00CF31CE" w:rsidRPr="00344F3A">
        <w:rPr>
          <w:rFonts w:ascii="Times New Roman" w:hAnsi="Times New Roman" w:cs="Times New Roman"/>
          <w:sz w:val="24"/>
          <w:szCs w:val="24"/>
        </w:rPr>
        <w:t>a ‘15% reduction in inventory levels and 25% reduction in Stock Keeping Units (SKUs) and a 10% reduction in its global headcount.’</w:t>
      </w:r>
      <w:r w:rsidR="00AC615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C6152" w:rsidRPr="00DB794B">
        <w:rPr>
          <w:rFonts w:ascii="Times New Roman" w:hAnsi="Times New Roman" w:cs="Times New Roman"/>
          <w:noProof/>
          <w:sz w:val="24"/>
          <w:szCs w:val="24"/>
        </w:rPr>
        <w:t>(Avon</w:t>
      </w:r>
      <w:r w:rsidR="00AC6152">
        <w:rPr>
          <w:rFonts w:ascii="Times New Roman" w:hAnsi="Times New Roman" w:cs="Times New Roman"/>
          <w:noProof/>
          <w:sz w:val="24"/>
          <w:szCs w:val="24"/>
        </w:rPr>
        <w:t>-</w:t>
      </w:r>
      <w:r w:rsidR="00AC6152" w:rsidRPr="00DB794B">
        <w:rPr>
          <w:rFonts w:ascii="Times New Roman" w:hAnsi="Times New Roman" w:cs="Times New Roman"/>
          <w:noProof/>
          <w:sz w:val="24"/>
          <w:szCs w:val="24"/>
        </w:rPr>
        <w:t>Products, Inc, 2019c)</w:t>
      </w:r>
    </w:p>
    <w:p w14:paraId="61AFCBC0" w14:textId="77777777" w:rsidR="000C2A0E" w:rsidRDefault="00B9664F" w:rsidP="000C2A0E">
      <w:pPr>
        <w:pStyle w:val="Heading3"/>
        <w:jc w:val="center"/>
      </w:pPr>
      <w:bookmarkStart w:id="3" w:name="_Toc4355367"/>
      <w:r>
        <w:t>1.2 Strategy</w:t>
      </w:r>
      <w:bookmarkEnd w:id="3"/>
    </w:p>
    <w:p w14:paraId="30286E66" w14:textId="77777777" w:rsidR="000C2A0E" w:rsidRPr="000C2A0E" w:rsidRDefault="000C2A0E" w:rsidP="000C2A0E"/>
    <w:p w14:paraId="1A201D3E" w14:textId="77777777" w:rsidR="00A06FB2" w:rsidRPr="00344F3A" w:rsidRDefault="00B9664F" w:rsidP="00A06FB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4F3A">
        <w:rPr>
          <w:rFonts w:ascii="Times New Roman" w:hAnsi="Times New Roman" w:cs="Times New Roman"/>
          <w:sz w:val="24"/>
          <w:szCs w:val="24"/>
        </w:rPr>
        <w:t xml:space="preserve">For </w:t>
      </w:r>
      <w:r w:rsidR="00C03B1E" w:rsidRPr="00344F3A">
        <w:rPr>
          <w:rFonts w:ascii="Times New Roman" w:hAnsi="Times New Roman" w:cs="Times New Roman"/>
          <w:sz w:val="24"/>
          <w:szCs w:val="24"/>
        </w:rPr>
        <w:t>Avon</w:t>
      </w:r>
      <w:r w:rsidRPr="00344F3A">
        <w:rPr>
          <w:rFonts w:ascii="Times New Roman" w:hAnsi="Times New Roman" w:cs="Times New Roman"/>
          <w:sz w:val="24"/>
          <w:szCs w:val="24"/>
        </w:rPr>
        <w:t>’s</w:t>
      </w:r>
      <w:r w:rsidR="00C03B1E" w:rsidRPr="00344F3A">
        <w:rPr>
          <w:rFonts w:ascii="Times New Roman" w:hAnsi="Times New Roman" w:cs="Times New Roman"/>
          <w:sz w:val="24"/>
          <w:szCs w:val="24"/>
        </w:rPr>
        <w:t xml:space="preserve"> Strategic management </w:t>
      </w:r>
      <w:r w:rsidRPr="00344F3A">
        <w:rPr>
          <w:rFonts w:ascii="Times New Roman" w:hAnsi="Times New Roman" w:cs="Times New Roman"/>
          <w:sz w:val="24"/>
          <w:szCs w:val="24"/>
        </w:rPr>
        <w:t xml:space="preserve">it would be pertinent for them to </w:t>
      </w:r>
      <w:r w:rsidR="00C03B1E" w:rsidRPr="00344F3A">
        <w:rPr>
          <w:rFonts w:ascii="Times New Roman" w:hAnsi="Times New Roman" w:cs="Times New Roman"/>
          <w:sz w:val="24"/>
          <w:szCs w:val="24"/>
        </w:rPr>
        <w:t>understand</w:t>
      </w:r>
      <w:r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C03B1E" w:rsidRPr="00344F3A">
        <w:rPr>
          <w:rFonts w:ascii="Times New Roman" w:hAnsi="Times New Roman" w:cs="Times New Roman"/>
          <w:sz w:val="24"/>
          <w:szCs w:val="24"/>
        </w:rPr>
        <w:t xml:space="preserve">their strategic position before making strategic </w:t>
      </w:r>
      <w:r w:rsidR="002150BD" w:rsidRPr="00344F3A">
        <w:rPr>
          <w:rFonts w:ascii="Times New Roman" w:hAnsi="Times New Roman" w:cs="Times New Roman"/>
          <w:sz w:val="24"/>
          <w:szCs w:val="24"/>
        </w:rPr>
        <w:t>choices (</w:t>
      </w:r>
      <w:r w:rsidR="00C03B1E" w:rsidRPr="00344F3A">
        <w:rPr>
          <w:rFonts w:ascii="Times New Roman" w:hAnsi="Times New Roman" w:cs="Times New Roman"/>
          <w:sz w:val="24"/>
          <w:szCs w:val="24"/>
        </w:rPr>
        <w:t xml:space="preserve">Johnson et al 2011). </w:t>
      </w:r>
      <w:r w:rsidRPr="00344F3A">
        <w:rPr>
          <w:rFonts w:ascii="Times New Roman" w:hAnsi="Times New Roman" w:cs="Times New Roman"/>
          <w:sz w:val="24"/>
          <w:szCs w:val="24"/>
        </w:rPr>
        <w:t xml:space="preserve">To </w:t>
      </w:r>
      <w:r w:rsidR="00E30094" w:rsidRPr="00344F3A">
        <w:rPr>
          <w:rFonts w:ascii="Times New Roman" w:hAnsi="Times New Roman" w:cs="Times New Roman"/>
          <w:sz w:val="24"/>
          <w:szCs w:val="24"/>
        </w:rPr>
        <w:t>revitalise the company, the management team have</w:t>
      </w:r>
      <w:r w:rsidR="00C03B1E" w:rsidRPr="00344F3A">
        <w:rPr>
          <w:rFonts w:ascii="Times New Roman" w:hAnsi="Times New Roman" w:cs="Times New Roman"/>
          <w:sz w:val="24"/>
          <w:szCs w:val="24"/>
        </w:rPr>
        <w:t xml:space="preserve"> set </w:t>
      </w:r>
      <w:r w:rsidR="00E30094" w:rsidRPr="00344F3A">
        <w:rPr>
          <w:rFonts w:ascii="Times New Roman" w:hAnsi="Times New Roman" w:cs="Times New Roman"/>
          <w:sz w:val="24"/>
          <w:szCs w:val="24"/>
        </w:rPr>
        <w:t xml:space="preserve">a </w:t>
      </w:r>
      <w:r w:rsidR="00C03B1E" w:rsidRPr="00344F3A">
        <w:rPr>
          <w:rFonts w:ascii="Times New Roman" w:hAnsi="Times New Roman" w:cs="Times New Roman"/>
          <w:sz w:val="24"/>
          <w:szCs w:val="24"/>
        </w:rPr>
        <w:t xml:space="preserve">new strategic direction, </w:t>
      </w:r>
      <w:r w:rsidR="002150BD" w:rsidRPr="00344F3A">
        <w:rPr>
          <w:rFonts w:ascii="Times New Roman" w:hAnsi="Times New Roman" w:cs="Times New Roman"/>
          <w:sz w:val="24"/>
          <w:szCs w:val="24"/>
        </w:rPr>
        <w:t xml:space="preserve">this must be after </w:t>
      </w:r>
      <w:r w:rsidR="00C03B1E" w:rsidRPr="00344F3A">
        <w:rPr>
          <w:rFonts w:ascii="Times New Roman" w:hAnsi="Times New Roman" w:cs="Times New Roman"/>
          <w:sz w:val="24"/>
          <w:szCs w:val="24"/>
        </w:rPr>
        <w:t>identify</w:t>
      </w:r>
      <w:r w:rsidR="002150BD" w:rsidRPr="00344F3A">
        <w:rPr>
          <w:rFonts w:ascii="Times New Roman" w:hAnsi="Times New Roman" w:cs="Times New Roman"/>
          <w:sz w:val="24"/>
          <w:szCs w:val="24"/>
        </w:rPr>
        <w:t>ing</w:t>
      </w:r>
      <w:r w:rsidR="00C03B1E" w:rsidRPr="00344F3A">
        <w:rPr>
          <w:rFonts w:ascii="Times New Roman" w:hAnsi="Times New Roman" w:cs="Times New Roman"/>
          <w:sz w:val="24"/>
          <w:szCs w:val="24"/>
        </w:rPr>
        <w:t xml:space="preserve"> their </w:t>
      </w:r>
      <w:r w:rsidR="002150BD" w:rsidRPr="00344F3A">
        <w:rPr>
          <w:rFonts w:ascii="Times New Roman" w:hAnsi="Times New Roman" w:cs="Times New Roman"/>
          <w:sz w:val="24"/>
          <w:szCs w:val="24"/>
        </w:rPr>
        <w:t>market</w:t>
      </w:r>
      <w:r w:rsidR="00C03B1E" w:rsidRPr="00344F3A">
        <w:rPr>
          <w:rFonts w:ascii="Times New Roman" w:hAnsi="Times New Roman" w:cs="Times New Roman"/>
          <w:sz w:val="24"/>
          <w:szCs w:val="24"/>
        </w:rPr>
        <w:t xml:space="preserve"> position</w:t>
      </w:r>
      <w:r w:rsidR="002150BD" w:rsidRPr="00344F3A">
        <w:rPr>
          <w:rFonts w:ascii="Times New Roman" w:hAnsi="Times New Roman" w:cs="Times New Roman"/>
          <w:sz w:val="24"/>
          <w:szCs w:val="24"/>
        </w:rPr>
        <w:t xml:space="preserve">. </w:t>
      </w:r>
      <w:r w:rsidR="003C5C2D">
        <w:rPr>
          <w:rFonts w:ascii="Times New Roman" w:hAnsi="Times New Roman" w:cs="Times New Roman"/>
          <w:sz w:val="24"/>
          <w:szCs w:val="24"/>
        </w:rPr>
        <w:t>Th</w:t>
      </w:r>
      <w:r w:rsidR="002150BD" w:rsidRPr="00344F3A">
        <w:rPr>
          <w:rFonts w:ascii="Times New Roman" w:hAnsi="Times New Roman" w:cs="Times New Roman"/>
          <w:sz w:val="24"/>
          <w:szCs w:val="24"/>
        </w:rPr>
        <w:t xml:space="preserve">is is possible </w:t>
      </w:r>
      <w:r w:rsidR="00813A3F" w:rsidRPr="00344F3A">
        <w:rPr>
          <w:rFonts w:ascii="Times New Roman" w:hAnsi="Times New Roman" w:cs="Times New Roman"/>
          <w:sz w:val="24"/>
          <w:szCs w:val="24"/>
        </w:rPr>
        <w:t>by evaluating</w:t>
      </w:r>
      <w:r w:rsidR="00C03B1E" w:rsidRPr="00344F3A">
        <w:rPr>
          <w:rFonts w:ascii="Times New Roman" w:hAnsi="Times New Roman" w:cs="Times New Roman"/>
          <w:sz w:val="24"/>
          <w:szCs w:val="24"/>
        </w:rPr>
        <w:t xml:space="preserve"> and analysing their internal and external environment (Hooley et al., 2008)</w:t>
      </w:r>
      <w:r w:rsidR="002150BD" w:rsidRPr="00344F3A">
        <w:rPr>
          <w:rFonts w:ascii="Times New Roman" w:hAnsi="Times New Roman" w:cs="Times New Roman"/>
          <w:sz w:val="24"/>
          <w:szCs w:val="24"/>
        </w:rPr>
        <w:t xml:space="preserve">. </w:t>
      </w:r>
      <w:r w:rsidR="002F247C" w:rsidRPr="00344F3A">
        <w:rPr>
          <w:rFonts w:ascii="Times New Roman" w:hAnsi="Times New Roman" w:cs="Times New Roman"/>
          <w:sz w:val="24"/>
          <w:szCs w:val="24"/>
        </w:rPr>
        <w:t xml:space="preserve">Mintzberg (1978) </w:t>
      </w:r>
      <w:r w:rsidR="002150BD" w:rsidRPr="00344F3A">
        <w:rPr>
          <w:rFonts w:ascii="Times New Roman" w:hAnsi="Times New Roman" w:cs="Times New Roman"/>
          <w:sz w:val="24"/>
          <w:szCs w:val="24"/>
        </w:rPr>
        <w:t xml:space="preserve">alluded to the difficulty of defining </w:t>
      </w:r>
      <w:r w:rsidR="002F247C" w:rsidRPr="00344F3A">
        <w:rPr>
          <w:rFonts w:ascii="Times New Roman" w:hAnsi="Times New Roman" w:cs="Times New Roman"/>
          <w:sz w:val="24"/>
          <w:szCs w:val="24"/>
        </w:rPr>
        <w:t>strategy</w:t>
      </w:r>
      <w:r w:rsidR="003C5C2D">
        <w:rPr>
          <w:rFonts w:ascii="Times New Roman" w:hAnsi="Times New Roman" w:cs="Times New Roman"/>
          <w:sz w:val="24"/>
          <w:szCs w:val="24"/>
        </w:rPr>
        <w:t>,</w:t>
      </w:r>
      <w:r w:rsidR="002F247C" w:rsidRPr="00344F3A">
        <w:rPr>
          <w:rFonts w:ascii="Times New Roman" w:hAnsi="Times New Roman" w:cs="Times New Roman"/>
          <w:sz w:val="24"/>
          <w:szCs w:val="24"/>
        </w:rPr>
        <w:t xml:space="preserve"> </w:t>
      </w:r>
      <w:r w:rsidR="002150BD" w:rsidRPr="00344F3A">
        <w:rPr>
          <w:rFonts w:ascii="Times New Roman" w:hAnsi="Times New Roman" w:cs="Times New Roman"/>
          <w:sz w:val="24"/>
          <w:szCs w:val="24"/>
        </w:rPr>
        <w:t xml:space="preserve">however, </w:t>
      </w:r>
      <w:r w:rsidR="002F247C" w:rsidRPr="00344F3A">
        <w:rPr>
          <w:rFonts w:ascii="Times New Roman" w:hAnsi="Times New Roman" w:cs="Times New Roman"/>
          <w:sz w:val="24"/>
          <w:szCs w:val="24"/>
        </w:rPr>
        <w:t xml:space="preserve">Johnson, </w:t>
      </w:r>
      <w:r w:rsidR="002F247C" w:rsidRPr="00344F3A">
        <w:rPr>
          <w:rFonts w:ascii="Times New Roman" w:hAnsi="Times New Roman" w:cs="Times New Roman"/>
          <w:i/>
          <w:sz w:val="24"/>
          <w:szCs w:val="24"/>
        </w:rPr>
        <w:t>et al.,</w:t>
      </w:r>
      <w:r w:rsidR="002F247C" w:rsidRPr="00344F3A">
        <w:rPr>
          <w:rFonts w:ascii="Times New Roman" w:hAnsi="Times New Roman" w:cs="Times New Roman"/>
          <w:sz w:val="24"/>
          <w:szCs w:val="24"/>
        </w:rPr>
        <w:t xml:space="preserve"> (2011) </w:t>
      </w:r>
      <w:r w:rsidR="002150BD" w:rsidRPr="00344F3A">
        <w:rPr>
          <w:rFonts w:ascii="Times New Roman" w:hAnsi="Times New Roman" w:cs="Times New Roman"/>
          <w:sz w:val="24"/>
          <w:szCs w:val="24"/>
        </w:rPr>
        <w:t xml:space="preserve">suggested </w:t>
      </w:r>
      <w:r w:rsidR="002F247C" w:rsidRPr="00344F3A">
        <w:rPr>
          <w:rFonts w:ascii="Times New Roman" w:hAnsi="Times New Roman" w:cs="Times New Roman"/>
          <w:sz w:val="24"/>
          <w:szCs w:val="24"/>
        </w:rPr>
        <w:t xml:space="preserve">that strategy </w:t>
      </w:r>
      <w:r w:rsidR="002150BD" w:rsidRPr="00344F3A">
        <w:rPr>
          <w:rFonts w:ascii="Times New Roman" w:hAnsi="Times New Roman" w:cs="Times New Roman"/>
          <w:sz w:val="24"/>
          <w:szCs w:val="24"/>
        </w:rPr>
        <w:t>is an</w:t>
      </w:r>
      <w:r w:rsidR="002F247C" w:rsidRPr="00344F3A">
        <w:rPr>
          <w:rFonts w:ascii="Times New Roman" w:hAnsi="Times New Roman" w:cs="Times New Roman"/>
          <w:sz w:val="24"/>
          <w:szCs w:val="24"/>
        </w:rPr>
        <w:t xml:space="preserve"> organisation’s long-term direction that </w:t>
      </w:r>
      <w:r w:rsidR="00537264" w:rsidRPr="00344F3A">
        <w:rPr>
          <w:rFonts w:ascii="Times New Roman" w:hAnsi="Times New Roman" w:cs="Times New Roman"/>
          <w:sz w:val="24"/>
          <w:szCs w:val="24"/>
        </w:rPr>
        <w:t xml:space="preserve">must </w:t>
      </w:r>
      <w:r w:rsidR="003C5C2D">
        <w:rPr>
          <w:rFonts w:ascii="Times New Roman" w:hAnsi="Times New Roman" w:cs="Times New Roman"/>
          <w:sz w:val="24"/>
          <w:szCs w:val="24"/>
        </w:rPr>
        <w:t xml:space="preserve">be </w:t>
      </w:r>
      <w:r w:rsidR="00537264" w:rsidRPr="00344F3A">
        <w:rPr>
          <w:rFonts w:ascii="Times New Roman" w:hAnsi="Times New Roman" w:cs="Times New Roman"/>
          <w:sz w:val="24"/>
          <w:szCs w:val="24"/>
        </w:rPr>
        <w:t xml:space="preserve">agile and adaptable </w:t>
      </w:r>
      <w:r w:rsidR="002F247C" w:rsidRPr="00344F3A">
        <w:rPr>
          <w:rFonts w:ascii="Times New Roman" w:hAnsi="Times New Roman" w:cs="Times New Roman"/>
          <w:sz w:val="24"/>
          <w:szCs w:val="24"/>
        </w:rPr>
        <w:t xml:space="preserve">to </w:t>
      </w:r>
      <w:r w:rsidR="003C5C2D">
        <w:rPr>
          <w:rFonts w:ascii="Times New Roman" w:hAnsi="Times New Roman" w:cs="Times New Roman"/>
          <w:sz w:val="24"/>
          <w:szCs w:val="24"/>
        </w:rPr>
        <w:t xml:space="preserve">volatile </w:t>
      </w:r>
      <w:r w:rsidR="003C5C2D" w:rsidRPr="00344F3A">
        <w:rPr>
          <w:rFonts w:ascii="Times New Roman" w:hAnsi="Times New Roman" w:cs="Times New Roman"/>
          <w:sz w:val="24"/>
          <w:szCs w:val="24"/>
        </w:rPr>
        <w:t>market</w:t>
      </w:r>
      <w:r w:rsidR="00537264" w:rsidRPr="00344F3A">
        <w:rPr>
          <w:rFonts w:ascii="Times New Roman" w:hAnsi="Times New Roman" w:cs="Times New Roman"/>
          <w:sz w:val="24"/>
          <w:szCs w:val="24"/>
        </w:rPr>
        <w:t xml:space="preserve"> conditions.</w:t>
      </w:r>
      <w:r w:rsidR="002F247C" w:rsidRPr="00344F3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0E935C" w14:textId="77777777" w:rsidR="00B31B53" w:rsidRPr="00344F3A" w:rsidRDefault="00B31B53" w:rsidP="00DB2B3E">
      <w:pPr>
        <w:spacing w:line="48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3382756" w14:textId="77777777" w:rsidR="00A06763" w:rsidRDefault="00B9664F" w:rsidP="00B31B53">
      <w:r w:rsidRPr="00C4796C">
        <w:rPr>
          <w:noProof/>
        </w:rPr>
        <w:lastRenderedPageBreak/>
        <w:drawing>
          <wp:inline distT="0" distB="0" distL="0" distR="0" wp14:anchorId="1C905275" wp14:editId="67B81B1B">
            <wp:extent cx="5731510" cy="2469515"/>
            <wp:effectExtent l="95250" t="95250" r="97790" b="1022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27492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951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6C49CBD5" w14:textId="77777777" w:rsidR="00F213B2" w:rsidRPr="00344F3A" w:rsidRDefault="00B9664F" w:rsidP="00F213B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4F3A">
        <w:rPr>
          <w:rFonts w:ascii="Times New Roman" w:hAnsi="Times New Roman" w:cs="Times New Roman"/>
          <w:sz w:val="24"/>
          <w:szCs w:val="24"/>
        </w:rPr>
        <w:t xml:space="preserve">The new strategy to transform the fortunes of Avon is being led by the new CEO and new leaders </w:t>
      </w:r>
      <w:r w:rsidRPr="00344F3A">
        <w:rPr>
          <w:rFonts w:ascii="Times New Roman" w:hAnsi="Times New Roman" w:cs="Times New Roman"/>
          <w:noProof/>
          <w:sz w:val="24"/>
          <w:szCs w:val="24"/>
        </w:rPr>
        <w:t>including the appointment of a Chief Strategy and HR Officer to drive transformation</w:t>
      </w:r>
      <w:r w:rsidRPr="00344F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Pr="00344F3A">
        <w:rPr>
          <w:rFonts w:ascii="Times New Roman" w:hAnsi="Times New Roman" w:cs="Times New Roman"/>
          <w:sz w:val="24"/>
          <w:szCs w:val="24"/>
        </w:rPr>
        <w:t>a new digital and Technology officers (New-Avon, 2017b</w:t>
      </w:r>
      <w:r>
        <w:rPr>
          <w:rFonts w:ascii="Times New Roman" w:hAnsi="Times New Roman" w:cs="Times New Roman"/>
          <w:noProof/>
          <w:sz w:val="24"/>
          <w:szCs w:val="24"/>
        </w:rPr>
        <w:t xml:space="preserve">; </w:t>
      </w:r>
      <w:r w:rsidRPr="00344F3A">
        <w:rPr>
          <w:rFonts w:ascii="Times New Roman" w:hAnsi="Times New Roman" w:cs="Times New Roman"/>
          <w:noProof/>
          <w:sz w:val="24"/>
          <w:szCs w:val="24"/>
        </w:rPr>
        <w:t>PRNewswire, 2018b</w:t>
      </w:r>
      <w:r>
        <w:rPr>
          <w:rFonts w:ascii="Times New Roman" w:hAnsi="Times New Roman" w:cs="Times New Roman"/>
          <w:noProof/>
          <w:sz w:val="24"/>
          <w:szCs w:val="24"/>
        </w:rPr>
        <w:t xml:space="preserve">; </w:t>
      </w:r>
      <w:r w:rsidRPr="00344F3A">
        <w:rPr>
          <w:rFonts w:ascii="Times New Roman" w:hAnsi="Times New Roman" w:cs="Times New Roman"/>
          <w:noProof/>
          <w:sz w:val="24"/>
          <w:szCs w:val="24"/>
        </w:rPr>
        <w:t>2019d</w:t>
      </w:r>
      <w:r>
        <w:rPr>
          <w:rFonts w:ascii="Times New Roman" w:hAnsi="Times New Roman" w:cs="Times New Roman"/>
          <w:noProof/>
          <w:sz w:val="24"/>
          <w:szCs w:val="24"/>
        </w:rPr>
        <w:t>;</w:t>
      </w:r>
      <w:r w:rsidRPr="003E3F9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344F3A">
        <w:rPr>
          <w:rFonts w:ascii="Times New Roman" w:hAnsi="Times New Roman" w:cs="Times New Roman"/>
          <w:noProof/>
          <w:sz w:val="24"/>
          <w:szCs w:val="24"/>
        </w:rPr>
        <w:t>WSJ, 2017</w:t>
      </w:r>
      <w:r>
        <w:rPr>
          <w:rFonts w:ascii="Times New Roman" w:hAnsi="Times New Roman" w:cs="Times New Roman"/>
          <w:noProof/>
          <w:sz w:val="24"/>
          <w:szCs w:val="24"/>
        </w:rPr>
        <w:t xml:space="preserve">; </w:t>
      </w:r>
      <w:r w:rsidRPr="00F213B2">
        <w:rPr>
          <w:rFonts w:ascii="Times New Roman" w:hAnsi="Times New Roman" w:cs="Times New Roman"/>
          <w:noProof/>
          <w:sz w:val="24"/>
          <w:szCs w:val="24"/>
        </w:rPr>
        <w:t>Bloomberg, 2018; MarketLine, 2018c</w:t>
      </w:r>
      <w:r>
        <w:rPr>
          <w:rFonts w:ascii="Times New Roman" w:hAnsi="Times New Roman" w:cs="Times New Roman"/>
          <w:noProof/>
          <w:sz w:val="24"/>
          <w:szCs w:val="24"/>
        </w:rPr>
        <w:t xml:space="preserve">; </w:t>
      </w:r>
      <w:r w:rsidRPr="00344F3A">
        <w:rPr>
          <w:rFonts w:ascii="Times New Roman" w:hAnsi="Times New Roman" w:cs="Times New Roman"/>
          <w:noProof/>
          <w:sz w:val="24"/>
          <w:szCs w:val="24"/>
        </w:rPr>
        <w:t>figure 2).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1D900E" w14:textId="77777777" w:rsidR="00F213B2" w:rsidRDefault="00F213B2" w:rsidP="00B31B53"/>
    <w:p w14:paraId="172C55A9" w14:textId="2AD15D48" w:rsidR="00C117D7" w:rsidRDefault="00B30644" w:rsidP="00B30644">
      <w:pPr>
        <w:pStyle w:val="Heading3"/>
        <w:spacing w:line="480" w:lineRule="auto"/>
        <w:jc w:val="center"/>
      </w:pPr>
      <w:bookmarkStart w:id="4" w:name="_Toc4355368"/>
      <w:r>
        <w:t xml:space="preserve">1.3. </w:t>
      </w:r>
      <w:r w:rsidR="00B9664F">
        <w:t>Financial</w:t>
      </w:r>
      <w:bookmarkEnd w:id="4"/>
    </w:p>
    <w:p w14:paraId="1ADEEF71" w14:textId="77777777" w:rsidR="009C3AB0" w:rsidRPr="00344F3A" w:rsidRDefault="00B9664F" w:rsidP="00C4796C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344F3A">
        <w:rPr>
          <w:rFonts w:ascii="Times New Roman" w:hAnsi="Times New Roman" w:cs="Times New Roman"/>
          <w:sz w:val="24"/>
        </w:rPr>
        <w:t>From Avon’s</w:t>
      </w:r>
      <w:r w:rsidR="0056472F" w:rsidRPr="00344F3A">
        <w:rPr>
          <w:rFonts w:ascii="Times New Roman" w:hAnsi="Times New Roman" w:cs="Times New Roman"/>
          <w:sz w:val="24"/>
        </w:rPr>
        <w:t xml:space="preserve"> financial </w:t>
      </w:r>
      <w:r w:rsidRPr="00344F3A">
        <w:rPr>
          <w:rFonts w:ascii="Times New Roman" w:hAnsi="Times New Roman" w:cs="Times New Roman"/>
          <w:sz w:val="24"/>
        </w:rPr>
        <w:t>report</w:t>
      </w:r>
      <w:r w:rsidR="0056472F" w:rsidRPr="00344F3A">
        <w:rPr>
          <w:rFonts w:ascii="Times New Roman" w:hAnsi="Times New Roman" w:cs="Times New Roman"/>
          <w:sz w:val="24"/>
        </w:rPr>
        <w:t xml:space="preserve">, the company </w:t>
      </w:r>
      <w:r w:rsidR="0020614B" w:rsidRPr="00344F3A">
        <w:rPr>
          <w:rFonts w:ascii="Times New Roman" w:hAnsi="Times New Roman" w:cs="Times New Roman"/>
          <w:sz w:val="24"/>
        </w:rPr>
        <w:t>is operating at a loss</w:t>
      </w:r>
      <w:r w:rsidR="00750604">
        <w:rPr>
          <w:rFonts w:ascii="Times New Roman" w:hAnsi="Times New Roman" w:cs="Times New Roman"/>
          <w:sz w:val="24"/>
        </w:rPr>
        <w:t xml:space="preserve"> (</w:t>
      </w:r>
      <w:r w:rsidR="00C4796C" w:rsidRPr="00344F3A">
        <w:rPr>
          <w:rFonts w:ascii="Times New Roman" w:hAnsi="Times New Roman" w:cs="Times New Roman"/>
          <w:sz w:val="24"/>
        </w:rPr>
        <w:t>Bloomberg,</w:t>
      </w:r>
      <w:r w:rsidR="00750604">
        <w:rPr>
          <w:rFonts w:ascii="Times New Roman" w:hAnsi="Times New Roman" w:cs="Times New Roman"/>
          <w:sz w:val="24"/>
        </w:rPr>
        <w:t xml:space="preserve"> </w:t>
      </w:r>
      <w:r w:rsidRPr="00344F3A">
        <w:rPr>
          <w:rFonts w:ascii="Times New Roman" w:hAnsi="Times New Roman" w:cs="Times New Roman"/>
          <w:noProof/>
          <w:sz w:val="24"/>
        </w:rPr>
        <w:t>2019a</w:t>
      </w:r>
      <w:r w:rsidR="00A841DB" w:rsidRPr="00344F3A">
        <w:rPr>
          <w:rFonts w:ascii="Times New Roman" w:hAnsi="Times New Roman" w:cs="Times New Roman"/>
          <w:noProof/>
          <w:sz w:val="24"/>
        </w:rPr>
        <w:t>;c</w:t>
      </w:r>
      <w:r w:rsidRPr="00344F3A">
        <w:rPr>
          <w:rFonts w:ascii="Times New Roman" w:hAnsi="Times New Roman" w:cs="Times New Roman"/>
          <w:noProof/>
          <w:sz w:val="24"/>
        </w:rPr>
        <w:t>)</w:t>
      </w:r>
      <w:r w:rsidR="00C4796C">
        <w:rPr>
          <w:rFonts w:ascii="Times New Roman" w:hAnsi="Times New Roman" w:cs="Times New Roman"/>
          <w:noProof/>
          <w:sz w:val="24"/>
        </w:rPr>
        <w:t>,</w:t>
      </w:r>
      <w:r w:rsidR="00A30542" w:rsidRPr="00344F3A">
        <w:rPr>
          <w:rFonts w:ascii="Times New Roman" w:hAnsi="Times New Roman" w:cs="Times New Roman"/>
          <w:sz w:val="24"/>
        </w:rPr>
        <w:t xml:space="preserve"> </w:t>
      </w:r>
      <w:r w:rsidR="00A841DB" w:rsidRPr="00344F3A">
        <w:rPr>
          <w:rFonts w:ascii="Times New Roman" w:hAnsi="Times New Roman" w:cs="Times New Roman"/>
          <w:sz w:val="24"/>
        </w:rPr>
        <w:t xml:space="preserve">Avon </w:t>
      </w:r>
      <w:r w:rsidR="00F33E56" w:rsidRPr="00344F3A">
        <w:rPr>
          <w:rFonts w:ascii="Times New Roman" w:hAnsi="Times New Roman" w:cs="Times New Roman"/>
          <w:sz w:val="24"/>
        </w:rPr>
        <w:t>has been underperforming in so many key sectors</w:t>
      </w:r>
      <w:r w:rsidR="005604FB" w:rsidRPr="00344F3A">
        <w:rPr>
          <w:rFonts w:ascii="Times New Roman" w:hAnsi="Times New Roman" w:cs="Times New Roman"/>
          <w:sz w:val="24"/>
        </w:rPr>
        <w:t xml:space="preserve"> when compared to Loreal figures </w:t>
      </w:r>
      <w:r w:rsidR="00CB5DC0" w:rsidRPr="00344F3A">
        <w:rPr>
          <w:rFonts w:ascii="Times New Roman" w:hAnsi="Times New Roman" w:cs="Times New Roman"/>
          <w:sz w:val="24"/>
        </w:rPr>
        <w:t>3</w:t>
      </w:r>
      <w:r w:rsidR="00A30E43" w:rsidRPr="00344F3A">
        <w:rPr>
          <w:rFonts w:ascii="Times New Roman" w:hAnsi="Times New Roman" w:cs="Times New Roman"/>
          <w:sz w:val="24"/>
        </w:rPr>
        <w:t xml:space="preserve">, </w:t>
      </w:r>
      <w:r w:rsidR="00CB5DC0" w:rsidRPr="00344F3A">
        <w:rPr>
          <w:rFonts w:ascii="Times New Roman" w:hAnsi="Times New Roman" w:cs="Times New Roman"/>
          <w:sz w:val="24"/>
        </w:rPr>
        <w:t>4</w:t>
      </w:r>
      <w:r w:rsidR="00A30E43" w:rsidRPr="00344F3A">
        <w:rPr>
          <w:rFonts w:ascii="Times New Roman" w:hAnsi="Times New Roman" w:cs="Times New Roman"/>
          <w:sz w:val="24"/>
        </w:rPr>
        <w:t>, 5</w:t>
      </w:r>
      <w:r w:rsidR="00D65632">
        <w:rPr>
          <w:rFonts w:ascii="Times New Roman" w:hAnsi="Times New Roman" w:cs="Times New Roman"/>
          <w:sz w:val="24"/>
        </w:rPr>
        <w:t>,</w:t>
      </w:r>
      <w:r w:rsidR="00271364" w:rsidRPr="00344F3A">
        <w:rPr>
          <w:rFonts w:ascii="Times New Roman" w:hAnsi="Times New Roman" w:cs="Times New Roman"/>
          <w:sz w:val="24"/>
        </w:rPr>
        <w:t>6,7,8)</w:t>
      </w:r>
      <w:r w:rsidRPr="00344F3A">
        <w:rPr>
          <w:rFonts w:ascii="Times New Roman" w:hAnsi="Times New Roman" w:cs="Times New Roman"/>
          <w:sz w:val="24"/>
        </w:rPr>
        <w:t xml:space="preserve"> </w:t>
      </w:r>
      <w:r w:rsidR="00C4796C" w:rsidRPr="00DB794B">
        <w:rPr>
          <w:rFonts w:ascii="Times New Roman" w:hAnsi="Times New Roman" w:cs="Times New Roman"/>
          <w:noProof/>
          <w:sz w:val="24"/>
        </w:rPr>
        <w:t>(Avon</w:t>
      </w:r>
      <w:r w:rsidR="00DA298C">
        <w:rPr>
          <w:rFonts w:ascii="Times New Roman" w:hAnsi="Times New Roman" w:cs="Times New Roman"/>
          <w:noProof/>
          <w:sz w:val="24"/>
        </w:rPr>
        <w:t>-</w:t>
      </w:r>
      <w:r w:rsidR="00C4796C" w:rsidRPr="00DB794B">
        <w:rPr>
          <w:rFonts w:ascii="Times New Roman" w:hAnsi="Times New Roman" w:cs="Times New Roman"/>
          <w:noProof/>
          <w:sz w:val="24"/>
        </w:rPr>
        <w:t>Products, Inc, 2018)</w:t>
      </w:r>
      <w:r w:rsidRPr="00344F3A">
        <w:rPr>
          <w:rFonts w:ascii="Times New Roman" w:hAnsi="Times New Roman" w:cs="Times New Roman"/>
          <w:sz w:val="24"/>
        </w:rPr>
        <w:t>.</w:t>
      </w:r>
    </w:p>
    <w:p w14:paraId="75947A9E" w14:textId="77777777" w:rsidR="00BC1548" w:rsidRDefault="00B9664F" w:rsidP="004046C0">
      <w:r w:rsidRPr="006E300F">
        <w:rPr>
          <w:noProof/>
        </w:rPr>
        <w:lastRenderedPageBreak/>
        <w:drawing>
          <wp:inline distT="0" distB="0" distL="0" distR="0" wp14:anchorId="1CF4DB63" wp14:editId="7891331D">
            <wp:extent cx="5715000" cy="2771775"/>
            <wp:effectExtent l="95250" t="95250" r="95250" b="1047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47023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7717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5C3104EB" w14:textId="77777777" w:rsidR="00BC1548" w:rsidRDefault="00B9664F" w:rsidP="004046C0">
      <w:r w:rsidRPr="00C2468A">
        <w:rPr>
          <w:noProof/>
        </w:rPr>
        <w:drawing>
          <wp:inline distT="0" distB="0" distL="0" distR="0" wp14:anchorId="7562CAAE" wp14:editId="6A066BD2">
            <wp:extent cx="5657850" cy="2800350"/>
            <wp:effectExtent l="95250" t="95250" r="95250" b="952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89016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8003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5F969F95" w14:textId="77777777" w:rsidR="00DA298C" w:rsidRDefault="00DA298C" w:rsidP="00FC1E6C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</w:p>
    <w:p w14:paraId="30750CC5" w14:textId="77777777" w:rsidR="004D2DAC" w:rsidRDefault="00B9664F" w:rsidP="00FC1E6C">
      <w:pPr>
        <w:spacing w:line="480" w:lineRule="auto"/>
        <w:ind w:firstLine="720"/>
        <w:jc w:val="both"/>
      </w:pPr>
      <w:r w:rsidRPr="00673FC1">
        <w:rPr>
          <w:rFonts w:ascii="Times New Roman" w:hAnsi="Times New Roman" w:cs="Times New Roman"/>
          <w:sz w:val="24"/>
        </w:rPr>
        <w:t>From</w:t>
      </w:r>
      <w:r w:rsidR="001F0974" w:rsidRPr="00673FC1">
        <w:rPr>
          <w:rFonts w:ascii="Times New Roman" w:hAnsi="Times New Roman" w:cs="Times New Roman"/>
          <w:sz w:val="24"/>
        </w:rPr>
        <w:t xml:space="preserve"> figures 3 and 4, </w:t>
      </w:r>
      <w:r w:rsidR="002111AB" w:rsidRPr="00673FC1">
        <w:rPr>
          <w:rFonts w:ascii="Times New Roman" w:hAnsi="Times New Roman" w:cs="Times New Roman"/>
          <w:sz w:val="24"/>
        </w:rPr>
        <w:t>Avon’s</w:t>
      </w:r>
      <w:r w:rsidR="00AD01B1" w:rsidRPr="00673FC1">
        <w:rPr>
          <w:rFonts w:ascii="Times New Roman" w:hAnsi="Times New Roman" w:cs="Times New Roman"/>
          <w:sz w:val="24"/>
        </w:rPr>
        <w:t xml:space="preserve"> P/E ratio is </w:t>
      </w:r>
      <w:r w:rsidR="002111AB" w:rsidRPr="00673FC1">
        <w:rPr>
          <w:rFonts w:ascii="Times New Roman" w:hAnsi="Times New Roman" w:cs="Times New Roman"/>
          <w:sz w:val="24"/>
        </w:rPr>
        <w:t xml:space="preserve">nil compared to Loreal’s 34.07. the P/E </w:t>
      </w:r>
      <w:r w:rsidRPr="00673FC1">
        <w:rPr>
          <w:rFonts w:ascii="Times New Roman" w:hAnsi="Times New Roman" w:cs="Times New Roman"/>
          <w:sz w:val="24"/>
        </w:rPr>
        <w:t>ratio measures</w:t>
      </w:r>
      <w:r w:rsidR="00AD01B1" w:rsidRPr="00673FC1">
        <w:rPr>
          <w:rFonts w:ascii="Times New Roman" w:hAnsi="Times New Roman" w:cs="Times New Roman"/>
          <w:sz w:val="24"/>
        </w:rPr>
        <w:t xml:space="preserve"> </w:t>
      </w:r>
      <w:r w:rsidR="00C17A06" w:rsidRPr="00673FC1">
        <w:rPr>
          <w:rFonts w:ascii="Times New Roman" w:hAnsi="Times New Roman" w:cs="Times New Roman"/>
          <w:sz w:val="24"/>
        </w:rPr>
        <w:t xml:space="preserve">Avon’s </w:t>
      </w:r>
      <w:r w:rsidR="00AD01B1" w:rsidRPr="00673FC1">
        <w:rPr>
          <w:rFonts w:ascii="Times New Roman" w:hAnsi="Times New Roman" w:cs="Times New Roman"/>
          <w:sz w:val="24"/>
        </w:rPr>
        <w:t>current share price relative to its per-share earnings (EPS).</w:t>
      </w:r>
      <w:r w:rsidRPr="00673FC1">
        <w:rPr>
          <w:rFonts w:ascii="Times New Roman" w:hAnsi="Times New Roman" w:cs="Times New Roman"/>
          <w:sz w:val="24"/>
        </w:rPr>
        <w:t xml:space="preserve"> From figure 3 Avon did not pay any divide</w:t>
      </w:r>
      <w:r w:rsidR="00F3203A" w:rsidRPr="00673FC1">
        <w:rPr>
          <w:rFonts w:ascii="Times New Roman" w:hAnsi="Times New Roman" w:cs="Times New Roman"/>
          <w:sz w:val="24"/>
        </w:rPr>
        <w:t>nd, this company may not be attractive for investors</w:t>
      </w:r>
      <w:r w:rsidR="00587910" w:rsidRPr="00673FC1">
        <w:rPr>
          <w:rFonts w:ascii="Times New Roman" w:hAnsi="Times New Roman" w:cs="Times New Roman"/>
          <w:sz w:val="24"/>
        </w:rPr>
        <w:t>, because the</w:t>
      </w:r>
      <w:r w:rsidR="00710C53" w:rsidRPr="00673FC1">
        <w:rPr>
          <w:rFonts w:ascii="Times New Roman" w:hAnsi="Times New Roman" w:cs="Times New Roman"/>
          <w:sz w:val="24"/>
        </w:rPr>
        <w:t xml:space="preserve"> P/E ratios </w:t>
      </w:r>
      <w:r w:rsidRPr="00673FC1">
        <w:rPr>
          <w:rFonts w:ascii="Times New Roman" w:hAnsi="Times New Roman" w:cs="Times New Roman"/>
          <w:sz w:val="24"/>
        </w:rPr>
        <w:t>are used</w:t>
      </w:r>
      <w:r w:rsidR="00710C53" w:rsidRPr="00673FC1">
        <w:rPr>
          <w:rFonts w:ascii="Times New Roman" w:hAnsi="Times New Roman" w:cs="Times New Roman"/>
          <w:sz w:val="24"/>
        </w:rPr>
        <w:t xml:space="preserve"> by investors and analysts to determine the relative value of a company's shares in comparison</w:t>
      </w:r>
      <w:r w:rsidR="00F3203A" w:rsidRPr="00673FC1">
        <w:rPr>
          <w:rFonts w:ascii="Times New Roman" w:hAnsi="Times New Roman" w:cs="Times New Roman"/>
          <w:sz w:val="24"/>
        </w:rPr>
        <w:t xml:space="preserve"> </w:t>
      </w:r>
      <w:r w:rsidR="00710C53" w:rsidRPr="00673FC1">
        <w:rPr>
          <w:rFonts w:ascii="Times New Roman" w:hAnsi="Times New Roman" w:cs="Times New Roman"/>
          <w:sz w:val="24"/>
        </w:rPr>
        <w:t>to</w:t>
      </w:r>
      <w:r w:rsidR="0030624D" w:rsidRPr="00673FC1">
        <w:rPr>
          <w:rFonts w:ascii="Times New Roman" w:hAnsi="Times New Roman" w:cs="Times New Roman"/>
          <w:sz w:val="24"/>
        </w:rPr>
        <w:t xml:space="preserve"> a-</w:t>
      </w:r>
      <w:r w:rsidRPr="00673FC1">
        <w:rPr>
          <w:rFonts w:ascii="Times New Roman" w:hAnsi="Times New Roman" w:cs="Times New Roman"/>
          <w:sz w:val="24"/>
        </w:rPr>
        <w:t>like</w:t>
      </w:r>
      <w:r w:rsidR="0030624D">
        <w:t>-for-like</w:t>
      </w:r>
      <w:r w:rsidR="00587910">
        <w:t xml:space="preserve">. </w:t>
      </w:r>
      <w:r w:rsidR="00121265">
        <w:t xml:space="preserve">The problem is evident in the balance sheet where the investors are in deficit of </w:t>
      </w:r>
      <w:r w:rsidR="001A2218">
        <w:t xml:space="preserve">$904.5. </w:t>
      </w:r>
    </w:p>
    <w:p w14:paraId="15779BCA" w14:textId="77777777" w:rsidR="004D2DAC" w:rsidRDefault="004D2DAC" w:rsidP="004D2DAC">
      <w:pPr>
        <w:spacing w:line="480" w:lineRule="auto"/>
      </w:pPr>
    </w:p>
    <w:p w14:paraId="28A04D08" w14:textId="77777777" w:rsidR="004D2DAC" w:rsidRDefault="00B9664F" w:rsidP="004D2DAC">
      <w:pPr>
        <w:spacing w:line="480" w:lineRule="auto"/>
        <w:rPr>
          <w:noProof/>
        </w:rPr>
      </w:pPr>
      <w:r>
        <w:t xml:space="preserve">Figure </w:t>
      </w:r>
      <w:r w:rsidR="00A30E43">
        <w:t>5</w:t>
      </w:r>
      <w:r>
        <w:t>. Avon’s</w:t>
      </w:r>
      <w:r w:rsidRPr="00711176">
        <w:t xml:space="preserve"> Balance Sheets as at</w:t>
      </w:r>
      <w:r>
        <w:rPr>
          <w:noProof/>
        </w:rPr>
        <w:drawing>
          <wp:inline distT="0" distB="0" distL="0" distR="0" wp14:anchorId="136345D0" wp14:editId="6279ECF7">
            <wp:extent cx="5369668" cy="482917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14243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73154" cy="483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1548">
        <w:rPr>
          <w:noProof/>
        </w:rPr>
        <w:t xml:space="preserve"> </w:t>
      </w:r>
    </w:p>
    <w:p w14:paraId="28B7EBAC" w14:textId="77777777" w:rsidR="00C2468A" w:rsidRDefault="00B9664F" w:rsidP="004D2DAC">
      <w:pPr>
        <w:spacing w:line="48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7A84A69B" wp14:editId="4DF87135">
            <wp:extent cx="5368569" cy="3025302"/>
            <wp:effectExtent l="0" t="0" r="381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08380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94506" cy="3039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1548">
        <w:rPr>
          <w:noProof/>
        </w:rPr>
        <w:t xml:space="preserve"> </w:t>
      </w:r>
    </w:p>
    <w:p w14:paraId="32D8EF11" w14:textId="77777777" w:rsidR="00BC1548" w:rsidRDefault="00B9664F" w:rsidP="004046C0">
      <w:pPr>
        <w:rPr>
          <w:noProof/>
        </w:rPr>
      </w:pPr>
      <w:r>
        <w:rPr>
          <w:noProof/>
        </w:rPr>
        <w:drawing>
          <wp:inline distT="0" distB="0" distL="0" distR="0" wp14:anchorId="4F1BE37B" wp14:editId="7BF2CEBB">
            <wp:extent cx="5019472" cy="2933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39667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21347" cy="2934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820E3" w14:textId="77777777" w:rsidR="00BC1548" w:rsidRDefault="002D6B91" w:rsidP="008E5263">
      <w:pPr>
        <w:jc w:val="right"/>
        <w:rPr>
          <w:noProof/>
        </w:rPr>
      </w:pPr>
      <w:sdt>
        <w:sdtPr>
          <w:id w:val="-301001019"/>
          <w:citation/>
        </w:sdtPr>
        <w:sdtEndPr/>
        <w:sdtContent>
          <w:r w:rsidR="00B9664F">
            <w:fldChar w:fldCharType="begin"/>
          </w:r>
          <w:r w:rsidR="00B9664F">
            <w:instrText xml:space="preserve">CITATION Avo9c1 \l 2057 </w:instrText>
          </w:r>
          <w:r w:rsidR="00B9664F">
            <w:fldChar w:fldCharType="separate"/>
          </w:r>
          <w:r w:rsidR="00360D7D" w:rsidRPr="00360D7D">
            <w:rPr>
              <w:noProof/>
            </w:rPr>
            <w:t>(Avon Products, Inc, 2019d)</w:t>
          </w:r>
          <w:r w:rsidR="00B9664F">
            <w:fldChar w:fldCharType="end"/>
          </w:r>
        </w:sdtContent>
      </w:sdt>
      <w:r w:rsidR="00B9664F">
        <w:rPr>
          <w:noProof/>
        </w:rPr>
        <w:t xml:space="preserve"> </w:t>
      </w:r>
    </w:p>
    <w:p w14:paraId="1AF289C5" w14:textId="77777777" w:rsidR="00BC1548" w:rsidRDefault="00B9664F" w:rsidP="00BC1548">
      <w:r>
        <w:t>Figure</w:t>
      </w:r>
      <w:r w:rsidR="00D51740">
        <w:t xml:space="preserve"> 6</w:t>
      </w:r>
      <w:r w:rsidRPr="008F5E6C">
        <w:rPr>
          <w:noProof/>
        </w:rPr>
        <w:drawing>
          <wp:inline distT="0" distB="0" distL="0" distR="0" wp14:anchorId="2CF1CF1A" wp14:editId="53A2D2F7">
            <wp:extent cx="5730852" cy="1498059"/>
            <wp:effectExtent l="0" t="0" r="381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82709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41125" cy="150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C1438" w14:textId="77777777" w:rsidR="004D2DAC" w:rsidRDefault="004D2DAC" w:rsidP="00BC1548"/>
    <w:p w14:paraId="2FC09764" w14:textId="77777777" w:rsidR="00330CCE" w:rsidRPr="00673FC1" w:rsidRDefault="00B9664F" w:rsidP="00673FC1">
      <w:pPr>
        <w:jc w:val="both"/>
        <w:rPr>
          <w:rFonts w:ascii="Times New Roman" w:hAnsi="Times New Roman" w:cs="Times New Roman"/>
          <w:sz w:val="24"/>
          <w:szCs w:val="24"/>
        </w:rPr>
      </w:pPr>
      <w:r w:rsidRPr="00673FC1">
        <w:rPr>
          <w:rFonts w:ascii="Times New Roman" w:hAnsi="Times New Roman" w:cs="Times New Roman"/>
          <w:sz w:val="24"/>
          <w:szCs w:val="24"/>
        </w:rPr>
        <w:lastRenderedPageBreak/>
        <w:t xml:space="preserve">See appendix 1 for the rest. </w:t>
      </w:r>
    </w:p>
    <w:p w14:paraId="0A7C9227" w14:textId="77777777" w:rsidR="008F05D8" w:rsidRPr="00673FC1" w:rsidRDefault="00B9664F" w:rsidP="00FC1E6C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73FC1">
        <w:rPr>
          <w:rFonts w:ascii="Times New Roman" w:hAnsi="Times New Roman" w:cs="Times New Roman"/>
          <w:noProof/>
          <w:sz w:val="24"/>
          <w:szCs w:val="24"/>
        </w:rPr>
        <w:t>From figure</w:t>
      </w:r>
      <w:r w:rsidR="008D2F87" w:rsidRPr="00673FC1">
        <w:rPr>
          <w:rFonts w:ascii="Times New Roman" w:hAnsi="Times New Roman" w:cs="Times New Roman"/>
          <w:noProof/>
          <w:sz w:val="24"/>
          <w:szCs w:val="24"/>
        </w:rPr>
        <w:t>figure</w:t>
      </w:r>
      <w:r w:rsidR="00164BD7" w:rsidRPr="00673FC1">
        <w:rPr>
          <w:rFonts w:ascii="Times New Roman" w:hAnsi="Times New Roman" w:cs="Times New Roman"/>
          <w:noProof/>
          <w:sz w:val="24"/>
          <w:szCs w:val="24"/>
        </w:rPr>
        <w:t xml:space="preserve">, total asset is decreasing, </w:t>
      </w:r>
      <w:r w:rsidR="00BD715A" w:rsidRPr="00673FC1">
        <w:rPr>
          <w:rFonts w:ascii="Times New Roman" w:hAnsi="Times New Roman" w:cs="Times New Roman"/>
          <w:noProof/>
          <w:sz w:val="24"/>
          <w:szCs w:val="24"/>
        </w:rPr>
        <w:t xml:space="preserve">and total liability is steady for 2018, but figure </w:t>
      </w:r>
      <w:r w:rsidRPr="00673FC1">
        <w:rPr>
          <w:rFonts w:ascii="Times New Roman" w:hAnsi="Times New Roman" w:cs="Times New Roman"/>
          <w:noProof/>
          <w:sz w:val="24"/>
          <w:szCs w:val="24"/>
        </w:rPr>
        <w:t>8,</w:t>
      </w:r>
      <w:r w:rsidR="00BD715A" w:rsidRPr="00673FC1">
        <w:rPr>
          <w:rFonts w:ascii="Times New Roman" w:hAnsi="Times New Roman" w:cs="Times New Roman"/>
          <w:noProof/>
          <w:sz w:val="24"/>
          <w:szCs w:val="24"/>
        </w:rPr>
        <w:t xml:space="preserve"> shows </w:t>
      </w:r>
      <w:r w:rsidRPr="00673FC1">
        <w:rPr>
          <w:rFonts w:ascii="Times New Roman" w:hAnsi="Times New Roman" w:cs="Times New Roman"/>
          <w:noProof/>
          <w:sz w:val="24"/>
          <w:szCs w:val="24"/>
        </w:rPr>
        <w:t xml:space="preserve"> Avon’s debt will increase </w:t>
      </w:r>
      <w:r w:rsidR="00BD715A" w:rsidRPr="00673FC1">
        <w:rPr>
          <w:rFonts w:ascii="Times New Roman" w:hAnsi="Times New Roman" w:cs="Times New Roman"/>
          <w:noProof/>
          <w:sz w:val="24"/>
          <w:szCs w:val="24"/>
        </w:rPr>
        <w:t xml:space="preserve">from 2019 and beyond. This will </w:t>
      </w:r>
      <w:r w:rsidR="00ED4B7D" w:rsidRPr="00673FC1">
        <w:rPr>
          <w:rFonts w:ascii="Times New Roman" w:hAnsi="Times New Roman" w:cs="Times New Roman"/>
          <w:noProof/>
          <w:sz w:val="24"/>
          <w:szCs w:val="24"/>
        </w:rPr>
        <w:t xml:space="preserve">impact the leverage or gearing ratio of the company. </w:t>
      </w:r>
    </w:p>
    <w:p w14:paraId="67FF85D5" w14:textId="77777777" w:rsidR="00BC1548" w:rsidRDefault="00B9664F" w:rsidP="004046C0">
      <w:pPr>
        <w:rPr>
          <w:noProof/>
        </w:rPr>
      </w:pPr>
      <w:r w:rsidRPr="00AA3F65">
        <w:rPr>
          <w:noProof/>
        </w:rPr>
        <w:t xml:space="preserve"> </w:t>
      </w:r>
    </w:p>
    <w:p w14:paraId="50BE27E6" w14:textId="77777777" w:rsidR="00D51740" w:rsidRDefault="00B9664F" w:rsidP="004046C0">
      <w:pPr>
        <w:rPr>
          <w:noProof/>
        </w:rPr>
      </w:pPr>
      <w:r w:rsidRPr="00FC04C1">
        <w:rPr>
          <w:noProof/>
        </w:rPr>
        <w:drawing>
          <wp:inline distT="0" distB="0" distL="0" distR="0" wp14:anchorId="28842240" wp14:editId="7022C6E4">
            <wp:extent cx="5610225" cy="3219450"/>
            <wp:effectExtent l="95250" t="95250" r="104775" b="952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94895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2194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2A0D957F" w14:textId="77777777" w:rsidR="00111191" w:rsidRDefault="00111191" w:rsidP="004046C0"/>
    <w:p w14:paraId="662CF509" w14:textId="77777777" w:rsidR="00111191" w:rsidRDefault="00B9664F" w:rsidP="00FC04C1">
      <w:pPr>
        <w:spacing w:line="240" w:lineRule="auto"/>
      </w:pPr>
      <w:r w:rsidRPr="00600DDD">
        <w:rPr>
          <w:noProof/>
        </w:rPr>
        <w:drawing>
          <wp:inline distT="0" distB="0" distL="0" distR="0" wp14:anchorId="01350A46" wp14:editId="6AD7D334">
            <wp:extent cx="5648325" cy="2971800"/>
            <wp:effectExtent l="95250" t="95250" r="104775" b="952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57599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9718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65C15A8B" w14:textId="77777777" w:rsidR="00111191" w:rsidRPr="00673FC1" w:rsidRDefault="00B9664F" w:rsidP="00FC1E6C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673FC1">
        <w:rPr>
          <w:rFonts w:ascii="Times New Roman" w:hAnsi="Times New Roman" w:cs="Times New Roman"/>
          <w:sz w:val="24"/>
        </w:rPr>
        <w:lastRenderedPageBreak/>
        <w:t xml:space="preserve">From figure </w:t>
      </w:r>
      <w:r w:rsidR="00272CE8" w:rsidRPr="00673FC1">
        <w:rPr>
          <w:rFonts w:ascii="Times New Roman" w:hAnsi="Times New Roman" w:cs="Times New Roman"/>
          <w:sz w:val="24"/>
        </w:rPr>
        <w:t>9, the profit margin is -5.54%</w:t>
      </w:r>
      <w:r w:rsidR="000C05E0" w:rsidRPr="00673FC1">
        <w:rPr>
          <w:rFonts w:ascii="Times New Roman" w:hAnsi="Times New Roman" w:cs="Times New Roman"/>
          <w:sz w:val="24"/>
        </w:rPr>
        <w:t xml:space="preserve">, the company failed to capitalise at the end of the year </w:t>
      </w:r>
      <w:r w:rsidR="00673FC1" w:rsidRPr="00673FC1">
        <w:rPr>
          <w:rFonts w:ascii="Times New Roman" w:hAnsi="Times New Roman" w:cs="Times New Roman"/>
          <w:sz w:val="24"/>
        </w:rPr>
        <w:t>sales.</w:t>
      </w:r>
    </w:p>
    <w:p w14:paraId="45BB8580" w14:textId="77777777" w:rsidR="00600DDD" w:rsidRDefault="00B9664F" w:rsidP="004046C0">
      <w:r w:rsidRPr="00F74EDA">
        <w:rPr>
          <w:noProof/>
        </w:rPr>
        <w:drawing>
          <wp:inline distT="0" distB="0" distL="0" distR="0" wp14:anchorId="74CE5F6F" wp14:editId="2C302022">
            <wp:extent cx="5581650" cy="4581525"/>
            <wp:effectExtent l="95250" t="95250" r="95250" b="1047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15141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45815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45FD54C5" w14:textId="77777777" w:rsidR="00111191" w:rsidRDefault="00111191" w:rsidP="004046C0"/>
    <w:p w14:paraId="22A9D82B" w14:textId="77777777" w:rsidR="00EF60C5" w:rsidRDefault="00B9664F" w:rsidP="007A32B9">
      <w:pPr>
        <w:pStyle w:val="Heading1"/>
        <w:jc w:val="center"/>
      </w:pPr>
      <w:bookmarkStart w:id="5" w:name="_Toc4355369"/>
      <w:r>
        <w:t xml:space="preserve">2.0 </w:t>
      </w:r>
      <w:r w:rsidRPr="00203D43">
        <w:t>RESEARCH MODEL AND METHODOLOGY</w:t>
      </w:r>
      <w:bookmarkEnd w:id="5"/>
    </w:p>
    <w:p w14:paraId="68D6B1DA" w14:textId="77777777" w:rsidR="00EF60C5" w:rsidRDefault="00EF60C5" w:rsidP="004046C0"/>
    <w:p w14:paraId="0F71D5EF" w14:textId="77777777" w:rsidR="006A02C8" w:rsidRPr="00344F3A" w:rsidRDefault="00B9664F" w:rsidP="00FC1E6C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344F3A">
        <w:rPr>
          <w:rFonts w:ascii="Times New Roman" w:hAnsi="Times New Roman" w:cs="Times New Roman"/>
          <w:sz w:val="24"/>
        </w:rPr>
        <w:t xml:space="preserve">David's strategy formulation framework (SFF) is a tool that helps strategists to generate feasible alternatives that could assist the company in its goal. </w:t>
      </w:r>
      <w:r w:rsidR="00C13236" w:rsidRPr="00344F3A">
        <w:rPr>
          <w:rFonts w:ascii="Times New Roman" w:hAnsi="Times New Roman" w:cs="Times New Roman"/>
          <w:sz w:val="24"/>
        </w:rPr>
        <w:t>Hence, this paper will utilise the SFF to update</w:t>
      </w:r>
      <w:r w:rsidR="005D5089" w:rsidRPr="00344F3A">
        <w:rPr>
          <w:rFonts w:ascii="Times New Roman" w:hAnsi="Times New Roman" w:cs="Times New Roman"/>
          <w:sz w:val="24"/>
        </w:rPr>
        <w:t xml:space="preserve"> Avon's business </w:t>
      </w:r>
      <w:r w:rsidR="0028152B" w:rsidRPr="00344F3A">
        <w:rPr>
          <w:rFonts w:ascii="Times New Roman" w:hAnsi="Times New Roman" w:cs="Times New Roman"/>
          <w:sz w:val="24"/>
        </w:rPr>
        <w:t>strategy.</w:t>
      </w:r>
      <w:r w:rsidR="00D41054" w:rsidRPr="00344F3A">
        <w:rPr>
          <w:rFonts w:ascii="Times New Roman" w:hAnsi="Times New Roman" w:cs="Times New Roman"/>
          <w:sz w:val="24"/>
        </w:rPr>
        <w:t xml:space="preserve"> </w:t>
      </w:r>
      <w:r w:rsidRPr="00344F3A">
        <w:rPr>
          <w:rFonts w:ascii="Times New Roman" w:hAnsi="Times New Roman" w:cs="Times New Roman"/>
          <w:sz w:val="24"/>
        </w:rPr>
        <w:t xml:space="preserve">The SFF is adaptable into a decision-making framework. The SFF could be identified, evaluated and selected in three stages: (1) input stage, (2) matching stage, and (3) decision stage (Figure </w:t>
      </w:r>
      <w:r w:rsidR="00A06763" w:rsidRPr="00344F3A">
        <w:rPr>
          <w:rFonts w:ascii="Times New Roman" w:hAnsi="Times New Roman" w:cs="Times New Roman"/>
          <w:sz w:val="24"/>
        </w:rPr>
        <w:t>3</w:t>
      </w:r>
      <w:r w:rsidR="00E834A4">
        <w:rPr>
          <w:rFonts w:ascii="Times New Roman" w:hAnsi="Times New Roman" w:cs="Times New Roman"/>
          <w:sz w:val="24"/>
        </w:rPr>
        <w:t>) (</w:t>
      </w:r>
      <w:r w:rsidRPr="00344F3A">
        <w:rPr>
          <w:rFonts w:ascii="Times New Roman" w:hAnsi="Times New Roman" w:cs="Times New Roman"/>
          <w:sz w:val="24"/>
        </w:rPr>
        <w:t>David</w:t>
      </w:r>
      <w:r w:rsidR="003613F2">
        <w:rPr>
          <w:rFonts w:ascii="Times New Roman" w:hAnsi="Times New Roman" w:cs="Times New Roman"/>
          <w:sz w:val="24"/>
        </w:rPr>
        <w:t xml:space="preserve">, </w:t>
      </w:r>
      <w:r w:rsidR="003613F2" w:rsidRPr="00DB794B">
        <w:rPr>
          <w:rFonts w:ascii="Times New Roman" w:hAnsi="Times New Roman" w:cs="Times New Roman"/>
          <w:noProof/>
          <w:sz w:val="24"/>
        </w:rPr>
        <w:t>2011)</w:t>
      </w:r>
      <w:r w:rsidRPr="00344F3A">
        <w:rPr>
          <w:rFonts w:ascii="Times New Roman" w:hAnsi="Times New Roman" w:cs="Times New Roman"/>
          <w:sz w:val="24"/>
        </w:rPr>
        <w:t>.</w:t>
      </w:r>
      <w:r w:rsidR="00D1008A" w:rsidRPr="00344F3A">
        <w:rPr>
          <w:rFonts w:ascii="Times New Roman" w:hAnsi="Times New Roman" w:cs="Times New Roman"/>
          <w:sz w:val="24"/>
        </w:rPr>
        <w:t xml:space="preserve"> Most importantly, </w:t>
      </w:r>
      <w:r w:rsidR="00FF3106" w:rsidRPr="00344F3A">
        <w:rPr>
          <w:rFonts w:ascii="Times New Roman" w:hAnsi="Times New Roman" w:cs="Times New Roman"/>
          <w:sz w:val="24"/>
        </w:rPr>
        <w:t xml:space="preserve">the weightings used in the SFF are mere estimates without any quantitative </w:t>
      </w:r>
      <w:r w:rsidR="005F303A" w:rsidRPr="00344F3A">
        <w:rPr>
          <w:rFonts w:ascii="Times New Roman" w:hAnsi="Times New Roman" w:cs="Times New Roman"/>
          <w:sz w:val="24"/>
        </w:rPr>
        <w:t xml:space="preserve">data, but </w:t>
      </w:r>
      <w:r w:rsidR="00E471B6" w:rsidRPr="00344F3A">
        <w:rPr>
          <w:rFonts w:ascii="Times New Roman" w:hAnsi="Times New Roman" w:cs="Times New Roman"/>
          <w:sz w:val="24"/>
        </w:rPr>
        <w:t>they are</w:t>
      </w:r>
      <w:r w:rsidR="005F303A" w:rsidRPr="00344F3A">
        <w:rPr>
          <w:rFonts w:ascii="Times New Roman" w:hAnsi="Times New Roman" w:cs="Times New Roman"/>
          <w:sz w:val="24"/>
        </w:rPr>
        <w:t xml:space="preserve"> based </w:t>
      </w:r>
      <w:r w:rsidR="005F303A" w:rsidRPr="00344F3A">
        <w:rPr>
          <w:rFonts w:ascii="Times New Roman" w:hAnsi="Times New Roman" w:cs="Times New Roman"/>
          <w:sz w:val="24"/>
        </w:rPr>
        <w:lastRenderedPageBreak/>
        <w:t xml:space="preserve">on the strategist </w:t>
      </w:r>
      <w:r w:rsidR="00583A6A" w:rsidRPr="00344F3A">
        <w:rPr>
          <w:rFonts w:ascii="Times New Roman" w:hAnsi="Times New Roman" w:cs="Times New Roman"/>
          <w:sz w:val="24"/>
        </w:rPr>
        <w:t>assumption</w:t>
      </w:r>
      <w:r w:rsidR="003D1B3F" w:rsidRPr="00344F3A">
        <w:rPr>
          <w:rFonts w:ascii="Times New Roman" w:hAnsi="Times New Roman" w:cs="Times New Roman"/>
          <w:sz w:val="24"/>
        </w:rPr>
        <w:t xml:space="preserve">. For </w:t>
      </w:r>
      <w:r w:rsidR="00E471B6" w:rsidRPr="00344F3A">
        <w:rPr>
          <w:rFonts w:ascii="Times New Roman" w:hAnsi="Times New Roman" w:cs="Times New Roman"/>
          <w:sz w:val="24"/>
        </w:rPr>
        <w:t>the</w:t>
      </w:r>
      <w:r w:rsidR="003D1B3F" w:rsidRPr="00344F3A">
        <w:rPr>
          <w:rFonts w:ascii="Times New Roman" w:hAnsi="Times New Roman" w:cs="Times New Roman"/>
          <w:sz w:val="24"/>
        </w:rPr>
        <w:t xml:space="preserve"> SFF to be </w:t>
      </w:r>
      <w:r w:rsidR="00E471B6" w:rsidRPr="00344F3A">
        <w:rPr>
          <w:rFonts w:ascii="Times New Roman" w:hAnsi="Times New Roman" w:cs="Times New Roman"/>
          <w:sz w:val="24"/>
        </w:rPr>
        <w:t>effective</w:t>
      </w:r>
      <w:r w:rsidR="003D1B3F" w:rsidRPr="00344F3A">
        <w:rPr>
          <w:rFonts w:ascii="Times New Roman" w:hAnsi="Times New Roman" w:cs="Times New Roman"/>
          <w:sz w:val="24"/>
        </w:rPr>
        <w:t xml:space="preserve">, </w:t>
      </w:r>
      <w:r w:rsidR="005C3B82">
        <w:rPr>
          <w:rFonts w:ascii="Times New Roman" w:hAnsi="Times New Roman" w:cs="Times New Roman"/>
          <w:sz w:val="24"/>
        </w:rPr>
        <w:t>Avon’s</w:t>
      </w:r>
      <w:r w:rsidR="003D1B3F" w:rsidRPr="00344F3A">
        <w:rPr>
          <w:rFonts w:ascii="Times New Roman" w:hAnsi="Times New Roman" w:cs="Times New Roman"/>
          <w:sz w:val="24"/>
        </w:rPr>
        <w:t xml:space="preserve"> input and </w:t>
      </w:r>
      <w:r w:rsidR="00E471B6" w:rsidRPr="00344F3A">
        <w:rPr>
          <w:rFonts w:ascii="Times New Roman" w:hAnsi="Times New Roman" w:cs="Times New Roman"/>
          <w:sz w:val="24"/>
        </w:rPr>
        <w:t>collaboration</w:t>
      </w:r>
      <w:r w:rsidR="003D1B3F" w:rsidRPr="00344F3A">
        <w:rPr>
          <w:rFonts w:ascii="Times New Roman" w:hAnsi="Times New Roman" w:cs="Times New Roman"/>
          <w:sz w:val="24"/>
        </w:rPr>
        <w:t xml:space="preserve"> are critical </w:t>
      </w:r>
      <w:r w:rsidR="00E471B6" w:rsidRPr="00344F3A">
        <w:rPr>
          <w:rFonts w:ascii="Times New Roman" w:hAnsi="Times New Roman" w:cs="Times New Roman"/>
          <w:sz w:val="24"/>
        </w:rPr>
        <w:t>in order not to compromise culture, market know-how, local knowledge etc.</w:t>
      </w:r>
    </w:p>
    <w:p w14:paraId="1D28EE38" w14:textId="77777777" w:rsidR="001817D0" w:rsidRDefault="00B9664F" w:rsidP="007A32B9">
      <w:r>
        <w:rPr>
          <w:noProof/>
        </w:rPr>
        <w:drawing>
          <wp:inline distT="0" distB="0" distL="0" distR="0" wp14:anchorId="4D4D871A" wp14:editId="3244C69D">
            <wp:extent cx="5686425" cy="2733675"/>
            <wp:effectExtent l="95250" t="95250" r="104775" b="10477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4474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7336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46479D41" w14:textId="77777777" w:rsidR="00A76292" w:rsidRDefault="00A76292" w:rsidP="00D32881"/>
    <w:p w14:paraId="4468A852" w14:textId="77777777" w:rsidR="00A76292" w:rsidRDefault="00B9664F" w:rsidP="0059546A">
      <w:pPr>
        <w:pStyle w:val="Heading3"/>
        <w:jc w:val="center"/>
      </w:pPr>
      <w:bookmarkStart w:id="6" w:name="_Toc4355370"/>
      <w:r w:rsidRPr="00A76292">
        <w:t>2.1. Stage 1: The Input Stage</w:t>
      </w:r>
      <w:bookmarkEnd w:id="6"/>
    </w:p>
    <w:p w14:paraId="7E0E263B" w14:textId="77777777" w:rsidR="00806D58" w:rsidRDefault="00806D58" w:rsidP="001D30B4"/>
    <w:p w14:paraId="7FDD9A78" w14:textId="77777777" w:rsidR="00806D58" w:rsidRDefault="00B9664F" w:rsidP="0061308E">
      <w:pPr>
        <w:pStyle w:val="Heading3"/>
        <w:jc w:val="center"/>
      </w:pPr>
      <w:bookmarkStart w:id="7" w:name="_Toc4355371"/>
      <w:r>
        <w:t>2.1.1 EFE</w:t>
      </w:r>
      <w:bookmarkEnd w:id="7"/>
    </w:p>
    <w:p w14:paraId="737BE34E" w14:textId="77777777" w:rsidR="00413320" w:rsidRDefault="00B9664F" w:rsidP="00FC1E6C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344F3A">
        <w:rPr>
          <w:rFonts w:ascii="Times New Roman" w:hAnsi="Times New Roman" w:cs="Times New Roman"/>
          <w:sz w:val="24"/>
        </w:rPr>
        <w:t xml:space="preserve">Here , </w:t>
      </w:r>
      <w:r w:rsidR="007E6A9A" w:rsidRPr="00DB794B">
        <w:rPr>
          <w:rFonts w:ascii="Times New Roman" w:hAnsi="Times New Roman" w:cs="Times New Roman"/>
          <w:noProof/>
          <w:sz w:val="24"/>
        </w:rPr>
        <w:t xml:space="preserve">David </w:t>
      </w:r>
      <w:r w:rsidR="007E6A9A">
        <w:rPr>
          <w:rFonts w:ascii="Times New Roman" w:hAnsi="Times New Roman" w:cs="Times New Roman"/>
          <w:noProof/>
          <w:sz w:val="24"/>
        </w:rPr>
        <w:t>(</w:t>
      </w:r>
      <w:r w:rsidR="007E6A9A" w:rsidRPr="00DB794B">
        <w:rPr>
          <w:rFonts w:ascii="Times New Roman" w:hAnsi="Times New Roman" w:cs="Times New Roman"/>
          <w:noProof/>
          <w:sz w:val="24"/>
        </w:rPr>
        <w:t>2011)</w:t>
      </w:r>
      <w:r w:rsidR="00BE7972" w:rsidRPr="00344F3A">
        <w:rPr>
          <w:rFonts w:ascii="Times New Roman" w:hAnsi="Times New Roman" w:cs="Times New Roman"/>
          <w:sz w:val="24"/>
        </w:rPr>
        <w:t xml:space="preserve"> posited the view that, </w:t>
      </w:r>
      <w:r w:rsidR="00147C00" w:rsidRPr="00344F3A">
        <w:rPr>
          <w:rFonts w:ascii="Times New Roman" w:hAnsi="Times New Roman" w:cs="Times New Roman"/>
          <w:sz w:val="24"/>
        </w:rPr>
        <w:t xml:space="preserve">this stage encapsulates the </w:t>
      </w:r>
      <w:r w:rsidR="00933FFE" w:rsidRPr="00344F3A">
        <w:rPr>
          <w:rFonts w:ascii="Times New Roman" w:hAnsi="Times New Roman" w:cs="Times New Roman"/>
          <w:sz w:val="24"/>
        </w:rPr>
        <w:t xml:space="preserve">vital information that is </w:t>
      </w:r>
      <w:r w:rsidR="009071A2" w:rsidRPr="00344F3A">
        <w:rPr>
          <w:rFonts w:ascii="Times New Roman" w:hAnsi="Times New Roman" w:cs="Times New Roman"/>
          <w:sz w:val="24"/>
        </w:rPr>
        <w:t xml:space="preserve">necessary for </w:t>
      </w:r>
      <w:r w:rsidR="00F6098E" w:rsidRPr="00344F3A">
        <w:rPr>
          <w:rFonts w:ascii="Times New Roman" w:hAnsi="Times New Roman" w:cs="Times New Roman"/>
          <w:sz w:val="24"/>
        </w:rPr>
        <w:t>the formulation</w:t>
      </w:r>
      <w:r w:rsidR="009071A2" w:rsidRPr="00344F3A">
        <w:rPr>
          <w:rFonts w:ascii="Times New Roman" w:hAnsi="Times New Roman" w:cs="Times New Roman"/>
          <w:sz w:val="24"/>
        </w:rPr>
        <w:t xml:space="preserve"> of </w:t>
      </w:r>
      <w:r w:rsidR="00F6098E" w:rsidRPr="00344F3A">
        <w:rPr>
          <w:rFonts w:ascii="Times New Roman" w:hAnsi="Times New Roman" w:cs="Times New Roman"/>
          <w:sz w:val="24"/>
        </w:rPr>
        <w:t>strategies</w:t>
      </w:r>
      <w:r w:rsidR="009071A2" w:rsidRPr="00344F3A">
        <w:rPr>
          <w:rFonts w:ascii="Times New Roman" w:hAnsi="Times New Roman" w:cs="Times New Roman"/>
          <w:sz w:val="24"/>
        </w:rPr>
        <w:t xml:space="preserve"> that includes the </w:t>
      </w:r>
      <w:r w:rsidR="00CA0F6D" w:rsidRPr="00344F3A">
        <w:rPr>
          <w:rFonts w:ascii="Times New Roman" w:hAnsi="Times New Roman" w:cs="Times New Roman"/>
          <w:sz w:val="24"/>
        </w:rPr>
        <w:t xml:space="preserve">External Factor Evaluation (EFE) </w:t>
      </w:r>
      <w:r w:rsidR="008027C4" w:rsidRPr="00344F3A">
        <w:rPr>
          <w:rFonts w:ascii="Times New Roman" w:hAnsi="Times New Roman" w:cs="Times New Roman"/>
          <w:sz w:val="24"/>
        </w:rPr>
        <w:t xml:space="preserve">which is the </w:t>
      </w:r>
      <w:r w:rsidR="00CA0F6D" w:rsidRPr="00344F3A">
        <w:rPr>
          <w:rFonts w:ascii="Times New Roman" w:hAnsi="Times New Roman" w:cs="Times New Roman"/>
          <w:sz w:val="24"/>
        </w:rPr>
        <w:t xml:space="preserve">Matrix </w:t>
      </w:r>
      <w:r w:rsidR="008027C4" w:rsidRPr="00344F3A">
        <w:rPr>
          <w:rFonts w:ascii="Times New Roman" w:hAnsi="Times New Roman" w:cs="Times New Roman"/>
          <w:sz w:val="24"/>
        </w:rPr>
        <w:t xml:space="preserve">that </w:t>
      </w:r>
      <w:r w:rsidR="00CA0F6D" w:rsidRPr="00344F3A">
        <w:rPr>
          <w:rFonts w:ascii="Times New Roman" w:hAnsi="Times New Roman" w:cs="Times New Roman"/>
          <w:sz w:val="24"/>
        </w:rPr>
        <w:t>summarises and evaluates economic, social, cultural, demographic, environmental, political, governmental, legal, technological, and competitive information</w:t>
      </w:r>
      <w:r w:rsidR="00137D4B" w:rsidRPr="00344F3A">
        <w:rPr>
          <w:rFonts w:ascii="Times New Roman" w:hAnsi="Times New Roman" w:cs="Times New Roman"/>
          <w:sz w:val="24"/>
        </w:rPr>
        <w:t xml:space="preserve">. The EFE </w:t>
      </w:r>
      <w:r w:rsidR="00961480" w:rsidRPr="00344F3A">
        <w:rPr>
          <w:rFonts w:ascii="Times New Roman" w:hAnsi="Times New Roman" w:cs="Times New Roman"/>
          <w:sz w:val="24"/>
        </w:rPr>
        <w:t xml:space="preserve">enables Avon, to evaluate </w:t>
      </w:r>
      <w:r w:rsidR="003F1BEA" w:rsidRPr="00344F3A">
        <w:rPr>
          <w:rFonts w:ascii="Times New Roman" w:hAnsi="Times New Roman" w:cs="Times New Roman"/>
          <w:sz w:val="24"/>
        </w:rPr>
        <w:t>opportunities</w:t>
      </w:r>
      <w:r w:rsidR="000427B8" w:rsidRPr="00344F3A">
        <w:rPr>
          <w:rFonts w:ascii="Times New Roman" w:hAnsi="Times New Roman" w:cs="Times New Roman"/>
          <w:sz w:val="24"/>
        </w:rPr>
        <w:t xml:space="preserve"> and </w:t>
      </w:r>
      <w:r w:rsidR="003F1BEA" w:rsidRPr="00344F3A">
        <w:rPr>
          <w:rFonts w:ascii="Times New Roman" w:hAnsi="Times New Roman" w:cs="Times New Roman"/>
          <w:sz w:val="24"/>
        </w:rPr>
        <w:t>threats</w:t>
      </w:r>
      <w:r w:rsidR="000427B8" w:rsidRPr="00344F3A">
        <w:rPr>
          <w:rFonts w:ascii="Times New Roman" w:hAnsi="Times New Roman" w:cs="Times New Roman"/>
          <w:sz w:val="24"/>
        </w:rPr>
        <w:t xml:space="preserve"> </w:t>
      </w:r>
      <w:r w:rsidR="003F1BEA" w:rsidRPr="00344F3A">
        <w:rPr>
          <w:rFonts w:ascii="Times New Roman" w:hAnsi="Times New Roman" w:cs="Times New Roman"/>
          <w:sz w:val="24"/>
        </w:rPr>
        <w:t>that</w:t>
      </w:r>
      <w:r w:rsidR="000427B8" w:rsidRPr="00344F3A">
        <w:rPr>
          <w:rFonts w:ascii="Times New Roman" w:hAnsi="Times New Roman" w:cs="Times New Roman"/>
          <w:sz w:val="24"/>
        </w:rPr>
        <w:t xml:space="preserve"> face the company</w:t>
      </w:r>
      <w:r w:rsidR="008E64FA" w:rsidRPr="00344F3A">
        <w:rPr>
          <w:rFonts w:ascii="Times New Roman" w:hAnsi="Times New Roman" w:cs="Times New Roman"/>
          <w:sz w:val="24"/>
        </w:rPr>
        <w:t xml:space="preserve"> in the </w:t>
      </w:r>
      <w:r w:rsidR="003F1BEA" w:rsidRPr="00344F3A">
        <w:rPr>
          <w:rFonts w:ascii="Times New Roman" w:hAnsi="Times New Roman" w:cs="Times New Roman"/>
          <w:sz w:val="24"/>
        </w:rPr>
        <w:t>macro-</w:t>
      </w:r>
      <w:r w:rsidR="00CD077B" w:rsidRPr="00344F3A">
        <w:rPr>
          <w:rFonts w:ascii="Times New Roman" w:hAnsi="Times New Roman" w:cs="Times New Roman"/>
          <w:sz w:val="24"/>
        </w:rPr>
        <w:t>environment (</w:t>
      </w:r>
      <w:r w:rsidR="00CA0F6D" w:rsidRPr="00344F3A">
        <w:rPr>
          <w:rFonts w:ascii="Times New Roman" w:hAnsi="Times New Roman" w:cs="Times New Roman"/>
          <w:sz w:val="24"/>
        </w:rPr>
        <w:t>David, 2007).</w:t>
      </w:r>
      <w:r w:rsidR="001D750C" w:rsidRPr="00344F3A">
        <w:rPr>
          <w:rFonts w:ascii="Times New Roman" w:hAnsi="Times New Roman" w:cs="Times New Roman"/>
          <w:sz w:val="24"/>
        </w:rPr>
        <w:t xml:space="preserve"> </w:t>
      </w:r>
    </w:p>
    <w:p w14:paraId="72CC0EF6" w14:textId="77777777" w:rsidR="000B13F0" w:rsidRDefault="00B9664F" w:rsidP="00413320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344F3A">
        <w:rPr>
          <w:rFonts w:ascii="Times New Roman" w:hAnsi="Times New Roman" w:cs="Times New Roman"/>
          <w:sz w:val="24"/>
        </w:rPr>
        <w:t xml:space="preserve">From the previous SFF, Avon was acquiring companies, but now the company is </w:t>
      </w:r>
      <w:r w:rsidR="00A362D5" w:rsidRPr="00344F3A">
        <w:rPr>
          <w:rFonts w:ascii="Times New Roman" w:hAnsi="Times New Roman" w:cs="Times New Roman"/>
          <w:sz w:val="24"/>
        </w:rPr>
        <w:t xml:space="preserve">divesting by selling many acquired companies </w:t>
      </w:r>
      <w:r w:rsidR="00A04ACB" w:rsidRPr="00344F3A">
        <w:rPr>
          <w:rFonts w:ascii="Times New Roman" w:hAnsi="Times New Roman" w:cs="Times New Roman"/>
          <w:sz w:val="24"/>
        </w:rPr>
        <w:t>to</w:t>
      </w:r>
      <w:r w:rsidR="00A362D5" w:rsidRPr="00344F3A">
        <w:rPr>
          <w:rFonts w:ascii="Times New Roman" w:hAnsi="Times New Roman" w:cs="Times New Roman"/>
          <w:sz w:val="24"/>
        </w:rPr>
        <w:t xml:space="preserve"> raise cash</w:t>
      </w:r>
      <w:r w:rsidR="00120AFB" w:rsidRPr="00344F3A">
        <w:rPr>
          <w:rFonts w:ascii="Times New Roman" w:hAnsi="Times New Roman" w:cs="Times New Roman"/>
          <w:sz w:val="24"/>
        </w:rPr>
        <w:t>.</w:t>
      </w:r>
      <w:r w:rsidR="00132F6B" w:rsidRPr="00344F3A">
        <w:rPr>
          <w:rFonts w:ascii="Times New Roman" w:hAnsi="Times New Roman" w:cs="Times New Roman"/>
          <w:sz w:val="24"/>
        </w:rPr>
        <w:t xml:space="preserve"> In the same period, Avon was investing </w:t>
      </w:r>
      <w:r w:rsidR="00387D60" w:rsidRPr="00344F3A">
        <w:rPr>
          <w:rFonts w:ascii="Times New Roman" w:hAnsi="Times New Roman" w:cs="Times New Roman"/>
          <w:sz w:val="24"/>
        </w:rPr>
        <w:t xml:space="preserve">in many countries including Brazil, but they have faced several litigations in addition to </w:t>
      </w:r>
      <w:r w:rsidR="00812E05" w:rsidRPr="00344F3A">
        <w:rPr>
          <w:rFonts w:ascii="Times New Roman" w:hAnsi="Times New Roman" w:cs="Times New Roman"/>
          <w:sz w:val="24"/>
        </w:rPr>
        <w:t xml:space="preserve">sudden high </w:t>
      </w:r>
      <w:r w:rsidR="00A04ACB" w:rsidRPr="00344F3A">
        <w:rPr>
          <w:rFonts w:ascii="Times New Roman" w:hAnsi="Times New Roman" w:cs="Times New Roman"/>
          <w:sz w:val="24"/>
        </w:rPr>
        <w:t>taxes in</w:t>
      </w:r>
      <w:r w:rsidR="00812E05" w:rsidRPr="00344F3A">
        <w:rPr>
          <w:rFonts w:ascii="Times New Roman" w:hAnsi="Times New Roman" w:cs="Times New Roman"/>
          <w:sz w:val="24"/>
        </w:rPr>
        <w:t xml:space="preserve"> Brazil. </w:t>
      </w:r>
      <w:r w:rsidR="00C87A45">
        <w:rPr>
          <w:rFonts w:ascii="Times New Roman" w:hAnsi="Times New Roman" w:cs="Times New Roman"/>
          <w:sz w:val="24"/>
        </w:rPr>
        <w:t xml:space="preserve">The rating and the weights </w:t>
      </w:r>
      <w:r w:rsidR="00D81AC3">
        <w:rPr>
          <w:rFonts w:ascii="Times New Roman" w:hAnsi="Times New Roman" w:cs="Times New Roman"/>
          <w:sz w:val="24"/>
        </w:rPr>
        <w:t>(old 0.08</w:t>
      </w:r>
      <w:r w:rsidR="00CF7749">
        <w:rPr>
          <w:rFonts w:ascii="Times New Roman" w:hAnsi="Times New Roman" w:cs="Times New Roman"/>
          <w:sz w:val="24"/>
        </w:rPr>
        <w:t xml:space="preserve">/ new </w:t>
      </w:r>
      <w:r w:rsidR="00D81AC3">
        <w:rPr>
          <w:rFonts w:ascii="Times New Roman" w:hAnsi="Times New Roman" w:cs="Times New Roman"/>
          <w:sz w:val="24"/>
        </w:rPr>
        <w:t xml:space="preserve">0.07) </w:t>
      </w:r>
      <w:r w:rsidR="00C87A45">
        <w:rPr>
          <w:rFonts w:ascii="Times New Roman" w:hAnsi="Times New Roman" w:cs="Times New Roman"/>
          <w:sz w:val="24"/>
        </w:rPr>
        <w:t xml:space="preserve">for </w:t>
      </w:r>
      <w:r>
        <w:rPr>
          <w:rFonts w:ascii="Times New Roman" w:hAnsi="Times New Roman" w:cs="Times New Roman"/>
          <w:sz w:val="24"/>
        </w:rPr>
        <w:t>overseas investment is similar</w:t>
      </w:r>
      <w:r w:rsidR="00D81AC3">
        <w:rPr>
          <w:rFonts w:ascii="Times New Roman" w:hAnsi="Times New Roman" w:cs="Times New Roman"/>
          <w:sz w:val="24"/>
        </w:rPr>
        <w:t xml:space="preserve"> (</w:t>
      </w:r>
      <w:r w:rsidR="00D81AC3" w:rsidRPr="00D81AC3">
        <w:rPr>
          <w:rFonts w:ascii="Times New Roman" w:hAnsi="Times New Roman" w:cs="Times New Roman"/>
          <w:sz w:val="24"/>
        </w:rPr>
        <w:t>3</w:t>
      </w:r>
      <w:r w:rsidR="00D81AC3">
        <w:rPr>
          <w:rFonts w:ascii="Times New Roman" w:hAnsi="Times New Roman" w:cs="Times New Roman"/>
          <w:sz w:val="24"/>
        </w:rPr>
        <w:t>)</w:t>
      </w:r>
      <w:r w:rsidR="00CF7749">
        <w:rPr>
          <w:rFonts w:ascii="Times New Roman" w:hAnsi="Times New Roman" w:cs="Times New Roman"/>
          <w:sz w:val="24"/>
        </w:rPr>
        <w:t>.</w:t>
      </w:r>
    </w:p>
    <w:p w14:paraId="1966D54D" w14:textId="77777777" w:rsidR="00C651FF" w:rsidRDefault="00B9664F" w:rsidP="00413320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344F3A">
        <w:rPr>
          <w:rFonts w:ascii="Times New Roman" w:hAnsi="Times New Roman" w:cs="Times New Roman"/>
          <w:sz w:val="24"/>
        </w:rPr>
        <w:lastRenderedPageBreak/>
        <w:t xml:space="preserve">Furthermore, the global recession is not fully abated, </w:t>
      </w:r>
      <w:r w:rsidR="0012205D" w:rsidRPr="00344F3A">
        <w:rPr>
          <w:rFonts w:ascii="Times New Roman" w:hAnsi="Times New Roman" w:cs="Times New Roman"/>
          <w:sz w:val="24"/>
        </w:rPr>
        <w:t xml:space="preserve">and the company is </w:t>
      </w:r>
      <w:r w:rsidR="00A04ACB" w:rsidRPr="00344F3A">
        <w:rPr>
          <w:rFonts w:ascii="Times New Roman" w:hAnsi="Times New Roman" w:cs="Times New Roman"/>
          <w:sz w:val="24"/>
        </w:rPr>
        <w:t>severely</w:t>
      </w:r>
      <w:r w:rsidR="0012205D" w:rsidRPr="00344F3A">
        <w:rPr>
          <w:rFonts w:ascii="Times New Roman" w:hAnsi="Times New Roman" w:cs="Times New Roman"/>
          <w:sz w:val="24"/>
        </w:rPr>
        <w:t xml:space="preserve"> impacted by currency fluctuations</w:t>
      </w:r>
      <w:r w:rsidR="007210B9">
        <w:rPr>
          <w:rFonts w:ascii="Times New Roman" w:hAnsi="Times New Roman" w:cs="Times New Roman"/>
          <w:noProof/>
          <w:sz w:val="24"/>
        </w:rPr>
        <w:t xml:space="preserve"> </w:t>
      </w:r>
      <w:r w:rsidR="007210B9" w:rsidRPr="00DB794B">
        <w:rPr>
          <w:rFonts w:ascii="Times New Roman" w:hAnsi="Times New Roman" w:cs="Times New Roman"/>
          <w:noProof/>
          <w:sz w:val="24"/>
        </w:rPr>
        <w:t>(Avon</w:t>
      </w:r>
      <w:r w:rsidR="005701FB">
        <w:rPr>
          <w:rFonts w:ascii="Times New Roman" w:hAnsi="Times New Roman" w:cs="Times New Roman"/>
          <w:noProof/>
          <w:sz w:val="24"/>
        </w:rPr>
        <w:t>-</w:t>
      </w:r>
      <w:r w:rsidR="007210B9" w:rsidRPr="00DB794B">
        <w:rPr>
          <w:rFonts w:ascii="Times New Roman" w:hAnsi="Times New Roman" w:cs="Times New Roman"/>
          <w:noProof/>
          <w:sz w:val="24"/>
        </w:rPr>
        <w:t>Products, Inc, 2019d)</w:t>
      </w:r>
      <w:r w:rsidR="008D0948" w:rsidRPr="00344F3A">
        <w:rPr>
          <w:rFonts w:ascii="Times New Roman" w:hAnsi="Times New Roman" w:cs="Times New Roman"/>
          <w:sz w:val="24"/>
        </w:rPr>
        <w:t>.</w:t>
      </w:r>
      <w:r w:rsidR="00F734B9" w:rsidRPr="00344F3A">
        <w:rPr>
          <w:rFonts w:ascii="Times New Roman" w:hAnsi="Times New Roman" w:cs="Times New Roman"/>
          <w:sz w:val="24"/>
        </w:rPr>
        <w:t xml:space="preserve"> </w:t>
      </w:r>
      <w:r w:rsidR="00287C91">
        <w:rPr>
          <w:rFonts w:ascii="Times New Roman" w:hAnsi="Times New Roman" w:cs="Times New Roman"/>
          <w:sz w:val="24"/>
        </w:rPr>
        <w:t>Avon</w:t>
      </w:r>
      <w:r w:rsidR="008C3AD2" w:rsidRPr="00344F3A">
        <w:rPr>
          <w:rFonts w:ascii="Times New Roman" w:hAnsi="Times New Roman" w:cs="Times New Roman"/>
          <w:sz w:val="24"/>
        </w:rPr>
        <w:t xml:space="preserve"> </w:t>
      </w:r>
      <w:r w:rsidR="000C0477" w:rsidRPr="00344F3A">
        <w:rPr>
          <w:rFonts w:ascii="Times New Roman" w:hAnsi="Times New Roman" w:cs="Times New Roman"/>
          <w:sz w:val="24"/>
        </w:rPr>
        <w:t xml:space="preserve">has </w:t>
      </w:r>
      <w:r w:rsidR="00287C91">
        <w:rPr>
          <w:rFonts w:ascii="Times New Roman" w:hAnsi="Times New Roman" w:cs="Times New Roman"/>
          <w:sz w:val="24"/>
        </w:rPr>
        <w:t>got</w:t>
      </w:r>
      <w:r w:rsidR="000C0477" w:rsidRPr="00344F3A">
        <w:rPr>
          <w:rFonts w:ascii="Times New Roman" w:hAnsi="Times New Roman" w:cs="Times New Roman"/>
          <w:sz w:val="24"/>
        </w:rPr>
        <w:t xml:space="preserve"> a bad name</w:t>
      </w:r>
      <w:r w:rsidR="00AB68B6">
        <w:rPr>
          <w:rFonts w:ascii="Times New Roman" w:hAnsi="Times New Roman" w:cs="Times New Roman"/>
          <w:sz w:val="24"/>
        </w:rPr>
        <w:t xml:space="preserve"> in Brazil and</w:t>
      </w:r>
      <w:r w:rsidR="000C0477" w:rsidRPr="00344F3A">
        <w:rPr>
          <w:rFonts w:ascii="Times New Roman" w:hAnsi="Times New Roman" w:cs="Times New Roman"/>
          <w:sz w:val="24"/>
        </w:rPr>
        <w:t xml:space="preserve"> </w:t>
      </w:r>
      <w:r w:rsidR="0013716E" w:rsidRPr="00344F3A">
        <w:rPr>
          <w:rFonts w:ascii="Times New Roman" w:hAnsi="Times New Roman" w:cs="Times New Roman"/>
          <w:sz w:val="24"/>
        </w:rPr>
        <w:t xml:space="preserve">with </w:t>
      </w:r>
      <w:r w:rsidR="00C528BF" w:rsidRPr="00344F3A">
        <w:rPr>
          <w:rFonts w:ascii="Times New Roman" w:hAnsi="Times New Roman" w:cs="Times New Roman"/>
          <w:sz w:val="24"/>
        </w:rPr>
        <w:t>shareholders</w:t>
      </w:r>
      <w:r w:rsidR="0013716E" w:rsidRPr="00344F3A">
        <w:rPr>
          <w:rFonts w:ascii="Times New Roman" w:hAnsi="Times New Roman" w:cs="Times New Roman"/>
          <w:sz w:val="24"/>
        </w:rPr>
        <w:t xml:space="preserve">. </w:t>
      </w:r>
      <w:r w:rsidR="008C4063" w:rsidRPr="00344F3A">
        <w:rPr>
          <w:rFonts w:ascii="Times New Roman" w:hAnsi="Times New Roman" w:cs="Times New Roman"/>
          <w:sz w:val="24"/>
        </w:rPr>
        <w:t xml:space="preserve">Their careless handling of bad-debt and Brazilian sales-representatives has </w:t>
      </w:r>
      <w:r w:rsidR="00E632DD" w:rsidRPr="00344F3A">
        <w:rPr>
          <w:rFonts w:ascii="Times New Roman" w:hAnsi="Times New Roman" w:cs="Times New Roman"/>
          <w:sz w:val="24"/>
        </w:rPr>
        <w:t xml:space="preserve">led to shareholders investigation </w:t>
      </w:r>
      <w:r w:rsidR="00A60DF6">
        <w:rPr>
          <w:rFonts w:ascii="Times New Roman" w:hAnsi="Times New Roman" w:cs="Times New Roman"/>
          <w:sz w:val="24"/>
        </w:rPr>
        <w:t>with potential</w:t>
      </w:r>
      <w:r w:rsidR="00B51D03" w:rsidRPr="00344F3A">
        <w:rPr>
          <w:rFonts w:ascii="Times New Roman" w:hAnsi="Times New Roman" w:cs="Times New Roman"/>
          <w:sz w:val="24"/>
        </w:rPr>
        <w:t xml:space="preserve"> litigation</w:t>
      </w:r>
      <w:r w:rsidR="00480A90">
        <w:rPr>
          <w:rFonts w:ascii="Times New Roman" w:hAnsi="Times New Roman" w:cs="Times New Roman"/>
          <w:sz w:val="24"/>
        </w:rPr>
        <w:t xml:space="preserve">, </w:t>
      </w:r>
      <w:r w:rsidR="00A60DF6">
        <w:rPr>
          <w:rFonts w:ascii="Times New Roman" w:hAnsi="Times New Roman" w:cs="Times New Roman"/>
          <w:sz w:val="24"/>
        </w:rPr>
        <w:t>unchanged from</w:t>
      </w:r>
      <w:r w:rsidR="00702693">
        <w:rPr>
          <w:rFonts w:ascii="Times New Roman" w:hAnsi="Times New Roman" w:cs="Times New Roman"/>
          <w:sz w:val="24"/>
        </w:rPr>
        <w:t xml:space="preserve"> </w:t>
      </w:r>
      <w:r w:rsidR="00A27BD7">
        <w:rPr>
          <w:rFonts w:ascii="Times New Roman" w:hAnsi="Times New Roman" w:cs="Times New Roman"/>
          <w:sz w:val="24"/>
        </w:rPr>
        <w:t>old SFF</w:t>
      </w:r>
      <w:r w:rsidR="007210B9">
        <w:rPr>
          <w:rFonts w:ascii="Times New Roman" w:hAnsi="Times New Roman" w:cs="Times New Roman"/>
          <w:noProof/>
          <w:sz w:val="24"/>
        </w:rPr>
        <w:t xml:space="preserve"> </w:t>
      </w:r>
      <w:r w:rsidR="007210B9" w:rsidRPr="00DB794B">
        <w:rPr>
          <w:rFonts w:ascii="Times New Roman" w:hAnsi="Times New Roman" w:cs="Times New Roman"/>
          <w:noProof/>
          <w:sz w:val="24"/>
        </w:rPr>
        <w:t>(MarketWatch, 2019c)</w:t>
      </w:r>
      <w:r w:rsidR="00B51D03" w:rsidRPr="00344F3A">
        <w:rPr>
          <w:rFonts w:ascii="Times New Roman" w:hAnsi="Times New Roman" w:cs="Times New Roman"/>
          <w:sz w:val="24"/>
        </w:rPr>
        <w:t>.</w:t>
      </w:r>
      <w:r w:rsidR="007210B9">
        <w:rPr>
          <w:rFonts w:ascii="Times New Roman" w:hAnsi="Times New Roman" w:cs="Times New Roman"/>
          <w:sz w:val="24"/>
        </w:rPr>
        <w:t xml:space="preserve"> </w:t>
      </w:r>
    </w:p>
    <w:p w14:paraId="1911AE09" w14:textId="77777777" w:rsidR="00FA78C0" w:rsidRDefault="00B9664F" w:rsidP="00702693">
      <w:pPr>
        <w:spacing w:line="480" w:lineRule="auto"/>
        <w:ind w:firstLine="720"/>
        <w:jc w:val="both"/>
      </w:pPr>
      <w:r>
        <w:rPr>
          <w:rFonts w:ascii="Times New Roman" w:hAnsi="Times New Roman" w:cs="Times New Roman"/>
          <w:sz w:val="24"/>
        </w:rPr>
        <w:t xml:space="preserve">The old </w:t>
      </w:r>
      <w:r w:rsidR="00C651FF">
        <w:rPr>
          <w:rFonts w:ascii="Times New Roman" w:hAnsi="Times New Roman" w:cs="Times New Roman"/>
          <w:sz w:val="24"/>
        </w:rPr>
        <w:t xml:space="preserve">SFF </w:t>
      </w:r>
      <w:r w:rsidR="002F3234">
        <w:rPr>
          <w:rFonts w:ascii="Times New Roman" w:hAnsi="Times New Roman" w:cs="Times New Roman"/>
          <w:sz w:val="24"/>
        </w:rPr>
        <w:t>viewed online</w:t>
      </w:r>
      <w:r>
        <w:rPr>
          <w:rFonts w:ascii="Times New Roman" w:hAnsi="Times New Roman" w:cs="Times New Roman"/>
          <w:sz w:val="24"/>
        </w:rPr>
        <w:t>-</w:t>
      </w:r>
      <w:r w:rsidR="002F3234">
        <w:rPr>
          <w:rFonts w:ascii="Times New Roman" w:hAnsi="Times New Roman" w:cs="Times New Roman"/>
          <w:sz w:val="24"/>
        </w:rPr>
        <w:t>markets as becoming popular, but now</w:t>
      </w:r>
      <w:r w:rsidR="00133F40">
        <w:rPr>
          <w:rFonts w:ascii="Times New Roman" w:hAnsi="Times New Roman" w:cs="Times New Roman"/>
          <w:sz w:val="24"/>
        </w:rPr>
        <w:t xml:space="preserve">, it has become a major reason why Avon is struggling and is also a major catalyst for </w:t>
      </w:r>
      <w:r w:rsidR="002662EE">
        <w:rPr>
          <w:rFonts w:ascii="Times New Roman" w:hAnsi="Times New Roman" w:cs="Times New Roman"/>
          <w:sz w:val="24"/>
        </w:rPr>
        <w:t xml:space="preserve">survival and growth. </w:t>
      </w:r>
      <w:r w:rsidR="008A2119">
        <w:rPr>
          <w:rFonts w:ascii="Times New Roman" w:hAnsi="Times New Roman" w:cs="Times New Roman"/>
          <w:sz w:val="24"/>
        </w:rPr>
        <w:t>Avon</w:t>
      </w:r>
      <w:r w:rsidR="00F23B0E" w:rsidRPr="00344F3A">
        <w:rPr>
          <w:rFonts w:ascii="Times New Roman" w:hAnsi="Times New Roman" w:cs="Times New Roman"/>
          <w:sz w:val="24"/>
        </w:rPr>
        <w:t xml:space="preserve"> has made a significant investment into the digital platform to support </w:t>
      </w:r>
      <w:r w:rsidR="00176B22" w:rsidRPr="00344F3A">
        <w:rPr>
          <w:rFonts w:ascii="Times New Roman" w:hAnsi="Times New Roman" w:cs="Times New Roman"/>
          <w:sz w:val="24"/>
        </w:rPr>
        <w:t>face-to-face, direct-sales marketing</w:t>
      </w:r>
      <w:r w:rsidR="009376E3">
        <w:rPr>
          <w:rFonts w:ascii="Times New Roman" w:hAnsi="Times New Roman" w:cs="Times New Roman"/>
          <w:sz w:val="24"/>
        </w:rPr>
        <w:t xml:space="preserve">, </w:t>
      </w:r>
      <w:r w:rsidR="00AB3430">
        <w:rPr>
          <w:rFonts w:ascii="Times New Roman" w:hAnsi="Times New Roman" w:cs="Times New Roman"/>
          <w:sz w:val="24"/>
        </w:rPr>
        <w:t xml:space="preserve">and </w:t>
      </w:r>
      <w:r w:rsidR="00EE72A4">
        <w:rPr>
          <w:rFonts w:ascii="Times New Roman" w:hAnsi="Times New Roman" w:cs="Times New Roman"/>
          <w:sz w:val="24"/>
        </w:rPr>
        <w:t>efforts are directed towards</w:t>
      </w:r>
      <w:r w:rsidR="00AB3430">
        <w:rPr>
          <w:rFonts w:ascii="Times New Roman" w:hAnsi="Times New Roman" w:cs="Times New Roman"/>
          <w:sz w:val="24"/>
        </w:rPr>
        <w:t>-</w:t>
      </w:r>
      <w:r w:rsidR="00EE72A4">
        <w:rPr>
          <w:rFonts w:ascii="Times New Roman" w:hAnsi="Times New Roman" w:cs="Times New Roman"/>
          <w:sz w:val="24"/>
        </w:rPr>
        <w:t xml:space="preserve">online marketing </w:t>
      </w:r>
      <w:r w:rsidR="009376E3">
        <w:rPr>
          <w:rFonts w:ascii="Times New Roman" w:hAnsi="Times New Roman" w:cs="Times New Roman"/>
          <w:sz w:val="24"/>
        </w:rPr>
        <w:t>(opportunities 4,5,7,11)</w:t>
      </w:r>
      <w:r w:rsidR="001F1066">
        <w:rPr>
          <w:rFonts w:ascii="Times New Roman" w:hAnsi="Times New Roman" w:cs="Times New Roman"/>
          <w:sz w:val="24"/>
        </w:rPr>
        <w:t>, and these items carry a lot of weights and ratings.</w:t>
      </w:r>
      <w:r w:rsidR="00BC1D03">
        <w:rPr>
          <w:rFonts w:ascii="Times New Roman" w:hAnsi="Times New Roman" w:cs="Times New Roman"/>
          <w:sz w:val="24"/>
        </w:rPr>
        <w:t xml:space="preserve"> </w:t>
      </w:r>
      <w:r w:rsidR="00176B22" w:rsidRPr="00344F3A">
        <w:rPr>
          <w:rFonts w:ascii="Times New Roman" w:hAnsi="Times New Roman" w:cs="Times New Roman"/>
          <w:sz w:val="24"/>
        </w:rPr>
        <w:t xml:space="preserve">The </w:t>
      </w:r>
      <w:r w:rsidR="00D50EFE" w:rsidRPr="00344F3A">
        <w:rPr>
          <w:rFonts w:ascii="Times New Roman" w:hAnsi="Times New Roman" w:cs="Times New Roman"/>
          <w:sz w:val="24"/>
        </w:rPr>
        <w:t>company’s restr</w:t>
      </w:r>
      <w:r w:rsidR="00895913" w:rsidRPr="00344F3A">
        <w:rPr>
          <w:rFonts w:ascii="Times New Roman" w:hAnsi="Times New Roman" w:cs="Times New Roman"/>
          <w:sz w:val="24"/>
        </w:rPr>
        <w:t>u</w:t>
      </w:r>
      <w:r w:rsidR="00D50EFE" w:rsidRPr="00344F3A">
        <w:rPr>
          <w:rFonts w:ascii="Times New Roman" w:hAnsi="Times New Roman" w:cs="Times New Roman"/>
          <w:sz w:val="24"/>
        </w:rPr>
        <w:t>ct</w:t>
      </w:r>
      <w:r w:rsidR="00895913" w:rsidRPr="00344F3A">
        <w:rPr>
          <w:rFonts w:ascii="Times New Roman" w:hAnsi="Times New Roman" w:cs="Times New Roman"/>
          <w:sz w:val="24"/>
        </w:rPr>
        <w:t>ur</w:t>
      </w:r>
      <w:r w:rsidR="00D50EFE" w:rsidRPr="00344F3A">
        <w:rPr>
          <w:rFonts w:ascii="Times New Roman" w:hAnsi="Times New Roman" w:cs="Times New Roman"/>
          <w:sz w:val="24"/>
        </w:rPr>
        <w:t xml:space="preserve">ing </w:t>
      </w:r>
      <w:r w:rsidR="00A04ACB" w:rsidRPr="00344F3A">
        <w:rPr>
          <w:rFonts w:ascii="Times New Roman" w:hAnsi="Times New Roman" w:cs="Times New Roman"/>
          <w:sz w:val="24"/>
        </w:rPr>
        <w:t>efforts look</w:t>
      </w:r>
      <w:r w:rsidR="00D50EFE" w:rsidRPr="00344F3A">
        <w:rPr>
          <w:rFonts w:ascii="Times New Roman" w:hAnsi="Times New Roman" w:cs="Times New Roman"/>
          <w:sz w:val="24"/>
        </w:rPr>
        <w:t xml:space="preserve"> to be working </w:t>
      </w:r>
      <w:r w:rsidR="00A04ACB" w:rsidRPr="00344F3A">
        <w:rPr>
          <w:rFonts w:ascii="Times New Roman" w:hAnsi="Times New Roman" w:cs="Times New Roman"/>
          <w:sz w:val="24"/>
        </w:rPr>
        <w:t>even though</w:t>
      </w:r>
      <w:r w:rsidR="00D50EFE" w:rsidRPr="00344F3A">
        <w:rPr>
          <w:rFonts w:ascii="Times New Roman" w:hAnsi="Times New Roman" w:cs="Times New Roman"/>
          <w:sz w:val="24"/>
        </w:rPr>
        <w:t xml:space="preserve"> they are </w:t>
      </w:r>
      <w:r w:rsidR="007C4F61">
        <w:rPr>
          <w:rFonts w:ascii="Times New Roman" w:hAnsi="Times New Roman" w:cs="Times New Roman"/>
          <w:sz w:val="24"/>
        </w:rPr>
        <w:t>yet to</w:t>
      </w:r>
      <w:r w:rsidR="00A04ACB" w:rsidRPr="00344F3A">
        <w:rPr>
          <w:rFonts w:ascii="Times New Roman" w:hAnsi="Times New Roman" w:cs="Times New Roman"/>
          <w:sz w:val="24"/>
        </w:rPr>
        <w:t xml:space="preserve"> mak</w:t>
      </w:r>
      <w:r w:rsidR="007C4F61">
        <w:rPr>
          <w:rFonts w:ascii="Times New Roman" w:hAnsi="Times New Roman" w:cs="Times New Roman"/>
          <w:sz w:val="24"/>
        </w:rPr>
        <w:t>e</w:t>
      </w:r>
      <w:r w:rsidR="00A04ACB" w:rsidRPr="00344F3A">
        <w:rPr>
          <w:rFonts w:ascii="Times New Roman" w:hAnsi="Times New Roman" w:cs="Times New Roman"/>
          <w:sz w:val="24"/>
        </w:rPr>
        <w:t xml:space="preserve"> a profit.  </w:t>
      </w:r>
    </w:p>
    <w:p w14:paraId="564E588C" w14:textId="77777777" w:rsidR="009F31C5" w:rsidRDefault="009F31C5" w:rsidP="001D30B4"/>
    <w:p w14:paraId="16A7E56D" w14:textId="77777777" w:rsidR="00702693" w:rsidRDefault="00B9664F" w:rsidP="001D30B4">
      <w:pPr>
        <w:rPr>
          <w:noProof/>
        </w:rPr>
      </w:pPr>
      <w:r>
        <w:rPr>
          <w:noProof/>
        </w:rPr>
        <w:drawing>
          <wp:inline distT="0" distB="0" distL="0" distR="0" wp14:anchorId="13844A88" wp14:editId="552C008C">
            <wp:extent cx="5731510" cy="3106420"/>
            <wp:effectExtent l="0" t="0" r="254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821725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1FDD" w:rsidRPr="000B1FDD">
        <w:rPr>
          <w:noProof/>
        </w:rPr>
        <w:t xml:space="preserve"> </w:t>
      </w:r>
    </w:p>
    <w:p w14:paraId="42195606" w14:textId="77777777" w:rsidR="00FA78C0" w:rsidRDefault="00B9664F" w:rsidP="001D30B4">
      <w:r>
        <w:rPr>
          <w:noProof/>
        </w:rPr>
        <w:lastRenderedPageBreak/>
        <w:drawing>
          <wp:inline distT="0" distB="0" distL="0" distR="0" wp14:anchorId="141DDD18" wp14:editId="58B79A37">
            <wp:extent cx="5731510" cy="1635125"/>
            <wp:effectExtent l="0" t="0" r="2540" b="317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417418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5EC55" w14:textId="77777777" w:rsidR="00CD077B" w:rsidRDefault="00CD077B" w:rsidP="001D30B4"/>
    <w:p w14:paraId="3B487602" w14:textId="77777777" w:rsidR="004E0A65" w:rsidRDefault="00B9664F" w:rsidP="00375E87">
      <w:pPr>
        <w:pStyle w:val="Heading3"/>
        <w:spacing w:line="480" w:lineRule="auto"/>
        <w:jc w:val="center"/>
      </w:pPr>
      <w:bookmarkStart w:id="8" w:name="_Toc4355372"/>
      <w:r>
        <w:t xml:space="preserve">2.1.2 </w:t>
      </w:r>
      <w:r w:rsidR="003F1D75">
        <w:t>IFE</w:t>
      </w:r>
      <w:bookmarkEnd w:id="8"/>
    </w:p>
    <w:p w14:paraId="65E4119A" w14:textId="77777777" w:rsidR="00450BAE" w:rsidRDefault="00B9664F" w:rsidP="007C4F61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344F3A">
        <w:rPr>
          <w:rFonts w:ascii="Times New Roman" w:hAnsi="Times New Roman" w:cs="Times New Roman"/>
          <w:sz w:val="24"/>
        </w:rPr>
        <w:t xml:space="preserve">The IFE focuses on </w:t>
      </w:r>
      <w:r w:rsidR="009B73BB" w:rsidRPr="00344F3A">
        <w:rPr>
          <w:rFonts w:ascii="Times New Roman" w:hAnsi="Times New Roman" w:cs="Times New Roman"/>
          <w:sz w:val="24"/>
        </w:rPr>
        <w:t xml:space="preserve">activities that could be controlled by the organisation </w:t>
      </w:r>
      <w:r w:rsidR="00375E87" w:rsidRPr="00DB794B">
        <w:rPr>
          <w:rFonts w:ascii="Times New Roman" w:hAnsi="Times New Roman" w:cs="Times New Roman"/>
          <w:noProof/>
          <w:sz w:val="24"/>
        </w:rPr>
        <w:t>(David, 2011)</w:t>
      </w:r>
      <w:r w:rsidR="009B73BB" w:rsidRPr="00344F3A">
        <w:rPr>
          <w:rFonts w:ascii="Times New Roman" w:hAnsi="Times New Roman" w:cs="Times New Roman"/>
          <w:sz w:val="24"/>
        </w:rPr>
        <w:t xml:space="preserve">, </w:t>
      </w:r>
      <w:r w:rsidR="00096422" w:rsidRPr="00344F3A">
        <w:rPr>
          <w:rFonts w:ascii="Times New Roman" w:hAnsi="Times New Roman" w:cs="Times New Roman"/>
          <w:sz w:val="24"/>
        </w:rPr>
        <w:t xml:space="preserve">From the IFE matrix in figure 13, </w:t>
      </w:r>
      <w:r w:rsidR="00054624" w:rsidRPr="00344F3A">
        <w:rPr>
          <w:rFonts w:ascii="Times New Roman" w:hAnsi="Times New Roman" w:cs="Times New Roman"/>
          <w:sz w:val="24"/>
        </w:rPr>
        <w:t xml:space="preserve">Avon is still a globally recognised company, </w:t>
      </w:r>
      <w:r w:rsidR="00D90338" w:rsidRPr="00344F3A">
        <w:rPr>
          <w:rFonts w:ascii="Times New Roman" w:hAnsi="Times New Roman" w:cs="Times New Roman"/>
          <w:sz w:val="24"/>
        </w:rPr>
        <w:t xml:space="preserve">but they are no longer the biggest B2B or B2C sellers in the world. </w:t>
      </w:r>
      <w:r w:rsidR="00750DB3" w:rsidRPr="00750DB3">
        <w:rPr>
          <w:rFonts w:ascii="Times New Roman" w:hAnsi="Times New Roman" w:cs="Times New Roman"/>
          <w:sz w:val="24"/>
        </w:rPr>
        <w:t>Also, door-to-door sales are fading, and embracing online</w:t>
      </w:r>
      <w:r w:rsidR="00CF5A28">
        <w:rPr>
          <w:rFonts w:ascii="Times New Roman" w:hAnsi="Times New Roman" w:cs="Times New Roman"/>
          <w:sz w:val="24"/>
        </w:rPr>
        <w:t>-</w:t>
      </w:r>
      <w:r w:rsidR="00750DB3" w:rsidRPr="00750DB3">
        <w:rPr>
          <w:rFonts w:ascii="Times New Roman" w:hAnsi="Times New Roman" w:cs="Times New Roman"/>
          <w:sz w:val="24"/>
        </w:rPr>
        <w:t xml:space="preserve">sales will be critical in the era of IoT. </w:t>
      </w:r>
      <w:r w:rsidR="00EB593C">
        <w:rPr>
          <w:rFonts w:ascii="Times New Roman" w:hAnsi="Times New Roman" w:cs="Times New Roman"/>
          <w:sz w:val="24"/>
        </w:rPr>
        <w:t>T</w:t>
      </w:r>
      <w:r w:rsidR="00750DB3" w:rsidRPr="00750DB3">
        <w:rPr>
          <w:rFonts w:ascii="Times New Roman" w:hAnsi="Times New Roman" w:cs="Times New Roman"/>
          <w:sz w:val="24"/>
        </w:rPr>
        <w:t xml:space="preserve">he old SFF </w:t>
      </w:r>
      <w:r w:rsidR="00BD7E1B" w:rsidRPr="00750DB3">
        <w:rPr>
          <w:rFonts w:ascii="Times New Roman" w:hAnsi="Times New Roman" w:cs="Times New Roman"/>
          <w:sz w:val="24"/>
        </w:rPr>
        <w:t>weights</w:t>
      </w:r>
      <w:r w:rsidR="00BD7E1B">
        <w:rPr>
          <w:rFonts w:ascii="Times New Roman" w:hAnsi="Times New Roman" w:cs="Times New Roman"/>
          <w:sz w:val="24"/>
        </w:rPr>
        <w:t xml:space="preserve"> (</w:t>
      </w:r>
      <w:r w:rsidR="00DC5BFC">
        <w:rPr>
          <w:rFonts w:ascii="Times New Roman" w:hAnsi="Times New Roman" w:cs="Times New Roman"/>
          <w:sz w:val="24"/>
        </w:rPr>
        <w:t>0.07)</w:t>
      </w:r>
      <w:r w:rsidR="00750DB3" w:rsidRPr="00750DB3">
        <w:rPr>
          <w:rFonts w:ascii="Times New Roman" w:hAnsi="Times New Roman" w:cs="Times New Roman"/>
          <w:sz w:val="24"/>
        </w:rPr>
        <w:t xml:space="preserve"> and </w:t>
      </w:r>
      <w:r w:rsidR="00E84DE6">
        <w:rPr>
          <w:rFonts w:ascii="Times New Roman" w:hAnsi="Times New Roman" w:cs="Times New Roman"/>
          <w:sz w:val="24"/>
        </w:rPr>
        <w:t>r</w:t>
      </w:r>
      <w:r w:rsidR="00750DB3" w:rsidRPr="00750DB3">
        <w:rPr>
          <w:rFonts w:ascii="Times New Roman" w:hAnsi="Times New Roman" w:cs="Times New Roman"/>
          <w:sz w:val="24"/>
        </w:rPr>
        <w:t>a</w:t>
      </w:r>
      <w:r w:rsidR="00E84DE6">
        <w:rPr>
          <w:rFonts w:ascii="Times New Roman" w:hAnsi="Times New Roman" w:cs="Times New Roman"/>
          <w:sz w:val="24"/>
        </w:rPr>
        <w:t>t</w:t>
      </w:r>
      <w:r w:rsidR="00750DB3" w:rsidRPr="00750DB3">
        <w:rPr>
          <w:rFonts w:ascii="Times New Roman" w:hAnsi="Times New Roman" w:cs="Times New Roman"/>
          <w:sz w:val="24"/>
        </w:rPr>
        <w:t xml:space="preserve">ing </w:t>
      </w:r>
      <w:r w:rsidR="00DC5BFC">
        <w:rPr>
          <w:rFonts w:ascii="Times New Roman" w:hAnsi="Times New Roman" w:cs="Times New Roman"/>
          <w:sz w:val="24"/>
        </w:rPr>
        <w:t xml:space="preserve">(4) </w:t>
      </w:r>
      <w:r w:rsidR="00750DB3" w:rsidRPr="00750DB3">
        <w:rPr>
          <w:rFonts w:ascii="Times New Roman" w:hAnsi="Times New Roman" w:cs="Times New Roman"/>
          <w:sz w:val="24"/>
        </w:rPr>
        <w:t xml:space="preserve">for </w:t>
      </w:r>
      <w:r w:rsidR="00D472B2">
        <w:rPr>
          <w:rFonts w:ascii="Times New Roman" w:hAnsi="Times New Roman" w:cs="Times New Roman"/>
          <w:sz w:val="24"/>
        </w:rPr>
        <w:t xml:space="preserve">direct-seller is similar </w:t>
      </w:r>
      <w:r w:rsidR="00EB593C">
        <w:rPr>
          <w:rFonts w:ascii="Times New Roman" w:hAnsi="Times New Roman" w:cs="Times New Roman"/>
          <w:sz w:val="24"/>
        </w:rPr>
        <w:t>to the new</w:t>
      </w:r>
      <w:r w:rsidR="00BD7E1B">
        <w:rPr>
          <w:rFonts w:ascii="Times New Roman" w:hAnsi="Times New Roman" w:cs="Times New Roman"/>
          <w:sz w:val="24"/>
        </w:rPr>
        <w:t xml:space="preserve">. </w:t>
      </w:r>
      <w:r w:rsidR="00B10B65" w:rsidRPr="00344F3A">
        <w:rPr>
          <w:rFonts w:ascii="Times New Roman" w:hAnsi="Times New Roman" w:cs="Times New Roman"/>
          <w:sz w:val="24"/>
        </w:rPr>
        <w:t xml:space="preserve">Despite all </w:t>
      </w:r>
      <w:r w:rsidR="00953430" w:rsidRPr="00344F3A">
        <w:rPr>
          <w:rFonts w:ascii="Times New Roman" w:hAnsi="Times New Roman" w:cs="Times New Roman"/>
          <w:sz w:val="24"/>
        </w:rPr>
        <w:t>the ethical</w:t>
      </w:r>
      <w:r w:rsidR="00B10B65" w:rsidRPr="00344F3A">
        <w:rPr>
          <w:rFonts w:ascii="Times New Roman" w:hAnsi="Times New Roman" w:cs="Times New Roman"/>
          <w:sz w:val="24"/>
        </w:rPr>
        <w:t xml:space="preserve"> and charitable works done by Avon, it has not translated into </w:t>
      </w:r>
      <w:r w:rsidR="00A12ED0" w:rsidRPr="00344F3A">
        <w:rPr>
          <w:rFonts w:ascii="Times New Roman" w:hAnsi="Times New Roman" w:cs="Times New Roman"/>
          <w:sz w:val="24"/>
        </w:rPr>
        <w:t>profit</w:t>
      </w:r>
      <w:r w:rsidR="00EE07E5">
        <w:rPr>
          <w:rFonts w:ascii="Times New Roman" w:hAnsi="Times New Roman" w:cs="Times New Roman"/>
          <w:sz w:val="24"/>
        </w:rPr>
        <w:t xml:space="preserve"> so is not relevant. </w:t>
      </w:r>
    </w:p>
    <w:p w14:paraId="798429D7" w14:textId="77777777" w:rsidR="00F40179" w:rsidRDefault="00B9664F" w:rsidP="00BD7E1B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Avon is a </w:t>
      </w:r>
      <w:r w:rsidR="007C7CC0">
        <w:rPr>
          <w:rFonts w:ascii="Times New Roman" w:hAnsi="Times New Roman" w:cs="Times New Roman"/>
          <w:sz w:val="24"/>
        </w:rPr>
        <w:t>loss-making</w:t>
      </w:r>
      <w:r>
        <w:rPr>
          <w:rFonts w:ascii="Times New Roman" w:hAnsi="Times New Roman" w:cs="Times New Roman"/>
          <w:sz w:val="24"/>
        </w:rPr>
        <w:t xml:space="preserve"> </w:t>
      </w:r>
      <w:r w:rsidR="00BE7794">
        <w:rPr>
          <w:rFonts w:ascii="Times New Roman" w:hAnsi="Times New Roman" w:cs="Times New Roman"/>
          <w:sz w:val="24"/>
        </w:rPr>
        <w:t>business and</w:t>
      </w:r>
      <w:r w:rsidR="00614F04">
        <w:rPr>
          <w:rFonts w:ascii="Times New Roman" w:hAnsi="Times New Roman" w:cs="Times New Roman"/>
          <w:sz w:val="24"/>
        </w:rPr>
        <w:t xml:space="preserve"> is unable</w:t>
      </w:r>
      <w:r>
        <w:rPr>
          <w:rFonts w:ascii="Times New Roman" w:hAnsi="Times New Roman" w:cs="Times New Roman"/>
          <w:sz w:val="24"/>
        </w:rPr>
        <w:t xml:space="preserve"> to provide </w:t>
      </w:r>
      <w:r w:rsidR="007C7CC0">
        <w:rPr>
          <w:rFonts w:ascii="Times New Roman" w:hAnsi="Times New Roman" w:cs="Times New Roman"/>
          <w:sz w:val="24"/>
        </w:rPr>
        <w:t>steady</w:t>
      </w:r>
      <w:r>
        <w:rPr>
          <w:rFonts w:ascii="Times New Roman" w:hAnsi="Times New Roman" w:cs="Times New Roman"/>
          <w:sz w:val="24"/>
        </w:rPr>
        <w:t xml:space="preserve"> growth rather</w:t>
      </w:r>
      <w:r w:rsidR="00090F8C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its sales and </w:t>
      </w:r>
      <w:r w:rsidR="00360D7D">
        <w:rPr>
          <w:rFonts w:ascii="Times New Roman" w:hAnsi="Times New Roman" w:cs="Times New Roman"/>
          <w:sz w:val="24"/>
        </w:rPr>
        <w:t xml:space="preserve">market-share </w:t>
      </w:r>
      <w:r>
        <w:rPr>
          <w:rFonts w:ascii="Times New Roman" w:hAnsi="Times New Roman" w:cs="Times New Roman"/>
          <w:sz w:val="24"/>
        </w:rPr>
        <w:t>are declining</w:t>
      </w:r>
      <w:r w:rsidR="007C7CC0">
        <w:rPr>
          <w:rFonts w:ascii="Times New Roman" w:hAnsi="Times New Roman" w:cs="Times New Roman"/>
          <w:sz w:val="24"/>
        </w:rPr>
        <w:t xml:space="preserve">. </w:t>
      </w:r>
      <w:r w:rsidR="00BE7794">
        <w:rPr>
          <w:rFonts w:ascii="Times New Roman" w:hAnsi="Times New Roman" w:cs="Times New Roman"/>
          <w:sz w:val="24"/>
        </w:rPr>
        <w:t>Unlike before, t</w:t>
      </w:r>
      <w:r w:rsidR="00875277" w:rsidRPr="00344F3A">
        <w:rPr>
          <w:rFonts w:ascii="Times New Roman" w:hAnsi="Times New Roman" w:cs="Times New Roman"/>
          <w:sz w:val="24"/>
        </w:rPr>
        <w:t xml:space="preserve">he local representatives are now cooperating and are </w:t>
      </w:r>
      <w:r w:rsidR="0027295C" w:rsidRPr="00344F3A">
        <w:rPr>
          <w:rFonts w:ascii="Times New Roman" w:hAnsi="Times New Roman" w:cs="Times New Roman"/>
          <w:sz w:val="24"/>
        </w:rPr>
        <w:t>embracing digital technology as a tool rather than as a threat, this will boost sales.</w:t>
      </w:r>
    </w:p>
    <w:p w14:paraId="5E4628B2" w14:textId="77777777" w:rsidR="00A23BFA" w:rsidRDefault="00B9664F" w:rsidP="00BD7E1B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Avon has bigger problems than before, they </w:t>
      </w:r>
      <w:r w:rsidR="008F412D">
        <w:rPr>
          <w:rFonts w:ascii="Times New Roman" w:hAnsi="Times New Roman" w:cs="Times New Roman"/>
          <w:sz w:val="24"/>
        </w:rPr>
        <w:t xml:space="preserve">have lower cash flow, they are </w:t>
      </w:r>
      <w:r w:rsidR="00772EF8">
        <w:rPr>
          <w:rFonts w:ascii="Times New Roman" w:hAnsi="Times New Roman" w:cs="Times New Roman"/>
          <w:sz w:val="24"/>
        </w:rPr>
        <w:t>divesting</w:t>
      </w:r>
      <w:r w:rsidR="008F412D">
        <w:rPr>
          <w:rFonts w:ascii="Times New Roman" w:hAnsi="Times New Roman" w:cs="Times New Roman"/>
          <w:sz w:val="24"/>
        </w:rPr>
        <w:t xml:space="preserve"> to raise cash. </w:t>
      </w:r>
      <w:r w:rsidR="00BE598A">
        <w:rPr>
          <w:rFonts w:ascii="Times New Roman" w:hAnsi="Times New Roman" w:cs="Times New Roman"/>
          <w:sz w:val="24"/>
        </w:rPr>
        <w:t>Avon has a new model to re</w:t>
      </w:r>
      <w:r w:rsidR="00B505CB">
        <w:rPr>
          <w:rFonts w:ascii="Times New Roman" w:hAnsi="Times New Roman" w:cs="Times New Roman"/>
          <w:sz w:val="24"/>
        </w:rPr>
        <w:t xml:space="preserve">-capture </w:t>
      </w:r>
      <w:r w:rsidR="00BE598A">
        <w:rPr>
          <w:rFonts w:ascii="Times New Roman" w:hAnsi="Times New Roman" w:cs="Times New Roman"/>
          <w:sz w:val="24"/>
        </w:rPr>
        <w:t>the American market, a</w:t>
      </w:r>
      <w:r w:rsidR="00B505CB">
        <w:rPr>
          <w:rFonts w:ascii="Times New Roman" w:hAnsi="Times New Roman" w:cs="Times New Roman"/>
          <w:sz w:val="24"/>
        </w:rPr>
        <w:t>s they are losing market share</w:t>
      </w:r>
      <w:r w:rsidR="00C44F1F">
        <w:rPr>
          <w:rFonts w:ascii="Times New Roman" w:hAnsi="Times New Roman" w:cs="Times New Roman"/>
          <w:sz w:val="24"/>
        </w:rPr>
        <w:t xml:space="preserve">. </w:t>
      </w:r>
    </w:p>
    <w:p w14:paraId="44941DCA" w14:textId="77777777" w:rsidR="00375E87" w:rsidRDefault="00B9664F" w:rsidP="001D30B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6A4082D" wp14:editId="2DDA51CF">
            <wp:extent cx="5381625" cy="4133850"/>
            <wp:effectExtent l="0" t="0" r="9525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39006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7CBA" w:rsidRPr="00D47CBA">
        <w:rPr>
          <w:noProof/>
        </w:rPr>
        <w:t xml:space="preserve"> </w:t>
      </w:r>
      <w:r w:rsidR="00936B36">
        <w:rPr>
          <w:noProof/>
        </w:rPr>
        <w:drawing>
          <wp:inline distT="0" distB="0" distL="0" distR="0" wp14:anchorId="2B81332A" wp14:editId="1694983E">
            <wp:extent cx="5381625" cy="3971925"/>
            <wp:effectExtent l="0" t="0" r="9525" b="9525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335257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7A228" w14:textId="77777777" w:rsidR="00375E87" w:rsidRDefault="00B9664F">
      <w:pPr>
        <w:rPr>
          <w:noProof/>
        </w:rPr>
      </w:pPr>
      <w:r>
        <w:rPr>
          <w:noProof/>
        </w:rPr>
        <w:br w:type="page"/>
      </w:r>
    </w:p>
    <w:p w14:paraId="34248EDB" w14:textId="77777777" w:rsidR="00535E94" w:rsidRDefault="00B9664F" w:rsidP="00880160">
      <w:pPr>
        <w:pStyle w:val="Heading3"/>
        <w:jc w:val="center"/>
      </w:pPr>
      <w:bookmarkStart w:id="9" w:name="_Toc4355373"/>
      <w:r>
        <w:lastRenderedPageBreak/>
        <w:t>2.1.3 Competitive Profile Matrix</w:t>
      </w:r>
      <w:bookmarkEnd w:id="9"/>
    </w:p>
    <w:p w14:paraId="7989357B" w14:textId="77777777" w:rsidR="001F3273" w:rsidRPr="001F3273" w:rsidRDefault="001F3273" w:rsidP="001F3273"/>
    <w:p w14:paraId="1FD5B7CB" w14:textId="77777777" w:rsidR="006F1BA2" w:rsidRDefault="00B9664F" w:rsidP="00FE79A7">
      <w:r>
        <w:rPr>
          <w:noProof/>
        </w:rPr>
        <w:drawing>
          <wp:inline distT="0" distB="0" distL="0" distR="0" wp14:anchorId="5DA14F06" wp14:editId="1061847B">
            <wp:extent cx="5724525" cy="2543175"/>
            <wp:effectExtent l="95250" t="95250" r="104775" b="104775"/>
            <wp:docPr id="6511246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5162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5431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64F8AB9A" w14:textId="77777777" w:rsidR="00FC0A31" w:rsidRDefault="00FC0A31" w:rsidP="00FC0A31"/>
    <w:p w14:paraId="32DC3060" w14:textId="77777777" w:rsidR="00560D5C" w:rsidRDefault="00B9664F" w:rsidP="006101E9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240B">
        <w:rPr>
          <w:rFonts w:ascii="Times New Roman" w:hAnsi="Times New Roman" w:cs="Times New Roman"/>
          <w:sz w:val="24"/>
          <w:szCs w:val="24"/>
        </w:rPr>
        <w:t xml:space="preserve">The CPM </w:t>
      </w:r>
      <w:r w:rsidR="002D17BB" w:rsidRPr="00AF240B">
        <w:rPr>
          <w:rFonts w:ascii="Times New Roman" w:hAnsi="Times New Roman" w:cs="Times New Roman"/>
          <w:sz w:val="24"/>
          <w:szCs w:val="24"/>
        </w:rPr>
        <w:t xml:space="preserve">focuses on competition, </w:t>
      </w:r>
      <w:r w:rsidR="006101E9" w:rsidRPr="00DB794B">
        <w:rPr>
          <w:rFonts w:ascii="Times New Roman" w:hAnsi="Times New Roman" w:cs="Times New Roman"/>
          <w:noProof/>
          <w:sz w:val="24"/>
          <w:szCs w:val="24"/>
        </w:rPr>
        <w:t>(David, 2011)</w:t>
      </w:r>
      <w:r w:rsidR="00BA0D61">
        <w:rPr>
          <w:rFonts w:ascii="Times New Roman" w:hAnsi="Times New Roman" w:cs="Times New Roman"/>
          <w:sz w:val="24"/>
          <w:szCs w:val="24"/>
        </w:rPr>
        <w:t xml:space="preserve"> </w:t>
      </w:r>
      <w:r w:rsidR="002D17BB" w:rsidRPr="00AF240B">
        <w:rPr>
          <w:rFonts w:ascii="Times New Roman" w:hAnsi="Times New Roman" w:cs="Times New Roman"/>
          <w:sz w:val="24"/>
          <w:szCs w:val="24"/>
        </w:rPr>
        <w:t xml:space="preserve">and </w:t>
      </w:r>
      <w:r w:rsidR="00FC0A31" w:rsidRPr="00AF240B">
        <w:rPr>
          <w:rFonts w:ascii="Times New Roman" w:hAnsi="Times New Roman" w:cs="Times New Roman"/>
          <w:sz w:val="24"/>
          <w:szCs w:val="24"/>
        </w:rPr>
        <w:t>Avon is losing market</w:t>
      </w:r>
      <w:r w:rsidR="00893167">
        <w:rPr>
          <w:rFonts w:ascii="Times New Roman" w:hAnsi="Times New Roman" w:cs="Times New Roman"/>
          <w:sz w:val="24"/>
          <w:szCs w:val="24"/>
        </w:rPr>
        <w:t>-</w:t>
      </w:r>
      <w:r w:rsidR="00FC0A31" w:rsidRPr="00AF240B">
        <w:rPr>
          <w:rFonts w:ascii="Times New Roman" w:hAnsi="Times New Roman" w:cs="Times New Roman"/>
          <w:sz w:val="24"/>
          <w:szCs w:val="24"/>
        </w:rPr>
        <w:t>shares</w:t>
      </w:r>
      <w:r w:rsidR="00D3226E" w:rsidRPr="00AF240B">
        <w:rPr>
          <w:rFonts w:ascii="Times New Roman" w:hAnsi="Times New Roman" w:cs="Times New Roman"/>
          <w:sz w:val="24"/>
          <w:szCs w:val="24"/>
        </w:rPr>
        <w:t xml:space="preserve"> </w:t>
      </w:r>
      <w:r w:rsidR="002D17BB" w:rsidRPr="00AF240B">
        <w:rPr>
          <w:rFonts w:ascii="Times New Roman" w:hAnsi="Times New Roman" w:cs="Times New Roman"/>
          <w:sz w:val="24"/>
          <w:szCs w:val="24"/>
        </w:rPr>
        <w:t xml:space="preserve">to competition </w:t>
      </w:r>
      <w:r w:rsidR="00D3226E" w:rsidRPr="00AF240B">
        <w:rPr>
          <w:rFonts w:ascii="Times New Roman" w:hAnsi="Times New Roman" w:cs="Times New Roman"/>
          <w:sz w:val="24"/>
          <w:szCs w:val="24"/>
        </w:rPr>
        <w:t>according to figures 14</w:t>
      </w:r>
      <w:r w:rsidR="009530E0">
        <w:rPr>
          <w:rFonts w:ascii="Times New Roman" w:hAnsi="Times New Roman" w:cs="Times New Roman"/>
          <w:sz w:val="24"/>
          <w:szCs w:val="24"/>
        </w:rPr>
        <w:t xml:space="preserve">. </w:t>
      </w:r>
      <w:r w:rsidR="003533BE">
        <w:rPr>
          <w:rFonts w:ascii="Times New Roman" w:hAnsi="Times New Roman" w:cs="Times New Roman"/>
          <w:sz w:val="24"/>
          <w:szCs w:val="24"/>
        </w:rPr>
        <w:t xml:space="preserve">Customers are no longer </w:t>
      </w:r>
      <w:r w:rsidR="008C3BCD">
        <w:rPr>
          <w:rFonts w:ascii="Times New Roman" w:hAnsi="Times New Roman" w:cs="Times New Roman"/>
          <w:sz w:val="24"/>
          <w:szCs w:val="24"/>
        </w:rPr>
        <w:t>loyal</w:t>
      </w:r>
      <w:r w:rsidR="00992D7E">
        <w:rPr>
          <w:rFonts w:ascii="Times New Roman" w:hAnsi="Times New Roman" w:cs="Times New Roman"/>
          <w:sz w:val="24"/>
          <w:szCs w:val="24"/>
        </w:rPr>
        <w:t xml:space="preserve"> (rating from 0.3 to 0.2</w:t>
      </w:r>
      <w:r w:rsidR="008C3BCD">
        <w:rPr>
          <w:rFonts w:ascii="Times New Roman" w:hAnsi="Times New Roman" w:cs="Times New Roman"/>
          <w:sz w:val="24"/>
          <w:szCs w:val="24"/>
        </w:rPr>
        <w:t xml:space="preserve">. </w:t>
      </w:r>
      <w:r w:rsidR="009530E0">
        <w:rPr>
          <w:rFonts w:ascii="Times New Roman" w:hAnsi="Times New Roman" w:cs="Times New Roman"/>
          <w:sz w:val="24"/>
          <w:szCs w:val="24"/>
        </w:rPr>
        <w:t xml:space="preserve">In figure </w:t>
      </w:r>
      <w:r w:rsidR="00D3226E" w:rsidRPr="00AF240B">
        <w:rPr>
          <w:rFonts w:ascii="Times New Roman" w:hAnsi="Times New Roman" w:cs="Times New Roman"/>
          <w:sz w:val="24"/>
          <w:szCs w:val="24"/>
        </w:rPr>
        <w:t>15</w:t>
      </w:r>
      <w:r w:rsidR="00366D81" w:rsidRPr="00AF240B">
        <w:rPr>
          <w:rFonts w:ascii="Times New Roman" w:hAnsi="Times New Roman" w:cs="Times New Roman"/>
          <w:sz w:val="24"/>
          <w:szCs w:val="24"/>
        </w:rPr>
        <w:t>,</w:t>
      </w:r>
      <w:r w:rsidR="005F1CF4">
        <w:rPr>
          <w:rFonts w:ascii="Times New Roman" w:hAnsi="Times New Roman" w:cs="Times New Roman"/>
          <w:sz w:val="24"/>
          <w:szCs w:val="24"/>
        </w:rPr>
        <w:t xml:space="preserve"> Avon’s sales </w:t>
      </w:r>
      <w:r w:rsidR="001E12F8">
        <w:rPr>
          <w:rFonts w:ascii="Times New Roman" w:hAnsi="Times New Roman" w:cs="Times New Roman"/>
          <w:sz w:val="24"/>
          <w:szCs w:val="24"/>
        </w:rPr>
        <w:t>are</w:t>
      </w:r>
      <w:r w:rsidR="005F1CF4">
        <w:rPr>
          <w:rFonts w:ascii="Times New Roman" w:hAnsi="Times New Roman" w:cs="Times New Roman"/>
          <w:sz w:val="24"/>
          <w:szCs w:val="24"/>
        </w:rPr>
        <w:t xml:space="preserve"> contracting </w:t>
      </w:r>
      <w:r w:rsidR="00F459FB">
        <w:rPr>
          <w:rFonts w:ascii="Times New Roman" w:hAnsi="Times New Roman" w:cs="Times New Roman"/>
          <w:sz w:val="24"/>
          <w:szCs w:val="24"/>
        </w:rPr>
        <w:t xml:space="preserve">in every region. </w:t>
      </w:r>
      <w:r w:rsidR="001E12F8">
        <w:rPr>
          <w:rFonts w:ascii="Times New Roman" w:hAnsi="Times New Roman" w:cs="Times New Roman"/>
          <w:sz w:val="24"/>
          <w:szCs w:val="24"/>
        </w:rPr>
        <w:t>In Latin America by</w:t>
      </w:r>
      <w:r w:rsidR="005F1CF4">
        <w:rPr>
          <w:rFonts w:ascii="Times New Roman" w:hAnsi="Times New Roman" w:cs="Times New Roman"/>
          <w:sz w:val="24"/>
          <w:szCs w:val="24"/>
        </w:rPr>
        <w:t xml:space="preserve"> -</w:t>
      </w:r>
      <w:r w:rsidR="005F1CF4" w:rsidRPr="005F1CF4">
        <w:rPr>
          <w:rFonts w:ascii="Times New Roman" w:hAnsi="Times New Roman" w:cs="Times New Roman"/>
          <w:color w:val="FF0000"/>
          <w:sz w:val="24"/>
          <w:szCs w:val="24"/>
        </w:rPr>
        <w:t>25.8</w:t>
      </w:r>
      <w:r w:rsidR="005F1CF4">
        <w:rPr>
          <w:rFonts w:ascii="Times New Roman" w:hAnsi="Times New Roman" w:cs="Times New Roman"/>
          <w:color w:val="FF0000"/>
          <w:sz w:val="24"/>
          <w:szCs w:val="24"/>
        </w:rPr>
        <w:t>9</w:t>
      </w:r>
      <w:r w:rsidR="005F1CF4" w:rsidRPr="005F1CF4">
        <w:rPr>
          <w:rFonts w:ascii="Times New Roman" w:hAnsi="Times New Roman" w:cs="Times New Roman"/>
          <w:color w:val="FF0000"/>
          <w:sz w:val="24"/>
          <w:szCs w:val="24"/>
        </w:rPr>
        <w:t>%</w:t>
      </w:r>
      <w:r w:rsidR="00366D81" w:rsidRPr="005F1CF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66D81" w:rsidRPr="00AF240B">
        <w:rPr>
          <w:rFonts w:ascii="Times New Roman" w:hAnsi="Times New Roman" w:cs="Times New Roman"/>
          <w:sz w:val="24"/>
          <w:szCs w:val="24"/>
        </w:rPr>
        <w:t>16</w:t>
      </w:r>
      <w:r w:rsidR="00313AA3" w:rsidRPr="00AF240B">
        <w:rPr>
          <w:rFonts w:ascii="Times New Roman" w:hAnsi="Times New Roman" w:cs="Times New Roman"/>
          <w:sz w:val="24"/>
          <w:szCs w:val="24"/>
        </w:rPr>
        <w:t xml:space="preserve">, </w:t>
      </w:r>
      <w:r w:rsidR="00E15B35" w:rsidRPr="00AF240B">
        <w:rPr>
          <w:rFonts w:ascii="Times New Roman" w:hAnsi="Times New Roman" w:cs="Times New Roman"/>
          <w:sz w:val="24"/>
          <w:szCs w:val="24"/>
        </w:rPr>
        <w:t>while</w:t>
      </w:r>
      <w:r w:rsidR="001D03A3" w:rsidRPr="00AF240B">
        <w:rPr>
          <w:rFonts w:ascii="Times New Roman" w:hAnsi="Times New Roman" w:cs="Times New Roman"/>
          <w:sz w:val="24"/>
          <w:szCs w:val="24"/>
        </w:rPr>
        <w:t xml:space="preserve"> the industry has continued to experience yearly </w:t>
      </w:r>
      <w:r w:rsidR="00C924BF" w:rsidRPr="00AF240B">
        <w:rPr>
          <w:rFonts w:ascii="Times New Roman" w:hAnsi="Times New Roman" w:cs="Times New Roman"/>
          <w:sz w:val="24"/>
          <w:szCs w:val="24"/>
        </w:rPr>
        <w:t xml:space="preserve">growth </w:t>
      </w:r>
      <w:r w:rsidR="00BA0D61">
        <w:rPr>
          <w:rFonts w:ascii="Times New Roman" w:hAnsi="Times New Roman" w:cs="Times New Roman"/>
          <w:sz w:val="24"/>
          <w:szCs w:val="24"/>
        </w:rPr>
        <w:t>(</w:t>
      </w:r>
      <w:r w:rsidR="00C924BF" w:rsidRPr="00AF240B">
        <w:rPr>
          <w:rFonts w:ascii="Times New Roman" w:hAnsi="Times New Roman" w:cs="Times New Roman"/>
          <w:sz w:val="24"/>
          <w:szCs w:val="24"/>
        </w:rPr>
        <w:t>figure</w:t>
      </w:r>
      <w:r w:rsidR="000E555E" w:rsidRPr="00AF240B">
        <w:rPr>
          <w:rFonts w:ascii="Times New Roman" w:hAnsi="Times New Roman" w:cs="Times New Roman"/>
          <w:sz w:val="24"/>
          <w:szCs w:val="24"/>
        </w:rPr>
        <w:t xml:space="preserve"> 1</w:t>
      </w:r>
      <w:r w:rsidR="00EF4DEC" w:rsidRPr="00AF240B">
        <w:rPr>
          <w:rFonts w:ascii="Times New Roman" w:hAnsi="Times New Roman" w:cs="Times New Roman"/>
          <w:sz w:val="24"/>
          <w:szCs w:val="24"/>
        </w:rPr>
        <w:t>9</w:t>
      </w:r>
      <w:r w:rsidR="00BA0D61">
        <w:rPr>
          <w:rFonts w:ascii="Times New Roman" w:hAnsi="Times New Roman" w:cs="Times New Roman"/>
          <w:sz w:val="24"/>
          <w:szCs w:val="24"/>
        </w:rPr>
        <w:t>)</w:t>
      </w:r>
      <w:r w:rsidR="000E555E" w:rsidRPr="00AF240B">
        <w:rPr>
          <w:rFonts w:ascii="Times New Roman" w:hAnsi="Times New Roman" w:cs="Times New Roman"/>
          <w:sz w:val="24"/>
          <w:szCs w:val="24"/>
        </w:rPr>
        <w:t>.</w:t>
      </w:r>
      <w:r w:rsidR="00A16CB2" w:rsidRPr="00AF240B">
        <w:rPr>
          <w:rFonts w:ascii="Times New Roman" w:hAnsi="Times New Roman" w:cs="Times New Roman"/>
          <w:sz w:val="24"/>
          <w:szCs w:val="24"/>
        </w:rPr>
        <w:t xml:space="preserve"> </w:t>
      </w:r>
      <w:r w:rsidR="003502E3" w:rsidRPr="00AF240B">
        <w:rPr>
          <w:rFonts w:ascii="Times New Roman" w:hAnsi="Times New Roman" w:cs="Times New Roman"/>
          <w:sz w:val="24"/>
          <w:szCs w:val="24"/>
        </w:rPr>
        <w:t>Avon</w:t>
      </w:r>
      <w:r w:rsidR="00FA1910">
        <w:rPr>
          <w:rFonts w:ascii="Times New Roman" w:hAnsi="Times New Roman" w:cs="Times New Roman"/>
          <w:sz w:val="24"/>
          <w:szCs w:val="24"/>
        </w:rPr>
        <w:t>’s</w:t>
      </w:r>
      <w:r w:rsidR="003502E3" w:rsidRPr="00AF240B">
        <w:rPr>
          <w:rFonts w:ascii="Times New Roman" w:hAnsi="Times New Roman" w:cs="Times New Roman"/>
          <w:sz w:val="24"/>
          <w:szCs w:val="24"/>
        </w:rPr>
        <w:t xml:space="preserve"> revenue is far </w:t>
      </w:r>
      <w:r w:rsidR="00BA0D61">
        <w:rPr>
          <w:rFonts w:ascii="Times New Roman" w:hAnsi="Times New Roman" w:cs="Times New Roman"/>
          <w:sz w:val="24"/>
          <w:szCs w:val="24"/>
        </w:rPr>
        <w:t>among</w:t>
      </w:r>
      <w:r w:rsidR="00E129D9" w:rsidRPr="00AF240B">
        <w:rPr>
          <w:rFonts w:ascii="Times New Roman" w:hAnsi="Times New Roman" w:cs="Times New Roman"/>
          <w:sz w:val="24"/>
          <w:szCs w:val="24"/>
        </w:rPr>
        <w:t xml:space="preserve"> the leading 20 beauty manufacturers worldwide in 2018 (in billion U.S. dollars)</w:t>
      </w:r>
      <w:r w:rsidR="00AF240B" w:rsidRPr="00AF240B">
        <w:rPr>
          <w:rFonts w:ascii="Times New Roman" w:hAnsi="Times New Roman" w:cs="Times New Roman"/>
          <w:noProof/>
          <w:sz w:val="24"/>
          <w:szCs w:val="24"/>
        </w:rPr>
        <w:t xml:space="preserve"> (Statista, 2018)</w:t>
      </w:r>
      <w:r w:rsidR="00E129D9" w:rsidRPr="00AF240B">
        <w:rPr>
          <w:rFonts w:ascii="Times New Roman" w:hAnsi="Times New Roman" w:cs="Times New Roman"/>
          <w:sz w:val="24"/>
          <w:szCs w:val="24"/>
        </w:rPr>
        <w:t xml:space="preserve">. </w:t>
      </w:r>
      <w:r w:rsidR="00A16CB2" w:rsidRPr="00AF240B">
        <w:rPr>
          <w:rFonts w:ascii="Times New Roman" w:hAnsi="Times New Roman" w:cs="Times New Roman"/>
          <w:sz w:val="24"/>
          <w:szCs w:val="24"/>
        </w:rPr>
        <w:t>Their</w:t>
      </w:r>
      <w:r w:rsidR="0077726D" w:rsidRPr="00AF240B">
        <w:rPr>
          <w:rFonts w:ascii="Times New Roman" w:hAnsi="Times New Roman" w:cs="Times New Roman"/>
          <w:sz w:val="24"/>
          <w:szCs w:val="24"/>
        </w:rPr>
        <w:t xml:space="preserve"> competitors </w:t>
      </w:r>
      <w:r w:rsidR="008A6574" w:rsidRPr="00AF240B">
        <w:rPr>
          <w:rFonts w:ascii="Times New Roman" w:hAnsi="Times New Roman" w:cs="Times New Roman"/>
          <w:sz w:val="24"/>
          <w:szCs w:val="24"/>
        </w:rPr>
        <w:t>are more stable and adopted digital</w:t>
      </w:r>
      <w:r w:rsidR="001A0D15">
        <w:rPr>
          <w:rFonts w:ascii="Times New Roman" w:hAnsi="Times New Roman" w:cs="Times New Roman"/>
          <w:sz w:val="24"/>
          <w:szCs w:val="24"/>
        </w:rPr>
        <w:t>-</w:t>
      </w:r>
      <w:r w:rsidR="008A6574" w:rsidRPr="00AF240B">
        <w:rPr>
          <w:rFonts w:ascii="Times New Roman" w:hAnsi="Times New Roman" w:cs="Times New Roman"/>
          <w:sz w:val="24"/>
          <w:szCs w:val="24"/>
        </w:rPr>
        <w:t>technology earlier than Avon.</w:t>
      </w:r>
      <w:r w:rsidR="00366D81" w:rsidRPr="00AF240B">
        <w:rPr>
          <w:rFonts w:ascii="Times New Roman" w:hAnsi="Times New Roman" w:cs="Times New Roman"/>
          <w:sz w:val="24"/>
          <w:szCs w:val="24"/>
        </w:rPr>
        <w:t xml:space="preserve"> </w:t>
      </w:r>
      <w:r w:rsidR="00A16CB2" w:rsidRPr="00AF240B">
        <w:rPr>
          <w:rFonts w:ascii="Times New Roman" w:hAnsi="Times New Roman" w:cs="Times New Roman"/>
          <w:sz w:val="24"/>
          <w:szCs w:val="24"/>
        </w:rPr>
        <w:t xml:space="preserve"> But, i</w:t>
      </w:r>
      <w:r w:rsidR="00366D81" w:rsidRPr="00AF240B">
        <w:rPr>
          <w:rFonts w:ascii="Times New Roman" w:hAnsi="Times New Roman" w:cs="Times New Roman"/>
          <w:sz w:val="24"/>
          <w:szCs w:val="24"/>
        </w:rPr>
        <w:t xml:space="preserve">n the skincare section </w:t>
      </w:r>
      <w:r w:rsidR="001A0D15">
        <w:rPr>
          <w:rFonts w:ascii="Times New Roman" w:hAnsi="Times New Roman" w:cs="Times New Roman"/>
          <w:sz w:val="24"/>
          <w:szCs w:val="24"/>
        </w:rPr>
        <w:t>Avon is</w:t>
      </w:r>
      <w:r w:rsidR="00366D81" w:rsidRPr="00AF240B">
        <w:rPr>
          <w:rFonts w:ascii="Times New Roman" w:hAnsi="Times New Roman" w:cs="Times New Roman"/>
          <w:sz w:val="24"/>
          <w:szCs w:val="24"/>
        </w:rPr>
        <w:t xml:space="preserve"> still competing.</w:t>
      </w:r>
      <w:r w:rsidR="00E6047A" w:rsidRPr="00AF240B">
        <w:rPr>
          <w:rFonts w:ascii="Times New Roman" w:hAnsi="Times New Roman" w:cs="Times New Roman"/>
          <w:sz w:val="24"/>
          <w:szCs w:val="24"/>
        </w:rPr>
        <w:t xml:space="preserve"> </w:t>
      </w:r>
      <w:r w:rsidR="000202ED" w:rsidRPr="00AF240B">
        <w:rPr>
          <w:rFonts w:ascii="Times New Roman" w:hAnsi="Times New Roman" w:cs="Times New Roman"/>
          <w:sz w:val="24"/>
          <w:szCs w:val="24"/>
        </w:rPr>
        <w:t xml:space="preserve">Likewise, </w:t>
      </w:r>
      <w:r w:rsidR="00C92E6F" w:rsidRPr="00AF240B">
        <w:rPr>
          <w:rFonts w:ascii="Times New Roman" w:hAnsi="Times New Roman" w:cs="Times New Roman"/>
          <w:sz w:val="24"/>
          <w:szCs w:val="24"/>
        </w:rPr>
        <w:t>Avon</w:t>
      </w:r>
      <w:r w:rsidR="00E6047A" w:rsidRPr="00AF240B">
        <w:rPr>
          <w:rFonts w:ascii="Times New Roman" w:hAnsi="Times New Roman" w:cs="Times New Roman"/>
          <w:sz w:val="24"/>
          <w:szCs w:val="24"/>
        </w:rPr>
        <w:t xml:space="preserve"> has realised its error </w:t>
      </w:r>
      <w:r w:rsidR="002E136A" w:rsidRPr="00AF240B">
        <w:rPr>
          <w:rFonts w:ascii="Times New Roman" w:hAnsi="Times New Roman" w:cs="Times New Roman"/>
          <w:sz w:val="24"/>
          <w:szCs w:val="24"/>
        </w:rPr>
        <w:t>for</w:t>
      </w:r>
      <w:r w:rsidR="00E6047A" w:rsidRPr="00AF240B">
        <w:rPr>
          <w:rFonts w:ascii="Times New Roman" w:hAnsi="Times New Roman" w:cs="Times New Roman"/>
          <w:sz w:val="24"/>
          <w:szCs w:val="24"/>
        </w:rPr>
        <w:t xml:space="preserve"> not embracing digital</w:t>
      </w:r>
      <w:r w:rsidR="001A0D15">
        <w:rPr>
          <w:rFonts w:ascii="Times New Roman" w:hAnsi="Times New Roman" w:cs="Times New Roman"/>
          <w:sz w:val="24"/>
          <w:szCs w:val="24"/>
        </w:rPr>
        <w:t>-</w:t>
      </w:r>
      <w:r w:rsidR="00E6047A" w:rsidRPr="00AF240B">
        <w:rPr>
          <w:rFonts w:ascii="Times New Roman" w:hAnsi="Times New Roman" w:cs="Times New Roman"/>
          <w:sz w:val="24"/>
          <w:szCs w:val="24"/>
        </w:rPr>
        <w:t>techno</w:t>
      </w:r>
      <w:r w:rsidR="00535CC8" w:rsidRPr="00AF240B">
        <w:rPr>
          <w:rFonts w:ascii="Times New Roman" w:hAnsi="Times New Roman" w:cs="Times New Roman"/>
          <w:sz w:val="24"/>
          <w:szCs w:val="24"/>
        </w:rPr>
        <w:t>l</w:t>
      </w:r>
      <w:r w:rsidR="008570D7" w:rsidRPr="00AF240B">
        <w:rPr>
          <w:rFonts w:ascii="Times New Roman" w:hAnsi="Times New Roman" w:cs="Times New Roman"/>
          <w:sz w:val="24"/>
          <w:szCs w:val="24"/>
        </w:rPr>
        <w:t>og</w:t>
      </w:r>
      <w:r w:rsidR="00535CC8" w:rsidRPr="00AF240B">
        <w:rPr>
          <w:rFonts w:ascii="Times New Roman" w:hAnsi="Times New Roman" w:cs="Times New Roman"/>
          <w:sz w:val="24"/>
          <w:szCs w:val="24"/>
        </w:rPr>
        <w:t>y</w:t>
      </w:r>
      <w:r w:rsidR="002E136A" w:rsidRPr="00AF240B">
        <w:rPr>
          <w:rFonts w:ascii="Times New Roman" w:hAnsi="Times New Roman" w:cs="Times New Roman"/>
          <w:sz w:val="24"/>
          <w:szCs w:val="24"/>
        </w:rPr>
        <w:t xml:space="preserve"> early</w:t>
      </w:r>
      <w:r w:rsidR="00535CC8" w:rsidRPr="00AF240B">
        <w:rPr>
          <w:rFonts w:ascii="Times New Roman" w:hAnsi="Times New Roman" w:cs="Times New Roman"/>
          <w:sz w:val="24"/>
          <w:szCs w:val="24"/>
        </w:rPr>
        <w:t xml:space="preserve">, </w:t>
      </w:r>
      <w:r w:rsidR="002E136A" w:rsidRPr="00AF240B">
        <w:rPr>
          <w:rFonts w:ascii="Times New Roman" w:hAnsi="Times New Roman" w:cs="Times New Roman"/>
          <w:sz w:val="24"/>
          <w:szCs w:val="24"/>
        </w:rPr>
        <w:t>and digital</w:t>
      </w:r>
      <w:r w:rsidR="001A0D15">
        <w:rPr>
          <w:rFonts w:ascii="Times New Roman" w:hAnsi="Times New Roman" w:cs="Times New Roman"/>
          <w:sz w:val="24"/>
          <w:szCs w:val="24"/>
        </w:rPr>
        <w:t>-</w:t>
      </w:r>
      <w:r w:rsidR="002E136A" w:rsidRPr="00AF240B">
        <w:rPr>
          <w:rFonts w:ascii="Times New Roman" w:hAnsi="Times New Roman" w:cs="Times New Roman"/>
          <w:sz w:val="24"/>
          <w:szCs w:val="24"/>
        </w:rPr>
        <w:t xml:space="preserve">technology is </w:t>
      </w:r>
      <w:r w:rsidR="00AD05EA" w:rsidRPr="00AF240B">
        <w:rPr>
          <w:rFonts w:ascii="Times New Roman" w:hAnsi="Times New Roman" w:cs="Times New Roman"/>
          <w:sz w:val="24"/>
          <w:szCs w:val="24"/>
        </w:rPr>
        <w:t xml:space="preserve">now a tool to </w:t>
      </w:r>
      <w:r w:rsidR="00535CC8" w:rsidRPr="00AF240B">
        <w:rPr>
          <w:rFonts w:ascii="Times New Roman" w:hAnsi="Times New Roman" w:cs="Times New Roman"/>
          <w:sz w:val="24"/>
          <w:szCs w:val="24"/>
        </w:rPr>
        <w:t>transform the organisation</w:t>
      </w:r>
      <w:r w:rsidR="00AF240B" w:rsidRPr="00AF240B">
        <w:rPr>
          <w:rFonts w:ascii="Times New Roman" w:hAnsi="Times New Roman" w:cs="Times New Roman"/>
          <w:noProof/>
          <w:sz w:val="24"/>
          <w:szCs w:val="24"/>
        </w:rPr>
        <w:t xml:space="preserve"> (Avon-Products, 2019h)</w:t>
      </w:r>
      <w:r w:rsidR="00983514" w:rsidRPr="00AF240B">
        <w:rPr>
          <w:rFonts w:ascii="Times New Roman" w:hAnsi="Times New Roman" w:cs="Times New Roman"/>
          <w:sz w:val="24"/>
          <w:szCs w:val="24"/>
        </w:rPr>
        <w:t>.</w:t>
      </w:r>
      <w:r w:rsidR="00095EC5" w:rsidRPr="00AF2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38AF43" w14:textId="77777777" w:rsidR="00FC0A31" w:rsidRPr="00AF240B" w:rsidRDefault="00B9664F" w:rsidP="006101E9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240B">
        <w:rPr>
          <w:rFonts w:ascii="Times New Roman" w:hAnsi="Times New Roman" w:cs="Times New Roman"/>
          <w:sz w:val="24"/>
          <w:szCs w:val="24"/>
        </w:rPr>
        <w:t>Again, A</w:t>
      </w:r>
      <w:r w:rsidR="00D97580" w:rsidRPr="00AF240B">
        <w:rPr>
          <w:rFonts w:ascii="Times New Roman" w:hAnsi="Times New Roman" w:cs="Times New Roman"/>
          <w:sz w:val="24"/>
          <w:szCs w:val="24"/>
        </w:rPr>
        <w:t xml:space="preserve">von must capitalise on the Fragrance market, although it </w:t>
      </w:r>
      <w:r w:rsidR="00C528BF" w:rsidRPr="00AF240B">
        <w:rPr>
          <w:rFonts w:ascii="Times New Roman" w:hAnsi="Times New Roman" w:cs="Times New Roman"/>
          <w:sz w:val="24"/>
          <w:szCs w:val="24"/>
        </w:rPr>
        <w:t>accounts</w:t>
      </w:r>
      <w:r w:rsidR="00D97580" w:rsidRPr="00AF240B">
        <w:rPr>
          <w:rFonts w:ascii="Times New Roman" w:hAnsi="Times New Roman" w:cs="Times New Roman"/>
          <w:sz w:val="24"/>
          <w:szCs w:val="24"/>
        </w:rPr>
        <w:t xml:space="preserve"> for only 2.22% market share, it has </w:t>
      </w:r>
      <w:r w:rsidR="00A82D76" w:rsidRPr="00AF240B">
        <w:rPr>
          <w:rFonts w:ascii="Times New Roman" w:hAnsi="Times New Roman" w:cs="Times New Roman"/>
          <w:sz w:val="24"/>
          <w:szCs w:val="24"/>
        </w:rPr>
        <w:t xml:space="preserve">growth potential </w:t>
      </w:r>
      <w:r w:rsidR="00AF240B" w:rsidRPr="00AF240B">
        <w:rPr>
          <w:rFonts w:ascii="Times New Roman" w:hAnsi="Times New Roman" w:cs="Times New Roman"/>
          <w:noProof/>
          <w:sz w:val="24"/>
          <w:szCs w:val="24"/>
        </w:rPr>
        <w:t>( CSIMarket, 2019b</w:t>
      </w:r>
      <w:r w:rsidR="00AF240B">
        <w:rPr>
          <w:rFonts w:ascii="Times New Roman" w:hAnsi="Times New Roman" w:cs="Times New Roman"/>
          <w:noProof/>
          <w:sz w:val="24"/>
          <w:szCs w:val="24"/>
        </w:rPr>
        <w:t xml:space="preserve">; </w:t>
      </w:r>
      <w:r w:rsidR="00AF240B" w:rsidRPr="00AF240B">
        <w:rPr>
          <w:rFonts w:ascii="Times New Roman" w:hAnsi="Times New Roman" w:cs="Times New Roman"/>
          <w:noProof/>
          <w:sz w:val="24"/>
          <w:szCs w:val="24"/>
        </w:rPr>
        <w:t>Grand View Research, 2019</w:t>
      </w:r>
      <w:r w:rsidR="00AF240B">
        <w:rPr>
          <w:rFonts w:ascii="Times New Roman" w:hAnsi="Times New Roman" w:cs="Times New Roman"/>
          <w:noProof/>
          <w:sz w:val="24"/>
          <w:szCs w:val="24"/>
        </w:rPr>
        <w:t xml:space="preserve">; </w:t>
      </w:r>
      <w:r w:rsidR="00AF240B" w:rsidRPr="00AF240B">
        <w:rPr>
          <w:rFonts w:ascii="Times New Roman" w:hAnsi="Times New Roman" w:cs="Times New Roman"/>
          <w:noProof/>
          <w:sz w:val="24"/>
          <w:szCs w:val="24"/>
        </w:rPr>
        <w:t>MarketWatch, 2019a)</w:t>
      </w:r>
      <w:r w:rsidR="00806F5E" w:rsidRPr="00AF240B">
        <w:rPr>
          <w:rFonts w:ascii="Times New Roman" w:hAnsi="Times New Roman" w:cs="Times New Roman"/>
          <w:sz w:val="24"/>
          <w:szCs w:val="24"/>
        </w:rPr>
        <w:t xml:space="preserve">. </w:t>
      </w:r>
      <w:r w:rsidR="00BA0D61">
        <w:rPr>
          <w:rFonts w:ascii="Times New Roman" w:hAnsi="Times New Roman" w:cs="Times New Roman"/>
          <w:sz w:val="24"/>
          <w:szCs w:val="24"/>
        </w:rPr>
        <w:t>W</w:t>
      </w:r>
      <w:r w:rsidR="005D7C79" w:rsidRPr="00AF240B">
        <w:rPr>
          <w:rFonts w:ascii="Times New Roman" w:hAnsi="Times New Roman" w:cs="Times New Roman"/>
          <w:sz w:val="24"/>
          <w:szCs w:val="24"/>
        </w:rPr>
        <w:t xml:space="preserve">orryingly, Tupperware Brands a relatively </w:t>
      </w:r>
      <w:r w:rsidR="00E0522F" w:rsidRPr="00AF240B">
        <w:rPr>
          <w:rFonts w:ascii="Times New Roman" w:hAnsi="Times New Roman" w:cs="Times New Roman"/>
          <w:sz w:val="24"/>
          <w:szCs w:val="24"/>
        </w:rPr>
        <w:t>new company, copied the Relationship-based</w:t>
      </w:r>
      <w:r w:rsidR="008A19C6">
        <w:rPr>
          <w:rFonts w:ascii="Times New Roman" w:hAnsi="Times New Roman" w:cs="Times New Roman"/>
          <w:sz w:val="24"/>
          <w:szCs w:val="24"/>
        </w:rPr>
        <w:t>-</w:t>
      </w:r>
      <w:r w:rsidR="00E0522F" w:rsidRPr="00AF240B">
        <w:rPr>
          <w:rFonts w:ascii="Times New Roman" w:hAnsi="Times New Roman" w:cs="Times New Roman"/>
          <w:sz w:val="24"/>
          <w:szCs w:val="24"/>
        </w:rPr>
        <w:t xml:space="preserve">Selling famously developed by Avon and they are outperforming </w:t>
      </w:r>
      <w:r w:rsidR="00AD322E" w:rsidRPr="00AF240B">
        <w:rPr>
          <w:rFonts w:ascii="Times New Roman" w:hAnsi="Times New Roman" w:cs="Times New Roman"/>
          <w:sz w:val="24"/>
          <w:szCs w:val="24"/>
        </w:rPr>
        <w:t>Avon in the skincare department by having 25.45 %</w:t>
      </w:r>
      <w:r w:rsidR="006101E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101E9" w:rsidRPr="00DB794B">
        <w:rPr>
          <w:rFonts w:ascii="Times New Roman" w:hAnsi="Times New Roman" w:cs="Times New Roman"/>
          <w:noProof/>
          <w:sz w:val="24"/>
          <w:szCs w:val="24"/>
        </w:rPr>
        <w:t>(Tupperware, 2019)</w:t>
      </w:r>
      <w:r w:rsidR="003A0979" w:rsidRPr="00AF240B">
        <w:rPr>
          <w:rFonts w:ascii="Times New Roman" w:hAnsi="Times New Roman" w:cs="Times New Roman"/>
          <w:sz w:val="24"/>
          <w:szCs w:val="24"/>
        </w:rPr>
        <w:t>.</w:t>
      </w:r>
    </w:p>
    <w:p w14:paraId="4DA875C1" w14:textId="77777777" w:rsidR="00071846" w:rsidRDefault="00B9664F" w:rsidP="00294E1E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240B">
        <w:rPr>
          <w:rFonts w:ascii="Times New Roman" w:hAnsi="Times New Roman" w:cs="Times New Roman"/>
          <w:sz w:val="24"/>
          <w:szCs w:val="24"/>
        </w:rPr>
        <w:lastRenderedPageBreak/>
        <w:t xml:space="preserve">Still, the outstanding performance in Beauty segment </w:t>
      </w:r>
      <w:r w:rsidR="00EE4BA2" w:rsidRPr="00AF240B">
        <w:rPr>
          <w:rFonts w:ascii="Times New Roman" w:hAnsi="Times New Roman" w:cs="Times New Roman"/>
          <w:sz w:val="24"/>
          <w:szCs w:val="24"/>
        </w:rPr>
        <w:t>improved</w:t>
      </w:r>
      <w:r w:rsidR="00881218" w:rsidRPr="00AF240B">
        <w:rPr>
          <w:rFonts w:ascii="Times New Roman" w:hAnsi="Times New Roman" w:cs="Times New Roman"/>
          <w:sz w:val="24"/>
          <w:szCs w:val="24"/>
        </w:rPr>
        <w:t xml:space="preserve"> </w:t>
      </w:r>
      <w:r w:rsidR="00BA0D61">
        <w:rPr>
          <w:rFonts w:ascii="Times New Roman" w:hAnsi="Times New Roman" w:cs="Times New Roman"/>
          <w:sz w:val="24"/>
          <w:szCs w:val="24"/>
        </w:rPr>
        <w:t>Avon’s</w:t>
      </w:r>
      <w:r w:rsidR="00CB052E">
        <w:rPr>
          <w:rFonts w:ascii="Times New Roman" w:hAnsi="Times New Roman" w:cs="Times New Roman"/>
          <w:sz w:val="24"/>
          <w:szCs w:val="24"/>
        </w:rPr>
        <w:t xml:space="preserve"> </w:t>
      </w:r>
      <w:r w:rsidR="00881218" w:rsidRPr="00AF240B">
        <w:rPr>
          <w:rFonts w:ascii="Times New Roman" w:hAnsi="Times New Roman" w:cs="Times New Roman"/>
          <w:sz w:val="24"/>
          <w:szCs w:val="24"/>
        </w:rPr>
        <w:t>market share</w:t>
      </w:r>
      <w:r w:rsidR="00AC793B" w:rsidRPr="00AF240B">
        <w:rPr>
          <w:rFonts w:ascii="Times New Roman" w:hAnsi="Times New Roman" w:cs="Times New Roman"/>
          <w:sz w:val="24"/>
          <w:szCs w:val="24"/>
        </w:rPr>
        <w:t xml:space="preserve"> to </w:t>
      </w:r>
      <w:r w:rsidR="00076271" w:rsidRPr="00AF240B">
        <w:rPr>
          <w:rFonts w:ascii="Times New Roman" w:hAnsi="Times New Roman" w:cs="Times New Roman"/>
          <w:sz w:val="24"/>
          <w:szCs w:val="24"/>
        </w:rPr>
        <w:t xml:space="preserve">15.21 % </w:t>
      </w:r>
      <w:r w:rsidR="00333A6D">
        <w:rPr>
          <w:rFonts w:ascii="Times New Roman" w:hAnsi="Times New Roman" w:cs="Times New Roman"/>
          <w:sz w:val="24"/>
          <w:szCs w:val="24"/>
        </w:rPr>
        <w:t xml:space="preserve">(figure 17) </w:t>
      </w:r>
      <w:r w:rsidR="00076271" w:rsidRPr="00AF240B">
        <w:rPr>
          <w:rFonts w:ascii="Times New Roman" w:hAnsi="Times New Roman" w:cs="Times New Roman"/>
          <w:sz w:val="24"/>
          <w:szCs w:val="24"/>
        </w:rPr>
        <w:t>and</w:t>
      </w:r>
      <w:r w:rsidR="00881218" w:rsidRPr="00AF240B">
        <w:rPr>
          <w:rFonts w:ascii="Times New Roman" w:hAnsi="Times New Roman" w:cs="Times New Roman"/>
          <w:sz w:val="24"/>
          <w:szCs w:val="24"/>
        </w:rPr>
        <w:t xml:space="preserve"> ensured that </w:t>
      </w:r>
      <w:r w:rsidRPr="00AF240B">
        <w:rPr>
          <w:rFonts w:ascii="Times New Roman" w:hAnsi="Times New Roman" w:cs="Times New Roman"/>
          <w:sz w:val="24"/>
          <w:szCs w:val="24"/>
        </w:rPr>
        <w:t>revenue grew by 83.44 %</w:t>
      </w:r>
      <w:r w:rsidR="006101E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101E9" w:rsidRPr="00DB794B">
        <w:rPr>
          <w:rFonts w:ascii="Times New Roman" w:hAnsi="Times New Roman" w:cs="Times New Roman"/>
          <w:noProof/>
          <w:sz w:val="24"/>
          <w:szCs w:val="24"/>
        </w:rPr>
        <w:t>(CSIMarket, 2019c)</w:t>
      </w:r>
      <w:r w:rsidR="00FC5D29" w:rsidRPr="00AF240B">
        <w:rPr>
          <w:rFonts w:ascii="Times New Roman" w:hAnsi="Times New Roman" w:cs="Times New Roman"/>
          <w:sz w:val="24"/>
          <w:szCs w:val="24"/>
        </w:rPr>
        <w:t>.</w:t>
      </w:r>
      <w:r w:rsidR="00EC3764" w:rsidRPr="00AF240B">
        <w:rPr>
          <w:rFonts w:ascii="Times New Roman" w:hAnsi="Times New Roman" w:cs="Times New Roman"/>
          <w:sz w:val="24"/>
          <w:szCs w:val="24"/>
        </w:rPr>
        <w:t xml:space="preserve"> </w:t>
      </w:r>
      <w:r w:rsidR="00D70C7E" w:rsidRPr="00AF240B">
        <w:rPr>
          <w:rFonts w:ascii="Times New Roman" w:hAnsi="Times New Roman" w:cs="Times New Roman"/>
          <w:sz w:val="24"/>
          <w:szCs w:val="24"/>
        </w:rPr>
        <w:t>T</w:t>
      </w:r>
      <w:r w:rsidR="00EC3764" w:rsidRPr="00AF240B">
        <w:rPr>
          <w:rFonts w:ascii="Times New Roman" w:hAnsi="Times New Roman" w:cs="Times New Roman"/>
          <w:sz w:val="24"/>
          <w:szCs w:val="24"/>
        </w:rPr>
        <w:t>he 0.89 % share in the Home sector needs urgent attention</w:t>
      </w:r>
      <w:r w:rsidR="002B2053" w:rsidRPr="00AF240B">
        <w:rPr>
          <w:rFonts w:ascii="Times New Roman" w:hAnsi="Times New Roman" w:cs="Times New Roman"/>
          <w:sz w:val="24"/>
          <w:szCs w:val="24"/>
        </w:rPr>
        <w:t>.</w:t>
      </w:r>
      <w:r w:rsidR="00FE4767" w:rsidRPr="00AF240B">
        <w:rPr>
          <w:rFonts w:ascii="Times New Roman" w:hAnsi="Times New Roman" w:cs="Times New Roman"/>
          <w:sz w:val="24"/>
          <w:szCs w:val="24"/>
        </w:rPr>
        <w:t xml:space="preserve"> </w:t>
      </w:r>
      <w:r w:rsidR="00627444">
        <w:rPr>
          <w:rFonts w:ascii="Times New Roman" w:hAnsi="Times New Roman" w:cs="Times New Roman"/>
          <w:sz w:val="24"/>
          <w:szCs w:val="24"/>
        </w:rPr>
        <w:t>In general, there is room for growth</w:t>
      </w:r>
      <w:r w:rsidR="003C019B">
        <w:rPr>
          <w:rFonts w:ascii="Times New Roman" w:hAnsi="Times New Roman" w:cs="Times New Roman"/>
          <w:sz w:val="24"/>
          <w:szCs w:val="24"/>
        </w:rPr>
        <w:t xml:space="preserve"> and increased </w:t>
      </w:r>
      <w:r w:rsidR="00360D7D">
        <w:rPr>
          <w:rFonts w:ascii="Times New Roman" w:hAnsi="Times New Roman" w:cs="Times New Roman"/>
          <w:sz w:val="24"/>
          <w:szCs w:val="24"/>
        </w:rPr>
        <w:t xml:space="preserve">market-share </w:t>
      </w:r>
      <w:r w:rsidR="003C019B">
        <w:rPr>
          <w:rFonts w:ascii="Times New Roman" w:hAnsi="Times New Roman" w:cs="Times New Roman"/>
          <w:sz w:val="24"/>
          <w:szCs w:val="24"/>
        </w:rPr>
        <w:t>as global cosmetics market grows (figure 19).</w:t>
      </w:r>
    </w:p>
    <w:p w14:paraId="52BA53D7" w14:textId="77777777" w:rsidR="003C019B" w:rsidRPr="00FC0A31" w:rsidRDefault="003C019B" w:rsidP="00294E1E">
      <w:pPr>
        <w:spacing w:line="480" w:lineRule="auto"/>
        <w:ind w:firstLine="720"/>
        <w:jc w:val="both"/>
      </w:pPr>
    </w:p>
    <w:p w14:paraId="512F3A11" w14:textId="77777777" w:rsidR="00561C36" w:rsidRDefault="00B9664F" w:rsidP="006101E9">
      <w:pPr>
        <w:pStyle w:val="Heading3"/>
        <w:jc w:val="center"/>
      </w:pPr>
      <w:bookmarkStart w:id="10" w:name="_Toc4355374"/>
      <w:r>
        <w:t xml:space="preserve">2.1.4 </w:t>
      </w:r>
      <w:r w:rsidR="00EC6AE4">
        <w:t>The Nature of the Cosmetics Industry</w:t>
      </w:r>
      <w:bookmarkEnd w:id="10"/>
    </w:p>
    <w:p w14:paraId="1BD38BA6" w14:textId="77777777" w:rsidR="00CC2126" w:rsidRDefault="00CC2126" w:rsidP="00183164"/>
    <w:p w14:paraId="1DA1213E" w14:textId="77777777" w:rsidR="00E14416" w:rsidRDefault="00B9664F" w:rsidP="00183164">
      <w:r>
        <w:rPr>
          <w:noProof/>
        </w:rPr>
        <w:drawing>
          <wp:inline distT="0" distB="0" distL="0" distR="0" wp14:anchorId="08241A5C" wp14:editId="6C13ED52">
            <wp:extent cx="5686425" cy="2352675"/>
            <wp:effectExtent l="95250" t="95250" r="104775" b="1047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371556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3526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49851B5E" w14:textId="77777777" w:rsidR="003C019B" w:rsidRDefault="003C019B" w:rsidP="00183164"/>
    <w:p w14:paraId="1277C8CE" w14:textId="77777777" w:rsidR="00C528BF" w:rsidRDefault="00B9664F" w:rsidP="00183164">
      <w:r>
        <w:rPr>
          <w:noProof/>
        </w:rPr>
        <w:drawing>
          <wp:inline distT="0" distB="0" distL="0" distR="0" wp14:anchorId="538461F1" wp14:editId="18AE3DD5">
            <wp:extent cx="5758774" cy="2130471"/>
            <wp:effectExtent l="95250" t="95250" r="90170" b="9842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75397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80658" cy="213856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185F50A5" w14:textId="77777777" w:rsidR="00293B4C" w:rsidRDefault="00293B4C" w:rsidP="000E555E"/>
    <w:p w14:paraId="1BA57A33" w14:textId="77777777" w:rsidR="00293B4C" w:rsidRDefault="00B9664F" w:rsidP="0009325A">
      <w:pPr>
        <w:jc w:val="center"/>
      </w:pPr>
      <w:r>
        <w:rPr>
          <w:noProof/>
        </w:rPr>
        <w:lastRenderedPageBreak/>
        <w:drawing>
          <wp:inline distT="0" distB="0" distL="0" distR="0" wp14:anchorId="6F86E1B4" wp14:editId="248DA19D">
            <wp:extent cx="4086225" cy="2295525"/>
            <wp:effectExtent l="95250" t="95250" r="104775" b="10477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52881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22955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364DA91B" w14:textId="77777777" w:rsidR="009B4677" w:rsidRDefault="009B4677" w:rsidP="0009325A">
      <w:pPr>
        <w:jc w:val="center"/>
      </w:pPr>
    </w:p>
    <w:p w14:paraId="5C5D3B96" w14:textId="77777777" w:rsidR="003C019B" w:rsidRDefault="003C019B" w:rsidP="0009325A">
      <w:pPr>
        <w:jc w:val="center"/>
      </w:pPr>
    </w:p>
    <w:p w14:paraId="7FC3CDF8" w14:textId="77777777" w:rsidR="00AF0993" w:rsidRDefault="00B9664F" w:rsidP="00411525">
      <w:pPr>
        <w:rPr>
          <w:noProof/>
        </w:rPr>
      </w:pPr>
      <w:r>
        <w:rPr>
          <w:noProof/>
        </w:rPr>
        <w:drawing>
          <wp:inline distT="0" distB="0" distL="0" distR="0" wp14:anchorId="687DDB2D" wp14:editId="3F4E30B4">
            <wp:extent cx="5191125" cy="3562350"/>
            <wp:effectExtent l="95250" t="95250" r="104775" b="9525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845089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5623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15C19330" w14:textId="77777777" w:rsidR="00411525" w:rsidRDefault="00B9664F" w:rsidP="00EB08EA">
      <w:pPr>
        <w:spacing w:line="480" w:lineRule="auto"/>
      </w:pPr>
      <w:r>
        <w:rPr>
          <w:noProof/>
        </w:rPr>
        <w:lastRenderedPageBreak/>
        <w:drawing>
          <wp:inline distT="0" distB="0" distL="0" distR="0" wp14:anchorId="35AF3DB0" wp14:editId="1EDE49AE">
            <wp:extent cx="5248275" cy="4705350"/>
            <wp:effectExtent l="95250" t="95250" r="104775" b="9525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90191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47053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3E386816" w14:textId="77777777" w:rsidR="003C019B" w:rsidRDefault="00B9664F" w:rsidP="00294E1E">
      <w:pPr>
        <w:pStyle w:val="Heading2"/>
        <w:spacing w:line="480" w:lineRule="auto"/>
        <w:jc w:val="center"/>
      </w:pPr>
      <w:r>
        <w:br/>
      </w:r>
    </w:p>
    <w:p w14:paraId="14FDF10E" w14:textId="77777777" w:rsidR="003C019B" w:rsidRDefault="00B9664F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6D15707D" w14:textId="77777777" w:rsidR="00393BAC" w:rsidRDefault="00B9664F" w:rsidP="00455B7B">
      <w:pPr>
        <w:pStyle w:val="Heading1"/>
        <w:jc w:val="center"/>
      </w:pPr>
      <w:bookmarkStart w:id="11" w:name="_Toc4355375"/>
      <w:r>
        <w:lastRenderedPageBreak/>
        <w:t>3</w:t>
      </w:r>
      <w:r w:rsidRPr="00FA7B00">
        <w:t>.</w:t>
      </w:r>
      <w:r>
        <w:t>0</w:t>
      </w:r>
      <w:r w:rsidRPr="00FA7B00">
        <w:t>. Stage 2: The Matching Stage</w:t>
      </w:r>
      <w:bookmarkEnd w:id="11"/>
    </w:p>
    <w:p w14:paraId="6A895369" w14:textId="77777777" w:rsidR="00C027DE" w:rsidRDefault="00B9664F" w:rsidP="00EB08EA">
      <w:pPr>
        <w:spacing w:line="480" w:lineRule="auto"/>
      </w:pPr>
      <w:r w:rsidRPr="005D45B8">
        <w:tab/>
      </w:r>
      <w:r w:rsidRPr="00AF240B">
        <w:rPr>
          <w:rFonts w:ascii="Times New Roman" w:hAnsi="Times New Roman" w:cs="Times New Roman"/>
          <w:sz w:val="24"/>
          <w:szCs w:val="24"/>
        </w:rPr>
        <w:t>The Matching Stage</w:t>
      </w:r>
      <w:r w:rsidR="00B551E0" w:rsidRPr="00AF240B">
        <w:rPr>
          <w:rFonts w:ascii="Times New Roman" w:hAnsi="Times New Roman" w:cs="Times New Roman"/>
          <w:sz w:val="24"/>
          <w:szCs w:val="24"/>
        </w:rPr>
        <w:t xml:space="preserve"> evaluates </w:t>
      </w:r>
      <w:r w:rsidRPr="00AF240B">
        <w:rPr>
          <w:rFonts w:ascii="Times New Roman" w:hAnsi="Times New Roman" w:cs="Times New Roman"/>
          <w:sz w:val="24"/>
          <w:szCs w:val="24"/>
        </w:rPr>
        <w:t xml:space="preserve">both the micro and macro business environments </w:t>
      </w:r>
      <w:r w:rsidR="00EC6896" w:rsidRPr="00AF240B">
        <w:rPr>
          <w:rFonts w:ascii="Times New Roman" w:hAnsi="Times New Roman" w:cs="Times New Roman"/>
          <w:sz w:val="24"/>
          <w:szCs w:val="24"/>
        </w:rPr>
        <w:t xml:space="preserve">and </w:t>
      </w:r>
      <w:r w:rsidR="00FD7C29" w:rsidRPr="00AF240B">
        <w:rPr>
          <w:rFonts w:ascii="Times New Roman" w:hAnsi="Times New Roman" w:cs="Times New Roman"/>
          <w:sz w:val="24"/>
          <w:szCs w:val="24"/>
        </w:rPr>
        <w:t>develops strategies</w:t>
      </w:r>
      <w:r w:rsidRPr="00AF240B">
        <w:rPr>
          <w:rFonts w:ascii="Times New Roman" w:hAnsi="Times New Roman" w:cs="Times New Roman"/>
          <w:sz w:val="24"/>
          <w:szCs w:val="24"/>
        </w:rPr>
        <w:t xml:space="preserve"> for addressing the</w:t>
      </w:r>
      <w:r w:rsidR="00EC6896" w:rsidRPr="00AF240B">
        <w:rPr>
          <w:rFonts w:ascii="Times New Roman" w:hAnsi="Times New Roman" w:cs="Times New Roman"/>
          <w:sz w:val="24"/>
          <w:szCs w:val="24"/>
        </w:rPr>
        <w:t xml:space="preserve"> evaluation</w:t>
      </w:r>
      <w:r w:rsidRPr="00AF240B">
        <w:rPr>
          <w:rFonts w:ascii="Times New Roman" w:hAnsi="Times New Roman" w:cs="Times New Roman"/>
          <w:sz w:val="24"/>
          <w:szCs w:val="24"/>
        </w:rPr>
        <w:t>. Tools for this phase are the SWOT Matrix, the SPACE Matrix, the BCG Matrix, and the IE Matrix</w:t>
      </w:r>
      <w:r w:rsidR="0016477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6477D" w:rsidRPr="00DB794B">
        <w:rPr>
          <w:rFonts w:ascii="Times New Roman" w:hAnsi="Times New Roman" w:cs="Times New Roman"/>
          <w:noProof/>
          <w:sz w:val="24"/>
          <w:szCs w:val="24"/>
        </w:rPr>
        <w:t>(David, 2007</w:t>
      </w:r>
      <w:r w:rsidR="0016477D">
        <w:rPr>
          <w:rFonts w:ascii="Times New Roman" w:hAnsi="Times New Roman" w:cs="Times New Roman"/>
          <w:noProof/>
          <w:sz w:val="24"/>
          <w:szCs w:val="24"/>
        </w:rPr>
        <w:t>; figure 20</w:t>
      </w:r>
      <w:r w:rsidR="0016477D" w:rsidRPr="00DB794B">
        <w:rPr>
          <w:rFonts w:ascii="Times New Roman" w:hAnsi="Times New Roman" w:cs="Times New Roman"/>
          <w:noProof/>
          <w:sz w:val="24"/>
          <w:szCs w:val="24"/>
        </w:rPr>
        <w:t>)</w:t>
      </w:r>
      <w:r w:rsidRPr="00AF240B">
        <w:rPr>
          <w:rFonts w:ascii="Times New Roman" w:hAnsi="Times New Roman" w:cs="Times New Roman"/>
          <w:sz w:val="24"/>
          <w:szCs w:val="24"/>
        </w:rPr>
        <w:t>.</w:t>
      </w:r>
    </w:p>
    <w:p w14:paraId="3151C17B" w14:textId="77777777" w:rsidR="00DB0A9E" w:rsidRDefault="00B9664F" w:rsidP="00253E3B">
      <w:pPr>
        <w:pStyle w:val="Heading3"/>
        <w:jc w:val="center"/>
      </w:pPr>
      <w:bookmarkStart w:id="12" w:name="_Toc4355376"/>
      <w:r>
        <w:t>3.1</w:t>
      </w:r>
      <w:r w:rsidR="00FF0A44">
        <w:t>. Avon’s Strengths-Weakness-Opportunities-Threats (SWOT) Matrix</w:t>
      </w:r>
      <w:bookmarkEnd w:id="12"/>
    </w:p>
    <w:p w14:paraId="28785976" w14:textId="77777777" w:rsidR="001A3879" w:rsidRPr="001A3879" w:rsidRDefault="001A3879" w:rsidP="001A3879"/>
    <w:p w14:paraId="2C0CCC2D" w14:textId="77777777" w:rsidR="00123579" w:rsidRDefault="00B9664F" w:rsidP="00203F14">
      <w:pPr>
        <w:rPr>
          <w:noProof/>
        </w:rPr>
      </w:pPr>
      <w:r>
        <w:rPr>
          <w:noProof/>
        </w:rPr>
        <w:drawing>
          <wp:inline distT="0" distB="0" distL="0" distR="0" wp14:anchorId="50BD494A" wp14:editId="08B174C0">
            <wp:extent cx="5724525" cy="4972050"/>
            <wp:effectExtent l="0" t="0" r="9525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72459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3AB1" w:rsidRPr="00D53AB1">
        <w:rPr>
          <w:noProof/>
        </w:rPr>
        <w:t xml:space="preserve"> </w:t>
      </w:r>
    </w:p>
    <w:p w14:paraId="020198B1" w14:textId="77777777" w:rsidR="00203F14" w:rsidRDefault="00B9664F" w:rsidP="00203F1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AD8AD90" wp14:editId="05872F8E">
            <wp:extent cx="5657850" cy="352425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485377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B7693" w14:textId="77777777" w:rsidR="004C0D17" w:rsidRDefault="00B9664F" w:rsidP="00203F14">
      <w:r>
        <w:rPr>
          <w:noProof/>
        </w:rPr>
        <w:drawing>
          <wp:inline distT="0" distB="0" distL="0" distR="0" wp14:anchorId="2E37FD94" wp14:editId="3507E9F0">
            <wp:extent cx="5686425" cy="4581525"/>
            <wp:effectExtent l="0" t="0" r="9525" b="952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12150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0A8B0" w14:textId="77777777" w:rsidR="0062198E" w:rsidRPr="00203F14" w:rsidRDefault="00B9664F" w:rsidP="00203F14">
      <w:r>
        <w:rPr>
          <w:noProof/>
        </w:rPr>
        <w:lastRenderedPageBreak/>
        <w:drawing>
          <wp:inline distT="0" distB="0" distL="0" distR="0" wp14:anchorId="0BA6677E" wp14:editId="09DD154F">
            <wp:extent cx="5686425" cy="4219575"/>
            <wp:effectExtent l="0" t="0" r="9525" b="952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933349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1C5D" w:rsidRPr="00E01C5D">
        <w:rPr>
          <w:noProof/>
        </w:rPr>
        <w:t xml:space="preserve"> </w:t>
      </w:r>
      <w:r w:rsidR="004158E1">
        <w:rPr>
          <w:noProof/>
        </w:rPr>
        <w:drawing>
          <wp:inline distT="0" distB="0" distL="0" distR="0" wp14:anchorId="01872496" wp14:editId="38933A67">
            <wp:extent cx="5667375" cy="4076700"/>
            <wp:effectExtent l="0" t="0" r="9525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86903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554D" w:rsidRPr="00DE554D">
        <w:rPr>
          <w:noProof/>
        </w:rPr>
        <w:t xml:space="preserve"> </w:t>
      </w:r>
      <w:r w:rsidR="004F6A99">
        <w:rPr>
          <w:noProof/>
        </w:rPr>
        <w:lastRenderedPageBreak/>
        <w:drawing>
          <wp:inline distT="0" distB="0" distL="0" distR="0" wp14:anchorId="033445D5" wp14:editId="0767B51A">
            <wp:extent cx="5676900" cy="2314575"/>
            <wp:effectExtent l="0" t="0" r="0" b="952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238447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45D20" w14:textId="77777777" w:rsidR="00A2282C" w:rsidRPr="00AF0993" w:rsidRDefault="00A2282C" w:rsidP="00AF09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1571C4" w14:textId="77777777" w:rsidR="008B6EC8" w:rsidRDefault="00B9664F" w:rsidP="00CB052E">
      <w:pPr>
        <w:spacing w:line="48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35E05">
        <w:rPr>
          <w:rFonts w:ascii="Times New Roman" w:hAnsi="Times New Roman" w:cs="Times New Roman"/>
          <w:noProof/>
          <w:sz w:val="24"/>
          <w:szCs w:val="24"/>
        </w:rPr>
        <w:t>The TOWS approach to SWOT offers more than a snapshot</w:t>
      </w:r>
      <w:r w:rsidR="00552B2D">
        <w:rPr>
          <w:rFonts w:ascii="Times New Roman" w:hAnsi="Times New Roman" w:cs="Times New Roman"/>
          <w:noProof/>
          <w:sz w:val="24"/>
          <w:szCs w:val="24"/>
        </w:rPr>
        <w:t>. It facilitates</w:t>
      </w:r>
      <w:r w:rsidR="0092135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1143A">
        <w:rPr>
          <w:rFonts w:ascii="Times New Roman" w:hAnsi="Times New Roman" w:cs="Times New Roman"/>
          <w:noProof/>
          <w:sz w:val="24"/>
          <w:szCs w:val="24"/>
        </w:rPr>
        <w:t xml:space="preserve">strategy </w:t>
      </w:r>
      <w:r w:rsidR="00D96C4A">
        <w:rPr>
          <w:rFonts w:ascii="Times New Roman" w:hAnsi="Times New Roman" w:cs="Times New Roman"/>
          <w:noProof/>
          <w:sz w:val="24"/>
          <w:szCs w:val="24"/>
        </w:rPr>
        <w:t>formulat</w:t>
      </w:r>
      <w:r w:rsidR="0051143A">
        <w:rPr>
          <w:rFonts w:ascii="Times New Roman" w:hAnsi="Times New Roman" w:cs="Times New Roman"/>
          <w:noProof/>
          <w:sz w:val="24"/>
          <w:szCs w:val="24"/>
        </w:rPr>
        <w:t>ion</w:t>
      </w:r>
      <w:r w:rsidR="00D96C4A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D35E05">
        <w:rPr>
          <w:rFonts w:ascii="Times New Roman" w:hAnsi="Times New Roman" w:cs="Times New Roman"/>
          <w:noProof/>
          <w:sz w:val="24"/>
          <w:szCs w:val="24"/>
        </w:rPr>
        <w:t>TOWS</w:t>
      </w:r>
      <w:r w:rsidRPr="001D5D1C">
        <w:rPr>
          <w:rFonts w:ascii="Times New Roman" w:hAnsi="Times New Roman" w:cs="Times New Roman"/>
          <w:noProof/>
          <w:sz w:val="24"/>
          <w:szCs w:val="24"/>
        </w:rPr>
        <w:t xml:space="preserve"> e</w:t>
      </w:r>
      <w:r w:rsidR="002C5C0C">
        <w:rPr>
          <w:rFonts w:ascii="Times New Roman" w:hAnsi="Times New Roman" w:cs="Times New Roman"/>
          <w:noProof/>
          <w:sz w:val="24"/>
          <w:szCs w:val="24"/>
        </w:rPr>
        <w:t>valuates Avon</w:t>
      </w:r>
      <w:r w:rsidRPr="001D5D1C">
        <w:rPr>
          <w:rFonts w:ascii="Times New Roman" w:hAnsi="Times New Roman" w:cs="Times New Roman"/>
          <w:noProof/>
          <w:sz w:val="24"/>
          <w:szCs w:val="24"/>
        </w:rPr>
        <w:t>'s external opportunities and threats and compares them to the</w:t>
      </w:r>
      <w:r w:rsidR="00193D4B">
        <w:rPr>
          <w:rFonts w:ascii="Times New Roman" w:hAnsi="Times New Roman" w:cs="Times New Roman"/>
          <w:noProof/>
          <w:sz w:val="24"/>
          <w:szCs w:val="24"/>
        </w:rPr>
        <w:t xml:space="preserve">ir </w:t>
      </w:r>
      <w:r w:rsidRPr="001D5D1C">
        <w:rPr>
          <w:rFonts w:ascii="Times New Roman" w:hAnsi="Times New Roman" w:cs="Times New Roman"/>
          <w:noProof/>
          <w:sz w:val="24"/>
          <w:szCs w:val="24"/>
        </w:rPr>
        <w:t xml:space="preserve">strengths and weaknesses. </w:t>
      </w:r>
      <w:r w:rsidR="001A3879">
        <w:rPr>
          <w:rFonts w:ascii="Times New Roman" w:hAnsi="Times New Roman" w:cs="Times New Roman"/>
          <w:noProof/>
          <w:sz w:val="24"/>
          <w:szCs w:val="24"/>
        </w:rPr>
        <w:t>Nonetheless, from figure 20</w:t>
      </w:r>
      <w:r w:rsidR="007A241C">
        <w:rPr>
          <w:rFonts w:ascii="Times New Roman" w:hAnsi="Times New Roman" w:cs="Times New Roman"/>
          <w:noProof/>
          <w:sz w:val="24"/>
          <w:szCs w:val="24"/>
        </w:rPr>
        <w:t>, the items coloured in yellow are new opportunities and str</w:t>
      </w:r>
      <w:r w:rsidR="008B1FD7">
        <w:rPr>
          <w:rFonts w:ascii="Times New Roman" w:hAnsi="Times New Roman" w:cs="Times New Roman"/>
          <w:noProof/>
          <w:sz w:val="24"/>
          <w:szCs w:val="24"/>
        </w:rPr>
        <w:t>en</w:t>
      </w:r>
      <w:r w:rsidR="007A241C">
        <w:rPr>
          <w:rFonts w:ascii="Times New Roman" w:hAnsi="Times New Roman" w:cs="Times New Roman"/>
          <w:noProof/>
          <w:sz w:val="24"/>
          <w:szCs w:val="24"/>
        </w:rPr>
        <w:t>gths while the red coloured ite</w:t>
      </w:r>
      <w:r w:rsidR="008B1FD7">
        <w:rPr>
          <w:rFonts w:ascii="Times New Roman" w:hAnsi="Times New Roman" w:cs="Times New Roman"/>
          <w:noProof/>
          <w:sz w:val="24"/>
          <w:szCs w:val="24"/>
        </w:rPr>
        <w:t>m</w:t>
      </w:r>
      <w:r w:rsidR="007A241C">
        <w:rPr>
          <w:rFonts w:ascii="Times New Roman" w:hAnsi="Times New Roman" w:cs="Times New Roman"/>
          <w:noProof/>
          <w:sz w:val="24"/>
          <w:szCs w:val="24"/>
        </w:rPr>
        <w:t xml:space="preserve">s </w:t>
      </w:r>
      <w:r w:rsidR="008B1FD7">
        <w:rPr>
          <w:rFonts w:ascii="Times New Roman" w:hAnsi="Times New Roman" w:cs="Times New Roman"/>
          <w:noProof/>
          <w:sz w:val="24"/>
          <w:szCs w:val="24"/>
        </w:rPr>
        <w:t xml:space="preserve">are new </w:t>
      </w:r>
      <w:r w:rsidR="00D03750">
        <w:rPr>
          <w:rFonts w:ascii="Times New Roman" w:hAnsi="Times New Roman" w:cs="Times New Roman"/>
          <w:noProof/>
          <w:sz w:val="24"/>
          <w:szCs w:val="24"/>
        </w:rPr>
        <w:t xml:space="preserve">developments </w:t>
      </w:r>
      <w:r w:rsidR="007A241C">
        <w:rPr>
          <w:rFonts w:ascii="Times New Roman" w:hAnsi="Times New Roman" w:cs="Times New Roman"/>
          <w:noProof/>
          <w:sz w:val="24"/>
          <w:szCs w:val="24"/>
        </w:rPr>
        <w:t>in</w:t>
      </w:r>
      <w:r w:rsidR="00D03750">
        <w:rPr>
          <w:rFonts w:ascii="Times New Roman" w:hAnsi="Times New Roman" w:cs="Times New Roman"/>
          <w:noProof/>
          <w:sz w:val="24"/>
          <w:szCs w:val="24"/>
        </w:rPr>
        <w:t xml:space="preserve"> Avon’s</w:t>
      </w:r>
      <w:r w:rsidR="007A241C">
        <w:rPr>
          <w:rFonts w:ascii="Times New Roman" w:hAnsi="Times New Roman" w:cs="Times New Roman"/>
          <w:noProof/>
          <w:sz w:val="24"/>
          <w:szCs w:val="24"/>
        </w:rPr>
        <w:t xml:space="preserve"> weakness and threats</w:t>
      </w:r>
      <w:r w:rsidR="00D03750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15BA1737" w14:textId="77777777" w:rsidR="008E07AC" w:rsidRPr="00AF0993" w:rsidRDefault="00B9664F" w:rsidP="00CB052E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0993">
        <w:rPr>
          <w:rFonts w:ascii="Times New Roman" w:hAnsi="Times New Roman" w:cs="Times New Roman"/>
          <w:sz w:val="24"/>
          <w:szCs w:val="24"/>
        </w:rPr>
        <w:t xml:space="preserve">From the SWOT analysis, Avon has a lot of </w:t>
      </w:r>
      <w:r w:rsidR="00242955" w:rsidRPr="00AF0993">
        <w:rPr>
          <w:rFonts w:ascii="Times New Roman" w:hAnsi="Times New Roman" w:cs="Times New Roman"/>
          <w:sz w:val="24"/>
          <w:szCs w:val="24"/>
        </w:rPr>
        <w:t>strength</w:t>
      </w:r>
      <w:r w:rsidR="00392F0D" w:rsidRPr="00AF0993">
        <w:rPr>
          <w:rFonts w:ascii="Times New Roman" w:hAnsi="Times New Roman" w:cs="Times New Roman"/>
          <w:sz w:val="24"/>
          <w:szCs w:val="24"/>
        </w:rPr>
        <w:t xml:space="preserve">, their brand name, the </w:t>
      </w:r>
      <w:r w:rsidR="008718EE" w:rsidRPr="00AF0993">
        <w:rPr>
          <w:rFonts w:ascii="Times New Roman" w:hAnsi="Times New Roman" w:cs="Times New Roman"/>
          <w:sz w:val="24"/>
          <w:szCs w:val="24"/>
        </w:rPr>
        <w:t>strength</w:t>
      </w:r>
      <w:r w:rsidR="00392F0D" w:rsidRPr="00AF0993">
        <w:rPr>
          <w:rFonts w:ascii="Times New Roman" w:hAnsi="Times New Roman" w:cs="Times New Roman"/>
          <w:sz w:val="24"/>
          <w:szCs w:val="24"/>
        </w:rPr>
        <w:t xml:space="preserve"> of their sales representative</w:t>
      </w:r>
      <w:r w:rsidR="00791DDF" w:rsidRPr="00AF0993">
        <w:rPr>
          <w:rFonts w:ascii="Times New Roman" w:hAnsi="Times New Roman" w:cs="Times New Roman"/>
          <w:sz w:val="24"/>
          <w:szCs w:val="24"/>
        </w:rPr>
        <w:t>s</w:t>
      </w:r>
      <w:r w:rsidR="00445901" w:rsidRPr="00AF0993">
        <w:rPr>
          <w:rFonts w:ascii="Times New Roman" w:hAnsi="Times New Roman" w:cs="Times New Roman"/>
          <w:sz w:val="24"/>
          <w:szCs w:val="24"/>
        </w:rPr>
        <w:t xml:space="preserve">, </w:t>
      </w:r>
      <w:r w:rsidR="008718EE" w:rsidRPr="00AF0993">
        <w:rPr>
          <w:rFonts w:ascii="Times New Roman" w:hAnsi="Times New Roman" w:cs="Times New Roman"/>
          <w:sz w:val="24"/>
          <w:szCs w:val="24"/>
        </w:rPr>
        <w:t xml:space="preserve">and </w:t>
      </w:r>
      <w:r w:rsidR="00445901" w:rsidRPr="00AF0993">
        <w:rPr>
          <w:rFonts w:ascii="Times New Roman" w:hAnsi="Times New Roman" w:cs="Times New Roman"/>
          <w:sz w:val="24"/>
          <w:szCs w:val="24"/>
        </w:rPr>
        <w:t>the</w:t>
      </w:r>
      <w:r w:rsidR="008718EE" w:rsidRPr="00AF0993">
        <w:rPr>
          <w:rFonts w:ascii="Times New Roman" w:hAnsi="Times New Roman" w:cs="Times New Roman"/>
          <w:sz w:val="24"/>
          <w:szCs w:val="24"/>
        </w:rPr>
        <w:t>ir</w:t>
      </w:r>
      <w:r w:rsidR="00445901" w:rsidRPr="00AF0993">
        <w:rPr>
          <w:rFonts w:ascii="Times New Roman" w:hAnsi="Times New Roman" w:cs="Times New Roman"/>
          <w:sz w:val="24"/>
          <w:szCs w:val="24"/>
        </w:rPr>
        <w:t xml:space="preserve"> direct</w:t>
      </w:r>
      <w:r w:rsidR="008718EE" w:rsidRPr="00AF0993">
        <w:rPr>
          <w:rFonts w:ascii="Times New Roman" w:hAnsi="Times New Roman" w:cs="Times New Roman"/>
          <w:sz w:val="24"/>
          <w:szCs w:val="24"/>
        </w:rPr>
        <w:t>-</w:t>
      </w:r>
      <w:r w:rsidR="00FC0793" w:rsidRPr="00AF0993">
        <w:rPr>
          <w:rFonts w:ascii="Times New Roman" w:hAnsi="Times New Roman" w:cs="Times New Roman"/>
          <w:sz w:val="24"/>
          <w:szCs w:val="24"/>
        </w:rPr>
        <w:t>Selling is</w:t>
      </w:r>
      <w:r w:rsidR="008718EE" w:rsidRPr="00AF0993">
        <w:rPr>
          <w:rFonts w:ascii="Times New Roman" w:hAnsi="Times New Roman" w:cs="Times New Roman"/>
          <w:sz w:val="24"/>
          <w:szCs w:val="24"/>
        </w:rPr>
        <w:t xml:space="preserve"> boosted </w:t>
      </w:r>
      <w:r w:rsidR="00445901" w:rsidRPr="00AF0993">
        <w:rPr>
          <w:rFonts w:ascii="Times New Roman" w:hAnsi="Times New Roman" w:cs="Times New Roman"/>
          <w:sz w:val="24"/>
          <w:szCs w:val="24"/>
        </w:rPr>
        <w:t>by utilising the digital platforms</w:t>
      </w:r>
      <w:r w:rsidR="00CB052E">
        <w:rPr>
          <w:rFonts w:ascii="Times New Roman" w:hAnsi="Times New Roman" w:cs="Times New Roman"/>
          <w:sz w:val="24"/>
          <w:szCs w:val="24"/>
        </w:rPr>
        <w:t>.</w:t>
      </w:r>
      <w:r w:rsidR="00445901" w:rsidRPr="00AF0993">
        <w:rPr>
          <w:rFonts w:ascii="Times New Roman" w:hAnsi="Times New Roman" w:cs="Times New Roman"/>
          <w:sz w:val="24"/>
          <w:szCs w:val="24"/>
        </w:rPr>
        <w:t xml:space="preserve"> </w:t>
      </w:r>
      <w:r w:rsidR="00BC1FDF">
        <w:rPr>
          <w:rFonts w:ascii="Times New Roman" w:hAnsi="Times New Roman" w:cs="Times New Roman"/>
          <w:sz w:val="24"/>
          <w:szCs w:val="24"/>
        </w:rPr>
        <w:t>T</w:t>
      </w:r>
      <w:r w:rsidR="00445901" w:rsidRPr="00AF0993">
        <w:rPr>
          <w:rFonts w:ascii="Times New Roman" w:hAnsi="Times New Roman" w:cs="Times New Roman"/>
          <w:sz w:val="24"/>
          <w:szCs w:val="24"/>
        </w:rPr>
        <w:t xml:space="preserve">he new Avon-branded networking sites </w:t>
      </w:r>
      <w:r w:rsidR="00C85ABF" w:rsidRPr="00AF0993">
        <w:rPr>
          <w:rFonts w:ascii="Times New Roman" w:hAnsi="Times New Roman" w:cs="Times New Roman"/>
          <w:sz w:val="24"/>
          <w:szCs w:val="24"/>
        </w:rPr>
        <w:t>could expose Avon to new demographics and</w:t>
      </w:r>
      <w:r w:rsidR="00445901" w:rsidRPr="00AF0993">
        <w:rPr>
          <w:rFonts w:ascii="Times New Roman" w:hAnsi="Times New Roman" w:cs="Times New Roman"/>
          <w:sz w:val="24"/>
          <w:szCs w:val="24"/>
        </w:rPr>
        <w:t xml:space="preserve"> new markets</w:t>
      </w:r>
      <w:r w:rsidR="00A8131D" w:rsidRPr="00AF0993">
        <w:rPr>
          <w:rFonts w:ascii="Times New Roman" w:hAnsi="Times New Roman" w:cs="Times New Roman"/>
          <w:sz w:val="24"/>
          <w:szCs w:val="24"/>
        </w:rPr>
        <w:t xml:space="preserve">. </w:t>
      </w:r>
      <w:r w:rsidR="00C85ABF" w:rsidRPr="00AF0993">
        <w:rPr>
          <w:rFonts w:ascii="Times New Roman" w:hAnsi="Times New Roman" w:cs="Times New Roman"/>
          <w:sz w:val="24"/>
          <w:szCs w:val="24"/>
        </w:rPr>
        <w:t xml:space="preserve">The </w:t>
      </w:r>
      <w:r w:rsidR="00297AFA" w:rsidRPr="00AF0993">
        <w:rPr>
          <w:rFonts w:ascii="Times New Roman" w:hAnsi="Times New Roman" w:cs="Times New Roman"/>
          <w:sz w:val="24"/>
          <w:szCs w:val="24"/>
        </w:rPr>
        <w:t>whole</w:t>
      </w:r>
      <w:r w:rsidR="00C85ABF" w:rsidRPr="00AF0993">
        <w:rPr>
          <w:rFonts w:ascii="Times New Roman" w:hAnsi="Times New Roman" w:cs="Times New Roman"/>
          <w:sz w:val="24"/>
          <w:szCs w:val="24"/>
        </w:rPr>
        <w:t xml:space="preserve"> essence </w:t>
      </w:r>
      <w:r w:rsidR="00297AFA" w:rsidRPr="00AF0993">
        <w:rPr>
          <w:rFonts w:ascii="Times New Roman" w:hAnsi="Times New Roman" w:cs="Times New Roman"/>
          <w:sz w:val="24"/>
          <w:szCs w:val="24"/>
        </w:rPr>
        <w:t>of rebranding</w:t>
      </w:r>
      <w:r w:rsidR="00404193" w:rsidRPr="00AF0993">
        <w:rPr>
          <w:rFonts w:ascii="Times New Roman" w:hAnsi="Times New Roman" w:cs="Times New Roman"/>
          <w:sz w:val="24"/>
          <w:szCs w:val="24"/>
        </w:rPr>
        <w:t xml:space="preserve"> Avon’s </w:t>
      </w:r>
      <w:r w:rsidR="00297AFA" w:rsidRPr="00AF0993">
        <w:rPr>
          <w:rFonts w:ascii="Times New Roman" w:hAnsi="Times New Roman" w:cs="Times New Roman"/>
          <w:sz w:val="24"/>
          <w:szCs w:val="24"/>
        </w:rPr>
        <w:t xml:space="preserve">is </w:t>
      </w:r>
      <w:r w:rsidR="00404193" w:rsidRPr="00AF0993">
        <w:rPr>
          <w:rFonts w:ascii="Times New Roman" w:hAnsi="Times New Roman" w:cs="Times New Roman"/>
          <w:sz w:val="24"/>
          <w:szCs w:val="24"/>
        </w:rPr>
        <w:t>to bring younger generations</w:t>
      </w:r>
      <w:r w:rsidR="00D637D3">
        <w:rPr>
          <w:rFonts w:ascii="Times New Roman" w:hAnsi="Times New Roman" w:cs="Times New Roman"/>
          <w:sz w:val="24"/>
          <w:szCs w:val="24"/>
        </w:rPr>
        <w:t xml:space="preserve"> and boost sales</w:t>
      </w:r>
      <w:r w:rsidR="00BC1FDF">
        <w:rPr>
          <w:rFonts w:ascii="Times New Roman" w:hAnsi="Times New Roman" w:cs="Times New Roman"/>
          <w:sz w:val="24"/>
          <w:szCs w:val="24"/>
        </w:rPr>
        <w:t>.</w:t>
      </w:r>
    </w:p>
    <w:p w14:paraId="1F195680" w14:textId="77777777" w:rsidR="003F170A" w:rsidRDefault="00B9664F" w:rsidP="00CB052E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Avon</w:t>
      </w:r>
      <w:r w:rsidR="00843B6C">
        <w:rPr>
          <w:rFonts w:ascii="Times New Roman" w:hAnsi="Times New Roman" w:cs="Times New Roman"/>
          <w:sz w:val="24"/>
          <w:szCs w:val="24"/>
        </w:rPr>
        <w:t xml:space="preserve"> </w:t>
      </w:r>
      <w:r w:rsidR="00FB1A8C">
        <w:rPr>
          <w:rFonts w:ascii="Times New Roman" w:hAnsi="Times New Roman" w:cs="Times New Roman"/>
          <w:sz w:val="24"/>
          <w:szCs w:val="24"/>
        </w:rPr>
        <w:t>use</w:t>
      </w:r>
      <w:r>
        <w:rPr>
          <w:rFonts w:ascii="Times New Roman" w:hAnsi="Times New Roman" w:cs="Times New Roman"/>
          <w:sz w:val="24"/>
          <w:szCs w:val="24"/>
        </w:rPr>
        <w:t>s</w:t>
      </w:r>
      <w:r w:rsidR="00FB1A8C">
        <w:rPr>
          <w:rFonts w:ascii="Times New Roman" w:hAnsi="Times New Roman" w:cs="Times New Roman"/>
          <w:sz w:val="24"/>
          <w:szCs w:val="24"/>
        </w:rPr>
        <w:t xml:space="preserve"> the strength to counter weakness</w:t>
      </w:r>
      <w:r>
        <w:rPr>
          <w:rFonts w:ascii="Times New Roman" w:hAnsi="Times New Roman" w:cs="Times New Roman"/>
          <w:sz w:val="24"/>
          <w:szCs w:val="24"/>
        </w:rPr>
        <w:t>; the</w:t>
      </w:r>
      <w:r w:rsidR="00C64647" w:rsidRPr="00AF0993">
        <w:rPr>
          <w:rFonts w:ascii="Times New Roman" w:hAnsi="Times New Roman" w:cs="Times New Roman"/>
          <w:sz w:val="24"/>
          <w:szCs w:val="24"/>
        </w:rPr>
        <w:t xml:space="preserve"> </w:t>
      </w:r>
      <w:r w:rsidR="008E07AC" w:rsidRPr="00AF0993">
        <w:rPr>
          <w:rFonts w:ascii="Times New Roman" w:hAnsi="Times New Roman" w:cs="Times New Roman"/>
          <w:sz w:val="24"/>
          <w:szCs w:val="24"/>
        </w:rPr>
        <w:t>R</w:t>
      </w:r>
      <w:r w:rsidR="00FF38AF">
        <w:rPr>
          <w:rFonts w:ascii="Times New Roman" w:hAnsi="Times New Roman" w:cs="Times New Roman"/>
          <w:sz w:val="24"/>
          <w:szCs w:val="24"/>
        </w:rPr>
        <w:t xml:space="preserve"> and </w:t>
      </w:r>
      <w:r w:rsidR="008E07AC" w:rsidRPr="00AF0993">
        <w:rPr>
          <w:rFonts w:ascii="Times New Roman" w:hAnsi="Times New Roman" w:cs="Times New Roman"/>
          <w:sz w:val="24"/>
          <w:szCs w:val="24"/>
        </w:rPr>
        <w:t xml:space="preserve">D must </w:t>
      </w:r>
      <w:r w:rsidR="00B2172E" w:rsidRPr="00AF0993">
        <w:rPr>
          <w:rFonts w:ascii="Times New Roman" w:hAnsi="Times New Roman" w:cs="Times New Roman"/>
          <w:sz w:val="24"/>
          <w:szCs w:val="24"/>
        </w:rPr>
        <w:t xml:space="preserve">continuously </w:t>
      </w:r>
      <w:r w:rsidR="008E07AC" w:rsidRPr="00AF0993">
        <w:rPr>
          <w:rFonts w:ascii="Times New Roman" w:hAnsi="Times New Roman" w:cs="Times New Roman"/>
          <w:sz w:val="24"/>
          <w:szCs w:val="24"/>
        </w:rPr>
        <w:t xml:space="preserve">develop innovative products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8E07AC" w:rsidRPr="00AF0993">
        <w:rPr>
          <w:rFonts w:ascii="Times New Roman" w:hAnsi="Times New Roman" w:cs="Times New Roman"/>
          <w:sz w:val="24"/>
          <w:szCs w:val="24"/>
        </w:rPr>
        <w:t xml:space="preserve"> compete with the market leaders </w:t>
      </w:r>
      <w:r w:rsidR="00B2172E" w:rsidRPr="00AF0993">
        <w:rPr>
          <w:rFonts w:ascii="Times New Roman" w:hAnsi="Times New Roman" w:cs="Times New Roman"/>
          <w:sz w:val="24"/>
          <w:szCs w:val="24"/>
        </w:rPr>
        <w:t xml:space="preserve">and Avon </w:t>
      </w:r>
      <w:r w:rsidR="00C64647" w:rsidRPr="00AF0993">
        <w:rPr>
          <w:rFonts w:ascii="Times New Roman" w:hAnsi="Times New Roman" w:cs="Times New Roman"/>
          <w:sz w:val="24"/>
          <w:szCs w:val="24"/>
        </w:rPr>
        <w:t xml:space="preserve">need to develop more premium </w:t>
      </w:r>
      <w:r w:rsidR="00B2172E" w:rsidRPr="00AF0993">
        <w:rPr>
          <w:rFonts w:ascii="Times New Roman" w:hAnsi="Times New Roman" w:cs="Times New Roman"/>
          <w:sz w:val="24"/>
          <w:szCs w:val="24"/>
        </w:rPr>
        <w:t xml:space="preserve">fragrance </w:t>
      </w:r>
      <w:r w:rsidR="00C64647" w:rsidRPr="00AF0993">
        <w:rPr>
          <w:rFonts w:ascii="Times New Roman" w:hAnsi="Times New Roman" w:cs="Times New Roman"/>
          <w:sz w:val="24"/>
          <w:szCs w:val="24"/>
        </w:rPr>
        <w:t>products</w:t>
      </w:r>
      <w:r w:rsidR="00445901" w:rsidRPr="00AF0993">
        <w:rPr>
          <w:rFonts w:ascii="Times New Roman" w:hAnsi="Times New Roman" w:cs="Times New Roman"/>
          <w:sz w:val="24"/>
          <w:szCs w:val="24"/>
        </w:rPr>
        <w:t xml:space="preserve">, </w:t>
      </w:r>
      <w:r w:rsidR="00A8131D" w:rsidRPr="00AF0993">
        <w:rPr>
          <w:rFonts w:ascii="Times New Roman" w:hAnsi="Times New Roman" w:cs="Times New Roman"/>
          <w:sz w:val="24"/>
          <w:szCs w:val="24"/>
        </w:rPr>
        <w:t>these product</w:t>
      </w:r>
      <w:r w:rsidR="00FC0793" w:rsidRPr="00AF0993">
        <w:rPr>
          <w:rFonts w:ascii="Times New Roman" w:hAnsi="Times New Roman" w:cs="Times New Roman"/>
          <w:sz w:val="24"/>
          <w:szCs w:val="24"/>
        </w:rPr>
        <w:t>’</w:t>
      </w:r>
      <w:r w:rsidR="00A8131D" w:rsidRPr="00AF0993">
        <w:rPr>
          <w:rFonts w:ascii="Times New Roman" w:hAnsi="Times New Roman" w:cs="Times New Roman"/>
          <w:sz w:val="24"/>
          <w:szCs w:val="24"/>
        </w:rPr>
        <w:t>s</w:t>
      </w:r>
      <w:r w:rsidR="00FC0793" w:rsidRPr="00AF0993">
        <w:rPr>
          <w:rFonts w:ascii="Times New Roman" w:hAnsi="Times New Roman" w:cs="Times New Roman"/>
          <w:sz w:val="24"/>
          <w:szCs w:val="24"/>
        </w:rPr>
        <w:t xml:space="preserve"> ‘contribution’ will improve </w:t>
      </w:r>
      <w:r w:rsidR="00DD5B77" w:rsidRPr="00AF0993">
        <w:rPr>
          <w:rFonts w:ascii="Times New Roman" w:hAnsi="Times New Roman" w:cs="Times New Roman"/>
          <w:sz w:val="24"/>
          <w:szCs w:val="24"/>
        </w:rPr>
        <w:t>profitability,</w:t>
      </w:r>
      <w:r w:rsidR="00BC476F">
        <w:rPr>
          <w:rFonts w:ascii="Times New Roman" w:hAnsi="Times New Roman" w:cs="Times New Roman"/>
          <w:sz w:val="24"/>
          <w:szCs w:val="24"/>
        </w:rPr>
        <w:t xml:space="preserve"> and this is a way </w:t>
      </w:r>
      <w:r w:rsidR="003900B0">
        <w:rPr>
          <w:rFonts w:ascii="Times New Roman" w:hAnsi="Times New Roman" w:cs="Times New Roman"/>
          <w:sz w:val="24"/>
          <w:szCs w:val="24"/>
        </w:rPr>
        <w:t>to counter</w:t>
      </w:r>
      <w:r w:rsidR="00BC476F">
        <w:rPr>
          <w:rFonts w:ascii="Times New Roman" w:hAnsi="Times New Roman" w:cs="Times New Roman"/>
          <w:sz w:val="24"/>
          <w:szCs w:val="24"/>
        </w:rPr>
        <w:t xml:space="preserve"> weakness</w:t>
      </w:r>
      <w:r w:rsidR="003900B0">
        <w:rPr>
          <w:rFonts w:ascii="Times New Roman" w:hAnsi="Times New Roman" w:cs="Times New Roman"/>
          <w:sz w:val="24"/>
          <w:szCs w:val="24"/>
        </w:rPr>
        <w:t>-threat</w:t>
      </w:r>
      <w:r w:rsidR="00FC0793" w:rsidRPr="00AF099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1824D9" w14:textId="77777777" w:rsidR="0007032F" w:rsidRPr="00AF0993" w:rsidRDefault="00B9664F" w:rsidP="00CB052E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F0993">
        <w:rPr>
          <w:rFonts w:ascii="Times New Roman" w:hAnsi="Times New Roman" w:cs="Times New Roman"/>
          <w:sz w:val="24"/>
          <w:szCs w:val="24"/>
        </w:rPr>
        <w:t>The appointments of new senior managers across the company in redirecting, modernising and developing new products, new supply</w:t>
      </w:r>
      <w:r w:rsidR="00011E06">
        <w:rPr>
          <w:rFonts w:ascii="Times New Roman" w:hAnsi="Times New Roman" w:cs="Times New Roman"/>
          <w:sz w:val="24"/>
          <w:szCs w:val="24"/>
        </w:rPr>
        <w:t>-</w:t>
      </w:r>
      <w:r w:rsidRPr="00AF0993">
        <w:rPr>
          <w:rFonts w:ascii="Times New Roman" w:hAnsi="Times New Roman" w:cs="Times New Roman"/>
          <w:sz w:val="24"/>
          <w:szCs w:val="24"/>
        </w:rPr>
        <w:t>chain</w:t>
      </w:r>
      <w:r w:rsidR="00011E06">
        <w:rPr>
          <w:rFonts w:ascii="Times New Roman" w:hAnsi="Times New Roman" w:cs="Times New Roman"/>
          <w:sz w:val="24"/>
          <w:szCs w:val="24"/>
        </w:rPr>
        <w:t>-</w:t>
      </w:r>
      <w:r w:rsidRPr="00AF0993">
        <w:rPr>
          <w:rFonts w:ascii="Times New Roman" w:hAnsi="Times New Roman" w:cs="Times New Roman"/>
          <w:sz w:val="24"/>
          <w:szCs w:val="24"/>
        </w:rPr>
        <w:t xml:space="preserve">systems </w:t>
      </w:r>
      <w:r w:rsidR="00F84FC7" w:rsidRPr="00AF0993">
        <w:rPr>
          <w:rFonts w:ascii="Times New Roman" w:hAnsi="Times New Roman" w:cs="Times New Roman"/>
          <w:sz w:val="24"/>
          <w:szCs w:val="24"/>
        </w:rPr>
        <w:t xml:space="preserve">is </w:t>
      </w:r>
      <w:r w:rsidR="00FE7A90" w:rsidRPr="00FE7A90">
        <w:rPr>
          <w:rFonts w:ascii="Times New Roman" w:hAnsi="Times New Roman" w:cs="Times New Roman"/>
          <w:sz w:val="24"/>
          <w:szCs w:val="24"/>
        </w:rPr>
        <w:t>leverag</w:t>
      </w:r>
      <w:r w:rsidR="00FE7A90">
        <w:rPr>
          <w:rFonts w:ascii="Times New Roman" w:hAnsi="Times New Roman" w:cs="Times New Roman"/>
          <w:sz w:val="24"/>
          <w:szCs w:val="24"/>
        </w:rPr>
        <w:t>ing</w:t>
      </w:r>
      <w:r w:rsidR="00FE7A90" w:rsidRPr="00FE7A90">
        <w:rPr>
          <w:rFonts w:ascii="Times New Roman" w:hAnsi="Times New Roman" w:cs="Times New Roman"/>
          <w:sz w:val="24"/>
          <w:szCs w:val="24"/>
        </w:rPr>
        <w:t xml:space="preserve"> </w:t>
      </w:r>
      <w:r w:rsidR="00FE7A90">
        <w:rPr>
          <w:rFonts w:ascii="Times New Roman" w:hAnsi="Times New Roman" w:cs="Times New Roman"/>
          <w:sz w:val="24"/>
          <w:szCs w:val="24"/>
        </w:rPr>
        <w:t>Avon’s</w:t>
      </w:r>
      <w:r w:rsidR="00FE7A90" w:rsidRPr="00FE7A90">
        <w:rPr>
          <w:rFonts w:ascii="Times New Roman" w:hAnsi="Times New Roman" w:cs="Times New Roman"/>
          <w:sz w:val="24"/>
          <w:szCs w:val="24"/>
        </w:rPr>
        <w:t xml:space="preserve"> </w:t>
      </w:r>
      <w:r w:rsidR="00FE7A90" w:rsidRPr="00FE7A90">
        <w:rPr>
          <w:rFonts w:ascii="Times New Roman" w:hAnsi="Times New Roman" w:cs="Times New Roman"/>
          <w:sz w:val="24"/>
          <w:szCs w:val="24"/>
        </w:rPr>
        <w:lastRenderedPageBreak/>
        <w:t xml:space="preserve">strengths </w:t>
      </w:r>
      <w:r w:rsidR="00683C56">
        <w:rPr>
          <w:rFonts w:ascii="Times New Roman" w:hAnsi="Times New Roman" w:cs="Times New Roman"/>
          <w:sz w:val="24"/>
          <w:szCs w:val="24"/>
        </w:rPr>
        <w:t>and</w:t>
      </w:r>
      <w:r w:rsidR="00FE7A90" w:rsidRPr="00FE7A90">
        <w:rPr>
          <w:rFonts w:ascii="Times New Roman" w:hAnsi="Times New Roman" w:cs="Times New Roman"/>
          <w:sz w:val="24"/>
          <w:szCs w:val="24"/>
        </w:rPr>
        <w:t xml:space="preserve"> capitaliz</w:t>
      </w:r>
      <w:r w:rsidR="00683C56">
        <w:rPr>
          <w:rFonts w:ascii="Times New Roman" w:hAnsi="Times New Roman" w:cs="Times New Roman"/>
          <w:sz w:val="24"/>
          <w:szCs w:val="24"/>
        </w:rPr>
        <w:t xml:space="preserve">ing </w:t>
      </w:r>
      <w:r w:rsidR="00FE7A90" w:rsidRPr="00FE7A90">
        <w:rPr>
          <w:rFonts w:ascii="Times New Roman" w:hAnsi="Times New Roman" w:cs="Times New Roman"/>
          <w:sz w:val="24"/>
          <w:szCs w:val="24"/>
        </w:rPr>
        <w:t>opportunities</w:t>
      </w:r>
      <w:r w:rsidR="00683C56">
        <w:rPr>
          <w:rFonts w:ascii="Times New Roman" w:hAnsi="Times New Roman" w:cs="Times New Roman"/>
          <w:sz w:val="24"/>
          <w:szCs w:val="24"/>
        </w:rPr>
        <w:t>.</w:t>
      </w:r>
      <w:r w:rsidR="005E0F66" w:rsidRPr="00AF0993">
        <w:rPr>
          <w:rFonts w:ascii="Times New Roman" w:hAnsi="Times New Roman" w:cs="Times New Roman"/>
          <w:sz w:val="24"/>
          <w:szCs w:val="24"/>
        </w:rPr>
        <w:t xml:space="preserve"> They are reducing staff and inventory by 10% and 15%. That’s a lot of overhead cost being eliminated, </w:t>
      </w:r>
      <w:r w:rsidR="00A45400" w:rsidRPr="00AF0993">
        <w:rPr>
          <w:rFonts w:ascii="Times New Roman" w:hAnsi="Times New Roman" w:cs="Times New Roman"/>
          <w:sz w:val="24"/>
          <w:szCs w:val="24"/>
        </w:rPr>
        <w:t>thereby</w:t>
      </w:r>
      <w:r w:rsidR="005E0F66" w:rsidRPr="00AF0993">
        <w:rPr>
          <w:rFonts w:ascii="Times New Roman" w:hAnsi="Times New Roman" w:cs="Times New Roman"/>
          <w:sz w:val="24"/>
          <w:szCs w:val="24"/>
        </w:rPr>
        <w:t xml:space="preserve"> improving their profitability. </w:t>
      </w:r>
    </w:p>
    <w:p w14:paraId="7B4A6315" w14:textId="77777777" w:rsidR="00211084" w:rsidRDefault="00B9664F" w:rsidP="000607B7">
      <w:pPr>
        <w:pStyle w:val="Heading3"/>
        <w:spacing w:line="480" w:lineRule="auto"/>
        <w:jc w:val="center"/>
      </w:pPr>
      <w:bookmarkStart w:id="13" w:name="_Toc4355377"/>
      <w:r>
        <w:t xml:space="preserve">3.2. </w:t>
      </w:r>
      <w:r w:rsidR="00693635" w:rsidRPr="003752E0">
        <w:t xml:space="preserve">Avon’s Strategic Position and </w:t>
      </w:r>
      <w:r w:rsidRPr="003752E0">
        <w:t>Action</w:t>
      </w:r>
      <w:r>
        <w:t xml:space="preserve"> Evaluation (SPACE) Matrix</w:t>
      </w:r>
      <w:bookmarkEnd w:id="13"/>
    </w:p>
    <w:p w14:paraId="6FC81D0E" w14:textId="77777777" w:rsidR="00D64676" w:rsidRPr="00AB2412" w:rsidRDefault="00B9664F" w:rsidP="000607B7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tab/>
      </w:r>
      <w:r w:rsidRPr="00AB2412">
        <w:rPr>
          <w:rFonts w:ascii="Times New Roman" w:hAnsi="Times New Roman" w:cs="Times New Roman"/>
          <w:sz w:val="24"/>
        </w:rPr>
        <w:t>The SPACE Matrix</w:t>
      </w:r>
      <w:r w:rsidR="00FE118A" w:rsidRPr="00AB2412">
        <w:rPr>
          <w:rFonts w:ascii="Times New Roman" w:hAnsi="Times New Roman" w:cs="Times New Roman"/>
          <w:sz w:val="24"/>
        </w:rPr>
        <w:t xml:space="preserve"> focuses </w:t>
      </w:r>
      <w:r w:rsidR="00760225" w:rsidRPr="00AB2412">
        <w:rPr>
          <w:rFonts w:ascii="Times New Roman" w:hAnsi="Times New Roman" w:cs="Times New Roman"/>
          <w:sz w:val="24"/>
        </w:rPr>
        <w:t>on the</w:t>
      </w:r>
      <w:r w:rsidRPr="00AB2412">
        <w:rPr>
          <w:rFonts w:ascii="Times New Roman" w:hAnsi="Times New Roman" w:cs="Times New Roman"/>
          <w:sz w:val="24"/>
        </w:rPr>
        <w:t xml:space="preserve"> strategic position of the company </w:t>
      </w:r>
      <w:r w:rsidR="008141D8" w:rsidRPr="00AB2412">
        <w:rPr>
          <w:rFonts w:ascii="Times New Roman" w:hAnsi="Times New Roman" w:cs="Times New Roman"/>
          <w:sz w:val="24"/>
        </w:rPr>
        <w:t>and is based on</w:t>
      </w:r>
      <w:r w:rsidR="00717504" w:rsidRPr="00717504">
        <w:rPr>
          <w:rFonts w:ascii="Times New Roman" w:hAnsi="Times New Roman" w:cs="Times New Roman"/>
          <w:sz w:val="24"/>
        </w:rPr>
        <w:t xml:space="preserve"> internal dimensions; financial</w:t>
      </w:r>
      <w:r w:rsidR="009500A1">
        <w:rPr>
          <w:rFonts w:ascii="Times New Roman" w:hAnsi="Times New Roman" w:cs="Times New Roman"/>
          <w:sz w:val="24"/>
        </w:rPr>
        <w:t>-</w:t>
      </w:r>
      <w:r w:rsidR="00717504" w:rsidRPr="00717504">
        <w:rPr>
          <w:rFonts w:ascii="Times New Roman" w:hAnsi="Times New Roman" w:cs="Times New Roman"/>
          <w:sz w:val="24"/>
        </w:rPr>
        <w:t>strength and competitive</w:t>
      </w:r>
      <w:r w:rsidR="009500A1">
        <w:rPr>
          <w:rFonts w:ascii="Times New Roman" w:hAnsi="Times New Roman" w:cs="Times New Roman"/>
          <w:sz w:val="24"/>
        </w:rPr>
        <w:t>-</w:t>
      </w:r>
      <w:r w:rsidR="00717504" w:rsidRPr="00717504">
        <w:rPr>
          <w:rFonts w:ascii="Times New Roman" w:hAnsi="Times New Roman" w:cs="Times New Roman"/>
          <w:sz w:val="24"/>
        </w:rPr>
        <w:t xml:space="preserve">advantage, are </w:t>
      </w:r>
      <w:r w:rsidR="0082490F">
        <w:rPr>
          <w:rFonts w:ascii="Times New Roman" w:hAnsi="Times New Roman" w:cs="Times New Roman"/>
          <w:sz w:val="24"/>
        </w:rPr>
        <w:t>essential</w:t>
      </w:r>
      <w:r w:rsidR="00AC0872">
        <w:rPr>
          <w:rFonts w:ascii="Times New Roman" w:hAnsi="Times New Roman" w:cs="Times New Roman"/>
          <w:sz w:val="24"/>
        </w:rPr>
        <w:t xml:space="preserve"> to</w:t>
      </w:r>
      <w:r w:rsidR="00717504" w:rsidRPr="00717504">
        <w:rPr>
          <w:rFonts w:ascii="Times New Roman" w:hAnsi="Times New Roman" w:cs="Times New Roman"/>
          <w:sz w:val="24"/>
        </w:rPr>
        <w:t xml:space="preserve"> the organisation’s strategic position, </w:t>
      </w:r>
      <w:r w:rsidR="0048774F">
        <w:rPr>
          <w:rFonts w:ascii="Times New Roman" w:hAnsi="Times New Roman" w:cs="Times New Roman"/>
          <w:sz w:val="24"/>
        </w:rPr>
        <w:t>while</w:t>
      </w:r>
      <w:r w:rsidR="00717504" w:rsidRPr="00717504">
        <w:rPr>
          <w:rFonts w:ascii="Times New Roman" w:hAnsi="Times New Roman" w:cs="Times New Roman"/>
          <w:sz w:val="24"/>
        </w:rPr>
        <w:t xml:space="preserve"> the external</w:t>
      </w:r>
      <w:r w:rsidR="009500A1">
        <w:rPr>
          <w:rFonts w:ascii="Times New Roman" w:hAnsi="Times New Roman" w:cs="Times New Roman"/>
          <w:sz w:val="24"/>
        </w:rPr>
        <w:t>-</w:t>
      </w:r>
      <w:r w:rsidR="00717504" w:rsidRPr="00717504">
        <w:rPr>
          <w:rFonts w:ascii="Times New Roman" w:hAnsi="Times New Roman" w:cs="Times New Roman"/>
          <w:sz w:val="24"/>
        </w:rPr>
        <w:t xml:space="preserve">dimensions of environmental stability and industry strength </w:t>
      </w:r>
      <w:r w:rsidR="00442AE6">
        <w:rPr>
          <w:rFonts w:ascii="Times New Roman" w:hAnsi="Times New Roman" w:cs="Times New Roman"/>
          <w:sz w:val="24"/>
        </w:rPr>
        <w:t>highlights</w:t>
      </w:r>
      <w:r w:rsidR="00717504" w:rsidRPr="00717504">
        <w:rPr>
          <w:rFonts w:ascii="Times New Roman" w:hAnsi="Times New Roman" w:cs="Times New Roman"/>
          <w:sz w:val="24"/>
        </w:rPr>
        <w:t xml:space="preserve"> the strategic position of the entire</w:t>
      </w:r>
      <w:r w:rsidR="00525A7D">
        <w:rPr>
          <w:rFonts w:ascii="Times New Roman" w:hAnsi="Times New Roman" w:cs="Times New Roman"/>
          <w:sz w:val="24"/>
        </w:rPr>
        <w:t xml:space="preserve"> industry</w:t>
      </w:r>
      <w:r w:rsidR="00717504" w:rsidRPr="00717504">
        <w:rPr>
          <w:rFonts w:ascii="Times New Roman" w:hAnsi="Times New Roman" w:cs="Times New Roman"/>
          <w:sz w:val="24"/>
        </w:rPr>
        <w:t xml:space="preserve"> </w:t>
      </w:r>
      <w:r w:rsidR="003752E0" w:rsidRPr="007A47B0">
        <w:rPr>
          <w:rFonts w:ascii="Times New Roman" w:hAnsi="Times New Roman" w:cs="Times New Roman"/>
          <w:noProof/>
          <w:sz w:val="24"/>
        </w:rPr>
        <w:t xml:space="preserve">(Radder </w:t>
      </w:r>
      <w:r w:rsidR="003752E0">
        <w:rPr>
          <w:rFonts w:ascii="Times New Roman" w:hAnsi="Times New Roman" w:cs="Times New Roman"/>
          <w:noProof/>
          <w:sz w:val="24"/>
        </w:rPr>
        <w:t>and</w:t>
      </w:r>
      <w:r w:rsidR="003752E0" w:rsidRPr="007A47B0">
        <w:rPr>
          <w:rFonts w:ascii="Times New Roman" w:hAnsi="Times New Roman" w:cs="Times New Roman"/>
          <w:noProof/>
          <w:sz w:val="24"/>
        </w:rPr>
        <w:t xml:space="preserve"> Louw, 1998</w:t>
      </w:r>
      <w:r w:rsidR="008B5EC0">
        <w:rPr>
          <w:rFonts w:ascii="Times New Roman" w:hAnsi="Times New Roman" w:cs="Times New Roman"/>
          <w:noProof/>
          <w:sz w:val="24"/>
        </w:rPr>
        <w:t>; figure 21</w:t>
      </w:r>
      <w:r w:rsidR="003752E0" w:rsidRPr="007A47B0">
        <w:rPr>
          <w:rFonts w:ascii="Times New Roman" w:hAnsi="Times New Roman" w:cs="Times New Roman"/>
          <w:noProof/>
          <w:sz w:val="24"/>
        </w:rPr>
        <w:t>)</w:t>
      </w:r>
      <w:r w:rsidR="003752E0">
        <w:rPr>
          <w:rFonts w:ascii="Times New Roman" w:hAnsi="Times New Roman" w:cs="Times New Roman"/>
          <w:sz w:val="24"/>
        </w:rPr>
        <w:t xml:space="preserve">, </w:t>
      </w:r>
      <w:r w:rsidRPr="00AB2412">
        <w:rPr>
          <w:rFonts w:ascii="Times New Roman" w:hAnsi="Times New Roman" w:cs="Times New Roman"/>
          <w:sz w:val="24"/>
        </w:rPr>
        <w:t xml:space="preserve">and </w:t>
      </w:r>
      <w:r w:rsidR="008141D8" w:rsidRPr="00AB2412">
        <w:rPr>
          <w:rFonts w:ascii="Times New Roman" w:hAnsi="Times New Roman" w:cs="Times New Roman"/>
          <w:sz w:val="24"/>
        </w:rPr>
        <w:t xml:space="preserve">SPACE </w:t>
      </w:r>
      <w:r w:rsidR="00FE118A" w:rsidRPr="00AB2412">
        <w:rPr>
          <w:rFonts w:ascii="Times New Roman" w:hAnsi="Times New Roman" w:cs="Times New Roman"/>
          <w:sz w:val="24"/>
        </w:rPr>
        <w:t>evaluates</w:t>
      </w:r>
      <w:r w:rsidR="00D8183C" w:rsidRPr="00AB2412">
        <w:rPr>
          <w:rFonts w:ascii="Times New Roman" w:hAnsi="Times New Roman" w:cs="Times New Roman"/>
          <w:sz w:val="24"/>
        </w:rPr>
        <w:t xml:space="preserve"> the best </w:t>
      </w:r>
      <w:r w:rsidR="00050828" w:rsidRPr="00AB2412">
        <w:rPr>
          <w:rFonts w:ascii="Times New Roman" w:hAnsi="Times New Roman" w:cs="Times New Roman"/>
          <w:sz w:val="24"/>
        </w:rPr>
        <w:t>strategy</w:t>
      </w:r>
      <w:r w:rsidR="00A66977" w:rsidRPr="00AB2412">
        <w:rPr>
          <w:rFonts w:ascii="Times New Roman" w:hAnsi="Times New Roman" w:cs="Times New Roman"/>
          <w:sz w:val="24"/>
        </w:rPr>
        <w:t xml:space="preserve"> in moving forward. Avon must choose the best </w:t>
      </w:r>
      <w:r w:rsidRPr="00AB2412">
        <w:rPr>
          <w:rFonts w:ascii="Times New Roman" w:hAnsi="Times New Roman" w:cs="Times New Roman"/>
          <w:sz w:val="24"/>
        </w:rPr>
        <w:t>strategy</w:t>
      </w:r>
      <w:r w:rsidR="00ED56C3">
        <w:rPr>
          <w:rFonts w:ascii="Times New Roman" w:hAnsi="Times New Roman" w:cs="Times New Roman"/>
          <w:sz w:val="24"/>
        </w:rPr>
        <w:t xml:space="preserve"> and the options include</w:t>
      </w:r>
      <w:r w:rsidRPr="00AB2412">
        <w:rPr>
          <w:rFonts w:ascii="Times New Roman" w:hAnsi="Times New Roman" w:cs="Times New Roman"/>
          <w:sz w:val="24"/>
        </w:rPr>
        <w:t xml:space="preserve"> aggressive, conservative, defensive or competitive.</w:t>
      </w:r>
    </w:p>
    <w:p w14:paraId="6B0F88CF" w14:textId="77777777" w:rsidR="00775CBA" w:rsidRDefault="00B9664F" w:rsidP="00FF0A44">
      <w:pPr>
        <w:rPr>
          <w:noProof/>
        </w:rPr>
      </w:pPr>
      <w:r>
        <w:rPr>
          <w:noProof/>
        </w:rPr>
        <w:drawing>
          <wp:inline distT="0" distB="0" distL="0" distR="0" wp14:anchorId="309B6D2E" wp14:editId="55B85A29">
            <wp:extent cx="5667375" cy="3781425"/>
            <wp:effectExtent l="0" t="0" r="9525" b="952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367847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03EB">
        <w:rPr>
          <w:noProof/>
        </w:rPr>
        <w:drawing>
          <wp:inline distT="0" distB="0" distL="0" distR="0" wp14:anchorId="1C67CD65" wp14:editId="553F6C77">
            <wp:extent cx="5667375" cy="1209675"/>
            <wp:effectExtent l="0" t="0" r="9525" b="952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145535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5CBA">
        <w:rPr>
          <w:noProof/>
        </w:rPr>
        <w:t xml:space="preserve"> </w:t>
      </w:r>
    </w:p>
    <w:p w14:paraId="4E006E9A" w14:textId="77777777" w:rsidR="00A45400" w:rsidRDefault="00B9664F" w:rsidP="00FF0A44">
      <w:r>
        <w:rPr>
          <w:noProof/>
        </w:rPr>
        <w:lastRenderedPageBreak/>
        <w:drawing>
          <wp:inline distT="0" distB="0" distL="0" distR="0" wp14:anchorId="7D30E3B9" wp14:editId="579D2FE2">
            <wp:extent cx="5553075" cy="1485900"/>
            <wp:effectExtent l="0" t="0" r="9525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02727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FD81A" w14:textId="77777777" w:rsidR="007F5600" w:rsidRDefault="007F5600" w:rsidP="00FF0A44"/>
    <w:p w14:paraId="6C31FBDD" w14:textId="77777777" w:rsidR="005024B2" w:rsidRDefault="00B9664F" w:rsidP="007F5600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AB2412">
        <w:rPr>
          <w:rFonts w:ascii="Times New Roman" w:hAnsi="Times New Roman" w:cs="Times New Roman"/>
          <w:noProof/>
          <w:sz w:val="24"/>
        </w:rPr>
        <w:t xml:space="preserve">Macrotrends (2019); MarketWatch (2019a,b); GlobeNewswire </w:t>
      </w:r>
      <w:r>
        <w:rPr>
          <w:rFonts w:ascii="Times New Roman" w:hAnsi="Times New Roman" w:cs="Times New Roman"/>
          <w:noProof/>
          <w:sz w:val="24"/>
        </w:rPr>
        <w:t>(</w:t>
      </w:r>
      <w:r w:rsidRPr="00AB2412">
        <w:rPr>
          <w:rFonts w:ascii="Times New Roman" w:hAnsi="Times New Roman" w:cs="Times New Roman"/>
          <w:noProof/>
          <w:sz w:val="24"/>
        </w:rPr>
        <w:t>2019)</w:t>
      </w:r>
      <w:r w:rsidRPr="00AB2412">
        <w:rPr>
          <w:rFonts w:ascii="Times New Roman" w:hAnsi="Times New Roman" w:cs="Times New Roman"/>
          <w:sz w:val="24"/>
        </w:rPr>
        <w:t xml:space="preserve"> all alluded to Avon’s is in a vulnerable financial position. Avon is underperforming in virtually every major financial indices</w:t>
      </w:r>
      <w:r w:rsidR="00DC12C2">
        <w:rPr>
          <w:rFonts w:ascii="Times New Roman" w:hAnsi="Times New Roman" w:cs="Times New Roman"/>
          <w:sz w:val="24"/>
        </w:rPr>
        <w:t>. In figure 2</w:t>
      </w:r>
      <w:r w:rsidR="00967DBD">
        <w:rPr>
          <w:rFonts w:ascii="Times New Roman" w:hAnsi="Times New Roman" w:cs="Times New Roman"/>
          <w:sz w:val="24"/>
        </w:rPr>
        <w:t>2</w:t>
      </w:r>
      <w:r w:rsidR="00DC12C2">
        <w:rPr>
          <w:rFonts w:ascii="Times New Roman" w:hAnsi="Times New Roman" w:cs="Times New Roman"/>
          <w:sz w:val="24"/>
        </w:rPr>
        <w:t xml:space="preserve">, </w:t>
      </w:r>
      <w:r w:rsidR="00CD0256">
        <w:rPr>
          <w:rFonts w:ascii="Times New Roman" w:hAnsi="Times New Roman" w:cs="Times New Roman"/>
          <w:sz w:val="24"/>
        </w:rPr>
        <w:t>Avon’s</w:t>
      </w:r>
      <w:r w:rsidR="00EB6ECB">
        <w:rPr>
          <w:rFonts w:ascii="Times New Roman" w:hAnsi="Times New Roman" w:cs="Times New Roman"/>
          <w:sz w:val="24"/>
        </w:rPr>
        <w:t xml:space="preserve"> inventory turnover</w:t>
      </w:r>
      <w:r w:rsidR="006A29E3">
        <w:rPr>
          <w:rFonts w:ascii="Times New Roman" w:hAnsi="Times New Roman" w:cs="Times New Roman"/>
          <w:sz w:val="24"/>
        </w:rPr>
        <w:t xml:space="preserve"> was </w:t>
      </w:r>
      <w:r w:rsidR="006A29E3" w:rsidRPr="006A29E3">
        <w:rPr>
          <w:rFonts w:ascii="Times New Roman" w:hAnsi="Times New Roman" w:cs="Times New Roman"/>
          <w:sz w:val="24"/>
        </w:rPr>
        <w:t>is 4.1 whereas Loreals was 1.34</w:t>
      </w:r>
      <w:r w:rsidR="006A29E3">
        <w:rPr>
          <w:rFonts w:ascii="Times New Roman" w:hAnsi="Times New Roman" w:cs="Times New Roman"/>
          <w:sz w:val="24"/>
        </w:rPr>
        <w:t>, which m</w:t>
      </w:r>
      <w:r w:rsidR="007C0679">
        <w:rPr>
          <w:rFonts w:ascii="Times New Roman" w:hAnsi="Times New Roman" w:cs="Times New Roman"/>
          <w:sz w:val="24"/>
        </w:rPr>
        <w:t>e</w:t>
      </w:r>
      <w:r w:rsidR="006A29E3">
        <w:rPr>
          <w:rFonts w:ascii="Times New Roman" w:hAnsi="Times New Roman" w:cs="Times New Roman"/>
          <w:sz w:val="24"/>
        </w:rPr>
        <w:t>ans Avon maybe incurring more holding cost, while the Loreal supply</w:t>
      </w:r>
      <w:r w:rsidR="00756F68">
        <w:rPr>
          <w:rFonts w:ascii="Times New Roman" w:hAnsi="Times New Roman" w:cs="Times New Roman"/>
          <w:sz w:val="24"/>
        </w:rPr>
        <w:t>-</w:t>
      </w:r>
      <w:r w:rsidR="006A29E3">
        <w:rPr>
          <w:rFonts w:ascii="Times New Roman" w:hAnsi="Times New Roman" w:cs="Times New Roman"/>
          <w:sz w:val="24"/>
        </w:rPr>
        <w:t>cha</w:t>
      </w:r>
      <w:r w:rsidR="007C0679">
        <w:rPr>
          <w:rFonts w:ascii="Times New Roman" w:hAnsi="Times New Roman" w:cs="Times New Roman"/>
          <w:sz w:val="24"/>
        </w:rPr>
        <w:t>in</w:t>
      </w:r>
      <w:r w:rsidR="00756F68">
        <w:rPr>
          <w:rFonts w:ascii="Times New Roman" w:hAnsi="Times New Roman" w:cs="Times New Roman"/>
          <w:sz w:val="24"/>
        </w:rPr>
        <w:t>-</w:t>
      </w:r>
      <w:r w:rsidR="007C0679">
        <w:rPr>
          <w:rFonts w:ascii="Times New Roman" w:hAnsi="Times New Roman" w:cs="Times New Roman"/>
          <w:sz w:val="24"/>
        </w:rPr>
        <w:t xml:space="preserve">management system looks to be more efficient. </w:t>
      </w:r>
    </w:p>
    <w:p w14:paraId="549843BF" w14:textId="77777777" w:rsidR="008B6E52" w:rsidRDefault="008B6E52" w:rsidP="00FF0A44"/>
    <w:p w14:paraId="706BE281" w14:textId="77777777" w:rsidR="00B85ACA" w:rsidRPr="00AB2412" w:rsidRDefault="00B9664F" w:rsidP="007F5600">
      <w:pPr>
        <w:spacing w:line="48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4442DEB9" wp14:editId="54672F14">
            <wp:extent cx="4610100" cy="3714750"/>
            <wp:effectExtent l="95250" t="95250" r="95250" b="9525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55643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7147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75DD732F" w14:textId="77777777" w:rsidR="00A8032D" w:rsidRDefault="00B9664F" w:rsidP="00E03A0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AB2412">
        <w:rPr>
          <w:rFonts w:ascii="Times New Roman" w:hAnsi="Times New Roman" w:cs="Times New Roman"/>
          <w:sz w:val="24"/>
        </w:rPr>
        <w:t xml:space="preserve">Avon is </w:t>
      </w:r>
      <w:r w:rsidR="003A7F15" w:rsidRPr="00AB2412">
        <w:rPr>
          <w:rFonts w:ascii="Times New Roman" w:hAnsi="Times New Roman" w:cs="Times New Roman"/>
          <w:sz w:val="24"/>
        </w:rPr>
        <w:t>in a very competitive</w:t>
      </w:r>
      <w:r w:rsidR="00077964" w:rsidRPr="00AB2412">
        <w:rPr>
          <w:rFonts w:ascii="Times New Roman" w:hAnsi="Times New Roman" w:cs="Times New Roman"/>
          <w:sz w:val="24"/>
        </w:rPr>
        <w:t xml:space="preserve"> market,</w:t>
      </w:r>
      <w:r w:rsidR="00DA0F48" w:rsidRPr="00AB2412">
        <w:rPr>
          <w:rFonts w:ascii="Times New Roman" w:hAnsi="Times New Roman" w:cs="Times New Roman"/>
          <w:sz w:val="24"/>
        </w:rPr>
        <w:t xml:space="preserve"> but</w:t>
      </w:r>
      <w:r w:rsidRPr="00AB2412">
        <w:rPr>
          <w:rFonts w:ascii="Times New Roman" w:hAnsi="Times New Roman" w:cs="Times New Roman"/>
          <w:sz w:val="24"/>
        </w:rPr>
        <w:t xml:space="preserve"> </w:t>
      </w:r>
      <w:r w:rsidR="00A2699A" w:rsidRPr="00AB2412">
        <w:rPr>
          <w:rFonts w:ascii="Times New Roman" w:hAnsi="Times New Roman" w:cs="Times New Roman"/>
          <w:sz w:val="24"/>
        </w:rPr>
        <w:t>with</w:t>
      </w:r>
      <w:r w:rsidR="00DA0F48" w:rsidRPr="00AB2412">
        <w:rPr>
          <w:rFonts w:ascii="Times New Roman" w:hAnsi="Times New Roman" w:cs="Times New Roman"/>
          <w:sz w:val="24"/>
        </w:rPr>
        <w:t xml:space="preserve"> </w:t>
      </w:r>
      <w:r w:rsidRPr="00AB2412">
        <w:rPr>
          <w:rFonts w:ascii="Times New Roman" w:hAnsi="Times New Roman" w:cs="Times New Roman"/>
          <w:sz w:val="24"/>
        </w:rPr>
        <w:t>major competitive advantages in a high-growth industry</w:t>
      </w:r>
      <w:r w:rsidR="002C7646">
        <w:rPr>
          <w:rFonts w:ascii="Times New Roman" w:hAnsi="Times New Roman" w:cs="Times New Roman"/>
          <w:noProof/>
          <w:sz w:val="24"/>
        </w:rPr>
        <w:t xml:space="preserve"> </w:t>
      </w:r>
      <w:r w:rsidR="002C7646" w:rsidRPr="00DB794B">
        <w:rPr>
          <w:rFonts w:ascii="Times New Roman" w:hAnsi="Times New Roman" w:cs="Times New Roman"/>
          <w:noProof/>
          <w:sz w:val="24"/>
        </w:rPr>
        <w:t>(Grand View Research, 2019</w:t>
      </w:r>
      <w:r w:rsidR="00514DB3">
        <w:rPr>
          <w:rFonts w:ascii="Times New Roman" w:hAnsi="Times New Roman" w:cs="Times New Roman"/>
          <w:noProof/>
          <w:sz w:val="24"/>
        </w:rPr>
        <w:t xml:space="preserve">; </w:t>
      </w:r>
      <w:r w:rsidR="002C7646" w:rsidRPr="00DB794B">
        <w:rPr>
          <w:rFonts w:ascii="Times New Roman" w:hAnsi="Times New Roman" w:cs="Times New Roman"/>
          <w:noProof/>
          <w:sz w:val="24"/>
        </w:rPr>
        <w:t>GlobeNewswire, 2019)</w:t>
      </w:r>
      <w:r w:rsidR="00965260" w:rsidRPr="00AB2412">
        <w:rPr>
          <w:rFonts w:ascii="Times New Roman" w:hAnsi="Times New Roman" w:cs="Times New Roman"/>
          <w:sz w:val="24"/>
        </w:rPr>
        <w:t xml:space="preserve">. </w:t>
      </w:r>
      <w:r w:rsidR="00FE770F" w:rsidRPr="00AB2412">
        <w:rPr>
          <w:rFonts w:ascii="Times New Roman" w:hAnsi="Times New Roman" w:cs="Times New Roman"/>
          <w:sz w:val="24"/>
        </w:rPr>
        <w:t xml:space="preserve">A </w:t>
      </w:r>
      <w:r w:rsidRPr="00412BC8">
        <w:rPr>
          <w:rFonts w:ascii="Times New Roman" w:hAnsi="Times New Roman" w:cs="Times New Roman"/>
          <w:sz w:val="24"/>
        </w:rPr>
        <w:t>Competitive strategy</w:t>
      </w:r>
      <w:r w:rsidRPr="00AB2412">
        <w:rPr>
          <w:rFonts w:ascii="Times New Roman" w:hAnsi="Times New Roman" w:cs="Times New Roman"/>
          <w:i/>
          <w:sz w:val="24"/>
        </w:rPr>
        <w:t xml:space="preserve"> </w:t>
      </w:r>
      <w:r w:rsidRPr="00AB2412">
        <w:rPr>
          <w:rFonts w:ascii="Times New Roman" w:hAnsi="Times New Roman" w:cs="Times New Roman"/>
          <w:sz w:val="24"/>
        </w:rPr>
        <w:lastRenderedPageBreak/>
        <w:t>is characteristic of an attractive industry in a</w:t>
      </w:r>
      <w:r w:rsidR="00FE770F" w:rsidRPr="00AB2412">
        <w:rPr>
          <w:rFonts w:ascii="Times New Roman" w:hAnsi="Times New Roman" w:cs="Times New Roman"/>
          <w:sz w:val="24"/>
        </w:rPr>
        <w:t>n</w:t>
      </w:r>
      <w:r w:rsidRPr="00AB2412">
        <w:rPr>
          <w:rFonts w:ascii="Times New Roman" w:hAnsi="Times New Roman" w:cs="Times New Roman"/>
          <w:sz w:val="24"/>
        </w:rPr>
        <w:t xml:space="preserve"> unstable environment. The</w:t>
      </w:r>
      <w:r w:rsidR="00CB2497" w:rsidRPr="00AB2412">
        <w:rPr>
          <w:rFonts w:ascii="Times New Roman" w:hAnsi="Times New Roman" w:cs="Times New Roman"/>
          <w:sz w:val="24"/>
        </w:rPr>
        <w:t>refor</w:t>
      </w:r>
      <w:r w:rsidRPr="00AB2412">
        <w:rPr>
          <w:rFonts w:ascii="Times New Roman" w:hAnsi="Times New Roman" w:cs="Times New Roman"/>
          <w:sz w:val="24"/>
        </w:rPr>
        <w:t>e</w:t>
      </w:r>
      <w:r w:rsidR="00CB2497" w:rsidRPr="00AB2412">
        <w:rPr>
          <w:rFonts w:ascii="Times New Roman" w:hAnsi="Times New Roman" w:cs="Times New Roman"/>
          <w:sz w:val="24"/>
        </w:rPr>
        <w:t>, Avon must continue its investment in digital</w:t>
      </w:r>
      <w:r w:rsidR="00B15F82">
        <w:rPr>
          <w:rFonts w:ascii="Times New Roman" w:hAnsi="Times New Roman" w:cs="Times New Roman"/>
          <w:sz w:val="24"/>
        </w:rPr>
        <w:t>-</w:t>
      </w:r>
      <w:r w:rsidR="00CB2497" w:rsidRPr="00AB2412">
        <w:rPr>
          <w:rFonts w:ascii="Times New Roman" w:hAnsi="Times New Roman" w:cs="Times New Roman"/>
          <w:sz w:val="24"/>
        </w:rPr>
        <w:t xml:space="preserve">technology and the digital contents to attract </w:t>
      </w:r>
      <w:r w:rsidR="00634205" w:rsidRPr="00AB2412">
        <w:rPr>
          <w:rFonts w:ascii="Times New Roman" w:hAnsi="Times New Roman" w:cs="Times New Roman"/>
          <w:sz w:val="24"/>
        </w:rPr>
        <w:t xml:space="preserve">younger generations </w:t>
      </w:r>
      <w:r w:rsidR="00E51120" w:rsidRPr="00AB2412">
        <w:rPr>
          <w:rFonts w:ascii="Times New Roman" w:hAnsi="Times New Roman" w:cs="Times New Roman"/>
          <w:sz w:val="24"/>
        </w:rPr>
        <w:t>to</w:t>
      </w:r>
      <w:r w:rsidR="00634205" w:rsidRPr="00AB2412">
        <w:rPr>
          <w:rFonts w:ascii="Times New Roman" w:hAnsi="Times New Roman" w:cs="Times New Roman"/>
          <w:sz w:val="24"/>
        </w:rPr>
        <w:t xml:space="preserve"> increase market</w:t>
      </w:r>
      <w:r w:rsidR="00B15F82">
        <w:rPr>
          <w:rFonts w:ascii="Times New Roman" w:hAnsi="Times New Roman" w:cs="Times New Roman"/>
          <w:sz w:val="24"/>
        </w:rPr>
        <w:t>-</w:t>
      </w:r>
      <w:r w:rsidR="00634205" w:rsidRPr="00AB2412">
        <w:rPr>
          <w:rFonts w:ascii="Times New Roman" w:hAnsi="Times New Roman" w:cs="Times New Roman"/>
          <w:sz w:val="24"/>
        </w:rPr>
        <w:t>share</w:t>
      </w:r>
      <w:r w:rsidR="00412BC8">
        <w:rPr>
          <w:rFonts w:ascii="Times New Roman" w:hAnsi="Times New Roman" w:cs="Times New Roman"/>
          <w:sz w:val="24"/>
        </w:rPr>
        <w:t xml:space="preserve"> and</w:t>
      </w:r>
      <w:r w:rsidR="00B15F82">
        <w:rPr>
          <w:rFonts w:ascii="Times New Roman" w:hAnsi="Times New Roman" w:cs="Times New Roman"/>
          <w:sz w:val="24"/>
        </w:rPr>
        <w:t xml:space="preserve"> </w:t>
      </w:r>
      <w:r w:rsidR="002208D8" w:rsidRPr="00AB2412">
        <w:rPr>
          <w:rFonts w:ascii="Times New Roman" w:hAnsi="Times New Roman" w:cs="Times New Roman"/>
          <w:sz w:val="24"/>
        </w:rPr>
        <w:t>expand the product offering</w:t>
      </w:r>
      <w:r w:rsidRPr="00AB2412">
        <w:rPr>
          <w:rFonts w:ascii="Times New Roman" w:hAnsi="Times New Roman" w:cs="Times New Roman"/>
          <w:sz w:val="24"/>
        </w:rPr>
        <w:t xml:space="preserve">. </w:t>
      </w:r>
      <w:r w:rsidR="009537B4" w:rsidRPr="00AB2412">
        <w:rPr>
          <w:rFonts w:ascii="Times New Roman" w:hAnsi="Times New Roman" w:cs="Times New Roman"/>
          <w:sz w:val="24"/>
        </w:rPr>
        <w:t xml:space="preserve">The restructuring </w:t>
      </w:r>
      <w:r w:rsidR="00214DE4" w:rsidRPr="00AB2412">
        <w:rPr>
          <w:rFonts w:ascii="Times New Roman" w:hAnsi="Times New Roman" w:cs="Times New Roman"/>
          <w:sz w:val="24"/>
        </w:rPr>
        <w:t>exercise</w:t>
      </w:r>
      <w:r w:rsidR="009537B4" w:rsidRPr="00AB2412">
        <w:rPr>
          <w:rFonts w:ascii="Times New Roman" w:hAnsi="Times New Roman" w:cs="Times New Roman"/>
          <w:sz w:val="24"/>
        </w:rPr>
        <w:t xml:space="preserve"> must</w:t>
      </w:r>
      <w:r w:rsidR="002451DE" w:rsidRPr="00AB2412">
        <w:rPr>
          <w:rFonts w:ascii="Times New Roman" w:hAnsi="Times New Roman" w:cs="Times New Roman"/>
          <w:sz w:val="24"/>
        </w:rPr>
        <w:t xml:space="preserve"> b</w:t>
      </w:r>
      <w:r w:rsidR="009537B4" w:rsidRPr="00AB2412">
        <w:rPr>
          <w:rFonts w:ascii="Times New Roman" w:hAnsi="Times New Roman" w:cs="Times New Roman"/>
          <w:sz w:val="24"/>
        </w:rPr>
        <w:t xml:space="preserve">e continued </w:t>
      </w:r>
      <w:r w:rsidR="00DD18E3" w:rsidRPr="00AB2412">
        <w:rPr>
          <w:rFonts w:ascii="Times New Roman" w:hAnsi="Times New Roman" w:cs="Times New Roman"/>
          <w:sz w:val="24"/>
        </w:rPr>
        <w:t xml:space="preserve">to </w:t>
      </w:r>
      <w:r w:rsidRPr="00AB2412">
        <w:rPr>
          <w:rFonts w:ascii="Times New Roman" w:hAnsi="Times New Roman" w:cs="Times New Roman"/>
          <w:sz w:val="24"/>
        </w:rPr>
        <w:t xml:space="preserve">invest in productivity, </w:t>
      </w:r>
      <w:r w:rsidR="002451DE" w:rsidRPr="00AB2412">
        <w:rPr>
          <w:rFonts w:ascii="Times New Roman" w:hAnsi="Times New Roman" w:cs="Times New Roman"/>
          <w:sz w:val="24"/>
        </w:rPr>
        <w:t xml:space="preserve">improve operational efficiency, </w:t>
      </w:r>
      <w:r w:rsidRPr="00AB2412">
        <w:rPr>
          <w:rFonts w:ascii="Times New Roman" w:hAnsi="Times New Roman" w:cs="Times New Roman"/>
          <w:sz w:val="24"/>
        </w:rPr>
        <w:t xml:space="preserve">cut costs, </w:t>
      </w:r>
      <w:r w:rsidR="00DD18E3" w:rsidRPr="00AB2412">
        <w:rPr>
          <w:rFonts w:ascii="Times New Roman" w:hAnsi="Times New Roman" w:cs="Times New Roman"/>
          <w:sz w:val="24"/>
        </w:rPr>
        <w:t>collaborate with other organisations for economies of scales o</w:t>
      </w:r>
      <w:r w:rsidR="00214DE4" w:rsidRPr="00AB2412">
        <w:rPr>
          <w:rFonts w:ascii="Times New Roman" w:hAnsi="Times New Roman" w:cs="Times New Roman"/>
          <w:sz w:val="24"/>
        </w:rPr>
        <w:t>r</w:t>
      </w:r>
      <w:r w:rsidR="00DD18E3" w:rsidRPr="00AB2412">
        <w:rPr>
          <w:rFonts w:ascii="Times New Roman" w:hAnsi="Times New Roman" w:cs="Times New Roman"/>
          <w:sz w:val="24"/>
        </w:rPr>
        <w:t xml:space="preserve"> product development</w:t>
      </w:r>
      <w:r w:rsidRPr="00AB2412">
        <w:rPr>
          <w:rFonts w:ascii="Times New Roman" w:hAnsi="Times New Roman" w:cs="Times New Roman"/>
          <w:sz w:val="24"/>
        </w:rPr>
        <w:t xml:space="preserve">. </w:t>
      </w:r>
    </w:p>
    <w:p w14:paraId="4B98C9E2" w14:textId="77777777" w:rsidR="002624AF" w:rsidRDefault="00B9664F" w:rsidP="00647343">
      <w:pPr>
        <w:pStyle w:val="Heading3"/>
        <w:spacing w:line="480" w:lineRule="auto"/>
        <w:jc w:val="center"/>
      </w:pPr>
      <w:bookmarkStart w:id="14" w:name="_Toc4355378"/>
      <w:r>
        <w:t>3.3</w:t>
      </w:r>
      <w:r w:rsidR="00C21F61">
        <w:t>.</w:t>
      </w:r>
      <w:r>
        <w:t xml:space="preserve"> </w:t>
      </w:r>
      <w:r w:rsidR="00253884">
        <w:t>Group (BCG) Matrix</w:t>
      </w:r>
      <w:bookmarkEnd w:id="14"/>
    </w:p>
    <w:p w14:paraId="3F85CE06" w14:textId="77777777" w:rsidR="00930EC5" w:rsidRDefault="00B9664F" w:rsidP="00647343">
      <w:pPr>
        <w:spacing w:line="480" w:lineRule="auto"/>
        <w:ind w:firstLine="720"/>
        <w:jc w:val="both"/>
      </w:pPr>
      <w:r w:rsidRPr="00AB2412">
        <w:rPr>
          <w:rFonts w:ascii="Times New Roman" w:hAnsi="Times New Roman" w:cs="Times New Roman"/>
          <w:sz w:val="24"/>
        </w:rPr>
        <w:t>The BC</w:t>
      </w:r>
      <w:r w:rsidR="006F09C3" w:rsidRPr="00AB2412">
        <w:rPr>
          <w:rFonts w:ascii="Times New Roman" w:hAnsi="Times New Roman" w:cs="Times New Roman"/>
          <w:sz w:val="24"/>
        </w:rPr>
        <w:t>G</w:t>
      </w:r>
      <w:r w:rsidR="002F190E" w:rsidRPr="00AB2412">
        <w:rPr>
          <w:rFonts w:ascii="Times New Roman" w:hAnsi="Times New Roman" w:cs="Times New Roman"/>
          <w:sz w:val="24"/>
        </w:rPr>
        <w:t xml:space="preserve"> enable</w:t>
      </w:r>
      <w:r w:rsidRPr="00AB2412">
        <w:rPr>
          <w:rFonts w:ascii="Times New Roman" w:hAnsi="Times New Roman" w:cs="Times New Roman"/>
          <w:sz w:val="24"/>
        </w:rPr>
        <w:t xml:space="preserve"> corporations </w:t>
      </w:r>
      <w:r w:rsidR="006234A7">
        <w:rPr>
          <w:rFonts w:ascii="Times New Roman" w:hAnsi="Times New Roman" w:cs="Times New Roman"/>
          <w:sz w:val="24"/>
        </w:rPr>
        <w:t>to</w:t>
      </w:r>
      <w:r w:rsidRPr="00AB2412">
        <w:rPr>
          <w:rFonts w:ascii="Times New Roman" w:hAnsi="Times New Roman" w:cs="Times New Roman"/>
          <w:sz w:val="24"/>
        </w:rPr>
        <w:t xml:space="preserve"> analys</w:t>
      </w:r>
      <w:r w:rsidR="006234A7">
        <w:rPr>
          <w:rFonts w:ascii="Times New Roman" w:hAnsi="Times New Roman" w:cs="Times New Roman"/>
          <w:sz w:val="24"/>
        </w:rPr>
        <w:t>e</w:t>
      </w:r>
      <w:r w:rsidRPr="00AB2412">
        <w:rPr>
          <w:rFonts w:ascii="Times New Roman" w:hAnsi="Times New Roman" w:cs="Times New Roman"/>
          <w:sz w:val="24"/>
        </w:rPr>
        <w:t xml:space="preserve"> their business units or product lines.</w:t>
      </w:r>
      <w:r w:rsidR="002F190E" w:rsidRPr="00AB2412">
        <w:rPr>
          <w:rFonts w:ascii="Times New Roman" w:hAnsi="Times New Roman" w:cs="Times New Roman"/>
          <w:sz w:val="24"/>
        </w:rPr>
        <w:t xml:space="preserve"> T</w:t>
      </w:r>
      <w:r w:rsidR="00340809" w:rsidRPr="00AB2412">
        <w:rPr>
          <w:rFonts w:ascii="Times New Roman" w:hAnsi="Times New Roman" w:cs="Times New Roman"/>
          <w:sz w:val="24"/>
        </w:rPr>
        <w:t xml:space="preserve">he </w:t>
      </w:r>
      <w:r w:rsidR="00292E42" w:rsidRPr="00AB2412">
        <w:rPr>
          <w:rFonts w:ascii="Times New Roman" w:hAnsi="Times New Roman" w:cs="Times New Roman"/>
          <w:sz w:val="24"/>
        </w:rPr>
        <w:t xml:space="preserve">BCG </w:t>
      </w:r>
      <w:r w:rsidR="00340809" w:rsidRPr="00AB2412">
        <w:rPr>
          <w:rFonts w:ascii="Times New Roman" w:hAnsi="Times New Roman" w:cs="Times New Roman"/>
          <w:sz w:val="24"/>
        </w:rPr>
        <w:t>identif</w:t>
      </w:r>
      <w:r w:rsidR="00292E42" w:rsidRPr="00AB2412">
        <w:rPr>
          <w:rFonts w:ascii="Times New Roman" w:hAnsi="Times New Roman" w:cs="Times New Roman"/>
          <w:sz w:val="24"/>
        </w:rPr>
        <w:t>ies</w:t>
      </w:r>
      <w:r w:rsidR="00340809" w:rsidRPr="00AB2412">
        <w:rPr>
          <w:rFonts w:ascii="Times New Roman" w:hAnsi="Times New Roman" w:cs="Times New Roman"/>
          <w:sz w:val="24"/>
        </w:rPr>
        <w:t xml:space="preserve"> the various "Strategic Business Units" (SBU's) in </w:t>
      </w:r>
      <w:r w:rsidR="006911AD" w:rsidRPr="00AB2412">
        <w:rPr>
          <w:rFonts w:ascii="Times New Roman" w:hAnsi="Times New Roman" w:cs="Times New Roman"/>
          <w:sz w:val="24"/>
        </w:rPr>
        <w:t>Avon’s</w:t>
      </w:r>
      <w:r w:rsidR="00340809" w:rsidRPr="00AB2412">
        <w:rPr>
          <w:rFonts w:ascii="Times New Roman" w:hAnsi="Times New Roman" w:cs="Times New Roman"/>
          <w:sz w:val="24"/>
        </w:rPr>
        <w:t xml:space="preserve"> portfolio</w:t>
      </w:r>
      <w:r w:rsidR="006911AD" w:rsidRPr="00AB2412">
        <w:rPr>
          <w:rFonts w:ascii="Times New Roman" w:hAnsi="Times New Roman" w:cs="Times New Roman"/>
          <w:sz w:val="24"/>
        </w:rPr>
        <w:t xml:space="preserve"> that is </w:t>
      </w:r>
      <w:r w:rsidR="00476177" w:rsidRPr="00AB2412">
        <w:rPr>
          <w:rFonts w:ascii="Times New Roman" w:hAnsi="Times New Roman" w:cs="Times New Roman"/>
          <w:sz w:val="24"/>
        </w:rPr>
        <w:t xml:space="preserve">the various </w:t>
      </w:r>
      <w:r w:rsidR="00E32B38" w:rsidRPr="00AB2412">
        <w:rPr>
          <w:rFonts w:ascii="Times New Roman" w:hAnsi="Times New Roman" w:cs="Times New Roman"/>
          <w:sz w:val="24"/>
        </w:rPr>
        <w:t>products/</w:t>
      </w:r>
      <w:r w:rsidR="00476177" w:rsidRPr="00AB2412">
        <w:rPr>
          <w:rFonts w:ascii="Times New Roman" w:hAnsi="Times New Roman" w:cs="Times New Roman"/>
          <w:sz w:val="24"/>
        </w:rPr>
        <w:t>brands</w:t>
      </w:r>
      <w:r w:rsidR="00340809" w:rsidRPr="00AB2412">
        <w:rPr>
          <w:rFonts w:ascii="Times New Roman" w:hAnsi="Times New Roman" w:cs="Times New Roman"/>
          <w:sz w:val="24"/>
        </w:rPr>
        <w:t>. SBU's</w:t>
      </w:r>
      <w:r w:rsidR="002A3A65" w:rsidRPr="00AB2412">
        <w:rPr>
          <w:rFonts w:ascii="Times New Roman" w:hAnsi="Times New Roman" w:cs="Times New Roman"/>
          <w:sz w:val="24"/>
        </w:rPr>
        <w:t xml:space="preserve"> </w:t>
      </w:r>
      <w:r w:rsidR="002B1AB3" w:rsidRPr="00AB2412">
        <w:rPr>
          <w:rFonts w:ascii="Times New Roman" w:hAnsi="Times New Roman" w:cs="Times New Roman"/>
          <w:sz w:val="24"/>
        </w:rPr>
        <w:t>are cla</w:t>
      </w:r>
      <w:r w:rsidR="002A3A65" w:rsidRPr="00AB2412">
        <w:rPr>
          <w:rFonts w:ascii="Times New Roman" w:hAnsi="Times New Roman" w:cs="Times New Roman"/>
          <w:sz w:val="24"/>
        </w:rPr>
        <w:t>ssified into</w:t>
      </w:r>
      <w:r w:rsidR="00340809" w:rsidRPr="00AB2412">
        <w:rPr>
          <w:rFonts w:ascii="Times New Roman" w:hAnsi="Times New Roman" w:cs="Times New Roman"/>
          <w:sz w:val="24"/>
        </w:rPr>
        <w:t xml:space="preserve"> two dimensions: relative market</w:t>
      </w:r>
      <w:r w:rsidR="00360D7D">
        <w:rPr>
          <w:rFonts w:ascii="Times New Roman" w:hAnsi="Times New Roman" w:cs="Times New Roman"/>
          <w:sz w:val="24"/>
        </w:rPr>
        <w:t>-</w:t>
      </w:r>
      <w:r w:rsidR="00340809" w:rsidRPr="00AB2412">
        <w:rPr>
          <w:rFonts w:ascii="Times New Roman" w:hAnsi="Times New Roman" w:cs="Times New Roman"/>
          <w:sz w:val="24"/>
        </w:rPr>
        <w:t xml:space="preserve">share and industry growth rate. </w:t>
      </w:r>
      <w:r w:rsidR="00295814" w:rsidRPr="00AB2412">
        <w:rPr>
          <w:rFonts w:ascii="Times New Roman" w:hAnsi="Times New Roman" w:cs="Times New Roman"/>
          <w:sz w:val="24"/>
        </w:rPr>
        <w:t xml:space="preserve">The BCG </w:t>
      </w:r>
      <w:r w:rsidR="001D0F28" w:rsidRPr="00AB2412">
        <w:rPr>
          <w:rFonts w:ascii="Times New Roman" w:hAnsi="Times New Roman" w:cs="Times New Roman"/>
          <w:sz w:val="24"/>
        </w:rPr>
        <w:t>evaluates the</w:t>
      </w:r>
      <w:r w:rsidR="00340809" w:rsidRPr="00AB2412">
        <w:rPr>
          <w:rFonts w:ascii="Times New Roman" w:hAnsi="Times New Roman" w:cs="Times New Roman"/>
          <w:sz w:val="24"/>
        </w:rPr>
        <w:t xml:space="preserve"> </w:t>
      </w:r>
      <w:r w:rsidR="00360D7D">
        <w:rPr>
          <w:rFonts w:ascii="Times New Roman" w:hAnsi="Times New Roman" w:cs="Times New Roman"/>
          <w:sz w:val="24"/>
        </w:rPr>
        <w:t xml:space="preserve">market-share </w:t>
      </w:r>
      <w:r w:rsidR="00340809" w:rsidRPr="00AB2412">
        <w:rPr>
          <w:rFonts w:ascii="Times New Roman" w:hAnsi="Times New Roman" w:cs="Times New Roman"/>
          <w:sz w:val="24"/>
        </w:rPr>
        <w:t xml:space="preserve">position </w:t>
      </w:r>
      <w:r w:rsidR="006234A7">
        <w:rPr>
          <w:rFonts w:ascii="Times New Roman" w:hAnsi="Times New Roman" w:cs="Times New Roman"/>
          <w:sz w:val="24"/>
        </w:rPr>
        <w:t xml:space="preserve">and </w:t>
      </w:r>
      <w:r w:rsidR="00340809" w:rsidRPr="00AB2412">
        <w:rPr>
          <w:rFonts w:ascii="Times New Roman" w:hAnsi="Times New Roman" w:cs="Times New Roman"/>
          <w:sz w:val="24"/>
        </w:rPr>
        <w:t xml:space="preserve">is defined as the ratio of </w:t>
      </w:r>
      <w:r w:rsidR="001D0F28" w:rsidRPr="00AB2412">
        <w:rPr>
          <w:rFonts w:ascii="Times New Roman" w:hAnsi="Times New Roman" w:cs="Times New Roman"/>
          <w:sz w:val="24"/>
        </w:rPr>
        <w:t>each brand</w:t>
      </w:r>
      <w:r w:rsidR="00340809" w:rsidRPr="00AB2412">
        <w:rPr>
          <w:rFonts w:ascii="Times New Roman" w:hAnsi="Times New Roman" w:cs="Times New Roman"/>
          <w:sz w:val="24"/>
        </w:rPr>
        <w:t xml:space="preserve"> </w:t>
      </w:r>
      <w:r w:rsidR="00360D7D">
        <w:rPr>
          <w:rFonts w:ascii="Times New Roman" w:hAnsi="Times New Roman" w:cs="Times New Roman"/>
          <w:sz w:val="24"/>
        </w:rPr>
        <w:t xml:space="preserve">market-share </w:t>
      </w:r>
      <w:r w:rsidR="00340809" w:rsidRPr="00AB2412">
        <w:rPr>
          <w:rFonts w:ascii="Times New Roman" w:hAnsi="Times New Roman" w:cs="Times New Roman"/>
          <w:sz w:val="24"/>
        </w:rPr>
        <w:t xml:space="preserve">in </w:t>
      </w:r>
      <w:r w:rsidR="00EF144A" w:rsidRPr="00AB2412">
        <w:rPr>
          <w:rFonts w:ascii="Times New Roman" w:hAnsi="Times New Roman" w:cs="Times New Roman"/>
          <w:sz w:val="24"/>
        </w:rPr>
        <w:t>its</w:t>
      </w:r>
      <w:r w:rsidR="00340809" w:rsidRPr="00AB2412">
        <w:rPr>
          <w:rFonts w:ascii="Times New Roman" w:hAnsi="Times New Roman" w:cs="Times New Roman"/>
          <w:sz w:val="24"/>
        </w:rPr>
        <w:t xml:space="preserve"> industry to the </w:t>
      </w:r>
      <w:r w:rsidR="00360D7D">
        <w:rPr>
          <w:rFonts w:ascii="Times New Roman" w:hAnsi="Times New Roman" w:cs="Times New Roman"/>
          <w:sz w:val="24"/>
        </w:rPr>
        <w:t xml:space="preserve">market-share </w:t>
      </w:r>
      <w:r w:rsidR="00340809" w:rsidRPr="00AB2412">
        <w:rPr>
          <w:rFonts w:ascii="Times New Roman" w:hAnsi="Times New Roman" w:cs="Times New Roman"/>
          <w:sz w:val="24"/>
        </w:rPr>
        <w:t>held by the largest rival firm in that industry</w:t>
      </w:r>
      <w:r w:rsidR="005F2290">
        <w:rPr>
          <w:rFonts w:ascii="Times New Roman" w:hAnsi="Times New Roman" w:cs="Times New Roman"/>
          <w:noProof/>
          <w:sz w:val="24"/>
        </w:rPr>
        <w:t xml:space="preserve"> </w:t>
      </w:r>
      <w:r w:rsidR="005F2290" w:rsidRPr="005F2290">
        <w:rPr>
          <w:rFonts w:ascii="Times New Roman" w:hAnsi="Times New Roman" w:cs="Times New Roman"/>
          <w:noProof/>
          <w:sz w:val="24"/>
        </w:rPr>
        <w:t xml:space="preserve">(David </w:t>
      </w:r>
      <w:r w:rsidR="00AA09C6">
        <w:rPr>
          <w:rFonts w:ascii="Times New Roman" w:hAnsi="Times New Roman" w:cs="Times New Roman"/>
          <w:noProof/>
          <w:sz w:val="24"/>
        </w:rPr>
        <w:t>and</w:t>
      </w:r>
      <w:r w:rsidR="005F2290" w:rsidRPr="005F2290">
        <w:rPr>
          <w:rFonts w:ascii="Times New Roman" w:hAnsi="Times New Roman" w:cs="Times New Roman"/>
          <w:noProof/>
          <w:sz w:val="24"/>
        </w:rPr>
        <w:t xml:space="preserve"> David, 2016)</w:t>
      </w:r>
      <w:r w:rsidR="006234A7">
        <w:rPr>
          <w:rFonts w:ascii="Times New Roman" w:hAnsi="Times New Roman" w:cs="Times New Roman"/>
          <w:sz w:val="24"/>
        </w:rPr>
        <w:t>.</w:t>
      </w:r>
    </w:p>
    <w:p w14:paraId="0B3D9DBD" w14:textId="77777777" w:rsidR="00FD1B87" w:rsidRPr="00FD1B87" w:rsidRDefault="00B9664F" w:rsidP="004E38EB">
      <w:pPr>
        <w:spacing w:line="240" w:lineRule="auto"/>
        <w:jc w:val="center"/>
      </w:pPr>
      <w:r>
        <w:rPr>
          <w:noProof/>
        </w:rPr>
        <w:drawing>
          <wp:inline distT="0" distB="0" distL="0" distR="0" wp14:anchorId="1586043C" wp14:editId="515D2FD6">
            <wp:extent cx="4848225" cy="2752725"/>
            <wp:effectExtent l="95250" t="95250" r="104775" b="104775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241882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27527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55D9222B" w14:textId="77777777" w:rsidR="00B05F6A" w:rsidRPr="00AB2412" w:rsidRDefault="00B9664F" w:rsidP="00AB2412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AB2412">
        <w:rPr>
          <w:rFonts w:ascii="Times New Roman" w:hAnsi="Times New Roman" w:cs="Times New Roman"/>
          <w:sz w:val="24"/>
        </w:rPr>
        <w:t>The BCG</w:t>
      </w:r>
      <w:r w:rsidR="0072507F">
        <w:rPr>
          <w:rFonts w:ascii="Times New Roman" w:hAnsi="Times New Roman" w:cs="Times New Roman"/>
          <w:sz w:val="24"/>
        </w:rPr>
        <w:t xml:space="preserve"> in figure 23</w:t>
      </w:r>
      <w:r w:rsidR="00FB60FF">
        <w:rPr>
          <w:rFonts w:ascii="Times New Roman" w:hAnsi="Times New Roman" w:cs="Times New Roman"/>
          <w:sz w:val="24"/>
        </w:rPr>
        <w:t xml:space="preserve"> (appendix 2,3)</w:t>
      </w:r>
      <w:r w:rsidRPr="00AB2412">
        <w:rPr>
          <w:rFonts w:ascii="Times New Roman" w:hAnsi="Times New Roman" w:cs="Times New Roman"/>
          <w:sz w:val="24"/>
        </w:rPr>
        <w:t xml:space="preserve"> reveals that the Skincare brands is the </w:t>
      </w:r>
      <w:r w:rsidR="00447E78" w:rsidRPr="00AB2412">
        <w:rPr>
          <w:rFonts w:ascii="Times New Roman" w:hAnsi="Times New Roman" w:cs="Times New Roman"/>
          <w:sz w:val="24"/>
        </w:rPr>
        <w:t>cash-cow</w:t>
      </w:r>
      <w:r w:rsidRPr="00AB2412">
        <w:rPr>
          <w:rFonts w:ascii="Times New Roman" w:hAnsi="Times New Roman" w:cs="Times New Roman"/>
          <w:sz w:val="24"/>
        </w:rPr>
        <w:t xml:space="preserve"> for Avon, </w:t>
      </w:r>
      <w:r w:rsidR="009F6E9C" w:rsidRPr="00AB2412">
        <w:rPr>
          <w:rFonts w:ascii="Times New Roman" w:hAnsi="Times New Roman" w:cs="Times New Roman"/>
          <w:sz w:val="24"/>
        </w:rPr>
        <w:t>Avon has about 22.98% market</w:t>
      </w:r>
      <w:r w:rsidR="006234A7">
        <w:rPr>
          <w:rFonts w:ascii="Times New Roman" w:hAnsi="Times New Roman" w:cs="Times New Roman"/>
          <w:sz w:val="24"/>
        </w:rPr>
        <w:t>-share</w:t>
      </w:r>
      <w:r w:rsidR="0081517F" w:rsidRPr="00AB2412">
        <w:rPr>
          <w:rFonts w:ascii="Times New Roman" w:hAnsi="Times New Roman" w:cs="Times New Roman"/>
          <w:sz w:val="24"/>
        </w:rPr>
        <w:t xml:space="preserve">. This is important as the global </w:t>
      </w:r>
      <w:r w:rsidR="00FF67FE" w:rsidRPr="00AB2412">
        <w:rPr>
          <w:rFonts w:ascii="Times New Roman" w:hAnsi="Times New Roman" w:cs="Times New Roman"/>
          <w:sz w:val="24"/>
        </w:rPr>
        <w:t xml:space="preserve">Skin Care Products Market </w:t>
      </w:r>
      <w:r w:rsidR="0081517F" w:rsidRPr="00AB2412">
        <w:rPr>
          <w:rFonts w:ascii="Times New Roman" w:hAnsi="Times New Roman" w:cs="Times New Roman"/>
          <w:sz w:val="24"/>
        </w:rPr>
        <w:t xml:space="preserve">will be worth </w:t>
      </w:r>
      <w:r w:rsidR="00FF67FE" w:rsidRPr="00AB2412">
        <w:rPr>
          <w:rFonts w:ascii="Times New Roman" w:hAnsi="Times New Roman" w:cs="Times New Roman"/>
          <w:sz w:val="24"/>
        </w:rPr>
        <w:t xml:space="preserve">$183.03 Billion By 2025 </w:t>
      </w:r>
      <w:r w:rsidR="0081517F" w:rsidRPr="00AB2412">
        <w:rPr>
          <w:rFonts w:ascii="Times New Roman" w:hAnsi="Times New Roman" w:cs="Times New Roman"/>
          <w:sz w:val="24"/>
        </w:rPr>
        <w:t xml:space="preserve">with a </w:t>
      </w:r>
      <w:r w:rsidR="007B5D40" w:rsidRPr="00AB2412">
        <w:rPr>
          <w:rFonts w:ascii="Times New Roman" w:hAnsi="Times New Roman" w:cs="Times New Roman"/>
          <w:sz w:val="24"/>
        </w:rPr>
        <w:t>growth of</w:t>
      </w:r>
      <w:r w:rsidR="00FF67FE" w:rsidRPr="00AB2412">
        <w:rPr>
          <w:rFonts w:ascii="Times New Roman" w:hAnsi="Times New Roman" w:cs="Times New Roman"/>
          <w:sz w:val="24"/>
        </w:rPr>
        <w:t xml:space="preserve"> 4.4%</w:t>
      </w:r>
      <w:r w:rsidR="007B5D40" w:rsidRPr="00AB2412">
        <w:rPr>
          <w:rFonts w:ascii="Times New Roman" w:hAnsi="Times New Roman" w:cs="Times New Roman"/>
          <w:sz w:val="24"/>
        </w:rPr>
        <w:t>.</w:t>
      </w:r>
      <w:r w:rsidR="0046785E" w:rsidRPr="00AB2412">
        <w:rPr>
          <w:rFonts w:ascii="Times New Roman" w:hAnsi="Times New Roman" w:cs="Times New Roman"/>
          <w:sz w:val="24"/>
        </w:rPr>
        <w:t xml:space="preserve"> </w:t>
      </w:r>
      <w:r w:rsidR="00447E78" w:rsidRPr="00AB2412">
        <w:rPr>
          <w:rFonts w:ascii="Times New Roman" w:hAnsi="Times New Roman" w:cs="Times New Roman"/>
          <w:sz w:val="24"/>
        </w:rPr>
        <w:t xml:space="preserve">Avon needs to step up </w:t>
      </w:r>
      <w:r w:rsidR="00447E78" w:rsidRPr="00AB2412">
        <w:rPr>
          <w:rFonts w:ascii="Times New Roman" w:hAnsi="Times New Roman" w:cs="Times New Roman"/>
          <w:sz w:val="24"/>
        </w:rPr>
        <w:lastRenderedPageBreak/>
        <w:t>R</w:t>
      </w:r>
      <w:r w:rsidR="00414544" w:rsidRPr="00AB2412">
        <w:rPr>
          <w:rFonts w:ascii="Times New Roman" w:hAnsi="Times New Roman" w:cs="Times New Roman"/>
          <w:sz w:val="24"/>
        </w:rPr>
        <w:t>&amp;D</w:t>
      </w:r>
      <w:r w:rsidR="00BF7B36" w:rsidRPr="00AB2412">
        <w:rPr>
          <w:rFonts w:ascii="Times New Roman" w:hAnsi="Times New Roman" w:cs="Times New Roman"/>
          <w:sz w:val="24"/>
        </w:rPr>
        <w:t xml:space="preserve"> as well as marketing efforts</w:t>
      </w:r>
      <w:r w:rsidR="00414544" w:rsidRPr="00AB2412">
        <w:rPr>
          <w:rFonts w:ascii="Times New Roman" w:hAnsi="Times New Roman" w:cs="Times New Roman"/>
          <w:sz w:val="24"/>
        </w:rPr>
        <w:t xml:space="preserve"> </w:t>
      </w:r>
      <w:r w:rsidR="00BF7B36" w:rsidRPr="00AB2412">
        <w:rPr>
          <w:rFonts w:ascii="Times New Roman" w:hAnsi="Times New Roman" w:cs="Times New Roman"/>
          <w:sz w:val="24"/>
        </w:rPr>
        <w:t>as there is i</w:t>
      </w:r>
      <w:r w:rsidR="0046785E" w:rsidRPr="00AB2412">
        <w:rPr>
          <w:rFonts w:ascii="Times New Roman" w:hAnsi="Times New Roman" w:cs="Times New Roman"/>
          <w:sz w:val="24"/>
        </w:rPr>
        <w:t xml:space="preserve">ncreasing demand for natural, herbal, and organic products </w:t>
      </w:r>
      <w:sdt>
        <w:sdtPr>
          <w:rPr>
            <w:rFonts w:ascii="Times New Roman" w:hAnsi="Times New Roman" w:cs="Times New Roman"/>
            <w:sz w:val="24"/>
          </w:rPr>
          <w:id w:val="-1397044068"/>
          <w:citation/>
        </w:sdtPr>
        <w:sdtEndPr/>
        <w:sdtContent>
          <w:r w:rsidR="00261824" w:rsidRPr="00AB2412">
            <w:rPr>
              <w:rFonts w:ascii="Times New Roman" w:hAnsi="Times New Roman" w:cs="Times New Roman"/>
              <w:sz w:val="24"/>
            </w:rPr>
            <w:fldChar w:fldCharType="begin"/>
          </w:r>
          <w:r w:rsidR="00261824" w:rsidRPr="00AB2412">
            <w:rPr>
              <w:rFonts w:ascii="Times New Roman" w:hAnsi="Times New Roman" w:cs="Times New Roman"/>
              <w:sz w:val="24"/>
            </w:rPr>
            <w:instrText xml:space="preserve"> CITATION Gra19 \l 2057 </w:instrText>
          </w:r>
          <w:r w:rsidR="00261824" w:rsidRPr="00AB2412">
            <w:rPr>
              <w:rFonts w:ascii="Times New Roman" w:hAnsi="Times New Roman" w:cs="Times New Roman"/>
              <w:sz w:val="24"/>
            </w:rPr>
            <w:fldChar w:fldCharType="separate"/>
          </w:r>
          <w:r w:rsidR="00360D7D" w:rsidRPr="00360D7D">
            <w:rPr>
              <w:rFonts w:ascii="Times New Roman" w:hAnsi="Times New Roman" w:cs="Times New Roman"/>
              <w:noProof/>
              <w:sz w:val="24"/>
            </w:rPr>
            <w:t>(Grand View Research, 2019)</w:t>
          </w:r>
          <w:r w:rsidR="00261824" w:rsidRPr="00AB2412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</w:p>
    <w:p w14:paraId="0600A28B" w14:textId="77777777" w:rsidR="00C43A9D" w:rsidRDefault="00B9664F" w:rsidP="00E46624">
      <w:pPr>
        <w:pStyle w:val="Heading3"/>
        <w:jc w:val="center"/>
      </w:pPr>
      <w:bookmarkStart w:id="15" w:name="_Toc4355379"/>
      <w:r>
        <w:t xml:space="preserve">3.4 </w:t>
      </w:r>
      <w:r w:rsidR="00963DF3">
        <w:t>Av</w:t>
      </w:r>
      <w:r>
        <w:t>on’s Internal- External (IE) Matrix</w:t>
      </w:r>
      <w:bookmarkEnd w:id="15"/>
    </w:p>
    <w:p w14:paraId="61685695" w14:textId="77777777" w:rsidR="004D6E80" w:rsidRDefault="004D6E80" w:rsidP="004D6E80"/>
    <w:p w14:paraId="7ACE72C8" w14:textId="77777777" w:rsidR="00341DDF" w:rsidRDefault="00B9664F" w:rsidP="00341DDF">
      <w:r>
        <w:rPr>
          <w:noProof/>
        </w:rPr>
        <w:drawing>
          <wp:inline distT="0" distB="0" distL="0" distR="0" wp14:anchorId="7F010DDD" wp14:editId="667DD16B">
            <wp:extent cx="5676900" cy="3781425"/>
            <wp:effectExtent l="95250" t="95250" r="95250" b="10477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406592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7814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5D166EFF" w14:textId="77777777" w:rsidR="004D6E80" w:rsidRDefault="004D6E80" w:rsidP="00AB2412">
      <w:pPr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40AD0EB8" w14:textId="77777777" w:rsidR="00BA0DAB" w:rsidRDefault="00B9664F" w:rsidP="00AB2412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AB2412">
        <w:rPr>
          <w:rFonts w:ascii="Times New Roman" w:hAnsi="Times New Roman" w:cs="Times New Roman"/>
          <w:sz w:val="24"/>
        </w:rPr>
        <w:t xml:space="preserve">From the IE, Avon was average on both the EFE and IFE weighted scores, </w:t>
      </w:r>
      <w:r w:rsidR="0049563C" w:rsidRPr="00AB2412">
        <w:rPr>
          <w:rFonts w:ascii="Times New Roman" w:hAnsi="Times New Roman" w:cs="Times New Roman"/>
          <w:sz w:val="24"/>
        </w:rPr>
        <w:t xml:space="preserve">the IE matrix is still the same as previous </w:t>
      </w:r>
      <w:r w:rsidR="00692D18">
        <w:rPr>
          <w:rFonts w:ascii="Times New Roman" w:hAnsi="Times New Roman" w:cs="Times New Roman"/>
          <w:sz w:val="24"/>
        </w:rPr>
        <w:t>SFF</w:t>
      </w:r>
      <w:r w:rsidR="00C119DE">
        <w:rPr>
          <w:rFonts w:ascii="Times New Roman" w:hAnsi="Times New Roman" w:cs="Times New Roman"/>
          <w:sz w:val="24"/>
        </w:rPr>
        <w:t xml:space="preserve"> (figure 24)</w:t>
      </w:r>
      <w:r w:rsidR="00AE69D8" w:rsidRPr="00AB2412">
        <w:rPr>
          <w:rFonts w:ascii="Times New Roman" w:hAnsi="Times New Roman" w:cs="Times New Roman"/>
          <w:sz w:val="24"/>
        </w:rPr>
        <w:t>.</w:t>
      </w:r>
      <w:r w:rsidR="009E187F">
        <w:rPr>
          <w:rFonts w:ascii="Times New Roman" w:hAnsi="Times New Roman" w:cs="Times New Roman"/>
          <w:sz w:val="24"/>
        </w:rPr>
        <w:t xml:space="preserve"> </w:t>
      </w:r>
    </w:p>
    <w:p w14:paraId="4A1A79C4" w14:textId="77777777" w:rsidR="009E187F" w:rsidRDefault="00B9664F" w:rsidP="009E187F">
      <w:pPr>
        <w:spacing w:line="480" w:lineRule="auto"/>
        <w:ind w:firstLine="720"/>
        <w:jc w:val="both"/>
      </w:pPr>
      <w:r w:rsidRPr="00AB2412">
        <w:rPr>
          <w:rFonts w:ascii="Times New Roman" w:hAnsi="Times New Roman" w:cs="Times New Roman"/>
          <w:sz w:val="24"/>
        </w:rPr>
        <w:t>Financial strength is, however, of critical importance</w:t>
      </w:r>
      <w:r>
        <w:rPr>
          <w:rFonts w:ascii="Times New Roman" w:hAnsi="Times New Roman" w:cs="Times New Roman"/>
          <w:sz w:val="24"/>
        </w:rPr>
        <w:t xml:space="preserve"> and</w:t>
      </w:r>
      <w:r w:rsidRPr="00AB2412">
        <w:rPr>
          <w:rFonts w:ascii="Times New Roman" w:hAnsi="Times New Roman" w:cs="Times New Roman"/>
          <w:sz w:val="24"/>
        </w:rPr>
        <w:t xml:space="preserve"> Avon could pursue a competitive</w:t>
      </w:r>
      <w:r>
        <w:rPr>
          <w:rFonts w:ascii="Times New Roman" w:hAnsi="Times New Roman" w:cs="Times New Roman"/>
          <w:sz w:val="24"/>
        </w:rPr>
        <w:t>-</w:t>
      </w:r>
      <w:r w:rsidRPr="00AB2412">
        <w:rPr>
          <w:rFonts w:ascii="Times New Roman" w:hAnsi="Times New Roman" w:cs="Times New Roman"/>
          <w:sz w:val="24"/>
        </w:rPr>
        <w:t>strategies that includes backward, forward, and horizontal integration; market penetration; market development; product development; and joint ventures</w:t>
      </w:r>
      <w:r>
        <w:rPr>
          <w:rFonts w:ascii="Times New Roman" w:hAnsi="Times New Roman" w:cs="Times New Roman"/>
          <w:noProof/>
          <w:sz w:val="24"/>
        </w:rPr>
        <w:t xml:space="preserve"> </w:t>
      </w:r>
      <w:r w:rsidRPr="00DB794B">
        <w:rPr>
          <w:rFonts w:ascii="Times New Roman" w:hAnsi="Times New Roman" w:cs="Times New Roman"/>
          <w:noProof/>
          <w:sz w:val="24"/>
        </w:rPr>
        <w:t>(Avon</w:t>
      </w:r>
      <w:r>
        <w:rPr>
          <w:rFonts w:ascii="Times New Roman" w:hAnsi="Times New Roman" w:cs="Times New Roman"/>
          <w:noProof/>
          <w:sz w:val="24"/>
        </w:rPr>
        <w:t>-</w:t>
      </w:r>
      <w:r w:rsidRPr="00DB794B">
        <w:rPr>
          <w:rFonts w:ascii="Times New Roman" w:hAnsi="Times New Roman" w:cs="Times New Roman"/>
          <w:noProof/>
          <w:sz w:val="24"/>
        </w:rPr>
        <w:t>Products, Inc, 2019c</w:t>
      </w:r>
      <w:r>
        <w:rPr>
          <w:rFonts w:ascii="Times New Roman" w:hAnsi="Times New Roman" w:cs="Times New Roman"/>
          <w:noProof/>
          <w:sz w:val="24"/>
        </w:rPr>
        <w:t xml:space="preserve">; </w:t>
      </w:r>
      <w:r w:rsidRPr="0094132C">
        <w:rPr>
          <w:rFonts w:ascii="Times New Roman" w:hAnsi="Times New Roman" w:cs="Times New Roman"/>
          <w:noProof/>
          <w:sz w:val="24"/>
        </w:rPr>
        <w:t>Bloomberg, 2019b)</w:t>
      </w:r>
      <w:r>
        <w:rPr>
          <w:rFonts w:ascii="Times New Roman" w:hAnsi="Times New Roman" w:cs="Times New Roman"/>
          <w:sz w:val="24"/>
        </w:rPr>
        <w:t>.</w:t>
      </w:r>
    </w:p>
    <w:p w14:paraId="74BE34A2" w14:textId="77777777" w:rsidR="00C119DE" w:rsidRPr="00AB2412" w:rsidRDefault="00C119DE" w:rsidP="00AB2412">
      <w:pPr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3FF6224A" w14:textId="77777777" w:rsidR="00341DDF" w:rsidRPr="00341DDF" w:rsidRDefault="00341DDF" w:rsidP="00341DDF"/>
    <w:p w14:paraId="608E3909" w14:textId="77777777" w:rsidR="00550FA0" w:rsidRDefault="00B9664F" w:rsidP="00E46624">
      <w:pPr>
        <w:pStyle w:val="Heading3"/>
        <w:jc w:val="center"/>
      </w:pPr>
      <w:bookmarkStart w:id="16" w:name="_Toc4355380"/>
      <w:r>
        <w:lastRenderedPageBreak/>
        <w:t>3.5 Grand Strategy Matrix</w:t>
      </w:r>
      <w:bookmarkEnd w:id="16"/>
    </w:p>
    <w:p w14:paraId="4B2F0B66" w14:textId="77777777" w:rsidR="00550FA0" w:rsidRDefault="00550FA0" w:rsidP="00BB6A92"/>
    <w:p w14:paraId="66D52EEE" w14:textId="77777777" w:rsidR="00324C77" w:rsidRDefault="00B9664F" w:rsidP="00BB6A92">
      <w:r w:rsidRPr="00B729A1">
        <w:rPr>
          <w:noProof/>
        </w:rPr>
        <w:drawing>
          <wp:inline distT="0" distB="0" distL="0" distR="0" wp14:anchorId="03D7D2B6" wp14:editId="09BB459F">
            <wp:extent cx="5648325" cy="3257550"/>
            <wp:effectExtent l="95250" t="95250" r="104775" b="9525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352779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2575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1B76495D" w14:textId="77777777" w:rsidR="00324C77" w:rsidRDefault="00324C77" w:rsidP="00BB6A92"/>
    <w:p w14:paraId="23E933A7" w14:textId="77777777" w:rsidR="008019DE" w:rsidRDefault="008019DE" w:rsidP="008019DE"/>
    <w:p w14:paraId="446F505B" w14:textId="77777777" w:rsidR="00324C77" w:rsidRPr="0071148D" w:rsidRDefault="00B9664F" w:rsidP="0071148D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71148D">
        <w:rPr>
          <w:rFonts w:ascii="Times New Roman" w:hAnsi="Times New Roman" w:cs="Times New Roman"/>
          <w:sz w:val="24"/>
        </w:rPr>
        <w:t>Avon competes in a</w:t>
      </w:r>
      <w:r w:rsidR="008019DE" w:rsidRPr="0071148D">
        <w:rPr>
          <w:rFonts w:ascii="Times New Roman" w:hAnsi="Times New Roman" w:cs="Times New Roman"/>
          <w:sz w:val="24"/>
        </w:rPr>
        <w:t xml:space="preserve"> growing</w:t>
      </w:r>
      <w:r w:rsidRPr="0071148D">
        <w:rPr>
          <w:rFonts w:ascii="Times New Roman" w:hAnsi="Times New Roman" w:cs="Times New Roman"/>
          <w:sz w:val="24"/>
        </w:rPr>
        <w:t xml:space="preserve"> industry</w:t>
      </w:r>
      <w:r w:rsidR="008019DE" w:rsidRPr="0071148D">
        <w:rPr>
          <w:rFonts w:ascii="Times New Roman" w:hAnsi="Times New Roman" w:cs="Times New Roman"/>
          <w:sz w:val="24"/>
        </w:rPr>
        <w:t xml:space="preserve">, </w:t>
      </w:r>
      <w:r w:rsidR="004A44FA" w:rsidRPr="0071148D">
        <w:rPr>
          <w:rFonts w:ascii="Times New Roman" w:hAnsi="Times New Roman" w:cs="Times New Roman"/>
          <w:sz w:val="24"/>
        </w:rPr>
        <w:t>but they</w:t>
      </w:r>
      <w:r w:rsidR="0015657F" w:rsidRPr="0071148D">
        <w:rPr>
          <w:rFonts w:ascii="Times New Roman" w:hAnsi="Times New Roman" w:cs="Times New Roman"/>
          <w:sz w:val="24"/>
        </w:rPr>
        <w:t xml:space="preserve"> </w:t>
      </w:r>
      <w:r w:rsidR="004A44FA" w:rsidRPr="0071148D">
        <w:rPr>
          <w:rFonts w:ascii="Times New Roman" w:hAnsi="Times New Roman" w:cs="Times New Roman"/>
          <w:sz w:val="24"/>
        </w:rPr>
        <w:t>can’t</w:t>
      </w:r>
      <w:r w:rsidR="0015657F" w:rsidRPr="0071148D">
        <w:rPr>
          <w:rFonts w:ascii="Times New Roman" w:hAnsi="Times New Roman" w:cs="Times New Roman"/>
          <w:sz w:val="24"/>
        </w:rPr>
        <w:t xml:space="preserve"> effectively compete</w:t>
      </w:r>
      <w:r w:rsidR="008019DE" w:rsidRPr="0071148D">
        <w:rPr>
          <w:rFonts w:ascii="Times New Roman" w:hAnsi="Times New Roman" w:cs="Times New Roman"/>
          <w:sz w:val="24"/>
        </w:rPr>
        <w:t>.</w:t>
      </w:r>
      <w:r w:rsidR="00D9397E" w:rsidRPr="0071148D">
        <w:rPr>
          <w:rFonts w:ascii="Times New Roman" w:hAnsi="Times New Roman" w:cs="Times New Roman"/>
          <w:sz w:val="24"/>
        </w:rPr>
        <w:t xml:space="preserve"> They hav</w:t>
      </w:r>
      <w:r w:rsidR="005A710F" w:rsidRPr="0071148D">
        <w:rPr>
          <w:rFonts w:ascii="Times New Roman" w:hAnsi="Times New Roman" w:cs="Times New Roman"/>
          <w:sz w:val="24"/>
        </w:rPr>
        <w:t>e competence in the b2b and b2c</w:t>
      </w:r>
      <w:r w:rsidR="0071148D" w:rsidRPr="0071148D">
        <w:rPr>
          <w:rFonts w:ascii="Times New Roman" w:hAnsi="Times New Roman" w:cs="Times New Roman"/>
          <w:sz w:val="24"/>
        </w:rPr>
        <w:t>, thus,</w:t>
      </w:r>
      <w:r w:rsidR="005A710F" w:rsidRPr="0071148D">
        <w:rPr>
          <w:rFonts w:ascii="Times New Roman" w:hAnsi="Times New Roman" w:cs="Times New Roman"/>
          <w:sz w:val="24"/>
        </w:rPr>
        <w:t xml:space="preserve"> market development</w:t>
      </w:r>
      <w:r w:rsidR="004A44FA" w:rsidRPr="0071148D">
        <w:rPr>
          <w:rFonts w:ascii="Times New Roman" w:hAnsi="Times New Roman" w:cs="Times New Roman"/>
          <w:sz w:val="24"/>
        </w:rPr>
        <w:t xml:space="preserve">, product development and market penetration </w:t>
      </w:r>
      <w:r w:rsidR="0071148D" w:rsidRPr="0071148D">
        <w:rPr>
          <w:rFonts w:ascii="Times New Roman" w:hAnsi="Times New Roman" w:cs="Times New Roman"/>
          <w:sz w:val="24"/>
        </w:rPr>
        <w:t>are</w:t>
      </w:r>
      <w:r w:rsidR="004A44FA" w:rsidRPr="0071148D">
        <w:rPr>
          <w:rFonts w:ascii="Times New Roman" w:hAnsi="Times New Roman" w:cs="Times New Roman"/>
          <w:sz w:val="24"/>
        </w:rPr>
        <w:t xml:space="preserve"> there </w:t>
      </w:r>
      <w:r w:rsidR="002272A6" w:rsidRPr="0071148D">
        <w:rPr>
          <w:rFonts w:ascii="Times New Roman" w:hAnsi="Times New Roman" w:cs="Times New Roman"/>
          <w:sz w:val="24"/>
        </w:rPr>
        <w:t>focus</w:t>
      </w:r>
      <w:r w:rsidR="004A44FA" w:rsidRPr="0071148D">
        <w:rPr>
          <w:rFonts w:ascii="Times New Roman" w:hAnsi="Times New Roman" w:cs="Times New Roman"/>
          <w:sz w:val="24"/>
        </w:rPr>
        <w:t xml:space="preserve">. </w:t>
      </w:r>
    </w:p>
    <w:p w14:paraId="7D6A7FDB" w14:textId="77777777" w:rsidR="001C32BD" w:rsidRDefault="001C32BD" w:rsidP="00BB6A92"/>
    <w:p w14:paraId="79B7FBBA" w14:textId="77777777" w:rsidR="00BF6279" w:rsidRDefault="00BF6279" w:rsidP="00BB6A92"/>
    <w:p w14:paraId="2241027D" w14:textId="77777777" w:rsidR="00BF6279" w:rsidRDefault="00B9664F" w:rsidP="00455B7B">
      <w:pPr>
        <w:pStyle w:val="Heading1"/>
        <w:spacing w:line="480" w:lineRule="auto"/>
        <w:jc w:val="center"/>
      </w:pPr>
      <w:bookmarkStart w:id="17" w:name="_Toc4355381"/>
      <w:r>
        <w:t>4</w:t>
      </w:r>
      <w:r w:rsidR="00110CE1">
        <w:t xml:space="preserve">.0 </w:t>
      </w:r>
      <w:r>
        <w:t>Decision Stage</w:t>
      </w:r>
      <w:bookmarkEnd w:id="17"/>
    </w:p>
    <w:p w14:paraId="330928E3" w14:textId="77777777" w:rsidR="00B45774" w:rsidRDefault="00B9664F" w:rsidP="00455B7B">
      <w:pPr>
        <w:spacing w:line="480" w:lineRule="auto"/>
        <w:jc w:val="both"/>
      </w:pPr>
      <w:r w:rsidRPr="00991BD0">
        <w:t>-</w:t>
      </w:r>
      <w:r w:rsidRPr="00991BD0">
        <w:tab/>
      </w:r>
      <w:r w:rsidRPr="00AB2412">
        <w:rPr>
          <w:rFonts w:ascii="Times New Roman" w:hAnsi="Times New Roman" w:cs="Times New Roman"/>
          <w:sz w:val="24"/>
        </w:rPr>
        <w:t xml:space="preserve">Phase Two – The Matching Stage. </w:t>
      </w:r>
      <w:r w:rsidR="006D54A7">
        <w:rPr>
          <w:rFonts w:ascii="Times New Roman" w:hAnsi="Times New Roman" w:cs="Times New Roman"/>
          <w:sz w:val="24"/>
        </w:rPr>
        <w:t xml:space="preserve">Here, </w:t>
      </w:r>
      <w:r w:rsidRPr="00AB2412">
        <w:rPr>
          <w:rFonts w:ascii="Times New Roman" w:hAnsi="Times New Roman" w:cs="Times New Roman"/>
          <w:sz w:val="24"/>
        </w:rPr>
        <w:t xml:space="preserve">both the micro and macro business environments </w:t>
      </w:r>
      <w:r w:rsidR="00CC2283">
        <w:rPr>
          <w:rFonts w:ascii="Times New Roman" w:hAnsi="Times New Roman" w:cs="Times New Roman"/>
          <w:sz w:val="24"/>
        </w:rPr>
        <w:t xml:space="preserve">are </w:t>
      </w:r>
      <w:r w:rsidR="006D54A7" w:rsidRPr="00AB2412">
        <w:rPr>
          <w:rFonts w:ascii="Times New Roman" w:hAnsi="Times New Roman" w:cs="Times New Roman"/>
          <w:sz w:val="24"/>
        </w:rPr>
        <w:t>analys</w:t>
      </w:r>
      <w:r w:rsidR="00CC2283">
        <w:rPr>
          <w:rFonts w:ascii="Times New Roman" w:hAnsi="Times New Roman" w:cs="Times New Roman"/>
          <w:sz w:val="24"/>
        </w:rPr>
        <w:t>ed</w:t>
      </w:r>
      <w:r w:rsidR="006D54A7" w:rsidRPr="00AB2412">
        <w:rPr>
          <w:rFonts w:ascii="Times New Roman" w:hAnsi="Times New Roman" w:cs="Times New Roman"/>
          <w:sz w:val="24"/>
        </w:rPr>
        <w:t xml:space="preserve"> </w:t>
      </w:r>
      <w:r w:rsidR="00CC2283">
        <w:rPr>
          <w:rFonts w:ascii="Times New Roman" w:hAnsi="Times New Roman" w:cs="Times New Roman"/>
          <w:sz w:val="24"/>
        </w:rPr>
        <w:t xml:space="preserve">and </w:t>
      </w:r>
      <w:r w:rsidRPr="00AB2412">
        <w:rPr>
          <w:rFonts w:ascii="Times New Roman" w:hAnsi="Times New Roman" w:cs="Times New Roman"/>
          <w:sz w:val="24"/>
        </w:rPr>
        <w:t xml:space="preserve">considers, </w:t>
      </w:r>
      <w:r w:rsidR="001B0088">
        <w:rPr>
          <w:rFonts w:ascii="Times New Roman" w:hAnsi="Times New Roman" w:cs="Times New Roman"/>
          <w:sz w:val="24"/>
        </w:rPr>
        <w:t>then</w:t>
      </w:r>
      <w:r w:rsidRPr="00AB2412">
        <w:rPr>
          <w:rFonts w:ascii="Times New Roman" w:hAnsi="Times New Roman" w:cs="Times New Roman"/>
          <w:sz w:val="24"/>
        </w:rPr>
        <w:t xml:space="preserve"> further strategies </w:t>
      </w:r>
      <w:r w:rsidR="001B0088">
        <w:rPr>
          <w:rFonts w:ascii="Times New Roman" w:hAnsi="Times New Roman" w:cs="Times New Roman"/>
          <w:sz w:val="24"/>
        </w:rPr>
        <w:t>are developed to remedy</w:t>
      </w:r>
      <w:r w:rsidR="00766DFF">
        <w:rPr>
          <w:rFonts w:ascii="Times New Roman" w:hAnsi="Times New Roman" w:cs="Times New Roman"/>
          <w:sz w:val="24"/>
        </w:rPr>
        <w:t xml:space="preserve"> </w:t>
      </w:r>
      <w:r w:rsidRPr="00AB2412">
        <w:rPr>
          <w:rFonts w:ascii="Times New Roman" w:hAnsi="Times New Roman" w:cs="Times New Roman"/>
          <w:sz w:val="24"/>
        </w:rPr>
        <w:t xml:space="preserve">the </w:t>
      </w:r>
      <w:r w:rsidR="006659DB">
        <w:rPr>
          <w:rFonts w:ascii="Times New Roman" w:hAnsi="Times New Roman" w:cs="Times New Roman"/>
          <w:sz w:val="24"/>
        </w:rPr>
        <w:t>findings</w:t>
      </w:r>
      <w:r w:rsidRPr="00AB2412">
        <w:rPr>
          <w:rFonts w:ascii="Times New Roman" w:hAnsi="Times New Roman" w:cs="Times New Roman"/>
          <w:sz w:val="24"/>
        </w:rPr>
        <w:t>. Tools for this phase are the SWOT Matrix, the SPACE Matrix, the BCG Matrix, and the IE Matrix</w:t>
      </w:r>
      <w:r w:rsidR="00E42DF5" w:rsidRPr="00AB2412">
        <w:rPr>
          <w:rFonts w:ascii="Times New Roman" w:hAnsi="Times New Roman" w:cs="Times New Roman"/>
          <w:sz w:val="24"/>
        </w:rPr>
        <w:t xml:space="preserve"> </w:t>
      </w:r>
      <w:sdt>
        <w:sdtPr>
          <w:rPr>
            <w:rFonts w:ascii="Times New Roman" w:hAnsi="Times New Roman" w:cs="Times New Roman"/>
            <w:sz w:val="24"/>
          </w:rPr>
          <w:id w:val="1806197346"/>
          <w:citation/>
        </w:sdtPr>
        <w:sdtEndPr/>
        <w:sdtContent>
          <w:r w:rsidR="00E42DF5" w:rsidRPr="00AB2412">
            <w:rPr>
              <w:rFonts w:ascii="Times New Roman" w:hAnsi="Times New Roman" w:cs="Times New Roman"/>
              <w:sz w:val="24"/>
            </w:rPr>
            <w:fldChar w:fldCharType="begin"/>
          </w:r>
          <w:r w:rsidR="00E42DF5" w:rsidRPr="00AB2412">
            <w:rPr>
              <w:rFonts w:ascii="Times New Roman" w:hAnsi="Times New Roman" w:cs="Times New Roman"/>
              <w:sz w:val="24"/>
            </w:rPr>
            <w:instrText xml:space="preserve"> CITATION Dav11 \l 2057 </w:instrText>
          </w:r>
          <w:r w:rsidR="00E42DF5" w:rsidRPr="00AB2412">
            <w:rPr>
              <w:rFonts w:ascii="Times New Roman" w:hAnsi="Times New Roman" w:cs="Times New Roman"/>
              <w:sz w:val="24"/>
            </w:rPr>
            <w:fldChar w:fldCharType="separate"/>
          </w:r>
          <w:r w:rsidR="00360D7D" w:rsidRPr="00360D7D">
            <w:rPr>
              <w:rFonts w:ascii="Times New Roman" w:hAnsi="Times New Roman" w:cs="Times New Roman"/>
              <w:noProof/>
              <w:sz w:val="24"/>
            </w:rPr>
            <w:t>(David, 2011)</w:t>
          </w:r>
          <w:r w:rsidR="00E42DF5" w:rsidRPr="00AB2412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Pr="00AB2412">
        <w:rPr>
          <w:rFonts w:ascii="Times New Roman" w:hAnsi="Times New Roman" w:cs="Times New Roman"/>
          <w:sz w:val="24"/>
        </w:rPr>
        <w:t>.</w:t>
      </w:r>
    </w:p>
    <w:p w14:paraId="01725E24" w14:textId="77777777" w:rsidR="009326CE" w:rsidRDefault="00B9664F" w:rsidP="00AB2412">
      <w:pPr>
        <w:pStyle w:val="Heading3"/>
        <w:spacing w:line="480" w:lineRule="auto"/>
        <w:ind w:left="2125" w:hanging="542"/>
      </w:pPr>
      <w:bookmarkStart w:id="18" w:name="_Toc4355382"/>
      <w:r>
        <w:lastRenderedPageBreak/>
        <w:t xml:space="preserve">4.1 Quantitative Strategic Planning Matrix (QSPM) for </w:t>
      </w:r>
      <w:r w:rsidR="008A6CE1">
        <w:t>Avon</w:t>
      </w:r>
      <w:bookmarkEnd w:id="18"/>
      <w:r w:rsidR="00202CF6">
        <w:t xml:space="preserve"> </w:t>
      </w:r>
    </w:p>
    <w:p w14:paraId="1B923E1B" w14:textId="77777777" w:rsidR="007142D9" w:rsidRDefault="00B9664F" w:rsidP="00B8378F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AB2412">
        <w:rPr>
          <w:rFonts w:ascii="Times New Roman" w:hAnsi="Times New Roman" w:cs="Times New Roman"/>
          <w:sz w:val="24"/>
        </w:rPr>
        <w:t xml:space="preserve">The QSPM tool utilises the other matrices </w:t>
      </w:r>
      <w:r w:rsidR="00813504" w:rsidRPr="00AB2412">
        <w:rPr>
          <w:rFonts w:ascii="Times New Roman" w:hAnsi="Times New Roman" w:cs="Times New Roman"/>
          <w:sz w:val="24"/>
        </w:rPr>
        <w:t xml:space="preserve">in </w:t>
      </w:r>
      <w:r w:rsidR="00B41A9E" w:rsidRPr="00AB2412">
        <w:rPr>
          <w:rFonts w:ascii="Times New Roman" w:hAnsi="Times New Roman" w:cs="Times New Roman"/>
          <w:sz w:val="24"/>
        </w:rPr>
        <w:t>establishing the</w:t>
      </w:r>
      <w:r w:rsidR="00813504" w:rsidRPr="00AB2412">
        <w:rPr>
          <w:rFonts w:ascii="Times New Roman" w:hAnsi="Times New Roman" w:cs="Times New Roman"/>
          <w:sz w:val="24"/>
        </w:rPr>
        <w:t xml:space="preserve"> be</w:t>
      </w:r>
      <w:r w:rsidR="00B41A9E" w:rsidRPr="00AB2412">
        <w:rPr>
          <w:rFonts w:ascii="Times New Roman" w:hAnsi="Times New Roman" w:cs="Times New Roman"/>
          <w:sz w:val="24"/>
        </w:rPr>
        <w:t>st,</w:t>
      </w:r>
      <w:r w:rsidR="00C8375E" w:rsidRPr="00AB2412">
        <w:rPr>
          <w:rFonts w:ascii="Times New Roman" w:hAnsi="Times New Roman" w:cs="Times New Roman"/>
          <w:sz w:val="24"/>
        </w:rPr>
        <w:t xml:space="preserve"> </w:t>
      </w:r>
      <w:r w:rsidR="00B41A9E" w:rsidRPr="00AB2412">
        <w:rPr>
          <w:rFonts w:ascii="Times New Roman" w:hAnsi="Times New Roman" w:cs="Times New Roman"/>
          <w:sz w:val="24"/>
        </w:rPr>
        <w:t xml:space="preserve">the most attractive </w:t>
      </w:r>
      <w:r w:rsidR="00C8375E" w:rsidRPr="00AB2412">
        <w:rPr>
          <w:rFonts w:ascii="Times New Roman" w:hAnsi="Times New Roman" w:cs="Times New Roman"/>
          <w:sz w:val="24"/>
        </w:rPr>
        <w:t xml:space="preserve">and most </w:t>
      </w:r>
      <w:r w:rsidR="00B41A9E" w:rsidRPr="00AB2412">
        <w:rPr>
          <w:rFonts w:ascii="Times New Roman" w:hAnsi="Times New Roman" w:cs="Times New Roman"/>
          <w:sz w:val="24"/>
        </w:rPr>
        <w:t xml:space="preserve">beneficial </w:t>
      </w:r>
      <w:r w:rsidRPr="00AB2412">
        <w:rPr>
          <w:rFonts w:ascii="Times New Roman" w:hAnsi="Times New Roman" w:cs="Times New Roman"/>
          <w:sz w:val="24"/>
        </w:rPr>
        <w:t xml:space="preserve">alternative strategy </w:t>
      </w:r>
      <w:r w:rsidR="00C8375E" w:rsidRPr="00AB2412">
        <w:rPr>
          <w:rFonts w:ascii="Times New Roman" w:hAnsi="Times New Roman" w:cs="Times New Roman"/>
          <w:sz w:val="24"/>
        </w:rPr>
        <w:t>to Avon</w:t>
      </w:r>
      <w:r w:rsidRPr="00AB2412">
        <w:rPr>
          <w:rFonts w:ascii="Times New Roman" w:hAnsi="Times New Roman" w:cs="Times New Roman"/>
          <w:sz w:val="24"/>
        </w:rPr>
        <w:t xml:space="preserve">. </w:t>
      </w:r>
      <w:r w:rsidR="00C75434" w:rsidRPr="00AB2412">
        <w:rPr>
          <w:rFonts w:ascii="Times New Roman" w:hAnsi="Times New Roman" w:cs="Times New Roman"/>
          <w:sz w:val="24"/>
        </w:rPr>
        <w:t>The QSPM tool is used to examine</w:t>
      </w:r>
      <w:r w:rsidR="00330677" w:rsidRPr="00AB2412">
        <w:rPr>
          <w:rFonts w:ascii="Times New Roman" w:hAnsi="Times New Roman" w:cs="Times New Roman"/>
          <w:sz w:val="24"/>
        </w:rPr>
        <w:t xml:space="preserve"> which key external and internal critical success factors </w:t>
      </w:r>
      <w:r w:rsidR="00C75434" w:rsidRPr="00AB2412">
        <w:rPr>
          <w:rFonts w:ascii="Times New Roman" w:hAnsi="Times New Roman" w:cs="Times New Roman"/>
          <w:sz w:val="24"/>
        </w:rPr>
        <w:t xml:space="preserve">that could be </w:t>
      </w:r>
      <w:r w:rsidR="00330677" w:rsidRPr="00AB2412">
        <w:rPr>
          <w:rFonts w:ascii="Times New Roman" w:hAnsi="Times New Roman" w:cs="Times New Roman"/>
          <w:sz w:val="24"/>
        </w:rPr>
        <w:t>capitalised upon or improved.</w:t>
      </w:r>
      <w:r w:rsidR="00C75434" w:rsidRPr="00AB2412">
        <w:rPr>
          <w:rFonts w:ascii="Times New Roman" w:hAnsi="Times New Roman" w:cs="Times New Roman"/>
          <w:sz w:val="24"/>
        </w:rPr>
        <w:t xml:space="preserve"> Please note, a</w:t>
      </w:r>
      <w:r w:rsidR="0006476A" w:rsidRPr="00AB2412">
        <w:rPr>
          <w:rFonts w:ascii="Times New Roman" w:hAnsi="Times New Roman" w:cs="Times New Roman"/>
          <w:sz w:val="24"/>
        </w:rPr>
        <w:t xml:space="preserve">ll the </w:t>
      </w:r>
      <w:r w:rsidRPr="00AB2412">
        <w:rPr>
          <w:rFonts w:ascii="Times New Roman" w:hAnsi="Times New Roman" w:cs="Times New Roman"/>
          <w:sz w:val="24"/>
        </w:rPr>
        <w:t xml:space="preserve">numbers used in these matrices are based on the </w:t>
      </w:r>
      <w:r w:rsidR="007D20BC" w:rsidRPr="00AB2412">
        <w:rPr>
          <w:rFonts w:ascii="Times New Roman" w:hAnsi="Times New Roman" w:cs="Times New Roman"/>
          <w:sz w:val="24"/>
        </w:rPr>
        <w:t>researcher’s</w:t>
      </w:r>
      <w:r w:rsidR="006659DB">
        <w:rPr>
          <w:rFonts w:ascii="Times New Roman" w:hAnsi="Times New Roman" w:cs="Times New Roman"/>
          <w:sz w:val="24"/>
        </w:rPr>
        <w:t xml:space="preserve"> intuition</w:t>
      </w:r>
      <w:sdt>
        <w:sdtPr>
          <w:rPr>
            <w:rFonts w:ascii="Times New Roman" w:hAnsi="Times New Roman" w:cs="Times New Roman"/>
            <w:sz w:val="24"/>
          </w:rPr>
          <w:id w:val="851998992"/>
          <w:citation/>
        </w:sdtPr>
        <w:sdtEndPr/>
        <w:sdtContent>
          <w:r w:rsidR="00EB2C89" w:rsidRPr="00AB2412">
            <w:rPr>
              <w:rFonts w:ascii="Times New Roman" w:hAnsi="Times New Roman" w:cs="Times New Roman"/>
              <w:sz w:val="24"/>
            </w:rPr>
            <w:fldChar w:fldCharType="begin"/>
          </w:r>
          <w:r w:rsidR="00EB2C89" w:rsidRPr="00AB2412">
            <w:rPr>
              <w:rFonts w:ascii="Times New Roman" w:hAnsi="Times New Roman" w:cs="Times New Roman"/>
              <w:sz w:val="24"/>
            </w:rPr>
            <w:instrText xml:space="preserve"> CITATION Cha112 \l 2057 </w:instrText>
          </w:r>
          <w:r w:rsidR="00EB2C89" w:rsidRPr="00AB2412">
            <w:rPr>
              <w:rFonts w:ascii="Times New Roman" w:hAnsi="Times New Roman" w:cs="Times New Roman"/>
              <w:sz w:val="24"/>
            </w:rPr>
            <w:fldChar w:fldCharType="separate"/>
          </w:r>
          <w:r w:rsidR="00360D7D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360D7D" w:rsidRPr="00360D7D">
            <w:rPr>
              <w:rFonts w:ascii="Times New Roman" w:hAnsi="Times New Roman" w:cs="Times New Roman"/>
              <w:noProof/>
              <w:sz w:val="24"/>
            </w:rPr>
            <w:t>(Chaffey, 2011)</w:t>
          </w:r>
          <w:r w:rsidR="00EB2C89" w:rsidRPr="00AB2412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</w:rPr>
          <w:id w:val="-523238775"/>
          <w:citation/>
        </w:sdtPr>
        <w:sdtEndPr/>
        <w:sdtContent>
          <w:r w:rsidR="00EB2C89" w:rsidRPr="00AB2412">
            <w:rPr>
              <w:rFonts w:ascii="Times New Roman" w:hAnsi="Times New Roman" w:cs="Times New Roman"/>
              <w:sz w:val="24"/>
            </w:rPr>
            <w:fldChar w:fldCharType="begin"/>
          </w:r>
          <w:r w:rsidR="00EB2C89" w:rsidRPr="00AB2412">
            <w:rPr>
              <w:rFonts w:ascii="Times New Roman" w:hAnsi="Times New Roman" w:cs="Times New Roman"/>
              <w:sz w:val="24"/>
            </w:rPr>
            <w:instrText xml:space="preserve"> CITATION Dav11 \l 2057 </w:instrText>
          </w:r>
          <w:r w:rsidR="00EB2C89" w:rsidRPr="00AB2412">
            <w:rPr>
              <w:rFonts w:ascii="Times New Roman" w:hAnsi="Times New Roman" w:cs="Times New Roman"/>
              <w:sz w:val="24"/>
            </w:rPr>
            <w:fldChar w:fldCharType="separate"/>
          </w:r>
          <w:r w:rsidR="00360D7D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360D7D" w:rsidRPr="00360D7D">
            <w:rPr>
              <w:rFonts w:ascii="Times New Roman" w:hAnsi="Times New Roman" w:cs="Times New Roman"/>
              <w:noProof/>
              <w:sz w:val="24"/>
            </w:rPr>
            <w:t>(David, 2011)</w:t>
          </w:r>
          <w:r w:rsidR="00EB2C89" w:rsidRPr="00AB2412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Pr="00AB2412">
        <w:rPr>
          <w:rFonts w:ascii="Times New Roman" w:hAnsi="Times New Roman" w:cs="Times New Roman"/>
          <w:sz w:val="24"/>
        </w:rPr>
        <w:t>.</w:t>
      </w:r>
      <w:r w:rsidR="00B8378F">
        <w:rPr>
          <w:rFonts w:ascii="Times New Roman" w:hAnsi="Times New Roman" w:cs="Times New Roman"/>
          <w:sz w:val="24"/>
        </w:rPr>
        <w:t xml:space="preserve"> </w:t>
      </w:r>
      <w:r w:rsidR="00C75434" w:rsidRPr="00AB2412">
        <w:rPr>
          <w:rFonts w:ascii="Times New Roman" w:hAnsi="Times New Roman" w:cs="Times New Roman"/>
          <w:sz w:val="24"/>
        </w:rPr>
        <w:t xml:space="preserve">From the QSPM matrix </w:t>
      </w:r>
      <w:r w:rsidR="00544280" w:rsidRPr="00AB2412">
        <w:rPr>
          <w:rFonts w:ascii="Times New Roman" w:hAnsi="Times New Roman" w:cs="Times New Roman"/>
          <w:sz w:val="24"/>
        </w:rPr>
        <w:t>beneath</w:t>
      </w:r>
      <w:r w:rsidR="00344983">
        <w:rPr>
          <w:rFonts w:ascii="Times New Roman" w:hAnsi="Times New Roman" w:cs="Times New Roman"/>
          <w:sz w:val="24"/>
        </w:rPr>
        <w:t xml:space="preserve"> (figures 27 and 26)</w:t>
      </w:r>
      <w:r w:rsidR="00C75434" w:rsidRPr="00AB2412">
        <w:rPr>
          <w:rFonts w:ascii="Times New Roman" w:hAnsi="Times New Roman" w:cs="Times New Roman"/>
          <w:sz w:val="24"/>
        </w:rPr>
        <w:t xml:space="preserve">, Avon is advised to pursue </w:t>
      </w:r>
      <w:r w:rsidR="00B12107" w:rsidRPr="00AB2412">
        <w:rPr>
          <w:rFonts w:ascii="Times New Roman" w:hAnsi="Times New Roman" w:cs="Times New Roman"/>
          <w:sz w:val="24"/>
        </w:rPr>
        <w:t xml:space="preserve">option 2. </w:t>
      </w:r>
      <w:r w:rsidR="00544280" w:rsidRPr="00AB2412">
        <w:rPr>
          <w:rFonts w:ascii="Times New Roman" w:hAnsi="Times New Roman" w:cs="Times New Roman"/>
          <w:sz w:val="24"/>
        </w:rPr>
        <w:t>Which is</w:t>
      </w:r>
      <w:r w:rsidR="00B12107" w:rsidRPr="00AB2412">
        <w:rPr>
          <w:rFonts w:ascii="Times New Roman" w:hAnsi="Times New Roman" w:cs="Times New Roman"/>
          <w:sz w:val="24"/>
        </w:rPr>
        <w:t xml:space="preserve"> </w:t>
      </w:r>
      <w:r w:rsidR="00544280" w:rsidRPr="00AB2412">
        <w:rPr>
          <w:rFonts w:ascii="Times New Roman" w:hAnsi="Times New Roman" w:cs="Times New Roman"/>
          <w:sz w:val="24"/>
        </w:rPr>
        <w:t xml:space="preserve">to Improve the digital, online marketing strategies. </w:t>
      </w:r>
      <w:r w:rsidR="00D845C2" w:rsidRPr="00AB2412">
        <w:rPr>
          <w:rFonts w:ascii="Times New Roman" w:hAnsi="Times New Roman" w:cs="Times New Roman"/>
          <w:sz w:val="24"/>
        </w:rPr>
        <w:t>The company was very slow in adopting digital B2B, B2C.</w:t>
      </w:r>
    </w:p>
    <w:p w14:paraId="54656009" w14:textId="77777777" w:rsidR="00693ACC" w:rsidRDefault="00B9664F" w:rsidP="00B8378F">
      <w:pPr>
        <w:spacing w:line="480" w:lineRule="auto"/>
        <w:ind w:firstLine="720"/>
        <w:jc w:val="both"/>
        <w:rPr>
          <w:noProof/>
        </w:rPr>
      </w:pPr>
      <w:r w:rsidRPr="003E61A1">
        <w:rPr>
          <w:noProof/>
        </w:rPr>
        <w:drawing>
          <wp:inline distT="0" distB="0" distL="0" distR="0" wp14:anchorId="706A8C65" wp14:editId="42990244">
            <wp:extent cx="5029200" cy="2305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191933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21086" w14:textId="77777777" w:rsidR="005C6A20" w:rsidRDefault="00B9664F" w:rsidP="0079730B">
      <w:pPr>
        <w:spacing w:line="480" w:lineRule="auto"/>
        <w:jc w:val="both"/>
        <w:rPr>
          <w:sz w:val="18"/>
        </w:rPr>
      </w:pPr>
      <w:r>
        <w:rPr>
          <w:noProof/>
        </w:rPr>
        <w:lastRenderedPageBreak/>
        <w:drawing>
          <wp:inline distT="0" distB="0" distL="0" distR="0" wp14:anchorId="02F8C30C" wp14:editId="1C5F5CC2">
            <wp:extent cx="5657850" cy="2686050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37504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56DD">
        <w:rPr>
          <w:noProof/>
        </w:rPr>
        <w:drawing>
          <wp:inline distT="0" distB="0" distL="0" distR="0" wp14:anchorId="11763734" wp14:editId="7F307D42">
            <wp:extent cx="5731510" cy="2468880"/>
            <wp:effectExtent l="0" t="0" r="2540" b="762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872367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56DD">
        <w:rPr>
          <w:noProof/>
        </w:rPr>
        <w:drawing>
          <wp:inline distT="0" distB="0" distL="0" distR="0" wp14:anchorId="02425619" wp14:editId="45EDC025">
            <wp:extent cx="5731510" cy="1693545"/>
            <wp:effectExtent l="0" t="0" r="2540" b="190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62906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0BF58" w14:textId="6E81A293" w:rsidR="0079730B" w:rsidRPr="00B8378F" w:rsidRDefault="00B9664F" w:rsidP="00FE79A7">
      <w:pPr>
        <w:pStyle w:val="Heading1"/>
        <w:jc w:val="center"/>
        <w:rPr>
          <w:rFonts w:ascii="Times New Roman" w:hAnsi="Times New Roman" w:cs="Times New Roman"/>
          <w:sz w:val="24"/>
        </w:rPr>
      </w:pPr>
      <w:bookmarkStart w:id="19" w:name="_Toc4355383"/>
      <w:r>
        <w:rPr>
          <w:rFonts w:ascii="Times New Roman" w:hAnsi="Times New Roman" w:cs="Times New Roman"/>
          <w:sz w:val="24"/>
        </w:rPr>
        <w:t xml:space="preserve">6.0 </w:t>
      </w:r>
      <w:bookmarkStart w:id="20" w:name="_GoBack"/>
      <w:r w:rsidR="00CC2026">
        <w:rPr>
          <w:rFonts w:ascii="Times New Roman" w:hAnsi="Times New Roman" w:cs="Times New Roman"/>
          <w:sz w:val="24"/>
        </w:rPr>
        <w:t>A</w:t>
      </w:r>
      <w:r w:rsidR="00CC2026" w:rsidRPr="00B8378F">
        <w:rPr>
          <w:rFonts w:ascii="Times New Roman" w:hAnsi="Times New Roman" w:cs="Times New Roman"/>
          <w:sz w:val="24"/>
        </w:rPr>
        <w:t>DVANTAGES OF</w:t>
      </w:r>
      <w:r w:rsidR="00B8378F" w:rsidRPr="00B8378F">
        <w:rPr>
          <w:rFonts w:ascii="Times New Roman" w:hAnsi="Times New Roman" w:cs="Times New Roman"/>
          <w:sz w:val="24"/>
        </w:rPr>
        <w:t xml:space="preserve"> SFF</w:t>
      </w:r>
      <w:bookmarkEnd w:id="19"/>
    </w:p>
    <w:p w14:paraId="5A196490" w14:textId="77777777" w:rsidR="00B8378F" w:rsidRPr="00B8378F" w:rsidRDefault="00B8378F" w:rsidP="00B8378F">
      <w:pPr>
        <w:rPr>
          <w:rFonts w:ascii="Times New Roman" w:hAnsi="Times New Roman" w:cs="Times New Roman"/>
          <w:sz w:val="24"/>
        </w:rPr>
      </w:pPr>
    </w:p>
    <w:bookmarkEnd w:id="20"/>
    <w:p w14:paraId="1B33E119" w14:textId="77777777" w:rsidR="001C57F6" w:rsidRDefault="00B9664F" w:rsidP="001C57F6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253548">
        <w:rPr>
          <w:rFonts w:ascii="Times New Roman" w:hAnsi="Times New Roman" w:cs="Times New Roman"/>
          <w:sz w:val="24"/>
        </w:rPr>
        <w:t xml:space="preserve">David </w:t>
      </w:r>
      <w:r>
        <w:rPr>
          <w:rFonts w:ascii="Times New Roman" w:hAnsi="Times New Roman" w:cs="Times New Roman"/>
          <w:sz w:val="24"/>
        </w:rPr>
        <w:t>(</w:t>
      </w:r>
      <w:r w:rsidRPr="00253548">
        <w:rPr>
          <w:rFonts w:ascii="Times New Roman" w:hAnsi="Times New Roman" w:cs="Times New Roman"/>
          <w:sz w:val="24"/>
        </w:rPr>
        <w:t>2011) advanced th</w:t>
      </w:r>
      <w:r w:rsidR="00BF2838">
        <w:rPr>
          <w:rFonts w:ascii="Times New Roman" w:hAnsi="Times New Roman" w:cs="Times New Roman"/>
          <w:sz w:val="24"/>
        </w:rPr>
        <w:t xml:space="preserve">at </w:t>
      </w:r>
      <w:r w:rsidRPr="00253548">
        <w:rPr>
          <w:rFonts w:ascii="Times New Roman" w:hAnsi="Times New Roman" w:cs="Times New Roman"/>
          <w:sz w:val="24"/>
        </w:rPr>
        <w:t xml:space="preserve">SFF </w:t>
      </w:r>
      <w:r w:rsidR="00BF2838">
        <w:rPr>
          <w:rFonts w:ascii="Times New Roman" w:hAnsi="Times New Roman" w:cs="Times New Roman"/>
          <w:sz w:val="24"/>
        </w:rPr>
        <w:t>makes</w:t>
      </w:r>
      <w:r w:rsidRPr="00253548">
        <w:rPr>
          <w:rFonts w:ascii="Times New Roman" w:hAnsi="Times New Roman" w:cs="Times New Roman"/>
          <w:sz w:val="24"/>
        </w:rPr>
        <w:t xml:space="preserve"> it possible to evaluate several strategies simultaneously. </w:t>
      </w:r>
      <w:r w:rsidR="009B0A55">
        <w:rPr>
          <w:rFonts w:ascii="Times New Roman" w:hAnsi="Times New Roman" w:cs="Times New Roman"/>
          <w:sz w:val="24"/>
        </w:rPr>
        <w:t xml:space="preserve">Peter Drucker </w:t>
      </w:r>
      <w:r w:rsidR="00102BC1">
        <w:rPr>
          <w:rFonts w:ascii="Times New Roman" w:hAnsi="Times New Roman" w:cs="Times New Roman"/>
          <w:sz w:val="24"/>
        </w:rPr>
        <w:t>believed</w:t>
      </w:r>
      <w:r w:rsidR="009B0A55">
        <w:rPr>
          <w:rFonts w:ascii="Times New Roman" w:hAnsi="Times New Roman" w:cs="Times New Roman"/>
          <w:sz w:val="24"/>
        </w:rPr>
        <w:t xml:space="preserve"> that </w:t>
      </w:r>
      <w:r w:rsidR="00C732F0">
        <w:rPr>
          <w:rFonts w:ascii="Times New Roman" w:hAnsi="Times New Roman" w:cs="Times New Roman"/>
          <w:sz w:val="24"/>
        </w:rPr>
        <w:t xml:space="preserve">in </w:t>
      </w:r>
      <w:r w:rsidR="00187E33" w:rsidRPr="00187E33">
        <w:rPr>
          <w:rFonts w:ascii="Times New Roman" w:hAnsi="Times New Roman" w:cs="Times New Roman"/>
          <w:sz w:val="24"/>
        </w:rPr>
        <w:t>Strategic management</w:t>
      </w:r>
      <w:r w:rsidR="00C732F0">
        <w:rPr>
          <w:rFonts w:ascii="Times New Roman" w:hAnsi="Times New Roman" w:cs="Times New Roman"/>
          <w:sz w:val="24"/>
        </w:rPr>
        <w:t>,</w:t>
      </w:r>
      <w:r w:rsidR="009B658D">
        <w:rPr>
          <w:rFonts w:ascii="Times New Roman" w:hAnsi="Times New Roman" w:cs="Times New Roman"/>
          <w:sz w:val="24"/>
        </w:rPr>
        <w:t xml:space="preserve"> </w:t>
      </w:r>
      <w:r w:rsidR="00187E33" w:rsidRPr="00187E33">
        <w:rPr>
          <w:rFonts w:ascii="Times New Roman" w:hAnsi="Times New Roman" w:cs="Times New Roman"/>
          <w:sz w:val="24"/>
        </w:rPr>
        <w:t xml:space="preserve">quantification alone is </w:t>
      </w:r>
      <w:r w:rsidR="00187E33" w:rsidRPr="00187E33">
        <w:rPr>
          <w:rFonts w:ascii="Times New Roman" w:hAnsi="Times New Roman" w:cs="Times New Roman"/>
          <w:sz w:val="24"/>
        </w:rPr>
        <w:lastRenderedPageBreak/>
        <w:t xml:space="preserve">not planning. </w:t>
      </w:r>
      <w:r w:rsidR="00102BC1">
        <w:rPr>
          <w:rFonts w:ascii="Times New Roman" w:hAnsi="Times New Roman" w:cs="Times New Roman"/>
          <w:sz w:val="24"/>
        </w:rPr>
        <w:t>Drucker</w:t>
      </w:r>
      <w:r w:rsidR="009B658D">
        <w:rPr>
          <w:rFonts w:ascii="Times New Roman" w:hAnsi="Times New Roman" w:cs="Times New Roman"/>
          <w:sz w:val="24"/>
        </w:rPr>
        <w:t xml:space="preserve"> argued that some</w:t>
      </w:r>
      <w:r w:rsidR="00187E33" w:rsidRPr="00187E33">
        <w:rPr>
          <w:rFonts w:ascii="Times New Roman" w:hAnsi="Times New Roman" w:cs="Times New Roman"/>
          <w:sz w:val="24"/>
        </w:rPr>
        <w:t xml:space="preserve"> important issues in strategic management </w:t>
      </w:r>
      <w:r w:rsidR="00102BC1">
        <w:rPr>
          <w:rFonts w:ascii="Times New Roman" w:hAnsi="Times New Roman" w:cs="Times New Roman"/>
          <w:sz w:val="24"/>
        </w:rPr>
        <w:t xml:space="preserve">are unquantifiable. </w:t>
      </w:r>
      <w:r>
        <w:rPr>
          <w:rFonts w:ascii="Times New Roman" w:hAnsi="Times New Roman" w:cs="Times New Roman"/>
          <w:sz w:val="24"/>
        </w:rPr>
        <w:t xml:space="preserve">Although, </w:t>
      </w:r>
      <w:r w:rsidRPr="00B8378F">
        <w:rPr>
          <w:rFonts w:ascii="Times New Roman" w:hAnsi="Times New Roman" w:cs="Times New Roman"/>
          <w:sz w:val="24"/>
        </w:rPr>
        <w:t xml:space="preserve">quantitative approach </w:t>
      </w:r>
      <w:r>
        <w:rPr>
          <w:rFonts w:ascii="Times New Roman" w:hAnsi="Times New Roman" w:cs="Times New Roman"/>
          <w:sz w:val="24"/>
        </w:rPr>
        <w:t xml:space="preserve">is very </w:t>
      </w:r>
      <w:r w:rsidRPr="00B8378F">
        <w:rPr>
          <w:rFonts w:ascii="Times New Roman" w:hAnsi="Times New Roman" w:cs="Times New Roman"/>
          <w:sz w:val="24"/>
        </w:rPr>
        <w:t xml:space="preserve">useful </w:t>
      </w:r>
      <w:r>
        <w:rPr>
          <w:rFonts w:ascii="Times New Roman" w:hAnsi="Times New Roman" w:cs="Times New Roman"/>
          <w:sz w:val="24"/>
        </w:rPr>
        <w:t xml:space="preserve">in </w:t>
      </w:r>
      <w:r w:rsidR="00FF68D4" w:rsidRPr="00B8378F">
        <w:rPr>
          <w:rFonts w:ascii="Times New Roman" w:hAnsi="Times New Roman" w:cs="Times New Roman"/>
          <w:sz w:val="24"/>
        </w:rPr>
        <w:t>gain</w:t>
      </w:r>
      <w:r w:rsidR="00FF68D4">
        <w:rPr>
          <w:rFonts w:ascii="Times New Roman" w:hAnsi="Times New Roman" w:cs="Times New Roman"/>
          <w:sz w:val="24"/>
        </w:rPr>
        <w:t>ing</w:t>
      </w:r>
      <w:r w:rsidRPr="00B8378F">
        <w:rPr>
          <w:rFonts w:ascii="Times New Roman" w:hAnsi="Times New Roman" w:cs="Times New Roman"/>
          <w:sz w:val="24"/>
        </w:rPr>
        <w:t xml:space="preserve"> a quantitative perspective</w:t>
      </w:r>
      <w:r>
        <w:rPr>
          <w:rFonts w:ascii="Times New Roman" w:hAnsi="Times New Roman" w:cs="Times New Roman"/>
          <w:sz w:val="24"/>
        </w:rPr>
        <w:t xml:space="preserve">. </w:t>
      </w:r>
    </w:p>
    <w:p w14:paraId="304F4E6E" w14:textId="77777777" w:rsidR="00B8378F" w:rsidRPr="00B8378F" w:rsidRDefault="00B9664F" w:rsidP="001C57F6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Furthermore, </w:t>
      </w:r>
      <w:r w:rsidR="00F01985">
        <w:rPr>
          <w:rFonts w:ascii="Times New Roman" w:hAnsi="Times New Roman" w:cs="Times New Roman"/>
          <w:sz w:val="24"/>
        </w:rPr>
        <w:t>the SFF is a tool</w:t>
      </w:r>
      <w:r w:rsidRPr="00B8378F">
        <w:rPr>
          <w:rFonts w:ascii="Times New Roman" w:hAnsi="Times New Roman" w:cs="Times New Roman"/>
          <w:sz w:val="24"/>
        </w:rPr>
        <w:t xml:space="preserve"> </w:t>
      </w:r>
      <w:r w:rsidR="00FF68D4">
        <w:rPr>
          <w:rFonts w:ascii="Times New Roman" w:hAnsi="Times New Roman" w:cs="Times New Roman"/>
          <w:sz w:val="24"/>
        </w:rPr>
        <w:t>that shows a</w:t>
      </w:r>
      <w:r w:rsidRPr="00B8378F">
        <w:rPr>
          <w:rFonts w:ascii="Times New Roman" w:hAnsi="Times New Roman" w:cs="Times New Roman"/>
          <w:sz w:val="24"/>
        </w:rPr>
        <w:t xml:space="preserve"> step by step stages and </w:t>
      </w:r>
      <w:r w:rsidR="00D40394" w:rsidRPr="00B8378F">
        <w:rPr>
          <w:rFonts w:ascii="Times New Roman" w:hAnsi="Times New Roman" w:cs="Times New Roman"/>
          <w:sz w:val="24"/>
        </w:rPr>
        <w:t>allows</w:t>
      </w:r>
      <w:r w:rsidRPr="00B8378F">
        <w:rPr>
          <w:rFonts w:ascii="Times New Roman" w:hAnsi="Times New Roman" w:cs="Times New Roman"/>
          <w:sz w:val="24"/>
        </w:rPr>
        <w:t xml:space="preserve"> the previous factors into the next stage</w:t>
      </w:r>
      <w:r w:rsidR="00FF68D4">
        <w:rPr>
          <w:rFonts w:ascii="Times New Roman" w:hAnsi="Times New Roman" w:cs="Times New Roman"/>
          <w:sz w:val="24"/>
        </w:rPr>
        <w:t xml:space="preserve"> in the </w:t>
      </w:r>
      <w:r w:rsidR="00FF68D4" w:rsidRPr="00B8378F">
        <w:rPr>
          <w:rFonts w:ascii="Times New Roman" w:hAnsi="Times New Roman" w:cs="Times New Roman"/>
          <w:sz w:val="24"/>
        </w:rPr>
        <w:t>strategic analysis</w:t>
      </w:r>
      <w:r w:rsidR="00721F81">
        <w:rPr>
          <w:rFonts w:ascii="Times New Roman" w:hAnsi="Times New Roman" w:cs="Times New Roman"/>
          <w:sz w:val="24"/>
        </w:rPr>
        <w:t xml:space="preserve"> </w:t>
      </w:r>
      <w:r w:rsidR="00D57EAB">
        <w:rPr>
          <w:rFonts w:ascii="Times New Roman" w:hAnsi="Times New Roman" w:cs="Times New Roman"/>
          <w:sz w:val="24"/>
        </w:rPr>
        <w:t xml:space="preserve">of the </w:t>
      </w:r>
      <w:r w:rsidR="00721F81" w:rsidRPr="00721F81">
        <w:rPr>
          <w:rFonts w:ascii="Times New Roman" w:hAnsi="Times New Roman" w:cs="Times New Roman"/>
          <w:sz w:val="24"/>
        </w:rPr>
        <w:t>decision-making process</w:t>
      </w:r>
      <w:r w:rsidR="00721F81">
        <w:rPr>
          <w:rFonts w:ascii="Times New Roman" w:hAnsi="Times New Roman" w:cs="Times New Roman"/>
          <w:sz w:val="24"/>
        </w:rPr>
        <w:t xml:space="preserve"> </w:t>
      </w:r>
      <w:r w:rsidR="00D57EAB">
        <w:rPr>
          <w:rFonts w:ascii="Times New Roman" w:hAnsi="Times New Roman" w:cs="Times New Roman"/>
          <w:noProof/>
          <w:sz w:val="24"/>
        </w:rPr>
        <w:t xml:space="preserve"> </w:t>
      </w:r>
      <w:r w:rsidR="00D57EAB" w:rsidRPr="00CC6CC4">
        <w:rPr>
          <w:rFonts w:ascii="Times New Roman" w:hAnsi="Times New Roman" w:cs="Times New Roman"/>
          <w:noProof/>
          <w:sz w:val="24"/>
        </w:rPr>
        <w:t>(David, 2011)</w:t>
      </w:r>
      <w:r w:rsidRPr="00B8378F">
        <w:rPr>
          <w:rFonts w:ascii="Times New Roman" w:hAnsi="Times New Roman" w:cs="Times New Roman"/>
          <w:sz w:val="24"/>
        </w:rPr>
        <w:t xml:space="preserve">.  </w:t>
      </w:r>
    </w:p>
    <w:p w14:paraId="6D809D56" w14:textId="77777777" w:rsidR="005C6A20" w:rsidRPr="00FE79A7" w:rsidRDefault="00B9664F" w:rsidP="00FE79A7">
      <w:pPr>
        <w:pStyle w:val="Heading1"/>
        <w:spacing w:line="480" w:lineRule="auto"/>
        <w:jc w:val="center"/>
        <w:rPr>
          <w:sz w:val="24"/>
        </w:rPr>
      </w:pPr>
      <w:bookmarkStart w:id="21" w:name="_Toc4355384"/>
      <w:r w:rsidRPr="00FE79A7">
        <w:rPr>
          <w:sz w:val="24"/>
        </w:rPr>
        <w:t>6.1. THE LIMITATIONS OF THE STRATEGY FORMULATION FRAMEWORK</w:t>
      </w:r>
      <w:bookmarkEnd w:id="21"/>
    </w:p>
    <w:p w14:paraId="7A20E21A" w14:textId="77777777" w:rsidR="00CC245F" w:rsidRPr="00253548" w:rsidRDefault="00B9664F" w:rsidP="009E187F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 w:rsidR="008D752F" w:rsidRPr="00253548">
        <w:rPr>
          <w:rFonts w:ascii="Times New Roman" w:hAnsi="Times New Roman" w:cs="Times New Roman"/>
          <w:sz w:val="24"/>
        </w:rPr>
        <w:t xml:space="preserve"> notable</w:t>
      </w:r>
      <w:r w:rsidR="00767C81" w:rsidRPr="00253548">
        <w:rPr>
          <w:rFonts w:ascii="Times New Roman" w:hAnsi="Times New Roman" w:cs="Times New Roman"/>
          <w:sz w:val="24"/>
        </w:rPr>
        <w:t xml:space="preserve"> limitation of SFF is it relies on </w:t>
      </w:r>
      <w:r w:rsidR="00DC199A" w:rsidRPr="00253548">
        <w:rPr>
          <w:rFonts w:ascii="Times New Roman" w:hAnsi="Times New Roman" w:cs="Times New Roman"/>
          <w:sz w:val="24"/>
        </w:rPr>
        <w:t xml:space="preserve">the </w:t>
      </w:r>
      <w:r w:rsidR="00866F7A" w:rsidRPr="00253548">
        <w:rPr>
          <w:rFonts w:ascii="Times New Roman" w:hAnsi="Times New Roman" w:cs="Times New Roman"/>
          <w:sz w:val="24"/>
        </w:rPr>
        <w:t>consultant’s</w:t>
      </w:r>
      <w:r w:rsidR="00DC199A" w:rsidRPr="00253548">
        <w:rPr>
          <w:rFonts w:ascii="Times New Roman" w:hAnsi="Times New Roman" w:cs="Times New Roman"/>
          <w:sz w:val="24"/>
        </w:rPr>
        <w:t xml:space="preserve"> intuitive judgement</w:t>
      </w:r>
      <w:r w:rsidR="00161E9C" w:rsidRPr="00253548">
        <w:rPr>
          <w:rFonts w:ascii="Times New Roman" w:hAnsi="Times New Roman" w:cs="Times New Roman"/>
          <w:sz w:val="24"/>
        </w:rPr>
        <w:t xml:space="preserve"> and assumptions</w:t>
      </w:r>
      <w:r w:rsidR="002E68E7" w:rsidRPr="00253548">
        <w:rPr>
          <w:rFonts w:ascii="Times New Roman" w:hAnsi="Times New Roman" w:cs="Times New Roman"/>
          <w:sz w:val="24"/>
        </w:rPr>
        <w:t xml:space="preserve">. The </w:t>
      </w:r>
      <w:r w:rsidR="00CB5FDB" w:rsidRPr="00253548">
        <w:rPr>
          <w:rFonts w:ascii="Times New Roman" w:hAnsi="Times New Roman" w:cs="Times New Roman"/>
          <w:sz w:val="24"/>
        </w:rPr>
        <w:t xml:space="preserve">attractiveness scores, the </w:t>
      </w:r>
      <w:r w:rsidR="002E68E7" w:rsidRPr="00253548">
        <w:rPr>
          <w:rFonts w:ascii="Times New Roman" w:hAnsi="Times New Roman" w:cs="Times New Roman"/>
          <w:sz w:val="24"/>
        </w:rPr>
        <w:t xml:space="preserve">ratings </w:t>
      </w:r>
      <w:r w:rsidR="00CB5FDB" w:rsidRPr="00253548">
        <w:rPr>
          <w:rFonts w:ascii="Times New Roman" w:hAnsi="Times New Roman" w:cs="Times New Roman"/>
          <w:sz w:val="24"/>
        </w:rPr>
        <w:t xml:space="preserve">and weights were </w:t>
      </w:r>
      <w:r w:rsidR="00654A21" w:rsidRPr="00253548">
        <w:rPr>
          <w:rFonts w:ascii="Times New Roman" w:hAnsi="Times New Roman" w:cs="Times New Roman"/>
          <w:sz w:val="24"/>
        </w:rPr>
        <w:t xml:space="preserve">not really </w:t>
      </w:r>
      <w:r w:rsidR="00CB5FDB" w:rsidRPr="00253548">
        <w:rPr>
          <w:rFonts w:ascii="Times New Roman" w:hAnsi="Times New Roman" w:cs="Times New Roman"/>
          <w:sz w:val="24"/>
        </w:rPr>
        <w:t>based</w:t>
      </w:r>
      <w:r w:rsidR="00654A21" w:rsidRPr="00253548">
        <w:rPr>
          <w:rFonts w:ascii="Times New Roman" w:hAnsi="Times New Roman" w:cs="Times New Roman"/>
          <w:sz w:val="24"/>
        </w:rPr>
        <w:t xml:space="preserve"> on objective information</w:t>
      </w:r>
      <w:r w:rsidR="007817D7">
        <w:rPr>
          <w:rFonts w:ascii="Times New Roman" w:hAnsi="Times New Roman" w:cs="Times New Roman"/>
          <w:sz w:val="24"/>
        </w:rPr>
        <w:t xml:space="preserve"> </w:t>
      </w:r>
      <w:r w:rsidR="007817D7" w:rsidRPr="007817D7">
        <w:rPr>
          <w:rFonts w:ascii="Times New Roman" w:hAnsi="Times New Roman" w:cs="Times New Roman"/>
          <w:sz w:val="24"/>
        </w:rPr>
        <w:t xml:space="preserve">(David, 2011).  </w:t>
      </w:r>
    </w:p>
    <w:p w14:paraId="5A8EF502" w14:textId="77777777" w:rsidR="0034421E" w:rsidRPr="00253548" w:rsidRDefault="00B9664F" w:rsidP="00026131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253548">
        <w:rPr>
          <w:rFonts w:ascii="Times New Roman" w:hAnsi="Times New Roman" w:cs="Times New Roman"/>
          <w:sz w:val="24"/>
        </w:rPr>
        <w:t xml:space="preserve">Other limitations are </w:t>
      </w:r>
      <w:r w:rsidR="00612A21" w:rsidRPr="00253548">
        <w:rPr>
          <w:rFonts w:ascii="Times New Roman" w:hAnsi="Times New Roman" w:cs="Times New Roman"/>
          <w:sz w:val="24"/>
        </w:rPr>
        <w:t>that the</w:t>
      </w:r>
      <w:r w:rsidRPr="00253548">
        <w:rPr>
          <w:rFonts w:ascii="Times New Roman" w:hAnsi="Times New Roman" w:cs="Times New Roman"/>
          <w:sz w:val="24"/>
        </w:rPr>
        <w:t xml:space="preserve"> QSPM depends on the quality of the prerequisite information and mat</w:t>
      </w:r>
      <w:r w:rsidR="00E62728" w:rsidRPr="00253548">
        <w:rPr>
          <w:rFonts w:ascii="Times New Roman" w:hAnsi="Times New Roman" w:cs="Times New Roman"/>
          <w:sz w:val="24"/>
        </w:rPr>
        <w:t>ching analysis and materials it</w:t>
      </w:r>
      <w:r w:rsidR="007D20BC">
        <w:rPr>
          <w:rFonts w:ascii="Times New Roman" w:hAnsi="Times New Roman" w:cs="Times New Roman"/>
          <w:sz w:val="24"/>
        </w:rPr>
        <w:t xml:space="preserve"> i</w:t>
      </w:r>
      <w:r w:rsidR="00E62728" w:rsidRPr="00253548">
        <w:rPr>
          <w:rFonts w:ascii="Times New Roman" w:hAnsi="Times New Roman" w:cs="Times New Roman"/>
          <w:sz w:val="24"/>
        </w:rPr>
        <w:t xml:space="preserve">s based on. </w:t>
      </w:r>
    </w:p>
    <w:p w14:paraId="395A276B" w14:textId="77777777" w:rsidR="00E62728" w:rsidRPr="00253548" w:rsidRDefault="00B9664F" w:rsidP="00026131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253548">
        <w:rPr>
          <w:rFonts w:ascii="Times New Roman" w:hAnsi="Times New Roman" w:cs="Times New Roman"/>
          <w:sz w:val="24"/>
        </w:rPr>
        <w:t>SFF</w:t>
      </w:r>
      <w:r w:rsidR="00016E29" w:rsidRPr="00253548">
        <w:rPr>
          <w:rFonts w:ascii="Times New Roman" w:hAnsi="Times New Roman" w:cs="Times New Roman"/>
          <w:sz w:val="24"/>
        </w:rPr>
        <w:t xml:space="preserve"> could also be limited by regional culture, organisational culture</w:t>
      </w:r>
      <w:r w:rsidR="008A46E4" w:rsidRPr="00253548">
        <w:rPr>
          <w:rFonts w:ascii="Times New Roman" w:hAnsi="Times New Roman" w:cs="Times New Roman"/>
          <w:sz w:val="24"/>
        </w:rPr>
        <w:t xml:space="preserve"> and political climate such as BREXIT, </w:t>
      </w:r>
      <w:r w:rsidR="00D31D39" w:rsidRPr="00253548">
        <w:rPr>
          <w:rFonts w:ascii="Times New Roman" w:hAnsi="Times New Roman" w:cs="Times New Roman"/>
          <w:sz w:val="24"/>
        </w:rPr>
        <w:t xml:space="preserve">the Mexico wall President Trump is trying to </w:t>
      </w:r>
      <w:r w:rsidR="0069216B" w:rsidRPr="00253548">
        <w:rPr>
          <w:rFonts w:ascii="Times New Roman" w:hAnsi="Times New Roman" w:cs="Times New Roman"/>
          <w:sz w:val="24"/>
        </w:rPr>
        <w:t>build</w:t>
      </w:r>
      <w:sdt>
        <w:sdtPr>
          <w:rPr>
            <w:rFonts w:ascii="Times New Roman" w:hAnsi="Times New Roman" w:cs="Times New Roman"/>
            <w:sz w:val="24"/>
          </w:rPr>
          <w:id w:val="1311601360"/>
          <w:citation/>
        </w:sdtPr>
        <w:sdtEndPr/>
        <w:sdtContent>
          <w:r w:rsidR="00646F82">
            <w:rPr>
              <w:rFonts w:ascii="Times New Roman" w:hAnsi="Times New Roman" w:cs="Times New Roman"/>
              <w:sz w:val="24"/>
            </w:rPr>
            <w:fldChar w:fldCharType="begin"/>
          </w:r>
          <w:r w:rsidR="00646F82">
            <w:rPr>
              <w:rFonts w:ascii="Times New Roman" w:hAnsi="Times New Roman" w:cs="Times New Roman"/>
              <w:sz w:val="24"/>
            </w:rPr>
            <w:instrText xml:space="preserve"> CITATION USA19 \l 2057 </w:instrText>
          </w:r>
          <w:r w:rsidR="00646F82">
            <w:rPr>
              <w:rFonts w:ascii="Times New Roman" w:hAnsi="Times New Roman" w:cs="Times New Roman"/>
              <w:sz w:val="24"/>
            </w:rPr>
            <w:fldChar w:fldCharType="separate"/>
          </w:r>
          <w:r w:rsidR="00360D7D">
            <w:rPr>
              <w:rFonts w:ascii="Times New Roman" w:hAnsi="Times New Roman" w:cs="Times New Roman"/>
              <w:noProof/>
              <w:sz w:val="24"/>
            </w:rPr>
            <w:t xml:space="preserve"> </w:t>
          </w:r>
          <w:r w:rsidR="00360D7D" w:rsidRPr="00360D7D">
            <w:rPr>
              <w:rFonts w:ascii="Times New Roman" w:hAnsi="Times New Roman" w:cs="Times New Roman"/>
              <w:noProof/>
              <w:sz w:val="24"/>
            </w:rPr>
            <w:t>(USAToday, 2019)</w:t>
          </w:r>
          <w:r w:rsidR="00646F82">
            <w:rPr>
              <w:rFonts w:ascii="Times New Roman" w:hAnsi="Times New Roman" w:cs="Times New Roman"/>
              <w:sz w:val="24"/>
            </w:rPr>
            <w:fldChar w:fldCharType="end"/>
          </w:r>
        </w:sdtContent>
      </w:sdt>
      <w:r w:rsidR="00D31D39" w:rsidRPr="00253548">
        <w:rPr>
          <w:rFonts w:ascii="Times New Roman" w:hAnsi="Times New Roman" w:cs="Times New Roman"/>
          <w:sz w:val="24"/>
        </w:rPr>
        <w:t xml:space="preserve">, </w:t>
      </w:r>
      <w:r w:rsidR="00F90689" w:rsidRPr="00253548">
        <w:rPr>
          <w:rFonts w:ascii="Times New Roman" w:hAnsi="Times New Roman" w:cs="Times New Roman"/>
          <w:sz w:val="24"/>
        </w:rPr>
        <w:t xml:space="preserve">trade </w:t>
      </w:r>
      <w:r w:rsidR="00D31D39" w:rsidRPr="00253548">
        <w:rPr>
          <w:rFonts w:ascii="Times New Roman" w:hAnsi="Times New Roman" w:cs="Times New Roman"/>
          <w:sz w:val="24"/>
        </w:rPr>
        <w:t>wars between US and China</w:t>
      </w:r>
      <w:r w:rsidR="00253548" w:rsidRPr="00253548">
        <w:rPr>
          <w:rFonts w:ascii="Times New Roman" w:hAnsi="Times New Roman" w:cs="Times New Roman"/>
          <w:noProof/>
          <w:sz w:val="24"/>
        </w:rPr>
        <w:t xml:space="preserve"> (CNBC, 2018)</w:t>
      </w:r>
      <w:r w:rsidR="00016E29" w:rsidRPr="00253548">
        <w:rPr>
          <w:rFonts w:ascii="Times New Roman" w:hAnsi="Times New Roman" w:cs="Times New Roman"/>
          <w:sz w:val="24"/>
        </w:rPr>
        <w:t xml:space="preserve">. </w:t>
      </w:r>
    </w:p>
    <w:p w14:paraId="52A6F79B" w14:textId="77777777" w:rsidR="008D752F" w:rsidRPr="00253548" w:rsidRDefault="008D752F" w:rsidP="00253548">
      <w:pPr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6A75D6F0" w14:textId="77777777" w:rsidR="00CC245F" w:rsidRDefault="00B9664F" w:rsidP="00FE79A7">
      <w:pPr>
        <w:pStyle w:val="Heading1"/>
        <w:spacing w:line="480" w:lineRule="auto"/>
        <w:jc w:val="center"/>
      </w:pPr>
      <w:bookmarkStart w:id="22" w:name="_Toc4355385"/>
      <w:r>
        <w:t>7.0. CONCLUSION</w:t>
      </w:r>
      <w:bookmarkEnd w:id="22"/>
    </w:p>
    <w:p w14:paraId="45C3A907" w14:textId="77777777" w:rsidR="000B7888" w:rsidRPr="00253548" w:rsidRDefault="00B9664F" w:rsidP="00026131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DB794B">
        <w:rPr>
          <w:rFonts w:ascii="Times New Roman" w:hAnsi="Times New Roman" w:cs="Times New Roman"/>
          <w:noProof/>
          <w:sz w:val="24"/>
        </w:rPr>
        <w:t>David</w:t>
      </w:r>
      <w:r>
        <w:rPr>
          <w:rFonts w:ascii="Times New Roman" w:hAnsi="Times New Roman" w:cs="Times New Roman"/>
          <w:noProof/>
          <w:sz w:val="24"/>
        </w:rPr>
        <w:t xml:space="preserve"> (</w:t>
      </w:r>
      <w:r w:rsidRPr="00DB794B">
        <w:rPr>
          <w:rFonts w:ascii="Times New Roman" w:hAnsi="Times New Roman" w:cs="Times New Roman"/>
          <w:noProof/>
          <w:sz w:val="24"/>
        </w:rPr>
        <w:t>2011)</w:t>
      </w:r>
      <w:r w:rsidRPr="00253548">
        <w:rPr>
          <w:rFonts w:ascii="Times New Roman" w:hAnsi="Times New Roman" w:cs="Times New Roman"/>
          <w:sz w:val="24"/>
        </w:rPr>
        <w:t xml:space="preserve"> argued that the essence of </w:t>
      </w:r>
      <w:r w:rsidR="00DE43FE" w:rsidRPr="00253548">
        <w:rPr>
          <w:rFonts w:ascii="Times New Roman" w:hAnsi="Times New Roman" w:cs="Times New Roman"/>
          <w:sz w:val="24"/>
        </w:rPr>
        <w:t>SFF</w:t>
      </w:r>
      <w:r w:rsidRPr="00253548">
        <w:rPr>
          <w:rFonts w:ascii="Times New Roman" w:hAnsi="Times New Roman" w:cs="Times New Roman"/>
          <w:sz w:val="24"/>
        </w:rPr>
        <w:t xml:space="preserve"> is </w:t>
      </w:r>
      <w:r w:rsidR="00DE43FE" w:rsidRPr="00253548">
        <w:rPr>
          <w:rFonts w:ascii="Times New Roman" w:hAnsi="Times New Roman" w:cs="Times New Roman"/>
          <w:sz w:val="24"/>
        </w:rPr>
        <w:t xml:space="preserve">to determine how well Avon </w:t>
      </w:r>
      <w:r w:rsidRPr="00253548">
        <w:rPr>
          <w:rFonts w:ascii="Times New Roman" w:hAnsi="Times New Roman" w:cs="Times New Roman"/>
          <w:sz w:val="24"/>
        </w:rPr>
        <w:t>is</w:t>
      </w:r>
      <w:r w:rsidR="005F6C53" w:rsidRPr="00253548">
        <w:rPr>
          <w:rFonts w:ascii="Times New Roman" w:hAnsi="Times New Roman" w:cs="Times New Roman"/>
          <w:sz w:val="24"/>
        </w:rPr>
        <w:t xml:space="preserve"> </w:t>
      </w:r>
      <w:r w:rsidRPr="00253548">
        <w:rPr>
          <w:rFonts w:ascii="Times New Roman" w:hAnsi="Times New Roman" w:cs="Times New Roman"/>
          <w:sz w:val="24"/>
        </w:rPr>
        <w:t>doing</w:t>
      </w:r>
      <w:r w:rsidR="005F6C53" w:rsidRPr="00253548">
        <w:rPr>
          <w:rFonts w:ascii="Times New Roman" w:hAnsi="Times New Roman" w:cs="Times New Roman"/>
          <w:sz w:val="24"/>
        </w:rPr>
        <w:t>, whether they are doing</w:t>
      </w:r>
      <w:r w:rsidRPr="00253548">
        <w:rPr>
          <w:rFonts w:ascii="Times New Roman" w:hAnsi="Times New Roman" w:cs="Times New Roman"/>
          <w:sz w:val="24"/>
        </w:rPr>
        <w:t xml:space="preserve"> the right things and how it ca</w:t>
      </w:r>
      <w:r w:rsidR="005F6C53" w:rsidRPr="00253548">
        <w:rPr>
          <w:rFonts w:ascii="Times New Roman" w:hAnsi="Times New Roman" w:cs="Times New Roman"/>
          <w:sz w:val="24"/>
        </w:rPr>
        <w:t xml:space="preserve">n be improved or amended. </w:t>
      </w:r>
      <w:r w:rsidR="004D2DAC">
        <w:rPr>
          <w:rFonts w:ascii="Times New Roman" w:hAnsi="Times New Roman" w:cs="Times New Roman"/>
          <w:sz w:val="24"/>
        </w:rPr>
        <w:t>I</w:t>
      </w:r>
      <w:r w:rsidR="003A5E24">
        <w:rPr>
          <w:rFonts w:ascii="Times New Roman" w:hAnsi="Times New Roman" w:cs="Times New Roman"/>
          <w:sz w:val="24"/>
        </w:rPr>
        <w:t xml:space="preserve">t is clear through Avon's struggles that </w:t>
      </w:r>
      <w:r w:rsidR="009F6956">
        <w:rPr>
          <w:rFonts w:ascii="Times New Roman" w:hAnsi="Times New Roman" w:cs="Times New Roman"/>
          <w:sz w:val="24"/>
        </w:rPr>
        <w:t xml:space="preserve">is a </w:t>
      </w:r>
      <w:r w:rsidR="003A5E24" w:rsidRPr="003A5E24">
        <w:rPr>
          <w:rFonts w:ascii="Times New Roman" w:hAnsi="Times New Roman" w:cs="Times New Roman"/>
          <w:sz w:val="24"/>
        </w:rPr>
        <w:t xml:space="preserve">strategic </w:t>
      </w:r>
      <w:r w:rsidR="004D2DAC" w:rsidRPr="003A5E24">
        <w:rPr>
          <w:rFonts w:ascii="Times New Roman" w:hAnsi="Times New Roman" w:cs="Times New Roman"/>
          <w:sz w:val="24"/>
        </w:rPr>
        <w:t>failure</w:t>
      </w:r>
      <w:r w:rsidR="004D2DAC">
        <w:rPr>
          <w:rFonts w:ascii="Times New Roman" w:hAnsi="Times New Roman" w:cs="Times New Roman"/>
          <w:sz w:val="24"/>
        </w:rPr>
        <w:t xml:space="preserve"> for</w:t>
      </w:r>
      <w:r w:rsidR="009F6956">
        <w:rPr>
          <w:rFonts w:ascii="Times New Roman" w:hAnsi="Times New Roman" w:cs="Times New Roman"/>
          <w:sz w:val="24"/>
        </w:rPr>
        <w:t xml:space="preserve"> many years. </w:t>
      </w:r>
    </w:p>
    <w:p w14:paraId="7E384456" w14:textId="77777777" w:rsidR="007875BC" w:rsidRPr="00253548" w:rsidRDefault="00B9664F" w:rsidP="00026131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253548">
        <w:rPr>
          <w:rFonts w:ascii="Times New Roman" w:hAnsi="Times New Roman" w:cs="Times New Roman"/>
          <w:sz w:val="24"/>
        </w:rPr>
        <w:t>The SFF despite its limitations, enable</w:t>
      </w:r>
      <w:r w:rsidR="007D20BC">
        <w:rPr>
          <w:rFonts w:ascii="Times New Roman" w:hAnsi="Times New Roman" w:cs="Times New Roman"/>
          <w:sz w:val="24"/>
        </w:rPr>
        <w:t>d</w:t>
      </w:r>
      <w:r w:rsidRPr="00253548">
        <w:rPr>
          <w:rFonts w:ascii="Times New Roman" w:hAnsi="Times New Roman" w:cs="Times New Roman"/>
          <w:sz w:val="24"/>
        </w:rPr>
        <w:t xml:space="preserve"> a holistic diagnosis of a company’s </w:t>
      </w:r>
      <w:r w:rsidR="00942B1C" w:rsidRPr="00253548">
        <w:rPr>
          <w:rFonts w:ascii="Times New Roman" w:hAnsi="Times New Roman" w:cs="Times New Roman"/>
          <w:sz w:val="24"/>
        </w:rPr>
        <w:t>operations by using several tools,</w:t>
      </w:r>
      <w:r w:rsidR="009603F1" w:rsidRPr="00253548">
        <w:rPr>
          <w:rFonts w:ascii="Times New Roman" w:hAnsi="Times New Roman" w:cs="Times New Roman"/>
          <w:sz w:val="24"/>
        </w:rPr>
        <w:t xml:space="preserve"> such as the SWOT</w:t>
      </w:r>
      <w:r w:rsidR="00667AF9">
        <w:rPr>
          <w:rFonts w:ascii="Times New Roman" w:hAnsi="Times New Roman" w:cs="Times New Roman"/>
          <w:sz w:val="24"/>
        </w:rPr>
        <w:t>-</w:t>
      </w:r>
      <w:r w:rsidR="009603F1" w:rsidRPr="00253548">
        <w:rPr>
          <w:rFonts w:ascii="Times New Roman" w:hAnsi="Times New Roman" w:cs="Times New Roman"/>
          <w:sz w:val="24"/>
        </w:rPr>
        <w:t>Matrix, SPACE</w:t>
      </w:r>
      <w:r w:rsidR="00667AF9">
        <w:rPr>
          <w:rFonts w:ascii="Times New Roman" w:hAnsi="Times New Roman" w:cs="Times New Roman"/>
          <w:sz w:val="24"/>
        </w:rPr>
        <w:t>-</w:t>
      </w:r>
      <w:r w:rsidR="009603F1" w:rsidRPr="00253548">
        <w:rPr>
          <w:rFonts w:ascii="Times New Roman" w:hAnsi="Times New Roman" w:cs="Times New Roman"/>
          <w:sz w:val="24"/>
        </w:rPr>
        <w:t>Matrix, BCG</w:t>
      </w:r>
      <w:r w:rsidR="00667AF9">
        <w:rPr>
          <w:rFonts w:ascii="Times New Roman" w:hAnsi="Times New Roman" w:cs="Times New Roman"/>
          <w:sz w:val="24"/>
        </w:rPr>
        <w:t>-</w:t>
      </w:r>
      <w:r w:rsidR="009603F1" w:rsidRPr="00253548">
        <w:rPr>
          <w:rFonts w:ascii="Times New Roman" w:hAnsi="Times New Roman" w:cs="Times New Roman"/>
          <w:sz w:val="24"/>
        </w:rPr>
        <w:t>Matrix, IE</w:t>
      </w:r>
      <w:r w:rsidR="00667AF9">
        <w:rPr>
          <w:rFonts w:ascii="Times New Roman" w:hAnsi="Times New Roman" w:cs="Times New Roman"/>
          <w:sz w:val="24"/>
        </w:rPr>
        <w:t>-</w:t>
      </w:r>
      <w:r w:rsidR="009603F1" w:rsidRPr="00253548">
        <w:rPr>
          <w:rFonts w:ascii="Times New Roman" w:hAnsi="Times New Roman" w:cs="Times New Roman"/>
          <w:sz w:val="24"/>
        </w:rPr>
        <w:t xml:space="preserve">Matrix, </w:t>
      </w:r>
      <w:r w:rsidR="009603F1" w:rsidRPr="00253548">
        <w:rPr>
          <w:rFonts w:ascii="Times New Roman" w:hAnsi="Times New Roman" w:cs="Times New Roman"/>
          <w:sz w:val="24"/>
        </w:rPr>
        <w:lastRenderedPageBreak/>
        <w:t xml:space="preserve">and QSPM </w:t>
      </w:r>
      <w:r w:rsidR="00942B1C" w:rsidRPr="00253548">
        <w:rPr>
          <w:rFonts w:ascii="Times New Roman" w:hAnsi="Times New Roman" w:cs="Times New Roman"/>
          <w:sz w:val="24"/>
        </w:rPr>
        <w:t xml:space="preserve">to examine, evaluate </w:t>
      </w:r>
      <w:r w:rsidR="001E41F1" w:rsidRPr="00253548">
        <w:rPr>
          <w:rFonts w:ascii="Times New Roman" w:hAnsi="Times New Roman" w:cs="Times New Roman"/>
          <w:sz w:val="24"/>
        </w:rPr>
        <w:t>Avon’s positions, internally and externall</w:t>
      </w:r>
      <w:r w:rsidR="00005D56" w:rsidRPr="00253548">
        <w:rPr>
          <w:rFonts w:ascii="Times New Roman" w:hAnsi="Times New Roman" w:cs="Times New Roman"/>
          <w:sz w:val="24"/>
        </w:rPr>
        <w:t xml:space="preserve">y, financially, and in the market. </w:t>
      </w:r>
      <w:r w:rsidR="009603F1" w:rsidRPr="00253548">
        <w:rPr>
          <w:rFonts w:ascii="Times New Roman" w:hAnsi="Times New Roman" w:cs="Times New Roman"/>
          <w:sz w:val="24"/>
        </w:rPr>
        <w:t xml:space="preserve"> And these tools </w:t>
      </w:r>
      <w:r w:rsidR="00571E0B" w:rsidRPr="00253548">
        <w:rPr>
          <w:rFonts w:ascii="Times New Roman" w:hAnsi="Times New Roman" w:cs="Times New Roman"/>
          <w:sz w:val="24"/>
        </w:rPr>
        <w:t xml:space="preserve">could enhance </w:t>
      </w:r>
      <w:r w:rsidR="009603F1" w:rsidRPr="00253548">
        <w:rPr>
          <w:rFonts w:ascii="Times New Roman" w:hAnsi="Times New Roman" w:cs="Times New Roman"/>
          <w:sz w:val="24"/>
        </w:rPr>
        <w:t xml:space="preserve">the quality of </w:t>
      </w:r>
      <w:r w:rsidR="00571E0B" w:rsidRPr="00253548">
        <w:rPr>
          <w:rFonts w:ascii="Times New Roman" w:hAnsi="Times New Roman" w:cs="Times New Roman"/>
          <w:sz w:val="24"/>
        </w:rPr>
        <w:t>strategic decisions. Still, t</w:t>
      </w:r>
      <w:r w:rsidR="00005D56" w:rsidRPr="00253548">
        <w:rPr>
          <w:rFonts w:ascii="Times New Roman" w:hAnsi="Times New Roman" w:cs="Times New Roman"/>
          <w:sz w:val="24"/>
        </w:rPr>
        <w:t xml:space="preserve">he SFF also ensure that alternative strategies are developed </w:t>
      </w:r>
      <w:r w:rsidR="00F74CDC" w:rsidRPr="00253548">
        <w:rPr>
          <w:rFonts w:ascii="Times New Roman" w:hAnsi="Times New Roman" w:cs="Times New Roman"/>
          <w:sz w:val="24"/>
        </w:rPr>
        <w:t xml:space="preserve">until the most appropriate strategy is found. </w:t>
      </w:r>
    </w:p>
    <w:p w14:paraId="4FA28C6E" w14:textId="77777777" w:rsidR="005F6C53" w:rsidRPr="00253548" w:rsidRDefault="00B9664F" w:rsidP="00026131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253548">
        <w:rPr>
          <w:rFonts w:ascii="Times New Roman" w:hAnsi="Times New Roman" w:cs="Times New Roman"/>
          <w:sz w:val="24"/>
        </w:rPr>
        <w:t xml:space="preserve">Finally, </w:t>
      </w:r>
      <w:r w:rsidR="004D7E7F" w:rsidRPr="00253548">
        <w:rPr>
          <w:rFonts w:ascii="Times New Roman" w:hAnsi="Times New Roman" w:cs="Times New Roman"/>
          <w:sz w:val="24"/>
        </w:rPr>
        <w:t xml:space="preserve">the SFF cannot stand in isolation, but it must recognise an </w:t>
      </w:r>
      <w:r w:rsidR="0069216B" w:rsidRPr="00253548">
        <w:rPr>
          <w:rFonts w:ascii="Times New Roman" w:hAnsi="Times New Roman" w:cs="Times New Roman"/>
          <w:sz w:val="24"/>
        </w:rPr>
        <w:t>organisation’s</w:t>
      </w:r>
      <w:r w:rsidR="008A46E4" w:rsidRPr="00253548">
        <w:rPr>
          <w:rFonts w:ascii="Times New Roman" w:hAnsi="Times New Roman" w:cs="Times New Roman"/>
          <w:sz w:val="24"/>
        </w:rPr>
        <w:t xml:space="preserve"> culture and political environment. </w:t>
      </w:r>
    </w:p>
    <w:p w14:paraId="29F23519" w14:textId="77777777" w:rsidR="00612A21" w:rsidRPr="00612A21" w:rsidRDefault="00612A21" w:rsidP="00612A21"/>
    <w:p w14:paraId="4BEBD174" w14:textId="77777777" w:rsidR="0087560E" w:rsidRDefault="00B9664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0CF3305" w14:textId="77777777" w:rsidR="00232191" w:rsidRDefault="00B9664F" w:rsidP="00FE79A7">
      <w:pPr>
        <w:pStyle w:val="Heading1"/>
        <w:jc w:val="center"/>
      </w:pPr>
      <w:bookmarkStart w:id="23" w:name="_Toc4355386"/>
      <w:r>
        <w:lastRenderedPageBreak/>
        <w:t>8. REFERENCES</w:t>
      </w:r>
      <w:bookmarkEnd w:id="23"/>
    </w:p>
    <w:bookmarkStart w:id="24" w:name="_Toc435538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515033316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17E52587" w14:textId="77777777" w:rsidR="0087560E" w:rsidRDefault="00B9664F">
          <w:pPr>
            <w:pStyle w:val="Heading1"/>
          </w:pPr>
          <w:r>
            <w:t>Works Cited</w:t>
          </w:r>
          <w:bookmarkEnd w:id="24"/>
        </w:p>
        <w:p w14:paraId="4CDD764C" w14:textId="77777777" w:rsidR="00360D7D" w:rsidRDefault="00B9664F" w:rsidP="00360D7D">
          <w:pPr>
            <w:pStyle w:val="Bibliography"/>
            <w:ind w:hanging="720"/>
            <w:rPr>
              <w:noProof/>
              <w:sz w:val="24"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</w:rPr>
            <w:t xml:space="preserve">CSIMarket, 2019b. </w:t>
          </w:r>
          <w:r>
            <w:rPr>
              <w:i/>
              <w:iCs/>
              <w:noProof/>
            </w:rPr>
            <w:t xml:space="preserve">Sales Growth by Division.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https://csimarket.com/stocks/financials_glance.php?code=AVP</w:t>
          </w:r>
          <w:r>
            <w:rPr>
              <w:noProof/>
            </w:rPr>
            <w:br/>
            <w:t>[Accessed 15 3 2019].</w:t>
          </w:r>
        </w:p>
        <w:p w14:paraId="67101BAC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MarketLine, 2018b. </w:t>
          </w:r>
          <w:r>
            <w:rPr>
              <w:i/>
              <w:iCs/>
              <w:noProof/>
            </w:rPr>
            <w:t xml:space="preserve">Avon announces Q2 2018 results.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https://advantage-marketline-com.ezproxy.uwtsd.ac.uk/Product?ptype=Company+News&amp;pid=7423FA97-844B-43FC-BCF8-35D7259D2A83</w:t>
          </w:r>
          <w:r>
            <w:rPr>
              <w:noProof/>
            </w:rPr>
            <w:br/>
            <w:t>[Accessed 15 3 2019].</w:t>
          </w:r>
        </w:p>
        <w:p w14:paraId="70027C0F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ADVFN, 2019. </w:t>
          </w:r>
          <w:r>
            <w:rPr>
              <w:i/>
              <w:iCs/>
              <w:noProof/>
            </w:rPr>
            <w:t xml:space="preserve">Avon Products Inc.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https://uk.advfn.com/p.php?pid=financials&amp;symbol=NYSE%3AAVP</w:t>
          </w:r>
          <w:r>
            <w:rPr>
              <w:noProof/>
            </w:rPr>
            <w:br/>
            <w:t>[Accessed 22 3 2019].</w:t>
          </w:r>
        </w:p>
        <w:p w14:paraId="2A5E3ED7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Andrews, K. R., 1995. </w:t>
          </w:r>
          <w:r>
            <w:rPr>
              <w:i/>
              <w:iCs/>
              <w:noProof/>
            </w:rPr>
            <w:t xml:space="preserve">The Concept of Corporate Strategy. </w:t>
          </w:r>
          <w:r>
            <w:rPr>
              <w:noProof/>
            </w:rPr>
            <w:t>3 ed. Homewood, II: : Richard d Irwin.</w:t>
          </w:r>
        </w:p>
        <w:p w14:paraId="7C9D8D73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Avon Products, Inc, 2018. </w:t>
          </w:r>
          <w:r>
            <w:rPr>
              <w:i/>
              <w:iCs/>
              <w:noProof/>
            </w:rPr>
            <w:t xml:space="preserve">ANNUAL REPORT 2017.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file:///C:/Users/koyes/Downloads/avon-annual-report-2017.pdf</w:t>
          </w:r>
          <w:r>
            <w:rPr>
              <w:noProof/>
            </w:rPr>
            <w:br/>
            <w:t>[Accessed 15 3 2019].</w:t>
          </w:r>
        </w:p>
        <w:p w14:paraId="434882B1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Avon Products, Inc, 2019b. </w:t>
          </w:r>
          <w:r>
            <w:rPr>
              <w:i/>
              <w:iCs/>
              <w:noProof/>
            </w:rPr>
            <w:t xml:space="preserve">AWARD-WINNING BEAUTY &amp; PEOPLE.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https://www.avonworldwide.com/about-us/awards</w:t>
          </w:r>
          <w:r>
            <w:rPr>
              <w:noProof/>
            </w:rPr>
            <w:br/>
            <w:t>[Accessed 15 3 2019].</w:t>
          </w:r>
        </w:p>
        <w:p w14:paraId="4FCA9B57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Avon Products, Inc, 2019c. </w:t>
          </w:r>
          <w:r>
            <w:rPr>
              <w:i/>
              <w:iCs/>
              <w:noProof/>
            </w:rPr>
            <w:t xml:space="preserve">Avon Products, Inc. Announces Steps to Improve Operational Efficiency and Reduce Portfolio Complexity.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http://investor.avonworldwide.com/file/Index?KeyFile=396548925</w:t>
          </w:r>
          <w:r>
            <w:rPr>
              <w:noProof/>
            </w:rPr>
            <w:br/>
            <w:t>[Accessed 15 3 2019].</w:t>
          </w:r>
        </w:p>
        <w:p w14:paraId="2AB626AF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Avon Products, Inc, 2019d. </w:t>
          </w:r>
          <w:r>
            <w:rPr>
              <w:i/>
              <w:iCs/>
              <w:noProof/>
            </w:rPr>
            <w:t xml:space="preserve">Avon Reports Fourth-Quarter and Full-Year 2018 Results.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http://investor.avonworldwide.com/file/Index?KeyFile=396741853</w:t>
          </w:r>
          <w:r>
            <w:rPr>
              <w:noProof/>
            </w:rPr>
            <w:br/>
            <w:t>[Accessed 16 3 2019].</w:t>
          </w:r>
        </w:p>
        <w:p w14:paraId="28F6C564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Avon Products, 2019. </w:t>
          </w:r>
          <w:r>
            <w:rPr>
              <w:i/>
              <w:iCs/>
              <w:noProof/>
            </w:rPr>
            <w:t xml:space="preserve">About Avon.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https://www.avon.uk.com/301-581/make-up/mark/?pn=1</w:t>
          </w:r>
          <w:r>
            <w:rPr>
              <w:noProof/>
            </w:rPr>
            <w:br/>
            <w:t>[Accessed 21 3 2019].</w:t>
          </w:r>
        </w:p>
        <w:p w14:paraId="1DFF618D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Avon-Product, 2019e. </w:t>
          </w:r>
          <w:r>
            <w:rPr>
              <w:i/>
              <w:iCs/>
              <w:noProof/>
            </w:rPr>
            <w:t xml:space="preserve">Supporting women.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https://www.avonworldwide.com/supporting-women/stand4her-report</w:t>
          </w:r>
          <w:r>
            <w:rPr>
              <w:noProof/>
            </w:rPr>
            <w:br/>
            <w:t>[Accessed 21 3 2019].</w:t>
          </w:r>
        </w:p>
        <w:p w14:paraId="694E17FD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Avon-Products, 2018j. </w:t>
          </w:r>
          <w:r>
            <w:rPr>
              <w:i/>
              <w:iCs/>
              <w:noProof/>
            </w:rPr>
            <w:t xml:space="preserve">Avon to step change digital with the appointment of new Chief Digital Officer.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http://investor.avonworldwide.com/file/Index?KeyFile=394412624</w:t>
          </w:r>
          <w:r>
            <w:rPr>
              <w:noProof/>
            </w:rPr>
            <w:br/>
            <w:t>[Accessed 21 3 2019].</w:t>
          </w:r>
        </w:p>
        <w:p w14:paraId="73FB46D5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Avon-Products, 2019f. </w:t>
          </w:r>
          <w:r>
            <w:rPr>
              <w:i/>
              <w:iCs/>
              <w:noProof/>
            </w:rPr>
            <w:t xml:space="preserve">Responsible business.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https://www.avonworldwide.com/responsible-business</w:t>
          </w:r>
          <w:r>
            <w:rPr>
              <w:noProof/>
            </w:rPr>
            <w:br/>
            <w:t>[Accessed 21 3 2019].</w:t>
          </w:r>
        </w:p>
        <w:p w14:paraId="09D9583C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lastRenderedPageBreak/>
            <w:t xml:space="preserve">Avon-Products, 2019g. </w:t>
          </w:r>
          <w:r>
            <w:rPr>
              <w:i/>
              <w:iCs/>
              <w:noProof/>
            </w:rPr>
            <w:t xml:space="preserve">Avon Reports Fourth-Quarter and Full-Year 2018 Results.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http://investor.avonworldwide.com/file/Index?KeyFile=396741853</w:t>
          </w:r>
          <w:r>
            <w:rPr>
              <w:noProof/>
            </w:rPr>
            <w:br/>
            <w:t>[Accessed 21 3 2019].</w:t>
          </w:r>
        </w:p>
        <w:p w14:paraId="721ABD33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Avon-Products, 2019h. </w:t>
          </w:r>
          <w:r>
            <w:rPr>
              <w:i/>
              <w:iCs/>
              <w:noProof/>
            </w:rPr>
            <w:t xml:space="preserve">Changeboard conference: Jan Zijdvereld shares insight into Avon’s digital transformation.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https://www.avonworldwide.com/news/changeboard-conference-jan-zijderveld-digital-transformation</w:t>
          </w:r>
          <w:r>
            <w:rPr>
              <w:noProof/>
            </w:rPr>
            <w:br/>
            <w:t>[Accessed 21 3 2019].</w:t>
          </w:r>
        </w:p>
        <w:p w14:paraId="06D951B4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Avon-Products, 2019h. </w:t>
          </w:r>
          <w:r>
            <w:rPr>
              <w:i/>
              <w:iCs/>
              <w:noProof/>
            </w:rPr>
            <w:t xml:space="preserve">Financials.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http://investor.avonworldwide.com/AsReported/Index</w:t>
          </w:r>
          <w:r>
            <w:rPr>
              <w:noProof/>
            </w:rPr>
            <w:br/>
            <w:t>[Accessed 21 3 2019].</w:t>
          </w:r>
        </w:p>
        <w:p w14:paraId="5A2029C0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Bloomberg, 2018. </w:t>
          </w:r>
          <w:r>
            <w:rPr>
              <w:i/>
              <w:iCs/>
              <w:noProof/>
            </w:rPr>
            <w:t xml:space="preserve">Avon Cosmetics Goes Digital.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https://www.bloomberg.com/news/videos/2018-07-21/avon-cosmetics-goes-digital-video</w:t>
          </w:r>
          <w:r>
            <w:rPr>
              <w:noProof/>
            </w:rPr>
            <w:br/>
            <w:t>[Accessed 21 3 2019].</w:t>
          </w:r>
        </w:p>
        <w:p w14:paraId="1EEE8FE8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Bloomberg, 2019a. </w:t>
          </w:r>
          <w:r>
            <w:rPr>
              <w:i/>
              <w:iCs/>
              <w:noProof/>
            </w:rPr>
            <w:t xml:space="preserve">Why Isn't Anyone Opening the Door for the Avon Lady?.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https://www.bloomberg.com/quote/AVP:US</w:t>
          </w:r>
          <w:r>
            <w:rPr>
              <w:noProof/>
            </w:rPr>
            <w:br/>
            <w:t>[Accessed 15 3 2019].</w:t>
          </w:r>
        </w:p>
        <w:p w14:paraId="41137300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Bloomberg, 2019b. </w:t>
          </w:r>
          <w:r>
            <w:rPr>
              <w:i/>
              <w:iCs/>
              <w:noProof/>
            </w:rPr>
            <w:t xml:space="preserve">Avon to Cut 10% of Global Workforce in Bid to Further Trim Costs.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https://www.bloomberg.com/news/articles/2019-01-30/avon-to-cut-10-of-global-workforce-in-bid-to-further-trim-costs</w:t>
          </w:r>
          <w:r>
            <w:rPr>
              <w:noProof/>
            </w:rPr>
            <w:br/>
            <w:t>[Accessed 15 3 2019].</w:t>
          </w:r>
        </w:p>
        <w:p w14:paraId="222F97ED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Bloomberg, 2019c. </w:t>
          </w:r>
          <w:r>
            <w:rPr>
              <w:i/>
              <w:iCs/>
              <w:noProof/>
            </w:rPr>
            <w:t xml:space="preserve">L'Oreal SA.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https://www.bloomberg.com/quote/OR:FP</w:t>
          </w:r>
          <w:r>
            <w:rPr>
              <w:noProof/>
            </w:rPr>
            <w:br/>
            <w:t>[Accessed 22 3 2019].</w:t>
          </w:r>
        </w:p>
        <w:p w14:paraId="16E4192B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Chaffey, D., 2011. </w:t>
          </w:r>
          <w:r>
            <w:rPr>
              <w:i/>
              <w:iCs/>
              <w:noProof/>
            </w:rPr>
            <w:t xml:space="preserve">E-Business and E-Commerce Management: Strategy, Implementation and Practice. </w:t>
          </w:r>
          <w:r>
            <w:rPr>
              <w:noProof/>
            </w:rPr>
            <w:t>4 ed. s.l.:Pearson.</w:t>
          </w:r>
        </w:p>
        <w:p w14:paraId="47A657B2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CIM, 2011. </w:t>
          </w:r>
          <w:r>
            <w:rPr>
              <w:i/>
              <w:iCs/>
              <w:noProof/>
            </w:rPr>
            <w:t xml:space="preserve">CIM Coursebook: The Marketing Planning Process. </w:t>
          </w:r>
          <w:r>
            <w:rPr>
              <w:noProof/>
            </w:rPr>
            <w:t>London: Butterworth Heinemann.</w:t>
          </w:r>
        </w:p>
        <w:p w14:paraId="537F0FAB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CNBC, 2018. </w:t>
          </w:r>
          <w:r>
            <w:rPr>
              <w:i/>
              <w:iCs/>
              <w:noProof/>
            </w:rPr>
            <w:t xml:space="preserve">Trade War begins: US and China exchange $34 billion in tariffs.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https://www.cnbc.com/2018/07/06/trade-war-worries-us-china-tariffs-to-kick-in-on-friday.html</w:t>
          </w:r>
          <w:r>
            <w:rPr>
              <w:noProof/>
            </w:rPr>
            <w:br/>
            <w:t>[Accessed 22 3 2019].</w:t>
          </w:r>
        </w:p>
        <w:p w14:paraId="4C890250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CSIMarket, 2019a. </w:t>
          </w:r>
          <w:r>
            <w:rPr>
              <w:i/>
              <w:iCs/>
              <w:noProof/>
            </w:rPr>
            <w:t xml:space="preserve">AVP's Competition by Segment and its Market Share.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https://csimarket.com/stocks/competitionSEG2.php?code=AVP</w:t>
          </w:r>
          <w:r>
            <w:rPr>
              <w:noProof/>
            </w:rPr>
            <w:br/>
            <w:t>[Accessed 15 3 2019].</w:t>
          </w:r>
        </w:p>
        <w:p w14:paraId="3F2AA62E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CSIMarket, 2019c. </w:t>
          </w:r>
          <w:r>
            <w:rPr>
              <w:i/>
              <w:iCs/>
              <w:noProof/>
            </w:rPr>
            <w:t xml:space="preserve">Beauty Segment Market Share Q4 2018.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https://csimarket.com/stocks/compet_glance.php?code=AVP</w:t>
          </w:r>
          <w:r>
            <w:rPr>
              <w:noProof/>
            </w:rPr>
            <w:br/>
            <w:t>[Accessed 15 3 2019].</w:t>
          </w:r>
        </w:p>
        <w:p w14:paraId="62361ADC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CSIMarket, 2019d. </w:t>
          </w:r>
          <w:r>
            <w:rPr>
              <w:i/>
              <w:iCs/>
              <w:noProof/>
            </w:rPr>
            <w:t xml:space="preserve">Avon Products Inc Income Statement Quarterly.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https://csimarket.com/stocks/income.php?code=AVP</w:t>
          </w:r>
          <w:r>
            <w:rPr>
              <w:noProof/>
            </w:rPr>
            <w:br/>
            <w:t>[Accessed 19 3 2019].</w:t>
          </w:r>
        </w:p>
        <w:p w14:paraId="50B15631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lastRenderedPageBreak/>
            <w:t xml:space="preserve">CSIMarket, 2019e. </w:t>
          </w:r>
          <w:r>
            <w:rPr>
              <w:i/>
              <w:iCs/>
              <w:noProof/>
            </w:rPr>
            <w:t xml:space="preserve">Avon Products Inc Income Statement Annual.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https://csimarket.com/stocks/income.php?code=AVP&amp;annual</w:t>
          </w:r>
          <w:r>
            <w:rPr>
              <w:noProof/>
            </w:rPr>
            <w:br/>
            <w:t>[Accessed 21 3 2019].</w:t>
          </w:r>
        </w:p>
        <w:p w14:paraId="3E4481B3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David, F. &amp; David, F., 2016. </w:t>
          </w:r>
          <w:r>
            <w:rPr>
              <w:i/>
              <w:iCs/>
              <w:noProof/>
            </w:rPr>
            <w:t xml:space="preserve">Strategic Management; A competitive advantage approach, concepts and cases. </w:t>
          </w:r>
          <w:r>
            <w:rPr>
              <w:noProof/>
            </w:rPr>
            <w:t>16 ed. s.l.:Pearson Education.</w:t>
          </w:r>
        </w:p>
        <w:p w14:paraId="65307915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David, F. R., 2007. </w:t>
          </w:r>
          <w:r>
            <w:rPr>
              <w:i/>
              <w:iCs/>
              <w:noProof/>
            </w:rPr>
            <w:t xml:space="preserve">Strategic Management Concepts and Cases. </w:t>
          </w:r>
          <w:r>
            <w:rPr>
              <w:noProof/>
            </w:rPr>
            <w:t>11 ed. New York: Prentice Hall.</w:t>
          </w:r>
        </w:p>
        <w:p w14:paraId="0FA1F84B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David, F. R., 2011. </w:t>
          </w:r>
          <w:r>
            <w:rPr>
              <w:i/>
              <w:iCs/>
              <w:noProof/>
            </w:rPr>
            <w:t xml:space="preserve">Strategic Management CONCEPTS AND CASES. </w:t>
          </w:r>
          <w:r>
            <w:rPr>
              <w:noProof/>
            </w:rPr>
            <w:t>13 ed. s.l.:Prentice Hall.</w:t>
          </w:r>
        </w:p>
        <w:p w14:paraId="53BF0AAB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Dow Jones &amp; Company, 2019. </w:t>
          </w:r>
          <w:r>
            <w:rPr>
              <w:i/>
              <w:iCs/>
              <w:noProof/>
            </w:rPr>
            <w:t xml:space="preserve">Avon Products Inc..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https://quotes.wsj.com/AVP/financials</w:t>
          </w:r>
          <w:r>
            <w:rPr>
              <w:noProof/>
            </w:rPr>
            <w:br/>
            <w:t>[Accessed 19 3 2019].</w:t>
          </w:r>
        </w:p>
        <w:p w14:paraId="63092F84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Forbes, 2017. </w:t>
          </w:r>
          <w:r>
            <w:rPr>
              <w:i/>
              <w:iCs/>
              <w:noProof/>
            </w:rPr>
            <w:t xml:space="preserve">Avon CEO To Depart Amid Mounting Losses, Investor Pressure.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https://www.forbes.com/sites/laurengensler/2017/08/03/avon-ceo-sheri-mccoy-resigns/#169097bfeb6a</w:t>
          </w:r>
          <w:r>
            <w:rPr>
              <w:noProof/>
            </w:rPr>
            <w:br/>
            <w:t>[Accessed 15 3 2019].</w:t>
          </w:r>
        </w:p>
        <w:p w14:paraId="7270BC48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GlobeNewswire, 2019. </w:t>
          </w:r>
          <w:r>
            <w:rPr>
              <w:i/>
              <w:iCs/>
              <w:noProof/>
            </w:rPr>
            <w:t xml:space="preserve">Annual-Results.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https://www.globenewswire.com/news-release/2019/02/07/1712439/0/en/L-Or%C3%A9al-News-release-2018-Annual-Results.html</w:t>
          </w:r>
          <w:r>
            <w:rPr>
              <w:noProof/>
            </w:rPr>
            <w:br/>
            <w:t>[Accessed 17 3 2019].</w:t>
          </w:r>
        </w:p>
        <w:p w14:paraId="69F4147C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Grand View Research, 2019. </w:t>
          </w:r>
          <w:r>
            <w:rPr>
              <w:i/>
              <w:iCs/>
              <w:noProof/>
            </w:rPr>
            <w:t xml:space="preserve">Skin Care Products Market Worth $183.03 Billion By 2025 | CAGR: 4.4%.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https://www.grandviewresearch.com/press-release/global-skin-care-products-market</w:t>
          </w:r>
          <w:r>
            <w:rPr>
              <w:noProof/>
            </w:rPr>
            <w:br/>
            <w:t>[Accessed 17 3 2019].</w:t>
          </w:r>
        </w:p>
        <w:p w14:paraId="53C2BC7A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GuruFocus, 2019. </w:t>
          </w:r>
          <w:r>
            <w:rPr>
              <w:i/>
              <w:iCs/>
              <w:noProof/>
            </w:rPr>
            <w:t xml:space="preserve">L'Oreal SA (OTCPK:LRLCY) Inventory Turnover: 1.34 (As of Dec. 2018.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https://www.gurufocus.com/term/InventoryTurnover/LRLCY/Inventory%252BTurnover/L%2527Oreal+SA</w:t>
          </w:r>
          <w:r>
            <w:rPr>
              <w:noProof/>
            </w:rPr>
            <w:br/>
            <w:t>[Accessed 22 3 2019].</w:t>
          </w:r>
        </w:p>
        <w:p w14:paraId="70C56F95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Hooley, G., Piercy, N. F. &amp; Nicoulaud, B., 2008. </w:t>
          </w:r>
          <w:r>
            <w:rPr>
              <w:i/>
              <w:iCs/>
              <w:noProof/>
            </w:rPr>
            <w:t xml:space="preserve">Marketing Strategy and Competitive Positioning. </w:t>
          </w:r>
          <w:r>
            <w:rPr>
              <w:noProof/>
            </w:rPr>
            <w:t>London: Prentice Hall.</w:t>
          </w:r>
        </w:p>
        <w:p w14:paraId="61568A1C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Investopedia, 2017. </w:t>
          </w:r>
          <w:r>
            <w:rPr>
              <w:i/>
              <w:iCs/>
              <w:noProof/>
            </w:rPr>
            <w:t xml:space="preserve">Avon Focuses On Overlooked Demographic (REV).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https://www.investopedia.com/news/avon-focuses-overlooked-demographic-rev/</w:t>
          </w:r>
          <w:r>
            <w:rPr>
              <w:noProof/>
            </w:rPr>
            <w:br/>
            <w:t>[Accessed 15 3 2019].</w:t>
          </w:r>
        </w:p>
        <w:p w14:paraId="4FFD2C10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Johnson, G. &amp; Scholes , K., 2004. </w:t>
          </w:r>
          <w:r>
            <w:rPr>
              <w:i/>
              <w:iCs/>
              <w:noProof/>
            </w:rPr>
            <w:t xml:space="preserve">Exploring Corporate Strategy. </w:t>
          </w:r>
          <w:r>
            <w:rPr>
              <w:noProof/>
            </w:rPr>
            <w:t>London: Prentice Hall.</w:t>
          </w:r>
        </w:p>
        <w:p w14:paraId="3E903E20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Johnson, G., Scholes, K. &amp; Whittington, R., 2011. </w:t>
          </w:r>
          <w:r>
            <w:rPr>
              <w:i/>
              <w:iCs/>
              <w:noProof/>
            </w:rPr>
            <w:t xml:space="preserve">Exploring Corporate Strategy: Text and Cases. </w:t>
          </w:r>
          <w:r>
            <w:rPr>
              <w:noProof/>
            </w:rPr>
            <w:t>London: Prentice Hall.</w:t>
          </w:r>
        </w:p>
        <w:p w14:paraId="3EAC2313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Macrotrends , 2019. </w:t>
          </w:r>
          <w:r>
            <w:rPr>
              <w:i/>
              <w:iCs/>
              <w:noProof/>
            </w:rPr>
            <w:t xml:space="preserve">Avon Products EPS - Earnings per Share 2006-2018 | AVP.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https://www.macrotrends.net/stocks/charts/AVP/avon-products/eps-earnings-per-share-diluted</w:t>
          </w:r>
          <w:r>
            <w:rPr>
              <w:noProof/>
            </w:rPr>
            <w:br/>
            <w:t>[Accessed 17 3 2019].</w:t>
          </w:r>
        </w:p>
        <w:p w14:paraId="6CCA5462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lastRenderedPageBreak/>
            <w:t xml:space="preserve">MarketLine, 2018a. </w:t>
          </w:r>
          <w:r>
            <w:rPr>
              <w:i/>
              <w:iCs/>
              <w:noProof/>
            </w:rPr>
            <w:t xml:space="preserve">Avon must innovate after Q3 results suffer in midst of Brazil crisis.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https://advantage-marketline-com.ezproxy.uwtsd.ac.uk/Product?ptype=Analyst+Comment&amp;pid=7BCEE249-7A38-422C-B44C-C008F657683C</w:t>
          </w:r>
          <w:r>
            <w:rPr>
              <w:noProof/>
            </w:rPr>
            <w:br/>
            <w:t>[Accessed 15 3 2019].</w:t>
          </w:r>
        </w:p>
        <w:p w14:paraId="2914348E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MarketLine, 2018c. </w:t>
          </w:r>
          <w:r>
            <w:rPr>
              <w:i/>
              <w:iCs/>
              <w:noProof/>
            </w:rPr>
            <w:t xml:space="preserve">Ginza Stefany Cosmetics to Acquire 100% Stake in Avon Japan.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https://advantage-marketline-com.ezproxy.uwtsd.ac.uk/Product?ptype=Financial+Deals&amp;pid=FD1758103</w:t>
          </w:r>
          <w:r>
            <w:rPr>
              <w:noProof/>
            </w:rPr>
            <w:br/>
            <w:t>[Accessed 16 3 2019].</w:t>
          </w:r>
        </w:p>
        <w:p w14:paraId="0730F64B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MarketLine, 2018c. </w:t>
          </w:r>
          <w:r>
            <w:rPr>
              <w:i/>
              <w:iCs/>
              <w:noProof/>
            </w:rPr>
            <w:t xml:space="preserve">Tech makeover at Avon.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https://advantage-marketline-com.ezproxy.uwtsd.ac.uk/Product?ptype=Company+News&amp;pid=5D16C0BC-8CEB-4EB1-97AA-AA797AA9B701</w:t>
          </w:r>
          <w:r>
            <w:rPr>
              <w:noProof/>
            </w:rPr>
            <w:br/>
            <w:t>[Accessed 16 3 2019].</w:t>
          </w:r>
        </w:p>
        <w:p w14:paraId="7C655264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MarketLine, 2019a. </w:t>
          </w:r>
          <w:r>
            <w:rPr>
              <w:i/>
              <w:iCs/>
              <w:noProof/>
            </w:rPr>
            <w:t xml:space="preserve">Avon to expand Eve fragrance collection.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https://advantage-marketline-com.ezproxy.uwtsd.ac.uk/Product?ptype=Company+News&amp;pid=38A98E5C-C656-49B9-BF03-032ECF3BC4E1</w:t>
          </w:r>
          <w:r>
            <w:rPr>
              <w:noProof/>
            </w:rPr>
            <w:br/>
            <w:t>[Accessed 15 3 2019].</w:t>
          </w:r>
        </w:p>
        <w:p w14:paraId="5616BA8A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MarketLine, 2019b. </w:t>
          </w:r>
          <w:r>
            <w:rPr>
              <w:i/>
              <w:iCs/>
              <w:noProof/>
            </w:rPr>
            <w:t xml:space="preserve">The Face Shop to Acquire Beauty Manufacturing Division from Avon Products.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https://advantage-marketline-com.ezproxy.uwtsd.ac.uk/Product?ptype=Financial+Deals&amp;pid=FD1842486</w:t>
          </w:r>
          <w:r>
            <w:rPr>
              <w:noProof/>
            </w:rPr>
            <w:br/>
            <w:t>[Accessed 16 3 2019].</w:t>
          </w:r>
        </w:p>
        <w:p w14:paraId="40FF35D8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MarketWatch, 2019a. </w:t>
          </w:r>
          <w:r>
            <w:rPr>
              <w:i/>
              <w:iCs/>
              <w:noProof/>
            </w:rPr>
            <w:t xml:space="preserve">Avon Products Inc.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https://www.marketwatch.com/investing/stock/avp/profile</w:t>
          </w:r>
          <w:r>
            <w:rPr>
              <w:noProof/>
            </w:rPr>
            <w:br/>
            <w:t>[Accessed 17 3 2019].</w:t>
          </w:r>
        </w:p>
        <w:p w14:paraId="19C18706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MarketWatch, 2019b. </w:t>
          </w:r>
          <w:r>
            <w:rPr>
              <w:i/>
              <w:iCs/>
              <w:noProof/>
            </w:rPr>
            <w:t xml:space="preserve">L'Oreal S.A. ADR.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https://www.marketwatch.com/investing/stock/lrlcy/profile</w:t>
          </w:r>
          <w:r>
            <w:rPr>
              <w:noProof/>
            </w:rPr>
            <w:br/>
            <w:t>[Accessed 17 3 2019].</w:t>
          </w:r>
        </w:p>
        <w:p w14:paraId="3065A5B5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MarketWatch, 2019c. </w:t>
          </w:r>
          <w:r>
            <w:rPr>
              <w:i/>
              <w:iCs/>
              <w:noProof/>
            </w:rPr>
            <w:t xml:space="preserve">SHAREHOLDER ALERT: Pomerantz Law Firm Investigates Claims On Behalf of Investors of Avon Products, Inc. - AVP.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https://www.marketwatch.com/press-release/shareholder-alert-pomerantz-law-firm-investigates-claims-on-behalf-of-investors-of-avon-products-inc---avp-2019-03-21-19184718</w:t>
          </w:r>
          <w:r>
            <w:rPr>
              <w:noProof/>
            </w:rPr>
            <w:br/>
            <w:t>[Accessed 22 3 2019].</w:t>
          </w:r>
        </w:p>
        <w:p w14:paraId="4692D0E4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Mintzberg, H., 1978a. Patterns in Strategy Formation. </w:t>
          </w:r>
          <w:r>
            <w:rPr>
              <w:i/>
              <w:iCs/>
              <w:noProof/>
            </w:rPr>
            <w:t xml:space="preserve">The Institute of Management Sciences, </w:t>
          </w:r>
          <w:r>
            <w:rPr>
              <w:noProof/>
            </w:rPr>
            <w:t>24(9).</w:t>
          </w:r>
        </w:p>
        <w:p w14:paraId="0964A741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New Avon , 2017a. </w:t>
          </w:r>
          <w:r>
            <w:rPr>
              <w:i/>
              <w:iCs/>
              <w:noProof/>
            </w:rPr>
            <w:t xml:space="preserve">Why Sell Avon.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https://about.avon.com/avon-about-us/representatives/why-sell-avon.html</w:t>
          </w:r>
          <w:r>
            <w:rPr>
              <w:noProof/>
            </w:rPr>
            <w:br/>
            <w:t>[Accessed 15 3 2019].</w:t>
          </w:r>
        </w:p>
        <w:p w14:paraId="757115B8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New Avon , 2017b. </w:t>
          </w:r>
          <w:r>
            <w:rPr>
              <w:i/>
              <w:iCs/>
              <w:noProof/>
            </w:rPr>
            <w:t xml:space="preserve">Leadership Team.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https://about.avon.com/company/leadership-team/steve-bosson</w:t>
          </w:r>
          <w:r>
            <w:rPr>
              <w:noProof/>
            </w:rPr>
            <w:br/>
            <w:t>[Accessed 16 3 2019].</w:t>
          </w:r>
        </w:p>
        <w:p w14:paraId="0E5B1B06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lastRenderedPageBreak/>
            <w:t xml:space="preserve">New Avon, 2017c. </w:t>
          </w:r>
          <w:r>
            <w:rPr>
              <w:i/>
              <w:iCs/>
              <w:noProof/>
            </w:rPr>
            <w:t xml:space="preserve">Why Sell Avon.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https://about.avon.com/us-about/representatives/why-sell-avon</w:t>
          </w:r>
          <w:r>
            <w:rPr>
              <w:noProof/>
            </w:rPr>
            <w:br/>
            <w:t>[Accessed 20 3 2019].</w:t>
          </w:r>
        </w:p>
        <w:p w14:paraId="58286D4D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New Avon, 2017d. </w:t>
          </w:r>
          <w:r>
            <w:rPr>
              <w:i/>
              <w:iCs/>
              <w:noProof/>
            </w:rPr>
            <w:t xml:space="preserve">About Avon.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https://about.avon.com/us-about/company/history</w:t>
          </w:r>
          <w:r>
            <w:rPr>
              <w:noProof/>
            </w:rPr>
            <w:br/>
            <w:t>[Accessed 20 3 2019].</w:t>
          </w:r>
        </w:p>
        <w:p w14:paraId="21F5FEB0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Porter, M. E., 1985. </w:t>
          </w:r>
          <w:r>
            <w:rPr>
              <w:i/>
              <w:iCs/>
              <w:noProof/>
            </w:rPr>
            <w:t xml:space="preserve">Competitive Advantage. </w:t>
          </w:r>
          <w:r>
            <w:rPr>
              <w:noProof/>
            </w:rPr>
            <w:t>New York.: The Free Press.</w:t>
          </w:r>
        </w:p>
        <w:p w14:paraId="75386600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PRNewswire, 2018a. </w:t>
          </w:r>
          <w:r>
            <w:rPr>
              <w:i/>
              <w:iCs/>
              <w:noProof/>
            </w:rPr>
            <w:t xml:space="preserve">Avon Launches Personalised Beauty App.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https://www.prnewswire.co.uk/news-releases/avon-launches-personalised-beauty-app-698878821.html</w:t>
          </w:r>
          <w:r>
            <w:rPr>
              <w:noProof/>
            </w:rPr>
            <w:br/>
            <w:t>[Accessed 16 3 2019].</w:t>
          </w:r>
        </w:p>
        <w:p w14:paraId="0FADF375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PRNewswire, 2018b. </w:t>
          </w:r>
          <w:r>
            <w:rPr>
              <w:i/>
              <w:iCs/>
              <w:noProof/>
            </w:rPr>
            <w:t xml:space="preserve">Avon Announces Changes to Senior Management Team.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https://www.prnewswire.com/news-releases/avon-announces-changes-to-senior-management-team-300769849.html</w:t>
          </w:r>
          <w:r>
            <w:rPr>
              <w:noProof/>
            </w:rPr>
            <w:br/>
            <w:t>[Accessed 21 3 2019].</w:t>
          </w:r>
        </w:p>
        <w:p w14:paraId="1F6180E2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Prnewswire, 2019a. </w:t>
          </w:r>
          <w:r>
            <w:rPr>
              <w:i/>
              <w:iCs/>
              <w:noProof/>
            </w:rPr>
            <w:t xml:space="preserve">Avon expands Eve fragrance collection with launch of Eve Truth.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https://www.prnewswire.co.uk/news-releases/avon-expands-eve-fragrance-collection-with-launch-of-eve-truth-826103302.html</w:t>
          </w:r>
          <w:r>
            <w:rPr>
              <w:noProof/>
            </w:rPr>
            <w:br/>
            <w:t>[Accessed 15 3 2019].</w:t>
          </w:r>
        </w:p>
        <w:p w14:paraId="7A9A2C79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Prnewswire, 2019b. </w:t>
          </w:r>
          <w:r>
            <w:rPr>
              <w:i/>
              <w:iCs/>
              <w:noProof/>
            </w:rPr>
            <w:t xml:space="preserve">Avon To Launch New Content Studio To Support Digital Growth.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https://www.prnewswire.co.uk/news-releases/avon-to-launch-new-content-studio-to-support-digital-growth-809689346.html</w:t>
          </w:r>
          <w:r>
            <w:rPr>
              <w:noProof/>
            </w:rPr>
            <w:br/>
            <w:t>[Accessed 15 3 2019].</w:t>
          </w:r>
        </w:p>
        <w:p w14:paraId="07A91E03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PRNewswire, 2019c. </w:t>
          </w:r>
          <w:r>
            <w:rPr>
              <w:i/>
              <w:iCs/>
              <w:noProof/>
            </w:rPr>
            <w:t xml:space="preserve">Avon launches stand4her - a global plan to improve the lives of 100 million women a year.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https://www.prnewswire.co.uk/news-releases/avon-launches-stand4her-a-global-plan-to-improve-the-lives-of-100-million-women-a-year-881781294.html</w:t>
          </w:r>
          <w:r>
            <w:rPr>
              <w:noProof/>
            </w:rPr>
            <w:br/>
            <w:t>[Accessed 16 3 2019].</w:t>
          </w:r>
        </w:p>
        <w:p w14:paraId="7DF11CE6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PRNewswire, 2019d. </w:t>
          </w:r>
          <w:r>
            <w:rPr>
              <w:i/>
              <w:iCs/>
              <w:noProof/>
            </w:rPr>
            <w:t xml:space="preserve">Avon appoints Kay Nemoto as Chief Strategy and HR Officer to drive transformation.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https://www.prnewswire.com/news-releases/avon-appoints-kay-nemoto-as-chief-strategy-and-hr-officer-to-drive-transformation-300793977.html</w:t>
          </w:r>
          <w:r>
            <w:rPr>
              <w:noProof/>
            </w:rPr>
            <w:br/>
            <w:t>[Accessed 20 3 2019].</w:t>
          </w:r>
        </w:p>
        <w:p w14:paraId="25EE8C28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Radder, L. &amp; Louw, L., 1998. The SPACE matrix: A tool for calibrating competition. </w:t>
          </w:r>
          <w:r>
            <w:rPr>
              <w:i/>
              <w:iCs/>
              <w:noProof/>
            </w:rPr>
            <w:t xml:space="preserve">Long Range Planning, </w:t>
          </w:r>
          <w:r>
            <w:rPr>
              <w:noProof/>
            </w:rPr>
            <w:t>31(4), pp. 549-559.</w:t>
          </w:r>
        </w:p>
        <w:p w14:paraId="4B83A3E3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Statista, 2018. </w:t>
          </w:r>
          <w:r>
            <w:rPr>
              <w:i/>
              <w:iCs/>
              <w:noProof/>
            </w:rPr>
            <w:t xml:space="preserve">Revenue of the leading 20 beauty manufacturers worldwide in 2018 (in billion U.S. dollars).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https://www.statista.com/statistics/243871/revenue-of-the-leading-10-beauty-manufacturers-worldwide/</w:t>
          </w:r>
          <w:r>
            <w:rPr>
              <w:noProof/>
            </w:rPr>
            <w:br/>
            <w:t>[Accessed 15 3 2019].</w:t>
          </w:r>
        </w:p>
        <w:p w14:paraId="14330EA3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lastRenderedPageBreak/>
            <w:t xml:space="preserve">Statista, 2019. </w:t>
          </w:r>
          <w:r>
            <w:rPr>
              <w:i/>
              <w:iCs/>
              <w:noProof/>
            </w:rPr>
            <w:t xml:space="preserve">Annual growth of the global cosmetics market from 2004 to 2017.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https://www.statista.com/statistics/297070/growth-rate-of-the-global-cosmetics-market/</w:t>
          </w:r>
          <w:r>
            <w:rPr>
              <w:noProof/>
            </w:rPr>
            <w:br/>
            <w:t>[Accessed 17 3 2019].</w:t>
          </w:r>
        </w:p>
        <w:p w14:paraId="05C54E86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Teamdragonavon, 2012. </w:t>
          </w:r>
          <w:r>
            <w:rPr>
              <w:i/>
              <w:iCs/>
              <w:noProof/>
            </w:rPr>
            <w:t xml:space="preserve">Avon in Your Home Parties.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https://teamdragonavon.wordpress.com/2012/05/24/avon-in-your-home-parties/</w:t>
          </w:r>
          <w:r>
            <w:rPr>
              <w:noProof/>
            </w:rPr>
            <w:br/>
            <w:t>[Accessed 24 3 2019].</w:t>
          </w:r>
        </w:p>
        <w:p w14:paraId="7D620CD8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Timmers, P., 1999. </w:t>
          </w:r>
          <w:r>
            <w:rPr>
              <w:i/>
              <w:iCs/>
              <w:noProof/>
            </w:rPr>
            <w:t xml:space="preserve">Electronic Commerce Strategies and Models for Business-to-Business Trading. </w:t>
          </w:r>
          <w:r>
            <w:rPr>
              <w:noProof/>
            </w:rPr>
            <w:t>Chichester, England: Wiley.</w:t>
          </w:r>
        </w:p>
        <w:p w14:paraId="3593B414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Tupperware, 2019. </w:t>
          </w:r>
          <w:r>
            <w:rPr>
              <w:i/>
              <w:iCs/>
              <w:noProof/>
            </w:rPr>
            <w:t xml:space="preserve">Relationship-based Selling Opportunity.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https://www.tupperwarebrands.com/company/relationship-based-selling</w:t>
          </w:r>
          <w:r>
            <w:rPr>
              <w:noProof/>
            </w:rPr>
            <w:br/>
            <w:t>[Accessed 22 3 2019].</w:t>
          </w:r>
        </w:p>
        <w:p w14:paraId="7E70359C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USAToday, 2019. </w:t>
          </w:r>
          <w:r>
            <w:rPr>
              <w:i/>
              <w:iCs/>
              <w:noProof/>
            </w:rPr>
            <w:t xml:space="preserve">'We hope he learned his lesson,' Pelosi says of report Trump wants $8.6B more for wall.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https://eu.usatoday.com/story/news/politics/2019/03/10/trump-border-wall-8-6-billion-more-funding/3123288002/</w:t>
          </w:r>
          <w:r>
            <w:rPr>
              <w:noProof/>
            </w:rPr>
            <w:br/>
            <w:t>[Accessed 22 3 2019].</w:t>
          </w:r>
        </w:p>
        <w:p w14:paraId="31C5936A" w14:textId="77777777" w:rsidR="00360D7D" w:rsidRDefault="00B9664F" w:rsidP="00360D7D">
          <w:pPr>
            <w:pStyle w:val="Bibliography"/>
            <w:ind w:hanging="720"/>
            <w:rPr>
              <w:noProof/>
            </w:rPr>
          </w:pPr>
          <w:r>
            <w:rPr>
              <w:noProof/>
            </w:rPr>
            <w:t xml:space="preserve">WSJ, 2017. </w:t>
          </w:r>
          <w:r>
            <w:rPr>
              <w:i/>
              <w:iCs/>
              <w:noProof/>
            </w:rPr>
            <w:t xml:space="preserve">Avon Freshens Up in a Bid to Win Back Middle America.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https://www.wsj.com/articles/avon-ladies-backed-by-private-equity-aim-to-reconquer-middle-america-1490107605</w:t>
          </w:r>
          <w:r>
            <w:rPr>
              <w:noProof/>
            </w:rPr>
            <w:br/>
            <w:t>[Accessed 15 3 2019].</w:t>
          </w:r>
        </w:p>
        <w:p w14:paraId="03B51929" w14:textId="77777777" w:rsidR="0087560E" w:rsidRDefault="00B9664F" w:rsidP="00360D7D">
          <w:pPr>
            <w:ind w:hanging="720"/>
          </w:pPr>
          <w:r>
            <w:rPr>
              <w:b/>
              <w:bCs/>
            </w:rPr>
            <w:fldChar w:fldCharType="end"/>
          </w:r>
        </w:p>
      </w:sdtContent>
    </w:sdt>
    <w:p w14:paraId="5592F097" w14:textId="77777777" w:rsidR="0087560E" w:rsidRPr="0087560E" w:rsidRDefault="0087560E" w:rsidP="0087560E"/>
    <w:p w14:paraId="0124C1A0" w14:textId="77777777" w:rsidR="00232191" w:rsidRPr="00232191" w:rsidRDefault="00232191" w:rsidP="00232191"/>
    <w:p w14:paraId="7A24D8C2" w14:textId="77777777" w:rsidR="002D3664" w:rsidRDefault="00B9664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29C8F2C" w14:textId="77777777" w:rsidR="00CC245F" w:rsidRPr="00CC245F" w:rsidRDefault="00B9664F" w:rsidP="00FE79A7">
      <w:pPr>
        <w:pStyle w:val="Heading1"/>
        <w:jc w:val="center"/>
      </w:pPr>
      <w:bookmarkStart w:id="25" w:name="_Toc4355388"/>
      <w:r>
        <w:lastRenderedPageBreak/>
        <w:t xml:space="preserve">9.0 </w:t>
      </w:r>
      <w:r w:rsidR="009B6082">
        <w:t>Appendices</w:t>
      </w:r>
      <w:bookmarkEnd w:id="25"/>
    </w:p>
    <w:p w14:paraId="7B2D8ABC" w14:textId="77777777" w:rsidR="002D3664" w:rsidRDefault="00B9664F">
      <w:pPr>
        <w:rPr>
          <w:sz w:val="18"/>
        </w:rPr>
      </w:pPr>
      <w:r>
        <w:rPr>
          <w:sz w:val="18"/>
        </w:rPr>
        <w:t xml:space="preserve"> </w:t>
      </w:r>
      <w:r w:rsidR="004D04B4">
        <w:rPr>
          <w:sz w:val="18"/>
        </w:rPr>
        <w:t>Appendix 1 consolidated statement of operation cont</w:t>
      </w:r>
      <w:r>
        <w:rPr>
          <w:sz w:val="18"/>
        </w:rPr>
        <w:t>inued</w:t>
      </w:r>
    </w:p>
    <w:p w14:paraId="1D3042F6" w14:textId="77777777" w:rsidR="00B46B86" w:rsidRDefault="00B46B86" w:rsidP="009B6082">
      <w:pPr>
        <w:rPr>
          <w:sz w:val="18"/>
        </w:rPr>
      </w:pPr>
    </w:p>
    <w:p w14:paraId="5F85AA29" w14:textId="77777777" w:rsidR="004D04B4" w:rsidRDefault="00B9664F" w:rsidP="009B6082">
      <w:pPr>
        <w:rPr>
          <w:noProof/>
        </w:rPr>
      </w:pPr>
      <w:r>
        <w:rPr>
          <w:noProof/>
        </w:rPr>
        <w:drawing>
          <wp:inline distT="0" distB="0" distL="0" distR="0" wp14:anchorId="4CF114B9" wp14:editId="57B4E069">
            <wp:extent cx="5731510" cy="245999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569138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04B4">
        <w:rPr>
          <w:noProof/>
        </w:rPr>
        <w:t xml:space="preserve"> </w:t>
      </w:r>
      <w:r>
        <w:rPr>
          <w:noProof/>
        </w:rPr>
        <w:drawing>
          <wp:inline distT="0" distB="0" distL="0" distR="0" wp14:anchorId="511208DD" wp14:editId="3BEAF5A1">
            <wp:extent cx="5731510" cy="2587625"/>
            <wp:effectExtent l="0" t="0" r="254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396704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DDC16" w14:textId="77777777" w:rsidR="001F15C0" w:rsidRDefault="00B9664F" w:rsidP="00FE79A7">
      <w:pPr>
        <w:jc w:val="center"/>
        <w:rPr>
          <w:sz w:val="18"/>
        </w:rPr>
      </w:pPr>
      <w:r>
        <w:t>Appendix 2 SBUs in Terms of Sales and Profits in Avon in the Cosmetics industry</w:t>
      </w:r>
    </w:p>
    <w:p w14:paraId="4B50EEC4" w14:textId="77777777" w:rsidR="001F15C0" w:rsidRDefault="00B9664F" w:rsidP="00FE79A7">
      <w:pPr>
        <w:jc w:val="center"/>
      </w:pPr>
      <w:r>
        <w:rPr>
          <w:noProof/>
        </w:rPr>
        <w:drawing>
          <wp:inline distT="0" distB="0" distL="0" distR="0" wp14:anchorId="3FDDF82E" wp14:editId="4186DC9F">
            <wp:extent cx="5153025" cy="18478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214272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4A692" w14:textId="77777777" w:rsidR="001F15C0" w:rsidRDefault="001F15C0" w:rsidP="001F15C0"/>
    <w:p w14:paraId="30D73948" w14:textId="77777777" w:rsidR="008E4686" w:rsidRDefault="008E4686" w:rsidP="001F15C0"/>
    <w:p w14:paraId="4BBD5DF1" w14:textId="77777777" w:rsidR="001F15C0" w:rsidRDefault="00B9664F" w:rsidP="00FE79A7">
      <w:pPr>
        <w:jc w:val="center"/>
      </w:pPr>
      <w:r>
        <w:lastRenderedPageBreak/>
        <w:t xml:space="preserve">Appendix 3 </w:t>
      </w:r>
      <w:r w:rsidRPr="008E4686">
        <w:t>RELATIVE MARKET SHARE POSITION</w:t>
      </w:r>
    </w:p>
    <w:p w14:paraId="3AC9B7C6" w14:textId="77777777" w:rsidR="008E4686" w:rsidRDefault="00B9664F" w:rsidP="00FE79A7">
      <w:pPr>
        <w:jc w:val="center"/>
      </w:pPr>
      <w:r>
        <w:rPr>
          <w:noProof/>
        </w:rPr>
        <w:drawing>
          <wp:inline distT="0" distB="0" distL="0" distR="0" wp14:anchorId="6DCA866B" wp14:editId="0D939BBA">
            <wp:extent cx="3800475" cy="1647825"/>
            <wp:effectExtent l="0" t="0" r="9525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468736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BFCDF" w14:textId="77777777" w:rsidR="001F15C0" w:rsidRDefault="001F15C0" w:rsidP="009B6082"/>
    <w:p w14:paraId="6640DDF6" w14:textId="77777777" w:rsidR="00597CED" w:rsidRPr="00597CED" w:rsidRDefault="00597CED" w:rsidP="00597CED"/>
    <w:p w14:paraId="6190163C" w14:textId="77777777" w:rsidR="00C85062" w:rsidRPr="00542C3B" w:rsidRDefault="00C85062" w:rsidP="00542C3B">
      <w:pPr>
        <w:rPr>
          <w:rFonts w:ascii="Times New Roman" w:hAnsi="Times New Roman" w:cs="Times New Roman"/>
        </w:rPr>
      </w:pPr>
    </w:p>
    <w:sectPr w:rsidR="00C85062" w:rsidRPr="00542C3B" w:rsidSect="004E38EB">
      <w:headerReference w:type="default" r:id="rId53"/>
      <w:footerReference w:type="default" r:id="rId54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9CE83B" w14:textId="77777777" w:rsidR="002D6B91" w:rsidRDefault="002D6B91">
      <w:pPr>
        <w:spacing w:after="0" w:line="240" w:lineRule="auto"/>
      </w:pPr>
      <w:r>
        <w:separator/>
      </w:r>
    </w:p>
  </w:endnote>
  <w:endnote w:type="continuationSeparator" w:id="0">
    <w:p w14:paraId="33467751" w14:textId="77777777" w:rsidR="002D6B91" w:rsidRDefault="002D6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F77F5D" w14:textId="77777777" w:rsidR="00FE79A7" w:rsidRDefault="00B9664F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2BDDF9F7" w14:textId="77777777" w:rsidR="00FE79A7" w:rsidRDefault="00FE79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8D12" w14:textId="77777777" w:rsidR="002D6B91" w:rsidRDefault="002D6B91">
      <w:pPr>
        <w:spacing w:after="0" w:line="240" w:lineRule="auto"/>
      </w:pPr>
      <w:r>
        <w:separator/>
      </w:r>
    </w:p>
  </w:footnote>
  <w:footnote w:type="continuationSeparator" w:id="0">
    <w:p w14:paraId="2E70E5B4" w14:textId="77777777" w:rsidR="002D6B91" w:rsidRDefault="002D6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4472C4" w:themeColor="accent1"/>
        <w:sz w:val="20"/>
        <w:szCs w:val="20"/>
      </w:rPr>
      <w:alias w:val="Author"/>
      <w:id w:val="-952397527"/>
      <w:placeholder>
        <w:docPart w:val="31A94907738A45F08149EE3170C7AA54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p w14:paraId="0211C25A" w14:textId="77777777" w:rsidR="00FE79A7" w:rsidRDefault="00B9664F">
        <w:pPr>
          <w:pStyle w:val="Header"/>
          <w:jc w:val="center"/>
          <w:rPr>
            <w:color w:val="4472C4" w:themeColor="accent1"/>
            <w:sz w:val="20"/>
          </w:rPr>
        </w:pPr>
        <w:r>
          <w:rPr>
            <w:color w:val="4472C4" w:themeColor="accent1"/>
            <w:sz w:val="20"/>
            <w:szCs w:val="20"/>
          </w:rPr>
          <w:t>Adekoyejo Sobola (1601748)</w:t>
        </w:r>
      </w:p>
    </w:sdtContent>
  </w:sdt>
  <w:p w14:paraId="7E59B34F" w14:textId="77777777" w:rsidR="00FE79A7" w:rsidRDefault="00B9664F">
    <w:pPr>
      <w:pStyle w:val="Header"/>
      <w:jc w:val="center"/>
      <w:rPr>
        <w:caps/>
        <w:color w:val="4472C4" w:themeColor="accent1"/>
      </w:rPr>
    </w:pPr>
    <w:r>
      <w:rPr>
        <w:caps/>
        <w:color w:val="4472C4" w:themeColor="accent1"/>
      </w:rPr>
      <w:t xml:space="preserve"> </w:t>
    </w:r>
    <w:sdt>
      <w:sdtPr>
        <w:rPr>
          <w:caps/>
          <w:color w:val="4472C4" w:themeColor="accent1"/>
        </w:rPr>
        <w:alias w:val="Title"/>
        <w:id w:val="-1954942076"/>
        <w:placeholder>
          <w:docPart w:val="EBDE42428FB54FD185D86EB12CEE1E8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FE79A7">
          <w:rPr>
            <w:caps/>
            <w:color w:val="4472C4" w:themeColor="accent1"/>
          </w:rPr>
          <w:t>DAVID’S STRATEGY FORMULATION FRAMEWORK: AVON</w:t>
        </w:r>
      </w:sdtContent>
    </w:sdt>
  </w:p>
  <w:p w14:paraId="5240DBE1" w14:textId="77777777" w:rsidR="00FE79A7" w:rsidRDefault="00FE79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75311"/>
    <w:multiLevelType w:val="multilevel"/>
    <w:tmpl w:val="1322497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3803F9B"/>
    <w:multiLevelType w:val="multilevel"/>
    <w:tmpl w:val="B7C242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2" w15:restartNumberingAfterBreak="0">
    <w:nsid w:val="2DA72A46"/>
    <w:multiLevelType w:val="multilevel"/>
    <w:tmpl w:val="FE6E6D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1800"/>
      </w:pPr>
      <w:rPr>
        <w:rFonts w:hint="default"/>
      </w:rPr>
    </w:lvl>
  </w:abstractNum>
  <w:abstractNum w:abstractNumId="3" w15:restartNumberingAfterBreak="0">
    <w:nsid w:val="473F6E96"/>
    <w:multiLevelType w:val="hybridMultilevel"/>
    <w:tmpl w:val="7CB463DC"/>
    <w:lvl w:ilvl="0" w:tplc="CAF6B4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8A30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1C3D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66D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68F2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223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D0FD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8405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9A4B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C3B"/>
    <w:rsid w:val="00000CD0"/>
    <w:rsid w:val="00005CA9"/>
    <w:rsid w:val="00005D56"/>
    <w:rsid w:val="000109BF"/>
    <w:rsid w:val="000114F5"/>
    <w:rsid w:val="00011E06"/>
    <w:rsid w:val="000121D1"/>
    <w:rsid w:val="00013D6E"/>
    <w:rsid w:val="000154B6"/>
    <w:rsid w:val="00016E29"/>
    <w:rsid w:val="000202ED"/>
    <w:rsid w:val="000221E3"/>
    <w:rsid w:val="00022668"/>
    <w:rsid w:val="00026131"/>
    <w:rsid w:val="0003188C"/>
    <w:rsid w:val="00033922"/>
    <w:rsid w:val="000427B8"/>
    <w:rsid w:val="00042AAC"/>
    <w:rsid w:val="0004334B"/>
    <w:rsid w:val="00045A49"/>
    <w:rsid w:val="00050828"/>
    <w:rsid w:val="000516FF"/>
    <w:rsid w:val="0005177A"/>
    <w:rsid w:val="00054624"/>
    <w:rsid w:val="00056191"/>
    <w:rsid w:val="00056AEC"/>
    <w:rsid w:val="000571EC"/>
    <w:rsid w:val="000607B7"/>
    <w:rsid w:val="00061DEF"/>
    <w:rsid w:val="0006476A"/>
    <w:rsid w:val="00067608"/>
    <w:rsid w:val="0007032F"/>
    <w:rsid w:val="00071846"/>
    <w:rsid w:val="00071C27"/>
    <w:rsid w:val="00071C43"/>
    <w:rsid w:val="00076271"/>
    <w:rsid w:val="00077964"/>
    <w:rsid w:val="00082CEF"/>
    <w:rsid w:val="00084089"/>
    <w:rsid w:val="00085FCE"/>
    <w:rsid w:val="00086172"/>
    <w:rsid w:val="00087DEE"/>
    <w:rsid w:val="00090F8C"/>
    <w:rsid w:val="0009325A"/>
    <w:rsid w:val="00095EC5"/>
    <w:rsid w:val="00095FE4"/>
    <w:rsid w:val="00096422"/>
    <w:rsid w:val="00096CAD"/>
    <w:rsid w:val="000B13F0"/>
    <w:rsid w:val="000B1FDD"/>
    <w:rsid w:val="000B6CB3"/>
    <w:rsid w:val="000B7888"/>
    <w:rsid w:val="000C0477"/>
    <w:rsid w:val="000C05E0"/>
    <w:rsid w:val="000C2A0E"/>
    <w:rsid w:val="000C485F"/>
    <w:rsid w:val="000C4DE7"/>
    <w:rsid w:val="000C714F"/>
    <w:rsid w:val="000C77DB"/>
    <w:rsid w:val="000D0745"/>
    <w:rsid w:val="000D2487"/>
    <w:rsid w:val="000D521C"/>
    <w:rsid w:val="000D5CF5"/>
    <w:rsid w:val="000D6470"/>
    <w:rsid w:val="000D7B5F"/>
    <w:rsid w:val="000D7EBE"/>
    <w:rsid w:val="000E3F2B"/>
    <w:rsid w:val="000E4360"/>
    <w:rsid w:val="000E555E"/>
    <w:rsid w:val="000E75CA"/>
    <w:rsid w:val="000F1044"/>
    <w:rsid w:val="000F2188"/>
    <w:rsid w:val="000F573E"/>
    <w:rsid w:val="001027A8"/>
    <w:rsid w:val="00102BC1"/>
    <w:rsid w:val="00105C9C"/>
    <w:rsid w:val="001108BB"/>
    <w:rsid w:val="00110CE1"/>
    <w:rsid w:val="00111191"/>
    <w:rsid w:val="00112DF5"/>
    <w:rsid w:val="00113298"/>
    <w:rsid w:val="001176F8"/>
    <w:rsid w:val="00120AFB"/>
    <w:rsid w:val="00121265"/>
    <w:rsid w:val="0012205D"/>
    <w:rsid w:val="00123049"/>
    <w:rsid w:val="00123579"/>
    <w:rsid w:val="0012478C"/>
    <w:rsid w:val="00132F6B"/>
    <w:rsid w:val="00133F40"/>
    <w:rsid w:val="001346D2"/>
    <w:rsid w:val="00136898"/>
    <w:rsid w:val="0013716E"/>
    <w:rsid w:val="00137625"/>
    <w:rsid w:val="00137D4B"/>
    <w:rsid w:val="0014121E"/>
    <w:rsid w:val="00141D4B"/>
    <w:rsid w:val="00143A21"/>
    <w:rsid w:val="00144AF1"/>
    <w:rsid w:val="0014673B"/>
    <w:rsid w:val="00146CF6"/>
    <w:rsid w:val="00147C00"/>
    <w:rsid w:val="00150BC0"/>
    <w:rsid w:val="00151DBB"/>
    <w:rsid w:val="0015657F"/>
    <w:rsid w:val="0015688D"/>
    <w:rsid w:val="00160C45"/>
    <w:rsid w:val="00161E9C"/>
    <w:rsid w:val="001622E0"/>
    <w:rsid w:val="00163D2A"/>
    <w:rsid w:val="00163FD1"/>
    <w:rsid w:val="00164428"/>
    <w:rsid w:val="0016477D"/>
    <w:rsid w:val="00164BD7"/>
    <w:rsid w:val="00176B22"/>
    <w:rsid w:val="001817D0"/>
    <w:rsid w:val="00183164"/>
    <w:rsid w:val="00184D81"/>
    <w:rsid w:val="00187E33"/>
    <w:rsid w:val="00190388"/>
    <w:rsid w:val="00190B50"/>
    <w:rsid w:val="001935F3"/>
    <w:rsid w:val="00193A05"/>
    <w:rsid w:val="00193D4B"/>
    <w:rsid w:val="001949E6"/>
    <w:rsid w:val="00196018"/>
    <w:rsid w:val="001A09C9"/>
    <w:rsid w:val="001A0D15"/>
    <w:rsid w:val="001A2218"/>
    <w:rsid w:val="001A30F9"/>
    <w:rsid w:val="001A3879"/>
    <w:rsid w:val="001A7F29"/>
    <w:rsid w:val="001B0088"/>
    <w:rsid w:val="001B19D3"/>
    <w:rsid w:val="001B60D2"/>
    <w:rsid w:val="001B65AD"/>
    <w:rsid w:val="001B72EF"/>
    <w:rsid w:val="001C32BD"/>
    <w:rsid w:val="001C57F6"/>
    <w:rsid w:val="001C6B0F"/>
    <w:rsid w:val="001D03A3"/>
    <w:rsid w:val="001D0F28"/>
    <w:rsid w:val="001D30B4"/>
    <w:rsid w:val="001D5D1C"/>
    <w:rsid w:val="001D750C"/>
    <w:rsid w:val="001E12F8"/>
    <w:rsid w:val="001E4090"/>
    <w:rsid w:val="001E41F1"/>
    <w:rsid w:val="001E6CC2"/>
    <w:rsid w:val="001E7F4D"/>
    <w:rsid w:val="001F0974"/>
    <w:rsid w:val="001F1066"/>
    <w:rsid w:val="001F15C0"/>
    <w:rsid w:val="001F2D9F"/>
    <w:rsid w:val="001F3273"/>
    <w:rsid w:val="001F3CB2"/>
    <w:rsid w:val="001F7661"/>
    <w:rsid w:val="0020264E"/>
    <w:rsid w:val="00202CF6"/>
    <w:rsid w:val="002034AF"/>
    <w:rsid w:val="00203D43"/>
    <w:rsid w:val="00203F14"/>
    <w:rsid w:val="0020562B"/>
    <w:rsid w:val="00205D7B"/>
    <w:rsid w:val="0020614B"/>
    <w:rsid w:val="0020783C"/>
    <w:rsid w:val="00211084"/>
    <w:rsid w:val="002111AB"/>
    <w:rsid w:val="002118EF"/>
    <w:rsid w:val="00213C77"/>
    <w:rsid w:val="002141D3"/>
    <w:rsid w:val="00214DE4"/>
    <w:rsid w:val="00214F23"/>
    <w:rsid w:val="002150BD"/>
    <w:rsid w:val="002208D8"/>
    <w:rsid w:val="00221692"/>
    <w:rsid w:val="002255A8"/>
    <w:rsid w:val="002263B7"/>
    <w:rsid w:val="002269D4"/>
    <w:rsid w:val="002272A6"/>
    <w:rsid w:val="00227FAF"/>
    <w:rsid w:val="00230BF7"/>
    <w:rsid w:val="00232191"/>
    <w:rsid w:val="00232CAE"/>
    <w:rsid w:val="00242955"/>
    <w:rsid w:val="002451DE"/>
    <w:rsid w:val="00253548"/>
    <w:rsid w:val="00253884"/>
    <w:rsid w:val="00253E3B"/>
    <w:rsid w:val="0025461B"/>
    <w:rsid w:val="002568DE"/>
    <w:rsid w:val="00261824"/>
    <w:rsid w:val="002624AF"/>
    <w:rsid w:val="00265CD9"/>
    <w:rsid w:val="002662EE"/>
    <w:rsid w:val="002670DE"/>
    <w:rsid w:val="00271364"/>
    <w:rsid w:val="0027207C"/>
    <w:rsid w:val="0027295C"/>
    <w:rsid w:val="00272CE8"/>
    <w:rsid w:val="00273DCF"/>
    <w:rsid w:val="002742AE"/>
    <w:rsid w:val="0027720B"/>
    <w:rsid w:val="00281228"/>
    <w:rsid w:val="0028152B"/>
    <w:rsid w:val="00287C91"/>
    <w:rsid w:val="002925FC"/>
    <w:rsid w:val="00292E42"/>
    <w:rsid w:val="00293B4C"/>
    <w:rsid w:val="00294A55"/>
    <w:rsid w:val="00294E1E"/>
    <w:rsid w:val="00295814"/>
    <w:rsid w:val="00295BD3"/>
    <w:rsid w:val="00297AFA"/>
    <w:rsid w:val="002A2D02"/>
    <w:rsid w:val="002A3A65"/>
    <w:rsid w:val="002A4B23"/>
    <w:rsid w:val="002A76F3"/>
    <w:rsid w:val="002B1AB3"/>
    <w:rsid w:val="002B1B87"/>
    <w:rsid w:val="002B2053"/>
    <w:rsid w:val="002B27EC"/>
    <w:rsid w:val="002B2AEC"/>
    <w:rsid w:val="002B2C83"/>
    <w:rsid w:val="002C1871"/>
    <w:rsid w:val="002C5C0C"/>
    <w:rsid w:val="002C677C"/>
    <w:rsid w:val="002C7646"/>
    <w:rsid w:val="002C7C27"/>
    <w:rsid w:val="002D17BB"/>
    <w:rsid w:val="002D1B64"/>
    <w:rsid w:val="002D3664"/>
    <w:rsid w:val="002D6B91"/>
    <w:rsid w:val="002E136A"/>
    <w:rsid w:val="002E21CF"/>
    <w:rsid w:val="002E2CAA"/>
    <w:rsid w:val="002E68E7"/>
    <w:rsid w:val="002F0AB2"/>
    <w:rsid w:val="002F190E"/>
    <w:rsid w:val="002F247C"/>
    <w:rsid w:val="002F3234"/>
    <w:rsid w:val="003023CD"/>
    <w:rsid w:val="00305DC2"/>
    <w:rsid w:val="0030624D"/>
    <w:rsid w:val="003107EE"/>
    <w:rsid w:val="003114B5"/>
    <w:rsid w:val="003134F0"/>
    <w:rsid w:val="00313AA3"/>
    <w:rsid w:val="00321FD2"/>
    <w:rsid w:val="003247DC"/>
    <w:rsid w:val="00324C77"/>
    <w:rsid w:val="003268F7"/>
    <w:rsid w:val="00327A4F"/>
    <w:rsid w:val="00330677"/>
    <w:rsid w:val="00330CCE"/>
    <w:rsid w:val="00333A6D"/>
    <w:rsid w:val="00334EBE"/>
    <w:rsid w:val="00337C2F"/>
    <w:rsid w:val="00340809"/>
    <w:rsid w:val="00341DDF"/>
    <w:rsid w:val="0034421E"/>
    <w:rsid w:val="003446E9"/>
    <w:rsid w:val="00344983"/>
    <w:rsid w:val="00344F3A"/>
    <w:rsid w:val="00347D6B"/>
    <w:rsid w:val="003502E3"/>
    <w:rsid w:val="00352490"/>
    <w:rsid w:val="003533BE"/>
    <w:rsid w:val="00355137"/>
    <w:rsid w:val="00355D1F"/>
    <w:rsid w:val="00360D7D"/>
    <w:rsid w:val="003613F2"/>
    <w:rsid w:val="00364D20"/>
    <w:rsid w:val="00366D30"/>
    <w:rsid w:val="00366D81"/>
    <w:rsid w:val="0036746B"/>
    <w:rsid w:val="003752E0"/>
    <w:rsid w:val="00375E87"/>
    <w:rsid w:val="00377E72"/>
    <w:rsid w:val="00377EFB"/>
    <w:rsid w:val="003802FA"/>
    <w:rsid w:val="0038298F"/>
    <w:rsid w:val="0038393D"/>
    <w:rsid w:val="00386D54"/>
    <w:rsid w:val="00387D60"/>
    <w:rsid w:val="003900B0"/>
    <w:rsid w:val="003909AE"/>
    <w:rsid w:val="00392F0D"/>
    <w:rsid w:val="00393BAC"/>
    <w:rsid w:val="00395656"/>
    <w:rsid w:val="003A065E"/>
    <w:rsid w:val="003A0979"/>
    <w:rsid w:val="003A0CA8"/>
    <w:rsid w:val="003A47B6"/>
    <w:rsid w:val="003A5E24"/>
    <w:rsid w:val="003A5F11"/>
    <w:rsid w:val="003A6C01"/>
    <w:rsid w:val="003A7F15"/>
    <w:rsid w:val="003B04B0"/>
    <w:rsid w:val="003B1F92"/>
    <w:rsid w:val="003B3B92"/>
    <w:rsid w:val="003B41D9"/>
    <w:rsid w:val="003B6971"/>
    <w:rsid w:val="003C019B"/>
    <w:rsid w:val="003C4BCF"/>
    <w:rsid w:val="003C53DB"/>
    <w:rsid w:val="003C5AEF"/>
    <w:rsid w:val="003C5C2D"/>
    <w:rsid w:val="003C6F56"/>
    <w:rsid w:val="003D1485"/>
    <w:rsid w:val="003D176E"/>
    <w:rsid w:val="003D1B3F"/>
    <w:rsid w:val="003D28A3"/>
    <w:rsid w:val="003D5C7D"/>
    <w:rsid w:val="003E2877"/>
    <w:rsid w:val="003E3F92"/>
    <w:rsid w:val="003E616F"/>
    <w:rsid w:val="003E61A1"/>
    <w:rsid w:val="003F0427"/>
    <w:rsid w:val="003F170A"/>
    <w:rsid w:val="003F1BEA"/>
    <w:rsid w:val="003F1D75"/>
    <w:rsid w:val="003F6F1D"/>
    <w:rsid w:val="003F7A3F"/>
    <w:rsid w:val="00404193"/>
    <w:rsid w:val="004046C0"/>
    <w:rsid w:val="00406B65"/>
    <w:rsid w:val="004070EB"/>
    <w:rsid w:val="00407736"/>
    <w:rsid w:val="00411525"/>
    <w:rsid w:val="00412BC8"/>
    <w:rsid w:val="00412E0A"/>
    <w:rsid w:val="00413320"/>
    <w:rsid w:val="00414544"/>
    <w:rsid w:val="004153A9"/>
    <w:rsid w:val="004158E1"/>
    <w:rsid w:val="00415B06"/>
    <w:rsid w:val="00416C7D"/>
    <w:rsid w:val="004208A4"/>
    <w:rsid w:val="00441591"/>
    <w:rsid w:val="00442AE6"/>
    <w:rsid w:val="0044452E"/>
    <w:rsid w:val="00445901"/>
    <w:rsid w:val="00447E78"/>
    <w:rsid w:val="00450BAE"/>
    <w:rsid w:val="00455B7B"/>
    <w:rsid w:val="00460D11"/>
    <w:rsid w:val="0046592B"/>
    <w:rsid w:val="00465EF9"/>
    <w:rsid w:val="0046609B"/>
    <w:rsid w:val="0046785E"/>
    <w:rsid w:val="00476177"/>
    <w:rsid w:val="00476B23"/>
    <w:rsid w:val="00476FAB"/>
    <w:rsid w:val="00480A90"/>
    <w:rsid w:val="0048462F"/>
    <w:rsid w:val="0048774F"/>
    <w:rsid w:val="00487B5D"/>
    <w:rsid w:val="0049108D"/>
    <w:rsid w:val="0049563C"/>
    <w:rsid w:val="00497AAB"/>
    <w:rsid w:val="004A1DDB"/>
    <w:rsid w:val="004A44FA"/>
    <w:rsid w:val="004B08C3"/>
    <w:rsid w:val="004B1282"/>
    <w:rsid w:val="004C0D17"/>
    <w:rsid w:val="004C556C"/>
    <w:rsid w:val="004D04AF"/>
    <w:rsid w:val="004D04B4"/>
    <w:rsid w:val="004D0F0F"/>
    <w:rsid w:val="004D1E8E"/>
    <w:rsid w:val="004D2DAC"/>
    <w:rsid w:val="004D3B38"/>
    <w:rsid w:val="004D6E80"/>
    <w:rsid w:val="004D7E7F"/>
    <w:rsid w:val="004E0A65"/>
    <w:rsid w:val="004E1C4E"/>
    <w:rsid w:val="004E3619"/>
    <w:rsid w:val="004E38EB"/>
    <w:rsid w:val="004E3F43"/>
    <w:rsid w:val="004F350F"/>
    <w:rsid w:val="004F5835"/>
    <w:rsid w:val="004F66A5"/>
    <w:rsid w:val="004F6A99"/>
    <w:rsid w:val="00500331"/>
    <w:rsid w:val="005024B2"/>
    <w:rsid w:val="00502AC3"/>
    <w:rsid w:val="00510AD8"/>
    <w:rsid w:val="0051143A"/>
    <w:rsid w:val="00512479"/>
    <w:rsid w:val="00512F7E"/>
    <w:rsid w:val="00514DB3"/>
    <w:rsid w:val="00520AD3"/>
    <w:rsid w:val="005256BC"/>
    <w:rsid w:val="00525A7D"/>
    <w:rsid w:val="0053596D"/>
    <w:rsid w:val="00535CC8"/>
    <w:rsid w:val="00535E94"/>
    <w:rsid w:val="00537264"/>
    <w:rsid w:val="00537CAF"/>
    <w:rsid w:val="00542C3B"/>
    <w:rsid w:val="005439B8"/>
    <w:rsid w:val="00544280"/>
    <w:rsid w:val="00550FA0"/>
    <w:rsid w:val="00552B2D"/>
    <w:rsid w:val="00553C5A"/>
    <w:rsid w:val="005604FB"/>
    <w:rsid w:val="00560D5C"/>
    <w:rsid w:val="005610B2"/>
    <w:rsid w:val="00561C36"/>
    <w:rsid w:val="00562FCC"/>
    <w:rsid w:val="0056472F"/>
    <w:rsid w:val="0056534D"/>
    <w:rsid w:val="005701FB"/>
    <w:rsid w:val="00571E0B"/>
    <w:rsid w:val="0057305E"/>
    <w:rsid w:val="005754EC"/>
    <w:rsid w:val="005757E6"/>
    <w:rsid w:val="00580600"/>
    <w:rsid w:val="00583A6A"/>
    <w:rsid w:val="00584C26"/>
    <w:rsid w:val="00586437"/>
    <w:rsid w:val="0058764F"/>
    <w:rsid w:val="00587910"/>
    <w:rsid w:val="00594CD3"/>
    <w:rsid w:val="0059546A"/>
    <w:rsid w:val="0059676B"/>
    <w:rsid w:val="00597CED"/>
    <w:rsid w:val="005A22A0"/>
    <w:rsid w:val="005A5E0A"/>
    <w:rsid w:val="005A6D84"/>
    <w:rsid w:val="005A710F"/>
    <w:rsid w:val="005B35B8"/>
    <w:rsid w:val="005B4CE9"/>
    <w:rsid w:val="005B5653"/>
    <w:rsid w:val="005B76E8"/>
    <w:rsid w:val="005B7FEE"/>
    <w:rsid w:val="005C2915"/>
    <w:rsid w:val="005C3B82"/>
    <w:rsid w:val="005C4986"/>
    <w:rsid w:val="005C6A20"/>
    <w:rsid w:val="005D45B8"/>
    <w:rsid w:val="005D5089"/>
    <w:rsid w:val="005D5E3F"/>
    <w:rsid w:val="005D67E7"/>
    <w:rsid w:val="005D7C79"/>
    <w:rsid w:val="005E022E"/>
    <w:rsid w:val="005E0F66"/>
    <w:rsid w:val="005E2E32"/>
    <w:rsid w:val="005E6846"/>
    <w:rsid w:val="005E6EE6"/>
    <w:rsid w:val="005E7402"/>
    <w:rsid w:val="005F066A"/>
    <w:rsid w:val="005F1CF4"/>
    <w:rsid w:val="005F2290"/>
    <w:rsid w:val="005F303A"/>
    <w:rsid w:val="005F5361"/>
    <w:rsid w:val="005F6C53"/>
    <w:rsid w:val="00600DDD"/>
    <w:rsid w:val="00603B45"/>
    <w:rsid w:val="0060426F"/>
    <w:rsid w:val="006101E9"/>
    <w:rsid w:val="00610DEF"/>
    <w:rsid w:val="00612283"/>
    <w:rsid w:val="00612A21"/>
    <w:rsid w:val="0061308E"/>
    <w:rsid w:val="00614F04"/>
    <w:rsid w:val="006165C9"/>
    <w:rsid w:val="00620A4A"/>
    <w:rsid w:val="0062198E"/>
    <w:rsid w:val="006234A7"/>
    <w:rsid w:val="0062423E"/>
    <w:rsid w:val="00627444"/>
    <w:rsid w:val="00632FD7"/>
    <w:rsid w:val="00634205"/>
    <w:rsid w:val="00636E26"/>
    <w:rsid w:val="00642313"/>
    <w:rsid w:val="00644508"/>
    <w:rsid w:val="00644960"/>
    <w:rsid w:val="00646F82"/>
    <w:rsid w:val="00647278"/>
    <w:rsid w:val="00647343"/>
    <w:rsid w:val="006519AE"/>
    <w:rsid w:val="00653297"/>
    <w:rsid w:val="00653473"/>
    <w:rsid w:val="00654A21"/>
    <w:rsid w:val="006567FE"/>
    <w:rsid w:val="00657D83"/>
    <w:rsid w:val="0066389E"/>
    <w:rsid w:val="006659DB"/>
    <w:rsid w:val="006665BF"/>
    <w:rsid w:val="006667D6"/>
    <w:rsid w:val="00667AF9"/>
    <w:rsid w:val="00673D7C"/>
    <w:rsid w:val="00673FC1"/>
    <w:rsid w:val="006756DD"/>
    <w:rsid w:val="00676B53"/>
    <w:rsid w:val="0068141C"/>
    <w:rsid w:val="00683C56"/>
    <w:rsid w:val="006857EF"/>
    <w:rsid w:val="006911AD"/>
    <w:rsid w:val="0069216B"/>
    <w:rsid w:val="00692D18"/>
    <w:rsid w:val="00693635"/>
    <w:rsid w:val="00693ACC"/>
    <w:rsid w:val="006A02C8"/>
    <w:rsid w:val="006A1F54"/>
    <w:rsid w:val="006A29E3"/>
    <w:rsid w:val="006A3E6B"/>
    <w:rsid w:val="006A7C56"/>
    <w:rsid w:val="006B6A12"/>
    <w:rsid w:val="006C2E78"/>
    <w:rsid w:val="006C2EE3"/>
    <w:rsid w:val="006C59AB"/>
    <w:rsid w:val="006C5DF8"/>
    <w:rsid w:val="006C61BB"/>
    <w:rsid w:val="006D54A7"/>
    <w:rsid w:val="006D5C7B"/>
    <w:rsid w:val="006E18A0"/>
    <w:rsid w:val="006E300F"/>
    <w:rsid w:val="006E38F9"/>
    <w:rsid w:val="006F06EA"/>
    <w:rsid w:val="006F09C3"/>
    <w:rsid w:val="006F1BA2"/>
    <w:rsid w:val="006F2863"/>
    <w:rsid w:val="006F52C1"/>
    <w:rsid w:val="00700069"/>
    <w:rsid w:val="00701CF2"/>
    <w:rsid w:val="00702693"/>
    <w:rsid w:val="007042AC"/>
    <w:rsid w:val="007057D8"/>
    <w:rsid w:val="00710C53"/>
    <w:rsid w:val="00710E48"/>
    <w:rsid w:val="00711176"/>
    <w:rsid w:val="0071148D"/>
    <w:rsid w:val="00712B2B"/>
    <w:rsid w:val="007142D9"/>
    <w:rsid w:val="0071481B"/>
    <w:rsid w:val="00717504"/>
    <w:rsid w:val="007210B9"/>
    <w:rsid w:val="00721A61"/>
    <w:rsid w:val="00721F81"/>
    <w:rsid w:val="00722B6F"/>
    <w:rsid w:val="007232B0"/>
    <w:rsid w:val="0072507F"/>
    <w:rsid w:val="007307A0"/>
    <w:rsid w:val="007331CF"/>
    <w:rsid w:val="00742576"/>
    <w:rsid w:val="00745FF4"/>
    <w:rsid w:val="00750604"/>
    <w:rsid w:val="00750DB3"/>
    <w:rsid w:val="0075352F"/>
    <w:rsid w:val="00754F0C"/>
    <w:rsid w:val="00755876"/>
    <w:rsid w:val="00756F68"/>
    <w:rsid w:val="0075785A"/>
    <w:rsid w:val="00760225"/>
    <w:rsid w:val="0076062D"/>
    <w:rsid w:val="00766DFF"/>
    <w:rsid w:val="0076748B"/>
    <w:rsid w:val="00767C81"/>
    <w:rsid w:val="00772259"/>
    <w:rsid w:val="00772EF8"/>
    <w:rsid w:val="00773327"/>
    <w:rsid w:val="00773A1B"/>
    <w:rsid w:val="00774CE1"/>
    <w:rsid w:val="00775CBA"/>
    <w:rsid w:val="0077726D"/>
    <w:rsid w:val="00777E3C"/>
    <w:rsid w:val="00780A88"/>
    <w:rsid w:val="007817D7"/>
    <w:rsid w:val="00782767"/>
    <w:rsid w:val="00782FE9"/>
    <w:rsid w:val="00785443"/>
    <w:rsid w:val="00785C8B"/>
    <w:rsid w:val="007875BC"/>
    <w:rsid w:val="00791DDF"/>
    <w:rsid w:val="00793528"/>
    <w:rsid w:val="007947EA"/>
    <w:rsid w:val="00794F50"/>
    <w:rsid w:val="0079730B"/>
    <w:rsid w:val="007976BA"/>
    <w:rsid w:val="00797E73"/>
    <w:rsid w:val="007A0355"/>
    <w:rsid w:val="007A19F9"/>
    <w:rsid w:val="007A241C"/>
    <w:rsid w:val="007A32B9"/>
    <w:rsid w:val="007A3367"/>
    <w:rsid w:val="007A47B0"/>
    <w:rsid w:val="007B0576"/>
    <w:rsid w:val="007B5D40"/>
    <w:rsid w:val="007B6353"/>
    <w:rsid w:val="007B6A4E"/>
    <w:rsid w:val="007C0679"/>
    <w:rsid w:val="007C12D4"/>
    <w:rsid w:val="007C1C3B"/>
    <w:rsid w:val="007C4C87"/>
    <w:rsid w:val="007C4F61"/>
    <w:rsid w:val="007C603B"/>
    <w:rsid w:val="007C6D0E"/>
    <w:rsid w:val="007C7CC0"/>
    <w:rsid w:val="007D0F08"/>
    <w:rsid w:val="007D20BC"/>
    <w:rsid w:val="007D3736"/>
    <w:rsid w:val="007D5107"/>
    <w:rsid w:val="007E0A07"/>
    <w:rsid w:val="007E12FB"/>
    <w:rsid w:val="007E395C"/>
    <w:rsid w:val="007E3995"/>
    <w:rsid w:val="007E4FF1"/>
    <w:rsid w:val="007E5AE2"/>
    <w:rsid w:val="007E6A9A"/>
    <w:rsid w:val="007F2E33"/>
    <w:rsid w:val="007F5600"/>
    <w:rsid w:val="008019DE"/>
    <w:rsid w:val="008027C4"/>
    <w:rsid w:val="00802FBA"/>
    <w:rsid w:val="00803B6D"/>
    <w:rsid w:val="00806D58"/>
    <w:rsid w:val="00806F5E"/>
    <w:rsid w:val="00810CBB"/>
    <w:rsid w:val="0081103F"/>
    <w:rsid w:val="00812E05"/>
    <w:rsid w:val="00813504"/>
    <w:rsid w:val="008139AF"/>
    <w:rsid w:val="00813A3F"/>
    <w:rsid w:val="008141D8"/>
    <w:rsid w:val="0081517F"/>
    <w:rsid w:val="0082490F"/>
    <w:rsid w:val="00825E6F"/>
    <w:rsid w:val="00827457"/>
    <w:rsid w:val="0083216C"/>
    <w:rsid w:val="00832D65"/>
    <w:rsid w:val="00840F2F"/>
    <w:rsid w:val="00843B6C"/>
    <w:rsid w:val="00843DB9"/>
    <w:rsid w:val="008456FF"/>
    <w:rsid w:val="00845FDD"/>
    <w:rsid w:val="00853610"/>
    <w:rsid w:val="0085516D"/>
    <w:rsid w:val="008570D7"/>
    <w:rsid w:val="00857152"/>
    <w:rsid w:val="008630AC"/>
    <w:rsid w:val="0086344E"/>
    <w:rsid w:val="00865D23"/>
    <w:rsid w:val="00865F7F"/>
    <w:rsid w:val="00866B08"/>
    <w:rsid w:val="00866F7A"/>
    <w:rsid w:val="00867886"/>
    <w:rsid w:val="008718EE"/>
    <w:rsid w:val="008728C7"/>
    <w:rsid w:val="008729B6"/>
    <w:rsid w:val="00872FA5"/>
    <w:rsid w:val="00875277"/>
    <w:rsid w:val="0087560E"/>
    <w:rsid w:val="00880160"/>
    <w:rsid w:val="00880231"/>
    <w:rsid w:val="00881218"/>
    <w:rsid w:val="008827A2"/>
    <w:rsid w:val="00882984"/>
    <w:rsid w:val="0088488E"/>
    <w:rsid w:val="0089005F"/>
    <w:rsid w:val="00891A7A"/>
    <w:rsid w:val="00893167"/>
    <w:rsid w:val="00895913"/>
    <w:rsid w:val="00897D4A"/>
    <w:rsid w:val="008A02DC"/>
    <w:rsid w:val="008A19C6"/>
    <w:rsid w:val="008A2119"/>
    <w:rsid w:val="008A46E4"/>
    <w:rsid w:val="008A6574"/>
    <w:rsid w:val="008A6CE1"/>
    <w:rsid w:val="008B1FD7"/>
    <w:rsid w:val="008B29E7"/>
    <w:rsid w:val="008B2BC6"/>
    <w:rsid w:val="008B5EC0"/>
    <w:rsid w:val="008B6E52"/>
    <w:rsid w:val="008B6EC8"/>
    <w:rsid w:val="008B702F"/>
    <w:rsid w:val="008C3AD2"/>
    <w:rsid w:val="008C3BCD"/>
    <w:rsid w:val="008C4063"/>
    <w:rsid w:val="008C6368"/>
    <w:rsid w:val="008D0948"/>
    <w:rsid w:val="008D1DF8"/>
    <w:rsid w:val="008D2F87"/>
    <w:rsid w:val="008D70D9"/>
    <w:rsid w:val="008D752F"/>
    <w:rsid w:val="008E07AC"/>
    <w:rsid w:val="008E1D3B"/>
    <w:rsid w:val="008E346A"/>
    <w:rsid w:val="008E4686"/>
    <w:rsid w:val="008E5263"/>
    <w:rsid w:val="008E63DF"/>
    <w:rsid w:val="008E64FA"/>
    <w:rsid w:val="008F05D8"/>
    <w:rsid w:val="008F0CB0"/>
    <w:rsid w:val="008F14E1"/>
    <w:rsid w:val="008F412D"/>
    <w:rsid w:val="008F4CF8"/>
    <w:rsid w:val="008F5D2E"/>
    <w:rsid w:val="008F5E6C"/>
    <w:rsid w:val="008F65AF"/>
    <w:rsid w:val="008F7F1F"/>
    <w:rsid w:val="00901178"/>
    <w:rsid w:val="0090271C"/>
    <w:rsid w:val="009032C1"/>
    <w:rsid w:val="009039D4"/>
    <w:rsid w:val="009071A2"/>
    <w:rsid w:val="00907FA7"/>
    <w:rsid w:val="009106B9"/>
    <w:rsid w:val="00911249"/>
    <w:rsid w:val="009113C4"/>
    <w:rsid w:val="009114DF"/>
    <w:rsid w:val="00920803"/>
    <w:rsid w:val="00921350"/>
    <w:rsid w:val="00921806"/>
    <w:rsid w:val="00922190"/>
    <w:rsid w:val="00930EC5"/>
    <w:rsid w:val="009326CE"/>
    <w:rsid w:val="00933FFE"/>
    <w:rsid w:val="009341DA"/>
    <w:rsid w:val="00936B36"/>
    <w:rsid w:val="009376E3"/>
    <w:rsid w:val="0094132C"/>
    <w:rsid w:val="00942B1C"/>
    <w:rsid w:val="00942F46"/>
    <w:rsid w:val="009500A1"/>
    <w:rsid w:val="00950885"/>
    <w:rsid w:val="009530E0"/>
    <w:rsid w:val="00953430"/>
    <w:rsid w:val="009537B4"/>
    <w:rsid w:val="009545A5"/>
    <w:rsid w:val="00954AE3"/>
    <w:rsid w:val="00954D06"/>
    <w:rsid w:val="00957377"/>
    <w:rsid w:val="00957564"/>
    <w:rsid w:val="009603F1"/>
    <w:rsid w:val="00961480"/>
    <w:rsid w:val="00962BA2"/>
    <w:rsid w:val="00963DF3"/>
    <w:rsid w:val="00965260"/>
    <w:rsid w:val="00966C6C"/>
    <w:rsid w:val="00966F1E"/>
    <w:rsid w:val="00967DBD"/>
    <w:rsid w:val="009700C5"/>
    <w:rsid w:val="0097051C"/>
    <w:rsid w:val="00972F86"/>
    <w:rsid w:val="00974E32"/>
    <w:rsid w:val="00980807"/>
    <w:rsid w:val="0098153B"/>
    <w:rsid w:val="00983514"/>
    <w:rsid w:val="00983FF2"/>
    <w:rsid w:val="00985625"/>
    <w:rsid w:val="00987524"/>
    <w:rsid w:val="00987ADE"/>
    <w:rsid w:val="00991BD0"/>
    <w:rsid w:val="00992D7E"/>
    <w:rsid w:val="00996F30"/>
    <w:rsid w:val="009A108A"/>
    <w:rsid w:val="009A1EC5"/>
    <w:rsid w:val="009A1FA2"/>
    <w:rsid w:val="009A39D9"/>
    <w:rsid w:val="009A54CC"/>
    <w:rsid w:val="009B0A55"/>
    <w:rsid w:val="009B0B2D"/>
    <w:rsid w:val="009B1E43"/>
    <w:rsid w:val="009B293F"/>
    <w:rsid w:val="009B295B"/>
    <w:rsid w:val="009B4677"/>
    <w:rsid w:val="009B5197"/>
    <w:rsid w:val="009B6082"/>
    <w:rsid w:val="009B658D"/>
    <w:rsid w:val="009B6917"/>
    <w:rsid w:val="009B73BB"/>
    <w:rsid w:val="009C3AB0"/>
    <w:rsid w:val="009C5A25"/>
    <w:rsid w:val="009D040D"/>
    <w:rsid w:val="009D1C74"/>
    <w:rsid w:val="009D3522"/>
    <w:rsid w:val="009D4BA6"/>
    <w:rsid w:val="009D66E2"/>
    <w:rsid w:val="009E187F"/>
    <w:rsid w:val="009F0A68"/>
    <w:rsid w:val="009F170F"/>
    <w:rsid w:val="009F19FB"/>
    <w:rsid w:val="009F31C5"/>
    <w:rsid w:val="009F3739"/>
    <w:rsid w:val="009F6956"/>
    <w:rsid w:val="009F6E9C"/>
    <w:rsid w:val="00A0293D"/>
    <w:rsid w:val="00A02F27"/>
    <w:rsid w:val="00A04ACB"/>
    <w:rsid w:val="00A06763"/>
    <w:rsid w:val="00A06FB2"/>
    <w:rsid w:val="00A073D6"/>
    <w:rsid w:val="00A12ED0"/>
    <w:rsid w:val="00A1440F"/>
    <w:rsid w:val="00A15B84"/>
    <w:rsid w:val="00A15F6F"/>
    <w:rsid w:val="00A1649B"/>
    <w:rsid w:val="00A16CB2"/>
    <w:rsid w:val="00A2282C"/>
    <w:rsid w:val="00A23BFA"/>
    <w:rsid w:val="00A247D3"/>
    <w:rsid w:val="00A24E9A"/>
    <w:rsid w:val="00A2699A"/>
    <w:rsid w:val="00A271FC"/>
    <w:rsid w:val="00A27BD7"/>
    <w:rsid w:val="00A30542"/>
    <w:rsid w:val="00A30E43"/>
    <w:rsid w:val="00A34A43"/>
    <w:rsid w:val="00A35E41"/>
    <w:rsid w:val="00A362D5"/>
    <w:rsid w:val="00A40173"/>
    <w:rsid w:val="00A45400"/>
    <w:rsid w:val="00A45BB8"/>
    <w:rsid w:val="00A462F3"/>
    <w:rsid w:val="00A46C53"/>
    <w:rsid w:val="00A567D4"/>
    <w:rsid w:val="00A57B0F"/>
    <w:rsid w:val="00A6022B"/>
    <w:rsid w:val="00A606E0"/>
    <w:rsid w:val="00A60DF6"/>
    <w:rsid w:val="00A61ABC"/>
    <w:rsid w:val="00A62BFC"/>
    <w:rsid w:val="00A62F35"/>
    <w:rsid w:val="00A64D59"/>
    <w:rsid w:val="00A653CC"/>
    <w:rsid w:val="00A66977"/>
    <w:rsid w:val="00A76292"/>
    <w:rsid w:val="00A8032D"/>
    <w:rsid w:val="00A8131D"/>
    <w:rsid w:val="00A814F6"/>
    <w:rsid w:val="00A82D76"/>
    <w:rsid w:val="00A83054"/>
    <w:rsid w:val="00A83C51"/>
    <w:rsid w:val="00A841DB"/>
    <w:rsid w:val="00A86D25"/>
    <w:rsid w:val="00A86E5F"/>
    <w:rsid w:val="00A8702A"/>
    <w:rsid w:val="00A91693"/>
    <w:rsid w:val="00A91858"/>
    <w:rsid w:val="00AA09C6"/>
    <w:rsid w:val="00AA3F65"/>
    <w:rsid w:val="00AA5575"/>
    <w:rsid w:val="00AA59CE"/>
    <w:rsid w:val="00AB10A9"/>
    <w:rsid w:val="00AB12BF"/>
    <w:rsid w:val="00AB2412"/>
    <w:rsid w:val="00AB3397"/>
    <w:rsid w:val="00AB3430"/>
    <w:rsid w:val="00AB38DF"/>
    <w:rsid w:val="00AB467C"/>
    <w:rsid w:val="00AB68B6"/>
    <w:rsid w:val="00AC0872"/>
    <w:rsid w:val="00AC134B"/>
    <w:rsid w:val="00AC21B2"/>
    <w:rsid w:val="00AC2572"/>
    <w:rsid w:val="00AC468D"/>
    <w:rsid w:val="00AC6152"/>
    <w:rsid w:val="00AC6B66"/>
    <w:rsid w:val="00AC793B"/>
    <w:rsid w:val="00AD01B1"/>
    <w:rsid w:val="00AD05EA"/>
    <w:rsid w:val="00AD162D"/>
    <w:rsid w:val="00AD1C54"/>
    <w:rsid w:val="00AD322E"/>
    <w:rsid w:val="00AD40AD"/>
    <w:rsid w:val="00AD654D"/>
    <w:rsid w:val="00AD6A38"/>
    <w:rsid w:val="00AE236B"/>
    <w:rsid w:val="00AE69D8"/>
    <w:rsid w:val="00AE6ED4"/>
    <w:rsid w:val="00AE6FFD"/>
    <w:rsid w:val="00AF0483"/>
    <w:rsid w:val="00AF0993"/>
    <w:rsid w:val="00AF240B"/>
    <w:rsid w:val="00AF2C9C"/>
    <w:rsid w:val="00AF4546"/>
    <w:rsid w:val="00B02573"/>
    <w:rsid w:val="00B05D56"/>
    <w:rsid w:val="00B05F6A"/>
    <w:rsid w:val="00B0751F"/>
    <w:rsid w:val="00B10538"/>
    <w:rsid w:val="00B10A51"/>
    <w:rsid w:val="00B10B65"/>
    <w:rsid w:val="00B12107"/>
    <w:rsid w:val="00B15F82"/>
    <w:rsid w:val="00B2172E"/>
    <w:rsid w:val="00B22364"/>
    <w:rsid w:val="00B2563A"/>
    <w:rsid w:val="00B30644"/>
    <w:rsid w:val="00B31B53"/>
    <w:rsid w:val="00B323EC"/>
    <w:rsid w:val="00B3321B"/>
    <w:rsid w:val="00B33E0E"/>
    <w:rsid w:val="00B351AC"/>
    <w:rsid w:val="00B36B7C"/>
    <w:rsid w:val="00B41A9E"/>
    <w:rsid w:val="00B45669"/>
    <w:rsid w:val="00B45774"/>
    <w:rsid w:val="00B46B86"/>
    <w:rsid w:val="00B505CB"/>
    <w:rsid w:val="00B51D03"/>
    <w:rsid w:val="00B52AA7"/>
    <w:rsid w:val="00B52B0E"/>
    <w:rsid w:val="00B5509D"/>
    <w:rsid w:val="00B551E0"/>
    <w:rsid w:val="00B56974"/>
    <w:rsid w:val="00B61AE8"/>
    <w:rsid w:val="00B65185"/>
    <w:rsid w:val="00B65B5C"/>
    <w:rsid w:val="00B725FC"/>
    <w:rsid w:val="00B729A1"/>
    <w:rsid w:val="00B759C6"/>
    <w:rsid w:val="00B834F8"/>
    <w:rsid w:val="00B8378F"/>
    <w:rsid w:val="00B85108"/>
    <w:rsid w:val="00B854A3"/>
    <w:rsid w:val="00B85ACA"/>
    <w:rsid w:val="00B91D66"/>
    <w:rsid w:val="00B941EB"/>
    <w:rsid w:val="00B94225"/>
    <w:rsid w:val="00B9664F"/>
    <w:rsid w:val="00BA0221"/>
    <w:rsid w:val="00BA0D61"/>
    <w:rsid w:val="00BA0DAB"/>
    <w:rsid w:val="00BA2F1A"/>
    <w:rsid w:val="00BA53E0"/>
    <w:rsid w:val="00BB138A"/>
    <w:rsid w:val="00BB5B6F"/>
    <w:rsid w:val="00BB6A92"/>
    <w:rsid w:val="00BB74D6"/>
    <w:rsid w:val="00BB75FF"/>
    <w:rsid w:val="00BC0CD8"/>
    <w:rsid w:val="00BC0FBA"/>
    <w:rsid w:val="00BC1548"/>
    <w:rsid w:val="00BC1CFF"/>
    <w:rsid w:val="00BC1D03"/>
    <w:rsid w:val="00BC1FDF"/>
    <w:rsid w:val="00BC32B3"/>
    <w:rsid w:val="00BC476F"/>
    <w:rsid w:val="00BC4915"/>
    <w:rsid w:val="00BD1A78"/>
    <w:rsid w:val="00BD715A"/>
    <w:rsid w:val="00BD7A81"/>
    <w:rsid w:val="00BD7E1B"/>
    <w:rsid w:val="00BE1233"/>
    <w:rsid w:val="00BE142D"/>
    <w:rsid w:val="00BE2675"/>
    <w:rsid w:val="00BE2EB8"/>
    <w:rsid w:val="00BE598A"/>
    <w:rsid w:val="00BE5B41"/>
    <w:rsid w:val="00BE60A6"/>
    <w:rsid w:val="00BE7794"/>
    <w:rsid w:val="00BE7972"/>
    <w:rsid w:val="00BF0F07"/>
    <w:rsid w:val="00BF2838"/>
    <w:rsid w:val="00BF3C22"/>
    <w:rsid w:val="00BF6279"/>
    <w:rsid w:val="00BF6CD1"/>
    <w:rsid w:val="00BF7B36"/>
    <w:rsid w:val="00C027DE"/>
    <w:rsid w:val="00C03B1E"/>
    <w:rsid w:val="00C03C88"/>
    <w:rsid w:val="00C06F55"/>
    <w:rsid w:val="00C1015B"/>
    <w:rsid w:val="00C1142A"/>
    <w:rsid w:val="00C117D7"/>
    <w:rsid w:val="00C119DE"/>
    <w:rsid w:val="00C13236"/>
    <w:rsid w:val="00C15839"/>
    <w:rsid w:val="00C17A06"/>
    <w:rsid w:val="00C21F61"/>
    <w:rsid w:val="00C23D71"/>
    <w:rsid w:val="00C23EF9"/>
    <w:rsid w:val="00C2468A"/>
    <w:rsid w:val="00C26CD1"/>
    <w:rsid w:val="00C34993"/>
    <w:rsid w:val="00C4006C"/>
    <w:rsid w:val="00C43A9D"/>
    <w:rsid w:val="00C44F1F"/>
    <w:rsid w:val="00C45620"/>
    <w:rsid w:val="00C4796C"/>
    <w:rsid w:val="00C528BF"/>
    <w:rsid w:val="00C52F3D"/>
    <w:rsid w:val="00C54AAF"/>
    <w:rsid w:val="00C57F2B"/>
    <w:rsid w:val="00C60B3A"/>
    <w:rsid w:val="00C61202"/>
    <w:rsid w:val="00C64647"/>
    <w:rsid w:val="00C649DF"/>
    <w:rsid w:val="00C65126"/>
    <w:rsid w:val="00C651FF"/>
    <w:rsid w:val="00C6689E"/>
    <w:rsid w:val="00C66D68"/>
    <w:rsid w:val="00C732F0"/>
    <w:rsid w:val="00C75434"/>
    <w:rsid w:val="00C75A5B"/>
    <w:rsid w:val="00C76ABB"/>
    <w:rsid w:val="00C77FEB"/>
    <w:rsid w:val="00C82927"/>
    <w:rsid w:val="00C8375E"/>
    <w:rsid w:val="00C85062"/>
    <w:rsid w:val="00C85ABF"/>
    <w:rsid w:val="00C8696A"/>
    <w:rsid w:val="00C87A45"/>
    <w:rsid w:val="00C87BF7"/>
    <w:rsid w:val="00C924BF"/>
    <w:rsid w:val="00C92E6F"/>
    <w:rsid w:val="00C93232"/>
    <w:rsid w:val="00C93736"/>
    <w:rsid w:val="00C943EB"/>
    <w:rsid w:val="00CA0E7E"/>
    <w:rsid w:val="00CA0F6D"/>
    <w:rsid w:val="00CA6A70"/>
    <w:rsid w:val="00CB052E"/>
    <w:rsid w:val="00CB2497"/>
    <w:rsid w:val="00CB5DC0"/>
    <w:rsid w:val="00CB5FDB"/>
    <w:rsid w:val="00CB7BC1"/>
    <w:rsid w:val="00CC2026"/>
    <w:rsid w:val="00CC2126"/>
    <w:rsid w:val="00CC2283"/>
    <w:rsid w:val="00CC2440"/>
    <w:rsid w:val="00CC245F"/>
    <w:rsid w:val="00CC5F5D"/>
    <w:rsid w:val="00CC6CC4"/>
    <w:rsid w:val="00CD0256"/>
    <w:rsid w:val="00CD077B"/>
    <w:rsid w:val="00CD595F"/>
    <w:rsid w:val="00CD6172"/>
    <w:rsid w:val="00CD6DCE"/>
    <w:rsid w:val="00CD7219"/>
    <w:rsid w:val="00CD74F9"/>
    <w:rsid w:val="00CE0567"/>
    <w:rsid w:val="00CE22A7"/>
    <w:rsid w:val="00CE476F"/>
    <w:rsid w:val="00CF210B"/>
    <w:rsid w:val="00CF31CE"/>
    <w:rsid w:val="00CF5A28"/>
    <w:rsid w:val="00CF7749"/>
    <w:rsid w:val="00D00BA8"/>
    <w:rsid w:val="00D03750"/>
    <w:rsid w:val="00D0733E"/>
    <w:rsid w:val="00D07B65"/>
    <w:rsid w:val="00D1008A"/>
    <w:rsid w:val="00D12D17"/>
    <w:rsid w:val="00D14834"/>
    <w:rsid w:val="00D177D5"/>
    <w:rsid w:val="00D252E0"/>
    <w:rsid w:val="00D2547B"/>
    <w:rsid w:val="00D26E82"/>
    <w:rsid w:val="00D31D39"/>
    <w:rsid w:val="00D32232"/>
    <w:rsid w:val="00D3226E"/>
    <w:rsid w:val="00D32618"/>
    <w:rsid w:val="00D32881"/>
    <w:rsid w:val="00D357EB"/>
    <w:rsid w:val="00D35E05"/>
    <w:rsid w:val="00D35FB8"/>
    <w:rsid w:val="00D40394"/>
    <w:rsid w:val="00D404D5"/>
    <w:rsid w:val="00D41054"/>
    <w:rsid w:val="00D46A3F"/>
    <w:rsid w:val="00D472B2"/>
    <w:rsid w:val="00D47305"/>
    <w:rsid w:val="00D47CBA"/>
    <w:rsid w:val="00D50EFE"/>
    <w:rsid w:val="00D50F13"/>
    <w:rsid w:val="00D51740"/>
    <w:rsid w:val="00D53AB1"/>
    <w:rsid w:val="00D57834"/>
    <w:rsid w:val="00D57E7A"/>
    <w:rsid w:val="00D57EAB"/>
    <w:rsid w:val="00D637D3"/>
    <w:rsid w:val="00D64676"/>
    <w:rsid w:val="00D65632"/>
    <w:rsid w:val="00D66A20"/>
    <w:rsid w:val="00D67225"/>
    <w:rsid w:val="00D70C7E"/>
    <w:rsid w:val="00D72823"/>
    <w:rsid w:val="00D73106"/>
    <w:rsid w:val="00D75FB9"/>
    <w:rsid w:val="00D81622"/>
    <w:rsid w:val="00D8183C"/>
    <w:rsid w:val="00D81AC3"/>
    <w:rsid w:val="00D81DAC"/>
    <w:rsid w:val="00D827FB"/>
    <w:rsid w:val="00D845C2"/>
    <w:rsid w:val="00D90338"/>
    <w:rsid w:val="00D92E2A"/>
    <w:rsid w:val="00D9397E"/>
    <w:rsid w:val="00D96C4A"/>
    <w:rsid w:val="00D97580"/>
    <w:rsid w:val="00D97816"/>
    <w:rsid w:val="00DA0F48"/>
    <w:rsid w:val="00DA1A8F"/>
    <w:rsid w:val="00DA298C"/>
    <w:rsid w:val="00DA4561"/>
    <w:rsid w:val="00DA69CA"/>
    <w:rsid w:val="00DB0A44"/>
    <w:rsid w:val="00DB0A9E"/>
    <w:rsid w:val="00DB2B3E"/>
    <w:rsid w:val="00DB4CB1"/>
    <w:rsid w:val="00DB794B"/>
    <w:rsid w:val="00DC12C2"/>
    <w:rsid w:val="00DC199A"/>
    <w:rsid w:val="00DC4678"/>
    <w:rsid w:val="00DC524D"/>
    <w:rsid w:val="00DC5BFC"/>
    <w:rsid w:val="00DC6C44"/>
    <w:rsid w:val="00DD18E3"/>
    <w:rsid w:val="00DD5B77"/>
    <w:rsid w:val="00DE43FE"/>
    <w:rsid w:val="00DE46C3"/>
    <w:rsid w:val="00DE554D"/>
    <w:rsid w:val="00DF266D"/>
    <w:rsid w:val="00DF2BF9"/>
    <w:rsid w:val="00DF5EAF"/>
    <w:rsid w:val="00E00771"/>
    <w:rsid w:val="00E01998"/>
    <w:rsid w:val="00E01C5D"/>
    <w:rsid w:val="00E03A02"/>
    <w:rsid w:val="00E0522F"/>
    <w:rsid w:val="00E103EB"/>
    <w:rsid w:val="00E129D9"/>
    <w:rsid w:val="00E14416"/>
    <w:rsid w:val="00E15B35"/>
    <w:rsid w:val="00E24788"/>
    <w:rsid w:val="00E26AE2"/>
    <w:rsid w:val="00E26B05"/>
    <w:rsid w:val="00E27A49"/>
    <w:rsid w:val="00E30094"/>
    <w:rsid w:val="00E30C21"/>
    <w:rsid w:val="00E3177B"/>
    <w:rsid w:val="00E32B38"/>
    <w:rsid w:val="00E367D7"/>
    <w:rsid w:val="00E40B49"/>
    <w:rsid w:val="00E41159"/>
    <w:rsid w:val="00E42DF5"/>
    <w:rsid w:val="00E44CC2"/>
    <w:rsid w:val="00E46624"/>
    <w:rsid w:val="00E471B6"/>
    <w:rsid w:val="00E51120"/>
    <w:rsid w:val="00E546D3"/>
    <w:rsid w:val="00E5789A"/>
    <w:rsid w:val="00E6047A"/>
    <w:rsid w:val="00E62728"/>
    <w:rsid w:val="00E62959"/>
    <w:rsid w:val="00E632DD"/>
    <w:rsid w:val="00E638C0"/>
    <w:rsid w:val="00E67346"/>
    <w:rsid w:val="00E70C1E"/>
    <w:rsid w:val="00E7128D"/>
    <w:rsid w:val="00E716E5"/>
    <w:rsid w:val="00E730E5"/>
    <w:rsid w:val="00E74A13"/>
    <w:rsid w:val="00E824E8"/>
    <w:rsid w:val="00E834A4"/>
    <w:rsid w:val="00E83C35"/>
    <w:rsid w:val="00E84DE6"/>
    <w:rsid w:val="00E92E81"/>
    <w:rsid w:val="00E93007"/>
    <w:rsid w:val="00E934F8"/>
    <w:rsid w:val="00E93BFE"/>
    <w:rsid w:val="00E9522D"/>
    <w:rsid w:val="00E96B6B"/>
    <w:rsid w:val="00E975BB"/>
    <w:rsid w:val="00EA447B"/>
    <w:rsid w:val="00EA5A66"/>
    <w:rsid w:val="00EA682A"/>
    <w:rsid w:val="00EA6E66"/>
    <w:rsid w:val="00EB08EA"/>
    <w:rsid w:val="00EB1907"/>
    <w:rsid w:val="00EB2C89"/>
    <w:rsid w:val="00EB593C"/>
    <w:rsid w:val="00EB67AB"/>
    <w:rsid w:val="00EB6ECB"/>
    <w:rsid w:val="00EC3764"/>
    <w:rsid w:val="00EC6896"/>
    <w:rsid w:val="00EC6AE4"/>
    <w:rsid w:val="00EC6C32"/>
    <w:rsid w:val="00ED1261"/>
    <w:rsid w:val="00ED37C5"/>
    <w:rsid w:val="00ED4B7D"/>
    <w:rsid w:val="00ED56C3"/>
    <w:rsid w:val="00ED6011"/>
    <w:rsid w:val="00EE07E5"/>
    <w:rsid w:val="00EE2186"/>
    <w:rsid w:val="00EE4BA2"/>
    <w:rsid w:val="00EE72A4"/>
    <w:rsid w:val="00EF0496"/>
    <w:rsid w:val="00EF144A"/>
    <w:rsid w:val="00EF1AA6"/>
    <w:rsid w:val="00EF4DEC"/>
    <w:rsid w:val="00EF60C5"/>
    <w:rsid w:val="00F00B48"/>
    <w:rsid w:val="00F01985"/>
    <w:rsid w:val="00F03A9B"/>
    <w:rsid w:val="00F06D98"/>
    <w:rsid w:val="00F149BB"/>
    <w:rsid w:val="00F176AF"/>
    <w:rsid w:val="00F21214"/>
    <w:rsid w:val="00F213B2"/>
    <w:rsid w:val="00F23B0E"/>
    <w:rsid w:val="00F25652"/>
    <w:rsid w:val="00F26CE5"/>
    <w:rsid w:val="00F3203A"/>
    <w:rsid w:val="00F32EA7"/>
    <w:rsid w:val="00F33E56"/>
    <w:rsid w:val="00F3417F"/>
    <w:rsid w:val="00F34B2B"/>
    <w:rsid w:val="00F34E86"/>
    <w:rsid w:val="00F37DE1"/>
    <w:rsid w:val="00F40179"/>
    <w:rsid w:val="00F40A93"/>
    <w:rsid w:val="00F41DC3"/>
    <w:rsid w:val="00F459FB"/>
    <w:rsid w:val="00F47B82"/>
    <w:rsid w:val="00F50C80"/>
    <w:rsid w:val="00F5101B"/>
    <w:rsid w:val="00F51FFE"/>
    <w:rsid w:val="00F537CF"/>
    <w:rsid w:val="00F56048"/>
    <w:rsid w:val="00F6098E"/>
    <w:rsid w:val="00F65BC8"/>
    <w:rsid w:val="00F675DE"/>
    <w:rsid w:val="00F67C78"/>
    <w:rsid w:val="00F700BC"/>
    <w:rsid w:val="00F734B9"/>
    <w:rsid w:val="00F74CDC"/>
    <w:rsid w:val="00F74EDA"/>
    <w:rsid w:val="00F77447"/>
    <w:rsid w:val="00F84629"/>
    <w:rsid w:val="00F84FC7"/>
    <w:rsid w:val="00F868F9"/>
    <w:rsid w:val="00F86917"/>
    <w:rsid w:val="00F90689"/>
    <w:rsid w:val="00F90A47"/>
    <w:rsid w:val="00F966E0"/>
    <w:rsid w:val="00F970DE"/>
    <w:rsid w:val="00FA0D71"/>
    <w:rsid w:val="00FA1910"/>
    <w:rsid w:val="00FA407D"/>
    <w:rsid w:val="00FA5DF1"/>
    <w:rsid w:val="00FA78C0"/>
    <w:rsid w:val="00FA7B00"/>
    <w:rsid w:val="00FB0D60"/>
    <w:rsid w:val="00FB0F00"/>
    <w:rsid w:val="00FB1057"/>
    <w:rsid w:val="00FB1A8C"/>
    <w:rsid w:val="00FB60FF"/>
    <w:rsid w:val="00FB7ED3"/>
    <w:rsid w:val="00FC04C1"/>
    <w:rsid w:val="00FC0793"/>
    <w:rsid w:val="00FC0A31"/>
    <w:rsid w:val="00FC172E"/>
    <w:rsid w:val="00FC1E6C"/>
    <w:rsid w:val="00FC2E08"/>
    <w:rsid w:val="00FC355C"/>
    <w:rsid w:val="00FC5D29"/>
    <w:rsid w:val="00FC7D61"/>
    <w:rsid w:val="00FD1B87"/>
    <w:rsid w:val="00FD21D5"/>
    <w:rsid w:val="00FD2783"/>
    <w:rsid w:val="00FD7C29"/>
    <w:rsid w:val="00FE118A"/>
    <w:rsid w:val="00FE12F1"/>
    <w:rsid w:val="00FE2217"/>
    <w:rsid w:val="00FE3F2F"/>
    <w:rsid w:val="00FE4767"/>
    <w:rsid w:val="00FE770F"/>
    <w:rsid w:val="00FE79A7"/>
    <w:rsid w:val="00FE7A90"/>
    <w:rsid w:val="00FF0A44"/>
    <w:rsid w:val="00FF1754"/>
    <w:rsid w:val="00FF2008"/>
    <w:rsid w:val="00FF3106"/>
    <w:rsid w:val="00FF38AF"/>
    <w:rsid w:val="00FF4F4C"/>
    <w:rsid w:val="00FF67FE"/>
    <w:rsid w:val="00FF68D4"/>
    <w:rsid w:val="00FF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DE743"/>
  <w15:chartTrackingRefBased/>
  <w15:docId w15:val="{ABBB9CE7-9A89-4FFF-B5B1-B5CBFBD66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28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3C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10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8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83C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F104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D32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5F6A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FE79A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E79A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E79A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E79A7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FE79A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79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9A7"/>
  </w:style>
  <w:style w:type="paragraph" w:styleId="Footer">
    <w:name w:val="footer"/>
    <w:basedOn w:val="Normal"/>
    <w:link w:val="FooterChar"/>
    <w:uiPriority w:val="99"/>
    <w:unhideWhenUsed/>
    <w:rsid w:val="00FE79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9A7"/>
  </w:style>
  <w:style w:type="paragraph" w:styleId="NoSpacing">
    <w:name w:val="No Spacing"/>
    <w:link w:val="NoSpacingChar"/>
    <w:uiPriority w:val="1"/>
    <w:qFormat/>
    <w:rsid w:val="005A5E0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A5E0A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8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8EB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75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glossaryDocument" Target="glossary/document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3" Type="http://schemas.openxmlformats.org/officeDocument/2006/relationships/numbering" Target="numbering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1A94907738A45F08149EE3170C7A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65B56-EAF1-466E-A793-247316AD7575}"/>
      </w:docPartPr>
      <w:docPartBody>
        <w:p w:rsidR="00A62BFC" w:rsidRDefault="000E584D" w:rsidP="00712B2B">
          <w:pPr>
            <w:pStyle w:val="31A94907738A45F08149EE3170C7AA54"/>
          </w:pPr>
          <w:r>
            <w:rPr>
              <w:color w:val="4472C4" w:themeColor="accent1"/>
              <w:sz w:val="20"/>
              <w:szCs w:val="20"/>
            </w:rPr>
            <w:t>[Author name]</w:t>
          </w:r>
        </w:p>
      </w:docPartBody>
    </w:docPart>
    <w:docPart>
      <w:docPartPr>
        <w:name w:val="EBDE42428FB54FD185D86EB12CEE1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84043-0CDA-475E-ABA5-C03364636265}"/>
      </w:docPartPr>
      <w:docPartBody>
        <w:p w:rsidR="00A62BFC" w:rsidRDefault="000E584D" w:rsidP="00712B2B">
          <w:pPr>
            <w:pStyle w:val="EBDE42428FB54FD185D86EB12CEE1E87"/>
          </w:pPr>
          <w:r>
            <w:rPr>
              <w:caps/>
              <w:color w:val="4472C4" w:themeColor="accent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B2B"/>
    <w:rsid w:val="000E584D"/>
    <w:rsid w:val="00282D9F"/>
    <w:rsid w:val="002F3CF2"/>
    <w:rsid w:val="0044659F"/>
    <w:rsid w:val="00712B2B"/>
    <w:rsid w:val="00A62BFC"/>
    <w:rsid w:val="00B04DB9"/>
    <w:rsid w:val="00D84C54"/>
    <w:rsid w:val="00F0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1A94907738A45F08149EE3170C7AA54">
    <w:name w:val="31A94907738A45F08149EE3170C7AA54"/>
    <w:rsid w:val="00712B2B"/>
  </w:style>
  <w:style w:type="paragraph" w:customStyle="1" w:styleId="EBDE42428FB54FD185D86EB12CEE1E87">
    <w:name w:val="EBDE42428FB54FD185D86EB12CEE1E87"/>
    <w:rsid w:val="00712B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Avon was founded by David H. McConnell, in 1886, the company produces beauty products, fashion and home products (New Avon, 2017d). Nonetheless, the company has been losing market-share for few years, but the SFF makes it possible to evaluate several strategies to revitalise the organisation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Blo9a</b:Tag>
    <b:SourceType>DocumentFromInternetSite</b:SourceType>
    <b:Guid>{11388AA0-876D-41B8-A136-D1525B5EEBB2}</b:Guid>
    <b:Author>
      <b:Author>
        <b:Corporate>Bloomberg</b:Corporate>
      </b:Author>
    </b:Author>
    <b:Title>Why Isn't Anyone Opening the Door for the Avon Lady?</b:Title>
    <b:Year>2019a</b:Year>
    <b:Month>1</b:Month>
    <b:Day>30</b:Day>
    <b:YearAccessed>2019</b:YearAccessed>
    <b:MonthAccessed>3</b:MonthAccessed>
    <b:DayAccessed>15</b:DayAccessed>
    <b:URL>https://www.bloomberg.com/quote/AVP:US</b:URL>
    <b:RefOrder>7</b:RefOrder>
  </b:Source>
  <b:Source>
    <b:Tag>Avo18</b:Tag>
    <b:SourceType>DocumentFromInternetSite</b:SourceType>
    <b:Guid>{377505FB-2635-40F1-A7E2-02332ACF1D04}</b:Guid>
    <b:Author>
      <b:Author>
        <b:Corporate>Avon Products, Inc</b:Corporate>
      </b:Author>
    </b:Author>
    <b:Title>ANNUAL REPORT 2017</b:Title>
    <b:Year>2018</b:Year>
    <b:Month>3</b:Month>
    <b:Day>20</b:Day>
    <b:YearAccessed>2019</b:YearAccessed>
    <b:MonthAccessed>3</b:MonthAccessed>
    <b:DayAccessed>15</b:DayAccessed>
    <b:URL>file:///C:/Users/koyes/Downloads/avon-annual-report-2017.pdf</b:URL>
    <b:RefOrder>8</b:RefOrder>
  </b:Source>
  <b:Source>
    <b:Tag>Mar19</b:Tag>
    <b:SourceType>DocumentFromInternetSite</b:SourceType>
    <b:Guid>{8015A1B9-504B-4C5D-9EEB-88D9A0AECEBD}</b:Guid>
    <b:Author>
      <b:Author>
        <b:Corporate>MarketLine</b:Corporate>
      </b:Author>
    </b:Author>
    <b:Title>Avon to expand Eve fragrance collection</b:Title>
    <b:Year>2019a</b:Year>
    <b:Month>2</b:Month>
    <b:Day>6</b:Day>
    <b:YearAccessed>2019</b:YearAccessed>
    <b:MonthAccessed>3</b:MonthAccessed>
    <b:DayAccessed>15</b:DayAccessed>
    <b:URL>https://advantage-marketline-com.ezproxy.uwtsd.ac.uk/Product?ptype=Company+News&amp;pid=38A98E5C-C656-49B9-BF03-032ECF3BC4E1</b:URL>
    <b:RefOrder>9</b:RefOrder>
  </b:Source>
  <b:Source>
    <b:Tag>Prn9a</b:Tag>
    <b:SourceType>DocumentFromInternetSite</b:SourceType>
    <b:Guid>{D715FE10-B3C4-4CA0-8703-A3A48038DAAB}</b:Guid>
    <b:Author>
      <b:Author>
        <b:Corporate>Prnewswire</b:Corporate>
      </b:Author>
    </b:Author>
    <b:Title>Avon expands Eve fragrance collection with launch of Eve Truth</b:Title>
    <b:Year>2019a</b:Year>
    <b:Month>2</b:Month>
    <b:Day>6</b:Day>
    <b:YearAccessed>2019</b:YearAccessed>
    <b:MonthAccessed>3</b:MonthAccessed>
    <b:DayAccessed>15</b:DayAccessed>
    <b:URL>https://www.prnewswire.co.uk/news-releases/avon-expands-eve-fragrance-collection-with-launch-of-eve-truth-826103302.html</b:URL>
    <b:RefOrder>10</b:RefOrder>
  </b:Source>
  <b:Source>
    <b:Tag>Prn9b</b:Tag>
    <b:SourceType>DocumentFromInternetSite</b:SourceType>
    <b:Guid>{D8F2EBE5-5C48-4C39-B67A-197DC31C3E17}</b:Guid>
    <b:Author>
      <b:Author>
        <b:Corporate>Prnewswire</b:Corporate>
      </b:Author>
    </b:Author>
    <b:Title>Avon To Launch New Content Studio To Support Digital Growth </b:Title>
    <b:Year>2019b</b:Year>
    <b:Month>2</b:Month>
    <b:Day>25</b:Day>
    <b:YearAccessed>2019</b:YearAccessed>
    <b:MonthAccessed>3</b:MonthAccessed>
    <b:DayAccessed>15</b:DayAccessed>
    <b:URL>https://www.prnewswire.co.uk/news-releases/avon-to-launch-new-content-studio-to-support-digital-growth-809689346.html</b:URL>
    <b:RefOrder>11</b:RefOrder>
  </b:Source>
  <b:Source>
    <b:Tag>Mar8b1</b:Tag>
    <b:SourceType>DocumentFromInternetSite</b:SourceType>
    <b:Guid>{AD56A505-4719-4C39-A700-2A72249B6F2A}</b:Guid>
    <b:Author>
      <b:Author>
        <b:Corporate> MarketLine</b:Corporate>
      </b:Author>
    </b:Author>
    <b:Title>Avon announces Q2 2018 results</b:Title>
    <b:Year>2018b</b:Year>
    <b:Month>8</b:Month>
    <b:Day>2</b:Day>
    <b:YearAccessed>2019</b:YearAccessed>
    <b:MonthAccessed>3</b:MonthAccessed>
    <b:DayAccessed>15</b:DayAccessed>
    <b:URL>https://advantage-marketline-com.ezproxy.uwtsd.ac.uk/Product?ptype=Company+News&amp;pid=7423FA97-844B-43FC-BCF8-35D7259D2A83</b:URL>
    <b:RefOrder>12</b:RefOrder>
  </b:Source>
  <b:Source>
    <b:Tag>For17</b:Tag>
    <b:SourceType>DocumentFromInternetSite</b:SourceType>
    <b:Guid>{36DEB097-3822-4309-8C41-7397D3E9452F}</b:Guid>
    <b:Author>
      <b:Author>
        <b:Corporate>Forbes</b:Corporate>
      </b:Author>
    </b:Author>
    <b:Title>Avon CEO To Depart Amid Mounting Losses, Investor Pressure</b:Title>
    <b:Year>2017</b:Year>
    <b:Month>8</b:Month>
    <b:Day>3</b:Day>
    <b:YearAccessed>2019</b:YearAccessed>
    <b:MonthAccessed>3</b:MonthAccessed>
    <b:DayAccessed>15</b:DayAccessed>
    <b:URL>https://www.forbes.com/sites/laurengensler/2017/08/03/avon-ceo-sheri-mccoy-resigns/#169097bfeb6a</b:URL>
    <b:RefOrder>13</b:RefOrder>
  </b:Source>
  <b:Source>
    <b:Tag>Blo19</b:Tag>
    <b:SourceType>DocumentFromInternetSite</b:SourceType>
    <b:Guid>{F218F673-62CB-47EE-8620-458A56B77673}</b:Guid>
    <b:Title>Avon to Cut 10% of Global Workforce in Bid to Further Trim Costs</b:Title>
    <b:Year>2019b</b:Year>
    <b:Month>1</b:Month>
    <b:Day>20</b:Day>
    <b:YearAccessed>2019</b:YearAccessed>
    <b:MonthAccessed>3</b:MonthAccessed>
    <b:DayAccessed>15</b:DayAccessed>
    <b:URL>https://www.bloomberg.com/news/articles/2019-01-30/avon-to-cut-10-of-global-workforce-in-bid-to-further-trim-costs</b:URL>
    <b:Author>
      <b:Author>
        <b:Corporate>Bloomberg</b:Corporate>
      </b:Author>
    </b:Author>
    <b:RefOrder>14</b:RefOrder>
  </b:Source>
  <b:Source>
    <b:Tag>CSI9b</b:Tag>
    <b:SourceType>DocumentFromInternetSite</b:SourceType>
    <b:Guid>{ED84CA10-744F-4F6C-85EE-B0BBC5E714F3}</b:Guid>
    <b:Author>
      <b:Author>
        <b:Corporate> CSIMarket</b:Corporate>
      </b:Author>
    </b:Author>
    <b:Title>Sales Growth by Division</b:Title>
    <b:Year>2019b</b:Year>
    <b:YearAccessed>2019</b:YearAccessed>
    <b:MonthAccessed>3</b:MonthAccessed>
    <b:DayAccessed>15</b:DayAccessed>
    <b:URL>https://csimarket.com/stocks/financials_glance.php?code=AVP</b:URL>
    <b:RefOrder>15</b:RefOrder>
  </b:Source>
  <b:Source>
    <b:Tag>CSI19</b:Tag>
    <b:SourceType>DocumentFromInternetSite</b:SourceType>
    <b:Guid>{6AF1104A-3A6C-4110-A3EA-9269137AE8C8}</b:Guid>
    <b:Author>
      <b:Author>
        <b:Corporate>CSIMarket</b:Corporate>
      </b:Author>
    </b:Author>
    <b:Title>AVP's Competition by Segment and its Market Share</b:Title>
    <b:Year>2019a</b:Year>
    <b:YearAccessed>2019</b:YearAccessed>
    <b:MonthAccessed>3</b:MonthAccessed>
    <b:DayAccessed>15</b:DayAccessed>
    <b:URL>https://csimarket.com/stocks/competitionSEG2.php?code=AVP</b:URL>
    <b:RefOrder>16</b:RefOrder>
  </b:Source>
  <b:Source>
    <b:Tag>Avo9b</b:Tag>
    <b:SourceType>DocumentFromInternetSite</b:SourceType>
    <b:Guid>{E532F8A0-63DD-4DBD-AC44-03A34023A017}</b:Guid>
    <b:Author>
      <b:Author>
        <b:Corporate>Avon Products, Inc</b:Corporate>
      </b:Author>
    </b:Author>
    <b:Title>AWARD-WINNING BEAUTY &amp; PEOPLE</b:Title>
    <b:Year>2019b</b:Year>
    <b:YearAccessed>2019</b:YearAccessed>
    <b:MonthAccessed>3</b:MonthAccessed>
    <b:DayAccessed>15</b:DayAccessed>
    <b:URL>https://www.avonworldwide.com/about-us/awards</b:URL>
    <b:RefOrder>17</b:RefOrder>
  </b:Source>
  <b:Source>
    <b:Tag>Inv17</b:Tag>
    <b:SourceType>DocumentFromInternetSite</b:SourceType>
    <b:Guid>{7B86780A-2EE1-4AC9-9C90-CBDF85D16600}</b:Guid>
    <b:Author>
      <b:Author>
        <b:Corporate>Investopedia</b:Corporate>
      </b:Author>
    </b:Author>
    <b:Title>Avon Focuses On Overlooked Demographic (REV)</b:Title>
    <b:Year>2017</b:Year>
    <b:Month>3</b:Month>
    <b:Day>22</b:Day>
    <b:YearAccessed>2019</b:YearAccessed>
    <b:MonthAccessed>3</b:MonthAccessed>
    <b:DayAccessed>15</b:DayAccessed>
    <b:URL>https://www.investopedia.com/news/avon-focuses-overlooked-demographic-rev/</b:URL>
    <b:RefOrder>18</b:RefOrder>
  </b:Source>
  <b:Source>
    <b:Tag>Mar191</b:Tag>
    <b:SourceType>DocumentFromInternetSite</b:SourceType>
    <b:Guid>{CF16B3D8-C722-4251-A981-2DC13034DA62}</b:Guid>
    <b:Author>
      <b:Author>
        <b:Corporate>MarketLine</b:Corporate>
      </b:Author>
    </b:Author>
    <b:Title>The Face Shop to Acquire Beauty Manufacturing Division from Avon Products</b:Title>
    <b:Year>2019b</b:Year>
    <b:Month>1</b:Month>
    <b:Day>9</b:Day>
    <b:YearAccessed>2019</b:YearAccessed>
    <b:MonthAccessed>3</b:MonthAccessed>
    <b:DayAccessed>16</b:DayAccessed>
    <b:URL>https://advantage-marketline-com.ezproxy.uwtsd.ac.uk/Product?ptype=Financial+Deals&amp;pid=FD1842486</b:URL>
    <b:RefOrder>19</b:RefOrder>
  </b:Source>
  <b:Source>
    <b:Tag>Mar8b2</b:Tag>
    <b:SourceType>DocumentFromInternetSite</b:SourceType>
    <b:Guid>{5E74777D-2AEF-47BF-AF41-AF5A3F38602A}</b:Guid>
    <b:Author>
      <b:Author>
        <b:Corporate>MarketLine</b:Corporate>
      </b:Author>
    </b:Author>
    <b:Title>Ginza Stefany Cosmetics to Acquire 100% Stake in Avon Japan</b:Title>
    <b:Year>2018c</b:Year>
    <b:Month>4</b:Month>
    <b:Day>24</b:Day>
    <b:YearAccessed>2019</b:YearAccessed>
    <b:MonthAccessed>3</b:MonthAccessed>
    <b:DayAccessed>16</b:DayAccessed>
    <b:URL>https://advantage-marketline-com.ezproxy.uwtsd.ac.uk/Product?ptype=Financial+Deals&amp;pid=FD1758103</b:URL>
    <b:RefOrder>20</b:RefOrder>
  </b:Source>
  <b:Source>
    <b:Tag>Mar182</b:Tag>
    <b:SourceType>DocumentFromInternetSite</b:SourceType>
    <b:Guid>{632BDDA4-80FE-43F9-8724-F6FCB88F4DC5}</b:Guid>
    <b:Author>
      <b:Author>
        <b:Corporate>MarketLine</b:Corporate>
      </b:Author>
    </b:Author>
    <b:Title>Avon must innovate after Q3 results suffer in midst of Brazil crisis</b:Title>
    <b:Year>2018a</b:Year>
    <b:Month>11</b:Month>
    <b:Day>6</b:Day>
    <b:YearAccessed>2019</b:YearAccessed>
    <b:MonthAccessed>3</b:MonthAccessed>
    <b:DayAccessed>15</b:DayAccessed>
    <b:URL>https://advantage-marketline-com.ezproxy.uwtsd.ac.uk/Product?ptype=Analyst+Comment&amp;pid=7BCEE249-7A38-422C-B44C-C008F657683C</b:URL>
    <b:RefOrder>21</b:RefOrder>
  </b:Source>
  <b:Source>
    <b:Tag>Mar8c</b:Tag>
    <b:SourceType>DocumentFromInternetSite</b:SourceType>
    <b:Guid>{BC4889C5-92FD-4142-9E90-09353F2D58ED}</b:Guid>
    <b:Author>
      <b:Author>
        <b:Corporate>MarketLine</b:Corporate>
      </b:Author>
    </b:Author>
    <b:Title>Tech makeover at Avon</b:Title>
    <b:Year>2018c</b:Year>
    <b:Month>8</b:Month>
    <b:Day>14</b:Day>
    <b:YearAccessed>2019</b:YearAccessed>
    <b:MonthAccessed>3</b:MonthAccessed>
    <b:DayAccessed>16</b:DayAccessed>
    <b:URL>https://advantage-marketline-com.ezproxy.uwtsd.ac.uk/Product?ptype=Company+News&amp;pid=5D16C0BC-8CEB-4EB1-97AA-AA797AA9B701</b:URL>
    <b:RefOrder>22</b:RefOrder>
  </b:Source>
  <b:Source>
    <b:Tag>PRN9c</b:Tag>
    <b:SourceType>DocumentFromInternetSite</b:SourceType>
    <b:Guid>{3AF481E5-75C6-400F-9650-5BAB0A18C708}</b:Guid>
    <b:Author>
      <b:Author>
        <b:Corporate>PRNewswire</b:Corporate>
      </b:Author>
    </b:Author>
    <b:Title>Avon launches stand4her - a global plan to improve the lives of 100 million women a year </b:Title>
    <b:Year>2019c</b:Year>
    <b:Month>3</b:Month>
    <b:Day>4</b:Day>
    <b:YearAccessed>2019</b:YearAccessed>
    <b:MonthAccessed>3</b:MonthAccessed>
    <b:DayAccessed>16</b:DayAccessed>
    <b:URL>https://www.prnewswire.co.uk/news-releases/avon-launches-stand4her-a-global-plan-to-improve-the-lives-of-100-million-women-a-year-881781294.html</b:URL>
    <b:RefOrder>23</b:RefOrder>
  </b:Source>
  <b:Source>
    <b:Tag>Avo9c1</b:Tag>
    <b:SourceType>DocumentFromInternetSite</b:SourceType>
    <b:Guid>{2BF14A93-D323-44BC-AF6E-2BF6E44F6525}</b:Guid>
    <b:Author>
      <b:Author>
        <b:Corporate>Avon Products, Inc</b:Corporate>
      </b:Author>
    </b:Author>
    <b:Title>Avon Reports Fourth-Quarter and Full-Year 2018 Results</b:Title>
    <b:Year>2019d</b:Year>
    <b:Month>2</b:Month>
    <b:Day>14</b:Day>
    <b:YearAccessed>2019</b:YearAccessed>
    <b:MonthAccessed>3</b:MonthAccessed>
    <b:DayAccessed>16</b:DayAccessed>
    <b:URL>http://investor.avonworldwide.com/file/Index?KeyFile=396741853</b:URL>
    <b:RefOrder>2</b:RefOrder>
  </b:Source>
  <b:Source>
    <b:Tag>Avo9c</b:Tag>
    <b:SourceType>DocumentFromInternetSite</b:SourceType>
    <b:Guid>{2C02F364-EE25-48CC-B100-ADB8B1B62ED0}</b:Guid>
    <b:Author>
      <b:Author>
        <b:Corporate>Avon Products, Inc</b:Corporate>
      </b:Author>
    </b:Author>
    <b:Title>Avon Products, Inc. Announces Steps to Improve Operational Efficiency and Reduce Portfolio Complexity</b:Title>
    <b:Year>2019c</b:Year>
    <b:Month>1</b:Month>
    <b:Day>30</b:Day>
    <b:YearAccessed>2019</b:YearAccessed>
    <b:MonthAccessed>3</b:MonthAccessed>
    <b:DayAccessed>15</b:DayAccessed>
    <b:URL>http://investor.avonworldwide.com/file/Index?KeyFile=396548925</b:URL>
    <b:RefOrder>24</b:RefOrder>
  </b:Source>
  <b:Source>
    <b:Tag>Mac19</b:Tag>
    <b:SourceType>DocumentFromInternetSite</b:SourceType>
    <b:Guid>{05B3DD10-F2D4-4764-BBFB-F5940E6DBA9A}</b:Guid>
    <b:Author>
      <b:Author>
        <b:Corporate>Macrotrends </b:Corporate>
      </b:Author>
    </b:Author>
    <b:Title>Avon Products EPS - Earnings per Share 2006-2018 | AVP</b:Title>
    <b:Year>2019</b:Year>
    <b:YearAccessed>2019</b:YearAccessed>
    <b:MonthAccessed>3</b:MonthAccessed>
    <b:DayAccessed>17</b:DayAccessed>
    <b:URL>https://www.macrotrends.net/stocks/charts/AVP/avon-products/eps-earnings-per-share-diluted</b:URL>
    <b:RefOrder>25</b:RefOrder>
  </b:Source>
  <b:Source>
    <b:Tag>Mar192</b:Tag>
    <b:SourceType>DocumentFromInternetSite</b:SourceType>
    <b:Guid>{1F6078C3-F5DA-410A-8296-437873376607}</b:Guid>
    <b:Author>
      <b:Author>
        <b:Corporate>MarketWatch</b:Corporate>
      </b:Author>
    </b:Author>
    <b:Title>Avon Products Inc</b:Title>
    <b:Year>2019a</b:Year>
    <b:YearAccessed>2019</b:YearAccessed>
    <b:MonthAccessed>3</b:MonthAccessed>
    <b:DayAccessed>17</b:DayAccessed>
    <b:URL>https://www.marketwatch.com/investing/stock/avp/profile</b:URL>
    <b:RefOrder>26</b:RefOrder>
  </b:Source>
  <b:Source>
    <b:Tag>Mar9b</b:Tag>
    <b:SourceType>DocumentFromInternetSite</b:SourceType>
    <b:Guid>{392D9149-3DC7-4828-947A-CA79BDDDDE67}</b:Guid>
    <b:Author>
      <b:Author>
        <b:Corporate>MarketWatch</b:Corporate>
      </b:Author>
    </b:Author>
    <b:Title>L'Oreal S.A. ADR</b:Title>
    <b:Year>2019b</b:Year>
    <b:YearAccessed>2019</b:YearAccessed>
    <b:MonthAccessed>3</b:MonthAccessed>
    <b:DayAccessed>17</b:DayAccessed>
    <b:URL>https://www.marketwatch.com/investing/stock/lrlcy/profile</b:URL>
    <b:RefOrder>27</b:RefOrder>
  </b:Source>
  <b:Source>
    <b:Tag>CSI9c</b:Tag>
    <b:SourceType>DocumentFromInternetSite</b:SourceType>
    <b:Guid>{82EC4CF3-4C02-444F-BF63-12511B1FD7CB}</b:Guid>
    <b:Author>
      <b:Author>
        <b:Corporate>CSIMarket</b:Corporate>
      </b:Author>
    </b:Author>
    <b:Title>Beauty Segment Market Share Q4 2018</b:Title>
    <b:Year>2019c</b:Year>
    <b:YearAccessed>2019</b:YearAccessed>
    <b:MonthAccessed>3</b:MonthAccessed>
    <b:DayAccessed>15</b:DayAccessed>
    <b:URL>https://csimarket.com/stocks/compet_glance.php?code=AVP</b:URL>
    <b:RefOrder>28</b:RefOrder>
  </b:Source>
  <b:Source>
    <b:Tag>Sta9b</b:Tag>
    <b:SourceType>DocumentFromInternetSite</b:SourceType>
    <b:Guid>{91D9AF83-4C2F-49DE-BA48-1C681F027334}</b:Guid>
    <b:Author>
      <b:Author>
        <b:Corporate>Statista</b:Corporate>
      </b:Author>
    </b:Author>
    <b:Title>Annual growth of the global cosmetics market from 2004 to 2017</b:Title>
    <b:Year>2019</b:Year>
    <b:YearAccessed>2019</b:YearAccessed>
    <b:MonthAccessed>3</b:MonthAccessed>
    <b:DayAccessed>17</b:DayAccessed>
    <b:URL>https://www.statista.com/statistics/297070/growth-rate-of-the-global-cosmetics-market/</b:URL>
    <b:RefOrder>29</b:RefOrder>
  </b:Source>
  <b:Source>
    <b:Tag>Gra19</b:Tag>
    <b:SourceType>DocumentFromInternetSite</b:SourceType>
    <b:Guid>{933271E5-83F9-42AC-81BD-8D0B5E204605}</b:Guid>
    <b:Author>
      <b:Author>
        <b:Corporate>Grand View Research</b:Corporate>
      </b:Author>
    </b:Author>
    <b:Title>Skin Care Products Market Worth $183.03 Billion By 2025 | CAGR: 4.4%</b:Title>
    <b:Year>2019</b:Year>
    <b:Month>3</b:Month>
    <b:YearAccessed>2019</b:YearAccessed>
    <b:MonthAccessed>3</b:MonthAccessed>
    <b:DayAccessed>17</b:DayAccessed>
    <b:URL>https://www.grandviewresearch.com/press-release/global-skin-care-products-market</b:URL>
    <b:RefOrder>3</b:RefOrder>
  </b:Source>
  <b:Source>
    <b:Tag>CSI191</b:Tag>
    <b:SourceType>DocumentFromInternetSite</b:SourceType>
    <b:Guid>{C5C931AB-6D43-4A68-A056-7A4FB0B0DC35}</b:Guid>
    <b:Author>
      <b:Author>
        <b:Corporate>CSIMarket</b:Corporate>
      </b:Author>
    </b:Author>
    <b:Title>Avon Products Inc Income Statement Quarterly</b:Title>
    <b:Year>2019d</b:Year>
    <b:YearAccessed>2019</b:YearAccessed>
    <b:MonthAccessed>3</b:MonthAccessed>
    <b:DayAccessed>19</b:DayAccessed>
    <b:URL>https://csimarket.com/stocks/income.php?code=AVP</b:URL>
    <b:RefOrder>30</b:RefOrder>
  </b:Source>
  <b:Source>
    <b:Tag>Dow19</b:Tag>
    <b:SourceType>DocumentFromInternetSite</b:SourceType>
    <b:Guid>{604FED21-8E82-41FD-BC97-F10BD61B50C3}</b:Guid>
    <b:Author>
      <b:Author>
        <b:Corporate>Dow Jones &amp; Company</b:Corporate>
      </b:Author>
    </b:Author>
    <b:Title>Avon Products Inc.</b:Title>
    <b:Year>2019</b:Year>
    <b:YearAccessed>2019</b:YearAccessed>
    <b:MonthAccessed>3</b:MonthAccessed>
    <b:DayAccessed>19</b:DayAccessed>
    <b:URL>https://quotes.wsj.com/AVP/financials</b:URL>
    <b:Month>3</b:Month>
    <b:Day>20</b:Day>
    <b:RefOrder>31</b:RefOrder>
  </b:Source>
  <b:Source>
    <b:Tag>New7b</b:Tag>
    <b:SourceType>DocumentFromInternetSite</b:SourceType>
    <b:Guid>{DE75AF2C-6D8A-41B5-9544-0A114AB78123}</b:Guid>
    <b:Author>
      <b:Author>
        <b:Corporate>New Avon </b:Corporate>
      </b:Author>
    </b:Author>
    <b:Title>Leadership Team</b:Title>
    <b:Year>2017b</b:Year>
    <b:YearAccessed>2019</b:YearAccessed>
    <b:MonthAccessed>3</b:MonthAccessed>
    <b:DayAccessed>16</b:DayAccessed>
    <b:URL>https://about.avon.com/company/leadership-team/steve-bosson</b:URL>
    <b:RefOrder>32</b:RefOrder>
  </b:Source>
  <b:Source>
    <b:Tag>New9a</b:Tag>
    <b:SourceType>DocumentFromInternetSite</b:SourceType>
    <b:Guid>{E90F6B70-0839-4836-9175-49C28435F30E}</b:Guid>
    <b:Author>
      <b:Author>
        <b:Corporate>New Avon</b:Corporate>
      </b:Author>
    </b:Author>
    <b:Title>Why Sell Avon</b:Title>
    <b:Year>2017c</b:Year>
    <b:YearAccessed>2019</b:YearAccessed>
    <b:MonthAccessed>3</b:MonthAccessed>
    <b:DayAccessed>20</b:DayAccessed>
    <b:URL>https://about.avon.com/us-about/representatives/why-sell-avon</b:URL>
    <b:RefOrder>33</b:RefOrder>
  </b:Source>
  <b:Source>
    <b:Tag>New17</b:Tag>
    <b:SourceType>DocumentFromInternetSite</b:SourceType>
    <b:Guid>{55AB44FB-C081-494E-9BC5-789C1679457F}</b:Guid>
    <b:Author>
      <b:Author>
        <b:Corporate>New Avon </b:Corporate>
      </b:Author>
    </b:Author>
    <b:Title>Why Sell Avon</b:Title>
    <b:Year>2017a</b:Year>
    <b:YearAccessed>2019</b:YearAccessed>
    <b:MonthAccessed>3</b:MonthAccessed>
    <b:DayAccessed>15</b:DayAccessed>
    <b:URL>https://about.avon.com/avon-about-us/representatives/why-sell-avon.html</b:URL>
    <b:RefOrder>34</b:RefOrder>
  </b:Source>
  <b:Source>
    <b:Tag>New171</b:Tag>
    <b:SourceType>DocumentFromInternetSite</b:SourceType>
    <b:Guid>{F4979C3D-2CDD-4031-AEEA-5D5E36E83667}</b:Guid>
    <b:Author>
      <b:Author>
        <b:Corporate>New Avon</b:Corporate>
      </b:Author>
    </b:Author>
    <b:Year>2017d</b:Year>
    <b:YearAccessed>2019</b:YearAccessed>
    <b:MonthAccessed>3</b:MonthAccessed>
    <b:DayAccessed>20</b:DayAccessed>
    <b:URL>https://about.avon.com/us-about/company/history</b:URL>
    <b:Title>About Avon</b:Title>
    <b:RefOrder>35</b:RefOrder>
  </b:Source>
  <b:Source>
    <b:Tag>Avo9e</b:Tag>
    <b:SourceType>DocumentFromInternetSite</b:SourceType>
    <b:Guid>{849768FC-DBFA-48B8-AD06-23AFFC3667F4}</b:Guid>
    <b:Author>
      <b:Author>
        <b:Corporate>Avon-Product</b:Corporate>
      </b:Author>
    </b:Author>
    <b:Title>Supporting women</b:Title>
    <b:Year>2019e</b:Year>
    <b:YearAccessed>2019</b:YearAccessed>
    <b:MonthAccessed>3</b:MonthAccessed>
    <b:DayAccessed>21</b:DayAccessed>
    <b:URL>https://www.avonworldwide.com/supporting-women/stand4her-report</b:URL>
    <b:RefOrder>36</b:RefOrder>
  </b:Source>
  <b:Source>
    <b:Tag>Avo9f</b:Tag>
    <b:SourceType>DocumentFromInternetSite</b:SourceType>
    <b:Guid>{1353D5FE-80D4-4B43-8375-10F7310D9818}</b:Guid>
    <b:Author>
      <b:Author>
        <b:Corporate>Avon-Products</b:Corporate>
      </b:Author>
    </b:Author>
    <b:Title>Responsible business</b:Title>
    <b:Year>2019f</b:Year>
    <b:YearAccessed>2019</b:YearAccessed>
    <b:MonthAccessed>3</b:MonthAccessed>
    <b:DayAccessed>21</b:DayAccessed>
    <b:URL>https://www.avonworldwide.com/responsible-business</b:URL>
    <b:RefOrder>37</b:RefOrder>
  </b:Source>
  <b:Source>
    <b:Tag>CSI9e</b:Tag>
    <b:SourceType>DocumentFromInternetSite</b:SourceType>
    <b:Guid>{4DBA41EF-24D1-45C9-9972-AFDBD546824D}</b:Guid>
    <b:Author>
      <b:Author>
        <b:Corporate>CSIMarket</b:Corporate>
      </b:Author>
    </b:Author>
    <b:Title>Avon Products Inc Income Statement Annual</b:Title>
    <b:Year>2019e</b:Year>
    <b:YearAccessed>2019</b:YearAccessed>
    <b:MonthAccessed>3</b:MonthAccessed>
    <b:DayAccessed>21</b:DayAccessed>
    <b:URL>https://csimarket.com/stocks/income.php?code=AVP&amp;annual</b:URL>
    <b:RefOrder>38</b:RefOrder>
  </b:Source>
  <b:Source>
    <b:Tag>Avo9f1</b:Tag>
    <b:SourceType>DocumentFromInternetSite</b:SourceType>
    <b:Guid>{FBD1CBF1-86EE-44E2-907D-761BE92DF605}</b:Guid>
    <b:Author>
      <b:Author>
        <b:Corporate>Avon-Products</b:Corporate>
      </b:Author>
    </b:Author>
    <b:Title>Avon Reports Fourth-Quarter and Full-Year 2018 Results</b:Title>
    <b:Year>2019g</b:Year>
    <b:Month>2</b:Month>
    <b:Day>14</b:Day>
    <b:YearAccessed>2019</b:YearAccessed>
    <b:MonthAccessed>3</b:MonthAccessed>
    <b:DayAccessed>21</b:DayAccessed>
    <b:URL>http://investor.avonworldwide.com/file/Index?KeyFile=396741853</b:URL>
    <b:RefOrder>39</b:RefOrder>
  </b:Source>
  <b:Source>
    <b:Tag>Avo9h</b:Tag>
    <b:SourceType>DocumentFromInternetSite</b:SourceType>
    <b:Guid>{D3C96105-09B7-4CC4-9549-730D9C236452}</b:Guid>
    <b:Author>
      <b:Author>
        <b:Corporate>Avon-Products</b:Corporate>
      </b:Author>
    </b:Author>
    <b:Title>Financials </b:Title>
    <b:Year>2019h</b:Year>
    <b:YearAccessed>2019</b:YearAccessed>
    <b:MonthAccessed>3</b:MonthAccessed>
    <b:DayAccessed>21</b:DayAccessed>
    <b:URL>http://investor.avonworldwide.com/AsReported/Index</b:URL>
    <b:RefOrder>1</b:RefOrder>
  </b:Source>
  <b:Source>
    <b:Tag>Dav07</b:Tag>
    <b:SourceType>Book</b:SourceType>
    <b:Guid>{5C327B50-A39A-4DAF-878A-079A5D72703E}</b:Guid>
    <b:Title>Strategic Management Concepts and Cases</b:Title>
    <b:Year>2007</b:Year>
    <b:Author>
      <b:Author>
        <b:NameList>
          <b:Person>
            <b:Last>David</b:Last>
            <b:First>F.</b:First>
            <b:Middle>R.</b:Middle>
          </b:Person>
        </b:NameList>
      </b:Author>
    </b:Author>
    <b:City>New York</b:City>
    <b:Publisher>Prentice Hall</b:Publisher>
    <b:Edition>11</b:Edition>
    <b:RefOrder>40</b:RefOrder>
  </b:Source>
  <b:Source>
    <b:Tag>Dav11</b:Tag>
    <b:SourceType>Book</b:SourceType>
    <b:Guid>{B83DA211-4801-4073-BF3E-8E74D954F82C}</b:Guid>
    <b:Author>
      <b:Author>
        <b:NameList>
          <b:Person>
            <b:Last>David</b:Last>
            <b:First>Fred.</b:First>
            <b:Middle>R.</b:Middle>
          </b:Person>
        </b:NameList>
      </b:Author>
    </b:Author>
    <b:Title>Strategic Management CONCEPTS AND CASES</b:Title>
    <b:Year>2011</b:Year>
    <b:Publisher>Prentice Hall</b:Publisher>
    <b:Edition>13</b:Edition>
    <b:RefOrder>4</b:RefOrder>
  </b:Source>
  <b:Source>
    <b:Tag>HEN78</b:Tag>
    <b:SourceType>JournalArticle</b:SourceType>
    <b:Guid>{3B4CE718-8229-4E16-A4A1-CAC343516D5F}</b:Guid>
    <b:Title>Patterns in Strategy Formation</b:Title>
    <b:Year>1978a</b:Year>
    <b:Author>
      <b:Author>
        <b:NameList>
          <b:Person>
            <b:Last>Mintzberg</b:Last>
            <b:First>Henry</b:First>
          </b:Person>
        </b:NameList>
      </b:Author>
    </b:Author>
    <b:JournalName>The Institute of Management Sciences</b:JournalName>
    <b:Volume>24</b:Volume>
    <b:Issue>9</b:Issue>
    <b:RefOrder>41</b:RefOrder>
  </b:Source>
  <b:Source>
    <b:Tag>Hoo08</b:Tag>
    <b:SourceType>Book</b:SourceType>
    <b:Guid>{93677FE9-F140-4F05-8D5C-F0A14041CA87}</b:Guid>
    <b:Title>Marketing Strategy and Competitive Positioning</b:Title>
    <b:Year>2008</b:Year>
    <b:City>London</b:City>
    <b:Publisher>Prentice Hall</b:Publisher>
    <b:Author>
      <b:Author>
        <b:NameList>
          <b:Person>
            <b:Last>Hooley</b:Last>
            <b:First>G</b:First>
          </b:Person>
          <b:Person>
            <b:Last>Piercy</b:Last>
            <b:Middle>F</b:Middle>
            <b:First>N</b:First>
          </b:Person>
          <b:Person>
            <b:Last>Nicoulaud</b:Last>
            <b:First>B</b:First>
          </b:Person>
        </b:NameList>
      </b:Author>
    </b:Author>
    <b:RefOrder>42</b:RefOrder>
  </b:Source>
  <b:Source>
    <b:Tag>Joh11</b:Tag>
    <b:SourceType>Book</b:SourceType>
    <b:Guid>{83EE6983-AC51-434E-8B21-2BF2B066BD91}</b:Guid>
    <b:Title>Exploring Corporate Strategy: Text and Cases</b:Title>
    <b:Year>2011</b:Year>
    <b:City>London</b:City>
    <b:Publisher>Prentice Hall</b:Publisher>
    <b:Author>
      <b:Author>
        <b:NameList>
          <b:Person>
            <b:Last>Johnson</b:Last>
            <b:First>G</b:First>
          </b:Person>
          <b:Person>
            <b:Last>Scholes</b:Last>
            <b:First>K</b:First>
          </b:Person>
          <b:Person>
            <b:Last>Whittington</b:Last>
            <b:First>R</b:First>
          </b:Person>
        </b:NameList>
      </b:Author>
    </b:Author>
    <b:RefOrder>43</b:RefOrder>
  </b:Source>
  <b:Source>
    <b:Tag>Mic85</b:Tag>
    <b:SourceType>Book</b:SourceType>
    <b:Guid>{9ABC8E6B-5017-4B21-B67E-C8495121F25E}</b:Guid>
    <b:Title>Competitive Advantage</b:Title>
    <b:Year>1985</b:Year>
    <b:Author>
      <b:Author>
        <b:NameList>
          <b:Person>
            <b:Last>Porter</b:Last>
            <b:First>Michael</b:First>
            <b:Middle>E</b:Middle>
          </b:Person>
        </b:NameList>
      </b:Author>
    </b:Author>
    <b:City>New York.</b:City>
    <b:Publisher>The Free Press</b:Publisher>
    <b:RefOrder>44</b:RefOrder>
  </b:Source>
  <b:Source>
    <b:Tag>CIM11</b:Tag>
    <b:SourceType>Book</b:SourceType>
    <b:Guid>{9AB6BA4C-AAF0-46B2-83EB-94BC53E5A3B3}</b:Guid>
    <b:Author>
      <b:Author>
        <b:Corporate>CIM</b:Corporate>
      </b:Author>
    </b:Author>
    <b:Title>CIM Coursebook: The Marketing Planning Process</b:Title>
    <b:Year>2011</b:Year>
    <b:City>London</b:City>
    <b:Publisher>Butterworth Heinemann</b:Publisher>
    <b:RefOrder>45</b:RefOrder>
  </b:Source>
  <b:Source>
    <b:Tag>Joh04</b:Tag>
    <b:SourceType>Book</b:SourceType>
    <b:Guid>{B69D12A6-6546-4F49-BAB3-E5F8C0B8AF23}</b:Guid>
    <b:Title>Exploring Corporate Strategy</b:Title>
    <b:Year>2004</b:Year>
    <b:City>London</b:City>
    <b:Publisher>Prentice Hall</b:Publisher>
    <b:Author>
      <b:Author>
        <b:NameList>
          <b:Person>
            <b:Last>Johnson</b:Last>
            <b:First>G</b:First>
          </b:Person>
          <b:Person>
            <b:Last>Scholes </b:Last>
            <b:First>K</b:First>
          </b:Person>
        </b:NameList>
      </b:Author>
    </b:Author>
    <b:RefOrder>46</b:RefOrder>
  </b:Source>
  <b:Source>
    <b:Tag>AVO19</b:Tag>
    <b:SourceType>DocumentFromInternetSite</b:SourceType>
    <b:Guid>{F44268FB-E042-4012-853F-8B82C7821E6C}</b:Guid>
    <b:Author>
      <b:Author>
        <b:Corporate>Avon Products</b:Corporate>
      </b:Author>
    </b:Author>
    <b:Title>About Avon</b:Title>
    <b:Year>2019</b:Year>
    <b:YearAccessed>2019</b:YearAccessed>
    <b:MonthAccessed>3</b:MonthAccessed>
    <b:DayAccessed>21</b:DayAccessed>
    <b:URL>https://www.avon.uk.com/301-581/make-up/mark/?pn=1</b:URL>
    <b:RefOrder>47</b:RefOrder>
  </b:Source>
  <b:Source>
    <b:Tag>Tim99</b:Tag>
    <b:SourceType>Book</b:SourceType>
    <b:Guid>{913397ED-2690-44AA-8897-E6F5013F3AA5}</b:Guid>
    <b:Author>
      <b:Author>
        <b:NameList>
          <b:Person>
            <b:Last>Timmers</b:Last>
            <b:First>Paul.</b:First>
          </b:Person>
        </b:NameList>
      </b:Author>
    </b:Author>
    <b:Title>Electronic Commerce Strategies and Models for Business-to-Business Trading</b:Title>
    <b:Year>1999</b:Year>
    <b:City>Chichester, England</b:City>
    <b:Publisher>Wiley</b:Publisher>
    <b:RefOrder>48</b:RefOrder>
  </b:Source>
  <b:Source>
    <b:Tag>Avo9h1</b:Tag>
    <b:SourceType>DocumentFromInternetSite</b:SourceType>
    <b:Guid>{5D2C0791-BDC8-4A29-B6B0-9F7CC484432B}</b:Guid>
    <b:Title>Changeboard conference: Jan Zijdvereld shares insight into Avon’s digital transformation</b:Title>
    <b:Year>2019h</b:Year>
    <b:Edition>https://www.avonworldwide.com/news/changeboard-conference-jan-zijderveld-digital-transformation</b:Edition>
    <b:Author>
      <b:Author>
        <b:Corporate>Avon-Products</b:Corporate>
      </b:Author>
    </b:Author>
    <b:Month>3</b:Month>
    <b:Day>21</b:Day>
    <b:YearAccessed>2019</b:YearAccessed>
    <b:MonthAccessed>3</b:MonthAccessed>
    <b:DayAccessed>21</b:DayAccessed>
    <b:URL>https://www.avonworldwide.com/news/changeboard-conference-jan-zijderveld-digital-transformation</b:URL>
    <b:RefOrder>49</b:RefOrder>
  </b:Source>
  <b:Source>
    <b:Tag>Blo181</b:Tag>
    <b:SourceType>DocumentFromInternetSite</b:SourceType>
    <b:Guid>{E819639E-364D-43FD-B665-89620147BFEA}</b:Guid>
    <b:Author>
      <b:Author>
        <b:Corporate>Bloomberg</b:Corporate>
      </b:Author>
    </b:Author>
    <b:Title>Avon Cosmetics Goes Digital</b:Title>
    <b:Year>2018</b:Year>
    <b:Month>7</b:Month>
    <b:Day>21</b:Day>
    <b:YearAccessed>2019</b:YearAccessed>
    <b:MonthAccessed>3</b:MonthAccessed>
    <b:DayAccessed>21</b:DayAccessed>
    <b:URL>https://www.bloomberg.com/news/videos/2018-07-21/avon-cosmetics-goes-digital-video</b:URL>
    <b:RefOrder>50</b:RefOrder>
  </b:Source>
  <b:Source xmlns:b="http://schemas.openxmlformats.org/officeDocument/2006/bibliography">
    <b:Tag>WSJ17</b:Tag>
    <b:SourceType>DocumentFromInternetSite</b:SourceType>
    <b:Guid>{6A4559DD-75A6-4E17-8831-240DB77FB65A}</b:Guid>
    <b:Author>
      <b:Author>
        <b:Corporate>WSJ</b:Corporate>
      </b:Author>
    </b:Author>
    <b:Title>Avon Freshens Up in a Bid to Win Back Middle America</b:Title>
    <b:Year>2017</b:Year>
    <b:Month>3</b:Month>
    <b:Day>12</b:Day>
    <b:YearAccessed>2019</b:YearAccessed>
    <b:MonthAccessed>3</b:MonthAccessed>
    <b:DayAccessed>15</b:DayAccessed>
    <b:URL>https://www.wsj.com/articles/avon-ladies-backed-by-private-equity-aim-to-reconquer-middle-america-1490107605</b:URL>
    <b:RefOrder>51</b:RefOrder>
  </b:Source>
  <b:Source>
    <b:Tag>Avo8j</b:Tag>
    <b:SourceType>DocumentFromInternetSite</b:SourceType>
    <b:Guid>{BA847F41-4E87-49D9-B68C-285D7D0A7409}</b:Guid>
    <b:Title>Avon to step change digital with appointment of new Chief Digital Officer</b:Title>
    <b:Year>2018j</b:Year>
    <b:Month>7</b:Month>
    <b:Day>30</b:Day>
    <b:YearAccessed>2019</b:YearAccessed>
    <b:MonthAccessed>3</b:MonthAccessed>
    <b:DayAccessed>21</b:DayAccessed>
    <b:URL>http://investor.avonworldwide.com/file/Index?KeyFile=394412624</b:URL>
    <b:Author>
      <b:Author>
        <b:Corporate>Avon-Products</b:Corporate>
      </b:Author>
    </b:Author>
    <b:RefOrder>52</b:RefOrder>
  </b:Source>
  <b:Source>
    <b:Tag>PRN9d</b:Tag>
    <b:SourceType>DocumentFromInternetSite</b:SourceType>
    <b:Guid>{790BA25F-F18C-4B07-880F-6AA6C2C87AA4}</b:Guid>
    <b:Author>
      <b:Author>
        <b:Corporate>PRNewswire</b:Corporate>
      </b:Author>
    </b:Author>
    <b:Title>Avon appoints Kay Nemoto as Chief Strategy and HR Officer to drive transformation</b:Title>
    <b:Year>2019d</b:Year>
    <b:Month>2</b:Month>
    <b:Day>12</b:Day>
    <b:YearAccessed>2019</b:YearAccessed>
    <b:MonthAccessed>3</b:MonthAccessed>
    <b:DayAccessed>20</b:DayAccessed>
    <b:URL>https://www.prnewswire.com/news-releases/avon-appoints-kay-nemoto-as-chief-strategy-and-hr-officer-to-drive-transformation-300793977.html</b:URL>
    <b:RefOrder>53</b:RefOrder>
  </b:Source>
  <b:Source>
    <b:Tag>PRN18</b:Tag>
    <b:SourceType>DocumentFromInternetSite</b:SourceType>
    <b:Guid>{A1108AEE-C20C-45DA-9BB5-945222E24E45}</b:Guid>
    <b:Author>
      <b:Author>
        <b:Corporate>PRNewswire</b:Corporate>
      </b:Author>
    </b:Author>
    <b:Title>Avon Launches Personalised Beauty App</b:Title>
    <b:Year>2018a</b:Year>
    <b:Month>10</b:Month>
    <b:Day>29</b:Day>
    <b:YearAccessed>2019</b:YearAccessed>
    <b:MonthAccessed>3</b:MonthAccessed>
    <b:DayAccessed>16</b:DayAccessed>
    <b:URL>https://www.prnewswire.co.uk/news-releases/avon-launches-personalised-beauty-app-698878821.html</b:URL>
    <b:RefOrder>54</b:RefOrder>
  </b:Source>
  <b:Source>
    <b:Tag>PRN181</b:Tag>
    <b:SourceType>DocumentFromInternetSite</b:SourceType>
    <b:Guid>{3796BFAD-1065-42F6-8CFE-BC13C321D753}</b:Guid>
    <b:Author>
      <b:Author>
        <b:Corporate>PRNewswire</b:Corporate>
      </b:Author>
    </b:Author>
    <b:Title>Avon Announces Changes to Senior Management Team</b:Title>
    <b:Year>2018b</b:Year>
    <b:Month>12</b:Month>
    <b:Day>20</b:Day>
    <b:YearAccessed>2019</b:YearAccessed>
    <b:MonthAccessed>3</b:MonthAccessed>
    <b:DayAccessed>21</b:DayAccessed>
    <b:URL>https://www.prnewswire.com/news-releases/avon-announces-changes-to-senior-management-team-300769849.html</b:URL>
    <b:RefOrder>55</b:RefOrder>
  </b:Source>
  <b:Source>
    <b:Tag>Cha112</b:Tag>
    <b:SourceType>Book</b:SourceType>
    <b:Guid>{1B192489-CFF0-49E6-A706-7DFF8B21623E}</b:Guid>
    <b:Author>
      <b:Author>
        <b:NameList>
          <b:Person>
            <b:Last>Chaffey</b:Last>
            <b:First>Dave.</b:First>
          </b:Person>
        </b:NameList>
      </b:Author>
    </b:Author>
    <b:Title>E-Business and E-Commerce Management: Strategy, Implementation and Practice</b:Title>
    <b:Year>2011</b:Year>
    <b:Publisher>Pearson</b:Publisher>
    <b:Edition>4</b:Edition>
    <b:RefOrder>5</b:RefOrder>
  </b:Source>
  <b:Source>
    <b:Tag>Gur19</b:Tag>
    <b:SourceType>DocumentFromInternetSite</b:SourceType>
    <b:Guid>{179C29BA-EA67-490C-9BF7-319A3DD1F194}</b:Guid>
    <b:Title>L'Oreal SA  (OTCPK:LRLCY) Inventory Turnover: 1.34 (As of Dec. 2018</b:Title>
    <b:Year>2019</b:Year>
    <b:Author>
      <b:Author>
        <b:Corporate>GuruFocus</b:Corporate>
      </b:Author>
    </b:Author>
    <b:YearAccessed>2019</b:YearAccessed>
    <b:MonthAccessed>3</b:MonthAccessed>
    <b:DayAccessed>22</b:DayAccessed>
    <b:URL>https://www.gurufocus.com/term/InventoryTurnover/LRLCY/Inventory%252BTurnover/L%2527Oreal+SA</b:URL>
    <b:RefOrder>56</b:RefOrder>
  </b:Source>
  <b:Source>
    <b:Tag>Blo9c</b:Tag>
    <b:SourceType>DocumentFromInternetSite</b:SourceType>
    <b:Guid>{4EBAD235-7561-4B0C-AC31-8768543A6431}</b:Guid>
    <b:Author>
      <b:Author>
        <b:Corporate>Bloomberg</b:Corporate>
      </b:Author>
    </b:Author>
    <b:Title>L'Oreal SA</b:Title>
    <b:Year>2019c</b:Year>
    <b:YearAccessed>2019</b:YearAccessed>
    <b:MonthAccessed>3</b:MonthAccessed>
    <b:DayAccessed>22</b:DayAccessed>
    <b:URL>https://www.bloomberg.com/quote/OR:FP</b:URL>
    <b:RefOrder>57</b:RefOrder>
  </b:Source>
  <b:Source>
    <b:Tag>Mar9d</b:Tag>
    <b:SourceType>DocumentFromInternetSite</b:SourceType>
    <b:Guid>{9F8B6B50-5684-4137-9042-1AB85ADAF108}</b:Guid>
    <b:Author>
      <b:Author>
        <b:Corporate>MarketWatch</b:Corporate>
      </b:Author>
    </b:Author>
    <b:Title>SHAREHOLDER ALERT: Pomerantz Law Firm Investigates Claims On Behalf of Investors of Avon Products, Inc. - AVP</b:Title>
    <b:Year>2019c</b:Year>
    <b:Month>3</b:Month>
    <b:Day>21</b:Day>
    <b:YearAccessed>2019</b:YearAccessed>
    <b:MonthAccessed>3</b:MonthAccessed>
    <b:DayAccessed>22</b:DayAccessed>
    <b:URL>https://www.marketwatch.com/press-release/shareholder-alert-pomerantz-law-firm-investigates-claims-on-behalf-of-investors-of-avon-products-inc---avp-2019-03-21-19184718</b:URL>
    <b:RefOrder>58</b:RefOrder>
  </b:Source>
  <b:Source>
    <b:Tag>Tup19</b:Tag>
    <b:SourceType>DocumentFromInternetSite</b:SourceType>
    <b:Guid>{E4CB6946-AB5F-450E-82B3-C87098883C3F}</b:Guid>
    <b:Author>
      <b:Author>
        <b:Corporate>Tupperware</b:Corporate>
      </b:Author>
    </b:Author>
    <b:Title>Relationship-based Selling Opportunity</b:Title>
    <b:Year>2019</b:Year>
    <b:YearAccessed>2019</b:YearAccessed>
    <b:MonthAccessed>3</b:MonthAccessed>
    <b:DayAccessed>22</b:DayAccessed>
    <b:URL>https://www.tupperwarebrands.com/company/relationship-based-selling</b:URL>
    <b:RefOrder>59</b:RefOrder>
  </b:Source>
  <b:Source>
    <b:Tag>Glo19</b:Tag>
    <b:SourceType>DocumentFromInternetSite</b:SourceType>
    <b:Guid>{D0984415-8E10-4818-97E4-F249D4573584}</b:Guid>
    <b:Author>
      <b:Author>
        <b:Corporate>GlobeNewswire</b:Corporate>
      </b:Author>
    </b:Author>
    <b:Title>Annual-Results</b:Title>
    <b:Year>2019</b:Year>
    <b:Month>2</b:Month>
    <b:Day>7</b:Day>
    <b:YearAccessed>2019</b:YearAccessed>
    <b:MonthAccessed>3</b:MonthAccessed>
    <b:DayAccessed>17</b:DayAccessed>
    <b:URL>https://www.globenewswire.com/news-release/2019/02/07/1712439/0/en/L-Or%C3%A9al-News-release-2018-Annual-Results.html</b:URL>
    <b:RefOrder>60</b:RefOrder>
  </b:Source>
  <b:Source>
    <b:Tag>ADV19</b:Tag>
    <b:SourceType>DocumentFromInternetSite</b:SourceType>
    <b:Guid>{C1F2CF39-AB25-4879-A0BC-C071090F5782}</b:Guid>
    <b:Author>
      <b:Author>
        <b:Corporate>ADVFN</b:Corporate>
      </b:Author>
    </b:Author>
    <b:Title>Avon Products Inc</b:Title>
    <b:Year>2019</b:Year>
    <b:YearAccessed>2019</b:YearAccessed>
    <b:MonthAccessed>3</b:MonthAccessed>
    <b:DayAccessed>22</b:DayAccessed>
    <b:URL>https://uk.advfn.com/p.php?pid=financials&amp;symbol=NYSE%3AAVP</b:URL>
    <b:RefOrder>61</b:RefOrder>
  </b:Source>
  <b:Source>
    <b:Tag>Sta8a1</b:Tag>
    <b:SourceType>DocumentFromInternetSite</b:SourceType>
    <b:Guid>{59C36E1D-B14D-46DE-95D8-B2D7B3577737}</b:Guid>
    <b:Author>
      <b:Author>
        <b:Corporate>Statista</b:Corporate>
      </b:Author>
    </b:Author>
    <b:Title>Revenue of the leading 20 beauty manufacturers worldwide in 2018 (in billion U.S. dollars)</b:Title>
    <b:Year>2018</b:Year>
    <b:YearAccessed>2019</b:YearAccessed>
    <b:MonthAccessed>3</b:MonthAccessed>
    <b:DayAccessed>15</b:DayAccessed>
    <b:URL>https://www.statista.com/statistics/243871/revenue-of-the-leading-10-beauty-manufacturers-worldwide/</b:URL>
    <b:RefOrder>62</b:RefOrder>
  </b:Source>
  <b:Source>
    <b:Tag>CNB18</b:Tag>
    <b:SourceType>DocumentFromInternetSite</b:SourceType>
    <b:Guid>{2F481038-8F63-4C88-8CE6-FDFC3C47E9DE}</b:Guid>
    <b:Author>
      <b:Author>
        <b:Corporate>CNBC</b:Corporate>
      </b:Author>
    </b:Author>
    <b:Title>Trade War begins: US and China exchange $34 billion in tariffs</b:Title>
    <b:Year>2018</b:Year>
    <b:Month>7</b:Month>
    <b:Day>5</b:Day>
    <b:YearAccessed>2019</b:YearAccessed>
    <b:MonthAccessed>3</b:MonthAccessed>
    <b:DayAccessed>22</b:DayAccessed>
    <b:URL>https://www.cnbc.com/2018/07/06/trade-war-worries-us-china-tariffs-to-kick-in-on-friday.html</b:URL>
    <b:RefOrder>63</b:RefOrder>
  </b:Source>
  <b:Source>
    <b:Tag>USA19</b:Tag>
    <b:SourceType>DocumentFromInternetSite</b:SourceType>
    <b:Guid>{EF5F7D59-C35B-4F1A-8CD4-4E0F6C4CFC31}</b:Guid>
    <b:Author>
      <b:Author>
        <b:Corporate>USAToday</b:Corporate>
      </b:Author>
    </b:Author>
    <b:Title>'We hope he learned his lesson,' Pelosi says of report Trump wants $8.6B more for wall</b:Title>
    <b:Year>2019</b:Year>
    <b:Month>3</b:Month>
    <b:Day>10</b:Day>
    <b:YearAccessed>2019</b:YearAccessed>
    <b:MonthAccessed>3</b:MonthAccessed>
    <b:DayAccessed>22</b:DayAccessed>
    <b:URL>https://eu.usatoday.com/story/news/politics/2019/03/10/trump-border-wall-8-6-billion-more-funding/3123288002/</b:URL>
    <b:RefOrder>6</b:RefOrder>
  </b:Source>
  <b:Source>
    <b:Tag>Rad98</b:Tag>
    <b:SourceType>JournalArticle</b:SourceType>
    <b:Guid>{7BF71140-3178-452B-94D3-6FE5EC21084C}</b:Guid>
    <b:Title>The SPACE matrix: A tool for calibrating competition</b:Title>
    <b:Year>1998</b:Year>
    <b:JournalName>Long Range Planning</b:JournalName>
    <b:Pages>549-559</b:Pages>
    <b:Volume>31</b:Volume>
    <b:Issue>4</b:Issue>
    <b:Author>
      <b:Author>
        <b:NameList>
          <b:Person>
            <b:Last>Radder</b:Last>
            <b:First>Laetitia</b:First>
          </b:Person>
          <b:Person>
            <b:Last>Louw</b:Last>
            <b:First>Lynette</b:First>
          </b:Person>
        </b:NameList>
      </b:Author>
    </b:Author>
    <b:RefOrder>64</b:RefOrder>
  </b:Source>
  <b:Source>
    <b:Tag>And95</b:Tag>
    <b:SourceType>Book</b:SourceType>
    <b:Guid>{E094BC07-BBFC-4CA4-8C06-E6E17BDFA30C}</b:Guid>
    <b:Author>
      <b:Author>
        <b:NameList>
          <b:Person>
            <b:Last>Andrews</b:Last>
            <b:First>K.</b:First>
            <b:Middle>R.,</b:Middle>
          </b:Person>
        </b:NameList>
      </b:Author>
    </b:Author>
    <b:Title>The Concept of Corporate Strategy</b:Title>
    <b:Year>1995</b:Year>
    <b:City>Homewood, II: </b:City>
    <b:Edition>3</b:Edition>
    <b:Publisher>Richard d Irwin</b:Publisher>
    <b:RefOrder>65</b:RefOrder>
  </b:Source>
  <b:Source>
    <b:Tag>tra16</b:Tag>
    <b:SourceType>Book</b:SourceType>
    <b:Guid>{264E3E5A-B650-4A85-B6AD-06623931E2D3}</b:Guid>
    <b:Title>Strategic Management; A competitive advantage approach, concepts and cases</b:Title>
    <b:Year>2016</b:Year>
    <b:Publisher>Pearson Education</b:Publisher>
    <b:Author>
      <b:Author>
        <b:NameList>
          <b:Person>
            <b:Last>David</b:Last>
            <b:First>F.</b:First>
          </b:Person>
          <b:Person>
            <b:Last>David</b:Last>
            <b:First>F</b:First>
          </b:Person>
        </b:NameList>
      </b:Author>
    </b:Author>
    <b:Edition>16</b:Edition>
    <b:RefOrder>66</b:RefOrder>
  </b:Source>
  <b:Source>
    <b:Tag>Tea12</b:Tag>
    <b:SourceType>DocumentFromInternetSite</b:SourceType>
    <b:Guid>{CCAD8BCB-5DF3-44DF-8719-DB64848A749B}</b:Guid>
    <b:Title>Avon in Your Home Parties</b:Title>
    <b:Year>2012</b:Year>
    <b:Author>
      <b:Author>
        <b:Corporate>Teamdragonavon</b:Corporate>
      </b:Author>
    </b:Author>
    <b:Month>5</b:Month>
    <b:Day>24</b:Day>
    <b:YearAccessed>2019</b:YearAccessed>
    <b:MonthAccessed>3</b:MonthAccessed>
    <b:DayAccessed>24</b:DayAccessed>
    <b:URL>https://teamdragonavon.wordpress.com/2012/05/24/avon-in-your-home-parties/</b:URL>
    <b:RefOrder>67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B229FB3-07C1-4DC9-8B2B-C52AA0B28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40</Pages>
  <Words>5014</Words>
  <Characters>28580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DAVID’S STRATEGY FORMULATION FRAMEWORK: AVON</vt:lpstr>
    </vt:vector>
  </TitlesOfParts>
  <Company/>
  <LinksUpToDate>false</LinksUpToDate>
  <CharactersWithSpaces>33527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DAVID’S STRATEGY FORMULATION FRAMEWORK: AVON</dc:title>
  <dc:subject>(Teamdragonavon, 2012)</dc:subject>
  <dc:creator>Adekoyejo Sobola (1601748)</dc:creator>
  <cp:lastModifiedBy>adekoyejo sobola</cp:lastModifiedBy>
  <cp:revision>7</cp:revision>
  <dcterms:created xsi:type="dcterms:W3CDTF">2019-03-24T02:25:00Z</dcterms:created>
  <dcterms:modified xsi:type="dcterms:W3CDTF">2019-03-24T21:44:00Z</dcterms:modified>
  <cp:category>SBUS6104 Contemporary Themes in E-Business</cp:category>
</cp:coreProperties>
</file>