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C5C42A" w14:textId="54835AA6" w:rsidR="002D02FD" w:rsidRPr="001A3C5D" w:rsidRDefault="001A3C5D" w:rsidP="00526DD9">
      <w:pPr>
        <w:spacing w:line="360" w:lineRule="auto"/>
        <w:rPr>
          <w:rFonts w:ascii="Arial" w:hAnsi="Arial" w:cs="Arial"/>
          <w:sz w:val="48"/>
          <w:szCs w:val="48"/>
        </w:rPr>
      </w:pPr>
      <w:r>
        <w:rPr>
          <w:rFonts w:ascii="Arial" w:hAnsi="Arial" w:cs="Arial"/>
          <w:sz w:val="48"/>
          <w:szCs w:val="48"/>
        </w:rPr>
        <w:t xml:space="preserve">Draft      --------    </w:t>
      </w:r>
      <w:r w:rsidR="00526DD9" w:rsidRPr="00526DD9">
        <w:rPr>
          <w:rFonts w:ascii="Arial" w:hAnsi="Arial" w:cs="Arial"/>
        </w:rPr>
        <w:t>Effective Teamwork and Communication</w:t>
      </w:r>
    </w:p>
    <w:p w14:paraId="6F1ECE3E" w14:textId="635C530B" w:rsidR="00526DD9" w:rsidRPr="00526DD9" w:rsidRDefault="00526DD9" w:rsidP="00526DD9">
      <w:pPr>
        <w:spacing w:line="360" w:lineRule="auto"/>
        <w:rPr>
          <w:rFonts w:ascii="Arial" w:hAnsi="Arial" w:cs="Arial"/>
        </w:rPr>
      </w:pPr>
      <w:r w:rsidRPr="00526DD9">
        <w:rPr>
          <w:rFonts w:ascii="Arial" w:hAnsi="Arial" w:cs="Arial"/>
        </w:rPr>
        <w:t>BMSW 4002</w:t>
      </w:r>
    </w:p>
    <w:p w14:paraId="67EABE96" w14:textId="518C895B" w:rsidR="00526DD9" w:rsidRPr="00526DD9" w:rsidRDefault="00526DD9" w:rsidP="00526DD9">
      <w:pPr>
        <w:spacing w:line="360" w:lineRule="auto"/>
        <w:rPr>
          <w:rFonts w:ascii="Arial" w:hAnsi="Arial" w:cs="Arial"/>
        </w:rPr>
      </w:pPr>
      <w:r w:rsidRPr="00526DD9">
        <w:rPr>
          <w:rFonts w:ascii="Arial" w:hAnsi="Arial" w:cs="Arial"/>
        </w:rPr>
        <w:t>Khizar Fareed</w:t>
      </w:r>
    </w:p>
    <w:p w14:paraId="177E4AD1" w14:textId="407781E8" w:rsidR="00526DD9" w:rsidRPr="00526DD9" w:rsidRDefault="00526DD9" w:rsidP="00526DD9">
      <w:pPr>
        <w:spacing w:line="360" w:lineRule="auto"/>
        <w:rPr>
          <w:rFonts w:ascii="Arial" w:hAnsi="Arial" w:cs="Arial"/>
        </w:rPr>
      </w:pPr>
      <w:r w:rsidRPr="00526DD9">
        <w:rPr>
          <w:rFonts w:ascii="Arial" w:hAnsi="Arial" w:cs="Arial"/>
        </w:rPr>
        <w:t>2028871</w:t>
      </w:r>
    </w:p>
    <w:p w14:paraId="43BF6ED5" w14:textId="484000F9" w:rsidR="00526DD9" w:rsidRPr="00526DD9" w:rsidRDefault="00526DD9" w:rsidP="00526DD9">
      <w:pPr>
        <w:spacing w:line="360" w:lineRule="auto"/>
        <w:rPr>
          <w:rFonts w:ascii="Arial" w:hAnsi="Arial" w:cs="Arial"/>
        </w:rPr>
      </w:pPr>
      <w:r w:rsidRPr="00526DD9">
        <w:rPr>
          <w:rFonts w:ascii="Arial" w:hAnsi="Arial" w:cs="Arial"/>
        </w:rPr>
        <w:t xml:space="preserve">Course Lecturer; Sujeewa Herath </w:t>
      </w:r>
    </w:p>
    <w:p w14:paraId="2E9F261D" w14:textId="2A85F343" w:rsidR="00526DD9" w:rsidRPr="00526DD9" w:rsidRDefault="00526DD9" w:rsidP="00526DD9">
      <w:pPr>
        <w:spacing w:line="360" w:lineRule="auto"/>
        <w:rPr>
          <w:rFonts w:ascii="Arial" w:hAnsi="Arial" w:cs="Arial"/>
        </w:rPr>
      </w:pPr>
    </w:p>
    <w:p w14:paraId="6FD22B2D" w14:textId="6CCF5561" w:rsidR="00526DD9" w:rsidRPr="00526DD9" w:rsidRDefault="00526DD9" w:rsidP="00526DD9">
      <w:pPr>
        <w:spacing w:line="360" w:lineRule="auto"/>
        <w:rPr>
          <w:rFonts w:ascii="Arial" w:hAnsi="Arial" w:cs="Arial"/>
        </w:rPr>
      </w:pPr>
    </w:p>
    <w:p w14:paraId="690B6A24" w14:textId="75F3C350" w:rsidR="00526DD9" w:rsidRPr="00526DD9" w:rsidRDefault="00526DD9" w:rsidP="00526DD9">
      <w:pPr>
        <w:spacing w:line="360" w:lineRule="auto"/>
        <w:rPr>
          <w:rFonts w:ascii="Arial" w:hAnsi="Arial" w:cs="Arial"/>
        </w:rPr>
      </w:pPr>
    </w:p>
    <w:p w14:paraId="2398C4E8" w14:textId="36C6C10A" w:rsidR="00526DD9" w:rsidRPr="00526DD9" w:rsidRDefault="00526DD9" w:rsidP="00526DD9">
      <w:pPr>
        <w:spacing w:line="360" w:lineRule="auto"/>
        <w:rPr>
          <w:rFonts w:ascii="Arial" w:hAnsi="Arial" w:cs="Arial"/>
        </w:rPr>
      </w:pPr>
    </w:p>
    <w:p w14:paraId="01E85E6D" w14:textId="4A7B1B24" w:rsidR="00526DD9" w:rsidRPr="00526DD9" w:rsidRDefault="00526DD9" w:rsidP="00526DD9">
      <w:pPr>
        <w:spacing w:line="360" w:lineRule="auto"/>
        <w:rPr>
          <w:rFonts w:ascii="Arial" w:hAnsi="Arial" w:cs="Arial"/>
        </w:rPr>
      </w:pPr>
    </w:p>
    <w:p w14:paraId="6FCD1FFA" w14:textId="2B5099E1" w:rsidR="00526DD9" w:rsidRPr="00526DD9" w:rsidRDefault="00526DD9" w:rsidP="00526DD9">
      <w:pPr>
        <w:spacing w:line="360" w:lineRule="auto"/>
        <w:rPr>
          <w:rFonts w:ascii="Arial" w:hAnsi="Arial" w:cs="Arial"/>
        </w:rPr>
      </w:pPr>
    </w:p>
    <w:p w14:paraId="4E2C217B" w14:textId="0E0D563C" w:rsidR="00526DD9" w:rsidRPr="00526DD9" w:rsidRDefault="00526DD9" w:rsidP="00526DD9">
      <w:pPr>
        <w:spacing w:line="360" w:lineRule="auto"/>
        <w:rPr>
          <w:rFonts w:ascii="Arial" w:hAnsi="Arial" w:cs="Arial"/>
        </w:rPr>
      </w:pPr>
    </w:p>
    <w:p w14:paraId="30B1FA83" w14:textId="36E44EB4" w:rsidR="00526DD9" w:rsidRPr="00526DD9" w:rsidRDefault="00526DD9" w:rsidP="00526DD9">
      <w:pPr>
        <w:spacing w:line="360" w:lineRule="auto"/>
        <w:rPr>
          <w:rFonts w:ascii="Arial" w:hAnsi="Arial" w:cs="Arial"/>
        </w:rPr>
      </w:pPr>
    </w:p>
    <w:p w14:paraId="6FAC246F" w14:textId="39FE9662" w:rsidR="00526DD9" w:rsidRPr="00526DD9" w:rsidRDefault="00526DD9" w:rsidP="00526DD9">
      <w:pPr>
        <w:spacing w:line="360" w:lineRule="auto"/>
        <w:rPr>
          <w:rFonts w:ascii="Arial" w:hAnsi="Arial" w:cs="Arial"/>
        </w:rPr>
      </w:pPr>
    </w:p>
    <w:p w14:paraId="76DC0258" w14:textId="7152D484" w:rsidR="00526DD9" w:rsidRPr="00526DD9" w:rsidRDefault="00526DD9" w:rsidP="00526DD9">
      <w:pPr>
        <w:spacing w:line="360" w:lineRule="auto"/>
        <w:rPr>
          <w:rFonts w:ascii="Arial" w:hAnsi="Arial" w:cs="Arial"/>
        </w:rPr>
      </w:pPr>
    </w:p>
    <w:p w14:paraId="11AFB12F" w14:textId="1C2D1AD6" w:rsidR="00526DD9" w:rsidRPr="00526DD9" w:rsidRDefault="00526DD9" w:rsidP="00526DD9">
      <w:pPr>
        <w:spacing w:line="360" w:lineRule="auto"/>
        <w:rPr>
          <w:rFonts w:ascii="Arial" w:hAnsi="Arial" w:cs="Arial"/>
        </w:rPr>
      </w:pPr>
    </w:p>
    <w:p w14:paraId="096B5784" w14:textId="76091946" w:rsidR="00526DD9" w:rsidRPr="00526DD9" w:rsidRDefault="00526DD9" w:rsidP="00526DD9">
      <w:pPr>
        <w:spacing w:line="360" w:lineRule="auto"/>
        <w:rPr>
          <w:rFonts w:ascii="Arial" w:hAnsi="Arial" w:cs="Arial"/>
        </w:rPr>
      </w:pPr>
    </w:p>
    <w:p w14:paraId="561B86B8" w14:textId="790C1715" w:rsidR="00526DD9" w:rsidRPr="00526DD9" w:rsidRDefault="00526DD9" w:rsidP="00526DD9">
      <w:pPr>
        <w:spacing w:line="360" w:lineRule="auto"/>
        <w:rPr>
          <w:rFonts w:ascii="Arial" w:hAnsi="Arial" w:cs="Arial"/>
        </w:rPr>
      </w:pPr>
    </w:p>
    <w:p w14:paraId="5FDE8374" w14:textId="7665D8AC" w:rsidR="00526DD9" w:rsidRPr="00526DD9" w:rsidRDefault="00526DD9" w:rsidP="00526DD9">
      <w:pPr>
        <w:spacing w:line="360" w:lineRule="auto"/>
        <w:rPr>
          <w:rFonts w:ascii="Arial" w:hAnsi="Arial" w:cs="Arial"/>
        </w:rPr>
      </w:pPr>
    </w:p>
    <w:p w14:paraId="3C362F07" w14:textId="05B6F2CB" w:rsidR="00526DD9" w:rsidRPr="00526DD9" w:rsidRDefault="00526DD9" w:rsidP="00526DD9">
      <w:pPr>
        <w:spacing w:line="360" w:lineRule="auto"/>
        <w:rPr>
          <w:rFonts w:ascii="Arial" w:hAnsi="Arial" w:cs="Arial"/>
        </w:rPr>
      </w:pPr>
    </w:p>
    <w:p w14:paraId="568D01A7" w14:textId="7A854E70" w:rsidR="00526DD9" w:rsidRPr="00526DD9" w:rsidRDefault="00526DD9" w:rsidP="00526DD9">
      <w:pPr>
        <w:spacing w:line="360" w:lineRule="auto"/>
        <w:rPr>
          <w:rFonts w:ascii="Arial" w:hAnsi="Arial" w:cs="Arial"/>
        </w:rPr>
      </w:pPr>
    </w:p>
    <w:p w14:paraId="671F18AB" w14:textId="2F024D3C" w:rsidR="00526DD9" w:rsidRPr="00526DD9" w:rsidRDefault="00526DD9" w:rsidP="00526DD9">
      <w:pPr>
        <w:spacing w:line="360" w:lineRule="auto"/>
        <w:rPr>
          <w:rFonts w:ascii="Arial" w:hAnsi="Arial" w:cs="Arial"/>
        </w:rPr>
      </w:pPr>
    </w:p>
    <w:p w14:paraId="0659CCF8" w14:textId="3E18F539" w:rsidR="00526DD9" w:rsidRPr="00526DD9" w:rsidRDefault="00526DD9" w:rsidP="00526DD9">
      <w:pPr>
        <w:spacing w:line="360" w:lineRule="auto"/>
        <w:rPr>
          <w:rFonts w:ascii="Arial" w:hAnsi="Arial" w:cs="Arial"/>
        </w:rPr>
      </w:pPr>
    </w:p>
    <w:p w14:paraId="5E846F36" w14:textId="19AB4CDA" w:rsidR="00526DD9" w:rsidRPr="00526DD9" w:rsidRDefault="00526DD9" w:rsidP="00526DD9">
      <w:pPr>
        <w:spacing w:line="360" w:lineRule="auto"/>
        <w:rPr>
          <w:rFonts w:ascii="Arial" w:hAnsi="Arial" w:cs="Arial"/>
        </w:rPr>
      </w:pPr>
    </w:p>
    <w:p w14:paraId="0DB3BB3B" w14:textId="54BE02C0" w:rsidR="00526DD9" w:rsidRDefault="00526DD9" w:rsidP="00526DD9">
      <w:pPr>
        <w:spacing w:line="360" w:lineRule="auto"/>
        <w:rPr>
          <w:rFonts w:ascii="Arial" w:hAnsi="Arial" w:cs="Arial"/>
        </w:rPr>
      </w:pPr>
    </w:p>
    <w:p w14:paraId="415B4B95" w14:textId="77777777" w:rsidR="00526DD9" w:rsidRDefault="00526DD9" w:rsidP="00526DD9">
      <w:pPr>
        <w:spacing w:line="360" w:lineRule="auto"/>
        <w:rPr>
          <w:rFonts w:ascii="Arial" w:hAnsi="Arial" w:cs="Arial"/>
        </w:rPr>
      </w:pPr>
    </w:p>
    <w:p w14:paraId="57D332EB" w14:textId="78968438" w:rsidR="00526DD9" w:rsidRPr="00526DD9" w:rsidRDefault="00526DD9" w:rsidP="00526DD9">
      <w:pPr>
        <w:spacing w:line="360" w:lineRule="auto"/>
        <w:rPr>
          <w:rFonts w:ascii="Arial" w:hAnsi="Arial" w:cs="Arial"/>
          <w:b/>
          <w:bCs/>
        </w:rPr>
      </w:pPr>
      <w:r w:rsidRPr="00526DD9">
        <w:rPr>
          <w:rFonts w:ascii="Arial" w:hAnsi="Arial" w:cs="Arial"/>
          <w:b/>
          <w:bCs/>
        </w:rPr>
        <w:t>Contents Page</w:t>
      </w:r>
    </w:p>
    <w:p w14:paraId="12509130" w14:textId="4CCD7F8F" w:rsidR="00526DD9" w:rsidRPr="00526DD9" w:rsidRDefault="00526DD9" w:rsidP="00526DD9">
      <w:pPr>
        <w:spacing w:line="360" w:lineRule="auto"/>
        <w:rPr>
          <w:rFonts w:ascii="Arial" w:hAnsi="Arial" w:cs="Arial"/>
        </w:rPr>
      </w:pPr>
      <w:r w:rsidRPr="00526DD9">
        <w:rPr>
          <w:rFonts w:ascii="Arial" w:hAnsi="Arial" w:cs="Arial"/>
        </w:rPr>
        <w:t>Executive Summary</w:t>
      </w:r>
    </w:p>
    <w:p w14:paraId="1D708500" w14:textId="2C804E63" w:rsidR="00526DD9" w:rsidRDefault="00526DD9" w:rsidP="00526DD9">
      <w:pPr>
        <w:spacing w:line="360" w:lineRule="auto"/>
        <w:rPr>
          <w:rFonts w:ascii="Arial" w:hAnsi="Arial" w:cs="Arial"/>
        </w:rPr>
      </w:pPr>
      <w:r w:rsidRPr="00526DD9">
        <w:rPr>
          <w:rFonts w:ascii="Arial" w:hAnsi="Arial" w:cs="Arial"/>
        </w:rPr>
        <w:t>Introduction</w:t>
      </w:r>
    </w:p>
    <w:p w14:paraId="514BF339" w14:textId="6EDC4E68" w:rsidR="00526DD9" w:rsidRDefault="00365F77" w:rsidP="00526DD9">
      <w:pPr>
        <w:spacing w:line="360" w:lineRule="auto"/>
        <w:rPr>
          <w:rFonts w:ascii="Arial" w:hAnsi="Arial" w:cs="Arial"/>
        </w:rPr>
      </w:pPr>
      <w:r>
        <w:rPr>
          <w:rFonts w:ascii="Arial" w:hAnsi="Arial" w:cs="Arial"/>
        </w:rPr>
        <w:t>Defining a Team and team roles</w:t>
      </w:r>
    </w:p>
    <w:p w14:paraId="14B8D7E8" w14:textId="595130EE" w:rsidR="000C7CF5" w:rsidRDefault="000C7CF5" w:rsidP="00526DD9">
      <w:pPr>
        <w:spacing w:line="360" w:lineRule="auto"/>
        <w:rPr>
          <w:rFonts w:ascii="Arial" w:hAnsi="Arial" w:cs="Arial"/>
        </w:rPr>
      </w:pPr>
      <w:r>
        <w:rPr>
          <w:rFonts w:ascii="Arial" w:hAnsi="Arial" w:cs="Arial"/>
        </w:rPr>
        <w:t>The impact of having an effective team</w:t>
      </w:r>
    </w:p>
    <w:p w14:paraId="7B2069F6" w14:textId="391CDDF8" w:rsidR="00526DD9" w:rsidRPr="00526DD9" w:rsidRDefault="00365F77" w:rsidP="00526DD9">
      <w:pPr>
        <w:spacing w:line="360" w:lineRule="auto"/>
        <w:rPr>
          <w:rFonts w:ascii="Arial" w:hAnsi="Arial" w:cs="Arial"/>
        </w:rPr>
      </w:pPr>
      <w:r>
        <w:rPr>
          <w:rFonts w:ascii="Arial" w:hAnsi="Arial" w:cs="Arial"/>
        </w:rPr>
        <w:t>Barriers to effective team working</w:t>
      </w:r>
    </w:p>
    <w:p w14:paraId="091723A8" w14:textId="24D96BBE" w:rsidR="000C7CF5" w:rsidRDefault="000C7CF5" w:rsidP="00526DD9">
      <w:pPr>
        <w:spacing w:line="360" w:lineRule="auto"/>
        <w:rPr>
          <w:rFonts w:ascii="Arial" w:hAnsi="Arial" w:cs="Arial"/>
        </w:rPr>
      </w:pPr>
      <w:r>
        <w:rPr>
          <w:rFonts w:ascii="Arial" w:hAnsi="Arial" w:cs="Arial"/>
        </w:rPr>
        <w:t xml:space="preserve">How students can develop an effective team </w:t>
      </w:r>
      <w:r w:rsidRPr="00597996">
        <w:rPr>
          <w:rFonts w:ascii="Arial" w:hAnsi="Arial" w:cs="Arial"/>
          <w:highlight w:val="yellow"/>
        </w:rPr>
        <w:t>refer to UWTSD here)</w:t>
      </w:r>
      <w:r>
        <w:rPr>
          <w:rFonts w:ascii="Arial" w:hAnsi="Arial" w:cs="Arial"/>
        </w:rPr>
        <w:t xml:space="preserve"> </w:t>
      </w:r>
    </w:p>
    <w:p w14:paraId="514DCC15" w14:textId="6C0B505E" w:rsidR="00526DD9" w:rsidRPr="00526DD9" w:rsidRDefault="00526DD9" w:rsidP="00526DD9">
      <w:pPr>
        <w:spacing w:line="360" w:lineRule="auto"/>
        <w:rPr>
          <w:rFonts w:ascii="Arial" w:hAnsi="Arial" w:cs="Arial"/>
        </w:rPr>
      </w:pPr>
      <w:r w:rsidRPr="00526DD9">
        <w:rPr>
          <w:rFonts w:ascii="Arial" w:hAnsi="Arial" w:cs="Arial"/>
        </w:rPr>
        <w:t>Recommendations</w:t>
      </w:r>
      <w:r w:rsidR="00597996">
        <w:rPr>
          <w:rFonts w:ascii="Arial" w:hAnsi="Arial" w:cs="Arial"/>
        </w:rPr>
        <w:t xml:space="preserve"> </w:t>
      </w:r>
      <w:r w:rsidR="00597996" w:rsidRPr="00597996">
        <w:rPr>
          <w:rFonts w:ascii="Arial" w:hAnsi="Arial" w:cs="Arial"/>
          <w:highlight w:val="yellow"/>
        </w:rPr>
        <w:t>(refer to UWTSD here)</w:t>
      </w:r>
    </w:p>
    <w:p w14:paraId="77F489FF" w14:textId="237C358F" w:rsidR="00526DD9" w:rsidRDefault="00526DD9">
      <w:pPr>
        <w:rPr>
          <w:rFonts w:ascii="Arial" w:hAnsi="Arial" w:cs="Arial"/>
        </w:rPr>
      </w:pPr>
      <w:r w:rsidRPr="00526DD9">
        <w:rPr>
          <w:rFonts w:ascii="Arial" w:hAnsi="Arial" w:cs="Arial"/>
        </w:rPr>
        <w:t>Conclusion</w:t>
      </w:r>
    </w:p>
    <w:p w14:paraId="6F1F66D8" w14:textId="22B959A4" w:rsidR="00365F77" w:rsidRDefault="00365F77">
      <w:pPr>
        <w:rPr>
          <w:rFonts w:ascii="Arial" w:hAnsi="Arial" w:cs="Arial"/>
        </w:rPr>
      </w:pPr>
    </w:p>
    <w:p w14:paraId="3BB0B515" w14:textId="051FAB91" w:rsidR="00365F77" w:rsidRDefault="00365F77">
      <w:pPr>
        <w:rPr>
          <w:rFonts w:ascii="Arial" w:hAnsi="Arial" w:cs="Arial"/>
        </w:rPr>
      </w:pPr>
    </w:p>
    <w:p w14:paraId="2B059159" w14:textId="0FA5DB9A" w:rsidR="00365F77" w:rsidRDefault="00365F77">
      <w:pPr>
        <w:rPr>
          <w:rFonts w:ascii="Arial" w:hAnsi="Arial" w:cs="Arial"/>
        </w:rPr>
      </w:pPr>
    </w:p>
    <w:p w14:paraId="68E6555F" w14:textId="676600B7" w:rsidR="00365F77" w:rsidRDefault="00365F77">
      <w:pPr>
        <w:rPr>
          <w:rFonts w:ascii="Arial" w:hAnsi="Arial" w:cs="Arial"/>
        </w:rPr>
      </w:pPr>
    </w:p>
    <w:p w14:paraId="4F365933" w14:textId="7308E8DE" w:rsidR="00365F77" w:rsidRDefault="00365F77">
      <w:pPr>
        <w:rPr>
          <w:rFonts w:ascii="Arial" w:hAnsi="Arial" w:cs="Arial"/>
        </w:rPr>
      </w:pPr>
    </w:p>
    <w:p w14:paraId="37DA89B4" w14:textId="55E19E5F" w:rsidR="00365F77" w:rsidRDefault="00365F77">
      <w:pPr>
        <w:rPr>
          <w:rFonts w:ascii="Arial" w:hAnsi="Arial" w:cs="Arial"/>
        </w:rPr>
      </w:pPr>
    </w:p>
    <w:p w14:paraId="4B859680" w14:textId="5EEB8D3B" w:rsidR="00365F77" w:rsidRDefault="00365F77">
      <w:pPr>
        <w:rPr>
          <w:rFonts w:ascii="Arial" w:hAnsi="Arial" w:cs="Arial"/>
        </w:rPr>
      </w:pPr>
    </w:p>
    <w:p w14:paraId="0D95FD62" w14:textId="4E26501F" w:rsidR="00365F77" w:rsidRDefault="00365F77">
      <w:pPr>
        <w:rPr>
          <w:rFonts w:ascii="Arial" w:hAnsi="Arial" w:cs="Arial"/>
        </w:rPr>
      </w:pPr>
    </w:p>
    <w:p w14:paraId="2EDCA5F5" w14:textId="61D762AC" w:rsidR="00365F77" w:rsidRDefault="00365F77">
      <w:pPr>
        <w:rPr>
          <w:rFonts w:ascii="Arial" w:hAnsi="Arial" w:cs="Arial"/>
        </w:rPr>
      </w:pPr>
    </w:p>
    <w:p w14:paraId="1EF142F1" w14:textId="28A1E4F4" w:rsidR="00365F77" w:rsidRDefault="00365F77">
      <w:pPr>
        <w:rPr>
          <w:rFonts w:ascii="Arial" w:hAnsi="Arial" w:cs="Arial"/>
        </w:rPr>
      </w:pPr>
    </w:p>
    <w:p w14:paraId="65D93077" w14:textId="58253E8A" w:rsidR="00365F77" w:rsidRDefault="00365F77">
      <w:pPr>
        <w:rPr>
          <w:rFonts w:ascii="Arial" w:hAnsi="Arial" w:cs="Arial"/>
        </w:rPr>
      </w:pPr>
    </w:p>
    <w:p w14:paraId="27DD10E5" w14:textId="66DDF615" w:rsidR="00365F77" w:rsidRDefault="00365F77">
      <w:pPr>
        <w:rPr>
          <w:rFonts w:ascii="Arial" w:hAnsi="Arial" w:cs="Arial"/>
        </w:rPr>
      </w:pPr>
    </w:p>
    <w:p w14:paraId="6C367C1C" w14:textId="01444160" w:rsidR="00365F77" w:rsidRDefault="00365F77">
      <w:pPr>
        <w:rPr>
          <w:rFonts w:ascii="Arial" w:hAnsi="Arial" w:cs="Arial"/>
        </w:rPr>
      </w:pPr>
    </w:p>
    <w:p w14:paraId="328CB573" w14:textId="5B19D1BF" w:rsidR="00365F77" w:rsidRDefault="00365F77">
      <w:pPr>
        <w:rPr>
          <w:rFonts w:ascii="Arial" w:hAnsi="Arial" w:cs="Arial"/>
        </w:rPr>
      </w:pPr>
    </w:p>
    <w:p w14:paraId="089070FB" w14:textId="284B0E39" w:rsidR="00365F77" w:rsidRDefault="00365F77">
      <w:pPr>
        <w:rPr>
          <w:rFonts w:ascii="Arial" w:hAnsi="Arial" w:cs="Arial"/>
        </w:rPr>
      </w:pPr>
    </w:p>
    <w:p w14:paraId="626D6DA8" w14:textId="1B14B4C7" w:rsidR="00365F77" w:rsidRDefault="00365F77">
      <w:pPr>
        <w:rPr>
          <w:rFonts w:ascii="Arial" w:hAnsi="Arial" w:cs="Arial"/>
        </w:rPr>
      </w:pPr>
    </w:p>
    <w:p w14:paraId="0467FB9B" w14:textId="242C1D76" w:rsidR="00365F77" w:rsidRDefault="00365F77">
      <w:pPr>
        <w:rPr>
          <w:rFonts w:ascii="Arial" w:hAnsi="Arial" w:cs="Arial"/>
        </w:rPr>
      </w:pPr>
    </w:p>
    <w:p w14:paraId="4B72FB87" w14:textId="152844B6" w:rsidR="00365F77" w:rsidRDefault="00365F77">
      <w:pPr>
        <w:rPr>
          <w:rFonts w:ascii="Arial" w:hAnsi="Arial" w:cs="Arial"/>
        </w:rPr>
      </w:pPr>
    </w:p>
    <w:p w14:paraId="44E0A55A" w14:textId="7934401D" w:rsidR="00365F77" w:rsidRDefault="00365F77">
      <w:pPr>
        <w:rPr>
          <w:rFonts w:ascii="Arial" w:hAnsi="Arial" w:cs="Arial"/>
        </w:rPr>
      </w:pPr>
    </w:p>
    <w:p w14:paraId="648C913E" w14:textId="7FACE956" w:rsidR="00365F77" w:rsidRDefault="00365F77">
      <w:pPr>
        <w:rPr>
          <w:rFonts w:ascii="Arial" w:hAnsi="Arial" w:cs="Arial"/>
        </w:rPr>
      </w:pPr>
    </w:p>
    <w:p w14:paraId="6ABC5691" w14:textId="5651EA7E" w:rsidR="00365F77" w:rsidRDefault="00365F77">
      <w:pPr>
        <w:rPr>
          <w:rFonts w:ascii="Arial" w:hAnsi="Arial" w:cs="Arial"/>
        </w:rPr>
      </w:pPr>
    </w:p>
    <w:p w14:paraId="3632B0AD" w14:textId="76BAE53B" w:rsidR="000E5AF4" w:rsidRDefault="000E5AF4">
      <w:pPr>
        <w:rPr>
          <w:rFonts w:ascii="Arial" w:hAnsi="Arial" w:cs="Arial"/>
        </w:rPr>
      </w:pPr>
      <w:r>
        <w:rPr>
          <w:rFonts w:ascii="Arial" w:hAnsi="Arial" w:cs="Arial"/>
        </w:rPr>
        <w:t>Executive summary</w:t>
      </w:r>
    </w:p>
    <w:p w14:paraId="7AF904BD" w14:textId="3E37ADB0" w:rsidR="000974FE" w:rsidRDefault="000974FE">
      <w:pPr>
        <w:rPr>
          <w:rFonts w:ascii="Arial" w:hAnsi="Arial" w:cs="Arial"/>
        </w:rPr>
      </w:pPr>
    </w:p>
    <w:p w14:paraId="790F097B" w14:textId="50EBBE00" w:rsidR="000974FE" w:rsidRDefault="000974FE">
      <w:pPr>
        <w:rPr>
          <w:rFonts w:ascii="Arial" w:hAnsi="Arial" w:cs="Arial"/>
        </w:rPr>
      </w:pPr>
    </w:p>
    <w:p w14:paraId="7EE4EBD3" w14:textId="2F37F816" w:rsidR="000974FE" w:rsidRDefault="000974FE">
      <w:pPr>
        <w:rPr>
          <w:rFonts w:ascii="Arial" w:hAnsi="Arial" w:cs="Arial"/>
        </w:rPr>
      </w:pPr>
    </w:p>
    <w:p w14:paraId="11353657" w14:textId="417272FC" w:rsidR="000974FE" w:rsidRDefault="000974FE">
      <w:pPr>
        <w:rPr>
          <w:rFonts w:ascii="Arial" w:hAnsi="Arial" w:cs="Arial"/>
        </w:rPr>
      </w:pPr>
    </w:p>
    <w:p w14:paraId="5EB1FD0B" w14:textId="6D45847B" w:rsidR="000974FE" w:rsidRDefault="000974FE">
      <w:pPr>
        <w:rPr>
          <w:rFonts w:ascii="Arial" w:hAnsi="Arial" w:cs="Arial"/>
        </w:rPr>
      </w:pPr>
    </w:p>
    <w:p w14:paraId="1EF85BB2" w14:textId="38E27CA1" w:rsidR="000974FE" w:rsidRDefault="000974FE">
      <w:pPr>
        <w:rPr>
          <w:rFonts w:ascii="Arial" w:hAnsi="Arial" w:cs="Arial"/>
        </w:rPr>
      </w:pPr>
    </w:p>
    <w:p w14:paraId="63D3F278" w14:textId="5509D875" w:rsidR="000974FE" w:rsidRDefault="000974FE">
      <w:pPr>
        <w:rPr>
          <w:rFonts w:ascii="Arial" w:hAnsi="Arial" w:cs="Arial"/>
        </w:rPr>
      </w:pPr>
    </w:p>
    <w:p w14:paraId="75C1EBCC" w14:textId="2B7FF582" w:rsidR="000974FE" w:rsidRDefault="000974FE">
      <w:pPr>
        <w:rPr>
          <w:rFonts w:ascii="Arial" w:hAnsi="Arial" w:cs="Arial"/>
        </w:rPr>
      </w:pPr>
    </w:p>
    <w:p w14:paraId="66FA5491" w14:textId="2C8B1E70" w:rsidR="000974FE" w:rsidRDefault="000974FE">
      <w:pPr>
        <w:rPr>
          <w:rFonts w:ascii="Arial" w:hAnsi="Arial" w:cs="Arial"/>
        </w:rPr>
      </w:pPr>
    </w:p>
    <w:p w14:paraId="701B6768" w14:textId="714EF956" w:rsidR="000974FE" w:rsidRDefault="000974FE">
      <w:pPr>
        <w:rPr>
          <w:rFonts w:ascii="Arial" w:hAnsi="Arial" w:cs="Arial"/>
        </w:rPr>
      </w:pPr>
    </w:p>
    <w:p w14:paraId="7DC04928" w14:textId="54C3798B" w:rsidR="000974FE" w:rsidRDefault="000974FE">
      <w:pPr>
        <w:rPr>
          <w:rFonts w:ascii="Arial" w:hAnsi="Arial" w:cs="Arial"/>
        </w:rPr>
      </w:pPr>
    </w:p>
    <w:p w14:paraId="6A1AA6A1" w14:textId="1B77663A" w:rsidR="000974FE" w:rsidRDefault="000974FE">
      <w:pPr>
        <w:rPr>
          <w:rFonts w:ascii="Arial" w:hAnsi="Arial" w:cs="Arial"/>
        </w:rPr>
      </w:pPr>
    </w:p>
    <w:p w14:paraId="4E997C96" w14:textId="714D6533" w:rsidR="000974FE" w:rsidRDefault="000974FE">
      <w:pPr>
        <w:rPr>
          <w:rFonts w:ascii="Arial" w:hAnsi="Arial" w:cs="Arial"/>
        </w:rPr>
      </w:pPr>
    </w:p>
    <w:p w14:paraId="41304625" w14:textId="73FFD394" w:rsidR="000974FE" w:rsidRDefault="000974FE">
      <w:pPr>
        <w:rPr>
          <w:rFonts w:ascii="Arial" w:hAnsi="Arial" w:cs="Arial"/>
        </w:rPr>
      </w:pPr>
    </w:p>
    <w:p w14:paraId="3864C250" w14:textId="0C7F401F" w:rsidR="000974FE" w:rsidRDefault="000974FE">
      <w:pPr>
        <w:rPr>
          <w:rFonts w:ascii="Arial" w:hAnsi="Arial" w:cs="Arial"/>
        </w:rPr>
      </w:pPr>
    </w:p>
    <w:p w14:paraId="08CB9C90" w14:textId="0641F5BD" w:rsidR="000974FE" w:rsidRDefault="000974FE">
      <w:pPr>
        <w:rPr>
          <w:rFonts w:ascii="Arial" w:hAnsi="Arial" w:cs="Arial"/>
        </w:rPr>
      </w:pPr>
    </w:p>
    <w:p w14:paraId="2B7D1AB2" w14:textId="7975D9A1" w:rsidR="000974FE" w:rsidRDefault="000974FE">
      <w:pPr>
        <w:rPr>
          <w:rFonts w:ascii="Arial" w:hAnsi="Arial" w:cs="Arial"/>
        </w:rPr>
      </w:pPr>
    </w:p>
    <w:p w14:paraId="392AF3D1" w14:textId="3FD87C5B" w:rsidR="000974FE" w:rsidRDefault="000974FE">
      <w:pPr>
        <w:rPr>
          <w:rFonts w:ascii="Arial" w:hAnsi="Arial" w:cs="Arial"/>
        </w:rPr>
      </w:pPr>
    </w:p>
    <w:p w14:paraId="6F278A52" w14:textId="5AF24EC5" w:rsidR="000974FE" w:rsidRDefault="000974FE">
      <w:pPr>
        <w:rPr>
          <w:rFonts w:ascii="Arial" w:hAnsi="Arial" w:cs="Arial"/>
        </w:rPr>
      </w:pPr>
    </w:p>
    <w:p w14:paraId="1CC4B376" w14:textId="41256BD1" w:rsidR="000974FE" w:rsidRDefault="000974FE">
      <w:pPr>
        <w:rPr>
          <w:rFonts w:ascii="Arial" w:hAnsi="Arial" w:cs="Arial"/>
        </w:rPr>
      </w:pPr>
    </w:p>
    <w:p w14:paraId="53A6025F" w14:textId="22B5E15D" w:rsidR="000974FE" w:rsidRDefault="000974FE">
      <w:pPr>
        <w:rPr>
          <w:rFonts w:ascii="Arial" w:hAnsi="Arial" w:cs="Arial"/>
        </w:rPr>
      </w:pPr>
    </w:p>
    <w:p w14:paraId="36936103" w14:textId="4EFD7AB8" w:rsidR="000974FE" w:rsidRDefault="000974FE">
      <w:pPr>
        <w:rPr>
          <w:rFonts w:ascii="Arial" w:hAnsi="Arial" w:cs="Arial"/>
        </w:rPr>
      </w:pPr>
    </w:p>
    <w:p w14:paraId="6D59BB62" w14:textId="267696F0" w:rsidR="000974FE" w:rsidRDefault="000974FE">
      <w:pPr>
        <w:rPr>
          <w:rFonts w:ascii="Arial" w:hAnsi="Arial" w:cs="Arial"/>
        </w:rPr>
      </w:pPr>
    </w:p>
    <w:p w14:paraId="2E89443D" w14:textId="630BA3D6" w:rsidR="000974FE" w:rsidRDefault="000974FE">
      <w:pPr>
        <w:rPr>
          <w:rFonts w:ascii="Arial" w:hAnsi="Arial" w:cs="Arial"/>
        </w:rPr>
      </w:pPr>
    </w:p>
    <w:p w14:paraId="5099341D" w14:textId="2071218A" w:rsidR="000974FE" w:rsidRDefault="000974FE">
      <w:pPr>
        <w:rPr>
          <w:rFonts w:ascii="Arial" w:hAnsi="Arial" w:cs="Arial"/>
        </w:rPr>
      </w:pPr>
    </w:p>
    <w:p w14:paraId="2F207F47" w14:textId="0CBF9FF6" w:rsidR="000974FE" w:rsidRDefault="000974FE">
      <w:pPr>
        <w:rPr>
          <w:rFonts w:ascii="Arial" w:hAnsi="Arial" w:cs="Arial"/>
        </w:rPr>
      </w:pPr>
    </w:p>
    <w:p w14:paraId="2E6859B0" w14:textId="74458D0D" w:rsidR="000974FE" w:rsidRDefault="000974FE">
      <w:pPr>
        <w:rPr>
          <w:rFonts w:ascii="Arial" w:hAnsi="Arial" w:cs="Arial"/>
        </w:rPr>
      </w:pPr>
    </w:p>
    <w:p w14:paraId="2B411CF1" w14:textId="77777777" w:rsidR="000974FE" w:rsidRDefault="000974FE">
      <w:pPr>
        <w:rPr>
          <w:rFonts w:ascii="Arial" w:hAnsi="Arial" w:cs="Arial"/>
        </w:rPr>
      </w:pPr>
    </w:p>
    <w:p w14:paraId="49649632" w14:textId="32E2E49D" w:rsidR="000974FE" w:rsidRDefault="000974FE">
      <w:pPr>
        <w:rPr>
          <w:rFonts w:ascii="Arial" w:hAnsi="Arial" w:cs="Arial"/>
        </w:rPr>
      </w:pPr>
    </w:p>
    <w:p w14:paraId="45693CD1" w14:textId="77777777" w:rsidR="000974FE" w:rsidRDefault="000974FE">
      <w:pPr>
        <w:rPr>
          <w:rFonts w:ascii="Arial" w:hAnsi="Arial" w:cs="Arial"/>
        </w:rPr>
      </w:pPr>
    </w:p>
    <w:p w14:paraId="2D403BAF" w14:textId="57BFA119" w:rsidR="000E5AF4" w:rsidRDefault="000E5AF4">
      <w:pPr>
        <w:rPr>
          <w:rFonts w:ascii="Arial" w:hAnsi="Arial" w:cs="Arial"/>
        </w:rPr>
      </w:pPr>
    </w:p>
    <w:p w14:paraId="6D941758" w14:textId="77777777" w:rsidR="000C7CF5" w:rsidRDefault="000C7CF5">
      <w:pPr>
        <w:rPr>
          <w:rFonts w:ascii="Arial" w:hAnsi="Arial" w:cs="Arial"/>
        </w:rPr>
      </w:pPr>
    </w:p>
    <w:p w14:paraId="3A7D4C71" w14:textId="526E411E" w:rsidR="000E5AF4" w:rsidRDefault="000E5AF4" w:rsidP="000974FE">
      <w:pPr>
        <w:spacing w:line="360" w:lineRule="auto"/>
        <w:rPr>
          <w:rFonts w:ascii="Arial" w:hAnsi="Arial" w:cs="Arial"/>
          <w:b/>
          <w:bCs/>
          <w:u w:val="single"/>
        </w:rPr>
      </w:pPr>
      <w:r w:rsidRPr="000974FE">
        <w:rPr>
          <w:rFonts w:ascii="Arial" w:hAnsi="Arial" w:cs="Arial"/>
          <w:b/>
          <w:bCs/>
          <w:u w:val="single"/>
        </w:rPr>
        <w:t>Introduction</w:t>
      </w:r>
    </w:p>
    <w:p w14:paraId="6AC507A5" w14:textId="77777777" w:rsidR="000974FE" w:rsidRPr="000974FE" w:rsidRDefault="000974FE" w:rsidP="000974FE">
      <w:pPr>
        <w:spacing w:line="360" w:lineRule="auto"/>
        <w:rPr>
          <w:rFonts w:ascii="Arial" w:hAnsi="Arial" w:cs="Arial"/>
          <w:b/>
          <w:bCs/>
          <w:u w:val="single"/>
        </w:rPr>
      </w:pPr>
    </w:p>
    <w:p w14:paraId="696CA34E" w14:textId="15BE6B24" w:rsidR="000974FE" w:rsidRDefault="000974FE" w:rsidP="000974FE">
      <w:pPr>
        <w:spacing w:line="360" w:lineRule="auto"/>
        <w:rPr>
          <w:rFonts w:ascii="Arial" w:hAnsi="Arial" w:cs="Arial"/>
        </w:rPr>
      </w:pPr>
      <w:r w:rsidRPr="000974FE">
        <w:rPr>
          <w:rFonts w:ascii="Arial" w:hAnsi="Arial" w:cs="Arial"/>
        </w:rPr>
        <w:t xml:space="preserve">This report aims to </w:t>
      </w:r>
      <w:r w:rsidR="00AE2875">
        <w:rPr>
          <w:rFonts w:ascii="Arial" w:hAnsi="Arial" w:cs="Arial"/>
        </w:rPr>
        <w:t>describe</w:t>
      </w:r>
      <w:r w:rsidRPr="000974FE">
        <w:rPr>
          <w:rFonts w:ascii="Arial" w:hAnsi="Arial" w:cs="Arial"/>
        </w:rPr>
        <w:t xml:space="preserve"> the various roles that can be found within a team</w:t>
      </w:r>
      <w:r w:rsidR="00AE2875">
        <w:rPr>
          <w:rFonts w:ascii="Arial" w:hAnsi="Arial" w:cs="Arial"/>
        </w:rPr>
        <w:t xml:space="preserve"> and also </w:t>
      </w:r>
      <w:r w:rsidRPr="000974FE">
        <w:rPr>
          <w:rFonts w:ascii="Arial" w:hAnsi="Arial" w:cs="Arial"/>
        </w:rPr>
        <w:t xml:space="preserve">discuss the effectiveness of teamwork, as well as the barriers and </w:t>
      </w:r>
      <w:r w:rsidR="00AE2875">
        <w:rPr>
          <w:rFonts w:ascii="Arial" w:hAnsi="Arial" w:cs="Arial"/>
        </w:rPr>
        <w:t>impact</w:t>
      </w:r>
      <w:r w:rsidRPr="000974FE">
        <w:rPr>
          <w:rFonts w:ascii="Arial" w:hAnsi="Arial" w:cs="Arial"/>
        </w:rPr>
        <w:t xml:space="preserve"> an effective team may have on productivity.</w:t>
      </w:r>
      <w:r>
        <w:rPr>
          <w:rFonts w:ascii="Arial" w:hAnsi="Arial" w:cs="Arial"/>
        </w:rPr>
        <w:t xml:space="preserve"> </w:t>
      </w:r>
    </w:p>
    <w:p w14:paraId="7CB0B0F9" w14:textId="7A3A4ECA" w:rsidR="000974FE" w:rsidRDefault="00F57E3B" w:rsidP="000974FE">
      <w:pPr>
        <w:spacing w:line="360" w:lineRule="auto"/>
        <w:rPr>
          <w:rFonts w:ascii="Arial" w:hAnsi="Arial" w:cs="Arial"/>
        </w:rPr>
      </w:pPr>
      <w:r w:rsidRPr="00F57E3B">
        <w:rPr>
          <w:rFonts w:ascii="Arial" w:hAnsi="Arial" w:cs="Arial"/>
        </w:rPr>
        <w:t>At UWTSD, the student cohort represent</w:t>
      </w:r>
      <w:r w:rsidR="008F1401">
        <w:rPr>
          <w:rFonts w:ascii="Arial" w:hAnsi="Arial" w:cs="Arial"/>
        </w:rPr>
        <w:t>s</w:t>
      </w:r>
      <w:r>
        <w:rPr>
          <w:rFonts w:ascii="Arial" w:hAnsi="Arial" w:cs="Arial"/>
        </w:rPr>
        <w:t xml:space="preserve"> a very </w:t>
      </w:r>
      <w:r w:rsidR="008F1401">
        <w:rPr>
          <w:rFonts w:ascii="Arial" w:hAnsi="Arial" w:cs="Arial"/>
        </w:rPr>
        <w:t>diverse,</w:t>
      </w:r>
      <w:r>
        <w:rPr>
          <w:rFonts w:ascii="Arial" w:hAnsi="Arial" w:cs="Arial"/>
        </w:rPr>
        <w:t xml:space="preserve"> broad group of </w:t>
      </w:r>
      <w:r w:rsidR="000974FE">
        <w:rPr>
          <w:rFonts w:ascii="Arial" w:hAnsi="Arial" w:cs="Arial"/>
        </w:rPr>
        <w:t>individuals.</w:t>
      </w:r>
      <w:r w:rsidR="000974FE" w:rsidRPr="00F57E3B">
        <w:rPr>
          <w:rFonts w:ascii="Arial" w:hAnsi="Arial" w:cs="Arial"/>
        </w:rPr>
        <w:t xml:space="preserve"> They</w:t>
      </w:r>
      <w:r w:rsidRPr="00F57E3B">
        <w:rPr>
          <w:rFonts w:ascii="Arial" w:hAnsi="Arial" w:cs="Arial"/>
        </w:rPr>
        <w:t xml:space="preserve"> are tremendously different in terms of sexual orientation, social standing, age, foundation, and experience. While variety benefits learners, inequalities in the classroom provide barriers to teamwork and group work. As part of their evaluation, </w:t>
      </w:r>
      <w:r w:rsidR="00382AA9">
        <w:rPr>
          <w:rFonts w:ascii="Arial" w:hAnsi="Arial" w:cs="Arial"/>
        </w:rPr>
        <w:t>students</w:t>
      </w:r>
      <w:r w:rsidRPr="00F57E3B">
        <w:rPr>
          <w:rFonts w:ascii="Arial" w:hAnsi="Arial" w:cs="Arial"/>
        </w:rPr>
        <w:t xml:space="preserve"> enrolling in </w:t>
      </w:r>
      <w:r>
        <w:rPr>
          <w:rFonts w:ascii="Arial" w:hAnsi="Arial" w:cs="Arial"/>
        </w:rPr>
        <w:t>t</w:t>
      </w:r>
      <w:r w:rsidRPr="00F57E3B">
        <w:rPr>
          <w:rFonts w:ascii="Arial" w:hAnsi="Arial" w:cs="Arial"/>
        </w:rPr>
        <w:t xml:space="preserve">he </w:t>
      </w:r>
      <w:r>
        <w:rPr>
          <w:rFonts w:ascii="Arial" w:hAnsi="Arial" w:cs="Arial"/>
        </w:rPr>
        <w:t>Effective Communication and Team Work module</w:t>
      </w:r>
      <w:r w:rsidRPr="00F57E3B">
        <w:rPr>
          <w:rFonts w:ascii="Arial" w:hAnsi="Arial" w:cs="Arial"/>
        </w:rPr>
        <w:t>, for exampl</w:t>
      </w:r>
      <w:r>
        <w:rPr>
          <w:rFonts w:ascii="Arial" w:hAnsi="Arial" w:cs="Arial"/>
        </w:rPr>
        <w:t>e</w:t>
      </w:r>
      <w:r w:rsidR="008F1401">
        <w:rPr>
          <w:rFonts w:ascii="Arial" w:hAnsi="Arial" w:cs="Arial"/>
        </w:rPr>
        <w:t>,</w:t>
      </w:r>
      <w:r w:rsidRPr="00F57E3B">
        <w:rPr>
          <w:rFonts w:ascii="Arial" w:hAnsi="Arial" w:cs="Arial"/>
        </w:rPr>
        <w:t xml:space="preserve"> must give a presentation.</w:t>
      </w:r>
      <w:r>
        <w:rPr>
          <w:rFonts w:ascii="Arial" w:hAnsi="Arial" w:cs="Arial"/>
        </w:rPr>
        <w:t xml:space="preserve"> </w:t>
      </w:r>
      <w:r w:rsidR="00382AA9">
        <w:rPr>
          <w:rFonts w:ascii="Arial" w:hAnsi="Arial" w:cs="Arial"/>
        </w:rPr>
        <w:t>Student</w:t>
      </w:r>
      <w:r w:rsidRPr="00F57E3B">
        <w:rPr>
          <w:rFonts w:ascii="Arial" w:hAnsi="Arial" w:cs="Arial"/>
        </w:rPr>
        <w:t>s are p</w:t>
      </w:r>
      <w:r w:rsidR="008F1401">
        <w:rPr>
          <w:rFonts w:ascii="Arial" w:hAnsi="Arial" w:cs="Arial"/>
        </w:rPr>
        <w:t>laced</w:t>
      </w:r>
      <w:r w:rsidRPr="00F57E3B">
        <w:rPr>
          <w:rFonts w:ascii="Arial" w:hAnsi="Arial" w:cs="Arial"/>
        </w:rPr>
        <w:t xml:space="preserve"> into groups at random for this introduction and are expected to work together to manage the </w:t>
      </w:r>
      <w:r>
        <w:rPr>
          <w:rFonts w:ascii="Arial" w:hAnsi="Arial" w:cs="Arial"/>
        </w:rPr>
        <w:t>presentation</w:t>
      </w:r>
      <w:r w:rsidRPr="00F57E3B">
        <w:rPr>
          <w:rFonts w:ascii="Arial" w:hAnsi="Arial" w:cs="Arial"/>
        </w:rPr>
        <w:t xml:space="preserve">. However, </w:t>
      </w:r>
      <w:r w:rsidR="008F1401">
        <w:rPr>
          <w:rFonts w:ascii="Arial" w:hAnsi="Arial" w:cs="Arial"/>
        </w:rPr>
        <w:t>because of</w:t>
      </w:r>
      <w:r w:rsidRPr="00F57E3B">
        <w:rPr>
          <w:rFonts w:ascii="Arial" w:hAnsi="Arial" w:cs="Arial"/>
        </w:rPr>
        <w:t xml:space="preserve"> the </w:t>
      </w:r>
      <w:r w:rsidR="008F1401">
        <w:rPr>
          <w:rFonts w:ascii="Arial" w:hAnsi="Arial" w:cs="Arial"/>
        </w:rPr>
        <w:t>unique characteristics</w:t>
      </w:r>
      <w:r w:rsidRPr="00F57E3B">
        <w:rPr>
          <w:rFonts w:ascii="Arial" w:hAnsi="Arial" w:cs="Arial"/>
        </w:rPr>
        <w:t xml:space="preserve"> of the </w:t>
      </w:r>
      <w:r w:rsidR="008F1401">
        <w:rPr>
          <w:rFonts w:ascii="Arial" w:hAnsi="Arial" w:cs="Arial"/>
        </w:rPr>
        <w:t>student</w:t>
      </w:r>
      <w:r w:rsidRPr="00F57E3B">
        <w:rPr>
          <w:rFonts w:ascii="Arial" w:hAnsi="Arial" w:cs="Arial"/>
        </w:rPr>
        <w:t xml:space="preserve"> cohort, communication concerns and group management issues are the most prevalent.</w:t>
      </w:r>
    </w:p>
    <w:p w14:paraId="6EB1F36A" w14:textId="1F93BE97" w:rsidR="000974FE" w:rsidRPr="000974FE" w:rsidRDefault="000974FE" w:rsidP="000974FE">
      <w:pPr>
        <w:spacing w:line="360" w:lineRule="auto"/>
        <w:rPr>
          <w:rFonts w:ascii="Arial" w:hAnsi="Arial" w:cs="Arial"/>
        </w:rPr>
      </w:pPr>
      <w:r>
        <w:rPr>
          <w:rFonts w:ascii="Arial" w:hAnsi="Arial" w:cs="Arial"/>
        </w:rPr>
        <w:t>The report will</w:t>
      </w:r>
      <w:r w:rsidR="00117617">
        <w:rPr>
          <w:rFonts w:ascii="Arial" w:hAnsi="Arial" w:cs="Arial"/>
        </w:rPr>
        <w:t xml:space="preserve"> inform</w:t>
      </w:r>
      <w:r>
        <w:rPr>
          <w:rFonts w:ascii="Arial" w:hAnsi="Arial" w:cs="Arial"/>
        </w:rPr>
        <w:t xml:space="preserve"> the module lecturing team</w:t>
      </w:r>
      <w:r w:rsidR="00117617">
        <w:rPr>
          <w:rFonts w:ascii="Arial" w:hAnsi="Arial" w:cs="Arial"/>
        </w:rPr>
        <w:t xml:space="preserve"> and</w:t>
      </w:r>
      <w:r>
        <w:rPr>
          <w:rFonts w:ascii="Arial" w:hAnsi="Arial" w:cs="Arial"/>
        </w:rPr>
        <w:t xml:space="preserve"> will explain how students may form a productive team, the importance of excellent teamwork in achieving team success, the obstacles to productive collaboration</w:t>
      </w:r>
      <w:r w:rsidR="008F1401">
        <w:rPr>
          <w:rFonts w:ascii="Arial" w:hAnsi="Arial" w:cs="Arial"/>
        </w:rPr>
        <w:t>,</w:t>
      </w:r>
      <w:r>
        <w:rPr>
          <w:rFonts w:ascii="Arial" w:hAnsi="Arial" w:cs="Arial"/>
        </w:rPr>
        <w:t xml:space="preserve"> and the various </w:t>
      </w:r>
      <w:r w:rsidR="008F1401">
        <w:rPr>
          <w:rFonts w:ascii="Arial" w:hAnsi="Arial" w:cs="Arial"/>
        </w:rPr>
        <w:t xml:space="preserve">team </w:t>
      </w:r>
      <w:r>
        <w:rPr>
          <w:rFonts w:ascii="Arial" w:hAnsi="Arial" w:cs="Arial"/>
        </w:rPr>
        <w:t>roles require</w:t>
      </w:r>
      <w:r w:rsidR="00597996">
        <w:rPr>
          <w:rFonts w:ascii="Arial" w:hAnsi="Arial" w:cs="Arial"/>
        </w:rPr>
        <w:t>d</w:t>
      </w:r>
      <w:r>
        <w:rPr>
          <w:rFonts w:ascii="Arial" w:hAnsi="Arial" w:cs="Arial"/>
        </w:rPr>
        <w:t xml:space="preserve"> to form a cohesive and effective team.</w:t>
      </w:r>
    </w:p>
    <w:p w14:paraId="1D2E7DDC" w14:textId="77777777" w:rsidR="000E5AF4" w:rsidRDefault="000E5AF4" w:rsidP="000974FE">
      <w:pPr>
        <w:spacing w:line="360" w:lineRule="auto"/>
        <w:rPr>
          <w:rFonts w:ascii="Times New Roman" w:eastAsia="Times New Roman" w:hAnsi="Times New Roman"/>
          <w:sz w:val="20"/>
        </w:rPr>
      </w:pPr>
    </w:p>
    <w:p w14:paraId="7F527E2A" w14:textId="5DE9DAAA" w:rsidR="000E5AF4" w:rsidRDefault="000E5AF4" w:rsidP="000974FE">
      <w:pPr>
        <w:spacing w:line="360" w:lineRule="auto"/>
        <w:rPr>
          <w:rFonts w:ascii="Arial" w:eastAsia="Arial" w:hAnsi="Arial"/>
          <w:sz w:val="24"/>
        </w:rPr>
      </w:pPr>
    </w:p>
    <w:p w14:paraId="6F76993A" w14:textId="33E12E5F" w:rsidR="000974FE" w:rsidRDefault="000974FE" w:rsidP="000974FE">
      <w:pPr>
        <w:spacing w:line="360" w:lineRule="auto"/>
        <w:rPr>
          <w:rFonts w:ascii="Arial" w:eastAsia="Arial" w:hAnsi="Arial"/>
          <w:sz w:val="24"/>
        </w:rPr>
      </w:pPr>
    </w:p>
    <w:p w14:paraId="60BCC65B" w14:textId="451274B7" w:rsidR="000974FE" w:rsidRDefault="000974FE" w:rsidP="000974FE">
      <w:pPr>
        <w:spacing w:line="360" w:lineRule="auto"/>
        <w:rPr>
          <w:rFonts w:ascii="Arial" w:eastAsia="Arial" w:hAnsi="Arial"/>
          <w:sz w:val="24"/>
        </w:rPr>
      </w:pPr>
    </w:p>
    <w:p w14:paraId="70145A48" w14:textId="57D87923" w:rsidR="000974FE" w:rsidRDefault="000974FE" w:rsidP="000974FE">
      <w:pPr>
        <w:spacing w:line="360" w:lineRule="auto"/>
        <w:rPr>
          <w:rFonts w:ascii="Arial" w:eastAsia="Arial" w:hAnsi="Arial"/>
          <w:sz w:val="24"/>
        </w:rPr>
      </w:pPr>
    </w:p>
    <w:p w14:paraId="63909BB3" w14:textId="77777777" w:rsidR="006761C5" w:rsidRDefault="006761C5">
      <w:pPr>
        <w:rPr>
          <w:rFonts w:ascii="Arial" w:eastAsia="Arial" w:hAnsi="Arial"/>
          <w:sz w:val="24"/>
        </w:rPr>
      </w:pPr>
    </w:p>
    <w:p w14:paraId="2B622CC5" w14:textId="2990D04E" w:rsidR="000E5AF4" w:rsidRDefault="000E5AF4" w:rsidP="00AE2875">
      <w:pPr>
        <w:pStyle w:val="ListParagraph"/>
        <w:ind w:left="780"/>
        <w:rPr>
          <w:rFonts w:ascii="Arial" w:hAnsi="Arial" w:cs="Arial"/>
        </w:rPr>
      </w:pPr>
    </w:p>
    <w:p w14:paraId="339403B3" w14:textId="3BBCAC35" w:rsidR="00AE2875" w:rsidRDefault="00AE2875" w:rsidP="00AE2875">
      <w:pPr>
        <w:pStyle w:val="ListParagraph"/>
        <w:ind w:left="780"/>
        <w:rPr>
          <w:rFonts w:ascii="Arial" w:hAnsi="Arial" w:cs="Arial"/>
        </w:rPr>
      </w:pPr>
    </w:p>
    <w:p w14:paraId="502734A9" w14:textId="0B1C1535" w:rsidR="00AE2875" w:rsidRDefault="00AE2875" w:rsidP="00AE2875">
      <w:pPr>
        <w:pStyle w:val="ListParagraph"/>
        <w:ind w:left="780"/>
        <w:rPr>
          <w:rFonts w:ascii="Arial" w:hAnsi="Arial" w:cs="Arial"/>
        </w:rPr>
      </w:pPr>
    </w:p>
    <w:p w14:paraId="4F66559D" w14:textId="77777777" w:rsidR="00AE2875" w:rsidRDefault="00AE2875" w:rsidP="00AE2875">
      <w:pPr>
        <w:pStyle w:val="ListParagraph"/>
        <w:ind w:left="780"/>
        <w:rPr>
          <w:rFonts w:ascii="Arial" w:hAnsi="Arial" w:cs="Arial"/>
        </w:rPr>
      </w:pPr>
    </w:p>
    <w:p w14:paraId="5A7F3C01" w14:textId="5E2DE9A6" w:rsidR="00AE2875" w:rsidRDefault="00AE2875" w:rsidP="00AE2875">
      <w:pPr>
        <w:pStyle w:val="ListParagraph"/>
        <w:ind w:left="780"/>
        <w:rPr>
          <w:rFonts w:ascii="Arial" w:hAnsi="Arial" w:cs="Arial"/>
        </w:rPr>
      </w:pPr>
    </w:p>
    <w:p w14:paraId="226965BD" w14:textId="4070D4BC" w:rsidR="00AE2875" w:rsidRDefault="00AE2875" w:rsidP="00AE2875">
      <w:pPr>
        <w:pStyle w:val="ListParagraph"/>
        <w:ind w:left="780"/>
        <w:rPr>
          <w:rFonts w:ascii="Arial" w:hAnsi="Arial" w:cs="Arial"/>
        </w:rPr>
      </w:pPr>
    </w:p>
    <w:p w14:paraId="439DF84E" w14:textId="1E4B912B" w:rsidR="00AE2875" w:rsidRDefault="00AE2875" w:rsidP="00AE2875">
      <w:pPr>
        <w:pStyle w:val="ListParagraph"/>
        <w:ind w:left="780"/>
        <w:rPr>
          <w:rFonts w:ascii="Arial" w:hAnsi="Arial" w:cs="Arial"/>
        </w:rPr>
      </w:pPr>
    </w:p>
    <w:p w14:paraId="540CE760" w14:textId="0E153607" w:rsidR="00AE2875" w:rsidRDefault="00AE2875" w:rsidP="00AE2875">
      <w:pPr>
        <w:pStyle w:val="ListParagraph"/>
        <w:ind w:left="780"/>
        <w:rPr>
          <w:rFonts w:ascii="Arial" w:hAnsi="Arial" w:cs="Arial"/>
        </w:rPr>
      </w:pPr>
    </w:p>
    <w:p w14:paraId="5EC67073" w14:textId="77777777" w:rsidR="00AE2875" w:rsidRDefault="00AE2875" w:rsidP="00AE2875">
      <w:pPr>
        <w:pStyle w:val="ListParagraph"/>
        <w:ind w:left="780"/>
        <w:rPr>
          <w:rFonts w:ascii="Arial" w:hAnsi="Arial" w:cs="Arial"/>
        </w:rPr>
      </w:pPr>
    </w:p>
    <w:p w14:paraId="3FF8C80E" w14:textId="51D884F5" w:rsidR="000E5AF4" w:rsidRDefault="000E5AF4" w:rsidP="000E5AF4">
      <w:pPr>
        <w:rPr>
          <w:rFonts w:ascii="Arial" w:hAnsi="Arial" w:cs="Arial"/>
        </w:rPr>
      </w:pPr>
    </w:p>
    <w:p w14:paraId="022AF546" w14:textId="45101D86" w:rsidR="006761C5" w:rsidRDefault="006761C5" w:rsidP="000E5AF4">
      <w:pPr>
        <w:rPr>
          <w:rFonts w:ascii="Arial" w:hAnsi="Arial" w:cs="Arial"/>
          <w:b/>
          <w:bCs/>
          <w:color w:val="000000"/>
          <w:u w:val="single"/>
          <w:shd w:val="clear" w:color="auto" w:fill="FFFFFF"/>
        </w:rPr>
      </w:pPr>
      <w:r w:rsidRPr="006761C5">
        <w:rPr>
          <w:rFonts w:ascii="Arial" w:hAnsi="Arial" w:cs="Arial"/>
          <w:b/>
          <w:bCs/>
          <w:color w:val="000000"/>
          <w:u w:val="single"/>
          <w:shd w:val="clear" w:color="auto" w:fill="FFFFFF"/>
        </w:rPr>
        <w:t>Defining a team and team roles</w:t>
      </w:r>
    </w:p>
    <w:p w14:paraId="16498623" w14:textId="77777777" w:rsidR="006761C5" w:rsidRPr="006761C5" w:rsidRDefault="006761C5" w:rsidP="000E5AF4">
      <w:pPr>
        <w:rPr>
          <w:rFonts w:ascii="Arial" w:hAnsi="Arial" w:cs="Arial"/>
          <w:b/>
          <w:bCs/>
          <w:color w:val="000000"/>
          <w:u w:val="single"/>
          <w:shd w:val="clear" w:color="auto" w:fill="FFFFFF"/>
        </w:rPr>
      </w:pPr>
    </w:p>
    <w:p w14:paraId="7A718AC2" w14:textId="6865EE15" w:rsidR="00D63F66" w:rsidRPr="00907765" w:rsidRDefault="000B4BDA" w:rsidP="000E5AF4">
      <w:pPr>
        <w:rPr>
          <w:rFonts w:ascii="Arial" w:hAnsi="Arial" w:cs="Arial"/>
          <w:color w:val="000000"/>
          <w:shd w:val="clear" w:color="auto" w:fill="FFFFFF"/>
        </w:rPr>
      </w:pPr>
      <w:r>
        <w:rPr>
          <w:rFonts w:ascii="Arial" w:hAnsi="Arial" w:cs="Arial"/>
          <w:color w:val="000000"/>
          <w:shd w:val="clear" w:color="auto" w:fill="FFFFFF"/>
        </w:rPr>
        <w:t>(</w:t>
      </w:r>
      <w:proofErr w:type="gramStart"/>
      <w:r>
        <w:rPr>
          <w:rFonts w:ascii="Arial" w:hAnsi="Arial" w:cs="Arial"/>
          <w:color w:val="000000"/>
          <w:shd w:val="clear" w:color="auto" w:fill="FFFFFF"/>
        </w:rPr>
        <w:t>dictionary</w:t>
      </w:r>
      <w:proofErr w:type="gramEnd"/>
      <w:r>
        <w:rPr>
          <w:rFonts w:ascii="Arial" w:hAnsi="Arial" w:cs="Arial"/>
          <w:color w:val="000000"/>
          <w:shd w:val="clear" w:color="auto" w:fill="FFFFFF"/>
        </w:rPr>
        <w:t xml:space="preserve"> ref) </w:t>
      </w:r>
      <w:r w:rsidR="00D63F66" w:rsidRPr="00907765">
        <w:rPr>
          <w:rFonts w:ascii="Arial" w:hAnsi="Arial" w:cs="Arial"/>
          <w:color w:val="000000"/>
          <w:shd w:val="clear" w:color="auto" w:fill="FFFFFF"/>
        </w:rPr>
        <w:t>A</w:t>
      </w:r>
      <w:r w:rsidR="00087801" w:rsidRPr="00907765">
        <w:rPr>
          <w:rFonts w:ascii="Arial" w:hAnsi="Arial" w:cs="Arial"/>
          <w:color w:val="000000"/>
          <w:shd w:val="clear" w:color="auto" w:fill="FFFFFF"/>
        </w:rPr>
        <w:t xml:space="preserve"> </w:t>
      </w:r>
      <w:r w:rsidR="00D63F66" w:rsidRPr="00907765">
        <w:rPr>
          <w:rFonts w:ascii="Arial" w:hAnsi="Arial" w:cs="Arial"/>
          <w:color w:val="000000"/>
          <w:shd w:val="clear" w:color="auto" w:fill="FFFFFF"/>
        </w:rPr>
        <w:t>group of people who work together to achieve a common goal is referred to as a team. Individuals who make up a team should have comparable goals and objectives and think in similar ways. Individuals that are incompatible with each other can never function as a team. Interests</w:t>
      </w:r>
      <w:r w:rsidR="008F1401" w:rsidRPr="00907765">
        <w:rPr>
          <w:rFonts w:ascii="Arial" w:hAnsi="Arial" w:cs="Arial"/>
          <w:color w:val="000000"/>
          <w:shd w:val="clear" w:color="auto" w:fill="FFFFFF"/>
        </w:rPr>
        <w:t>,</w:t>
      </w:r>
      <w:r w:rsidR="00D63F66" w:rsidRPr="00907765">
        <w:rPr>
          <w:rFonts w:ascii="Arial" w:hAnsi="Arial" w:cs="Arial"/>
          <w:color w:val="000000"/>
          <w:shd w:val="clear" w:color="auto" w:fill="FFFFFF"/>
        </w:rPr>
        <w:t xml:space="preserve"> thought processes, attitudes, perceptions, and preferences should be comparable, if not identical.</w:t>
      </w:r>
      <w:r w:rsidR="00087801" w:rsidRPr="00907765">
        <w:rPr>
          <w:rFonts w:ascii="Arial" w:hAnsi="Arial" w:cs="Arial"/>
          <w:color w:val="000000"/>
          <w:shd w:val="clear" w:color="auto" w:fill="FFFFFF"/>
        </w:rPr>
        <w:t xml:space="preserve"> </w:t>
      </w:r>
    </w:p>
    <w:p w14:paraId="32C7E295" w14:textId="296B8A73" w:rsidR="003834F0" w:rsidRPr="00907765" w:rsidRDefault="00537951" w:rsidP="000E5AF4">
      <w:pPr>
        <w:rPr>
          <w:rFonts w:ascii="Arial" w:hAnsi="Arial" w:cs="Arial"/>
          <w:color w:val="000000"/>
          <w:shd w:val="clear" w:color="auto" w:fill="FFFFFF"/>
        </w:rPr>
      </w:pPr>
      <w:r>
        <w:rPr>
          <w:rFonts w:ascii="Arial" w:hAnsi="Arial" w:cs="Arial"/>
          <w:color w:val="000000"/>
          <w:shd w:val="clear" w:color="auto" w:fill="FFFFFF"/>
        </w:rPr>
        <w:t>Responsibilities and success criteria can have an instant positive impact by c</w:t>
      </w:r>
      <w:r w:rsidR="003834F0" w:rsidRPr="00907765">
        <w:rPr>
          <w:rFonts w:ascii="Arial" w:hAnsi="Arial" w:cs="Arial"/>
          <w:color w:val="000000"/>
          <w:shd w:val="clear" w:color="auto" w:fill="FFFFFF"/>
        </w:rPr>
        <w:t>onsciously defining each team member's role</w:t>
      </w:r>
      <w:r>
        <w:rPr>
          <w:rFonts w:ascii="Arial" w:hAnsi="Arial" w:cs="Arial"/>
          <w:color w:val="000000"/>
          <w:shd w:val="clear" w:color="auto" w:fill="FFFFFF"/>
        </w:rPr>
        <w:t>.</w:t>
      </w:r>
      <w:r w:rsidR="003834F0" w:rsidRPr="00907765">
        <w:rPr>
          <w:rFonts w:ascii="Arial" w:hAnsi="Arial" w:cs="Arial"/>
          <w:color w:val="000000"/>
          <w:shd w:val="clear" w:color="auto" w:fill="FFFFFF"/>
        </w:rPr>
        <w:t xml:space="preserve"> It ensures that everyone is working </w:t>
      </w:r>
      <w:r w:rsidR="006761C5">
        <w:rPr>
          <w:rFonts w:ascii="Arial" w:hAnsi="Arial" w:cs="Arial"/>
          <w:color w:val="000000"/>
          <w:shd w:val="clear" w:color="auto" w:fill="FFFFFF"/>
        </w:rPr>
        <w:t>towards the same goals</w:t>
      </w:r>
      <w:r w:rsidR="003834F0" w:rsidRPr="00907765">
        <w:rPr>
          <w:rFonts w:ascii="Arial" w:hAnsi="Arial" w:cs="Arial"/>
          <w:color w:val="000000"/>
          <w:shd w:val="clear" w:color="auto" w:fill="FFFFFF"/>
        </w:rPr>
        <w:t>, people work well together, and communication is improved (Lennon-smith, 2019).</w:t>
      </w:r>
    </w:p>
    <w:p w14:paraId="62CB227F" w14:textId="183E0CFD" w:rsidR="00087801" w:rsidRDefault="00087801" w:rsidP="000E5AF4">
      <w:pPr>
        <w:rPr>
          <w:rFonts w:ascii="Arial" w:hAnsi="Arial" w:cs="Arial"/>
          <w:color w:val="000000"/>
          <w:shd w:val="clear" w:color="auto" w:fill="FFFFFF"/>
        </w:rPr>
      </w:pPr>
      <w:r w:rsidRPr="00907765">
        <w:rPr>
          <w:rFonts w:ascii="Arial" w:hAnsi="Arial" w:cs="Arial"/>
          <w:color w:val="000000"/>
          <w:shd w:val="clear" w:color="auto" w:fill="FFFFFF"/>
        </w:rPr>
        <w:t xml:space="preserve">Erikson </w:t>
      </w:r>
      <w:r w:rsidR="00907765" w:rsidRPr="00907765">
        <w:rPr>
          <w:rFonts w:ascii="Arial" w:hAnsi="Arial" w:cs="Arial"/>
          <w:color w:val="000000"/>
          <w:shd w:val="clear" w:color="auto" w:fill="FFFFFF"/>
        </w:rPr>
        <w:t xml:space="preserve">(2012) </w:t>
      </w:r>
      <w:r w:rsidRPr="00907765">
        <w:rPr>
          <w:rFonts w:ascii="Arial" w:hAnsi="Arial" w:cs="Arial"/>
          <w:color w:val="000000"/>
          <w:shd w:val="clear" w:color="auto" w:fill="FFFFFF"/>
        </w:rPr>
        <w:t>argues in a</w:t>
      </w:r>
      <w:r w:rsidR="00907765" w:rsidRPr="00907765">
        <w:rPr>
          <w:rFonts w:ascii="Arial" w:hAnsi="Arial" w:cs="Arial"/>
          <w:color w:val="000000"/>
          <w:shd w:val="clear" w:color="auto" w:fill="FFFFFF"/>
        </w:rPr>
        <w:t>n</w:t>
      </w:r>
      <w:r w:rsidRPr="00907765">
        <w:rPr>
          <w:rFonts w:ascii="Arial" w:hAnsi="Arial" w:cs="Arial"/>
          <w:color w:val="000000"/>
          <w:shd w:val="clear" w:color="auto" w:fill="FFFFFF"/>
        </w:rPr>
        <w:t xml:space="preserve"> article </w:t>
      </w:r>
      <w:r w:rsidR="00413A62">
        <w:rPr>
          <w:rFonts w:ascii="Arial" w:hAnsi="Arial" w:cs="Arial"/>
          <w:color w:val="000000"/>
          <w:shd w:val="clear" w:color="auto" w:fill="FFFFFF"/>
        </w:rPr>
        <w:t>found in the</w:t>
      </w:r>
      <w:r w:rsidRPr="00907765">
        <w:rPr>
          <w:rFonts w:ascii="Arial" w:hAnsi="Arial" w:cs="Arial"/>
          <w:color w:val="000000"/>
          <w:shd w:val="clear" w:color="auto" w:fill="FFFFFF"/>
        </w:rPr>
        <w:t xml:space="preserve"> Harvard Business Review</w:t>
      </w:r>
      <w:r w:rsidR="00413A62">
        <w:rPr>
          <w:rFonts w:ascii="Arial" w:hAnsi="Arial" w:cs="Arial"/>
          <w:color w:val="000000"/>
          <w:shd w:val="clear" w:color="auto" w:fill="FFFFFF"/>
        </w:rPr>
        <w:t>,</w:t>
      </w:r>
      <w:r w:rsidRPr="00907765">
        <w:rPr>
          <w:rFonts w:ascii="Arial" w:hAnsi="Arial" w:cs="Arial"/>
          <w:color w:val="000000"/>
          <w:shd w:val="clear" w:color="auto" w:fill="FFFFFF"/>
        </w:rPr>
        <w:t xml:space="preserve"> that</w:t>
      </w:r>
      <w:r w:rsidR="00413A62">
        <w:rPr>
          <w:rFonts w:ascii="Arial" w:hAnsi="Arial" w:cs="Arial"/>
          <w:color w:val="000000"/>
          <w:shd w:val="clear" w:color="auto" w:fill="FFFFFF"/>
        </w:rPr>
        <w:t xml:space="preserve"> role descriptions that are not made clear would cause </w:t>
      </w:r>
      <w:r w:rsidRPr="00907765">
        <w:rPr>
          <w:rFonts w:ascii="Arial" w:hAnsi="Arial" w:cs="Arial"/>
          <w:color w:val="000000"/>
          <w:shd w:val="clear" w:color="auto" w:fill="FFFFFF"/>
        </w:rPr>
        <w:t xml:space="preserve">employees </w:t>
      </w:r>
      <w:r w:rsidR="002A33CA">
        <w:rPr>
          <w:rFonts w:ascii="Arial" w:hAnsi="Arial" w:cs="Arial"/>
          <w:color w:val="000000"/>
          <w:shd w:val="clear" w:color="auto" w:fill="FFFFFF"/>
        </w:rPr>
        <w:t>to waste</w:t>
      </w:r>
      <w:r w:rsidR="00413A62">
        <w:rPr>
          <w:rFonts w:ascii="Arial" w:hAnsi="Arial" w:cs="Arial"/>
          <w:color w:val="000000"/>
          <w:shd w:val="clear" w:color="auto" w:fill="FFFFFF"/>
        </w:rPr>
        <w:t xml:space="preserve"> their time and energy negotiating their positions within the team rather than focus on productivity and the primary objectives.</w:t>
      </w:r>
      <w:r w:rsidRPr="00907765">
        <w:rPr>
          <w:rFonts w:ascii="Arial" w:hAnsi="Arial" w:cs="Arial"/>
          <w:color w:val="000000"/>
          <w:shd w:val="clear" w:color="auto" w:fill="FFFFFF"/>
        </w:rPr>
        <w:t xml:space="preserve"> Employees frequently become involved in unnecessary politics and turf wars when their roles are ambiguous, according to the article. The study found that, when roles were defined and</w:t>
      </w:r>
      <w:r w:rsidR="00907765">
        <w:rPr>
          <w:rFonts w:ascii="Arial" w:hAnsi="Arial" w:cs="Arial"/>
          <w:color w:val="000000"/>
          <w:shd w:val="clear" w:color="auto" w:fill="FFFFFF"/>
        </w:rPr>
        <w:t xml:space="preserve"> </w:t>
      </w:r>
      <w:r w:rsidRPr="00907765">
        <w:rPr>
          <w:rFonts w:ascii="Arial" w:hAnsi="Arial" w:cs="Arial"/>
          <w:color w:val="000000"/>
          <w:shd w:val="clear" w:color="auto" w:fill="FFFFFF"/>
        </w:rPr>
        <w:t>understood, collaboration improved.</w:t>
      </w:r>
      <w:r w:rsidR="00413A62">
        <w:rPr>
          <w:rFonts w:ascii="Arial" w:hAnsi="Arial" w:cs="Arial"/>
          <w:color w:val="000000"/>
          <w:shd w:val="clear" w:color="auto" w:fill="FFFFFF"/>
        </w:rPr>
        <w:t xml:space="preserve"> This conclusion was based upon the finding that team behaviours dramatically improved when people felt</w:t>
      </w:r>
      <w:r w:rsidRPr="00907765">
        <w:rPr>
          <w:rFonts w:ascii="Arial" w:hAnsi="Arial" w:cs="Arial"/>
          <w:color w:val="000000"/>
          <w:shd w:val="clear" w:color="auto" w:fill="FFFFFF"/>
        </w:rPr>
        <w:t xml:space="preserve"> </w:t>
      </w:r>
      <w:r w:rsidR="00413A62">
        <w:rPr>
          <w:rFonts w:ascii="Arial" w:hAnsi="Arial" w:cs="Arial"/>
          <w:color w:val="000000"/>
          <w:shd w:val="clear" w:color="auto" w:fill="FFFFFF"/>
        </w:rPr>
        <w:t>their roles had clear boundaries</w:t>
      </w:r>
      <w:r w:rsidR="00537951">
        <w:rPr>
          <w:rFonts w:ascii="Arial" w:hAnsi="Arial" w:cs="Arial"/>
          <w:color w:val="000000"/>
          <w:shd w:val="clear" w:color="auto" w:fill="FFFFFF"/>
        </w:rPr>
        <w:t>, leading to an increase in productivity</w:t>
      </w:r>
      <w:r w:rsidR="000B4BDA">
        <w:rPr>
          <w:rFonts w:ascii="Arial" w:hAnsi="Arial" w:cs="Arial"/>
          <w:color w:val="000000"/>
          <w:shd w:val="clear" w:color="auto" w:fill="FFFFFF"/>
        </w:rPr>
        <w:t xml:space="preserve"> </w:t>
      </w:r>
      <w:r w:rsidR="003834F0" w:rsidRPr="00907765">
        <w:rPr>
          <w:rFonts w:ascii="Arial" w:hAnsi="Arial" w:cs="Arial"/>
          <w:color w:val="000000"/>
          <w:shd w:val="clear" w:color="auto" w:fill="FFFFFF"/>
        </w:rPr>
        <w:t>(Erikson, 2012</w:t>
      </w:r>
      <w:r w:rsidR="000B4BDA">
        <w:rPr>
          <w:rFonts w:ascii="Arial" w:hAnsi="Arial" w:cs="Arial"/>
          <w:color w:val="000000"/>
          <w:shd w:val="clear" w:color="auto" w:fill="FFFFFF"/>
        </w:rPr>
        <w:t>)</w:t>
      </w:r>
      <w:r w:rsidR="003834F0" w:rsidRPr="00907765">
        <w:rPr>
          <w:rFonts w:ascii="Arial" w:hAnsi="Arial" w:cs="Arial"/>
          <w:color w:val="000000"/>
          <w:shd w:val="clear" w:color="auto" w:fill="FFFFFF"/>
        </w:rPr>
        <w:t>.</w:t>
      </w:r>
    </w:p>
    <w:p w14:paraId="56BFF14B" w14:textId="4038FB61" w:rsidR="006761C5" w:rsidRPr="00907765" w:rsidRDefault="006761C5" w:rsidP="000E5AF4">
      <w:pPr>
        <w:rPr>
          <w:rFonts w:ascii="Arial" w:hAnsi="Arial" w:cs="Arial"/>
        </w:rPr>
      </w:pPr>
      <w:r>
        <w:rPr>
          <w:rFonts w:ascii="Arial" w:hAnsi="Arial" w:cs="Arial"/>
          <w:color w:val="000000"/>
          <w:shd w:val="clear" w:color="auto" w:fill="FFFFFF"/>
        </w:rPr>
        <w:t xml:space="preserve">Belbin (1981) developed a tool that is widely implemented today and defines the diverse team roles that exist. </w:t>
      </w:r>
      <w:r w:rsidRPr="006761C5">
        <w:rPr>
          <w:rFonts w:ascii="Arial" w:hAnsi="Arial" w:cs="Arial"/>
          <w:color w:val="000000"/>
          <w:shd w:val="clear" w:color="auto" w:fill="FFFFFF"/>
        </w:rPr>
        <w:t>A team role, according to Belbin, is a proclivity to behave, contribute, and interact with others in a specific manner</w:t>
      </w:r>
      <w:r>
        <w:rPr>
          <w:rFonts w:ascii="Arial" w:hAnsi="Arial" w:cs="Arial"/>
          <w:color w:val="000000"/>
          <w:shd w:val="clear" w:color="auto" w:fill="FFFFFF"/>
        </w:rPr>
        <w:t>.</w:t>
      </w:r>
      <w:r w:rsidRPr="006761C5">
        <w:rPr>
          <w:rFonts w:ascii="Arial" w:hAnsi="Arial" w:cs="Arial"/>
          <w:color w:val="000000"/>
          <w:shd w:val="clear" w:color="auto" w:fill="FFFFFF"/>
        </w:rPr>
        <w:t xml:space="preserve"> Shaper, Implementer, and Completer Finisher are action-oriented roles; Co-ordinator, Teamworker, and Resource Investigator are people-oriented roles; and Plant, Monitor Evaluator, and Specialist are cerebral roles. </w:t>
      </w:r>
      <w:r>
        <w:rPr>
          <w:rFonts w:ascii="Arial" w:hAnsi="Arial" w:cs="Arial"/>
          <w:color w:val="000000"/>
          <w:shd w:val="clear" w:color="auto" w:fill="FFFFFF"/>
        </w:rPr>
        <w:t>The team roles are summarized below.</w:t>
      </w:r>
    </w:p>
    <w:p w14:paraId="0AF31540" w14:textId="078A0DAA" w:rsidR="000E5AF4" w:rsidRPr="00907765" w:rsidRDefault="006761C5" w:rsidP="000E5AF4">
      <w:pPr>
        <w:rPr>
          <w:rFonts w:ascii="Arial" w:hAnsi="Arial" w:cs="Arial"/>
        </w:rPr>
      </w:pPr>
      <w:r>
        <w:rPr>
          <w:noProof/>
        </w:rPr>
        <w:lastRenderedPageBreak/>
        <w:drawing>
          <wp:anchor distT="0" distB="0" distL="114300" distR="114300" simplePos="0" relativeHeight="251658240" behindDoc="1" locked="0" layoutInCell="1" allowOverlap="1" wp14:anchorId="293BC7B7" wp14:editId="1609BBB0">
            <wp:simplePos x="0" y="0"/>
            <wp:positionH relativeFrom="column">
              <wp:posOffset>381635</wp:posOffset>
            </wp:positionH>
            <wp:positionV relativeFrom="paragraph">
              <wp:posOffset>635</wp:posOffset>
            </wp:positionV>
            <wp:extent cx="5104130" cy="3728720"/>
            <wp:effectExtent l="0" t="0" r="1270" b="5080"/>
            <wp:wrapTight wrapText="bothSides">
              <wp:wrapPolygon edited="0">
                <wp:start x="0" y="0"/>
                <wp:lineTo x="0" y="21519"/>
                <wp:lineTo x="21525" y="21519"/>
                <wp:lineTo x="2152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5104130" cy="3728720"/>
                    </a:xfrm>
                    <a:prstGeom prst="rect">
                      <a:avLst/>
                    </a:prstGeom>
                  </pic:spPr>
                </pic:pic>
              </a:graphicData>
            </a:graphic>
            <wp14:sizeRelH relativeFrom="margin">
              <wp14:pctWidth>0</wp14:pctWidth>
            </wp14:sizeRelH>
            <wp14:sizeRelV relativeFrom="margin">
              <wp14:pctHeight>0</wp14:pctHeight>
            </wp14:sizeRelV>
          </wp:anchor>
        </w:drawing>
      </w:r>
    </w:p>
    <w:p w14:paraId="72E2972D" w14:textId="77777777" w:rsidR="006761C5" w:rsidRDefault="006761C5" w:rsidP="000E5AF4">
      <w:pPr>
        <w:rPr>
          <w:rFonts w:ascii="Arial" w:hAnsi="Arial" w:cs="Arial"/>
        </w:rPr>
      </w:pPr>
    </w:p>
    <w:p w14:paraId="06C5BDE3" w14:textId="77777777" w:rsidR="006761C5" w:rsidRDefault="006761C5" w:rsidP="000E5AF4">
      <w:pPr>
        <w:rPr>
          <w:rFonts w:ascii="Arial" w:hAnsi="Arial" w:cs="Arial"/>
        </w:rPr>
      </w:pPr>
    </w:p>
    <w:p w14:paraId="39ED1CEF" w14:textId="77777777" w:rsidR="006761C5" w:rsidRDefault="006761C5" w:rsidP="000E5AF4">
      <w:pPr>
        <w:rPr>
          <w:rFonts w:ascii="Arial" w:hAnsi="Arial" w:cs="Arial"/>
        </w:rPr>
      </w:pPr>
    </w:p>
    <w:p w14:paraId="1E4F32D1" w14:textId="77777777" w:rsidR="006761C5" w:rsidRDefault="006761C5" w:rsidP="000E5AF4">
      <w:pPr>
        <w:rPr>
          <w:rFonts w:ascii="Arial" w:hAnsi="Arial" w:cs="Arial"/>
        </w:rPr>
      </w:pPr>
    </w:p>
    <w:p w14:paraId="1706FC0A" w14:textId="77777777" w:rsidR="006761C5" w:rsidRDefault="006761C5" w:rsidP="000E5AF4">
      <w:pPr>
        <w:rPr>
          <w:rFonts w:ascii="Arial" w:hAnsi="Arial" w:cs="Arial"/>
        </w:rPr>
      </w:pPr>
    </w:p>
    <w:p w14:paraId="4B5EE653" w14:textId="77777777" w:rsidR="006761C5" w:rsidRDefault="006761C5" w:rsidP="000E5AF4">
      <w:pPr>
        <w:rPr>
          <w:rFonts w:ascii="Arial" w:hAnsi="Arial" w:cs="Arial"/>
        </w:rPr>
      </w:pPr>
    </w:p>
    <w:p w14:paraId="0EBF2EF7" w14:textId="77777777" w:rsidR="006761C5" w:rsidRDefault="006761C5" w:rsidP="000E5AF4">
      <w:pPr>
        <w:rPr>
          <w:rFonts w:ascii="Arial" w:hAnsi="Arial" w:cs="Arial"/>
        </w:rPr>
      </w:pPr>
    </w:p>
    <w:p w14:paraId="688A79FC" w14:textId="77777777" w:rsidR="006761C5" w:rsidRDefault="006761C5" w:rsidP="000E5AF4">
      <w:pPr>
        <w:rPr>
          <w:rFonts w:ascii="Arial" w:hAnsi="Arial" w:cs="Arial"/>
        </w:rPr>
      </w:pPr>
    </w:p>
    <w:p w14:paraId="190578AE" w14:textId="77777777" w:rsidR="006761C5" w:rsidRDefault="006761C5" w:rsidP="000E5AF4">
      <w:pPr>
        <w:rPr>
          <w:rFonts w:ascii="Arial" w:hAnsi="Arial" w:cs="Arial"/>
        </w:rPr>
      </w:pPr>
    </w:p>
    <w:p w14:paraId="71FCE6AA" w14:textId="77777777" w:rsidR="006761C5" w:rsidRDefault="006761C5" w:rsidP="000E5AF4">
      <w:pPr>
        <w:rPr>
          <w:rFonts w:ascii="Arial" w:hAnsi="Arial" w:cs="Arial"/>
        </w:rPr>
      </w:pPr>
    </w:p>
    <w:p w14:paraId="7D04B6AD" w14:textId="77777777" w:rsidR="006761C5" w:rsidRDefault="006761C5" w:rsidP="000E5AF4">
      <w:pPr>
        <w:rPr>
          <w:rFonts w:ascii="Arial" w:hAnsi="Arial" w:cs="Arial"/>
        </w:rPr>
      </w:pPr>
    </w:p>
    <w:p w14:paraId="29DF8129" w14:textId="77777777" w:rsidR="006761C5" w:rsidRDefault="006761C5" w:rsidP="000E5AF4">
      <w:pPr>
        <w:rPr>
          <w:rFonts w:ascii="Arial" w:hAnsi="Arial" w:cs="Arial"/>
        </w:rPr>
      </w:pPr>
    </w:p>
    <w:p w14:paraId="2844E4F3" w14:textId="77777777" w:rsidR="006761C5" w:rsidRDefault="006761C5" w:rsidP="000E5AF4">
      <w:pPr>
        <w:rPr>
          <w:rFonts w:ascii="Arial" w:hAnsi="Arial" w:cs="Arial"/>
        </w:rPr>
      </w:pPr>
      <w:r>
        <w:rPr>
          <w:rFonts w:ascii="Open Sans" w:hAnsi="Open Sans" w:cs="Open Sans"/>
          <w:color w:val="000000"/>
          <w:sz w:val="20"/>
          <w:szCs w:val="20"/>
          <w:shd w:val="clear" w:color="auto" w:fill="FFFFFF"/>
        </w:rPr>
        <w:t>(Moultrie, 2016)</w:t>
      </w:r>
    </w:p>
    <w:p w14:paraId="1F3E83EA" w14:textId="1FBF1E80" w:rsidR="006761C5" w:rsidRDefault="006761C5" w:rsidP="000E5AF4">
      <w:pPr>
        <w:rPr>
          <w:rFonts w:ascii="Arial" w:hAnsi="Arial" w:cs="Arial"/>
        </w:rPr>
      </w:pPr>
      <w:r w:rsidRPr="006761C5">
        <w:rPr>
          <w:rFonts w:ascii="Arial" w:hAnsi="Arial" w:cs="Arial"/>
        </w:rPr>
        <w:t>Being able to identify the position of each team member can help a team become more effective and productive, as well as avoid placing too many of the</w:t>
      </w:r>
      <w:r>
        <w:rPr>
          <w:rFonts w:ascii="Arial" w:hAnsi="Arial" w:cs="Arial"/>
        </w:rPr>
        <w:t xml:space="preserve"> </w:t>
      </w:r>
      <w:r w:rsidRPr="006761C5">
        <w:rPr>
          <w:rFonts w:ascii="Arial" w:hAnsi="Arial" w:cs="Arial"/>
        </w:rPr>
        <w:t xml:space="preserve">'same type' of team members together. A diverse team can lead to greater effectiveness and productivity. It is also important to note that not all teams have </w:t>
      </w:r>
      <w:r w:rsidR="000B4BDA">
        <w:rPr>
          <w:rFonts w:ascii="Arial" w:hAnsi="Arial" w:cs="Arial"/>
        </w:rPr>
        <w:t xml:space="preserve">nine </w:t>
      </w:r>
      <w:r w:rsidRPr="006761C5">
        <w:rPr>
          <w:rFonts w:ascii="Arial" w:hAnsi="Arial" w:cs="Arial"/>
        </w:rPr>
        <w:t xml:space="preserve">or more members, so many team members serve in a secondary </w:t>
      </w:r>
      <w:r>
        <w:rPr>
          <w:rFonts w:ascii="Arial" w:hAnsi="Arial" w:cs="Arial"/>
        </w:rPr>
        <w:t>capacity.</w:t>
      </w:r>
    </w:p>
    <w:p w14:paraId="536D5969" w14:textId="4FD3309B" w:rsidR="00056766" w:rsidRDefault="00537951" w:rsidP="000E5AF4">
      <w:pPr>
        <w:rPr>
          <w:rFonts w:ascii="Arial" w:hAnsi="Arial" w:cs="Arial"/>
        </w:rPr>
      </w:pPr>
      <w:r>
        <w:rPr>
          <w:rFonts w:ascii="Arial" w:hAnsi="Arial" w:cs="Arial"/>
        </w:rPr>
        <w:t xml:space="preserve">When a group is coming </w:t>
      </w:r>
      <w:r w:rsidR="00056766">
        <w:rPr>
          <w:rFonts w:ascii="Arial" w:hAnsi="Arial" w:cs="Arial"/>
        </w:rPr>
        <w:t xml:space="preserve">to </w:t>
      </w:r>
      <w:r w:rsidR="00FC1086">
        <w:rPr>
          <w:rFonts w:ascii="Arial" w:hAnsi="Arial" w:cs="Arial"/>
        </w:rPr>
        <w:t>'exist',</w:t>
      </w:r>
      <w:r w:rsidRPr="00537951">
        <w:rPr>
          <w:rFonts w:ascii="Arial" w:hAnsi="Arial" w:cs="Arial"/>
        </w:rPr>
        <w:t xml:space="preserve"> it will go through </w:t>
      </w:r>
      <w:r w:rsidR="00056766">
        <w:rPr>
          <w:rFonts w:ascii="Arial" w:hAnsi="Arial" w:cs="Arial"/>
        </w:rPr>
        <w:t>several</w:t>
      </w:r>
      <w:r w:rsidRPr="00537951">
        <w:rPr>
          <w:rFonts w:ascii="Arial" w:hAnsi="Arial" w:cs="Arial"/>
        </w:rPr>
        <w:t xml:space="preserve"> phases or stages. </w:t>
      </w:r>
      <w:r>
        <w:rPr>
          <w:rFonts w:ascii="Arial" w:hAnsi="Arial" w:cs="Arial"/>
        </w:rPr>
        <w:t>Bruce Tuckman</w:t>
      </w:r>
      <w:r w:rsidR="00FC1086">
        <w:rPr>
          <w:rFonts w:ascii="Arial" w:hAnsi="Arial" w:cs="Arial"/>
        </w:rPr>
        <w:t>'</w:t>
      </w:r>
      <w:r w:rsidR="00D0077F">
        <w:rPr>
          <w:rFonts w:ascii="Arial" w:hAnsi="Arial" w:cs="Arial"/>
        </w:rPr>
        <w:t>s</w:t>
      </w:r>
      <w:r>
        <w:rPr>
          <w:rFonts w:ascii="Arial" w:hAnsi="Arial" w:cs="Arial"/>
        </w:rPr>
        <w:t xml:space="preserve"> (1965) developmental process model </w:t>
      </w:r>
      <w:r w:rsidR="00D80225">
        <w:rPr>
          <w:rFonts w:ascii="Arial" w:hAnsi="Arial" w:cs="Arial"/>
        </w:rPr>
        <w:t>describes this process below.</w:t>
      </w:r>
    </w:p>
    <w:p w14:paraId="6A352B01" w14:textId="14BFAE31" w:rsidR="00D80225" w:rsidRDefault="00D80225" w:rsidP="000E5AF4">
      <w:pPr>
        <w:rPr>
          <w:rFonts w:ascii="Arial" w:hAnsi="Arial" w:cs="Arial"/>
        </w:rPr>
      </w:pPr>
    </w:p>
    <w:p w14:paraId="188A45B3" w14:textId="77777777" w:rsidR="00D80225" w:rsidRDefault="00D80225" w:rsidP="000E5AF4">
      <w:pPr>
        <w:rPr>
          <w:rFonts w:ascii="Arial" w:hAnsi="Arial" w:cs="Arial"/>
        </w:rPr>
      </w:pPr>
    </w:p>
    <w:p w14:paraId="3C1C5294" w14:textId="2D56F671" w:rsidR="00056766" w:rsidRDefault="00056766" w:rsidP="000E5AF4">
      <w:pPr>
        <w:rPr>
          <w:rFonts w:ascii="Arial" w:hAnsi="Arial" w:cs="Arial"/>
        </w:rPr>
      </w:pPr>
      <w:r>
        <w:rPr>
          <w:noProof/>
        </w:rPr>
        <w:lastRenderedPageBreak/>
        <w:drawing>
          <wp:inline distT="0" distB="0" distL="0" distR="0" wp14:anchorId="0FF8CCEE" wp14:editId="1C6D6F63">
            <wp:extent cx="5731510" cy="4150360"/>
            <wp:effectExtent l="0" t="0" r="2540" b="2540"/>
            <wp:docPr id="2" name="Picture 2" descr="44 Tuckman&amp;#39;s group development sequence mode (Crown as King) - The Little  Book of Big Management Theories, 2nd Edition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4 Tuckman&amp;#39;s group development sequence mode (Crown as King) - The Little  Book of Big Management Theories, 2nd Edition [Book]"/>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4150360"/>
                    </a:xfrm>
                    <a:prstGeom prst="rect">
                      <a:avLst/>
                    </a:prstGeom>
                    <a:noFill/>
                    <a:ln>
                      <a:noFill/>
                    </a:ln>
                  </pic:spPr>
                </pic:pic>
              </a:graphicData>
            </a:graphic>
          </wp:inline>
        </w:drawing>
      </w:r>
    </w:p>
    <w:p w14:paraId="547E4C23" w14:textId="4A60A7A1" w:rsidR="00056766" w:rsidRDefault="00C36EF5" w:rsidP="000E5AF4">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(Bates and McGrath, 2013)</w:t>
      </w:r>
    </w:p>
    <w:p w14:paraId="790B9849" w14:textId="4CDE2FB1" w:rsidR="00C36EF5" w:rsidRDefault="00C36EF5" w:rsidP="000E5AF4">
      <w:pPr>
        <w:rPr>
          <w:rFonts w:ascii="Open Sans" w:hAnsi="Open Sans" w:cs="Open Sans"/>
          <w:color w:val="000000"/>
          <w:sz w:val="20"/>
          <w:szCs w:val="20"/>
          <w:shd w:val="clear" w:color="auto" w:fill="FFFFFF"/>
        </w:rPr>
      </w:pPr>
    </w:p>
    <w:p w14:paraId="02D866DB" w14:textId="78DE9841" w:rsidR="00C36EF5" w:rsidRDefault="00C36EF5" w:rsidP="000E5AF4">
      <w:pPr>
        <w:rPr>
          <w:rFonts w:ascii="Arial" w:hAnsi="Arial" w:cs="Arial"/>
        </w:rPr>
      </w:pPr>
      <w:r>
        <w:rPr>
          <w:rFonts w:ascii="Open Sans" w:hAnsi="Open Sans" w:cs="Open Sans"/>
          <w:color w:val="000000"/>
          <w:sz w:val="20"/>
          <w:szCs w:val="20"/>
          <w:shd w:val="clear" w:color="auto" w:fill="FFFFFF"/>
        </w:rPr>
        <w:t xml:space="preserve">As a team goes through a period of time together, they will eventually go through all these stages. </w:t>
      </w:r>
      <w:r w:rsidR="00FC1086">
        <w:rPr>
          <w:rFonts w:ascii="Open Sans" w:hAnsi="Open Sans" w:cs="Open Sans"/>
          <w:color w:val="000000"/>
          <w:sz w:val="20"/>
          <w:szCs w:val="20"/>
          <w:shd w:val="clear" w:color="auto" w:fill="FFFFFF"/>
        </w:rPr>
        <w:t>In the</w:t>
      </w:r>
      <w:r w:rsidR="00D0077F">
        <w:rPr>
          <w:rFonts w:ascii="Open Sans" w:hAnsi="Open Sans" w:cs="Open Sans"/>
          <w:color w:val="000000"/>
          <w:sz w:val="20"/>
          <w:szCs w:val="20"/>
          <w:shd w:val="clear" w:color="auto" w:fill="FFFFFF"/>
        </w:rPr>
        <w:t xml:space="preserve"> latter stage</w:t>
      </w:r>
      <w:r w:rsidR="002A33CA">
        <w:rPr>
          <w:rFonts w:ascii="Open Sans" w:hAnsi="Open Sans" w:cs="Open Sans"/>
          <w:color w:val="000000"/>
          <w:sz w:val="20"/>
          <w:szCs w:val="20"/>
          <w:shd w:val="clear" w:color="auto" w:fill="FFFFFF"/>
        </w:rPr>
        <w:t>,</w:t>
      </w:r>
      <w:r w:rsidR="00D0077F">
        <w:rPr>
          <w:rFonts w:ascii="Open Sans" w:hAnsi="Open Sans" w:cs="Open Sans"/>
          <w:color w:val="000000"/>
          <w:sz w:val="20"/>
          <w:szCs w:val="20"/>
          <w:shd w:val="clear" w:color="auto" w:fill="FFFFFF"/>
        </w:rPr>
        <w:t xml:space="preserve"> </w:t>
      </w:r>
      <w:r w:rsidR="000B4BDA">
        <w:rPr>
          <w:rFonts w:ascii="Open Sans" w:hAnsi="Open Sans" w:cs="Open Sans"/>
          <w:color w:val="000000"/>
          <w:sz w:val="20"/>
          <w:szCs w:val="20"/>
          <w:shd w:val="clear" w:color="auto" w:fill="FFFFFF"/>
        </w:rPr>
        <w:t>‘</w:t>
      </w:r>
      <w:r w:rsidR="00D0077F">
        <w:rPr>
          <w:rFonts w:ascii="Open Sans" w:hAnsi="Open Sans" w:cs="Open Sans"/>
          <w:color w:val="000000"/>
          <w:sz w:val="20"/>
          <w:szCs w:val="20"/>
          <w:shd w:val="clear" w:color="auto" w:fill="FFFFFF"/>
        </w:rPr>
        <w:t>Adjourning</w:t>
      </w:r>
      <w:r w:rsidR="000B4BDA">
        <w:rPr>
          <w:rFonts w:ascii="Open Sans" w:hAnsi="Open Sans" w:cs="Open Sans"/>
          <w:color w:val="000000"/>
          <w:sz w:val="20"/>
          <w:szCs w:val="20"/>
          <w:shd w:val="clear" w:color="auto" w:fill="FFFFFF"/>
        </w:rPr>
        <w:t>’</w:t>
      </w:r>
      <w:r w:rsidR="00D0077F">
        <w:rPr>
          <w:rFonts w:ascii="Open Sans" w:hAnsi="Open Sans" w:cs="Open Sans"/>
          <w:color w:val="000000"/>
          <w:sz w:val="20"/>
          <w:szCs w:val="20"/>
          <w:shd w:val="clear" w:color="auto" w:fill="FFFFFF"/>
        </w:rPr>
        <w:t xml:space="preserve"> was added in collaboration with Mary Jensen</w:t>
      </w:r>
      <w:r w:rsidR="000B4BDA">
        <w:rPr>
          <w:rFonts w:ascii="Open Sans" w:hAnsi="Open Sans" w:cs="Open Sans"/>
          <w:color w:val="000000"/>
          <w:sz w:val="20"/>
          <w:szCs w:val="20"/>
          <w:shd w:val="clear" w:color="auto" w:fill="FFFFFF"/>
        </w:rPr>
        <w:t xml:space="preserve"> (1977).</w:t>
      </w:r>
    </w:p>
    <w:p w14:paraId="711B7378" w14:textId="7DD4D7AC" w:rsidR="00056766" w:rsidRDefault="00056766" w:rsidP="000E5AF4">
      <w:pPr>
        <w:rPr>
          <w:rFonts w:ascii="Arial" w:hAnsi="Arial" w:cs="Arial"/>
        </w:rPr>
      </w:pPr>
    </w:p>
    <w:p w14:paraId="6962D0E7" w14:textId="0EF50BA8" w:rsidR="00AE2875" w:rsidRDefault="00AE2875" w:rsidP="000E5AF4">
      <w:pPr>
        <w:rPr>
          <w:rFonts w:ascii="Arial" w:hAnsi="Arial" w:cs="Arial"/>
        </w:rPr>
      </w:pPr>
    </w:p>
    <w:p w14:paraId="69CCE86C" w14:textId="74FD6081" w:rsidR="00AE2875" w:rsidRDefault="00AE2875" w:rsidP="000E5AF4">
      <w:pPr>
        <w:rPr>
          <w:rFonts w:ascii="Arial" w:hAnsi="Arial" w:cs="Arial"/>
        </w:rPr>
      </w:pPr>
    </w:p>
    <w:p w14:paraId="376C3CEF" w14:textId="77777777" w:rsidR="00AE2875" w:rsidRDefault="00AE2875" w:rsidP="000E5AF4">
      <w:pPr>
        <w:rPr>
          <w:rFonts w:ascii="Arial" w:hAnsi="Arial" w:cs="Arial"/>
        </w:rPr>
      </w:pPr>
    </w:p>
    <w:p w14:paraId="2FC63987" w14:textId="20ADA58B" w:rsidR="00070CB7" w:rsidRDefault="00070CB7" w:rsidP="000E5AF4">
      <w:pPr>
        <w:rPr>
          <w:rFonts w:ascii="Arial" w:hAnsi="Arial" w:cs="Arial"/>
        </w:rPr>
      </w:pPr>
    </w:p>
    <w:p w14:paraId="4CC5FD34" w14:textId="461CB20F" w:rsidR="000C7CF5" w:rsidRDefault="000C7CF5" w:rsidP="000E5AF4">
      <w:pPr>
        <w:rPr>
          <w:rFonts w:ascii="Arial" w:hAnsi="Arial" w:cs="Arial"/>
          <w:b/>
          <w:bCs/>
          <w:u w:val="single"/>
        </w:rPr>
      </w:pPr>
      <w:r>
        <w:rPr>
          <w:rFonts w:ascii="Arial" w:hAnsi="Arial" w:cs="Arial"/>
          <w:b/>
          <w:bCs/>
          <w:u w:val="single"/>
        </w:rPr>
        <w:t>The impact of having an effective team</w:t>
      </w:r>
    </w:p>
    <w:p w14:paraId="55E7CFE0" w14:textId="77777777" w:rsidR="003011DD" w:rsidRDefault="003011DD" w:rsidP="000E5AF4">
      <w:pPr>
        <w:rPr>
          <w:rFonts w:ascii="Arial" w:hAnsi="Arial" w:cs="Arial"/>
          <w:b/>
          <w:bCs/>
          <w:u w:val="single"/>
        </w:rPr>
      </w:pPr>
    </w:p>
    <w:p w14:paraId="3BCAEAED" w14:textId="2F31F4F2" w:rsidR="00FD5926" w:rsidRDefault="00E81365" w:rsidP="000E5AF4">
      <w:pPr>
        <w:rPr>
          <w:rFonts w:ascii="Arial" w:hAnsi="Arial" w:cs="Arial"/>
        </w:rPr>
      </w:pPr>
      <w:r>
        <w:rPr>
          <w:rFonts w:ascii="Arial" w:hAnsi="Arial" w:cs="Arial"/>
        </w:rPr>
        <w:t xml:space="preserve">What does an effective team look like? To </w:t>
      </w:r>
      <w:r w:rsidR="00B44883">
        <w:rPr>
          <w:rFonts w:ascii="Arial" w:hAnsi="Arial" w:cs="Arial"/>
        </w:rPr>
        <w:t>detail</w:t>
      </w:r>
      <w:r>
        <w:rPr>
          <w:rFonts w:ascii="Arial" w:hAnsi="Arial" w:cs="Arial"/>
        </w:rPr>
        <w:t xml:space="preserve"> the impact of an effective team, you first need to identify the traits/characteristics of what </w:t>
      </w:r>
      <w:r w:rsidR="00B44883">
        <w:rPr>
          <w:rFonts w:ascii="Arial" w:hAnsi="Arial" w:cs="Arial"/>
        </w:rPr>
        <w:t xml:space="preserve">make </w:t>
      </w:r>
      <w:r>
        <w:rPr>
          <w:rFonts w:ascii="Arial" w:hAnsi="Arial" w:cs="Arial"/>
        </w:rPr>
        <w:t xml:space="preserve">a team effective. </w:t>
      </w:r>
      <w:r w:rsidR="005F597E" w:rsidRPr="005F597E">
        <w:rPr>
          <w:rFonts w:ascii="Arial" w:hAnsi="Arial" w:cs="Arial"/>
        </w:rPr>
        <w:t>Having</w:t>
      </w:r>
      <w:r w:rsidR="005F597E">
        <w:rPr>
          <w:rFonts w:ascii="Arial" w:hAnsi="Arial" w:cs="Arial"/>
        </w:rPr>
        <w:t xml:space="preserve"> an effective team can be very beneficial and positive.</w:t>
      </w:r>
    </w:p>
    <w:p w14:paraId="453E5CDC" w14:textId="65FF679A" w:rsidR="005C1C64" w:rsidRDefault="005C1C64" w:rsidP="000E5AF4">
      <w:pPr>
        <w:rPr>
          <w:rFonts w:ascii="Open Sans" w:hAnsi="Open Sans" w:cs="Open Sans"/>
          <w:color w:val="000000"/>
          <w:sz w:val="20"/>
          <w:szCs w:val="20"/>
          <w:shd w:val="clear" w:color="auto" w:fill="FFFFFF"/>
        </w:rPr>
      </w:pPr>
      <w:r>
        <w:rPr>
          <w:rFonts w:ascii="Arial" w:hAnsi="Arial" w:cs="Arial"/>
        </w:rPr>
        <w:t xml:space="preserve">Below is a table that </w:t>
      </w:r>
      <w:r w:rsidR="00B44883">
        <w:rPr>
          <w:rFonts w:ascii="Arial" w:hAnsi="Arial" w:cs="Arial"/>
        </w:rPr>
        <w:t>summarizes the features of having effective teamwork</w:t>
      </w:r>
      <w:r>
        <w:rPr>
          <w:rFonts w:ascii="Arial" w:hAnsi="Arial" w:cs="Arial"/>
        </w:rPr>
        <w:t xml:space="preserve">, taken from </w:t>
      </w:r>
      <w:r>
        <w:rPr>
          <w:rFonts w:ascii="Open Sans" w:hAnsi="Open Sans" w:cs="Open Sans"/>
          <w:color w:val="000000"/>
          <w:sz w:val="20"/>
          <w:szCs w:val="20"/>
          <w:shd w:val="clear" w:color="auto" w:fill="FFFFFF"/>
        </w:rPr>
        <w:t>Mickan and Rodger (2000).</w:t>
      </w:r>
    </w:p>
    <w:p w14:paraId="67D0DE32" w14:textId="38924AB7" w:rsidR="005C1C64" w:rsidRDefault="005C1C64" w:rsidP="000E5AF4">
      <w:pPr>
        <w:rPr>
          <w:rFonts w:ascii="Arial" w:hAnsi="Arial" w:cs="Arial"/>
        </w:rPr>
      </w:pPr>
      <w:r>
        <w:rPr>
          <w:noProof/>
        </w:rPr>
        <w:lastRenderedPageBreak/>
        <w:drawing>
          <wp:inline distT="0" distB="0" distL="0" distR="0" wp14:anchorId="698AFADE" wp14:editId="62823759">
            <wp:extent cx="5731510" cy="2108835"/>
            <wp:effectExtent l="0" t="0" r="254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2108835"/>
                    </a:xfrm>
                    <a:prstGeom prst="rect">
                      <a:avLst/>
                    </a:prstGeom>
                  </pic:spPr>
                </pic:pic>
              </a:graphicData>
            </a:graphic>
          </wp:inline>
        </w:drawing>
      </w:r>
    </w:p>
    <w:p w14:paraId="5F493235" w14:textId="6335263A" w:rsidR="005C1C64" w:rsidRDefault="00B44883" w:rsidP="000E5AF4">
      <w:pPr>
        <w:rPr>
          <w:rFonts w:ascii="Open Sans" w:hAnsi="Open Sans" w:cs="Open Sans"/>
          <w:color w:val="000000"/>
          <w:sz w:val="20"/>
          <w:szCs w:val="20"/>
          <w:shd w:val="clear" w:color="auto" w:fill="FFFFFF"/>
        </w:rPr>
      </w:pPr>
      <w:r>
        <w:rPr>
          <w:rFonts w:ascii="Arial" w:hAnsi="Arial" w:cs="Arial"/>
        </w:rPr>
        <w:t>Supportive organisational structures and optimal individual contributions enable effective teamwork</w:t>
      </w:r>
      <w:r w:rsidRPr="00B44883">
        <w:rPr>
          <w:rFonts w:ascii="Arial" w:hAnsi="Arial" w:cs="Arial"/>
        </w:rPr>
        <w:t>.</w:t>
      </w:r>
      <w:r>
        <w:rPr>
          <w:rFonts w:ascii="Arial" w:hAnsi="Arial" w:cs="Arial"/>
        </w:rPr>
        <w:t xml:space="preserve"> </w:t>
      </w:r>
      <w:r w:rsidR="00FC7959">
        <w:rPr>
          <w:rFonts w:ascii="Arial" w:hAnsi="Arial" w:cs="Arial"/>
        </w:rPr>
        <w:t>Integration within teams</w:t>
      </w:r>
      <w:r w:rsidR="006F29A1">
        <w:rPr>
          <w:rFonts w:ascii="Arial" w:hAnsi="Arial" w:cs="Arial"/>
        </w:rPr>
        <w:t xml:space="preserve"> improves</w:t>
      </w:r>
      <w:r w:rsidR="00FC7959" w:rsidRPr="00FC7959">
        <w:rPr>
          <w:rFonts w:ascii="Arial" w:hAnsi="Arial" w:cs="Arial"/>
        </w:rPr>
        <w:t>,</w:t>
      </w:r>
      <w:r w:rsidR="00FC7959">
        <w:rPr>
          <w:rFonts w:ascii="Arial" w:hAnsi="Arial" w:cs="Arial"/>
        </w:rPr>
        <w:t xml:space="preserve"> having </w:t>
      </w:r>
      <w:r w:rsidR="006F29A1">
        <w:rPr>
          <w:rFonts w:ascii="Arial" w:hAnsi="Arial" w:cs="Arial"/>
        </w:rPr>
        <w:t xml:space="preserve">the </w:t>
      </w:r>
      <w:r w:rsidR="00FC7959">
        <w:rPr>
          <w:rFonts w:ascii="Arial" w:hAnsi="Arial" w:cs="Arial"/>
        </w:rPr>
        <w:t>adequate</w:t>
      </w:r>
      <w:r w:rsidR="00FC7959" w:rsidRPr="00FC7959">
        <w:rPr>
          <w:rFonts w:ascii="Arial" w:hAnsi="Arial" w:cs="Arial"/>
        </w:rPr>
        <w:t xml:space="preserve"> support when they have </w:t>
      </w:r>
      <w:r w:rsidR="006F29A1">
        <w:rPr>
          <w:rFonts w:ascii="Arial" w:hAnsi="Arial" w:cs="Arial"/>
        </w:rPr>
        <w:t>an obvious purpose</w:t>
      </w:r>
      <w:r w:rsidR="00FC7959" w:rsidRPr="00FC7959">
        <w:rPr>
          <w:rFonts w:ascii="Arial" w:hAnsi="Arial" w:cs="Arial"/>
        </w:rPr>
        <w:t xml:space="preserve"> that aligns with the organization's </w:t>
      </w:r>
      <w:r w:rsidR="006F29A1">
        <w:rPr>
          <w:rFonts w:ascii="Arial" w:hAnsi="Arial" w:cs="Arial"/>
        </w:rPr>
        <w:t>aim</w:t>
      </w:r>
      <w:r w:rsidR="005467CB">
        <w:rPr>
          <w:rFonts w:ascii="Arial" w:hAnsi="Arial" w:cs="Arial"/>
        </w:rPr>
        <w:t>, furthermore s</w:t>
      </w:r>
      <w:r w:rsidR="006F29A1">
        <w:rPr>
          <w:rFonts w:ascii="Arial" w:hAnsi="Arial" w:cs="Arial"/>
        </w:rPr>
        <w:t>trategic</w:t>
      </w:r>
      <w:r w:rsidR="00FC7959" w:rsidRPr="00FC7959">
        <w:rPr>
          <w:rFonts w:ascii="Arial" w:hAnsi="Arial" w:cs="Arial"/>
        </w:rPr>
        <w:t xml:space="preserve"> planning procedures </w:t>
      </w:r>
      <w:r w:rsidR="00FC7959">
        <w:rPr>
          <w:rFonts w:ascii="Arial" w:hAnsi="Arial" w:cs="Arial"/>
        </w:rPr>
        <w:t>can</w:t>
      </w:r>
      <w:r w:rsidR="00FC7959" w:rsidRPr="00FC7959">
        <w:rPr>
          <w:rFonts w:ascii="Arial" w:hAnsi="Arial" w:cs="Arial"/>
        </w:rPr>
        <w:t xml:space="preserve"> help clarify the alignment of </w:t>
      </w:r>
      <w:r w:rsidR="006F29A1">
        <w:rPr>
          <w:rFonts w:ascii="Arial" w:hAnsi="Arial" w:cs="Arial"/>
        </w:rPr>
        <w:t>many</w:t>
      </w:r>
      <w:r w:rsidR="00FC7959" w:rsidRPr="00FC7959">
        <w:rPr>
          <w:rFonts w:ascii="Arial" w:hAnsi="Arial" w:cs="Arial"/>
        </w:rPr>
        <w:t xml:space="preserve"> teams</w:t>
      </w:r>
      <w:r w:rsidR="005467CB">
        <w:rPr>
          <w:rFonts w:ascii="Arial" w:hAnsi="Arial" w:cs="Arial"/>
        </w:rPr>
        <w:t xml:space="preserve"> </w:t>
      </w:r>
      <w:r w:rsidR="00FC7959">
        <w:rPr>
          <w:rFonts w:ascii="Open Sans" w:hAnsi="Open Sans" w:cs="Open Sans"/>
          <w:color w:val="000000"/>
          <w:sz w:val="20"/>
          <w:szCs w:val="20"/>
          <w:shd w:val="clear" w:color="auto" w:fill="FFFFFF"/>
        </w:rPr>
        <w:t>(Mickan and Rodger, 2000)</w:t>
      </w:r>
      <w:r w:rsidR="005467CB">
        <w:rPr>
          <w:rFonts w:ascii="Open Sans" w:hAnsi="Open Sans" w:cs="Open Sans"/>
          <w:color w:val="000000"/>
          <w:sz w:val="20"/>
          <w:szCs w:val="20"/>
          <w:shd w:val="clear" w:color="auto" w:fill="FFFFFF"/>
        </w:rPr>
        <w:t>.</w:t>
      </w:r>
    </w:p>
    <w:p w14:paraId="09086DAB" w14:textId="3300C62C" w:rsidR="002A19C2" w:rsidRDefault="002A19C2" w:rsidP="000E5AF4">
      <w:pPr>
        <w:rPr>
          <w:rFonts w:ascii="Arial" w:hAnsi="Arial" w:cs="Arial"/>
        </w:rPr>
      </w:pPr>
      <w:r>
        <w:rPr>
          <w:rFonts w:ascii="Arial" w:hAnsi="Arial" w:cs="Arial"/>
        </w:rPr>
        <w:t xml:space="preserve">Productivity, morale and the over-all quality increase when teams </w:t>
      </w:r>
      <w:r w:rsidR="007064C1">
        <w:rPr>
          <w:rFonts w:ascii="Arial" w:hAnsi="Arial" w:cs="Arial"/>
        </w:rPr>
        <w:t>collaborate</w:t>
      </w:r>
      <w:r>
        <w:rPr>
          <w:rFonts w:ascii="Arial" w:hAnsi="Arial" w:cs="Arial"/>
        </w:rPr>
        <w:t xml:space="preserve"> effectively.</w:t>
      </w:r>
      <w:r w:rsidRPr="002A19C2">
        <w:rPr>
          <w:rFonts w:ascii="Arial" w:hAnsi="Arial" w:cs="Arial"/>
        </w:rPr>
        <w:t xml:space="preserve"> Conflict among </w:t>
      </w:r>
      <w:r>
        <w:rPr>
          <w:rFonts w:ascii="Arial" w:hAnsi="Arial" w:cs="Arial"/>
        </w:rPr>
        <w:t>team members</w:t>
      </w:r>
      <w:r w:rsidRPr="002A19C2">
        <w:rPr>
          <w:rFonts w:ascii="Arial" w:hAnsi="Arial" w:cs="Arial"/>
        </w:rPr>
        <w:t xml:space="preserve"> </w:t>
      </w:r>
      <w:r w:rsidR="007064C1">
        <w:rPr>
          <w:rFonts w:ascii="Arial" w:hAnsi="Arial" w:cs="Arial"/>
        </w:rPr>
        <w:t>reduce when there are effective partnerships and team working. Overall, s</w:t>
      </w:r>
      <w:r w:rsidRPr="002A19C2">
        <w:rPr>
          <w:rFonts w:ascii="Arial" w:hAnsi="Arial" w:cs="Arial"/>
        </w:rPr>
        <w:t>uccessful teams may have a significant impact on the production and performance of a business</w:t>
      </w:r>
      <w:r w:rsidR="00B71BE5">
        <w:rPr>
          <w:rFonts w:ascii="Arial" w:hAnsi="Arial" w:cs="Arial"/>
        </w:rPr>
        <w:t xml:space="preserve"> </w:t>
      </w:r>
      <w:r w:rsidR="00B71BE5">
        <w:rPr>
          <w:rFonts w:ascii="Open Sans" w:hAnsi="Open Sans" w:cs="Open Sans"/>
          <w:color w:val="000000"/>
          <w:sz w:val="20"/>
          <w:szCs w:val="20"/>
          <w:shd w:val="clear" w:color="auto" w:fill="FFFFFF"/>
        </w:rPr>
        <w:t>(McQuerrey, 2019).</w:t>
      </w:r>
    </w:p>
    <w:p w14:paraId="677A1E70" w14:textId="0558546D" w:rsidR="003011DD" w:rsidRDefault="003011DD" w:rsidP="000E5AF4">
      <w:pPr>
        <w:rPr>
          <w:rFonts w:ascii="Arial" w:hAnsi="Arial" w:cs="Arial"/>
        </w:rPr>
      </w:pPr>
      <w:r>
        <w:rPr>
          <w:rFonts w:ascii="Arial" w:hAnsi="Arial" w:cs="Arial"/>
        </w:rPr>
        <w:t xml:space="preserve">When working in teams, team members begin to support each other in achiving the collective goal becomes easier to achive and also the focus then shifts on to maximizing the productivity and delivering a higher quality service and/or product. </w:t>
      </w:r>
    </w:p>
    <w:p w14:paraId="00EA5093" w14:textId="391EA9D4" w:rsidR="00B44883" w:rsidRDefault="00B44883" w:rsidP="000E5AF4">
      <w:pPr>
        <w:rPr>
          <w:rFonts w:ascii="Arial" w:hAnsi="Arial" w:cs="Arial"/>
        </w:rPr>
      </w:pPr>
    </w:p>
    <w:p w14:paraId="6866019B" w14:textId="2C587E1D" w:rsidR="003011DD" w:rsidRDefault="003011DD" w:rsidP="000E5AF4">
      <w:pPr>
        <w:rPr>
          <w:rFonts w:ascii="Arial" w:hAnsi="Arial" w:cs="Arial"/>
        </w:rPr>
      </w:pPr>
    </w:p>
    <w:p w14:paraId="59EADA1A" w14:textId="21BE00CC" w:rsidR="003011DD" w:rsidRDefault="003011DD" w:rsidP="000E5AF4">
      <w:pPr>
        <w:rPr>
          <w:rFonts w:ascii="Arial" w:hAnsi="Arial" w:cs="Arial"/>
        </w:rPr>
      </w:pPr>
    </w:p>
    <w:p w14:paraId="1131546D" w14:textId="2C80838F" w:rsidR="003011DD" w:rsidRDefault="003011DD" w:rsidP="000E5AF4">
      <w:pPr>
        <w:rPr>
          <w:rFonts w:ascii="Arial" w:hAnsi="Arial" w:cs="Arial"/>
        </w:rPr>
      </w:pPr>
    </w:p>
    <w:p w14:paraId="5943D3FF" w14:textId="1A28CFAE" w:rsidR="003011DD" w:rsidRDefault="003011DD" w:rsidP="000E5AF4">
      <w:pPr>
        <w:rPr>
          <w:rFonts w:ascii="Arial" w:hAnsi="Arial" w:cs="Arial"/>
        </w:rPr>
      </w:pPr>
    </w:p>
    <w:p w14:paraId="2AB40B39" w14:textId="581F4859" w:rsidR="003011DD" w:rsidRDefault="003011DD" w:rsidP="000E5AF4">
      <w:pPr>
        <w:rPr>
          <w:rFonts w:ascii="Arial" w:hAnsi="Arial" w:cs="Arial"/>
        </w:rPr>
      </w:pPr>
    </w:p>
    <w:p w14:paraId="4327527A" w14:textId="5693EB7C" w:rsidR="003011DD" w:rsidRDefault="003011DD" w:rsidP="000E5AF4">
      <w:pPr>
        <w:rPr>
          <w:rFonts w:ascii="Arial" w:hAnsi="Arial" w:cs="Arial"/>
        </w:rPr>
      </w:pPr>
    </w:p>
    <w:p w14:paraId="03BDD3BC" w14:textId="2470850D" w:rsidR="003011DD" w:rsidRDefault="003011DD" w:rsidP="000E5AF4">
      <w:pPr>
        <w:rPr>
          <w:rFonts w:ascii="Arial" w:hAnsi="Arial" w:cs="Arial"/>
        </w:rPr>
      </w:pPr>
    </w:p>
    <w:p w14:paraId="0BAD0E94" w14:textId="77777777" w:rsidR="003011DD" w:rsidRDefault="003011DD" w:rsidP="000E5AF4">
      <w:pPr>
        <w:rPr>
          <w:rFonts w:ascii="Arial" w:hAnsi="Arial" w:cs="Arial"/>
        </w:rPr>
      </w:pPr>
    </w:p>
    <w:p w14:paraId="03CFC726" w14:textId="77777777" w:rsidR="00B44883" w:rsidRPr="005F597E" w:rsidRDefault="00B44883" w:rsidP="000E5AF4">
      <w:pPr>
        <w:rPr>
          <w:rFonts w:ascii="Arial" w:hAnsi="Arial" w:cs="Arial"/>
        </w:rPr>
      </w:pPr>
    </w:p>
    <w:p w14:paraId="5996DB2B" w14:textId="6062E3B2" w:rsidR="000C7CF5" w:rsidRDefault="000C7CF5" w:rsidP="000E5AF4">
      <w:pPr>
        <w:rPr>
          <w:rFonts w:ascii="Arial" w:hAnsi="Arial" w:cs="Arial"/>
          <w:b/>
          <w:bCs/>
          <w:u w:val="single"/>
        </w:rPr>
      </w:pPr>
      <w:r>
        <w:rPr>
          <w:rFonts w:ascii="Arial" w:hAnsi="Arial" w:cs="Arial"/>
          <w:b/>
          <w:bCs/>
          <w:u w:val="single"/>
        </w:rPr>
        <w:t>Barriers to effective team</w:t>
      </w:r>
    </w:p>
    <w:p w14:paraId="6AC28E45" w14:textId="72A34C9A" w:rsidR="000C7CF5" w:rsidRDefault="000C7CF5" w:rsidP="000E5AF4">
      <w:pPr>
        <w:rPr>
          <w:rFonts w:ascii="Arial" w:hAnsi="Arial" w:cs="Arial"/>
          <w:b/>
          <w:bCs/>
          <w:u w:val="single"/>
        </w:rPr>
      </w:pPr>
    </w:p>
    <w:p w14:paraId="7DBEAD39" w14:textId="3A500052" w:rsidR="00FD5926" w:rsidRPr="00FD5926" w:rsidRDefault="00FD5926" w:rsidP="000E5AF4">
      <w:pPr>
        <w:rPr>
          <w:rFonts w:ascii="Arial" w:hAnsi="Arial" w:cs="Arial"/>
        </w:rPr>
      </w:pPr>
      <w:r w:rsidRPr="00FD5926">
        <w:rPr>
          <w:rFonts w:ascii="Arial" w:hAnsi="Arial" w:cs="Arial"/>
        </w:rPr>
        <w:t>Barriers in general</w:t>
      </w:r>
    </w:p>
    <w:p w14:paraId="3638C70D" w14:textId="361DA66A" w:rsidR="00FD5926" w:rsidRPr="00FD5926" w:rsidRDefault="00FD5926" w:rsidP="000E5AF4">
      <w:pPr>
        <w:rPr>
          <w:rFonts w:ascii="Arial" w:hAnsi="Arial" w:cs="Arial"/>
        </w:rPr>
      </w:pPr>
      <w:r>
        <w:rPr>
          <w:rFonts w:ascii="Arial" w:hAnsi="Arial" w:cs="Arial"/>
        </w:rPr>
        <w:t>Recognize the barriers in uwtsd – the communication and inequalities</w:t>
      </w:r>
    </w:p>
    <w:p w14:paraId="4DE00698" w14:textId="1F914753" w:rsidR="000C7CF5" w:rsidRDefault="00FC1086" w:rsidP="000E5AF4">
      <w:pPr>
        <w:rPr>
          <w:rFonts w:ascii="Arial" w:hAnsi="Arial" w:cs="Arial"/>
          <w:b/>
          <w:bCs/>
          <w:u w:val="single"/>
        </w:rPr>
      </w:pPr>
      <w:r>
        <w:rPr>
          <w:rFonts w:ascii="Arial" w:hAnsi="Arial" w:cs="Arial"/>
          <w:b/>
          <w:bCs/>
          <w:u w:val="single"/>
        </w:rPr>
        <w:t xml:space="preserve"> </w:t>
      </w:r>
    </w:p>
    <w:p w14:paraId="47B17C29" w14:textId="77777777" w:rsidR="000C7CF5" w:rsidRDefault="000C7CF5" w:rsidP="000E5AF4">
      <w:pPr>
        <w:rPr>
          <w:rFonts w:ascii="Arial" w:hAnsi="Arial" w:cs="Arial"/>
          <w:b/>
          <w:bCs/>
          <w:u w:val="single"/>
        </w:rPr>
      </w:pPr>
    </w:p>
    <w:p w14:paraId="7D1E1EC8" w14:textId="1A9603B4" w:rsidR="000E5AF4" w:rsidRPr="000C7CF5" w:rsidRDefault="000E5AF4" w:rsidP="000E5AF4">
      <w:pPr>
        <w:rPr>
          <w:rFonts w:ascii="Arial" w:hAnsi="Arial" w:cs="Arial"/>
          <w:b/>
          <w:bCs/>
          <w:u w:val="single"/>
        </w:rPr>
      </w:pPr>
      <w:r w:rsidRPr="000C7CF5">
        <w:rPr>
          <w:rFonts w:ascii="Arial" w:hAnsi="Arial" w:cs="Arial"/>
          <w:b/>
          <w:bCs/>
          <w:u w:val="single"/>
        </w:rPr>
        <w:lastRenderedPageBreak/>
        <w:t>How students can develop an effective team</w:t>
      </w:r>
    </w:p>
    <w:p w14:paraId="522C452E" w14:textId="77777777" w:rsidR="000C7CF5" w:rsidRDefault="000C7CF5" w:rsidP="000E5AF4">
      <w:pPr>
        <w:rPr>
          <w:rFonts w:ascii="Arial" w:hAnsi="Arial" w:cs="Arial"/>
        </w:rPr>
      </w:pPr>
    </w:p>
    <w:p w14:paraId="5FF8B59E" w14:textId="3695C905" w:rsidR="002A33CA" w:rsidRDefault="002A33CA" w:rsidP="000E5AF4">
      <w:pPr>
        <w:rPr>
          <w:rFonts w:ascii="Arial" w:hAnsi="Arial" w:cs="Arial"/>
        </w:rPr>
      </w:pPr>
      <w:r>
        <w:rPr>
          <w:rFonts w:ascii="Arial" w:hAnsi="Arial" w:cs="Arial"/>
        </w:rPr>
        <w:t xml:space="preserve">To develop an effective team, it's important to recognize and identify what makes an effective team. </w:t>
      </w:r>
    </w:p>
    <w:p w14:paraId="44F3C65B" w14:textId="394FEBAE" w:rsidR="002A33CA" w:rsidRDefault="002A33CA" w:rsidP="002A33CA">
      <w:pPr>
        <w:pStyle w:val="ListParagraph"/>
        <w:numPr>
          <w:ilvl w:val="0"/>
          <w:numId w:val="4"/>
        </w:numPr>
        <w:rPr>
          <w:rFonts w:ascii="Arial" w:hAnsi="Arial" w:cs="Arial"/>
        </w:rPr>
      </w:pPr>
      <w:r>
        <w:rPr>
          <w:rFonts w:ascii="Arial" w:hAnsi="Arial" w:cs="Arial"/>
        </w:rPr>
        <w:t>Same vision/goals</w:t>
      </w:r>
    </w:p>
    <w:p w14:paraId="4A1133FF" w14:textId="54ABAE40" w:rsidR="002A33CA" w:rsidRDefault="002A33CA" w:rsidP="002A33CA">
      <w:pPr>
        <w:pStyle w:val="ListParagraph"/>
        <w:numPr>
          <w:ilvl w:val="0"/>
          <w:numId w:val="4"/>
        </w:numPr>
        <w:rPr>
          <w:rFonts w:ascii="Arial" w:hAnsi="Arial" w:cs="Arial"/>
        </w:rPr>
      </w:pPr>
      <w:r>
        <w:rPr>
          <w:rFonts w:ascii="Arial" w:hAnsi="Arial" w:cs="Arial"/>
        </w:rPr>
        <w:t>Motivation</w:t>
      </w:r>
    </w:p>
    <w:p w14:paraId="1A6BCBA6" w14:textId="25EE0083" w:rsidR="002A33CA" w:rsidRDefault="002A33CA" w:rsidP="002A33CA">
      <w:pPr>
        <w:pStyle w:val="ListParagraph"/>
        <w:numPr>
          <w:ilvl w:val="0"/>
          <w:numId w:val="4"/>
        </w:numPr>
        <w:rPr>
          <w:rFonts w:ascii="Arial" w:hAnsi="Arial" w:cs="Arial"/>
        </w:rPr>
      </w:pPr>
      <w:r>
        <w:rPr>
          <w:rFonts w:ascii="Arial" w:hAnsi="Arial" w:cs="Arial"/>
        </w:rPr>
        <w:t>Great communication</w:t>
      </w:r>
    </w:p>
    <w:p w14:paraId="369664BA" w14:textId="76DCC42F" w:rsidR="002A33CA" w:rsidRDefault="002A33CA" w:rsidP="002A33CA">
      <w:pPr>
        <w:pStyle w:val="ListParagraph"/>
        <w:numPr>
          <w:ilvl w:val="0"/>
          <w:numId w:val="4"/>
        </w:numPr>
        <w:rPr>
          <w:rFonts w:ascii="Arial" w:hAnsi="Arial" w:cs="Arial"/>
        </w:rPr>
      </w:pPr>
      <w:r>
        <w:rPr>
          <w:rFonts w:ascii="Arial" w:hAnsi="Arial" w:cs="Arial"/>
        </w:rPr>
        <w:t>Team roles assigned</w:t>
      </w:r>
    </w:p>
    <w:p w14:paraId="0E5F3DB5" w14:textId="7B4AE231" w:rsidR="002A33CA" w:rsidRDefault="002A33CA" w:rsidP="002A33CA">
      <w:pPr>
        <w:pStyle w:val="ListParagraph"/>
        <w:numPr>
          <w:ilvl w:val="0"/>
          <w:numId w:val="4"/>
        </w:numPr>
        <w:rPr>
          <w:rFonts w:ascii="Arial" w:hAnsi="Arial" w:cs="Arial"/>
        </w:rPr>
      </w:pPr>
      <w:r>
        <w:rPr>
          <w:rFonts w:ascii="Arial" w:hAnsi="Arial" w:cs="Arial"/>
        </w:rPr>
        <w:t xml:space="preserve">Time management </w:t>
      </w:r>
    </w:p>
    <w:p w14:paraId="02D459E1" w14:textId="462EB4A6" w:rsidR="002A33CA" w:rsidRDefault="002A33CA" w:rsidP="002A33CA">
      <w:pPr>
        <w:pStyle w:val="ListParagraph"/>
        <w:numPr>
          <w:ilvl w:val="0"/>
          <w:numId w:val="4"/>
        </w:numPr>
        <w:rPr>
          <w:rFonts w:ascii="Arial" w:hAnsi="Arial" w:cs="Arial"/>
        </w:rPr>
      </w:pPr>
      <w:r>
        <w:rPr>
          <w:rFonts w:ascii="Arial" w:hAnsi="Arial" w:cs="Arial"/>
        </w:rPr>
        <w:t>Effective management/leadership</w:t>
      </w:r>
    </w:p>
    <w:p w14:paraId="08D5189A" w14:textId="49CC0A1A" w:rsidR="002A33CA" w:rsidRPr="003B227C" w:rsidRDefault="003B227C" w:rsidP="002A33CA">
      <w:pPr>
        <w:rPr>
          <w:rFonts w:ascii="Arial" w:hAnsi="Arial" w:cs="Arial"/>
        </w:rPr>
      </w:pPr>
      <w:r w:rsidRPr="003B227C">
        <w:rPr>
          <w:rFonts w:ascii="Arial" w:hAnsi="Arial" w:cs="Arial"/>
        </w:rPr>
        <w:t>It is important to lay a great foundation for building a successful team.</w:t>
      </w:r>
      <w:r w:rsidR="000C7CF5">
        <w:rPr>
          <w:rFonts w:ascii="Arial" w:hAnsi="Arial" w:cs="Arial"/>
        </w:rPr>
        <w:t xml:space="preserve"> Gersick (1988) and Feldman (1984)</w:t>
      </w:r>
      <w:r w:rsidRPr="003B227C">
        <w:rPr>
          <w:rFonts w:ascii="Arial" w:hAnsi="Arial" w:cs="Arial"/>
          <w:color w:val="000000"/>
          <w:shd w:val="clear" w:color="auto" w:fill="FFFFFF"/>
        </w:rPr>
        <w:t> recommend</w:t>
      </w:r>
      <w:r>
        <w:rPr>
          <w:rFonts w:ascii="Arial" w:hAnsi="Arial" w:cs="Arial"/>
          <w:color w:val="000000"/>
          <w:shd w:val="clear" w:color="auto" w:fill="FFFFFF"/>
        </w:rPr>
        <w:t xml:space="preserve"> how effectively a team perf</w:t>
      </w:r>
      <w:r w:rsidR="000C7CF5">
        <w:rPr>
          <w:rFonts w:ascii="Arial" w:hAnsi="Arial" w:cs="Arial"/>
          <w:color w:val="000000"/>
          <w:shd w:val="clear" w:color="auto" w:fill="FFFFFF"/>
        </w:rPr>
        <w:t>or</w:t>
      </w:r>
      <w:r>
        <w:rPr>
          <w:rFonts w:ascii="Arial" w:hAnsi="Arial" w:cs="Arial"/>
          <w:color w:val="000000"/>
          <w:shd w:val="clear" w:color="auto" w:fill="FFFFFF"/>
        </w:rPr>
        <w:t>ms is determined by the first meeting</w:t>
      </w:r>
      <w:r w:rsidRPr="003B227C">
        <w:rPr>
          <w:rFonts w:ascii="Arial" w:hAnsi="Arial" w:cs="Arial"/>
          <w:color w:val="000000"/>
          <w:shd w:val="clear" w:color="auto" w:fill="FFFFFF"/>
        </w:rPr>
        <w:t xml:space="preserve">. This meeting can then </w:t>
      </w:r>
      <w:r w:rsidR="00FC1086">
        <w:rPr>
          <w:rFonts w:ascii="Arial" w:hAnsi="Arial" w:cs="Arial"/>
          <w:color w:val="000000"/>
          <w:shd w:val="clear" w:color="auto" w:fill="FFFFFF"/>
        </w:rPr>
        <w:t>be the start and</w:t>
      </w:r>
      <w:r w:rsidRPr="003B227C">
        <w:rPr>
          <w:rFonts w:ascii="Arial" w:hAnsi="Arial" w:cs="Arial"/>
          <w:color w:val="000000"/>
          <w:shd w:val="clear" w:color="auto" w:fill="FFFFFF"/>
        </w:rPr>
        <w:t xml:space="preserve"> development of expected group norms</w:t>
      </w:r>
      <w:r>
        <w:rPr>
          <w:rFonts w:ascii="Arial" w:hAnsi="Arial" w:cs="Arial"/>
          <w:color w:val="000000"/>
          <w:shd w:val="clear" w:color="auto" w:fill="FFFFFF"/>
        </w:rPr>
        <w:t xml:space="preserve">, </w:t>
      </w:r>
      <w:r w:rsidRPr="003B227C">
        <w:rPr>
          <w:rFonts w:ascii="Arial" w:hAnsi="Arial" w:cs="Arial"/>
          <w:color w:val="000000"/>
          <w:shd w:val="clear" w:color="auto" w:fill="FFFFFF"/>
        </w:rPr>
        <w:t>rules</w:t>
      </w:r>
      <w:r w:rsidR="000C7CF5">
        <w:rPr>
          <w:rFonts w:ascii="Arial" w:hAnsi="Arial" w:cs="Arial"/>
          <w:color w:val="000000"/>
          <w:shd w:val="clear" w:color="auto" w:fill="FFFFFF"/>
        </w:rPr>
        <w:t>,</w:t>
      </w:r>
      <w:r w:rsidRPr="003B227C">
        <w:rPr>
          <w:rFonts w:ascii="Arial" w:hAnsi="Arial" w:cs="Arial"/>
          <w:color w:val="000000"/>
          <w:shd w:val="clear" w:color="auto" w:fill="FFFFFF"/>
        </w:rPr>
        <w:t xml:space="preserve"> and expectat</w:t>
      </w:r>
      <w:r>
        <w:rPr>
          <w:rFonts w:ascii="Arial" w:hAnsi="Arial" w:cs="Arial"/>
          <w:color w:val="000000"/>
          <w:shd w:val="clear" w:color="auto" w:fill="FFFFFF"/>
        </w:rPr>
        <w:t>i</w:t>
      </w:r>
      <w:r w:rsidRPr="003B227C">
        <w:rPr>
          <w:rFonts w:ascii="Arial" w:hAnsi="Arial" w:cs="Arial"/>
          <w:color w:val="000000"/>
          <w:shd w:val="clear" w:color="auto" w:fill="FFFFFF"/>
        </w:rPr>
        <w:t xml:space="preserve">ons. </w:t>
      </w:r>
    </w:p>
    <w:p w14:paraId="1BC31FE6" w14:textId="6E68270D" w:rsidR="00AE2875" w:rsidRDefault="00AE2875" w:rsidP="000E5AF4">
      <w:pPr>
        <w:rPr>
          <w:rFonts w:ascii="Arial" w:hAnsi="Arial" w:cs="Arial"/>
        </w:rPr>
      </w:pPr>
      <w:r>
        <w:rPr>
          <w:rFonts w:ascii="Arial" w:hAnsi="Arial" w:cs="Arial"/>
        </w:rPr>
        <w:t xml:space="preserve">Doing a form and identifying what type you are in </w:t>
      </w:r>
      <w:r w:rsidR="00FC1086">
        <w:rPr>
          <w:rFonts w:ascii="Arial" w:hAnsi="Arial" w:cs="Arial"/>
        </w:rPr>
        <w:t>B</w:t>
      </w:r>
      <w:r>
        <w:rPr>
          <w:rFonts w:ascii="Arial" w:hAnsi="Arial" w:cs="Arial"/>
        </w:rPr>
        <w:t>elbin</w:t>
      </w:r>
      <w:r w:rsidR="005467CB">
        <w:rPr>
          <w:rFonts w:ascii="Arial" w:hAnsi="Arial" w:cs="Arial"/>
        </w:rPr>
        <w:t>'</w:t>
      </w:r>
      <w:r>
        <w:rPr>
          <w:rFonts w:ascii="Arial" w:hAnsi="Arial" w:cs="Arial"/>
        </w:rPr>
        <w:t>s role- avoids to many shapers or leaders being placed together</w:t>
      </w:r>
    </w:p>
    <w:p w14:paraId="710FD6A5" w14:textId="70290A29" w:rsidR="00AE2875" w:rsidRDefault="00AE2875" w:rsidP="000E5AF4">
      <w:pPr>
        <w:rPr>
          <w:rFonts w:ascii="Arial" w:hAnsi="Arial" w:cs="Arial"/>
        </w:rPr>
      </w:pPr>
      <w:r>
        <w:rPr>
          <w:rFonts w:ascii="Arial" w:hAnsi="Arial" w:cs="Arial"/>
        </w:rPr>
        <w:t>Assess skills using a pro forma</w:t>
      </w:r>
    </w:p>
    <w:p w14:paraId="7177BD0E" w14:textId="1E0B8A13" w:rsidR="00AE2875" w:rsidRDefault="00AE2875" w:rsidP="000E5AF4">
      <w:pPr>
        <w:rPr>
          <w:rFonts w:ascii="Arial" w:hAnsi="Arial" w:cs="Arial"/>
        </w:rPr>
      </w:pPr>
      <w:r>
        <w:rPr>
          <w:rFonts w:ascii="Arial" w:hAnsi="Arial" w:cs="Arial"/>
        </w:rPr>
        <w:t>Past experiences of group working who works well together who doesnt</w:t>
      </w:r>
    </w:p>
    <w:p w14:paraId="2247E7CE" w14:textId="2150A0B6" w:rsidR="000E5AF4" w:rsidRDefault="000E5AF4" w:rsidP="000E5AF4">
      <w:pPr>
        <w:rPr>
          <w:rFonts w:ascii="Arial" w:hAnsi="Arial" w:cs="Arial"/>
        </w:rPr>
      </w:pPr>
      <w:r>
        <w:rPr>
          <w:rFonts w:ascii="Arial" w:hAnsi="Arial" w:cs="Arial"/>
        </w:rPr>
        <w:t>Creating effective teams with individuals</w:t>
      </w:r>
    </w:p>
    <w:p w14:paraId="2D32304C" w14:textId="5A1DCDC2" w:rsidR="000E5AF4" w:rsidRDefault="000E5AF4" w:rsidP="000E5AF4">
      <w:pPr>
        <w:rPr>
          <w:rFonts w:ascii="Arial" w:hAnsi="Arial" w:cs="Arial"/>
        </w:rPr>
      </w:pPr>
      <w:r>
        <w:rPr>
          <w:rFonts w:ascii="Arial" w:hAnsi="Arial" w:cs="Arial"/>
        </w:rPr>
        <w:t>Wheelan</w:t>
      </w:r>
    </w:p>
    <w:p w14:paraId="20B7C6AF" w14:textId="38AE246D" w:rsidR="000E5AF4" w:rsidRDefault="000E5AF4" w:rsidP="000E5AF4">
      <w:pPr>
        <w:rPr>
          <w:rFonts w:ascii="Arial" w:hAnsi="Arial" w:cs="Arial"/>
        </w:rPr>
      </w:pPr>
    </w:p>
    <w:p w14:paraId="0BB83222" w14:textId="3467EF3C" w:rsidR="00270699" w:rsidRDefault="00270699" w:rsidP="000E5AF4">
      <w:pPr>
        <w:rPr>
          <w:rFonts w:ascii="Arial" w:hAnsi="Arial" w:cs="Arial"/>
        </w:rPr>
      </w:pPr>
    </w:p>
    <w:p w14:paraId="1251A312" w14:textId="60E9ADF2" w:rsidR="00270699" w:rsidRDefault="00270699" w:rsidP="000E5AF4">
      <w:pPr>
        <w:rPr>
          <w:rFonts w:ascii="Arial" w:hAnsi="Arial" w:cs="Arial"/>
        </w:rPr>
      </w:pPr>
    </w:p>
    <w:p w14:paraId="7FC316E5" w14:textId="7A52444D" w:rsidR="00270699" w:rsidRDefault="00270699" w:rsidP="000E5AF4">
      <w:pPr>
        <w:rPr>
          <w:rFonts w:ascii="Arial" w:hAnsi="Arial" w:cs="Arial"/>
        </w:rPr>
      </w:pPr>
    </w:p>
    <w:p w14:paraId="41133A94" w14:textId="19BB1C4E" w:rsidR="00270699" w:rsidRDefault="00270699" w:rsidP="000E5AF4">
      <w:pPr>
        <w:rPr>
          <w:rFonts w:ascii="Arial" w:hAnsi="Arial" w:cs="Arial"/>
        </w:rPr>
      </w:pPr>
    </w:p>
    <w:p w14:paraId="3A399C53" w14:textId="4F2EFAA3" w:rsidR="00270699" w:rsidRDefault="00270699" w:rsidP="000E5AF4">
      <w:pPr>
        <w:rPr>
          <w:rFonts w:ascii="Arial" w:hAnsi="Arial" w:cs="Arial"/>
        </w:rPr>
      </w:pPr>
    </w:p>
    <w:p w14:paraId="58521AED" w14:textId="60DFDC86" w:rsidR="00270699" w:rsidRDefault="00270699" w:rsidP="000E5AF4">
      <w:pPr>
        <w:rPr>
          <w:rFonts w:ascii="Arial" w:hAnsi="Arial" w:cs="Arial"/>
        </w:rPr>
      </w:pPr>
    </w:p>
    <w:p w14:paraId="071BE623" w14:textId="54587DF1" w:rsidR="00270699" w:rsidRDefault="00270699" w:rsidP="000E5AF4">
      <w:pPr>
        <w:rPr>
          <w:rFonts w:ascii="Arial" w:hAnsi="Arial" w:cs="Arial"/>
        </w:rPr>
      </w:pPr>
    </w:p>
    <w:p w14:paraId="63C3D53A" w14:textId="23EF4D31" w:rsidR="00270699" w:rsidRDefault="00270699" w:rsidP="000E5AF4">
      <w:pPr>
        <w:rPr>
          <w:rFonts w:ascii="Arial" w:hAnsi="Arial" w:cs="Arial"/>
        </w:rPr>
      </w:pPr>
    </w:p>
    <w:p w14:paraId="2E710C85" w14:textId="41FA1B3D" w:rsidR="00AE2875" w:rsidRDefault="00AE2875" w:rsidP="000E5AF4">
      <w:pPr>
        <w:rPr>
          <w:rFonts w:ascii="Arial" w:hAnsi="Arial" w:cs="Arial"/>
        </w:rPr>
      </w:pPr>
    </w:p>
    <w:p w14:paraId="32F3D398" w14:textId="4F093F4A" w:rsidR="00AE2875" w:rsidRDefault="00AE2875" w:rsidP="000E5AF4">
      <w:pPr>
        <w:rPr>
          <w:rFonts w:ascii="Arial" w:hAnsi="Arial" w:cs="Arial"/>
        </w:rPr>
      </w:pPr>
    </w:p>
    <w:p w14:paraId="30CDE841" w14:textId="0488D2AD" w:rsidR="00AE2875" w:rsidRDefault="000C7CF5" w:rsidP="000E5AF4">
      <w:pPr>
        <w:rPr>
          <w:rFonts w:ascii="Arial" w:hAnsi="Arial" w:cs="Arial"/>
        </w:rPr>
      </w:pPr>
      <w:r>
        <w:rPr>
          <w:rFonts w:ascii="Arial" w:hAnsi="Arial" w:cs="Arial"/>
        </w:rPr>
        <w:t>Recommendations</w:t>
      </w:r>
    </w:p>
    <w:p w14:paraId="1006F81D" w14:textId="77777777" w:rsidR="00FD5926" w:rsidRDefault="00FD5926" w:rsidP="000E5AF4">
      <w:pPr>
        <w:rPr>
          <w:rFonts w:ascii="Arial" w:hAnsi="Arial" w:cs="Arial"/>
        </w:rPr>
      </w:pPr>
    </w:p>
    <w:p w14:paraId="4681F064" w14:textId="7A6E10E9" w:rsidR="00FD5926" w:rsidRDefault="00FD5926" w:rsidP="000E5AF4">
      <w:pPr>
        <w:rPr>
          <w:rFonts w:ascii="Arial" w:hAnsi="Arial" w:cs="Arial"/>
        </w:rPr>
      </w:pPr>
      <w:r>
        <w:rPr>
          <w:rFonts w:ascii="Arial" w:hAnsi="Arial" w:cs="Arial"/>
        </w:rPr>
        <w:t xml:space="preserve">Assess the </w:t>
      </w:r>
      <w:proofErr w:type="gramStart"/>
      <w:r>
        <w:rPr>
          <w:rFonts w:ascii="Arial" w:hAnsi="Arial" w:cs="Arial"/>
        </w:rPr>
        <w:t>group  -</w:t>
      </w:r>
      <w:proofErr w:type="gramEnd"/>
      <w:r>
        <w:rPr>
          <w:rFonts w:ascii="Arial" w:hAnsi="Arial" w:cs="Arial"/>
        </w:rPr>
        <w:t xml:space="preserve"> identify where they best fit</w:t>
      </w:r>
    </w:p>
    <w:p w14:paraId="6B8BABDC" w14:textId="21EF71D8" w:rsidR="00FD5926" w:rsidRDefault="00FD5926" w:rsidP="000E5AF4">
      <w:pPr>
        <w:rPr>
          <w:rFonts w:ascii="Arial" w:hAnsi="Arial" w:cs="Arial"/>
        </w:rPr>
      </w:pPr>
      <w:r>
        <w:rPr>
          <w:rFonts w:ascii="Arial" w:hAnsi="Arial" w:cs="Arial"/>
        </w:rPr>
        <w:t>Get to know your students</w:t>
      </w:r>
    </w:p>
    <w:p w14:paraId="79EF42FB" w14:textId="58C49263" w:rsidR="00FD5926" w:rsidRDefault="00FD5926" w:rsidP="000E5AF4">
      <w:pPr>
        <w:rPr>
          <w:rFonts w:ascii="Arial" w:hAnsi="Arial" w:cs="Arial"/>
        </w:rPr>
      </w:pPr>
      <w:r>
        <w:rPr>
          <w:rFonts w:ascii="Arial" w:hAnsi="Arial" w:cs="Arial"/>
        </w:rPr>
        <w:t>Proformas – assessment tools.</w:t>
      </w:r>
    </w:p>
    <w:p w14:paraId="0830BF5A" w14:textId="49CF6A0E" w:rsidR="00FD5926" w:rsidRDefault="00FD5926" w:rsidP="000E5AF4">
      <w:pPr>
        <w:rPr>
          <w:rFonts w:ascii="Arial" w:hAnsi="Arial" w:cs="Arial"/>
        </w:rPr>
      </w:pPr>
      <w:r>
        <w:rPr>
          <w:rFonts w:ascii="Arial" w:hAnsi="Arial" w:cs="Arial"/>
        </w:rPr>
        <w:lastRenderedPageBreak/>
        <w:t xml:space="preserve">Inspire and manage the class well – provide motivation and support where needed. </w:t>
      </w:r>
    </w:p>
    <w:p w14:paraId="35247839" w14:textId="1AB5EE7A" w:rsidR="00FD5926" w:rsidRDefault="00FD5926" w:rsidP="000E5AF4">
      <w:pPr>
        <w:rPr>
          <w:rFonts w:ascii="Arial" w:hAnsi="Arial" w:cs="Arial"/>
        </w:rPr>
      </w:pPr>
      <w:r>
        <w:rPr>
          <w:rFonts w:ascii="Arial" w:hAnsi="Arial" w:cs="Arial"/>
        </w:rPr>
        <w:t>Communication – open discussions, trust confidence, offer EAL support where necessary</w:t>
      </w:r>
    </w:p>
    <w:p w14:paraId="508A7983" w14:textId="3A1960FE" w:rsidR="00FD5926" w:rsidRDefault="00FD5926" w:rsidP="000E5AF4">
      <w:pPr>
        <w:rPr>
          <w:rFonts w:ascii="Arial" w:hAnsi="Arial" w:cs="Arial"/>
        </w:rPr>
      </w:pPr>
      <w:r>
        <w:rPr>
          <w:rFonts w:ascii="Arial" w:hAnsi="Arial" w:cs="Arial"/>
        </w:rPr>
        <w:t>Best not to place students together randomly together because of identifying team roles and basically all of what this report has gone through for recognizing what makes a good team.</w:t>
      </w:r>
    </w:p>
    <w:p w14:paraId="7AAAC65D" w14:textId="77777777" w:rsidR="00FD5926" w:rsidRDefault="00FD5926" w:rsidP="000E5AF4">
      <w:pPr>
        <w:rPr>
          <w:rFonts w:ascii="Arial" w:hAnsi="Arial" w:cs="Arial"/>
        </w:rPr>
      </w:pPr>
    </w:p>
    <w:p w14:paraId="562F01A7" w14:textId="1EDA916E" w:rsidR="000C7CF5" w:rsidRDefault="000C7CF5" w:rsidP="000E5AF4">
      <w:pPr>
        <w:rPr>
          <w:rFonts w:ascii="Arial" w:hAnsi="Arial" w:cs="Arial"/>
        </w:rPr>
      </w:pPr>
      <w:r>
        <w:rPr>
          <w:rFonts w:ascii="Arial" w:hAnsi="Arial" w:cs="Arial"/>
        </w:rPr>
        <w:t>Conclusion</w:t>
      </w:r>
    </w:p>
    <w:p w14:paraId="523597BC" w14:textId="77777777" w:rsidR="006B7AB5" w:rsidRPr="006B7AB5" w:rsidRDefault="006B7AB5" w:rsidP="006B7AB5">
      <w:pPr>
        <w:shd w:val="clear" w:color="auto" w:fill="FCFCFC"/>
        <w:spacing w:before="100" w:beforeAutospacing="1" w:after="100" w:afterAutospacing="1" w:line="240" w:lineRule="auto"/>
        <w:outlineLvl w:val="1"/>
        <w:rPr>
          <w:rFonts w:ascii="Arial" w:eastAsia="Times New Roman" w:hAnsi="Arial" w:cs="Arial"/>
          <w:b/>
          <w:bCs/>
          <w:color w:val="222222"/>
          <w:spacing w:val="1"/>
          <w:sz w:val="36"/>
          <w:szCs w:val="36"/>
          <w:lang w:eastAsia="en-GB"/>
        </w:rPr>
      </w:pPr>
      <w:r w:rsidRPr="006B7AB5">
        <w:rPr>
          <w:rFonts w:ascii="Arial" w:eastAsia="Times New Roman" w:hAnsi="Arial" w:cs="Arial"/>
          <w:b/>
          <w:bCs/>
          <w:color w:val="222222"/>
          <w:spacing w:val="1"/>
          <w:sz w:val="36"/>
          <w:szCs w:val="36"/>
          <w:lang w:eastAsia="en-GB"/>
        </w:rPr>
        <w:t>Celebrate Diversity in Teams</w:t>
      </w:r>
    </w:p>
    <w:p w14:paraId="6D0AFA3C" w14:textId="77777777" w:rsidR="006B7AB5" w:rsidRPr="006B7AB5" w:rsidRDefault="006B7AB5" w:rsidP="006B7AB5">
      <w:pPr>
        <w:shd w:val="clear" w:color="auto" w:fill="FCFCFC"/>
        <w:spacing w:before="100" w:beforeAutospacing="1" w:after="100" w:afterAutospacing="1" w:line="240" w:lineRule="auto"/>
        <w:rPr>
          <w:rFonts w:ascii="Roboto" w:eastAsia="Times New Roman" w:hAnsi="Roboto" w:cs="Arial"/>
          <w:color w:val="222222"/>
          <w:spacing w:val="2"/>
          <w:sz w:val="24"/>
          <w:szCs w:val="24"/>
          <w:lang w:eastAsia="en-GB"/>
        </w:rPr>
      </w:pPr>
      <w:r w:rsidRPr="006B7AB5">
        <w:rPr>
          <w:rFonts w:ascii="Roboto" w:eastAsia="Times New Roman" w:hAnsi="Roboto" w:cs="Arial"/>
          <w:color w:val="222222"/>
          <w:spacing w:val="2"/>
          <w:sz w:val="24"/>
          <w:szCs w:val="24"/>
          <w:lang w:eastAsia="en-GB"/>
        </w:rPr>
        <w:t>The diversity in society should be reflected in the composition of teams as much as possible. Different genders, ages, cultural backgrounds, ethnic heritages and belief systems bring diversity of ideas to the team. One team member may present an idea that wouldn't have occurred to the others because it originated from a cultural background that the others didn't experience. New or unusual ideas have a way of fostering more novel ideas as the entire team digs deeper into a wider net of possibilities.</w:t>
      </w:r>
    </w:p>
    <w:p w14:paraId="4209EC8C" w14:textId="77777777" w:rsidR="000C7CF5" w:rsidRDefault="000C7CF5" w:rsidP="000E5AF4">
      <w:pPr>
        <w:rPr>
          <w:rFonts w:ascii="Arial" w:hAnsi="Arial" w:cs="Arial"/>
        </w:rPr>
      </w:pPr>
    </w:p>
    <w:p w14:paraId="3823B42C" w14:textId="4CC3BDC5" w:rsidR="00AE2875" w:rsidRDefault="00AE2875" w:rsidP="000E5AF4">
      <w:pPr>
        <w:rPr>
          <w:rFonts w:ascii="Arial" w:hAnsi="Arial" w:cs="Arial"/>
        </w:rPr>
      </w:pPr>
    </w:p>
    <w:p w14:paraId="0C541AD7" w14:textId="11966FA4" w:rsidR="00AE2875" w:rsidRDefault="00AE2875" w:rsidP="000E5AF4">
      <w:pPr>
        <w:rPr>
          <w:rFonts w:ascii="Arial" w:hAnsi="Arial" w:cs="Arial"/>
        </w:rPr>
      </w:pPr>
    </w:p>
    <w:p w14:paraId="5345AFA2" w14:textId="336FB783" w:rsidR="00AE2875" w:rsidRDefault="00AE2875" w:rsidP="000E5AF4">
      <w:pPr>
        <w:rPr>
          <w:rFonts w:ascii="Arial" w:hAnsi="Arial" w:cs="Arial"/>
        </w:rPr>
      </w:pPr>
    </w:p>
    <w:p w14:paraId="5FDFF860" w14:textId="2E486846" w:rsidR="00AE2875" w:rsidRDefault="00AE2875" w:rsidP="000E5AF4">
      <w:pPr>
        <w:rPr>
          <w:rFonts w:ascii="Arial" w:hAnsi="Arial" w:cs="Arial"/>
        </w:rPr>
      </w:pPr>
    </w:p>
    <w:p w14:paraId="2AD50066" w14:textId="487D2105" w:rsidR="00AE2875" w:rsidRDefault="00AE2875" w:rsidP="000E5AF4">
      <w:pPr>
        <w:rPr>
          <w:rFonts w:ascii="Arial" w:hAnsi="Arial" w:cs="Arial"/>
        </w:rPr>
      </w:pPr>
    </w:p>
    <w:p w14:paraId="0368A01A" w14:textId="5FD2AC68" w:rsidR="00AE2875" w:rsidRDefault="00AE2875" w:rsidP="000E5AF4">
      <w:pPr>
        <w:rPr>
          <w:rFonts w:ascii="Arial" w:hAnsi="Arial" w:cs="Arial"/>
        </w:rPr>
      </w:pPr>
    </w:p>
    <w:p w14:paraId="302CFD01" w14:textId="48F2E66E" w:rsidR="00AE2875" w:rsidRDefault="00AE2875" w:rsidP="000E5AF4">
      <w:pPr>
        <w:rPr>
          <w:rFonts w:ascii="Arial" w:hAnsi="Arial" w:cs="Arial"/>
        </w:rPr>
      </w:pPr>
    </w:p>
    <w:p w14:paraId="297EE659" w14:textId="0457BCC0" w:rsidR="00AE2875" w:rsidRDefault="00AE2875" w:rsidP="000E5AF4">
      <w:pPr>
        <w:rPr>
          <w:rFonts w:ascii="Arial" w:hAnsi="Arial" w:cs="Arial"/>
        </w:rPr>
      </w:pPr>
    </w:p>
    <w:p w14:paraId="34F0D21D" w14:textId="15B97D80" w:rsidR="00AE2875" w:rsidRDefault="00AE2875" w:rsidP="000E5AF4">
      <w:pPr>
        <w:rPr>
          <w:rFonts w:ascii="Arial" w:hAnsi="Arial" w:cs="Arial"/>
        </w:rPr>
      </w:pPr>
    </w:p>
    <w:p w14:paraId="08105E9C" w14:textId="770A489B" w:rsidR="00AE2875" w:rsidRDefault="00AE2875" w:rsidP="000E5AF4">
      <w:pPr>
        <w:rPr>
          <w:rFonts w:ascii="Arial" w:hAnsi="Arial" w:cs="Arial"/>
        </w:rPr>
      </w:pPr>
    </w:p>
    <w:p w14:paraId="60905C84" w14:textId="1D3A17AF" w:rsidR="00AE2875" w:rsidRDefault="00AE2875" w:rsidP="000E5AF4">
      <w:pPr>
        <w:rPr>
          <w:rFonts w:ascii="Arial" w:hAnsi="Arial" w:cs="Arial"/>
        </w:rPr>
      </w:pPr>
    </w:p>
    <w:p w14:paraId="58AB6559" w14:textId="77777777" w:rsidR="00AE2875" w:rsidRDefault="00AE2875" w:rsidP="000E5AF4">
      <w:pPr>
        <w:rPr>
          <w:rFonts w:ascii="Arial" w:hAnsi="Arial" w:cs="Arial"/>
        </w:rPr>
      </w:pPr>
    </w:p>
    <w:p w14:paraId="79A18E61" w14:textId="425BD9D4" w:rsidR="00270699" w:rsidRDefault="00270699" w:rsidP="000E5AF4">
      <w:pPr>
        <w:rPr>
          <w:rFonts w:ascii="Arial" w:hAnsi="Arial" w:cs="Arial"/>
        </w:rPr>
      </w:pPr>
    </w:p>
    <w:p w14:paraId="468A1DE8" w14:textId="77777777" w:rsidR="00AE2875" w:rsidRDefault="00AE2875" w:rsidP="000E5AF4">
      <w:pPr>
        <w:rPr>
          <w:rFonts w:ascii="Arial" w:hAnsi="Arial" w:cs="Arial"/>
        </w:rPr>
      </w:pPr>
    </w:p>
    <w:p w14:paraId="4392F33E" w14:textId="74A5D67F" w:rsidR="00270699" w:rsidRDefault="00270699" w:rsidP="000E5AF4">
      <w:pPr>
        <w:rPr>
          <w:rFonts w:ascii="Arial" w:hAnsi="Arial" w:cs="Arial"/>
        </w:rPr>
      </w:pPr>
      <w:r>
        <w:rPr>
          <w:rFonts w:ascii="Arial" w:hAnsi="Arial" w:cs="Arial"/>
        </w:rPr>
        <w:t>References</w:t>
      </w:r>
    </w:p>
    <w:p w14:paraId="1922CE22" w14:textId="674ABBE6" w:rsidR="00C36EF5" w:rsidRDefault="00C36EF5" w:rsidP="000E5AF4">
      <w:pPr>
        <w:rPr>
          <w:rFonts w:ascii="Arial" w:hAnsi="Arial" w:cs="Arial"/>
        </w:rPr>
      </w:pPr>
    </w:p>
    <w:p w14:paraId="391766AF" w14:textId="704038E2" w:rsidR="00C36EF5" w:rsidRDefault="00C36EF5" w:rsidP="000E5AF4">
      <w:pPr>
        <w:rPr>
          <w:rFonts w:ascii="Arial" w:hAnsi="Arial" w:cs="Arial"/>
        </w:rPr>
      </w:pPr>
      <w:r>
        <w:rPr>
          <w:rFonts w:ascii="Open Sans" w:hAnsi="Open Sans" w:cs="Open Sans"/>
          <w:color w:val="000000"/>
          <w:sz w:val="20"/>
          <w:szCs w:val="20"/>
          <w:shd w:val="clear" w:color="auto" w:fill="FFFFFF"/>
        </w:rPr>
        <w:t>Bates, D. and McGrath, D., 2013. </w:t>
      </w:r>
      <w:r>
        <w:rPr>
          <w:rFonts w:ascii="Open Sans" w:hAnsi="Open Sans" w:cs="Open Sans"/>
          <w:i/>
          <w:iCs/>
          <w:color w:val="000000"/>
          <w:sz w:val="20"/>
          <w:szCs w:val="20"/>
          <w:shd w:val="clear" w:color="auto" w:fill="FFFFFF"/>
        </w:rPr>
        <w:t>Little Book of Big Management Theories</w:t>
      </w:r>
      <w:r>
        <w:rPr>
          <w:rFonts w:ascii="Open Sans" w:hAnsi="Open Sans" w:cs="Open Sans"/>
          <w:color w:val="000000"/>
          <w:sz w:val="20"/>
          <w:szCs w:val="20"/>
          <w:shd w:val="clear" w:color="auto" w:fill="FFFFFF"/>
        </w:rPr>
        <w:t>. 2nd ed. [Place of publication not identified]: Pearson.</w:t>
      </w:r>
    </w:p>
    <w:p w14:paraId="7282A388" w14:textId="18C88A3A" w:rsidR="006761C5" w:rsidRDefault="006761C5" w:rsidP="000E5AF4">
      <w:pPr>
        <w:rPr>
          <w:rFonts w:ascii="Arial" w:hAnsi="Arial" w:cs="Arial"/>
        </w:rPr>
      </w:pPr>
    </w:p>
    <w:p w14:paraId="606B833F" w14:textId="55E5035E" w:rsidR="006761C5" w:rsidRDefault="006761C5" w:rsidP="000E5AF4">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lastRenderedPageBreak/>
        <w:t>Belbin, R., 1981. </w:t>
      </w:r>
      <w:r>
        <w:rPr>
          <w:rFonts w:ascii="Open Sans" w:hAnsi="Open Sans" w:cs="Open Sans"/>
          <w:i/>
          <w:iCs/>
          <w:color w:val="000000"/>
          <w:sz w:val="20"/>
          <w:szCs w:val="20"/>
          <w:shd w:val="clear" w:color="auto" w:fill="FFFFFF"/>
        </w:rPr>
        <w:t>Management teams</w:t>
      </w:r>
      <w:r>
        <w:rPr>
          <w:rFonts w:ascii="Open Sans" w:hAnsi="Open Sans" w:cs="Open Sans"/>
          <w:color w:val="000000"/>
          <w:sz w:val="20"/>
          <w:szCs w:val="20"/>
          <w:shd w:val="clear" w:color="auto" w:fill="FFFFFF"/>
        </w:rPr>
        <w:t>. London: Heinemann.</w:t>
      </w:r>
    </w:p>
    <w:p w14:paraId="4DBF021E" w14:textId="77777777" w:rsidR="006761C5" w:rsidRDefault="006761C5" w:rsidP="000E5AF4">
      <w:pPr>
        <w:rPr>
          <w:rFonts w:ascii="Arial" w:hAnsi="Arial" w:cs="Arial"/>
        </w:rPr>
      </w:pPr>
    </w:p>
    <w:p w14:paraId="3770E682" w14:textId="26D69E73" w:rsidR="00270699" w:rsidRDefault="00270699" w:rsidP="000E5AF4">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Erikson, T., 2012. </w:t>
      </w:r>
      <w:r>
        <w:rPr>
          <w:rFonts w:ascii="Open Sans" w:hAnsi="Open Sans" w:cs="Open Sans"/>
          <w:i/>
          <w:iCs/>
          <w:color w:val="000000"/>
          <w:sz w:val="20"/>
          <w:szCs w:val="20"/>
          <w:shd w:val="clear" w:color="auto" w:fill="FFFFFF"/>
        </w:rPr>
        <w:t>The Biggest Mistake You (Probably) Make with Teams</w:t>
      </w:r>
      <w:r>
        <w:rPr>
          <w:rFonts w:ascii="Open Sans" w:hAnsi="Open Sans" w:cs="Open Sans"/>
          <w:color w:val="000000"/>
          <w:sz w:val="20"/>
          <w:szCs w:val="20"/>
          <w:shd w:val="clear" w:color="auto" w:fill="FFFFFF"/>
        </w:rPr>
        <w:t>. [online] Harvard Business Review. Available at: &lt;https://hbr.org/2012/04/the-biggest-mistake-you-probab&gt; [Accessed 9 October 2021].</w:t>
      </w:r>
    </w:p>
    <w:p w14:paraId="1289788C" w14:textId="3EE2535F" w:rsidR="000C7CF5" w:rsidRDefault="000C7CF5" w:rsidP="000E5AF4">
      <w:pPr>
        <w:rPr>
          <w:rFonts w:ascii="Open Sans" w:hAnsi="Open Sans" w:cs="Open Sans"/>
          <w:color w:val="000000"/>
          <w:sz w:val="20"/>
          <w:szCs w:val="20"/>
          <w:shd w:val="clear" w:color="auto" w:fill="FFFFFF"/>
        </w:rPr>
      </w:pPr>
    </w:p>
    <w:p w14:paraId="0BA54C6A" w14:textId="52BBC155" w:rsidR="000C7CF5" w:rsidRDefault="000C7CF5" w:rsidP="000E5AF4">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Feldman, D., 1984. The Development and Enforcement of Group Norms. </w:t>
      </w:r>
      <w:r>
        <w:rPr>
          <w:rFonts w:ascii="Open Sans" w:hAnsi="Open Sans" w:cs="Open Sans"/>
          <w:i/>
          <w:iCs/>
          <w:color w:val="000000"/>
          <w:sz w:val="20"/>
          <w:szCs w:val="20"/>
          <w:shd w:val="clear" w:color="auto" w:fill="FFFFFF"/>
        </w:rPr>
        <w:t>Academy of Management Review</w:t>
      </w:r>
      <w:r>
        <w:rPr>
          <w:rFonts w:ascii="Open Sans" w:hAnsi="Open Sans" w:cs="Open Sans"/>
          <w:color w:val="000000"/>
          <w:sz w:val="20"/>
          <w:szCs w:val="20"/>
          <w:shd w:val="clear" w:color="auto" w:fill="FFFFFF"/>
        </w:rPr>
        <w:t>, 9(1), pp.47-53.</w:t>
      </w:r>
    </w:p>
    <w:p w14:paraId="61B0088E" w14:textId="39451736" w:rsidR="000C7CF5" w:rsidRDefault="000C7CF5" w:rsidP="000E5AF4">
      <w:pPr>
        <w:rPr>
          <w:rFonts w:ascii="Open Sans" w:hAnsi="Open Sans" w:cs="Open Sans"/>
          <w:color w:val="000000"/>
          <w:sz w:val="20"/>
          <w:szCs w:val="20"/>
          <w:shd w:val="clear" w:color="auto" w:fill="FFFFFF"/>
        </w:rPr>
      </w:pPr>
    </w:p>
    <w:p w14:paraId="2A98547A" w14:textId="2F13D4C7" w:rsidR="000C7CF5" w:rsidRDefault="000C7CF5" w:rsidP="000E5AF4">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Gersick, C., 1988. Time and Transition in Work Teams: Toward a New Model of Group Development. </w:t>
      </w:r>
      <w:r>
        <w:rPr>
          <w:rFonts w:ascii="Open Sans" w:hAnsi="Open Sans" w:cs="Open Sans"/>
          <w:i/>
          <w:iCs/>
          <w:color w:val="000000"/>
          <w:sz w:val="20"/>
          <w:szCs w:val="20"/>
          <w:shd w:val="clear" w:color="auto" w:fill="FFFFFF"/>
        </w:rPr>
        <w:t>Academy of Management Journal</w:t>
      </w:r>
      <w:r>
        <w:rPr>
          <w:rFonts w:ascii="Open Sans" w:hAnsi="Open Sans" w:cs="Open Sans"/>
          <w:color w:val="000000"/>
          <w:sz w:val="20"/>
          <w:szCs w:val="20"/>
          <w:shd w:val="clear" w:color="auto" w:fill="FFFFFF"/>
        </w:rPr>
        <w:t>, [online] 31(1), pp.9-41. Available at: &lt;https://doi.org/10.5465/256496&gt; [Accessed 14 October 2021].</w:t>
      </w:r>
    </w:p>
    <w:p w14:paraId="4D0BCDF2" w14:textId="77777777" w:rsidR="003834F0" w:rsidRDefault="003834F0" w:rsidP="000E5AF4">
      <w:pPr>
        <w:rPr>
          <w:rFonts w:ascii="Open Sans" w:hAnsi="Open Sans" w:cs="Open Sans"/>
          <w:color w:val="000000"/>
          <w:sz w:val="20"/>
          <w:szCs w:val="20"/>
          <w:shd w:val="clear" w:color="auto" w:fill="FFFFFF"/>
        </w:rPr>
      </w:pPr>
    </w:p>
    <w:p w14:paraId="5DD2848A" w14:textId="3FBF5B54" w:rsidR="003834F0" w:rsidRDefault="003834F0" w:rsidP="000E5AF4">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Lennon-smith, s., 2019. </w:t>
      </w:r>
      <w:r>
        <w:rPr>
          <w:rFonts w:ascii="Open Sans" w:hAnsi="Open Sans" w:cs="Open Sans"/>
          <w:i/>
          <w:iCs/>
          <w:color w:val="000000"/>
          <w:sz w:val="20"/>
          <w:szCs w:val="20"/>
          <w:shd w:val="clear" w:color="auto" w:fill="FFFFFF"/>
        </w:rPr>
        <w:t>The Power of Defining Roles in the Workplace</w:t>
      </w:r>
      <w:r>
        <w:rPr>
          <w:rFonts w:ascii="Open Sans" w:hAnsi="Open Sans" w:cs="Open Sans"/>
          <w:color w:val="000000"/>
          <w:sz w:val="20"/>
          <w:szCs w:val="20"/>
          <w:shd w:val="clear" w:color="auto" w:fill="FFFFFF"/>
        </w:rPr>
        <w:t>. [online] Kennedypearce.com. Available at: &lt;https://www.kennedypearce.com/blog/2019/04/the-power-of-defining-roles-in-the-workplace&gt; [Accessed 9 October 2021].</w:t>
      </w:r>
    </w:p>
    <w:p w14:paraId="2B1F7B16" w14:textId="71C1BF19" w:rsidR="00B71BE5" w:rsidRDefault="00B71BE5" w:rsidP="000E5AF4">
      <w:pPr>
        <w:rPr>
          <w:rFonts w:ascii="Open Sans" w:hAnsi="Open Sans" w:cs="Open Sans"/>
          <w:color w:val="000000"/>
          <w:sz w:val="20"/>
          <w:szCs w:val="20"/>
          <w:shd w:val="clear" w:color="auto" w:fill="FFFFFF"/>
        </w:rPr>
      </w:pPr>
    </w:p>
    <w:p w14:paraId="30CD268E" w14:textId="34560503" w:rsidR="00B71BE5" w:rsidRDefault="00B71BE5" w:rsidP="000E5AF4">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McQuerrey, L., 2019. </w:t>
      </w:r>
      <w:r>
        <w:rPr>
          <w:rFonts w:ascii="Open Sans" w:hAnsi="Open Sans" w:cs="Open Sans"/>
          <w:i/>
          <w:iCs/>
          <w:color w:val="000000"/>
          <w:sz w:val="20"/>
          <w:szCs w:val="20"/>
          <w:shd w:val="clear" w:color="auto" w:fill="FFFFFF"/>
        </w:rPr>
        <w:t>Team Effectiveness &amp; Increased Productivity</w:t>
      </w:r>
      <w:r>
        <w:rPr>
          <w:rFonts w:ascii="Open Sans" w:hAnsi="Open Sans" w:cs="Open Sans"/>
          <w:color w:val="000000"/>
          <w:sz w:val="20"/>
          <w:szCs w:val="20"/>
          <w:shd w:val="clear" w:color="auto" w:fill="FFFFFF"/>
        </w:rPr>
        <w:t>. [online] Small Business - Chron.com. Available at: &lt;https://smallbusiness.chron.com/team-effectiveness-increased-productivity-48735.html&gt; [Accessed 20 October 2021].</w:t>
      </w:r>
    </w:p>
    <w:p w14:paraId="5C290091" w14:textId="2C07ACA5" w:rsidR="005C1C64" w:rsidRDefault="005C1C64" w:rsidP="000E5AF4">
      <w:pPr>
        <w:rPr>
          <w:rFonts w:ascii="Open Sans" w:hAnsi="Open Sans" w:cs="Open Sans"/>
          <w:color w:val="000000"/>
          <w:sz w:val="20"/>
          <w:szCs w:val="20"/>
          <w:shd w:val="clear" w:color="auto" w:fill="FFFFFF"/>
        </w:rPr>
      </w:pPr>
    </w:p>
    <w:p w14:paraId="3D76F3FC" w14:textId="3A172606" w:rsidR="005C1C64" w:rsidRDefault="005C1C64" w:rsidP="000E5AF4">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Mickan, S. and Rodger, S., 2000. Characteristics of effective </w:t>
      </w:r>
      <w:r w:rsidR="00C95AD8">
        <w:rPr>
          <w:rFonts w:ascii="Open Sans" w:hAnsi="Open Sans" w:cs="Open Sans"/>
          <w:color w:val="000000"/>
          <w:sz w:val="20"/>
          <w:szCs w:val="20"/>
          <w:shd w:val="clear" w:color="auto" w:fill="FFFFFF"/>
        </w:rPr>
        <w:t>teams: a</w:t>
      </w:r>
      <w:r>
        <w:rPr>
          <w:rFonts w:ascii="Open Sans" w:hAnsi="Open Sans" w:cs="Open Sans"/>
          <w:color w:val="000000"/>
          <w:sz w:val="20"/>
          <w:szCs w:val="20"/>
          <w:shd w:val="clear" w:color="auto" w:fill="FFFFFF"/>
        </w:rPr>
        <w:t xml:space="preserve"> literature review. </w:t>
      </w:r>
      <w:r>
        <w:rPr>
          <w:rFonts w:ascii="Open Sans" w:hAnsi="Open Sans" w:cs="Open Sans"/>
          <w:i/>
          <w:iCs/>
          <w:color w:val="000000"/>
          <w:sz w:val="20"/>
          <w:szCs w:val="20"/>
          <w:shd w:val="clear" w:color="auto" w:fill="FFFFFF"/>
        </w:rPr>
        <w:t>Australian Health Review</w:t>
      </w:r>
      <w:r>
        <w:rPr>
          <w:rFonts w:ascii="Open Sans" w:hAnsi="Open Sans" w:cs="Open Sans"/>
          <w:color w:val="000000"/>
          <w:sz w:val="20"/>
          <w:szCs w:val="20"/>
          <w:shd w:val="clear" w:color="auto" w:fill="FFFFFF"/>
        </w:rPr>
        <w:t>, [online] 23(3), p.201. Available at: &lt;https://www.publish.csiro.au/ah/pdf/AH000201&gt; [Accessed 20 October 2021].</w:t>
      </w:r>
    </w:p>
    <w:p w14:paraId="5C77FF46" w14:textId="02890DC1" w:rsidR="006761C5" w:rsidRDefault="006761C5" w:rsidP="000E5AF4">
      <w:pPr>
        <w:rPr>
          <w:rFonts w:ascii="Open Sans" w:hAnsi="Open Sans" w:cs="Open Sans"/>
          <w:color w:val="000000"/>
          <w:sz w:val="20"/>
          <w:szCs w:val="20"/>
          <w:shd w:val="clear" w:color="auto" w:fill="FFFFFF"/>
        </w:rPr>
      </w:pPr>
    </w:p>
    <w:p w14:paraId="5EE1591D" w14:textId="44E5B702" w:rsidR="006761C5" w:rsidRDefault="006761C5" w:rsidP="000E5AF4">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Moultrie, J., 2016. </w:t>
      </w:r>
      <w:r>
        <w:rPr>
          <w:rFonts w:ascii="Open Sans" w:hAnsi="Open Sans" w:cs="Open Sans"/>
          <w:i/>
          <w:iCs/>
          <w:color w:val="000000"/>
          <w:sz w:val="20"/>
          <w:szCs w:val="20"/>
          <w:shd w:val="clear" w:color="auto" w:fill="FFFFFF"/>
        </w:rPr>
        <w:t>Belbin's team roles</w:t>
      </w:r>
      <w:r>
        <w:rPr>
          <w:rFonts w:ascii="Open Sans" w:hAnsi="Open Sans" w:cs="Open Sans"/>
          <w:color w:val="000000"/>
          <w:sz w:val="20"/>
          <w:szCs w:val="20"/>
          <w:shd w:val="clear" w:color="auto" w:fill="FFFFFF"/>
        </w:rPr>
        <w:t>. [online] Ifm.eng.cam.ac.uk. Available at: &lt;https://www.ifm.eng.cam.ac.uk/research/dmg/tools-and-techniques/belbins-team-roles/&gt; [Accessed 10 October 2021].</w:t>
      </w:r>
    </w:p>
    <w:p w14:paraId="3BAAA636" w14:textId="1CB74155" w:rsidR="002A33CA" w:rsidRDefault="002A33CA" w:rsidP="000E5AF4">
      <w:pPr>
        <w:rPr>
          <w:rFonts w:ascii="Open Sans" w:hAnsi="Open Sans" w:cs="Open Sans"/>
          <w:color w:val="000000"/>
          <w:sz w:val="20"/>
          <w:szCs w:val="20"/>
          <w:shd w:val="clear" w:color="auto" w:fill="FFFFFF"/>
        </w:rPr>
      </w:pPr>
    </w:p>
    <w:p w14:paraId="3D5219F1" w14:textId="369995B2" w:rsidR="002A33CA" w:rsidRDefault="002A33CA" w:rsidP="000E5AF4">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Smith, M., 2005. </w:t>
      </w:r>
      <w:r>
        <w:rPr>
          <w:rFonts w:ascii="Open Sans" w:hAnsi="Open Sans" w:cs="Open Sans"/>
          <w:i/>
          <w:iCs/>
          <w:color w:val="000000"/>
          <w:sz w:val="20"/>
          <w:szCs w:val="20"/>
          <w:shd w:val="clear" w:color="auto" w:fill="FFFFFF"/>
        </w:rPr>
        <w:t>Bruce W. Tuckman – forming, storming norming and performing in group</w:t>
      </w:r>
      <w:r>
        <w:rPr>
          <w:rFonts w:ascii="Open Sans" w:hAnsi="Open Sans" w:cs="Open Sans"/>
          <w:color w:val="000000"/>
          <w:sz w:val="20"/>
          <w:szCs w:val="20"/>
          <w:shd w:val="clear" w:color="auto" w:fill="FFFFFF"/>
        </w:rPr>
        <w:t>. [online] Webspace.science.uu.nl. Available at: &lt;https://webspace.science.uu.nl/~daeme101/infed.org-Bruce_W_Tuckman__forming_storming_norming_and_performing_in_groups.pdf&gt; [Accessed 14 October 2021].</w:t>
      </w:r>
    </w:p>
    <w:p w14:paraId="4069A3AA" w14:textId="2FB89490" w:rsidR="00056766" w:rsidRDefault="00056766" w:rsidP="000E5AF4">
      <w:pPr>
        <w:rPr>
          <w:rFonts w:ascii="Open Sans" w:hAnsi="Open Sans" w:cs="Open Sans"/>
          <w:color w:val="000000"/>
          <w:sz w:val="20"/>
          <w:szCs w:val="20"/>
          <w:shd w:val="clear" w:color="auto" w:fill="FFFFFF"/>
        </w:rPr>
      </w:pPr>
    </w:p>
    <w:p w14:paraId="5728300D" w14:textId="047F69C3" w:rsidR="00056766" w:rsidRPr="000E5AF4" w:rsidRDefault="00056766" w:rsidP="000E5AF4">
      <w:pPr>
        <w:rPr>
          <w:rFonts w:ascii="Arial" w:hAnsi="Arial" w:cs="Arial"/>
        </w:rPr>
      </w:pPr>
      <w:r>
        <w:rPr>
          <w:rFonts w:ascii="Open Sans" w:hAnsi="Open Sans" w:cs="Open Sans"/>
          <w:color w:val="000000"/>
          <w:sz w:val="20"/>
          <w:szCs w:val="20"/>
          <w:shd w:val="clear" w:color="auto" w:fill="FFFFFF"/>
        </w:rPr>
        <w:t>Tuckman, B. and Jensen, M., 1977. Stages of Small-Group Development Revisited. </w:t>
      </w:r>
      <w:r>
        <w:rPr>
          <w:rFonts w:ascii="Open Sans" w:hAnsi="Open Sans" w:cs="Open Sans"/>
          <w:i/>
          <w:iCs/>
          <w:color w:val="000000"/>
          <w:sz w:val="20"/>
          <w:szCs w:val="20"/>
          <w:shd w:val="clear" w:color="auto" w:fill="FFFFFF"/>
        </w:rPr>
        <w:t>Group &amp; Organization Studies</w:t>
      </w:r>
      <w:r>
        <w:rPr>
          <w:rFonts w:ascii="Open Sans" w:hAnsi="Open Sans" w:cs="Open Sans"/>
          <w:color w:val="000000"/>
          <w:sz w:val="20"/>
          <w:szCs w:val="20"/>
          <w:shd w:val="clear" w:color="auto" w:fill="FFFFFF"/>
        </w:rPr>
        <w:t>, 2(4), pp.419-427.</w:t>
      </w:r>
    </w:p>
    <w:sectPr w:rsidR="00056766" w:rsidRPr="000E5A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hybridMultilevel"/>
    <w:tmpl w:val="46E87CCC"/>
    <w:lvl w:ilvl="0" w:tplc="7CC63CE4">
      <w:start w:val="1"/>
      <w:numFmt w:val="bullet"/>
      <w:lvlText w:val="-"/>
      <w:lvlJc w:val="left"/>
      <w:pPr>
        <w:ind w:left="0" w:firstLine="0"/>
      </w:pPr>
    </w:lvl>
    <w:lvl w:ilvl="1" w:tplc="7F0084D2">
      <w:start w:val="1"/>
      <w:numFmt w:val="bullet"/>
      <w:lvlText w:val=""/>
      <w:lvlJc w:val="left"/>
      <w:pPr>
        <w:ind w:left="0" w:firstLine="0"/>
      </w:pPr>
    </w:lvl>
    <w:lvl w:ilvl="2" w:tplc="D60E829E">
      <w:start w:val="1"/>
      <w:numFmt w:val="bullet"/>
      <w:lvlText w:val=""/>
      <w:lvlJc w:val="left"/>
      <w:pPr>
        <w:ind w:left="0" w:firstLine="0"/>
      </w:pPr>
    </w:lvl>
    <w:lvl w:ilvl="3" w:tplc="843A4402">
      <w:start w:val="1"/>
      <w:numFmt w:val="bullet"/>
      <w:lvlText w:val=""/>
      <w:lvlJc w:val="left"/>
      <w:pPr>
        <w:ind w:left="0" w:firstLine="0"/>
      </w:pPr>
    </w:lvl>
    <w:lvl w:ilvl="4" w:tplc="8E70EBEC">
      <w:start w:val="1"/>
      <w:numFmt w:val="bullet"/>
      <w:lvlText w:val=""/>
      <w:lvlJc w:val="left"/>
      <w:pPr>
        <w:ind w:left="0" w:firstLine="0"/>
      </w:pPr>
    </w:lvl>
    <w:lvl w:ilvl="5" w:tplc="468CF1BA">
      <w:start w:val="1"/>
      <w:numFmt w:val="bullet"/>
      <w:lvlText w:val=""/>
      <w:lvlJc w:val="left"/>
      <w:pPr>
        <w:ind w:left="0" w:firstLine="0"/>
      </w:pPr>
    </w:lvl>
    <w:lvl w:ilvl="6" w:tplc="FF9A52EA">
      <w:start w:val="1"/>
      <w:numFmt w:val="bullet"/>
      <w:lvlText w:val=""/>
      <w:lvlJc w:val="left"/>
      <w:pPr>
        <w:ind w:left="0" w:firstLine="0"/>
      </w:pPr>
    </w:lvl>
    <w:lvl w:ilvl="7" w:tplc="6FAA3B1A">
      <w:start w:val="1"/>
      <w:numFmt w:val="bullet"/>
      <w:lvlText w:val=""/>
      <w:lvlJc w:val="left"/>
      <w:pPr>
        <w:ind w:left="0" w:firstLine="0"/>
      </w:pPr>
    </w:lvl>
    <w:lvl w:ilvl="8" w:tplc="BA96C64C">
      <w:start w:val="1"/>
      <w:numFmt w:val="bullet"/>
      <w:lvlText w:val=""/>
      <w:lvlJc w:val="left"/>
      <w:pPr>
        <w:ind w:left="0" w:firstLine="0"/>
      </w:pPr>
    </w:lvl>
  </w:abstractNum>
  <w:abstractNum w:abstractNumId="1" w15:restartNumberingAfterBreak="0">
    <w:nsid w:val="233155BF"/>
    <w:multiLevelType w:val="hybridMultilevel"/>
    <w:tmpl w:val="A76ED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0775CE"/>
    <w:multiLevelType w:val="hybridMultilevel"/>
    <w:tmpl w:val="8EAA818A"/>
    <w:lvl w:ilvl="0" w:tplc="8E8ABE9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440E4D"/>
    <w:multiLevelType w:val="hybridMultilevel"/>
    <w:tmpl w:val="82BE55A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zCyBBLmJkamphaWhko6SsGpxcWZ+XkgBWa1AFSUv7gsAAAA"/>
  </w:docVars>
  <w:rsids>
    <w:rsidRoot w:val="00526DD9"/>
    <w:rsid w:val="00056766"/>
    <w:rsid w:val="00070CB7"/>
    <w:rsid w:val="00073058"/>
    <w:rsid w:val="00087801"/>
    <w:rsid w:val="000974FE"/>
    <w:rsid w:val="0009768E"/>
    <w:rsid w:val="000B4BDA"/>
    <w:rsid w:val="000C7CF5"/>
    <w:rsid w:val="000E5AF4"/>
    <w:rsid w:val="00117617"/>
    <w:rsid w:val="001A3C5D"/>
    <w:rsid w:val="00270699"/>
    <w:rsid w:val="002A19C2"/>
    <w:rsid w:val="002A33CA"/>
    <w:rsid w:val="002D02FD"/>
    <w:rsid w:val="003011DD"/>
    <w:rsid w:val="00365F77"/>
    <w:rsid w:val="00382AA9"/>
    <w:rsid w:val="003834F0"/>
    <w:rsid w:val="003B227C"/>
    <w:rsid w:val="00413A62"/>
    <w:rsid w:val="00526DD9"/>
    <w:rsid w:val="00537951"/>
    <w:rsid w:val="005467CB"/>
    <w:rsid w:val="005730B3"/>
    <w:rsid w:val="00597996"/>
    <w:rsid w:val="005B3E89"/>
    <w:rsid w:val="005C1C64"/>
    <w:rsid w:val="005E11EB"/>
    <w:rsid w:val="005F597E"/>
    <w:rsid w:val="006761C5"/>
    <w:rsid w:val="006B7AB5"/>
    <w:rsid w:val="006F29A1"/>
    <w:rsid w:val="007064C1"/>
    <w:rsid w:val="00757ED9"/>
    <w:rsid w:val="007C5118"/>
    <w:rsid w:val="008B426C"/>
    <w:rsid w:val="008F1401"/>
    <w:rsid w:val="00907765"/>
    <w:rsid w:val="00956521"/>
    <w:rsid w:val="009D04CF"/>
    <w:rsid w:val="00AB633A"/>
    <w:rsid w:val="00AE2875"/>
    <w:rsid w:val="00B23C0E"/>
    <w:rsid w:val="00B44883"/>
    <w:rsid w:val="00B54311"/>
    <w:rsid w:val="00B71BE5"/>
    <w:rsid w:val="00C36EF5"/>
    <w:rsid w:val="00C95AD8"/>
    <w:rsid w:val="00D0077F"/>
    <w:rsid w:val="00D63F66"/>
    <w:rsid w:val="00D80225"/>
    <w:rsid w:val="00E81365"/>
    <w:rsid w:val="00F57E3B"/>
    <w:rsid w:val="00F95F22"/>
    <w:rsid w:val="00FC1086"/>
    <w:rsid w:val="00FC7959"/>
    <w:rsid w:val="00FD59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EBD67"/>
  <w15:chartTrackingRefBased/>
  <w15:docId w15:val="{ACA9551D-B60B-4B1C-9F3C-FAA569CBD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6B7AB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5F77"/>
    <w:pPr>
      <w:ind w:left="720"/>
      <w:contextualSpacing/>
    </w:pPr>
  </w:style>
  <w:style w:type="character" w:styleId="Hyperlink">
    <w:name w:val="Hyperlink"/>
    <w:basedOn w:val="DefaultParagraphFont"/>
    <w:uiPriority w:val="99"/>
    <w:unhideWhenUsed/>
    <w:rsid w:val="000E5AF4"/>
    <w:rPr>
      <w:color w:val="0563C1" w:themeColor="hyperlink"/>
      <w:u w:val="single"/>
    </w:rPr>
  </w:style>
  <w:style w:type="character" w:styleId="UnresolvedMention">
    <w:name w:val="Unresolved Mention"/>
    <w:basedOn w:val="DefaultParagraphFont"/>
    <w:uiPriority w:val="99"/>
    <w:semiHidden/>
    <w:unhideWhenUsed/>
    <w:rsid w:val="000E5AF4"/>
    <w:rPr>
      <w:color w:val="605E5C"/>
      <w:shd w:val="clear" w:color="auto" w:fill="E1DFDD"/>
    </w:rPr>
  </w:style>
  <w:style w:type="character" w:customStyle="1" w:styleId="words">
    <w:name w:val="words"/>
    <w:basedOn w:val="DefaultParagraphFont"/>
    <w:rsid w:val="00F57E3B"/>
  </w:style>
  <w:style w:type="character" w:customStyle="1" w:styleId="markunderline459h0">
    <w:name w:val="mark_underline_45_9|h%0"/>
    <w:basedOn w:val="DefaultParagraphFont"/>
    <w:rsid w:val="00087801"/>
  </w:style>
  <w:style w:type="character" w:styleId="FollowedHyperlink">
    <w:name w:val="FollowedHyperlink"/>
    <w:basedOn w:val="DefaultParagraphFont"/>
    <w:uiPriority w:val="99"/>
    <w:semiHidden/>
    <w:unhideWhenUsed/>
    <w:rsid w:val="00907765"/>
    <w:rPr>
      <w:color w:val="954F72" w:themeColor="followedHyperlink"/>
      <w:u w:val="single"/>
    </w:rPr>
  </w:style>
  <w:style w:type="character" w:customStyle="1" w:styleId="Heading2Char">
    <w:name w:val="Heading 2 Char"/>
    <w:basedOn w:val="DefaultParagraphFont"/>
    <w:link w:val="Heading2"/>
    <w:uiPriority w:val="9"/>
    <w:rsid w:val="006B7AB5"/>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6B7AB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0468960">
      <w:bodyDiv w:val="1"/>
      <w:marLeft w:val="0"/>
      <w:marRight w:val="0"/>
      <w:marTop w:val="0"/>
      <w:marBottom w:val="0"/>
      <w:divBdr>
        <w:top w:val="none" w:sz="0" w:space="0" w:color="auto"/>
        <w:left w:val="none" w:sz="0" w:space="0" w:color="auto"/>
        <w:bottom w:val="none" w:sz="0" w:space="0" w:color="auto"/>
        <w:right w:val="none" w:sz="0" w:space="0" w:color="auto"/>
      </w:divBdr>
    </w:div>
    <w:div w:id="1154948445">
      <w:bodyDiv w:val="1"/>
      <w:marLeft w:val="0"/>
      <w:marRight w:val="0"/>
      <w:marTop w:val="0"/>
      <w:marBottom w:val="0"/>
      <w:divBdr>
        <w:top w:val="none" w:sz="0" w:space="0" w:color="auto"/>
        <w:left w:val="none" w:sz="0" w:space="0" w:color="auto"/>
        <w:bottom w:val="none" w:sz="0" w:space="0" w:color="auto"/>
        <w:right w:val="none" w:sz="0" w:space="0" w:color="auto"/>
      </w:divBdr>
      <w:divsChild>
        <w:div w:id="9208745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13656</TotalTime>
  <Pages>11</Pages>
  <Words>1450</Words>
  <Characters>8268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sundas khayam</dc:creator>
  <cp:keywords/>
  <dc:description/>
  <cp:lastModifiedBy>sundas khayam</cp:lastModifiedBy>
  <cp:revision>35</cp:revision>
  <dcterms:created xsi:type="dcterms:W3CDTF">2021-10-09T18:45:00Z</dcterms:created>
  <dcterms:modified xsi:type="dcterms:W3CDTF">2021-10-25T14:53:00Z</dcterms:modified>
</cp:coreProperties>
</file>