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FBCA58" w14:textId="2C5C3E07" w:rsidR="00082FB5" w:rsidRDefault="00082FB5" w:rsidP="00082FB5">
      <w:pPr>
        <w:spacing w:before="240" w:after="240" w:line="240" w:lineRule="auto"/>
        <w:rPr>
          <w:rFonts w:ascii="Arial" w:eastAsia="Times New Roman" w:hAnsi="Arial" w:cs="Arial"/>
          <w:b/>
          <w:bCs/>
          <w:sz w:val="20"/>
          <w:szCs w:val="20"/>
          <w:u w:val="single"/>
          <w:lang w:eastAsia="en-GB"/>
        </w:rPr>
      </w:pPr>
      <w:r w:rsidRPr="00901FE0">
        <w:rPr>
          <w:rFonts w:ascii="Arial" w:eastAsia="Times New Roman" w:hAnsi="Arial" w:cs="Arial"/>
          <w:b/>
          <w:bCs/>
          <w:sz w:val="20"/>
          <w:szCs w:val="20"/>
          <w:u w:val="single"/>
          <w:lang w:eastAsia="en-GB"/>
        </w:rPr>
        <w:t>ADAD500</w:t>
      </w:r>
      <w:r>
        <w:rPr>
          <w:rFonts w:ascii="Arial" w:eastAsia="Times New Roman" w:hAnsi="Arial" w:cs="Arial"/>
          <w:b/>
          <w:bCs/>
          <w:sz w:val="20"/>
          <w:szCs w:val="20"/>
          <w:u w:val="single"/>
          <w:lang w:eastAsia="en-GB"/>
        </w:rPr>
        <w:t>4</w:t>
      </w:r>
      <w:r w:rsidRPr="00901FE0">
        <w:rPr>
          <w:rFonts w:ascii="Arial" w:eastAsia="Times New Roman" w:hAnsi="Arial" w:cs="Arial"/>
          <w:b/>
          <w:bCs/>
          <w:sz w:val="20"/>
          <w:szCs w:val="20"/>
          <w:u w:val="single"/>
          <w:lang w:eastAsia="en-GB"/>
        </w:rPr>
        <w:t xml:space="preserve"> </w:t>
      </w:r>
      <w:r>
        <w:rPr>
          <w:rFonts w:ascii="Arial" w:eastAsia="Times New Roman" w:hAnsi="Arial" w:cs="Arial"/>
          <w:b/>
          <w:bCs/>
          <w:sz w:val="20"/>
          <w:szCs w:val="20"/>
          <w:u w:val="single"/>
          <w:lang w:eastAsia="en-GB"/>
        </w:rPr>
        <w:t xml:space="preserve">- </w:t>
      </w:r>
      <w:r w:rsidRPr="00901FE0">
        <w:rPr>
          <w:rFonts w:ascii="Arial" w:eastAsia="Times New Roman" w:hAnsi="Arial" w:cs="Arial"/>
          <w:b/>
          <w:bCs/>
          <w:sz w:val="20"/>
          <w:szCs w:val="20"/>
          <w:u w:val="single"/>
          <w:lang w:eastAsia="en-GB"/>
        </w:rPr>
        <w:t xml:space="preserve">Research in </w:t>
      </w:r>
      <w:r>
        <w:rPr>
          <w:rFonts w:ascii="Arial" w:eastAsia="Times New Roman" w:hAnsi="Arial" w:cs="Arial"/>
          <w:b/>
          <w:bCs/>
          <w:sz w:val="20"/>
          <w:szCs w:val="20"/>
          <w:u w:val="single"/>
          <w:lang w:eastAsia="en-GB"/>
        </w:rPr>
        <w:t>Practice</w:t>
      </w:r>
    </w:p>
    <w:p w14:paraId="7F8E6CB4" w14:textId="69C465F0" w:rsidR="00082FB5" w:rsidRDefault="00082FB5" w:rsidP="00082FB5">
      <w:pPr>
        <w:spacing w:before="240" w:after="240" w:line="240" w:lineRule="auto"/>
        <w:rPr>
          <w:rFonts w:ascii="Arial" w:eastAsia="Times New Roman" w:hAnsi="Arial" w:cs="Arial"/>
          <w:b/>
          <w:bCs/>
          <w:sz w:val="20"/>
          <w:szCs w:val="20"/>
          <w:lang w:eastAsia="en-GB"/>
        </w:rPr>
      </w:pPr>
      <w:r w:rsidRPr="00E554A8">
        <w:rPr>
          <w:rFonts w:ascii="Arial" w:eastAsia="Times New Roman" w:hAnsi="Arial" w:cs="Arial"/>
          <w:b/>
          <w:bCs/>
          <w:sz w:val="20"/>
          <w:szCs w:val="20"/>
          <w:lang w:eastAsia="en-GB"/>
        </w:rPr>
        <w:t>Name: Kyle Hood</w:t>
      </w:r>
    </w:p>
    <w:p w14:paraId="2E878866" w14:textId="5BA86DFC" w:rsidR="00082FB5" w:rsidRDefault="00082FB5" w:rsidP="00082FB5">
      <w:pPr>
        <w:spacing w:before="240" w:after="240" w:line="240" w:lineRule="auto"/>
        <w:rPr>
          <w:rFonts w:ascii="Arial" w:eastAsia="Times New Roman" w:hAnsi="Arial" w:cs="Arial"/>
          <w:b/>
          <w:bCs/>
          <w:sz w:val="20"/>
          <w:szCs w:val="20"/>
          <w:lang w:eastAsia="en-GB"/>
        </w:rPr>
      </w:pPr>
      <w:r>
        <w:rPr>
          <w:rFonts w:ascii="Arial" w:eastAsia="Times New Roman" w:hAnsi="Arial" w:cs="Arial"/>
          <w:b/>
          <w:bCs/>
          <w:sz w:val="20"/>
          <w:szCs w:val="20"/>
          <w:lang w:eastAsia="en-GB"/>
        </w:rPr>
        <w:t>Student Number: 2011231</w:t>
      </w:r>
    </w:p>
    <w:p w14:paraId="36C24A1E" w14:textId="03A6A3D1" w:rsidR="00082FB5" w:rsidRPr="00082FB5" w:rsidRDefault="00082FB5" w:rsidP="00082FB5">
      <w:pPr>
        <w:spacing w:before="240" w:after="240" w:line="240" w:lineRule="auto"/>
        <w:rPr>
          <w:rFonts w:ascii="Arial" w:eastAsia="Times New Roman" w:hAnsi="Arial" w:cs="Arial"/>
          <w:b/>
          <w:bCs/>
          <w:sz w:val="20"/>
          <w:szCs w:val="20"/>
          <w:lang w:eastAsia="en-GB"/>
        </w:rPr>
      </w:pPr>
      <w:r>
        <w:rPr>
          <w:rFonts w:ascii="Arial" w:eastAsia="Times New Roman" w:hAnsi="Arial" w:cs="Arial"/>
          <w:b/>
          <w:bCs/>
          <w:sz w:val="20"/>
          <w:szCs w:val="20"/>
          <w:lang w:eastAsia="en-GB"/>
        </w:rPr>
        <w:t>Title: character writing, the good and the bad. A look into humanity’s morality</w:t>
      </w:r>
    </w:p>
    <w:p w14:paraId="7B3B8BA7" w14:textId="3162CF95" w:rsidR="00784610" w:rsidRPr="00082FB5" w:rsidRDefault="002E4A6C">
      <w:pPr>
        <w:rPr>
          <w:rFonts w:ascii="Arial" w:hAnsi="Arial" w:cs="Arial"/>
          <w:b/>
          <w:bCs/>
          <w:sz w:val="20"/>
          <w:szCs w:val="20"/>
        </w:rPr>
      </w:pPr>
      <w:r w:rsidRPr="00082FB5">
        <w:rPr>
          <w:rFonts w:ascii="Arial" w:hAnsi="Arial" w:cs="Arial"/>
          <w:b/>
          <w:bCs/>
          <w:sz w:val="20"/>
          <w:szCs w:val="20"/>
        </w:rPr>
        <w:t>I</w:t>
      </w:r>
      <w:r w:rsidR="0079506C" w:rsidRPr="00082FB5">
        <w:rPr>
          <w:rFonts w:ascii="Arial" w:hAnsi="Arial" w:cs="Arial"/>
          <w:b/>
          <w:bCs/>
          <w:sz w:val="20"/>
          <w:szCs w:val="20"/>
        </w:rPr>
        <w:t>ntroduction</w:t>
      </w:r>
    </w:p>
    <w:p w14:paraId="1A5859FF" w14:textId="07171A79" w:rsidR="002E4A6C" w:rsidRPr="00082FB5" w:rsidRDefault="00632D1F">
      <w:pPr>
        <w:rPr>
          <w:rFonts w:ascii="Arial" w:hAnsi="Arial" w:cs="Arial"/>
          <w:sz w:val="20"/>
          <w:szCs w:val="20"/>
        </w:rPr>
      </w:pPr>
      <w:r w:rsidRPr="00082FB5">
        <w:rPr>
          <w:rFonts w:ascii="Arial" w:hAnsi="Arial" w:cs="Arial"/>
          <w:sz w:val="20"/>
          <w:szCs w:val="20"/>
        </w:rPr>
        <w:t xml:space="preserve">Within the contents of this </w:t>
      </w:r>
      <w:r w:rsidR="00FB3927" w:rsidRPr="00082FB5">
        <w:rPr>
          <w:rFonts w:ascii="Arial" w:hAnsi="Arial" w:cs="Arial"/>
          <w:sz w:val="20"/>
          <w:szCs w:val="20"/>
        </w:rPr>
        <w:t>essay,</w:t>
      </w:r>
      <w:r w:rsidRPr="00082FB5">
        <w:rPr>
          <w:rFonts w:ascii="Arial" w:hAnsi="Arial" w:cs="Arial"/>
          <w:sz w:val="20"/>
          <w:szCs w:val="20"/>
        </w:rPr>
        <w:t xml:space="preserve"> I will be exploring the nature of good and evil, both inner and outer, using a plethora of relevant practitioners. The exploration of this subject is important to me because I believe it will help shape the foundation of much of my writing going forward, as I have not allowed myself to delve deeply enough into the subject matter to this point. My past works had a focus on isolation and what that can do to the human </w:t>
      </w:r>
      <w:r w:rsidR="00FB3927" w:rsidRPr="00082FB5">
        <w:rPr>
          <w:rFonts w:ascii="Arial" w:hAnsi="Arial" w:cs="Arial"/>
          <w:sz w:val="20"/>
          <w:szCs w:val="20"/>
        </w:rPr>
        <w:t xml:space="preserve">psyche, and I believe I cannot go any further into that subject without first exploring the morality and nature behind what is truly good and evil. I am hoping that by the end of this essay and the reflection that comes with it I can better understand the nature of good and evil and in doing so, better understand human nature as a whole. In doing so I believe that it will further push my writing to develop more nuanced and complex subjects allowing me to produce better </w:t>
      </w:r>
      <w:proofErr w:type="gramStart"/>
      <w:r w:rsidR="00FB3927" w:rsidRPr="00082FB5">
        <w:rPr>
          <w:rFonts w:ascii="Arial" w:hAnsi="Arial" w:cs="Arial"/>
          <w:sz w:val="20"/>
          <w:szCs w:val="20"/>
        </w:rPr>
        <w:t>story’s</w:t>
      </w:r>
      <w:proofErr w:type="gramEnd"/>
      <w:r w:rsidR="00FB3927" w:rsidRPr="00082FB5">
        <w:rPr>
          <w:rFonts w:ascii="Arial" w:hAnsi="Arial" w:cs="Arial"/>
          <w:sz w:val="20"/>
          <w:szCs w:val="20"/>
        </w:rPr>
        <w:t xml:space="preserve"> as a whole.</w:t>
      </w:r>
    </w:p>
    <w:p w14:paraId="76D9289F" w14:textId="6151120E" w:rsidR="0024090E" w:rsidRPr="00082FB5" w:rsidRDefault="0024090E">
      <w:pPr>
        <w:rPr>
          <w:rFonts w:ascii="Arial" w:hAnsi="Arial" w:cs="Arial"/>
          <w:b/>
          <w:bCs/>
          <w:sz w:val="20"/>
          <w:szCs w:val="20"/>
        </w:rPr>
      </w:pPr>
      <w:r w:rsidRPr="00082FB5">
        <w:rPr>
          <w:rFonts w:ascii="Arial" w:hAnsi="Arial" w:cs="Arial"/>
          <w:b/>
          <w:bCs/>
          <w:sz w:val="20"/>
          <w:szCs w:val="20"/>
        </w:rPr>
        <w:t>The Outside Evil</w:t>
      </w:r>
    </w:p>
    <w:p w14:paraId="7E2E94C0" w14:textId="48A7CEC1" w:rsidR="0024090E" w:rsidRPr="00082FB5" w:rsidRDefault="00406AC4">
      <w:pPr>
        <w:rPr>
          <w:rFonts w:ascii="Arial" w:hAnsi="Arial" w:cs="Arial"/>
          <w:sz w:val="20"/>
          <w:szCs w:val="20"/>
        </w:rPr>
      </w:pPr>
      <w:r w:rsidRPr="00082FB5">
        <w:rPr>
          <w:rFonts w:ascii="Arial" w:hAnsi="Arial" w:cs="Arial"/>
          <w:sz w:val="20"/>
          <w:szCs w:val="20"/>
        </w:rPr>
        <w:t>Outside and inside evils are concepts described and formulated by writer Stephen King and in my personal opinion help to break down the nature of morality. Outside evil is described as being forces out humankinds’ control, acts of God or the devil. These themes are widely present in the works of writers like H.</w:t>
      </w:r>
      <w:r w:rsidR="006657DC" w:rsidRPr="00082FB5">
        <w:rPr>
          <w:rFonts w:ascii="Arial" w:hAnsi="Arial" w:cs="Arial"/>
          <w:sz w:val="20"/>
          <w:szCs w:val="20"/>
        </w:rPr>
        <w:t>P. Lovecraft</w:t>
      </w:r>
      <w:r w:rsidRPr="00082FB5">
        <w:rPr>
          <w:rFonts w:ascii="Arial" w:hAnsi="Arial" w:cs="Arial"/>
          <w:sz w:val="20"/>
          <w:szCs w:val="20"/>
        </w:rPr>
        <w:t xml:space="preserve"> and</w:t>
      </w:r>
      <w:r w:rsidR="006657DC" w:rsidRPr="00082FB5">
        <w:rPr>
          <w:rFonts w:ascii="Arial" w:hAnsi="Arial" w:cs="Arial"/>
          <w:sz w:val="20"/>
          <w:szCs w:val="20"/>
        </w:rPr>
        <w:t xml:space="preserve"> J. R. R. Tolkien with the old gods, for Lovecraft, and characters like </w:t>
      </w:r>
      <w:proofErr w:type="spellStart"/>
      <w:r w:rsidR="006657DC" w:rsidRPr="00082FB5">
        <w:rPr>
          <w:rFonts w:ascii="Arial" w:hAnsi="Arial" w:cs="Arial"/>
          <w:sz w:val="20"/>
          <w:szCs w:val="20"/>
        </w:rPr>
        <w:t>Morgoth</w:t>
      </w:r>
      <w:proofErr w:type="spellEnd"/>
      <w:r w:rsidR="006657DC" w:rsidRPr="00082FB5">
        <w:rPr>
          <w:rFonts w:ascii="Arial" w:hAnsi="Arial" w:cs="Arial"/>
          <w:sz w:val="20"/>
          <w:szCs w:val="20"/>
        </w:rPr>
        <w:t xml:space="preserve"> and Sauron, for Tolkien.</w:t>
      </w:r>
      <w:r w:rsidR="00311D15" w:rsidRPr="00082FB5">
        <w:rPr>
          <w:rFonts w:ascii="Arial" w:hAnsi="Arial" w:cs="Arial"/>
          <w:sz w:val="20"/>
          <w:szCs w:val="20"/>
        </w:rPr>
        <w:t xml:space="preserve"> Lovecraft states “There are horrors beyond life's edge that we do not suspect, and once in a while man's evil prying calls them just within our range.”</w:t>
      </w:r>
      <w:r w:rsidR="00EA724E" w:rsidRPr="00082FB5">
        <w:rPr>
          <w:rFonts w:ascii="Arial" w:hAnsi="Arial" w:cs="Arial"/>
          <w:sz w:val="20"/>
          <w:szCs w:val="20"/>
        </w:rPr>
        <w:t xml:space="preserve"> </w:t>
      </w:r>
      <w:r w:rsidR="00EA724E" w:rsidRPr="00082FB5">
        <w:rPr>
          <w:rFonts w:ascii="Arial" w:hAnsi="Arial" w:cs="Arial"/>
          <w:sz w:val="20"/>
          <w:szCs w:val="20"/>
        </w:rPr>
        <w:t>(Lovecraft, 2018</w:t>
      </w:r>
      <w:proofErr w:type="gramStart"/>
      <w:r w:rsidR="00EA724E" w:rsidRPr="00082FB5">
        <w:rPr>
          <w:rFonts w:ascii="Arial" w:hAnsi="Arial" w:cs="Arial"/>
          <w:sz w:val="20"/>
          <w:szCs w:val="20"/>
        </w:rPr>
        <w:t>)</w:t>
      </w:r>
      <w:r w:rsidR="00311D15" w:rsidRPr="00082FB5">
        <w:rPr>
          <w:rFonts w:ascii="Arial" w:hAnsi="Arial" w:cs="Arial"/>
          <w:sz w:val="20"/>
          <w:szCs w:val="20"/>
        </w:rPr>
        <w:t xml:space="preserve"> </w:t>
      </w:r>
      <w:r w:rsidR="006657DC" w:rsidRPr="00082FB5">
        <w:rPr>
          <w:rFonts w:ascii="Arial" w:hAnsi="Arial" w:cs="Arial"/>
          <w:sz w:val="20"/>
          <w:szCs w:val="20"/>
        </w:rPr>
        <w:t xml:space="preserve"> </w:t>
      </w:r>
      <w:r w:rsidR="00311D15" w:rsidRPr="00082FB5">
        <w:rPr>
          <w:rFonts w:ascii="Arial" w:hAnsi="Arial" w:cs="Arial"/>
          <w:sz w:val="20"/>
          <w:szCs w:val="20"/>
        </w:rPr>
        <w:t>In</w:t>
      </w:r>
      <w:proofErr w:type="gramEnd"/>
      <w:r w:rsidR="00311D15" w:rsidRPr="00082FB5">
        <w:rPr>
          <w:rFonts w:ascii="Arial" w:hAnsi="Arial" w:cs="Arial"/>
          <w:sz w:val="20"/>
          <w:szCs w:val="20"/>
        </w:rPr>
        <w:t xml:space="preserve"> his book published in January of 1937, The Thing </w:t>
      </w:r>
      <w:r w:rsidR="00E822D8" w:rsidRPr="00082FB5">
        <w:rPr>
          <w:rFonts w:ascii="Arial" w:hAnsi="Arial" w:cs="Arial"/>
          <w:sz w:val="20"/>
          <w:szCs w:val="20"/>
        </w:rPr>
        <w:t>on</w:t>
      </w:r>
      <w:r w:rsidR="00311D15" w:rsidRPr="00082FB5">
        <w:rPr>
          <w:rFonts w:ascii="Arial" w:hAnsi="Arial" w:cs="Arial"/>
          <w:sz w:val="20"/>
          <w:szCs w:val="20"/>
        </w:rPr>
        <w:t xml:space="preserve"> The Doorstep. </w:t>
      </w:r>
      <w:r w:rsidR="00DE50FB" w:rsidRPr="00082FB5">
        <w:rPr>
          <w:rFonts w:ascii="Arial" w:hAnsi="Arial" w:cs="Arial"/>
          <w:sz w:val="20"/>
          <w:szCs w:val="20"/>
        </w:rPr>
        <w:t xml:space="preserve">In other </w:t>
      </w:r>
      <w:r w:rsidR="007C7288" w:rsidRPr="00082FB5">
        <w:rPr>
          <w:rFonts w:ascii="Arial" w:hAnsi="Arial" w:cs="Arial"/>
          <w:sz w:val="20"/>
          <w:szCs w:val="20"/>
        </w:rPr>
        <w:t>words,</w:t>
      </w:r>
      <w:r w:rsidR="00DE50FB" w:rsidRPr="00082FB5">
        <w:rPr>
          <w:rFonts w:ascii="Arial" w:hAnsi="Arial" w:cs="Arial"/>
          <w:sz w:val="20"/>
          <w:szCs w:val="20"/>
        </w:rPr>
        <w:t xml:space="preserve"> this means that the outer evils of the world are omnipresent and drawn in by </w:t>
      </w:r>
      <w:r w:rsidR="00E822D8" w:rsidRPr="00082FB5">
        <w:rPr>
          <w:rFonts w:ascii="Arial" w:hAnsi="Arial" w:cs="Arial"/>
          <w:sz w:val="20"/>
          <w:szCs w:val="20"/>
        </w:rPr>
        <w:t>humankind’s</w:t>
      </w:r>
      <w:r w:rsidR="00DE50FB" w:rsidRPr="00082FB5">
        <w:rPr>
          <w:rFonts w:ascii="Arial" w:hAnsi="Arial" w:cs="Arial"/>
          <w:sz w:val="20"/>
          <w:szCs w:val="20"/>
        </w:rPr>
        <w:t xml:space="preserve"> selfish desires. Human beings are often seen doing cruel and malicious things in pursuit of happiness or other forms gain be it monetary or otherwise. It is my opinion that we as people do not truly wish to inflict harm of others however succumb </w:t>
      </w:r>
      <w:r w:rsidR="007C7288" w:rsidRPr="00082FB5">
        <w:rPr>
          <w:rFonts w:ascii="Arial" w:hAnsi="Arial" w:cs="Arial"/>
          <w:sz w:val="20"/>
          <w:szCs w:val="20"/>
        </w:rPr>
        <w:t xml:space="preserve">to our base instinct to be happy and this invite the evils of the outside into </w:t>
      </w:r>
      <w:proofErr w:type="spellStart"/>
      <w:r w:rsidR="007C7288" w:rsidRPr="00082FB5">
        <w:rPr>
          <w:rFonts w:ascii="Arial" w:hAnsi="Arial" w:cs="Arial"/>
          <w:sz w:val="20"/>
          <w:szCs w:val="20"/>
        </w:rPr>
        <w:t>out</w:t>
      </w:r>
      <w:proofErr w:type="spellEnd"/>
      <w:r w:rsidR="007C7288" w:rsidRPr="00082FB5">
        <w:rPr>
          <w:rFonts w:ascii="Arial" w:hAnsi="Arial" w:cs="Arial"/>
          <w:sz w:val="20"/>
          <w:szCs w:val="20"/>
        </w:rPr>
        <w:t xml:space="preserve"> lives, in biblical terms this would be akin to the devil tempting us with sins like lust, gluttony or greed. Thus, the outside evils and temptations lead, in the opinion of writers like Lovecraft to inner evils.</w:t>
      </w:r>
      <w:r w:rsidR="00B244E8" w:rsidRPr="00082FB5">
        <w:rPr>
          <w:rFonts w:ascii="Arial" w:hAnsi="Arial" w:cs="Arial"/>
          <w:sz w:val="20"/>
          <w:szCs w:val="20"/>
        </w:rPr>
        <w:t xml:space="preserve"> </w:t>
      </w:r>
      <w:r w:rsidR="007562C5" w:rsidRPr="00082FB5">
        <w:rPr>
          <w:rFonts w:ascii="Arial" w:hAnsi="Arial" w:cs="Arial"/>
          <w:sz w:val="20"/>
          <w:szCs w:val="20"/>
        </w:rPr>
        <w:t>“</w:t>
      </w:r>
      <w:r w:rsidR="007562C5" w:rsidRPr="00082FB5">
        <w:rPr>
          <w:rFonts w:ascii="Arial" w:hAnsi="Arial" w:cs="Arial"/>
          <w:sz w:val="20"/>
          <w:szCs w:val="20"/>
        </w:rPr>
        <w:t>People who claim that they're evil are usually no worse than the rest of us</w:t>
      </w:r>
      <w:r w:rsidR="007562C5" w:rsidRPr="00082FB5">
        <w:rPr>
          <w:rFonts w:ascii="Arial" w:hAnsi="Arial" w:cs="Arial"/>
          <w:sz w:val="20"/>
          <w:szCs w:val="20"/>
        </w:rPr>
        <w:t xml:space="preserve">” </w:t>
      </w:r>
      <w:r w:rsidR="007562C5" w:rsidRPr="00082FB5">
        <w:rPr>
          <w:rFonts w:ascii="Arial" w:hAnsi="Arial" w:cs="Arial"/>
          <w:sz w:val="20"/>
          <w:szCs w:val="20"/>
        </w:rPr>
        <w:t>(Maguire, 1995)</w:t>
      </w:r>
      <w:r w:rsidR="007562C5" w:rsidRPr="00082FB5">
        <w:rPr>
          <w:rFonts w:ascii="Arial" w:hAnsi="Arial" w:cs="Arial"/>
          <w:sz w:val="20"/>
          <w:szCs w:val="20"/>
        </w:rPr>
        <w:t xml:space="preserve"> To Maguire, all humans are equally evil and in my opinion this at times can be hard to argue with. I also believe that throughout most of human history and </w:t>
      </w:r>
      <w:r w:rsidR="00FB722B" w:rsidRPr="00082FB5">
        <w:rPr>
          <w:rFonts w:ascii="Arial" w:hAnsi="Arial" w:cs="Arial"/>
          <w:sz w:val="20"/>
          <w:szCs w:val="20"/>
        </w:rPr>
        <w:t xml:space="preserve">even now humans lack a lot of consideration when it comes to other humans. The temptations and evils of the world are a continues influence on us as humans. As an example, say an individual where to find money on the ground, depending on the amount they will wither continue on with their day, pick it up and keep it or hand it in somewhere. No matter how much money that individual has the vast majority will pick the money up and keep it, even if this act legally counts as stealing and is a crime, said individual will do it without consideration for law or the person who had lost the money. Interestingly this is seen as harmless however if someone steals something from a store of equal value to the </w:t>
      </w:r>
      <w:r w:rsidR="00C82F43" w:rsidRPr="00082FB5">
        <w:rPr>
          <w:rFonts w:ascii="Arial" w:hAnsi="Arial" w:cs="Arial"/>
          <w:sz w:val="20"/>
          <w:szCs w:val="20"/>
        </w:rPr>
        <w:t>money,</w:t>
      </w:r>
      <w:r w:rsidR="00FB722B" w:rsidRPr="00082FB5">
        <w:rPr>
          <w:rFonts w:ascii="Arial" w:hAnsi="Arial" w:cs="Arial"/>
          <w:sz w:val="20"/>
          <w:szCs w:val="20"/>
        </w:rPr>
        <w:t xml:space="preserve"> they take </w:t>
      </w:r>
      <w:r w:rsidR="00DB300E" w:rsidRPr="00082FB5">
        <w:rPr>
          <w:rFonts w:ascii="Arial" w:hAnsi="Arial" w:cs="Arial"/>
          <w:sz w:val="20"/>
          <w:szCs w:val="20"/>
        </w:rPr>
        <w:t>it is seen as a worse crime. As such the individual wouldn’t steal from the store and yet they are both items of the same value, both could be needed by someone else. This point leading into the inside evil.</w:t>
      </w:r>
    </w:p>
    <w:p w14:paraId="4BD40C3D" w14:textId="0CE02639" w:rsidR="00215B4C" w:rsidRDefault="00215B4C">
      <w:pPr>
        <w:rPr>
          <w:rFonts w:ascii="Arial" w:hAnsi="Arial" w:cs="Arial"/>
          <w:sz w:val="20"/>
          <w:szCs w:val="20"/>
        </w:rPr>
      </w:pPr>
    </w:p>
    <w:p w14:paraId="0E27175A" w14:textId="0CB7857B" w:rsidR="00082FB5" w:rsidRDefault="00082FB5">
      <w:pPr>
        <w:rPr>
          <w:rFonts w:ascii="Arial" w:hAnsi="Arial" w:cs="Arial"/>
          <w:sz w:val="20"/>
          <w:szCs w:val="20"/>
        </w:rPr>
      </w:pPr>
    </w:p>
    <w:p w14:paraId="7788727B" w14:textId="77777777" w:rsidR="00082FB5" w:rsidRPr="00082FB5" w:rsidRDefault="00082FB5">
      <w:pPr>
        <w:rPr>
          <w:rFonts w:ascii="Arial" w:hAnsi="Arial" w:cs="Arial"/>
          <w:sz w:val="20"/>
          <w:szCs w:val="20"/>
        </w:rPr>
      </w:pPr>
    </w:p>
    <w:p w14:paraId="1EC310C3" w14:textId="56A22335" w:rsidR="00215B4C" w:rsidRPr="00082FB5" w:rsidRDefault="00215B4C">
      <w:pPr>
        <w:rPr>
          <w:rFonts w:ascii="Arial" w:hAnsi="Arial" w:cs="Arial"/>
          <w:sz w:val="20"/>
          <w:szCs w:val="20"/>
        </w:rPr>
      </w:pPr>
    </w:p>
    <w:p w14:paraId="252D9EF1" w14:textId="77777777" w:rsidR="00082FB5" w:rsidRPr="00082FB5" w:rsidRDefault="00082FB5">
      <w:pPr>
        <w:rPr>
          <w:rFonts w:ascii="Arial" w:hAnsi="Arial" w:cs="Arial"/>
          <w:sz w:val="20"/>
          <w:szCs w:val="20"/>
        </w:rPr>
      </w:pPr>
    </w:p>
    <w:p w14:paraId="266A9A56" w14:textId="4D2EAD87" w:rsidR="002B1F3F" w:rsidRPr="00082FB5" w:rsidRDefault="002B1F3F">
      <w:pPr>
        <w:rPr>
          <w:rFonts w:ascii="Arial" w:hAnsi="Arial" w:cs="Arial"/>
          <w:b/>
          <w:bCs/>
          <w:sz w:val="20"/>
          <w:szCs w:val="20"/>
        </w:rPr>
      </w:pPr>
      <w:r w:rsidRPr="00082FB5">
        <w:rPr>
          <w:rFonts w:ascii="Arial" w:hAnsi="Arial" w:cs="Arial"/>
          <w:b/>
          <w:bCs/>
          <w:sz w:val="20"/>
          <w:szCs w:val="20"/>
        </w:rPr>
        <w:lastRenderedPageBreak/>
        <w:t>The Inside Evil</w:t>
      </w:r>
    </w:p>
    <w:p w14:paraId="6DE49DEB" w14:textId="11983BB6" w:rsidR="004339B0" w:rsidRPr="00082FB5" w:rsidRDefault="00EE53D8">
      <w:pPr>
        <w:rPr>
          <w:rFonts w:ascii="Arial" w:hAnsi="Arial" w:cs="Arial"/>
          <w:sz w:val="20"/>
          <w:szCs w:val="20"/>
        </w:rPr>
      </w:pPr>
      <w:r w:rsidRPr="00082FB5">
        <w:rPr>
          <w:rFonts w:ascii="Arial" w:hAnsi="Arial" w:cs="Arial"/>
          <w:sz w:val="20"/>
          <w:szCs w:val="20"/>
        </w:rPr>
        <w:t xml:space="preserve">Inside evil is more complex and nuanced that outside evil however because it describes the nature of the human heart without the influence of temptation. </w:t>
      </w:r>
      <w:r w:rsidR="00E822D8" w:rsidRPr="00082FB5">
        <w:rPr>
          <w:rFonts w:ascii="Arial" w:hAnsi="Arial" w:cs="Arial"/>
          <w:sz w:val="20"/>
          <w:szCs w:val="20"/>
        </w:rPr>
        <w:t>However,</w:t>
      </w:r>
      <w:r w:rsidRPr="00082FB5">
        <w:rPr>
          <w:rFonts w:ascii="Arial" w:hAnsi="Arial" w:cs="Arial"/>
          <w:sz w:val="20"/>
          <w:szCs w:val="20"/>
        </w:rPr>
        <w:t xml:space="preserve"> some would describe temptation as an inside evil, thus morality itself is in a permanent state of questions and reasons. </w:t>
      </w:r>
      <w:r w:rsidR="00537C44" w:rsidRPr="00082FB5">
        <w:rPr>
          <w:rFonts w:ascii="Arial" w:hAnsi="Arial" w:cs="Arial"/>
          <w:sz w:val="20"/>
          <w:szCs w:val="20"/>
        </w:rPr>
        <w:t xml:space="preserve">“To take from another is tantamount to evil, from the moment we are born we practice this art, perfecting the sin we’ve inherited.” </w:t>
      </w:r>
      <w:r w:rsidR="008A6359" w:rsidRPr="00082FB5">
        <w:rPr>
          <w:rFonts w:ascii="Arial" w:hAnsi="Arial" w:cs="Arial"/>
          <w:sz w:val="20"/>
          <w:szCs w:val="20"/>
        </w:rPr>
        <w:t>(Tokyo Ghoul, 2011)</w:t>
      </w:r>
      <w:r w:rsidR="00537C44" w:rsidRPr="00082FB5">
        <w:rPr>
          <w:rFonts w:ascii="Arial" w:hAnsi="Arial" w:cs="Arial"/>
          <w:sz w:val="20"/>
          <w:szCs w:val="20"/>
        </w:rPr>
        <w:t xml:space="preserve">. This meaning that the nature of all humans, the thing that we are all born to do, is to take. Whether that be </w:t>
      </w:r>
      <w:r w:rsidR="00307C77" w:rsidRPr="00082FB5">
        <w:rPr>
          <w:rFonts w:ascii="Arial" w:hAnsi="Arial" w:cs="Arial"/>
          <w:sz w:val="20"/>
          <w:szCs w:val="20"/>
        </w:rPr>
        <w:t xml:space="preserve">food, </w:t>
      </w:r>
      <w:r w:rsidR="00E822D8" w:rsidRPr="00082FB5">
        <w:rPr>
          <w:rFonts w:ascii="Arial" w:hAnsi="Arial" w:cs="Arial"/>
          <w:sz w:val="20"/>
          <w:szCs w:val="20"/>
        </w:rPr>
        <w:t>water,</w:t>
      </w:r>
      <w:r w:rsidR="00307C77" w:rsidRPr="00082FB5">
        <w:rPr>
          <w:rFonts w:ascii="Arial" w:hAnsi="Arial" w:cs="Arial"/>
          <w:sz w:val="20"/>
          <w:szCs w:val="20"/>
        </w:rPr>
        <w:t xml:space="preserve"> or another </w:t>
      </w:r>
      <w:r w:rsidR="00E822D8" w:rsidRPr="00082FB5">
        <w:rPr>
          <w:rFonts w:ascii="Arial" w:hAnsi="Arial" w:cs="Arial"/>
          <w:sz w:val="20"/>
          <w:szCs w:val="20"/>
        </w:rPr>
        <w:t>human’s</w:t>
      </w:r>
      <w:r w:rsidR="00307C77" w:rsidRPr="00082FB5">
        <w:rPr>
          <w:rFonts w:ascii="Arial" w:hAnsi="Arial" w:cs="Arial"/>
          <w:sz w:val="20"/>
          <w:szCs w:val="20"/>
        </w:rPr>
        <w:t xml:space="preserve"> life, we are all born to take more and give less. The idea behind this concept is that of the nature of humans being evil without realising what we have done, an example of this is the smart phones we all carry with a first world country, the food we eat and even the cloths each of us wear. They are almost all created in terrible environments by people who are much less fortunate, </w:t>
      </w:r>
      <w:r w:rsidR="00E822D8" w:rsidRPr="00082FB5">
        <w:rPr>
          <w:rFonts w:ascii="Arial" w:hAnsi="Arial" w:cs="Arial"/>
          <w:sz w:val="20"/>
          <w:szCs w:val="20"/>
        </w:rPr>
        <w:t>preyed</w:t>
      </w:r>
      <w:r w:rsidR="00307C77" w:rsidRPr="00082FB5">
        <w:rPr>
          <w:rFonts w:ascii="Arial" w:hAnsi="Arial" w:cs="Arial"/>
          <w:sz w:val="20"/>
          <w:szCs w:val="20"/>
        </w:rPr>
        <w:t xml:space="preserve"> upon by corporations who befit from our own </w:t>
      </w:r>
      <w:r w:rsidR="00E822D8" w:rsidRPr="00082FB5">
        <w:rPr>
          <w:rFonts w:ascii="Arial" w:hAnsi="Arial" w:cs="Arial"/>
          <w:sz w:val="20"/>
          <w:szCs w:val="20"/>
        </w:rPr>
        <w:t xml:space="preserve">passivity. A further examination into this statement also proposes the point of how we as people treat cattle and other creatures on this planet, with mass farms and establishments like MacDonalds thriving from our playful and childish ignorance. </w:t>
      </w:r>
      <w:proofErr w:type="gramStart"/>
      <w:r w:rsidR="00E822D8" w:rsidRPr="00082FB5">
        <w:rPr>
          <w:rFonts w:ascii="Arial" w:hAnsi="Arial" w:cs="Arial"/>
          <w:sz w:val="20"/>
          <w:szCs w:val="20"/>
        </w:rPr>
        <w:t>Thus</w:t>
      </w:r>
      <w:proofErr w:type="gramEnd"/>
      <w:r w:rsidR="00E822D8" w:rsidRPr="00082FB5">
        <w:rPr>
          <w:rFonts w:ascii="Arial" w:hAnsi="Arial" w:cs="Arial"/>
          <w:sz w:val="20"/>
          <w:szCs w:val="20"/>
        </w:rPr>
        <w:t xml:space="preserve"> leading me to believe that people </w:t>
      </w:r>
      <w:r w:rsidR="004339B0" w:rsidRPr="00082FB5">
        <w:rPr>
          <w:rFonts w:ascii="Arial" w:hAnsi="Arial" w:cs="Arial"/>
          <w:sz w:val="20"/>
          <w:szCs w:val="20"/>
        </w:rPr>
        <w:t xml:space="preserve">inherently believe that they don’t have to care, almost as if each and every one of us says if I </w:t>
      </w:r>
      <w:r w:rsidR="008A6359" w:rsidRPr="00082FB5">
        <w:rPr>
          <w:rFonts w:ascii="Arial" w:hAnsi="Arial" w:cs="Arial"/>
          <w:sz w:val="20"/>
          <w:szCs w:val="20"/>
        </w:rPr>
        <w:t>can’t</w:t>
      </w:r>
      <w:r w:rsidR="004339B0" w:rsidRPr="00082FB5">
        <w:rPr>
          <w:rFonts w:ascii="Arial" w:hAnsi="Arial" w:cs="Arial"/>
          <w:sz w:val="20"/>
          <w:szCs w:val="20"/>
        </w:rPr>
        <w:t xml:space="preserve"> see it, </w:t>
      </w:r>
      <w:r w:rsidR="008A6359" w:rsidRPr="00082FB5">
        <w:rPr>
          <w:rFonts w:ascii="Arial" w:hAnsi="Arial" w:cs="Arial"/>
          <w:sz w:val="20"/>
          <w:szCs w:val="20"/>
        </w:rPr>
        <w:t>it’s</w:t>
      </w:r>
      <w:r w:rsidR="004339B0" w:rsidRPr="00082FB5">
        <w:rPr>
          <w:rFonts w:ascii="Arial" w:hAnsi="Arial" w:cs="Arial"/>
          <w:sz w:val="20"/>
          <w:szCs w:val="20"/>
        </w:rPr>
        <w:t xml:space="preserve"> not happening. Ignorance seems to me to be the truest of evil, as I will describe in the next key </w:t>
      </w:r>
      <w:r w:rsidR="008A6359" w:rsidRPr="00082FB5">
        <w:rPr>
          <w:rFonts w:ascii="Arial" w:hAnsi="Arial" w:cs="Arial"/>
          <w:sz w:val="20"/>
          <w:szCs w:val="20"/>
        </w:rPr>
        <w:t>question,</w:t>
      </w:r>
      <w:r w:rsidR="004339B0" w:rsidRPr="00082FB5">
        <w:rPr>
          <w:rFonts w:ascii="Arial" w:hAnsi="Arial" w:cs="Arial"/>
          <w:sz w:val="20"/>
          <w:szCs w:val="20"/>
        </w:rPr>
        <w:t xml:space="preserve"> I have </w:t>
      </w:r>
      <w:r w:rsidR="00E828C4" w:rsidRPr="00082FB5">
        <w:rPr>
          <w:rFonts w:ascii="Arial" w:hAnsi="Arial" w:cs="Arial"/>
          <w:sz w:val="20"/>
          <w:szCs w:val="20"/>
        </w:rPr>
        <w:t>posed to myself</w:t>
      </w:r>
      <w:r w:rsidR="004339B0" w:rsidRPr="00082FB5">
        <w:rPr>
          <w:rFonts w:ascii="Arial" w:hAnsi="Arial" w:cs="Arial"/>
          <w:sz w:val="20"/>
          <w:szCs w:val="20"/>
        </w:rPr>
        <w:t>.</w:t>
      </w:r>
    </w:p>
    <w:p w14:paraId="65D2312F" w14:textId="02D5B8ED" w:rsidR="002B1F3F" w:rsidRPr="00082FB5" w:rsidRDefault="00E060D6">
      <w:pPr>
        <w:rPr>
          <w:rFonts w:ascii="Arial" w:hAnsi="Arial" w:cs="Arial"/>
          <w:b/>
          <w:bCs/>
          <w:sz w:val="20"/>
          <w:szCs w:val="20"/>
        </w:rPr>
      </w:pPr>
      <w:r w:rsidRPr="00082FB5">
        <w:rPr>
          <w:rFonts w:ascii="Arial" w:hAnsi="Arial" w:cs="Arial"/>
          <w:b/>
          <w:bCs/>
          <w:sz w:val="20"/>
          <w:szCs w:val="20"/>
        </w:rPr>
        <w:t xml:space="preserve">The mystery </w:t>
      </w:r>
      <w:proofErr w:type="gramStart"/>
      <w:r w:rsidRPr="00082FB5">
        <w:rPr>
          <w:rFonts w:ascii="Arial" w:hAnsi="Arial" w:cs="Arial"/>
          <w:b/>
          <w:bCs/>
          <w:sz w:val="20"/>
          <w:szCs w:val="20"/>
        </w:rPr>
        <w:t>box</w:t>
      </w:r>
      <w:proofErr w:type="gramEnd"/>
    </w:p>
    <w:p w14:paraId="1AD195E2" w14:textId="489CDEBB" w:rsidR="00E828C4" w:rsidRDefault="004339B0">
      <w:pPr>
        <w:rPr>
          <w:rFonts w:ascii="Arial" w:hAnsi="Arial" w:cs="Arial"/>
          <w:color w:val="000000"/>
          <w:sz w:val="20"/>
          <w:szCs w:val="20"/>
          <w:shd w:val="clear" w:color="auto" w:fill="FFFFFF"/>
        </w:rPr>
      </w:pPr>
      <w:r w:rsidRPr="00082FB5">
        <w:rPr>
          <w:rFonts w:ascii="Arial" w:hAnsi="Arial" w:cs="Arial"/>
          <w:sz w:val="20"/>
          <w:szCs w:val="20"/>
        </w:rPr>
        <w:t xml:space="preserve">The mystery box is a concept created by the American filmmaker and </w:t>
      </w:r>
      <w:r w:rsidR="00A35245" w:rsidRPr="00082FB5">
        <w:rPr>
          <w:rFonts w:ascii="Arial" w:hAnsi="Arial" w:cs="Arial"/>
          <w:sz w:val="20"/>
          <w:szCs w:val="20"/>
        </w:rPr>
        <w:t xml:space="preserve">composer J. J. Abrams. He has used this concept in such works as Lost, 2004 and the Cloverfield series of films. This concept is described by Abrams to be the idea of withholding information from his viewers and characters within his creations. This concept making both the audience and characters within his films and shows ignorant and having their base instincts reveal themselves. </w:t>
      </w:r>
      <w:r w:rsidR="00C225F6" w:rsidRPr="00082FB5">
        <w:rPr>
          <w:rFonts w:ascii="Arial" w:hAnsi="Arial" w:cs="Arial"/>
          <w:sz w:val="20"/>
          <w:szCs w:val="20"/>
        </w:rPr>
        <w:t xml:space="preserve">We even have examples of how a mystery within our own world can cause humans to do evil onto one and other. </w:t>
      </w:r>
      <w:r w:rsidR="004673FD" w:rsidRPr="00082FB5">
        <w:rPr>
          <w:rFonts w:ascii="Arial" w:hAnsi="Arial" w:cs="Arial"/>
          <w:sz w:val="20"/>
          <w:szCs w:val="20"/>
        </w:rPr>
        <w:t>“Racism and physical attacks on Asians and people of Asian descent have spread with the Covid-19 pandemic”</w:t>
      </w:r>
      <w:r w:rsidR="008A6359" w:rsidRPr="00082FB5">
        <w:rPr>
          <w:rFonts w:ascii="Arial" w:hAnsi="Arial" w:cs="Arial"/>
          <w:sz w:val="20"/>
          <w:szCs w:val="20"/>
        </w:rPr>
        <w:t xml:space="preserve"> </w:t>
      </w:r>
      <w:r w:rsidR="008A6359" w:rsidRPr="00082FB5">
        <w:rPr>
          <w:rFonts w:ascii="Arial" w:hAnsi="Arial" w:cs="Arial"/>
          <w:sz w:val="20"/>
          <w:szCs w:val="20"/>
        </w:rPr>
        <w:t xml:space="preserve">(Covid-19 </w:t>
      </w:r>
      <w:proofErr w:type="spellStart"/>
      <w:r w:rsidR="008A6359" w:rsidRPr="00082FB5">
        <w:rPr>
          <w:rFonts w:ascii="Arial" w:hAnsi="Arial" w:cs="Arial"/>
          <w:sz w:val="20"/>
          <w:szCs w:val="20"/>
        </w:rPr>
        <w:t>Fueling</w:t>
      </w:r>
      <w:proofErr w:type="spellEnd"/>
      <w:r w:rsidR="008A6359" w:rsidRPr="00082FB5">
        <w:rPr>
          <w:rFonts w:ascii="Arial" w:hAnsi="Arial" w:cs="Arial"/>
          <w:sz w:val="20"/>
          <w:szCs w:val="20"/>
        </w:rPr>
        <w:t xml:space="preserve"> Anti-Asian Racism and Xenophobia Worldwide, 2020)</w:t>
      </w:r>
      <w:r w:rsidR="004673FD" w:rsidRPr="00082FB5">
        <w:rPr>
          <w:rFonts w:ascii="Arial" w:hAnsi="Arial" w:cs="Arial"/>
          <w:sz w:val="20"/>
          <w:szCs w:val="20"/>
        </w:rPr>
        <w:t xml:space="preserve"> this said by the human rights watch in their article </w:t>
      </w:r>
      <w:r w:rsidR="008B6B7D" w:rsidRPr="00082FB5">
        <w:rPr>
          <w:rFonts w:ascii="Arial" w:hAnsi="Arial" w:cs="Arial"/>
          <w:sz w:val="20"/>
          <w:szCs w:val="20"/>
        </w:rPr>
        <w:t xml:space="preserve">published May 12, 2020 showing the naivety and ignorance people will have when it comes to a force that has an </w:t>
      </w:r>
      <w:proofErr w:type="spellStart"/>
      <w:r w:rsidR="008B6B7D" w:rsidRPr="00082FB5">
        <w:rPr>
          <w:rFonts w:ascii="Arial" w:hAnsi="Arial" w:cs="Arial"/>
          <w:sz w:val="20"/>
          <w:szCs w:val="20"/>
        </w:rPr>
        <w:t>affect</w:t>
      </w:r>
      <w:proofErr w:type="spellEnd"/>
      <w:r w:rsidR="008B6B7D" w:rsidRPr="00082FB5">
        <w:rPr>
          <w:rFonts w:ascii="Arial" w:hAnsi="Arial" w:cs="Arial"/>
          <w:sz w:val="20"/>
          <w:szCs w:val="20"/>
        </w:rPr>
        <w:t xml:space="preserve"> on their lives, and the cruelty that they will inflict upon another. Even going as far as to take lives.</w:t>
      </w:r>
      <w:r w:rsidR="009222E1" w:rsidRPr="00082FB5">
        <w:rPr>
          <w:rFonts w:ascii="Arial" w:hAnsi="Arial" w:cs="Arial"/>
          <w:sz w:val="20"/>
          <w:szCs w:val="20"/>
        </w:rPr>
        <w:t xml:space="preserve"> Amidst the waves of confusion and misinformation shared throughout the pandemic people became uncooperative and irrational towards one and other, buying out stores of toilet paper and bottled water, trampling and pushing through elderly and whoever else they had to in pursuit of their own safety and survival</w:t>
      </w:r>
      <w:r w:rsidR="00857115" w:rsidRPr="00082FB5">
        <w:rPr>
          <w:rFonts w:ascii="Arial" w:hAnsi="Arial" w:cs="Arial"/>
          <w:sz w:val="20"/>
          <w:szCs w:val="20"/>
        </w:rPr>
        <w:t xml:space="preserve">. </w:t>
      </w:r>
      <w:r w:rsidR="007E2472" w:rsidRPr="00082FB5">
        <w:rPr>
          <w:rFonts w:ascii="Arial" w:hAnsi="Arial" w:cs="Arial"/>
          <w:sz w:val="20"/>
          <w:szCs w:val="20"/>
        </w:rPr>
        <w:t>Again,</w:t>
      </w:r>
      <w:r w:rsidR="00857115" w:rsidRPr="00082FB5">
        <w:rPr>
          <w:rFonts w:ascii="Arial" w:hAnsi="Arial" w:cs="Arial"/>
          <w:sz w:val="20"/>
          <w:szCs w:val="20"/>
        </w:rPr>
        <w:t xml:space="preserve"> all of this because of misinformation and mystery. </w:t>
      </w:r>
      <w:r w:rsidR="00410AAE" w:rsidRPr="00082FB5">
        <w:rPr>
          <w:rFonts w:ascii="Arial" w:hAnsi="Arial" w:cs="Arial"/>
          <w:sz w:val="20"/>
          <w:szCs w:val="20"/>
        </w:rPr>
        <w:t xml:space="preserve">Although “Most of the evil in this world is done by people with good intentions.” </w:t>
      </w:r>
      <w:r w:rsidR="00415F74" w:rsidRPr="00082FB5">
        <w:rPr>
          <w:rFonts w:ascii="Arial" w:hAnsi="Arial" w:cs="Arial"/>
          <w:sz w:val="20"/>
          <w:szCs w:val="20"/>
        </w:rPr>
        <w:t>(</w:t>
      </w:r>
      <w:proofErr w:type="spellStart"/>
      <w:r w:rsidR="00410AAE" w:rsidRPr="00082FB5">
        <w:rPr>
          <w:rFonts w:ascii="Arial" w:hAnsi="Arial" w:cs="Arial"/>
          <w:sz w:val="20"/>
          <w:szCs w:val="20"/>
        </w:rPr>
        <w:t>T.</w:t>
      </w:r>
      <w:proofErr w:type="gramStart"/>
      <w:r w:rsidR="00410AAE" w:rsidRPr="00082FB5">
        <w:rPr>
          <w:rFonts w:ascii="Arial" w:hAnsi="Arial" w:cs="Arial"/>
          <w:sz w:val="20"/>
          <w:szCs w:val="20"/>
        </w:rPr>
        <w:t>S.Elliot</w:t>
      </w:r>
      <w:proofErr w:type="spellEnd"/>
      <w:proofErr w:type="gramEnd"/>
      <w:r w:rsidR="00410AAE" w:rsidRPr="00082FB5">
        <w:rPr>
          <w:rFonts w:ascii="Arial" w:hAnsi="Arial" w:cs="Arial"/>
          <w:sz w:val="20"/>
          <w:szCs w:val="20"/>
        </w:rPr>
        <w:t>, 1965</w:t>
      </w:r>
      <w:r w:rsidR="00415F74" w:rsidRPr="00082FB5">
        <w:rPr>
          <w:rFonts w:ascii="Arial" w:hAnsi="Arial" w:cs="Arial"/>
          <w:sz w:val="20"/>
          <w:szCs w:val="20"/>
        </w:rPr>
        <w:t>)</w:t>
      </w:r>
      <w:r w:rsidR="0028172F" w:rsidRPr="00082FB5">
        <w:rPr>
          <w:rFonts w:ascii="Arial" w:hAnsi="Arial" w:cs="Arial"/>
          <w:sz w:val="20"/>
          <w:szCs w:val="20"/>
        </w:rPr>
        <w:t>. Meaning people do not intentionally commit evil acts most of the time. This is shown again as acts of misinformation caused these devastating attacks and will continue to cause a ripple effect for a long time going forward. This statement also again contributing to the fact that the cruelty of humans is mostly based on the idea that mystery and ignorance surrounds their actions.</w:t>
      </w:r>
      <w:r w:rsidR="00410AAE" w:rsidRPr="00082FB5">
        <w:rPr>
          <w:rFonts w:ascii="Arial" w:hAnsi="Arial" w:cs="Arial"/>
          <w:sz w:val="20"/>
          <w:szCs w:val="20"/>
        </w:rPr>
        <w:t xml:space="preserve"> </w:t>
      </w:r>
      <w:r w:rsidR="006C4DC7" w:rsidRPr="00082FB5">
        <w:rPr>
          <w:rFonts w:ascii="Arial" w:hAnsi="Arial" w:cs="Arial"/>
          <w:sz w:val="20"/>
          <w:szCs w:val="20"/>
        </w:rPr>
        <w:t>There is also the concept that “</w:t>
      </w:r>
      <w:r w:rsidR="006C4DC7" w:rsidRPr="00082FB5">
        <w:rPr>
          <w:rFonts w:ascii="Arial" w:hAnsi="Arial" w:cs="Arial"/>
          <w:sz w:val="20"/>
          <w:szCs w:val="20"/>
        </w:rPr>
        <w:t>The sweetest smiles hold the darkest secrets</w:t>
      </w:r>
      <w:r w:rsidR="006C4DC7" w:rsidRPr="00082FB5">
        <w:rPr>
          <w:rFonts w:ascii="Arial" w:hAnsi="Arial" w:cs="Arial"/>
          <w:sz w:val="20"/>
          <w:szCs w:val="20"/>
        </w:rPr>
        <w:t xml:space="preserve">” </w:t>
      </w:r>
      <w:r w:rsidR="00E828C4" w:rsidRPr="00082FB5">
        <w:rPr>
          <w:rFonts w:ascii="Arial" w:hAnsi="Arial" w:cs="Arial"/>
          <w:color w:val="000000"/>
          <w:sz w:val="20"/>
          <w:szCs w:val="20"/>
          <w:shd w:val="clear" w:color="auto" w:fill="FFFFFF"/>
        </w:rPr>
        <w:t>(Shepard, 2007)</w:t>
      </w:r>
      <w:r w:rsidR="00E828C4" w:rsidRPr="00082FB5">
        <w:rPr>
          <w:rFonts w:ascii="Arial" w:hAnsi="Arial" w:cs="Arial"/>
          <w:color w:val="000000"/>
          <w:sz w:val="20"/>
          <w:szCs w:val="20"/>
          <w:shd w:val="clear" w:color="auto" w:fill="FFFFFF"/>
        </w:rPr>
        <w:t xml:space="preserve"> this quote describing the mystery box as a person quite well. </w:t>
      </w:r>
      <w:r w:rsidR="00F81FA8" w:rsidRPr="00082FB5">
        <w:rPr>
          <w:rFonts w:ascii="Arial" w:hAnsi="Arial" w:cs="Arial"/>
          <w:color w:val="000000"/>
          <w:sz w:val="20"/>
          <w:szCs w:val="20"/>
          <w:shd w:val="clear" w:color="auto" w:fill="FFFFFF"/>
        </w:rPr>
        <w:t>The idea of the mystery box itself doesn’t have to be that of an inanimate object or thing but can also be a person. This can lead into me writing characters with mystery, characters that the audience will themselves have to figure out. Characters that are not spoon fed to the audience, whose backstory’s can be indirectly told through their own individual actions and statements.</w:t>
      </w:r>
    </w:p>
    <w:p w14:paraId="4CAC5D17" w14:textId="77777777" w:rsidR="00215B4C" w:rsidRPr="00082FB5" w:rsidRDefault="00215B4C">
      <w:pPr>
        <w:rPr>
          <w:rFonts w:ascii="Arial" w:hAnsi="Arial" w:cs="Arial"/>
          <w:color w:val="000000"/>
          <w:sz w:val="20"/>
          <w:szCs w:val="20"/>
          <w:shd w:val="clear" w:color="auto" w:fill="FFFFFF"/>
        </w:rPr>
      </w:pPr>
    </w:p>
    <w:p w14:paraId="53272411" w14:textId="6C552DF9" w:rsidR="00E060D6" w:rsidRPr="00082FB5" w:rsidRDefault="00E060D6">
      <w:pPr>
        <w:rPr>
          <w:rFonts w:ascii="Arial" w:hAnsi="Arial" w:cs="Arial"/>
          <w:b/>
          <w:bCs/>
          <w:sz w:val="20"/>
          <w:szCs w:val="20"/>
        </w:rPr>
      </w:pPr>
      <w:r w:rsidRPr="00082FB5">
        <w:rPr>
          <w:rFonts w:ascii="Arial" w:hAnsi="Arial" w:cs="Arial"/>
          <w:b/>
          <w:bCs/>
          <w:sz w:val="20"/>
          <w:szCs w:val="20"/>
        </w:rPr>
        <w:t>The influence of mystery on good and evil</w:t>
      </w:r>
    </w:p>
    <w:p w14:paraId="7AD4DE48" w14:textId="0356DE50" w:rsidR="00FA724F" w:rsidRPr="00082FB5" w:rsidRDefault="00FA724F">
      <w:pPr>
        <w:rPr>
          <w:rFonts w:ascii="Arial" w:hAnsi="Arial" w:cs="Arial"/>
          <w:sz w:val="20"/>
          <w:szCs w:val="20"/>
        </w:rPr>
      </w:pPr>
      <w:r w:rsidRPr="00082FB5">
        <w:rPr>
          <w:rFonts w:ascii="Arial" w:hAnsi="Arial" w:cs="Arial"/>
          <w:sz w:val="20"/>
          <w:szCs w:val="20"/>
        </w:rPr>
        <w:t>It is my belief that mystery and ignorance have a monumental effect on how we as humans act and affect each other. “There is nothing more frightful than ignorance in action.”</w:t>
      </w:r>
      <w:r w:rsidR="00415F74" w:rsidRPr="00082FB5">
        <w:rPr>
          <w:rFonts w:ascii="Arial" w:hAnsi="Arial" w:cs="Arial"/>
          <w:sz w:val="20"/>
          <w:szCs w:val="20"/>
        </w:rPr>
        <w:t xml:space="preserve"> </w:t>
      </w:r>
      <w:r w:rsidR="00415F74" w:rsidRPr="00082FB5">
        <w:rPr>
          <w:rFonts w:ascii="Arial" w:hAnsi="Arial" w:cs="Arial"/>
          <w:color w:val="000000"/>
          <w:sz w:val="20"/>
          <w:szCs w:val="20"/>
          <w:shd w:val="clear" w:color="auto" w:fill="FFFFFF"/>
        </w:rPr>
        <w:t>(</w:t>
      </w:r>
      <w:proofErr w:type="spellStart"/>
      <w:r w:rsidR="00415F74" w:rsidRPr="00082FB5">
        <w:rPr>
          <w:rFonts w:ascii="Arial" w:hAnsi="Arial" w:cs="Arial"/>
          <w:color w:val="000000"/>
          <w:sz w:val="20"/>
          <w:szCs w:val="20"/>
          <w:shd w:val="clear" w:color="auto" w:fill="FFFFFF"/>
        </w:rPr>
        <w:t>Frasconi</w:t>
      </w:r>
      <w:proofErr w:type="spellEnd"/>
      <w:r w:rsidR="00415F74" w:rsidRPr="00082FB5">
        <w:rPr>
          <w:rFonts w:ascii="Arial" w:hAnsi="Arial" w:cs="Arial"/>
          <w:color w:val="000000"/>
          <w:sz w:val="20"/>
          <w:szCs w:val="20"/>
          <w:shd w:val="clear" w:color="auto" w:fill="FFFFFF"/>
        </w:rPr>
        <w:t xml:space="preserve">, 1954). This quote meaning that when people </w:t>
      </w:r>
      <w:r w:rsidR="00E40E58" w:rsidRPr="00082FB5">
        <w:rPr>
          <w:rFonts w:ascii="Arial" w:hAnsi="Arial" w:cs="Arial"/>
          <w:color w:val="000000"/>
          <w:sz w:val="20"/>
          <w:szCs w:val="20"/>
          <w:shd w:val="clear" w:color="auto" w:fill="FFFFFF"/>
        </w:rPr>
        <w:t>act</w:t>
      </w:r>
      <w:r w:rsidR="00415F74" w:rsidRPr="00082FB5">
        <w:rPr>
          <w:rFonts w:ascii="Arial" w:hAnsi="Arial" w:cs="Arial"/>
          <w:color w:val="000000"/>
          <w:sz w:val="20"/>
          <w:szCs w:val="20"/>
          <w:shd w:val="clear" w:color="auto" w:fill="FFFFFF"/>
        </w:rPr>
        <w:t xml:space="preserve"> whilst being uneducated on the subject matter or even misinformed it can become </w:t>
      </w:r>
      <w:r w:rsidR="00E40E58" w:rsidRPr="00082FB5">
        <w:rPr>
          <w:rFonts w:ascii="Arial" w:hAnsi="Arial" w:cs="Arial"/>
          <w:color w:val="000000"/>
          <w:sz w:val="20"/>
          <w:szCs w:val="20"/>
          <w:shd w:val="clear" w:color="auto" w:fill="FFFFFF"/>
        </w:rPr>
        <w:t xml:space="preserve">incredibly dangerous. Ignorance and misinformation have shown time and time again that it leads to human evil. It can be seen throughout history with covid, the Salem </w:t>
      </w:r>
      <w:proofErr w:type="gramStart"/>
      <w:r w:rsidR="00E40E58" w:rsidRPr="00082FB5">
        <w:rPr>
          <w:rFonts w:ascii="Arial" w:hAnsi="Arial" w:cs="Arial"/>
          <w:color w:val="000000"/>
          <w:sz w:val="20"/>
          <w:szCs w:val="20"/>
          <w:shd w:val="clear" w:color="auto" w:fill="FFFFFF"/>
        </w:rPr>
        <w:t>witch</w:t>
      </w:r>
      <w:proofErr w:type="gramEnd"/>
      <w:r w:rsidR="00E40E58" w:rsidRPr="00082FB5">
        <w:rPr>
          <w:rFonts w:ascii="Arial" w:hAnsi="Arial" w:cs="Arial"/>
          <w:color w:val="000000"/>
          <w:sz w:val="20"/>
          <w:szCs w:val="20"/>
          <w:shd w:val="clear" w:color="auto" w:fill="FFFFFF"/>
        </w:rPr>
        <w:t xml:space="preserve"> trials and the needless murder of other people based on race, religion or even just location</w:t>
      </w:r>
      <w:r w:rsidR="00BE6C30" w:rsidRPr="00082FB5">
        <w:rPr>
          <w:rFonts w:ascii="Arial" w:hAnsi="Arial" w:cs="Arial"/>
          <w:color w:val="000000"/>
          <w:sz w:val="20"/>
          <w:szCs w:val="20"/>
          <w:shd w:val="clear" w:color="auto" w:fill="FFFFFF"/>
        </w:rPr>
        <w:t xml:space="preserve"> throughout history. </w:t>
      </w:r>
      <w:r w:rsidR="004D2D6C" w:rsidRPr="00082FB5">
        <w:rPr>
          <w:rFonts w:ascii="Arial" w:hAnsi="Arial" w:cs="Arial"/>
          <w:color w:val="000000"/>
          <w:sz w:val="20"/>
          <w:szCs w:val="20"/>
          <w:shd w:val="clear" w:color="auto" w:fill="FFFFFF"/>
        </w:rPr>
        <w:t xml:space="preserve">The point being that mystery plays a big part in the </w:t>
      </w:r>
      <w:r w:rsidR="00865CC3" w:rsidRPr="00082FB5">
        <w:rPr>
          <w:rFonts w:ascii="Arial" w:hAnsi="Arial" w:cs="Arial"/>
          <w:color w:val="000000"/>
          <w:sz w:val="20"/>
          <w:szCs w:val="20"/>
          <w:shd w:val="clear" w:color="auto" w:fill="FFFFFF"/>
        </w:rPr>
        <w:t>influence</w:t>
      </w:r>
      <w:r w:rsidR="004D2D6C" w:rsidRPr="00082FB5">
        <w:rPr>
          <w:rFonts w:ascii="Arial" w:hAnsi="Arial" w:cs="Arial"/>
          <w:color w:val="000000"/>
          <w:sz w:val="20"/>
          <w:szCs w:val="20"/>
          <w:shd w:val="clear" w:color="auto" w:fill="FFFFFF"/>
        </w:rPr>
        <w:t xml:space="preserve"> it has over the good and bad </w:t>
      </w:r>
      <w:r w:rsidR="004D2D6C" w:rsidRPr="00082FB5">
        <w:rPr>
          <w:rFonts w:ascii="Arial" w:hAnsi="Arial" w:cs="Arial"/>
          <w:color w:val="000000"/>
          <w:sz w:val="20"/>
          <w:szCs w:val="20"/>
          <w:shd w:val="clear" w:color="auto" w:fill="FFFFFF"/>
        </w:rPr>
        <w:lastRenderedPageBreak/>
        <w:t xml:space="preserve">actions of others </w:t>
      </w:r>
      <w:r w:rsidR="00865CC3" w:rsidRPr="00082FB5">
        <w:rPr>
          <w:rFonts w:ascii="Arial" w:hAnsi="Arial" w:cs="Arial"/>
          <w:color w:val="000000"/>
          <w:sz w:val="20"/>
          <w:szCs w:val="20"/>
          <w:shd w:val="clear" w:color="auto" w:fill="FFFFFF"/>
        </w:rPr>
        <w:t>with Plato even going as far as to say that ignorance is the root of all evil. Ernest Hemingway once stated that “All things truly wicked start from innocence.” In his book a moveable feast published in 1964</w:t>
      </w:r>
      <w:r w:rsidR="002B4F49" w:rsidRPr="00082FB5">
        <w:rPr>
          <w:rFonts w:ascii="Arial" w:hAnsi="Arial" w:cs="Arial"/>
          <w:color w:val="000000"/>
          <w:sz w:val="20"/>
          <w:szCs w:val="20"/>
          <w:shd w:val="clear" w:color="auto" w:fill="FFFFFF"/>
        </w:rPr>
        <w:t xml:space="preserve">. In other words, stating that nothing </w:t>
      </w:r>
      <w:r w:rsidR="007C7A5C" w:rsidRPr="00082FB5">
        <w:rPr>
          <w:rFonts w:ascii="Arial" w:hAnsi="Arial" w:cs="Arial"/>
          <w:color w:val="000000"/>
          <w:sz w:val="20"/>
          <w:szCs w:val="20"/>
          <w:shd w:val="clear" w:color="auto" w:fill="FFFFFF"/>
        </w:rPr>
        <w:t xml:space="preserve">is </w:t>
      </w:r>
      <w:r w:rsidR="002B4F49" w:rsidRPr="00082FB5">
        <w:rPr>
          <w:rFonts w:ascii="Arial" w:hAnsi="Arial" w:cs="Arial"/>
          <w:color w:val="000000"/>
          <w:sz w:val="20"/>
          <w:szCs w:val="20"/>
          <w:shd w:val="clear" w:color="auto" w:fill="FFFFFF"/>
        </w:rPr>
        <w:t xml:space="preserve">born of evil. </w:t>
      </w:r>
      <w:r w:rsidR="00856E3E" w:rsidRPr="00082FB5">
        <w:rPr>
          <w:rFonts w:ascii="Arial" w:hAnsi="Arial" w:cs="Arial"/>
          <w:color w:val="000000"/>
          <w:sz w:val="20"/>
          <w:szCs w:val="20"/>
          <w:shd w:val="clear" w:color="auto" w:fill="FFFFFF"/>
        </w:rPr>
        <w:t xml:space="preserve">People and the world around us are complex, there can be hundreds of differing variables with one choice or no variables for the same choice for someone else. </w:t>
      </w:r>
      <w:r w:rsidR="00D447C7" w:rsidRPr="00082FB5">
        <w:rPr>
          <w:rFonts w:ascii="Arial" w:hAnsi="Arial" w:cs="Arial"/>
          <w:color w:val="000000"/>
          <w:sz w:val="20"/>
          <w:szCs w:val="20"/>
          <w:shd w:val="clear" w:color="auto" w:fill="FFFFFF"/>
        </w:rPr>
        <w:t xml:space="preserve">This all furthering the idea and premise that people do not intend to do evil but, motivated by ignorance, choose to do wrong. </w:t>
      </w:r>
      <w:r w:rsidR="006412B6" w:rsidRPr="00082FB5">
        <w:rPr>
          <w:rFonts w:ascii="Arial" w:hAnsi="Arial" w:cs="Arial"/>
          <w:color w:val="000000"/>
          <w:sz w:val="20"/>
          <w:szCs w:val="20"/>
          <w:shd w:val="clear" w:color="auto" w:fill="FFFFFF"/>
        </w:rPr>
        <w:t xml:space="preserve">Hemingway’s statement is further echoed by other authors like Margaret Atwood who states in her novel Surfacing that “stupidity is the same as evil if you judge by the results” (Atwood, p29. 1972) this quote telling the reader that hindsight is a valuable asset to those </w:t>
      </w:r>
      <w:r w:rsidR="006C4DC7" w:rsidRPr="00082FB5">
        <w:rPr>
          <w:rFonts w:ascii="Arial" w:hAnsi="Arial" w:cs="Arial"/>
          <w:color w:val="000000"/>
          <w:sz w:val="20"/>
          <w:szCs w:val="20"/>
          <w:shd w:val="clear" w:color="auto" w:fill="FFFFFF"/>
        </w:rPr>
        <w:t>who</w:t>
      </w:r>
      <w:r w:rsidR="006412B6" w:rsidRPr="00082FB5">
        <w:rPr>
          <w:rFonts w:ascii="Arial" w:hAnsi="Arial" w:cs="Arial"/>
          <w:color w:val="000000"/>
          <w:sz w:val="20"/>
          <w:szCs w:val="20"/>
          <w:shd w:val="clear" w:color="auto" w:fill="FFFFFF"/>
        </w:rPr>
        <w:t xml:space="preserve"> may be ignorant of the situation. Using the lens of hindsight one can often see the flaws in </w:t>
      </w:r>
      <w:r w:rsidR="004B1075" w:rsidRPr="00082FB5">
        <w:rPr>
          <w:rFonts w:ascii="Arial" w:hAnsi="Arial" w:cs="Arial"/>
          <w:color w:val="000000"/>
          <w:sz w:val="20"/>
          <w:szCs w:val="20"/>
          <w:shd w:val="clear" w:color="auto" w:fill="FFFFFF"/>
        </w:rPr>
        <w:t xml:space="preserve">action, we don’t burn witches anymore, it is human nature to believe and believe we know. We are an incredibly audacious, </w:t>
      </w:r>
      <w:r w:rsidR="008A6359" w:rsidRPr="00082FB5">
        <w:rPr>
          <w:rFonts w:ascii="Arial" w:hAnsi="Arial" w:cs="Arial"/>
          <w:color w:val="000000"/>
          <w:sz w:val="20"/>
          <w:szCs w:val="20"/>
          <w:shd w:val="clear" w:color="auto" w:fill="FFFFFF"/>
        </w:rPr>
        <w:t>arrogant,</w:t>
      </w:r>
      <w:r w:rsidR="004B1075" w:rsidRPr="00082FB5">
        <w:rPr>
          <w:rFonts w:ascii="Arial" w:hAnsi="Arial" w:cs="Arial"/>
          <w:color w:val="000000"/>
          <w:sz w:val="20"/>
          <w:szCs w:val="20"/>
          <w:shd w:val="clear" w:color="auto" w:fill="FFFFFF"/>
        </w:rPr>
        <w:t xml:space="preserve"> and infant species, as far as the age of the universe is involved.</w:t>
      </w:r>
      <w:r w:rsidR="00364EEF" w:rsidRPr="00082FB5">
        <w:rPr>
          <w:rFonts w:ascii="Arial" w:hAnsi="Arial" w:cs="Arial"/>
          <w:color w:val="000000"/>
          <w:sz w:val="20"/>
          <w:szCs w:val="20"/>
          <w:shd w:val="clear" w:color="auto" w:fill="FFFFFF"/>
        </w:rPr>
        <w:t xml:space="preserve"> As such we act on the </w:t>
      </w:r>
      <w:r w:rsidR="008A6359" w:rsidRPr="00082FB5">
        <w:rPr>
          <w:rFonts w:ascii="Arial" w:hAnsi="Arial" w:cs="Arial"/>
          <w:color w:val="000000"/>
          <w:sz w:val="20"/>
          <w:szCs w:val="20"/>
          <w:shd w:val="clear" w:color="auto" w:fill="FFFFFF"/>
        </w:rPr>
        <w:t>things,</w:t>
      </w:r>
      <w:r w:rsidR="00364EEF" w:rsidRPr="00082FB5">
        <w:rPr>
          <w:rFonts w:ascii="Arial" w:hAnsi="Arial" w:cs="Arial"/>
          <w:color w:val="000000"/>
          <w:sz w:val="20"/>
          <w:szCs w:val="20"/>
          <w:shd w:val="clear" w:color="auto" w:fill="FFFFFF"/>
        </w:rPr>
        <w:t xml:space="preserve"> we do not </w:t>
      </w:r>
      <w:r w:rsidR="008A6359" w:rsidRPr="00082FB5">
        <w:rPr>
          <w:rFonts w:ascii="Arial" w:hAnsi="Arial" w:cs="Arial"/>
          <w:color w:val="000000"/>
          <w:sz w:val="20"/>
          <w:szCs w:val="20"/>
          <w:shd w:val="clear" w:color="auto" w:fill="FFFFFF"/>
        </w:rPr>
        <w:t>know</w:t>
      </w:r>
      <w:r w:rsidR="00364EEF" w:rsidRPr="00082FB5">
        <w:rPr>
          <w:rFonts w:ascii="Arial" w:hAnsi="Arial" w:cs="Arial"/>
          <w:color w:val="000000"/>
          <w:sz w:val="20"/>
          <w:szCs w:val="20"/>
          <w:shd w:val="clear" w:color="auto" w:fill="FFFFFF"/>
        </w:rPr>
        <w:t xml:space="preserve"> whether for good or for </w:t>
      </w:r>
      <w:r w:rsidR="00077126" w:rsidRPr="00082FB5">
        <w:rPr>
          <w:rFonts w:ascii="Arial" w:hAnsi="Arial" w:cs="Arial"/>
          <w:color w:val="000000"/>
          <w:sz w:val="20"/>
          <w:szCs w:val="20"/>
          <w:shd w:val="clear" w:color="auto" w:fill="FFFFFF"/>
        </w:rPr>
        <w:t>bad. “Human</w:t>
      </w:r>
      <w:r w:rsidR="00077126" w:rsidRPr="00082FB5">
        <w:rPr>
          <w:rFonts w:ascii="Arial" w:hAnsi="Arial" w:cs="Arial"/>
          <w:color w:val="000000"/>
          <w:sz w:val="20"/>
          <w:szCs w:val="20"/>
          <w:shd w:val="clear" w:color="auto" w:fill="FFFFFF"/>
        </w:rPr>
        <w:t xml:space="preserve"> nature is evil, and goodness is caused by intentional activity.</w:t>
      </w:r>
      <w:r w:rsidR="00077126" w:rsidRPr="00082FB5">
        <w:rPr>
          <w:rFonts w:ascii="Arial" w:hAnsi="Arial" w:cs="Arial"/>
          <w:color w:val="000000"/>
          <w:sz w:val="20"/>
          <w:szCs w:val="20"/>
          <w:shd w:val="clear" w:color="auto" w:fill="FFFFFF"/>
        </w:rPr>
        <w:t xml:space="preserve">” </w:t>
      </w:r>
      <w:r w:rsidR="00077126" w:rsidRPr="00082FB5">
        <w:rPr>
          <w:rFonts w:ascii="Arial" w:hAnsi="Arial" w:cs="Arial"/>
          <w:color w:val="000000"/>
          <w:sz w:val="20"/>
          <w:szCs w:val="20"/>
          <w:shd w:val="clear" w:color="auto" w:fill="FFFFFF"/>
        </w:rPr>
        <w:t>(</w:t>
      </w:r>
      <w:proofErr w:type="spellStart"/>
      <w:r w:rsidR="00077126" w:rsidRPr="00082FB5">
        <w:rPr>
          <w:rFonts w:ascii="Arial" w:hAnsi="Arial" w:cs="Arial"/>
          <w:color w:val="000000"/>
          <w:sz w:val="20"/>
          <w:szCs w:val="20"/>
          <w:shd w:val="clear" w:color="auto" w:fill="FFFFFF"/>
        </w:rPr>
        <w:t>Kuang</w:t>
      </w:r>
      <w:proofErr w:type="spellEnd"/>
      <w:r w:rsidR="00077126" w:rsidRPr="00082FB5">
        <w:rPr>
          <w:rFonts w:ascii="Arial" w:hAnsi="Arial" w:cs="Arial"/>
          <w:color w:val="000000"/>
          <w:sz w:val="20"/>
          <w:szCs w:val="20"/>
          <w:shd w:val="clear" w:color="auto" w:fill="FFFFFF"/>
        </w:rPr>
        <w:t>, n.d.)</w:t>
      </w:r>
      <w:r w:rsidR="00077126" w:rsidRPr="00082FB5">
        <w:rPr>
          <w:rFonts w:ascii="Arial" w:hAnsi="Arial" w:cs="Arial"/>
          <w:color w:val="000000"/>
          <w:sz w:val="20"/>
          <w:szCs w:val="20"/>
          <w:shd w:val="clear" w:color="auto" w:fill="FFFFFF"/>
        </w:rPr>
        <w:t xml:space="preserve"> This quote explaining that whilst idle, humans are inherently evil</w:t>
      </w:r>
      <w:r w:rsidR="00215B4C" w:rsidRPr="00082FB5">
        <w:rPr>
          <w:rFonts w:ascii="Arial" w:hAnsi="Arial" w:cs="Arial"/>
          <w:color w:val="000000"/>
          <w:sz w:val="20"/>
          <w:szCs w:val="20"/>
          <w:shd w:val="clear" w:color="auto" w:fill="FFFFFF"/>
        </w:rPr>
        <w:t xml:space="preserve">. Whilst I disagree with this as a </w:t>
      </w:r>
      <w:r w:rsidR="008A6359" w:rsidRPr="00082FB5">
        <w:rPr>
          <w:rFonts w:ascii="Arial" w:hAnsi="Arial" w:cs="Arial"/>
          <w:color w:val="000000"/>
          <w:sz w:val="20"/>
          <w:szCs w:val="20"/>
          <w:shd w:val="clear" w:color="auto" w:fill="FFFFFF"/>
        </w:rPr>
        <w:t>whole,</w:t>
      </w:r>
      <w:r w:rsidR="00215B4C" w:rsidRPr="00082FB5">
        <w:rPr>
          <w:rFonts w:ascii="Arial" w:hAnsi="Arial" w:cs="Arial"/>
          <w:color w:val="000000"/>
          <w:sz w:val="20"/>
          <w:szCs w:val="20"/>
          <w:shd w:val="clear" w:color="auto" w:fill="FFFFFF"/>
        </w:rPr>
        <w:t xml:space="preserve"> I do believe that inaction can be as bad as action at time. Considering all of the racist attacks due to the covid scare I would argue that inaction to stop these </w:t>
      </w:r>
      <w:r w:rsidR="008A6359" w:rsidRPr="00082FB5">
        <w:rPr>
          <w:rFonts w:ascii="Arial" w:hAnsi="Arial" w:cs="Arial"/>
          <w:color w:val="000000"/>
          <w:sz w:val="20"/>
          <w:szCs w:val="20"/>
          <w:shd w:val="clear" w:color="auto" w:fill="FFFFFF"/>
        </w:rPr>
        <w:t>hate-based</w:t>
      </w:r>
      <w:r w:rsidR="00215B4C" w:rsidRPr="00082FB5">
        <w:rPr>
          <w:rFonts w:ascii="Arial" w:hAnsi="Arial" w:cs="Arial"/>
          <w:color w:val="000000"/>
          <w:sz w:val="20"/>
          <w:szCs w:val="20"/>
          <w:shd w:val="clear" w:color="auto" w:fill="FFFFFF"/>
        </w:rPr>
        <w:t xml:space="preserve"> attacks is almost as bad as committing these horrible acts. Violence in any form is wrong, this is something that all people are taught and grow up to learn, however violence is something that still to this very moment happens. </w:t>
      </w:r>
      <w:r w:rsidR="00C82F43" w:rsidRPr="00082FB5">
        <w:rPr>
          <w:rFonts w:ascii="Arial" w:hAnsi="Arial" w:cs="Arial"/>
          <w:color w:val="000000"/>
          <w:sz w:val="20"/>
          <w:szCs w:val="20"/>
          <w:shd w:val="clear" w:color="auto" w:fill="FFFFFF"/>
        </w:rPr>
        <w:t xml:space="preserve">It is my belief that human beings are a violent species, we had to be for survival. </w:t>
      </w:r>
      <w:r w:rsidR="008A6359" w:rsidRPr="00082FB5">
        <w:rPr>
          <w:rFonts w:ascii="Arial" w:hAnsi="Arial" w:cs="Arial"/>
          <w:color w:val="000000"/>
          <w:sz w:val="20"/>
          <w:szCs w:val="20"/>
          <w:shd w:val="clear" w:color="auto" w:fill="FFFFFF"/>
        </w:rPr>
        <w:t>However,</w:t>
      </w:r>
      <w:r w:rsidR="00C82F43" w:rsidRPr="00082FB5">
        <w:rPr>
          <w:rFonts w:ascii="Arial" w:hAnsi="Arial" w:cs="Arial"/>
          <w:color w:val="000000"/>
          <w:sz w:val="20"/>
          <w:szCs w:val="20"/>
          <w:shd w:val="clear" w:color="auto" w:fill="FFFFFF"/>
        </w:rPr>
        <w:t xml:space="preserve"> we take some actions that are kind and pure of heart, like volunteer work. In my opinion </w:t>
      </w:r>
      <w:proofErr w:type="spellStart"/>
      <w:r w:rsidR="00C82F43" w:rsidRPr="00082FB5">
        <w:rPr>
          <w:rFonts w:ascii="Arial" w:hAnsi="Arial" w:cs="Arial"/>
          <w:color w:val="000000"/>
          <w:sz w:val="20"/>
          <w:szCs w:val="20"/>
          <w:shd w:val="clear" w:color="auto" w:fill="FFFFFF"/>
        </w:rPr>
        <w:t>Kuang</w:t>
      </w:r>
      <w:proofErr w:type="spellEnd"/>
      <w:r w:rsidR="00C82F43" w:rsidRPr="00082FB5">
        <w:rPr>
          <w:rFonts w:ascii="Arial" w:hAnsi="Arial" w:cs="Arial"/>
          <w:color w:val="000000"/>
          <w:sz w:val="20"/>
          <w:szCs w:val="20"/>
          <w:shd w:val="clear" w:color="auto" w:fill="FFFFFF"/>
        </w:rPr>
        <w:t xml:space="preserve"> is explaining this as simply as he could. </w:t>
      </w:r>
    </w:p>
    <w:p w14:paraId="1AFF531F" w14:textId="6AB8CB4E" w:rsidR="00E060D6" w:rsidRPr="00082FB5" w:rsidRDefault="00E060D6">
      <w:pPr>
        <w:rPr>
          <w:rFonts w:ascii="Arial" w:hAnsi="Arial" w:cs="Arial"/>
          <w:b/>
          <w:bCs/>
          <w:sz w:val="20"/>
          <w:szCs w:val="20"/>
        </w:rPr>
      </w:pPr>
      <w:r w:rsidRPr="00082FB5">
        <w:rPr>
          <w:rFonts w:ascii="Arial" w:hAnsi="Arial" w:cs="Arial"/>
          <w:b/>
          <w:bCs/>
          <w:sz w:val="20"/>
          <w:szCs w:val="20"/>
        </w:rPr>
        <w:t xml:space="preserve">How this will help my writing </w:t>
      </w:r>
    </w:p>
    <w:p w14:paraId="4E5C5CBB" w14:textId="1CC0F315" w:rsidR="00856E3E" w:rsidRPr="00082FB5" w:rsidRDefault="00856E3E">
      <w:pPr>
        <w:rPr>
          <w:rFonts w:ascii="Arial" w:hAnsi="Arial" w:cs="Arial"/>
          <w:color w:val="000000"/>
          <w:sz w:val="20"/>
          <w:szCs w:val="20"/>
          <w:shd w:val="clear" w:color="auto" w:fill="FFFFFF"/>
        </w:rPr>
      </w:pPr>
      <w:r w:rsidRPr="00082FB5">
        <w:rPr>
          <w:rFonts w:ascii="Arial" w:hAnsi="Arial" w:cs="Arial"/>
          <w:sz w:val="20"/>
          <w:szCs w:val="20"/>
        </w:rPr>
        <w:t xml:space="preserve">I believe that all of this will come to help my writing in the future as it will help inform me on how to create more nuanced and complex characters, straying away from </w:t>
      </w:r>
      <w:r w:rsidR="008A6359" w:rsidRPr="00082FB5">
        <w:rPr>
          <w:rFonts w:ascii="Arial" w:hAnsi="Arial" w:cs="Arial"/>
          <w:sz w:val="20"/>
          <w:szCs w:val="20"/>
        </w:rPr>
        <w:t>all</w:t>
      </w:r>
      <w:r w:rsidR="00D447C7" w:rsidRPr="00082FB5">
        <w:rPr>
          <w:rFonts w:ascii="Arial" w:hAnsi="Arial" w:cs="Arial"/>
          <w:sz w:val="20"/>
          <w:szCs w:val="20"/>
        </w:rPr>
        <w:t xml:space="preserve"> good hero or all bad villain and giving reason to action. </w:t>
      </w:r>
      <w:r w:rsidR="00F81FA8" w:rsidRPr="00082FB5">
        <w:rPr>
          <w:rFonts w:ascii="Arial" w:hAnsi="Arial" w:cs="Arial"/>
          <w:sz w:val="20"/>
          <w:szCs w:val="20"/>
        </w:rPr>
        <w:t xml:space="preserve">In the words of </w:t>
      </w:r>
      <w:r w:rsidR="00B244E8" w:rsidRPr="00082FB5">
        <w:rPr>
          <w:rFonts w:ascii="Arial" w:hAnsi="Arial" w:cs="Arial"/>
          <w:color w:val="000000"/>
          <w:sz w:val="20"/>
          <w:szCs w:val="20"/>
          <w:shd w:val="clear" w:color="auto" w:fill="FFFFFF"/>
        </w:rPr>
        <w:t xml:space="preserve">Hemingway </w:t>
      </w:r>
      <w:r w:rsidR="00AE1FA5" w:rsidRPr="00082FB5">
        <w:rPr>
          <w:rFonts w:ascii="Arial" w:hAnsi="Arial" w:cs="Arial"/>
          <w:sz w:val="20"/>
          <w:szCs w:val="20"/>
        </w:rPr>
        <w:t>“</w:t>
      </w:r>
      <w:r w:rsidR="00AE1FA5" w:rsidRPr="00082FB5">
        <w:rPr>
          <w:rFonts w:ascii="Arial" w:hAnsi="Arial" w:cs="Arial"/>
          <w:sz w:val="20"/>
          <w:szCs w:val="20"/>
        </w:rPr>
        <w:t xml:space="preserve">When writing a </w:t>
      </w:r>
      <w:r w:rsidR="008A6359" w:rsidRPr="00082FB5">
        <w:rPr>
          <w:rFonts w:ascii="Arial" w:hAnsi="Arial" w:cs="Arial"/>
          <w:sz w:val="20"/>
          <w:szCs w:val="20"/>
        </w:rPr>
        <w:t>novel,</w:t>
      </w:r>
      <w:r w:rsidR="00AE1FA5" w:rsidRPr="00082FB5">
        <w:rPr>
          <w:rFonts w:ascii="Arial" w:hAnsi="Arial" w:cs="Arial"/>
          <w:sz w:val="20"/>
          <w:szCs w:val="20"/>
        </w:rPr>
        <w:t xml:space="preserve"> a writer should create living </w:t>
      </w:r>
      <w:r w:rsidR="008A6359" w:rsidRPr="00082FB5">
        <w:rPr>
          <w:rFonts w:ascii="Arial" w:hAnsi="Arial" w:cs="Arial"/>
          <w:sz w:val="20"/>
          <w:szCs w:val="20"/>
        </w:rPr>
        <w:t>people,</w:t>
      </w:r>
      <w:r w:rsidR="00AE1FA5" w:rsidRPr="00082FB5">
        <w:rPr>
          <w:rFonts w:ascii="Arial" w:hAnsi="Arial" w:cs="Arial"/>
          <w:sz w:val="20"/>
          <w:szCs w:val="20"/>
        </w:rPr>
        <w:t xml:space="preserve"> people not characters. A character is a caricature.</w:t>
      </w:r>
      <w:r w:rsidR="00AE1FA5" w:rsidRPr="00082FB5">
        <w:rPr>
          <w:rFonts w:ascii="Arial" w:hAnsi="Arial" w:cs="Arial"/>
          <w:sz w:val="20"/>
          <w:szCs w:val="20"/>
        </w:rPr>
        <w:t xml:space="preserve">” </w:t>
      </w:r>
      <w:r w:rsidR="008B15C0" w:rsidRPr="00082FB5">
        <w:rPr>
          <w:rFonts w:ascii="Arial" w:hAnsi="Arial" w:cs="Arial"/>
          <w:color w:val="000000"/>
          <w:sz w:val="20"/>
          <w:szCs w:val="20"/>
          <w:shd w:val="clear" w:color="auto" w:fill="FFFFFF"/>
        </w:rPr>
        <w:t>(Hemingway, 1932)</w:t>
      </w:r>
      <w:r w:rsidR="008B15C0" w:rsidRPr="00082FB5">
        <w:rPr>
          <w:rFonts w:ascii="Arial" w:hAnsi="Arial" w:cs="Arial"/>
          <w:color w:val="000000"/>
          <w:sz w:val="20"/>
          <w:szCs w:val="20"/>
          <w:shd w:val="clear" w:color="auto" w:fill="FFFFFF"/>
        </w:rPr>
        <w:t xml:space="preserve"> meaning writers, of any kind should aim more to create living people rather than think of their characters as characters. </w:t>
      </w:r>
      <w:r w:rsidR="00E109E0" w:rsidRPr="00082FB5">
        <w:rPr>
          <w:rFonts w:ascii="Arial" w:hAnsi="Arial" w:cs="Arial"/>
          <w:color w:val="000000"/>
          <w:sz w:val="20"/>
          <w:szCs w:val="20"/>
          <w:shd w:val="clear" w:color="auto" w:fill="FFFFFF"/>
        </w:rPr>
        <w:t xml:space="preserve">The idea of this is to keep the character, even though fictional, grounded. Allowing the reader, watcher or otherwise to relate to aspects of that character improving the overall experience. This can be seen in a plethora of already created media and novels, an example of </w:t>
      </w:r>
      <w:r w:rsidR="00DE055C" w:rsidRPr="00082FB5">
        <w:rPr>
          <w:rFonts w:ascii="Arial" w:hAnsi="Arial" w:cs="Arial"/>
          <w:color w:val="000000"/>
          <w:sz w:val="20"/>
          <w:szCs w:val="20"/>
          <w:shd w:val="clear" w:color="auto" w:fill="FFFFFF"/>
        </w:rPr>
        <w:t xml:space="preserve">this can be seen with the great works of Stephen king who </w:t>
      </w:r>
      <w:r w:rsidR="008A6359" w:rsidRPr="00082FB5">
        <w:rPr>
          <w:rFonts w:ascii="Arial" w:hAnsi="Arial" w:cs="Arial"/>
          <w:color w:val="000000"/>
          <w:sz w:val="20"/>
          <w:szCs w:val="20"/>
          <w:shd w:val="clear" w:color="auto" w:fill="FFFFFF"/>
        </w:rPr>
        <w:t>said,</w:t>
      </w:r>
      <w:r w:rsidR="00DE055C" w:rsidRPr="00082FB5">
        <w:rPr>
          <w:rFonts w:ascii="Arial" w:hAnsi="Arial" w:cs="Arial"/>
          <w:color w:val="000000"/>
          <w:sz w:val="20"/>
          <w:szCs w:val="20"/>
          <w:shd w:val="clear" w:color="auto" w:fill="FFFFFF"/>
        </w:rPr>
        <w:t xml:space="preserve"> “</w:t>
      </w:r>
      <w:r w:rsidR="00DE055C" w:rsidRPr="00082FB5">
        <w:rPr>
          <w:rFonts w:ascii="Arial" w:hAnsi="Arial" w:cs="Arial"/>
          <w:color w:val="000000"/>
          <w:sz w:val="20"/>
          <w:szCs w:val="20"/>
          <w:shd w:val="clear" w:color="auto" w:fill="FFFFFF"/>
        </w:rPr>
        <w:t>I try to create sympathy for my characters, then turn the monsters loose.</w:t>
      </w:r>
      <w:r w:rsidR="00DE055C" w:rsidRPr="00082FB5">
        <w:rPr>
          <w:rFonts w:ascii="Arial" w:hAnsi="Arial" w:cs="Arial"/>
          <w:color w:val="000000"/>
          <w:sz w:val="20"/>
          <w:szCs w:val="20"/>
          <w:shd w:val="clear" w:color="auto" w:fill="FFFFFF"/>
        </w:rPr>
        <w:t xml:space="preserve">” </w:t>
      </w:r>
      <w:r w:rsidR="00DE055C" w:rsidRPr="00082FB5">
        <w:rPr>
          <w:rFonts w:ascii="Arial" w:hAnsi="Arial" w:cs="Arial"/>
          <w:color w:val="000000"/>
          <w:sz w:val="20"/>
          <w:szCs w:val="20"/>
          <w:shd w:val="clear" w:color="auto" w:fill="FFFFFF"/>
        </w:rPr>
        <w:t>(A quote by Stephen King, 2022)</w:t>
      </w:r>
      <w:r w:rsidR="00DE055C" w:rsidRPr="00082FB5">
        <w:rPr>
          <w:rFonts w:ascii="Arial" w:hAnsi="Arial" w:cs="Arial"/>
          <w:color w:val="000000"/>
          <w:sz w:val="20"/>
          <w:szCs w:val="20"/>
          <w:shd w:val="clear" w:color="auto" w:fill="FFFFFF"/>
        </w:rPr>
        <w:t xml:space="preserve"> Emphasising the idea that sympathy tends to be the most helpful tool in a </w:t>
      </w:r>
      <w:r w:rsidR="008A6359" w:rsidRPr="00082FB5">
        <w:rPr>
          <w:rFonts w:ascii="Arial" w:hAnsi="Arial" w:cs="Arial"/>
          <w:color w:val="000000"/>
          <w:sz w:val="20"/>
          <w:szCs w:val="20"/>
          <w:shd w:val="clear" w:color="auto" w:fill="FFFFFF"/>
        </w:rPr>
        <w:t>writer’s</w:t>
      </w:r>
      <w:r w:rsidR="00DE055C" w:rsidRPr="00082FB5">
        <w:rPr>
          <w:rFonts w:ascii="Arial" w:hAnsi="Arial" w:cs="Arial"/>
          <w:color w:val="000000"/>
          <w:sz w:val="20"/>
          <w:szCs w:val="20"/>
          <w:shd w:val="clear" w:color="auto" w:fill="FFFFFF"/>
        </w:rPr>
        <w:t xml:space="preserve"> arsenal. The idea of creating a character to king and </w:t>
      </w:r>
      <w:r w:rsidR="00B244E8" w:rsidRPr="00082FB5">
        <w:rPr>
          <w:rFonts w:ascii="Arial" w:hAnsi="Arial" w:cs="Arial"/>
          <w:color w:val="000000"/>
          <w:sz w:val="20"/>
          <w:szCs w:val="20"/>
          <w:shd w:val="clear" w:color="auto" w:fill="FFFFFF"/>
        </w:rPr>
        <w:t>the same for Hemingway is to mould an individual and breath life into them, bringing to life the words on the pages of books, giving the audience an individual that they can follow and relate too. This idea and aspect will help my writing by allowing me the opportunity to improve my writing through the use of individuals, their experiences and how they can relate to my own individual experiences.</w:t>
      </w:r>
    </w:p>
    <w:p w14:paraId="42924AAF" w14:textId="58290E8F" w:rsidR="00C82F43" w:rsidRPr="00082FB5" w:rsidRDefault="00C82F43">
      <w:pPr>
        <w:rPr>
          <w:rFonts w:ascii="Arial" w:hAnsi="Arial" w:cs="Arial"/>
          <w:b/>
          <w:bCs/>
          <w:color w:val="000000"/>
          <w:sz w:val="20"/>
          <w:szCs w:val="20"/>
          <w:shd w:val="clear" w:color="auto" w:fill="FFFFFF"/>
        </w:rPr>
      </w:pPr>
      <w:r w:rsidRPr="00082FB5">
        <w:rPr>
          <w:rFonts w:ascii="Arial" w:hAnsi="Arial" w:cs="Arial"/>
          <w:b/>
          <w:bCs/>
          <w:color w:val="000000"/>
          <w:sz w:val="20"/>
          <w:szCs w:val="20"/>
          <w:shd w:val="clear" w:color="auto" w:fill="FFFFFF"/>
        </w:rPr>
        <w:t>Conclusion</w:t>
      </w:r>
    </w:p>
    <w:p w14:paraId="13993E90" w14:textId="39DBB1DC" w:rsidR="00C82F43" w:rsidRDefault="00C82F43">
      <w:pPr>
        <w:rPr>
          <w:rFonts w:ascii="Arial" w:hAnsi="Arial" w:cs="Arial"/>
          <w:color w:val="000000"/>
          <w:sz w:val="20"/>
          <w:szCs w:val="20"/>
          <w:shd w:val="clear" w:color="auto" w:fill="FFFFFF"/>
        </w:rPr>
      </w:pPr>
      <w:r w:rsidRPr="00082FB5">
        <w:rPr>
          <w:rFonts w:ascii="Arial" w:hAnsi="Arial" w:cs="Arial"/>
          <w:color w:val="000000"/>
          <w:sz w:val="20"/>
          <w:szCs w:val="20"/>
          <w:shd w:val="clear" w:color="auto" w:fill="FFFFFF"/>
        </w:rPr>
        <w:t xml:space="preserve">In conclusion, I feel as a writer that in order to create characters and story’s that feel both fleshed out and grip the reader is to focus on making incredibly authentic characters. A story can only be driven by events for so long, characters are the most important part of a story after a period of time. </w:t>
      </w:r>
      <w:r w:rsidR="00EA724E" w:rsidRPr="00082FB5">
        <w:rPr>
          <w:rFonts w:ascii="Arial" w:hAnsi="Arial" w:cs="Arial"/>
          <w:color w:val="000000"/>
          <w:sz w:val="20"/>
          <w:szCs w:val="20"/>
          <w:shd w:val="clear" w:color="auto" w:fill="FFFFFF"/>
        </w:rPr>
        <w:t xml:space="preserve">As for the question of if humans are good or evil, I believe they are both and neither. There are far too many people on this planet and too many acts of both kindness and cruelty to judge all humans equally. Our individual actions belong to us and what we choose to do with them is within our own moral compass, whether we regret them or fully accept and enjoy them they all become </w:t>
      </w:r>
      <w:proofErr w:type="gramStart"/>
      <w:r w:rsidR="00EA724E" w:rsidRPr="00082FB5">
        <w:rPr>
          <w:rFonts w:ascii="Arial" w:hAnsi="Arial" w:cs="Arial"/>
          <w:color w:val="000000"/>
          <w:sz w:val="20"/>
          <w:szCs w:val="20"/>
          <w:shd w:val="clear" w:color="auto" w:fill="FFFFFF"/>
        </w:rPr>
        <w:t>memory’s</w:t>
      </w:r>
      <w:proofErr w:type="gramEnd"/>
      <w:r w:rsidR="00EA724E" w:rsidRPr="00082FB5">
        <w:rPr>
          <w:rFonts w:ascii="Arial" w:hAnsi="Arial" w:cs="Arial"/>
          <w:color w:val="000000"/>
          <w:sz w:val="20"/>
          <w:szCs w:val="20"/>
          <w:shd w:val="clear" w:color="auto" w:fill="FFFFFF"/>
        </w:rPr>
        <w:t xml:space="preserve"> and memory’s all eventually become nothing.</w:t>
      </w:r>
    </w:p>
    <w:p w14:paraId="3C432189" w14:textId="766A4BB9" w:rsidR="00082FB5" w:rsidRDefault="00082FB5">
      <w:pPr>
        <w:rPr>
          <w:rFonts w:ascii="Arial" w:hAnsi="Arial" w:cs="Arial"/>
          <w:color w:val="000000"/>
          <w:sz w:val="20"/>
          <w:szCs w:val="20"/>
          <w:shd w:val="clear" w:color="auto" w:fill="FFFFFF"/>
        </w:rPr>
      </w:pPr>
    </w:p>
    <w:p w14:paraId="66E7F8EF" w14:textId="6C45C50F" w:rsidR="00082FB5" w:rsidRDefault="00082FB5">
      <w:pPr>
        <w:rPr>
          <w:rFonts w:ascii="Arial" w:hAnsi="Arial" w:cs="Arial"/>
          <w:color w:val="000000"/>
          <w:sz w:val="20"/>
          <w:szCs w:val="20"/>
          <w:shd w:val="clear" w:color="auto" w:fill="FFFFFF"/>
        </w:rPr>
      </w:pPr>
    </w:p>
    <w:p w14:paraId="4BA5C14A" w14:textId="30F52301" w:rsidR="00082FB5" w:rsidRDefault="00082FB5">
      <w:pPr>
        <w:rPr>
          <w:rFonts w:ascii="Arial" w:hAnsi="Arial" w:cs="Arial"/>
          <w:color w:val="000000"/>
          <w:sz w:val="20"/>
          <w:szCs w:val="20"/>
          <w:shd w:val="clear" w:color="auto" w:fill="FFFFFF"/>
        </w:rPr>
      </w:pPr>
    </w:p>
    <w:p w14:paraId="474C9F26" w14:textId="77777777" w:rsidR="00082FB5" w:rsidRPr="00082FB5" w:rsidRDefault="00082FB5">
      <w:pPr>
        <w:rPr>
          <w:rFonts w:ascii="Arial" w:hAnsi="Arial" w:cs="Arial"/>
          <w:color w:val="000000"/>
          <w:sz w:val="20"/>
          <w:szCs w:val="20"/>
          <w:shd w:val="clear" w:color="auto" w:fill="FFFFFF"/>
        </w:rPr>
      </w:pPr>
    </w:p>
    <w:p w14:paraId="60A1287F" w14:textId="42F6246B" w:rsidR="00E060D6" w:rsidRPr="00082FB5" w:rsidRDefault="00415F74">
      <w:pPr>
        <w:rPr>
          <w:rFonts w:ascii="Arial" w:hAnsi="Arial" w:cs="Arial"/>
          <w:b/>
          <w:bCs/>
          <w:sz w:val="20"/>
          <w:szCs w:val="20"/>
        </w:rPr>
      </w:pPr>
      <w:r w:rsidRPr="00082FB5">
        <w:rPr>
          <w:rFonts w:ascii="Arial" w:hAnsi="Arial" w:cs="Arial"/>
          <w:b/>
          <w:bCs/>
          <w:sz w:val="20"/>
          <w:szCs w:val="20"/>
        </w:rPr>
        <w:lastRenderedPageBreak/>
        <w:t>Bibliography</w:t>
      </w:r>
    </w:p>
    <w:p w14:paraId="77DFE28D" w14:textId="05FCBCB2" w:rsidR="00DE055C" w:rsidRPr="00082FB5" w:rsidRDefault="00DE055C">
      <w:pPr>
        <w:rPr>
          <w:rFonts w:ascii="Arial" w:hAnsi="Arial" w:cs="Arial"/>
          <w:sz w:val="20"/>
          <w:szCs w:val="20"/>
        </w:rPr>
      </w:pPr>
      <w:r w:rsidRPr="00082FB5">
        <w:rPr>
          <w:rFonts w:ascii="Arial" w:hAnsi="Arial" w:cs="Arial"/>
          <w:sz w:val="20"/>
          <w:szCs w:val="20"/>
        </w:rPr>
        <w:t>Goodreads.com. 2022. A quote by Stephen King. [online] Available at: &lt;https://www.goodreads.com/quotes/552071-i-try-to-create-sympathy-for-my-characters-then-turn&gt; [Accessed 20 May 2022].</w:t>
      </w:r>
    </w:p>
    <w:p w14:paraId="4BDFAF10" w14:textId="2497B7FA" w:rsidR="008A6359" w:rsidRPr="00082FB5" w:rsidRDefault="008A6359">
      <w:pPr>
        <w:rPr>
          <w:rFonts w:ascii="Arial" w:hAnsi="Arial" w:cs="Arial"/>
          <w:sz w:val="20"/>
          <w:szCs w:val="20"/>
        </w:rPr>
      </w:pPr>
      <w:r w:rsidRPr="00082FB5">
        <w:rPr>
          <w:rFonts w:ascii="Arial" w:hAnsi="Arial" w:cs="Arial"/>
          <w:sz w:val="20"/>
          <w:szCs w:val="20"/>
        </w:rPr>
        <w:t xml:space="preserve">Human Rights Watch. 2020. Covid-19 </w:t>
      </w:r>
      <w:proofErr w:type="spellStart"/>
      <w:r w:rsidRPr="00082FB5">
        <w:rPr>
          <w:rFonts w:ascii="Arial" w:hAnsi="Arial" w:cs="Arial"/>
          <w:sz w:val="20"/>
          <w:szCs w:val="20"/>
        </w:rPr>
        <w:t>Fueling</w:t>
      </w:r>
      <w:proofErr w:type="spellEnd"/>
      <w:r w:rsidRPr="00082FB5">
        <w:rPr>
          <w:rFonts w:ascii="Arial" w:hAnsi="Arial" w:cs="Arial"/>
          <w:sz w:val="20"/>
          <w:szCs w:val="20"/>
        </w:rPr>
        <w:t xml:space="preserve"> Anti-Asian Racism and Xenophobia Worldwide. [online] Available at: &lt;https://www.hrw.org/news/2020/05/12/covid-19-fueling-anti-asian-racism-and-xenophobia-worldwide&gt; [Accessed 20 May 2022].</w:t>
      </w:r>
    </w:p>
    <w:p w14:paraId="3A7411FE" w14:textId="0056CB9C" w:rsidR="00415F74" w:rsidRPr="00082FB5" w:rsidRDefault="00415F74">
      <w:pPr>
        <w:rPr>
          <w:rFonts w:ascii="Arial" w:hAnsi="Arial" w:cs="Arial"/>
          <w:color w:val="000000"/>
          <w:sz w:val="20"/>
          <w:szCs w:val="20"/>
          <w:shd w:val="clear" w:color="auto" w:fill="FFFFFF"/>
        </w:rPr>
      </w:pPr>
      <w:proofErr w:type="spellStart"/>
      <w:r w:rsidRPr="00082FB5">
        <w:rPr>
          <w:rFonts w:ascii="Arial" w:hAnsi="Arial" w:cs="Arial"/>
          <w:color w:val="000000"/>
          <w:sz w:val="20"/>
          <w:szCs w:val="20"/>
          <w:shd w:val="clear" w:color="auto" w:fill="FFFFFF"/>
        </w:rPr>
        <w:t>Frasconi</w:t>
      </w:r>
      <w:proofErr w:type="spellEnd"/>
      <w:r w:rsidRPr="00082FB5">
        <w:rPr>
          <w:rFonts w:ascii="Arial" w:hAnsi="Arial" w:cs="Arial"/>
          <w:color w:val="000000"/>
          <w:sz w:val="20"/>
          <w:szCs w:val="20"/>
          <w:shd w:val="clear" w:color="auto" w:fill="FFFFFF"/>
        </w:rPr>
        <w:t>, A., 1954. </w:t>
      </w:r>
      <w:r w:rsidRPr="00082FB5">
        <w:rPr>
          <w:rFonts w:ascii="Arial" w:hAnsi="Arial" w:cs="Arial"/>
          <w:i/>
          <w:iCs/>
          <w:color w:val="000000"/>
          <w:sz w:val="20"/>
          <w:szCs w:val="20"/>
          <w:shd w:val="clear" w:color="auto" w:fill="FFFFFF"/>
        </w:rPr>
        <w:t>“</w:t>
      </w:r>
      <w:r w:rsidRPr="00082FB5">
        <w:rPr>
          <w:rFonts w:ascii="Arial" w:hAnsi="Arial" w:cs="Arial"/>
          <w:color w:val="000000"/>
          <w:sz w:val="20"/>
          <w:szCs w:val="20"/>
          <w:shd w:val="clear" w:color="auto" w:fill="FFFFFF"/>
        </w:rPr>
        <w:t>There is nothing more frightful than ignorance in action</w:t>
      </w:r>
      <w:r w:rsidRPr="00082FB5">
        <w:rPr>
          <w:rFonts w:ascii="Arial" w:hAnsi="Arial" w:cs="Arial"/>
          <w:i/>
          <w:iCs/>
          <w:color w:val="000000"/>
          <w:sz w:val="20"/>
          <w:szCs w:val="20"/>
          <w:shd w:val="clear" w:color="auto" w:fill="FFFFFF"/>
        </w:rPr>
        <w:t>.” – </w:t>
      </w:r>
      <w:r w:rsidRPr="00082FB5">
        <w:rPr>
          <w:rFonts w:ascii="Arial" w:hAnsi="Arial" w:cs="Arial"/>
          <w:color w:val="000000"/>
          <w:sz w:val="20"/>
          <w:szCs w:val="20"/>
          <w:shd w:val="clear" w:color="auto" w:fill="FFFFFF"/>
        </w:rPr>
        <w:t xml:space="preserve">Goethe, 1826. From the series Great Ideas of Western </w:t>
      </w:r>
      <w:proofErr w:type="gramStart"/>
      <w:r w:rsidRPr="00082FB5">
        <w:rPr>
          <w:rFonts w:ascii="Arial" w:hAnsi="Arial" w:cs="Arial"/>
          <w:color w:val="000000"/>
          <w:sz w:val="20"/>
          <w:szCs w:val="20"/>
          <w:shd w:val="clear" w:color="auto" w:fill="FFFFFF"/>
        </w:rPr>
        <w:t>Man..</w:t>
      </w:r>
      <w:proofErr w:type="gramEnd"/>
      <w:r w:rsidRPr="00082FB5">
        <w:rPr>
          <w:rFonts w:ascii="Arial" w:hAnsi="Arial" w:cs="Arial"/>
          <w:color w:val="000000"/>
          <w:sz w:val="20"/>
          <w:szCs w:val="20"/>
          <w:shd w:val="clear" w:color="auto" w:fill="FFFFFF"/>
        </w:rPr>
        <w:t xml:space="preserve"> [Gift of Container Corporation of America colour linoleum cut and woodcut on paper mounted on paperboard].</w:t>
      </w:r>
    </w:p>
    <w:p w14:paraId="1CCDE090" w14:textId="64632574" w:rsidR="008B15C0" w:rsidRPr="00082FB5" w:rsidRDefault="008B15C0">
      <w:pPr>
        <w:rPr>
          <w:rFonts w:ascii="Arial" w:hAnsi="Arial" w:cs="Arial"/>
          <w:color w:val="000000"/>
          <w:sz w:val="20"/>
          <w:szCs w:val="20"/>
          <w:shd w:val="clear" w:color="auto" w:fill="FFFFFF"/>
        </w:rPr>
      </w:pPr>
      <w:r w:rsidRPr="00082FB5">
        <w:rPr>
          <w:rFonts w:ascii="Arial" w:hAnsi="Arial" w:cs="Arial"/>
          <w:color w:val="000000"/>
          <w:sz w:val="20"/>
          <w:szCs w:val="20"/>
          <w:shd w:val="clear" w:color="auto" w:fill="FFFFFF"/>
        </w:rPr>
        <w:t>Hemingway, E., 1932. Death In the Afternoon.</w:t>
      </w:r>
    </w:p>
    <w:p w14:paraId="4AA0CE79" w14:textId="68B3A730" w:rsidR="00215B4C" w:rsidRPr="00082FB5" w:rsidRDefault="00215B4C">
      <w:pPr>
        <w:rPr>
          <w:rFonts w:ascii="Arial" w:hAnsi="Arial" w:cs="Arial"/>
          <w:color w:val="000000"/>
          <w:sz w:val="20"/>
          <w:szCs w:val="20"/>
          <w:shd w:val="clear" w:color="auto" w:fill="FFFFFF"/>
        </w:rPr>
      </w:pPr>
      <w:proofErr w:type="spellStart"/>
      <w:r w:rsidRPr="00082FB5">
        <w:rPr>
          <w:rFonts w:ascii="Arial" w:hAnsi="Arial" w:cs="Arial"/>
          <w:color w:val="000000"/>
          <w:sz w:val="20"/>
          <w:szCs w:val="20"/>
          <w:shd w:val="clear" w:color="auto" w:fill="FFFFFF"/>
        </w:rPr>
        <w:t>Kuang</w:t>
      </w:r>
      <w:proofErr w:type="spellEnd"/>
      <w:r w:rsidRPr="00082FB5">
        <w:rPr>
          <w:rFonts w:ascii="Arial" w:hAnsi="Arial" w:cs="Arial"/>
          <w:color w:val="000000"/>
          <w:sz w:val="20"/>
          <w:szCs w:val="20"/>
          <w:shd w:val="clear" w:color="auto" w:fill="FFFFFF"/>
        </w:rPr>
        <w:t>, X., n.d. Xunzi.</w:t>
      </w:r>
    </w:p>
    <w:p w14:paraId="4F21DDEA" w14:textId="2E084688" w:rsidR="00EA724E" w:rsidRPr="00082FB5" w:rsidRDefault="00EA724E">
      <w:pPr>
        <w:rPr>
          <w:rFonts w:ascii="Arial" w:hAnsi="Arial" w:cs="Arial"/>
          <w:color w:val="000000"/>
          <w:sz w:val="20"/>
          <w:szCs w:val="20"/>
          <w:shd w:val="clear" w:color="auto" w:fill="FFFFFF"/>
        </w:rPr>
      </w:pPr>
      <w:r w:rsidRPr="00082FB5">
        <w:rPr>
          <w:rFonts w:ascii="Arial" w:hAnsi="Arial" w:cs="Arial"/>
          <w:color w:val="000000"/>
          <w:sz w:val="20"/>
          <w:szCs w:val="20"/>
          <w:shd w:val="clear" w:color="auto" w:fill="FFFFFF"/>
        </w:rPr>
        <w:t>Lovecraft, H., 2018. THING ON THE DOORSTEP. CHARLES RIVER EDITORS.</w:t>
      </w:r>
    </w:p>
    <w:p w14:paraId="1D65F6C7" w14:textId="0832B902" w:rsidR="007562C5" w:rsidRPr="00082FB5" w:rsidRDefault="007562C5">
      <w:pPr>
        <w:rPr>
          <w:rFonts w:ascii="Arial" w:hAnsi="Arial" w:cs="Arial"/>
          <w:sz w:val="20"/>
          <w:szCs w:val="20"/>
        </w:rPr>
      </w:pPr>
      <w:r w:rsidRPr="00082FB5">
        <w:rPr>
          <w:rFonts w:ascii="Arial" w:hAnsi="Arial" w:cs="Arial"/>
          <w:sz w:val="20"/>
          <w:szCs w:val="20"/>
        </w:rPr>
        <w:t>Maguire, G., 1995. Wicked: The Life and Times of the Wicked Witch of the West.</w:t>
      </w:r>
    </w:p>
    <w:p w14:paraId="480654EB" w14:textId="7F622D18" w:rsidR="00E060D6" w:rsidRPr="00082FB5" w:rsidRDefault="00E828C4">
      <w:pPr>
        <w:rPr>
          <w:rFonts w:ascii="Arial" w:hAnsi="Arial" w:cs="Arial"/>
          <w:color w:val="000000"/>
          <w:sz w:val="20"/>
          <w:szCs w:val="20"/>
          <w:shd w:val="clear" w:color="auto" w:fill="FFFFFF"/>
        </w:rPr>
      </w:pPr>
      <w:r w:rsidRPr="00082FB5">
        <w:rPr>
          <w:rFonts w:ascii="Arial" w:hAnsi="Arial" w:cs="Arial"/>
          <w:color w:val="000000"/>
          <w:sz w:val="20"/>
          <w:szCs w:val="20"/>
          <w:shd w:val="clear" w:color="auto" w:fill="FFFFFF"/>
        </w:rPr>
        <w:t>Shepard, S., 2007. Pretty little liars flawless.</w:t>
      </w:r>
    </w:p>
    <w:p w14:paraId="7468E541" w14:textId="7C39E865" w:rsidR="00FC03B6" w:rsidRPr="00082FB5" w:rsidRDefault="008A6359">
      <w:pPr>
        <w:rPr>
          <w:rFonts w:ascii="Arial" w:hAnsi="Arial" w:cs="Arial"/>
          <w:color w:val="000000"/>
          <w:sz w:val="20"/>
          <w:szCs w:val="20"/>
          <w:shd w:val="clear" w:color="auto" w:fill="FFFFFF"/>
        </w:rPr>
      </w:pPr>
      <w:r w:rsidRPr="00082FB5">
        <w:rPr>
          <w:rFonts w:ascii="Arial" w:hAnsi="Arial" w:cs="Arial"/>
          <w:color w:val="000000"/>
          <w:sz w:val="20"/>
          <w:szCs w:val="20"/>
          <w:shd w:val="clear" w:color="auto" w:fill="FFFFFF"/>
        </w:rPr>
        <w:t>Tokyo Ghoul, 2011. [TV programme] Vis Media.</w:t>
      </w:r>
    </w:p>
    <w:p w14:paraId="05739378" w14:textId="3DED16AB" w:rsidR="00FC03B6" w:rsidRPr="00082FB5" w:rsidRDefault="00FC03B6">
      <w:pPr>
        <w:rPr>
          <w:rFonts w:ascii="Arial" w:hAnsi="Arial" w:cs="Arial"/>
          <w:color w:val="000000"/>
          <w:sz w:val="20"/>
          <w:szCs w:val="20"/>
          <w:shd w:val="clear" w:color="auto" w:fill="FFFFFF"/>
        </w:rPr>
      </w:pPr>
    </w:p>
    <w:p w14:paraId="4B8B812D" w14:textId="41E77A22" w:rsidR="00FC03B6" w:rsidRPr="00082FB5" w:rsidRDefault="00FC03B6">
      <w:pPr>
        <w:rPr>
          <w:rFonts w:ascii="Arial" w:hAnsi="Arial" w:cs="Arial"/>
          <w:color w:val="000000"/>
          <w:sz w:val="20"/>
          <w:szCs w:val="20"/>
          <w:shd w:val="clear" w:color="auto" w:fill="FFFFFF"/>
        </w:rPr>
      </w:pPr>
    </w:p>
    <w:p w14:paraId="68453B92" w14:textId="430B4C58" w:rsidR="00FC03B6" w:rsidRPr="00082FB5" w:rsidRDefault="00FC03B6">
      <w:pPr>
        <w:rPr>
          <w:rFonts w:ascii="Arial" w:hAnsi="Arial" w:cs="Arial"/>
          <w:color w:val="000000"/>
          <w:sz w:val="20"/>
          <w:szCs w:val="20"/>
          <w:shd w:val="clear" w:color="auto" w:fill="FFFFFF"/>
        </w:rPr>
      </w:pPr>
    </w:p>
    <w:p w14:paraId="237CB2EC" w14:textId="2326E43D" w:rsidR="00FC03B6" w:rsidRPr="00082FB5" w:rsidRDefault="00FC03B6">
      <w:pPr>
        <w:rPr>
          <w:rFonts w:ascii="Arial" w:hAnsi="Arial" w:cs="Arial"/>
          <w:sz w:val="20"/>
          <w:szCs w:val="20"/>
        </w:rPr>
      </w:pPr>
    </w:p>
    <w:sectPr w:rsidR="00FC03B6" w:rsidRPr="00082F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9D9"/>
    <w:rsid w:val="00077126"/>
    <w:rsid w:val="00082FB5"/>
    <w:rsid w:val="00215B4C"/>
    <w:rsid w:val="0024090E"/>
    <w:rsid w:val="00243736"/>
    <w:rsid w:val="0027166C"/>
    <w:rsid w:val="0028172F"/>
    <w:rsid w:val="002B1F3F"/>
    <w:rsid w:val="002B4F49"/>
    <w:rsid w:val="002E4A6C"/>
    <w:rsid w:val="00303657"/>
    <w:rsid w:val="00307C77"/>
    <w:rsid w:val="00311D15"/>
    <w:rsid w:val="00364EEF"/>
    <w:rsid w:val="003867DA"/>
    <w:rsid w:val="00406AC4"/>
    <w:rsid w:val="00410AAE"/>
    <w:rsid w:val="00415F74"/>
    <w:rsid w:val="004339B0"/>
    <w:rsid w:val="004673FD"/>
    <w:rsid w:val="004B1075"/>
    <w:rsid w:val="004D2D6C"/>
    <w:rsid w:val="00537C44"/>
    <w:rsid w:val="00632D1F"/>
    <w:rsid w:val="00640629"/>
    <w:rsid w:val="006412B6"/>
    <w:rsid w:val="00646F2F"/>
    <w:rsid w:val="00657C41"/>
    <w:rsid w:val="006657DC"/>
    <w:rsid w:val="006909D9"/>
    <w:rsid w:val="006A76AD"/>
    <w:rsid w:val="006C4DC7"/>
    <w:rsid w:val="007562C5"/>
    <w:rsid w:val="0079506C"/>
    <w:rsid w:val="007C7288"/>
    <w:rsid w:val="007C7A5C"/>
    <w:rsid w:val="007E2472"/>
    <w:rsid w:val="00856E3E"/>
    <w:rsid w:val="00857115"/>
    <w:rsid w:val="00865CC3"/>
    <w:rsid w:val="008A6359"/>
    <w:rsid w:val="008B15C0"/>
    <w:rsid w:val="008B6B7D"/>
    <w:rsid w:val="009222E1"/>
    <w:rsid w:val="00A35245"/>
    <w:rsid w:val="00AE1FA5"/>
    <w:rsid w:val="00B242AD"/>
    <w:rsid w:val="00B244E8"/>
    <w:rsid w:val="00B6364E"/>
    <w:rsid w:val="00BE6C30"/>
    <w:rsid w:val="00C225F6"/>
    <w:rsid w:val="00C82F43"/>
    <w:rsid w:val="00CE5405"/>
    <w:rsid w:val="00CF43FD"/>
    <w:rsid w:val="00D0506C"/>
    <w:rsid w:val="00D447C7"/>
    <w:rsid w:val="00DB300E"/>
    <w:rsid w:val="00DE055C"/>
    <w:rsid w:val="00DE50FB"/>
    <w:rsid w:val="00E060D6"/>
    <w:rsid w:val="00E109E0"/>
    <w:rsid w:val="00E40E58"/>
    <w:rsid w:val="00E822D8"/>
    <w:rsid w:val="00E828C4"/>
    <w:rsid w:val="00EA724E"/>
    <w:rsid w:val="00ED6618"/>
    <w:rsid w:val="00EE53D8"/>
    <w:rsid w:val="00F81FA8"/>
    <w:rsid w:val="00FA724F"/>
    <w:rsid w:val="00FB3927"/>
    <w:rsid w:val="00FB722B"/>
    <w:rsid w:val="00FC03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3E94F"/>
  <w15:chartTrackingRefBased/>
  <w15:docId w15:val="{317551F4-73A9-487A-AA44-87ED9DB26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2" ma:contentTypeDescription="Create a new document." ma:contentTypeScope="" ma:versionID="e2ea4f2383628c3582a9ad1c9bee20e4">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d79ad5f1f8bf6ff3d6dbd0552d9393a5"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6A5D053-3FE1-4DFB-B159-18F39A2A576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27F538E-D9EF-4FF1-B1FC-E773E8EE95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09D430-1788-4E16-A0A9-00944BF98DC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2038</Words>
  <Characters>11623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Hood (2011231)</dc:creator>
  <cp:keywords/>
  <dc:description/>
  <cp:lastModifiedBy>Kyle Hood (2011231)</cp:lastModifiedBy>
  <cp:revision>2</cp:revision>
  <dcterms:created xsi:type="dcterms:W3CDTF">2022-05-20T01:54:00Z</dcterms:created>
  <dcterms:modified xsi:type="dcterms:W3CDTF">2022-05-20T01:54:00Z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