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BBE6D" w14:textId="6471A7B5" w:rsidR="00CC5DBC" w:rsidRDefault="0006395E" w:rsidP="6405ACD1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  <w:b/>
          <w:bCs/>
          <w:sz w:val="28"/>
          <w:szCs w:val="28"/>
          <w:u w:val="single"/>
        </w:rPr>
      </w:pPr>
      <w:r w:rsidRPr="6405ACD1">
        <w:rPr>
          <w:rStyle w:val="normaltextrun"/>
          <w:rFonts w:ascii="Calibri" w:hAnsi="Calibri" w:cs="Segoe UI"/>
          <w:b/>
          <w:bCs/>
          <w:sz w:val="28"/>
          <w:szCs w:val="28"/>
          <w:u w:val="single"/>
        </w:rPr>
        <w:t>Social Inclusion, Victims &amp; Welfare</w:t>
      </w:r>
      <w:r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> </w:t>
      </w:r>
      <w:r w:rsidR="00925D07"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>BM</w:t>
      </w:r>
      <w:r w:rsidR="00ED6DA6"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>CP500</w:t>
      </w:r>
      <w:r w:rsidR="006E399D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>7</w:t>
      </w:r>
      <w:r w:rsidR="00925D07"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 xml:space="preserve"> </w:t>
      </w:r>
      <w:r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>Schedule</w:t>
      </w:r>
      <w:r w:rsidR="01EE5D28"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 xml:space="preserve"> </w:t>
      </w:r>
      <w:r w:rsidR="00761905"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 xml:space="preserve">Semester 2 </w:t>
      </w:r>
      <w:r w:rsidR="01EE5D28" w:rsidRPr="6405ACD1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>202</w:t>
      </w:r>
      <w:r w:rsidR="006E399D">
        <w:rPr>
          <w:rStyle w:val="eop"/>
          <w:rFonts w:ascii="Calibri" w:hAnsi="Calibri" w:cs="Segoe UI"/>
          <w:b/>
          <w:bCs/>
          <w:sz w:val="28"/>
          <w:szCs w:val="28"/>
          <w:u w:val="single"/>
        </w:rPr>
        <w:t>5</w:t>
      </w:r>
    </w:p>
    <w:p w14:paraId="7F6DF478" w14:textId="77777777" w:rsidR="00ED6DA6" w:rsidRDefault="00ED6DA6" w:rsidP="7E527C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Segoe UI"/>
          <w:b/>
          <w:bCs/>
          <w:sz w:val="28"/>
          <w:szCs w:val="28"/>
          <w:u w:val="single"/>
        </w:rPr>
      </w:pPr>
    </w:p>
    <w:p w14:paraId="78BD95B0" w14:textId="77777777" w:rsidR="0006395E" w:rsidRPr="0006395E" w:rsidRDefault="0006395E" w:rsidP="0006395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18"/>
          <w:szCs w:val="18"/>
          <w:u w:val="single"/>
        </w:rPr>
      </w:pPr>
    </w:p>
    <w:p w14:paraId="5521562B" w14:textId="3122D062" w:rsidR="00ED6DA6" w:rsidRDefault="7C1478B9" w:rsidP="38368846">
      <w:pPr>
        <w:pStyle w:val="paragraph"/>
        <w:spacing w:before="0" w:beforeAutospacing="0" w:after="0" w:afterAutospacing="0"/>
        <w:rPr>
          <w:rStyle w:val="normaltextrun"/>
          <w:rFonts w:asciiTheme="majorHAnsi" w:eastAsiaTheme="majorEastAsia" w:hAnsiTheme="majorHAnsi" w:cstheme="majorBidi"/>
        </w:rPr>
      </w:pPr>
      <w:r w:rsidRPr="6405ACD1">
        <w:rPr>
          <w:rStyle w:val="normaltextrun"/>
          <w:rFonts w:asciiTheme="majorHAnsi" w:eastAsiaTheme="majorEastAsia" w:hAnsiTheme="majorHAnsi" w:cstheme="majorBidi"/>
        </w:rPr>
        <w:t>2</w:t>
      </w:r>
      <w:r w:rsidR="006E399D">
        <w:rPr>
          <w:rStyle w:val="normaltextrun"/>
          <w:rFonts w:asciiTheme="majorHAnsi" w:eastAsiaTheme="majorEastAsia" w:hAnsiTheme="majorHAnsi" w:cstheme="majorBidi"/>
        </w:rPr>
        <w:t>7</w:t>
      </w:r>
      <w:r w:rsidR="006E399D" w:rsidRPr="006E399D">
        <w:rPr>
          <w:rStyle w:val="normaltextrun"/>
          <w:rFonts w:asciiTheme="majorHAnsi" w:eastAsiaTheme="majorEastAsia" w:hAnsiTheme="majorHAnsi" w:cstheme="majorBidi"/>
          <w:vertAlign w:val="superscript"/>
        </w:rPr>
        <w:t>th</w:t>
      </w:r>
      <w:r w:rsidR="006E399D">
        <w:rPr>
          <w:rStyle w:val="normaltextrun"/>
          <w:rFonts w:asciiTheme="majorHAnsi" w:eastAsiaTheme="majorEastAsia" w:hAnsiTheme="majorHAnsi" w:cstheme="majorBidi"/>
        </w:rPr>
        <w:t xml:space="preserve"> / 28</w:t>
      </w:r>
      <w:r w:rsidR="006E399D" w:rsidRPr="006E399D">
        <w:rPr>
          <w:rStyle w:val="normaltextrun"/>
          <w:rFonts w:asciiTheme="majorHAnsi" w:eastAsiaTheme="majorEastAsia" w:hAnsiTheme="majorHAnsi" w:cstheme="majorBidi"/>
          <w:vertAlign w:val="superscript"/>
        </w:rPr>
        <w:t>th</w:t>
      </w:r>
      <w:r w:rsidR="006E399D">
        <w:rPr>
          <w:rStyle w:val="normaltextrun"/>
          <w:rFonts w:asciiTheme="majorHAnsi" w:eastAsiaTheme="majorEastAsia" w:hAnsiTheme="majorHAnsi" w:cstheme="majorBidi"/>
        </w:rPr>
        <w:t xml:space="preserve"> </w:t>
      </w:r>
      <w:r w:rsidR="00ED6DA6" w:rsidRPr="6405ACD1">
        <w:rPr>
          <w:rStyle w:val="normaltextrun"/>
          <w:rFonts w:asciiTheme="majorHAnsi" w:eastAsiaTheme="majorEastAsia" w:hAnsiTheme="majorHAnsi" w:cstheme="majorBidi"/>
        </w:rPr>
        <w:t>Jan</w:t>
      </w:r>
      <w:r w:rsidR="13F8055A" w:rsidRPr="6405ACD1">
        <w:rPr>
          <w:rStyle w:val="normaltextrun"/>
          <w:rFonts w:asciiTheme="majorHAnsi" w:eastAsiaTheme="majorEastAsia" w:hAnsiTheme="majorHAnsi" w:cstheme="majorBidi"/>
        </w:rPr>
        <w:t xml:space="preserve"> – Introduction of course. </w:t>
      </w:r>
      <w:r w:rsidR="003E7414" w:rsidRPr="6405ACD1">
        <w:rPr>
          <w:rStyle w:val="normaltextrun"/>
          <w:rFonts w:asciiTheme="majorHAnsi" w:eastAsiaTheme="majorEastAsia" w:hAnsiTheme="majorHAnsi" w:cstheme="majorBidi"/>
        </w:rPr>
        <w:t>Historical background to victimology</w:t>
      </w:r>
      <w:r w:rsidR="0D3F06BE" w:rsidRPr="6405ACD1">
        <w:rPr>
          <w:rStyle w:val="normaltextrun"/>
          <w:rFonts w:asciiTheme="majorHAnsi" w:eastAsiaTheme="majorEastAsia" w:hAnsiTheme="majorHAnsi" w:cstheme="majorBidi"/>
        </w:rPr>
        <w:t xml:space="preserve"> and theories</w:t>
      </w:r>
      <w:r w:rsidR="00925D07" w:rsidRPr="6405ACD1">
        <w:rPr>
          <w:rStyle w:val="normaltextrun"/>
          <w:rFonts w:asciiTheme="majorHAnsi" w:eastAsiaTheme="majorEastAsia" w:hAnsiTheme="majorHAnsi" w:cstheme="majorBidi"/>
        </w:rPr>
        <w:t xml:space="preserve">. </w:t>
      </w:r>
      <w:r w:rsidR="7EA6AC0D" w:rsidRPr="6405ACD1">
        <w:rPr>
          <w:rStyle w:val="normaltextrun"/>
          <w:rFonts w:asciiTheme="majorHAnsi" w:eastAsiaTheme="majorEastAsia" w:hAnsiTheme="majorHAnsi" w:cstheme="majorBidi"/>
        </w:rPr>
        <w:t xml:space="preserve">What is meant by a victim of crime. </w:t>
      </w:r>
      <w:r w:rsidR="478B7645" w:rsidRPr="6405ACD1">
        <w:rPr>
          <w:rStyle w:val="normaltextrun"/>
          <w:rFonts w:asciiTheme="majorHAnsi" w:eastAsiaTheme="majorEastAsia" w:hAnsiTheme="majorHAnsi" w:cstheme="majorBidi"/>
        </w:rPr>
        <w:t>A</w:t>
      </w:r>
      <w:r w:rsidR="00925D07" w:rsidRPr="6405ACD1">
        <w:rPr>
          <w:rStyle w:val="normaltextrun"/>
          <w:rFonts w:asciiTheme="majorHAnsi" w:eastAsiaTheme="majorEastAsia" w:hAnsiTheme="majorHAnsi" w:cstheme="majorBidi"/>
        </w:rPr>
        <w:t>ssignment discussion.</w:t>
      </w:r>
      <w:r w:rsidR="00761905" w:rsidRPr="6405ACD1">
        <w:rPr>
          <w:rStyle w:val="normaltextrun"/>
          <w:rFonts w:asciiTheme="majorHAnsi" w:eastAsiaTheme="majorEastAsia" w:hAnsiTheme="majorHAnsi" w:cstheme="majorBidi"/>
        </w:rPr>
        <w:t xml:space="preserve"> </w:t>
      </w:r>
    </w:p>
    <w:p w14:paraId="76CD75F9" w14:textId="11DC466B" w:rsidR="00ED6DA6" w:rsidRDefault="00ED6DA6" w:rsidP="38368846">
      <w:pPr>
        <w:pStyle w:val="paragraph"/>
        <w:spacing w:before="0" w:beforeAutospacing="0" w:after="0" w:afterAutospacing="0"/>
        <w:rPr>
          <w:rStyle w:val="normaltextrun"/>
          <w:rFonts w:asciiTheme="majorHAnsi" w:eastAsiaTheme="majorEastAsia" w:hAnsiTheme="majorHAnsi" w:cstheme="majorBidi"/>
        </w:rPr>
      </w:pPr>
    </w:p>
    <w:p w14:paraId="12333600" w14:textId="2DB22309" w:rsidR="00ED6DA6" w:rsidRDefault="006E399D" w:rsidP="38368846">
      <w:pPr>
        <w:pStyle w:val="paragraph"/>
        <w:spacing w:before="0" w:beforeAutospacing="0" w:after="0" w:afterAutospacing="0"/>
        <w:rPr>
          <w:rStyle w:val="normaltextrun"/>
          <w:rFonts w:asciiTheme="majorHAnsi" w:eastAsiaTheme="majorEastAsia" w:hAnsiTheme="majorHAnsi" w:cstheme="majorBidi"/>
          <w:b/>
          <w:bCs/>
        </w:rPr>
      </w:pPr>
      <w:r>
        <w:rPr>
          <w:rStyle w:val="normaltextrun"/>
          <w:rFonts w:asciiTheme="majorHAnsi" w:eastAsiaTheme="majorEastAsia" w:hAnsiTheme="majorHAnsi" w:cstheme="majorBidi"/>
        </w:rPr>
        <w:t>3</w:t>
      </w:r>
      <w:r w:rsidRPr="006E399D">
        <w:rPr>
          <w:rStyle w:val="normaltextrun"/>
          <w:rFonts w:asciiTheme="majorHAnsi" w:eastAsiaTheme="majorEastAsia" w:hAnsiTheme="majorHAnsi" w:cstheme="majorBidi"/>
          <w:vertAlign w:val="superscript"/>
        </w:rPr>
        <w:t>rd</w:t>
      </w:r>
      <w:r>
        <w:rPr>
          <w:rStyle w:val="normaltextrun"/>
          <w:rFonts w:asciiTheme="majorHAnsi" w:eastAsiaTheme="majorEastAsia" w:hAnsiTheme="majorHAnsi" w:cstheme="majorBidi"/>
        </w:rPr>
        <w:t xml:space="preserve"> &amp; 4</w:t>
      </w:r>
      <w:r w:rsidRPr="006E399D">
        <w:rPr>
          <w:rStyle w:val="normaltextrun"/>
          <w:rFonts w:asciiTheme="majorHAnsi" w:eastAsiaTheme="majorEastAsia" w:hAnsiTheme="majorHAnsi" w:cstheme="majorBidi"/>
          <w:vertAlign w:val="superscript"/>
        </w:rPr>
        <w:t>th</w:t>
      </w:r>
      <w:r>
        <w:rPr>
          <w:rStyle w:val="normaltextrun"/>
          <w:rFonts w:asciiTheme="majorHAnsi" w:eastAsiaTheme="majorEastAsia" w:hAnsiTheme="majorHAnsi" w:cstheme="majorBidi"/>
        </w:rPr>
        <w:t xml:space="preserve"> </w:t>
      </w:r>
      <w:r w:rsidR="00ED6DA6" w:rsidRPr="6405ACD1">
        <w:rPr>
          <w:rStyle w:val="normaltextrun"/>
          <w:rFonts w:asciiTheme="majorHAnsi" w:eastAsiaTheme="majorEastAsia" w:hAnsiTheme="majorHAnsi" w:cstheme="majorBidi"/>
        </w:rPr>
        <w:t>Feb</w:t>
      </w:r>
      <w:r w:rsidR="6469503C" w:rsidRPr="6405ACD1">
        <w:rPr>
          <w:rStyle w:val="normaltextrun"/>
          <w:rFonts w:asciiTheme="majorHAnsi" w:eastAsiaTheme="majorEastAsia" w:hAnsiTheme="majorHAnsi" w:cstheme="majorBidi"/>
        </w:rPr>
        <w:t xml:space="preserve"> – </w:t>
      </w:r>
      <w:r w:rsidR="2EC962C0" w:rsidRPr="6405ACD1">
        <w:rPr>
          <w:rStyle w:val="normaltextrun"/>
          <w:rFonts w:asciiTheme="majorHAnsi" w:eastAsiaTheme="majorEastAsia" w:hAnsiTheme="majorHAnsi" w:cstheme="majorBidi"/>
        </w:rPr>
        <w:t>F</w:t>
      </w:r>
      <w:r w:rsidR="3A7E6652" w:rsidRPr="6405ACD1">
        <w:rPr>
          <w:rStyle w:val="normaltextrun"/>
          <w:rFonts w:asciiTheme="majorHAnsi" w:eastAsiaTheme="majorEastAsia" w:hAnsiTheme="majorHAnsi" w:cstheme="majorBidi"/>
        </w:rPr>
        <w:t xml:space="preserve">ear of crime / </w:t>
      </w:r>
      <w:r w:rsidR="003C2C92" w:rsidRPr="6405ACD1">
        <w:rPr>
          <w:rFonts w:asciiTheme="majorHAnsi" w:eastAsiaTheme="majorEastAsia" w:hAnsiTheme="majorHAnsi" w:cstheme="majorBidi"/>
        </w:rPr>
        <w:t>Vulnerable victims</w:t>
      </w:r>
      <w:r w:rsidR="6B7FF398" w:rsidRPr="6405ACD1">
        <w:rPr>
          <w:rFonts w:asciiTheme="majorHAnsi" w:eastAsiaTheme="majorEastAsia" w:hAnsiTheme="majorHAnsi" w:cstheme="majorBidi"/>
        </w:rPr>
        <w:t xml:space="preserve"> (who are they/laws)</w:t>
      </w:r>
      <w:r w:rsidR="003C2C92" w:rsidRPr="6405ACD1">
        <w:rPr>
          <w:rFonts w:asciiTheme="majorHAnsi" w:eastAsiaTheme="majorEastAsia" w:hAnsiTheme="majorHAnsi" w:cstheme="majorBidi"/>
        </w:rPr>
        <w:t xml:space="preserve"> and critical responses</w:t>
      </w:r>
      <w:r w:rsidR="003C2C92" w:rsidRPr="6405ACD1">
        <w:rPr>
          <w:rStyle w:val="normaltextrun"/>
          <w:rFonts w:asciiTheme="majorHAnsi" w:eastAsiaTheme="majorEastAsia" w:hAnsiTheme="majorHAnsi" w:cstheme="majorBidi"/>
        </w:rPr>
        <w:t xml:space="preserve"> </w:t>
      </w:r>
      <w:r w:rsidR="1F3272E2" w:rsidRPr="6405ACD1">
        <w:rPr>
          <w:rStyle w:val="normaltextrun"/>
          <w:rFonts w:asciiTheme="majorHAnsi" w:eastAsiaTheme="majorEastAsia" w:hAnsiTheme="majorHAnsi" w:cstheme="majorBidi"/>
        </w:rPr>
        <w:t xml:space="preserve">/ </w:t>
      </w:r>
      <w:r w:rsidR="02A2ACF1" w:rsidRPr="6405ACD1">
        <w:rPr>
          <w:rStyle w:val="normaltextrun"/>
          <w:rFonts w:asciiTheme="majorHAnsi" w:eastAsiaTheme="majorEastAsia" w:hAnsiTheme="majorHAnsi" w:cstheme="majorBidi"/>
        </w:rPr>
        <w:t>Personal aspects of vulnerability</w:t>
      </w:r>
    </w:p>
    <w:p w14:paraId="77D89930" w14:textId="124137AE" w:rsidR="38368846" w:rsidRDefault="38368846" w:rsidP="38368846">
      <w:pPr>
        <w:pStyle w:val="paragraph"/>
        <w:spacing w:before="0" w:beforeAutospacing="0" w:after="0" w:afterAutospacing="0"/>
        <w:rPr>
          <w:rStyle w:val="normaltextrun"/>
          <w:rFonts w:asciiTheme="majorHAnsi" w:eastAsiaTheme="majorEastAsia" w:hAnsiTheme="majorHAnsi" w:cstheme="majorBidi"/>
        </w:rPr>
      </w:pPr>
    </w:p>
    <w:p w14:paraId="04CB85CA" w14:textId="51872616" w:rsidR="3CBD1959" w:rsidRDefault="006E399D" w:rsidP="38368846">
      <w:pPr>
        <w:spacing w:before="120" w:after="0" w:line="240" w:lineRule="auto"/>
        <w:jc w:val="both"/>
        <w:rPr>
          <w:rStyle w:val="normaltextrun"/>
          <w:rFonts w:asciiTheme="majorHAnsi" w:eastAsiaTheme="majorEastAsia" w:hAnsiTheme="majorHAnsi" w:cstheme="majorBidi"/>
          <w:sz w:val="24"/>
          <w:szCs w:val="24"/>
        </w:rPr>
      </w:pPr>
      <w:r>
        <w:rPr>
          <w:rStyle w:val="normaltextrun"/>
          <w:rFonts w:asciiTheme="majorHAnsi" w:eastAsiaTheme="majorEastAsia" w:hAnsiTheme="majorHAnsi" w:cstheme="majorBidi"/>
          <w:sz w:val="24"/>
          <w:szCs w:val="24"/>
        </w:rPr>
        <w:t>10</w:t>
      </w:r>
      <w:r w:rsidRPr="006E399D">
        <w:rPr>
          <w:rStyle w:val="normaltextrun"/>
          <w:rFonts w:asciiTheme="majorHAnsi" w:eastAsiaTheme="majorEastAsia" w:hAnsiTheme="majorHAnsi" w:cstheme="majorBidi"/>
          <w:sz w:val="24"/>
          <w:szCs w:val="24"/>
          <w:vertAlign w:val="superscript"/>
        </w:rPr>
        <w:t>th</w:t>
      </w:r>
      <w:r>
        <w:rPr>
          <w:rStyle w:val="normaltextrun"/>
          <w:rFonts w:asciiTheme="majorHAnsi" w:eastAsiaTheme="majorEastAsia" w:hAnsiTheme="majorHAnsi" w:cstheme="majorBidi"/>
          <w:sz w:val="24"/>
          <w:szCs w:val="24"/>
        </w:rPr>
        <w:t xml:space="preserve"> &amp; 11</w:t>
      </w:r>
      <w:r w:rsidRPr="006E399D">
        <w:rPr>
          <w:rStyle w:val="normaltextrun"/>
          <w:rFonts w:asciiTheme="majorHAnsi" w:eastAsiaTheme="majorEastAsia" w:hAnsiTheme="majorHAnsi" w:cstheme="majorBidi"/>
          <w:sz w:val="24"/>
          <w:szCs w:val="24"/>
          <w:vertAlign w:val="superscript"/>
        </w:rPr>
        <w:t>th</w:t>
      </w:r>
      <w:r>
        <w:rPr>
          <w:rStyle w:val="normaltextrun"/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730BC9A7" w:rsidRPr="6405ACD1">
        <w:rPr>
          <w:rStyle w:val="normaltextrun"/>
          <w:rFonts w:asciiTheme="majorHAnsi" w:eastAsiaTheme="majorEastAsia" w:hAnsiTheme="majorHAnsi" w:cstheme="majorBidi"/>
          <w:sz w:val="24"/>
          <w:szCs w:val="24"/>
        </w:rPr>
        <w:t>Feb - Victims in criminal justice, rights and services</w:t>
      </w:r>
      <w:r w:rsidR="19D0D8EB" w:rsidRPr="6405ACD1">
        <w:rPr>
          <w:rStyle w:val="normaltextrun"/>
          <w:rFonts w:asciiTheme="majorHAnsi" w:eastAsiaTheme="majorEastAsia" w:hAnsiTheme="majorHAnsi" w:cstheme="majorBidi"/>
          <w:sz w:val="24"/>
          <w:szCs w:val="24"/>
        </w:rPr>
        <w:t xml:space="preserve"> </w:t>
      </w:r>
    </w:p>
    <w:p w14:paraId="2805825C" w14:textId="3C25C2A2" w:rsidR="38368846" w:rsidRDefault="38368846" w:rsidP="38368846">
      <w:pPr>
        <w:spacing w:before="120" w:after="0" w:line="240" w:lineRule="auto"/>
        <w:jc w:val="both"/>
        <w:rPr>
          <w:rStyle w:val="normaltextrun"/>
          <w:rFonts w:asciiTheme="majorHAnsi" w:eastAsiaTheme="majorEastAsia" w:hAnsiTheme="majorHAnsi" w:cstheme="majorBidi"/>
          <w:sz w:val="24"/>
          <w:szCs w:val="24"/>
        </w:rPr>
      </w:pPr>
    </w:p>
    <w:p w14:paraId="2EB53FD9" w14:textId="2E5BA308" w:rsidR="00761905" w:rsidRDefault="006E399D" w:rsidP="00F271CE">
      <w:pPr>
        <w:pStyle w:val="paragraph"/>
        <w:spacing w:before="0" w:beforeAutospacing="0" w:after="0" w:afterAutospacing="0"/>
        <w:textAlignment w:val="baseline"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>17</w:t>
      </w:r>
      <w:r w:rsidRPr="006E399D">
        <w:rPr>
          <w:rFonts w:asciiTheme="majorHAnsi" w:eastAsiaTheme="majorEastAsia" w:hAnsiTheme="majorHAnsi" w:cstheme="majorBidi"/>
          <w:vertAlign w:val="superscript"/>
        </w:rPr>
        <w:t>th</w:t>
      </w:r>
      <w:r>
        <w:rPr>
          <w:rFonts w:asciiTheme="majorHAnsi" w:eastAsiaTheme="majorEastAsia" w:hAnsiTheme="majorHAnsi" w:cstheme="majorBidi"/>
        </w:rPr>
        <w:t xml:space="preserve"> &amp; 18</w:t>
      </w:r>
      <w:r w:rsidRPr="006E399D">
        <w:rPr>
          <w:rFonts w:asciiTheme="majorHAnsi" w:eastAsiaTheme="majorEastAsia" w:hAnsiTheme="majorHAnsi" w:cstheme="majorBidi"/>
          <w:vertAlign w:val="superscript"/>
        </w:rPr>
        <w:t>th</w:t>
      </w:r>
      <w:r>
        <w:rPr>
          <w:rFonts w:asciiTheme="majorHAnsi" w:eastAsiaTheme="majorEastAsia" w:hAnsiTheme="majorHAnsi" w:cstheme="majorBidi"/>
        </w:rPr>
        <w:t xml:space="preserve"> </w:t>
      </w:r>
      <w:r w:rsidR="00A8609E" w:rsidRPr="6405ACD1">
        <w:rPr>
          <w:rFonts w:asciiTheme="majorHAnsi" w:eastAsiaTheme="majorEastAsia" w:hAnsiTheme="majorHAnsi" w:cstheme="majorBidi"/>
        </w:rPr>
        <w:t>Feb -</w:t>
      </w:r>
      <w:r w:rsidR="00761905" w:rsidRPr="6405ACD1">
        <w:rPr>
          <w:rFonts w:asciiTheme="majorHAnsi" w:eastAsiaTheme="majorEastAsia" w:hAnsiTheme="majorHAnsi" w:cstheme="majorBidi"/>
        </w:rPr>
        <w:t xml:space="preserve"> </w:t>
      </w:r>
      <w:r w:rsidR="00A8609E" w:rsidRPr="6405ACD1">
        <w:rPr>
          <w:rStyle w:val="normaltextrun"/>
          <w:rFonts w:asciiTheme="majorHAnsi" w:eastAsiaTheme="majorEastAsia" w:hAnsiTheme="majorHAnsi" w:cstheme="majorBidi"/>
        </w:rPr>
        <w:t>National drivers for vulnerable people</w:t>
      </w:r>
      <w:r w:rsidR="00A8609E" w:rsidRPr="6405ACD1">
        <w:rPr>
          <w:rStyle w:val="eop"/>
          <w:rFonts w:asciiTheme="majorHAnsi" w:eastAsiaTheme="majorEastAsia" w:hAnsiTheme="majorHAnsi" w:cstheme="majorBidi"/>
        </w:rPr>
        <w:t> </w:t>
      </w:r>
      <w:r w:rsidR="00A8609E" w:rsidRPr="6405ACD1">
        <w:rPr>
          <w:rFonts w:asciiTheme="majorHAnsi" w:eastAsiaTheme="majorEastAsia" w:hAnsiTheme="majorHAnsi" w:cstheme="majorBidi"/>
        </w:rPr>
        <w:t xml:space="preserve">  - Victims of crime, polices and welfare</w:t>
      </w:r>
      <w:r w:rsidR="7BCB4806" w:rsidRPr="6405ACD1">
        <w:rPr>
          <w:rFonts w:asciiTheme="majorHAnsi" w:eastAsiaTheme="majorEastAsia" w:hAnsiTheme="majorHAnsi" w:cstheme="majorBidi"/>
        </w:rPr>
        <w:t xml:space="preserve"> Legislations etc.</w:t>
      </w:r>
    </w:p>
    <w:p w14:paraId="2C30EC45" w14:textId="77777777" w:rsidR="00F271CE" w:rsidRPr="00A8609E" w:rsidRDefault="00F271CE" w:rsidP="00F271CE">
      <w:pPr>
        <w:pStyle w:val="paragraph"/>
        <w:spacing w:before="0" w:beforeAutospacing="0" w:after="0" w:afterAutospacing="0"/>
        <w:textAlignment w:val="baseline"/>
        <w:rPr>
          <w:rFonts w:asciiTheme="majorHAnsi" w:eastAsiaTheme="majorEastAsia" w:hAnsiTheme="majorHAnsi" w:cstheme="majorBidi"/>
        </w:rPr>
      </w:pPr>
    </w:p>
    <w:p w14:paraId="161DB28B" w14:textId="3D917410" w:rsidR="00A8609E" w:rsidRPr="00A8609E" w:rsidRDefault="006E399D" w:rsidP="38368846">
      <w:pPr>
        <w:spacing w:before="120" w:after="0" w:line="24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  <w:r>
        <w:rPr>
          <w:rStyle w:val="eop"/>
          <w:rFonts w:asciiTheme="majorHAnsi" w:eastAsiaTheme="majorEastAsia" w:hAnsiTheme="majorHAnsi" w:cstheme="majorBidi"/>
          <w:sz w:val="24"/>
          <w:szCs w:val="24"/>
        </w:rPr>
        <w:t>24</w:t>
      </w:r>
      <w:r w:rsidRPr="006E399D">
        <w:rPr>
          <w:rStyle w:val="eop"/>
          <w:rFonts w:asciiTheme="majorHAnsi" w:eastAsiaTheme="majorEastAsia" w:hAnsiTheme="majorHAnsi" w:cstheme="majorBidi"/>
          <w:sz w:val="24"/>
          <w:szCs w:val="24"/>
          <w:vertAlign w:val="superscript"/>
        </w:rPr>
        <w:t>th</w:t>
      </w:r>
      <w:r>
        <w:rPr>
          <w:rStyle w:val="eop"/>
          <w:rFonts w:asciiTheme="majorHAnsi" w:eastAsiaTheme="majorEastAsia" w:hAnsiTheme="majorHAnsi" w:cstheme="majorBidi"/>
          <w:sz w:val="24"/>
          <w:szCs w:val="24"/>
        </w:rPr>
        <w:t xml:space="preserve"> &amp; 25</w:t>
      </w:r>
      <w:r w:rsidRPr="006E399D">
        <w:rPr>
          <w:rStyle w:val="eop"/>
          <w:rFonts w:asciiTheme="majorHAnsi" w:eastAsiaTheme="majorEastAsia" w:hAnsiTheme="majorHAnsi" w:cstheme="majorBidi"/>
          <w:sz w:val="24"/>
          <w:szCs w:val="24"/>
          <w:vertAlign w:val="superscript"/>
        </w:rPr>
        <w:t>th</w:t>
      </w:r>
      <w:r>
        <w:rPr>
          <w:rStyle w:val="eop"/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383CE18E" w:rsidRPr="6405ACD1">
        <w:rPr>
          <w:rStyle w:val="eop"/>
          <w:rFonts w:asciiTheme="majorHAnsi" w:eastAsiaTheme="majorEastAsia" w:hAnsiTheme="majorHAnsi" w:cstheme="majorBidi"/>
          <w:sz w:val="24"/>
          <w:szCs w:val="24"/>
        </w:rPr>
        <w:t>Fe</w:t>
      </w:r>
      <w:r w:rsidR="00A8609E" w:rsidRPr="6405ACD1">
        <w:rPr>
          <w:rStyle w:val="eop"/>
          <w:rFonts w:asciiTheme="majorHAnsi" w:eastAsiaTheme="majorEastAsia" w:hAnsiTheme="majorHAnsi" w:cstheme="majorBidi"/>
          <w:sz w:val="24"/>
          <w:szCs w:val="24"/>
        </w:rPr>
        <w:t xml:space="preserve">b - </w:t>
      </w:r>
      <w:r w:rsidR="00A8609E" w:rsidRPr="6405ACD1">
        <w:rPr>
          <w:rFonts w:asciiTheme="majorHAnsi" w:eastAsiaTheme="majorEastAsia" w:hAnsiTheme="majorHAnsi" w:cstheme="majorBidi"/>
          <w:sz w:val="24"/>
          <w:szCs w:val="24"/>
        </w:rPr>
        <w:t>Victimisation, gender, race and inequality.</w:t>
      </w:r>
    </w:p>
    <w:p w14:paraId="5FE3B6B4" w14:textId="0C574322" w:rsidR="00A8609E" w:rsidRPr="00A8609E" w:rsidRDefault="00A8609E" w:rsidP="38368846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eastAsiaTheme="majorEastAsia" w:hAnsiTheme="majorHAnsi" w:cstheme="majorBidi"/>
        </w:rPr>
      </w:pPr>
    </w:p>
    <w:p w14:paraId="09172EAC" w14:textId="749677B4" w:rsidR="00A8609E" w:rsidRPr="00A8609E" w:rsidRDefault="006E399D" w:rsidP="38368846">
      <w:pPr>
        <w:pStyle w:val="paragraph"/>
        <w:spacing w:before="0" w:beforeAutospacing="0" w:after="0" w:afterAutospacing="0"/>
        <w:rPr>
          <w:rStyle w:val="normaltextrun"/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t>3</w:t>
      </w:r>
      <w:r w:rsidRPr="006E399D">
        <w:rPr>
          <w:rFonts w:asciiTheme="majorHAnsi" w:eastAsiaTheme="majorEastAsia" w:hAnsiTheme="majorHAnsi" w:cstheme="majorBidi"/>
          <w:vertAlign w:val="superscript"/>
        </w:rPr>
        <w:t>rd</w:t>
      </w:r>
      <w:r>
        <w:rPr>
          <w:rFonts w:asciiTheme="majorHAnsi" w:eastAsiaTheme="majorEastAsia" w:hAnsiTheme="majorHAnsi" w:cstheme="majorBidi"/>
        </w:rPr>
        <w:t xml:space="preserve"> &amp; 4</w:t>
      </w:r>
      <w:r w:rsidRPr="006E399D">
        <w:rPr>
          <w:rFonts w:asciiTheme="majorHAnsi" w:eastAsiaTheme="majorEastAsia" w:hAnsiTheme="majorHAnsi" w:cstheme="majorBidi"/>
          <w:vertAlign w:val="superscript"/>
        </w:rPr>
        <w:t>th</w:t>
      </w:r>
      <w:r>
        <w:rPr>
          <w:rFonts w:asciiTheme="majorHAnsi" w:eastAsiaTheme="majorEastAsia" w:hAnsiTheme="majorHAnsi" w:cstheme="majorBidi"/>
        </w:rPr>
        <w:t xml:space="preserve"> </w:t>
      </w:r>
      <w:r w:rsidR="00A8609E" w:rsidRPr="6405ACD1">
        <w:rPr>
          <w:rFonts w:asciiTheme="majorHAnsi" w:eastAsiaTheme="majorEastAsia" w:hAnsiTheme="majorHAnsi" w:cstheme="majorBidi"/>
        </w:rPr>
        <w:t xml:space="preserve">March - </w:t>
      </w:r>
      <w:r w:rsidR="00A8609E" w:rsidRPr="6405ACD1">
        <w:rPr>
          <w:rStyle w:val="normaltextrun"/>
          <w:rFonts w:asciiTheme="majorHAnsi" w:eastAsiaTheme="majorEastAsia" w:hAnsiTheme="majorHAnsi" w:cstheme="majorBidi"/>
        </w:rPr>
        <w:t xml:space="preserve">Early intervention to vulnerability </w:t>
      </w:r>
      <w:r w:rsidR="003F0D87" w:rsidRPr="6405ACD1">
        <w:rPr>
          <w:rStyle w:val="normaltextrun"/>
          <w:rFonts w:asciiTheme="majorHAnsi" w:eastAsiaTheme="majorEastAsia" w:hAnsiTheme="majorHAnsi" w:cstheme="majorBidi"/>
        </w:rPr>
        <w:t xml:space="preserve">&amp; Safeguarding children </w:t>
      </w:r>
    </w:p>
    <w:p w14:paraId="59A89402" w14:textId="77777777" w:rsidR="006E399D" w:rsidRDefault="006E399D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6178F947" w14:textId="4640DC44" w:rsidR="003F0D87" w:rsidRDefault="70067F82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 w:rsidRPr="38368846">
        <w:rPr>
          <w:rStyle w:val="eop"/>
          <w:rFonts w:asciiTheme="majorHAnsi" w:eastAsiaTheme="majorEastAsia" w:hAnsiTheme="majorHAnsi" w:cstheme="majorBidi"/>
        </w:rPr>
        <w:t xml:space="preserve">Friday </w:t>
      </w:r>
      <w:r w:rsidR="006E399D">
        <w:rPr>
          <w:rStyle w:val="eop"/>
          <w:rFonts w:asciiTheme="majorHAnsi" w:eastAsiaTheme="majorEastAsia" w:hAnsiTheme="majorHAnsi" w:cstheme="majorBidi"/>
        </w:rPr>
        <w:t>7</w:t>
      </w:r>
      <w:r w:rsidR="006E399D" w:rsidRPr="006E399D">
        <w:rPr>
          <w:rStyle w:val="eop"/>
          <w:rFonts w:asciiTheme="majorHAnsi" w:eastAsiaTheme="majorEastAsia" w:hAnsiTheme="majorHAnsi" w:cstheme="majorBidi"/>
          <w:vertAlign w:val="superscript"/>
        </w:rPr>
        <w:t>th</w:t>
      </w:r>
      <w:r w:rsidR="006E399D">
        <w:rPr>
          <w:rStyle w:val="eop"/>
          <w:rFonts w:asciiTheme="majorHAnsi" w:eastAsiaTheme="majorEastAsia" w:hAnsiTheme="majorHAnsi" w:cstheme="majorBidi"/>
        </w:rPr>
        <w:t xml:space="preserve"> </w:t>
      </w:r>
      <w:r w:rsidR="003F0D87" w:rsidRPr="38368846">
        <w:rPr>
          <w:rStyle w:val="eop"/>
          <w:rFonts w:asciiTheme="majorHAnsi" w:eastAsiaTheme="majorEastAsia" w:hAnsiTheme="majorHAnsi" w:cstheme="majorBidi"/>
        </w:rPr>
        <w:t>March Assignment 1 due</w:t>
      </w:r>
      <w:r w:rsidR="4F955C69" w:rsidRPr="38368846">
        <w:rPr>
          <w:rStyle w:val="eop"/>
          <w:rFonts w:asciiTheme="majorHAnsi" w:eastAsiaTheme="majorEastAsia" w:hAnsiTheme="majorHAnsi" w:cstheme="majorBidi"/>
        </w:rPr>
        <w:t xml:space="preserve"> </w:t>
      </w:r>
      <w:r w:rsidR="006E399D">
        <w:rPr>
          <w:rStyle w:val="eop"/>
          <w:rFonts w:asciiTheme="majorHAnsi" w:eastAsiaTheme="majorEastAsia" w:hAnsiTheme="majorHAnsi" w:cstheme="majorBidi"/>
        </w:rPr>
        <w:t xml:space="preserve">by </w:t>
      </w:r>
      <w:r w:rsidR="4F955C69" w:rsidRPr="38368846">
        <w:rPr>
          <w:rStyle w:val="eop"/>
          <w:rFonts w:asciiTheme="majorHAnsi" w:eastAsiaTheme="majorEastAsia" w:hAnsiTheme="majorHAnsi" w:cstheme="majorBidi"/>
        </w:rPr>
        <w:t>23:59 hrs</w:t>
      </w:r>
    </w:p>
    <w:p w14:paraId="0B18FDE8" w14:textId="77777777" w:rsidR="006E399D" w:rsidRDefault="006E399D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75934BF6" w14:textId="3ED7419F" w:rsidR="006E399D" w:rsidRPr="00A8609E" w:rsidRDefault="006E399D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>
        <w:rPr>
          <w:rStyle w:val="eop"/>
          <w:rFonts w:asciiTheme="majorHAnsi" w:eastAsiaTheme="majorEastAsia" w:hAnsiTheme="majorHAnsi" w:cstheme="majorBidi"/>
        </w:rPr>
        <w:t>Week of 10</w:t>
      </w:r>
      <w:r w:rsidRPr="006E399D">
        <w:rPr>
          <w:rStyle w:val="eop"/>
          <w:rFonts w:asciiTheme="majorHAnsi" w:eastAsiaTheme="majorEastAsia" w:hAnsiTheme="majorHAnsi" w:cstheme="majorBidi"/>
          <w:vertAlign w:val="superscript"/>
        </w:rPr>
        <w:t>th</w:t>
      </w:r>
      <w:r>
        <w:rPr>
          <w:rStyle w:val="eop"/>
          <w:rFonts w:asciiTheme="majorHAnsi" w:eastAsiaTheme="majorEastAsia" w:hAnsiTheme="majorHAnsi" w:cstheme="majorBidi"/>
        </w:rPr>
        <w:t xml:space="preserve"> March </w:t>
      </w:r>
      <w:r w:rsidRPr="6405ACD1">
        <w:rPr>
          <w:rStyle w:val="eop"/>
          <w:rFonts w:asciiTheme="majorHAnsi" w:eastAsiaTheme="majorEastAsia" w:hAnsiTheme="majorHAnsi" w:cstheme="majorBidi"/>
        </w:rPr>
        <w:t>- Industry week</w:t>
      </w:r>
    </w:p>
    <w:p w14:paraId="693F7C66" w14:textId="59662A30" w:rsidR="0006395E" w:rsidRPr="00A8609E" w:rsidRDefault="0006395E" w:rsidP="38368846">
      <w:pPr>
        <w:pStyle w:val="paragraph"/>
        <w:spacing w:before="0" w:beforeAutospacing="0" w:after="0" w:afterAutospacing="0"/>
        <w:textAlignment w:val="baseline"/>
        <w:rPr>
          <w:rFonts w:asciiTheme="majorHAnsi" w:eastAsiaTheme="majorEastAsia" w:hAnsiTheme="majorHAnsi" w:cstheme="majorBidi"/>
        </w:rPr>
      </w:pPr>
    </w:p>
    <w:p w14:paraId="5BC87410" w14:textId="6BE4EF73" w:rsidR="003F0D87" w:rsidRDefault="006E399D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>
        <w:rPr>
          <w:rStyle w:val="eop"/>
          <w:rFonts w:asciiTheme="majorHAnsi" w:eastAsiaTheme="majorEastAsia" w:hAnsiTheme="majorHAnsi" w:cstheme="majorBidi"/>
        </w:rPr>
        <w:t>17</w:t>
      </w:r>
      <w:r w:rsidRPr="006E399D">
        <w:rPr>
          <w:rStyle w:val="eop"/>
          <w:rFonts w:asciiTheme="majorHAnsi" w:eastAsiaTheme="majorEastAsia" w:hAnsiTheme="majorHAnsi" w:cstheme="majorBidi"/>
          <w:vertAlign w:val="superscript"/>
        </w:rPr>
        <w:t>th</w:t>
      </w:r>
      <w:r>
        <w:rPr>
          <w:rStyle w:val="eop"/>
          <w:rFonts w:asciiTheme="majorHAnsi" w:eastAsiaTheme="majorEastAsia" w:hAnsiTheme="majorHAnsi" w:cstheme="majorBidi"/>
        </w:rPr>
        <w:t xml:space="preserve"> &amp; 18</w:t>
      </w:r>
      <w:r w:rsidRPr="006E399D">
        <w:rPr>
          <w:rStyle w:val="eop"/>
          <w:rFonts w:asciiTheme="majorHAnsi" w:eastAsiaTheme="majorEastAsia" w:hAnsiTheme="majorHAnsi" w:cstheme="majorBidi"/>
          <w:vertAlign w:val="superscript"/>
        </w:rPr>
        <w:t>th</w:t>
      </w:r>
      <w:r>
        <w:rPr>
          <w:rStyle w:val="eop"/>
          <w:rFonts w:asciiTheme="majorHAnsi" w:eastAsiaTheme="majorEastAsia" w:hAnsiTheme="majorHAnsi" w:cstheme="majorBidi"/>
        </w:rPr>
        <w:t xml:space="preserve"> March </w:t>
      </w:r>
      <w:r w:rsidR="754397A2" w:rsidRPr="6405ACD1">
        <w:rPr>
          <w:rStyle w:val="eop"/>
          <w:rFonts w:asciiTheme="majorHAnsi" w:eastAsiaTheme="majorEastAsia" w:hAnsiTheme="majorHAnsi" w:cstheme="majorBidi"/>
        </w:rPr>
        <w:t>r</w:t>
      </w:r>
      <w:r w:rsidR="7B25FBE4" w:rsidRPr="6405ACD1">
        <w:rPr>
          <w:rStyle w:val="normaltextrun"/>
          <w:rFonts w:asciiTheme="majorHAnsi" w:eastAsiaTheme="majorEastAsia" w:hAnsiTheme="majorHAnsi" w:cstheme="majorBidi"/>
        </w:rPr>
        <w:t xml:space="preserve">epeat Victimisation and Assignment 2 discussion/ discussion of legal cases </w:t>
      </w:r>
    </w:p>
    <w:p w14:paraId="70E8F4A0" w14:textId="7C03865B" w:rsidR="00ED6DA6" w:rsidRPr="00A8609E" w:rsidRDefault="00ED6DA6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17104199" w14:textId="47B4BF2E" w:rsidR="00ED6DA6" w:rsidRDefault="006E399D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>
        <w:rPr>
          <w:rStyle w:val="eop"/>
          <w:rFonts w:asciiTheme="majorHAnsi" w:eastAsiaTheme="majorEastAsia" w:hAnsiTheme="majorHAnsi" w:cstheme="majorBidi"/>
        </w:rPr>
        <w:t>24</w:t>
      </w:r>
      <w:r w:rsidRPr="006E399D">
        <w:rPr>
          <w:rStyle w:val="eop"/>
          <w:rFonts w:asciiTheme="majorHAnsi" w:eastAsiaTheme="majorEastAsia" w:hAnsiTheme="majorHAnsi" w:cstheme="majorBidi"/>
          <w:vertAlign w:val="superscript"/>
        </w:rPr>
        <w:t>th</w:t>
      </w:r>
      <w:r>
        <w:rPr>
          <w:rStyle w:val="eop"/>
          <w:rFonts w:asciiTheme="majorHAnsi" w:eastAsiaTheme="majorEastAsia" w:hAnsiTheme="majorHAnsi" w:cstheme="majorBidi"/>
        </w:rPr>
        <w:t xml:space="preserve"> &amp; 25</w:t>
      </w:r>
      <w:r w:rsidRPr="006E399D">
        <w:rPr>
          <w:rStyle w:val="eop"/>
          <w:rFonts w:asciiTheme="majorHAnsi" w:eastAsiaTheme="majorEastAsia" w:hAnsiTheme="majorHAnsi" w:cstheme="majorBidi"/>
          <w:vertAlign w:val="superscript"/>
        </w:rPr>
        <w:t>th</w:t>
      </w:r>
      <w:r>
        <w:rPr>
          <w:rStyle w:val="eop"/>
          <w:rFonts w:asciiTheme="majorHAnsi" w:eastAsiaTheme="majorEastAsia" w:hAnsiTheme="majorHAnsi" w:cstheme="majorBidi"/>
        </w:rPr>
        <w:t xml:space="preserve"> March</w:t>
      </w:r>
      <w:r w:rsidRPr="006E399D">
        <w:rPr>
          <w:rStyle w:val="eop"/>
          <w:rFonts w:asciiTheme="majorHAnsi" w:eastAsiaTheme="majorEastAsia" w:hAnsiTheme="majorHAnsi" w:cstheme="majorBidi"/>
        </w:rPr>
        <w:t xml:space="preserve"> </w:t>
      </w:r>
      <w:r w:rsidRPr="6405ACD1">
        <w:rPr>
          <w:rStyle w:val="eop"/>
          <w:rFonts w:asciiTheme="majorHAnsi" w:eastAsiaTheme="majorEastAsia" w:hAnsiTheme="majorHAnsi" w:cstheme="majorBidi"/>
        </w:rPr>
        <w:t>Human rights, equality and inclusion</w:t>
      </w:r>
    </w:p>
    <w:p w14:paraId="3C8C4AC7" w14:textId="77777777" w:rsidR="006E399D" w:rsidRDefault="006E399D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57F9D28F" w14:textId="53FBB7FC" w:rsidR="006E399D" w:rsidRDefault="006E399D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>
        <w:rPr>
          <w:rStyle w:val="eop"/>
          <w:rFonts w:asciiTheme="majorHAnsi" w:eastAsiaTheme="majorEastAsia" w:hAnsiTheme="majorHAnsi" w:cstheme="majorBidi"/>
        </w:rPr>
        <w:t>31</w:t>
      </w:r>
      <w:r w:rsidRPr="006E399D">
        <w:rPr>
          <w:rStyle w:val="eop"/>
          <w:rFonts w:asciiTheme="majorHAnsi" w:eastAsiaTheme="majorEastAsia" w:hAnsiTheme="majorHAnsi" w:cstheme="majorBidi"/>
          <w:vertAlign w:val="superscript"/>
        </w:rPr>
        <w:t>st</w:t>
      </w:r>
      <w:r>
        <w:rPr>
          <w:rStyle w:val="eop"/>
          <w:rFonts w:asciiTheme="majorHAnsi" w:eastAsiaTheme="majorEastAsia" w:hAnsiTheme="majorHAnsi" w:cstheme="majorBidi"/>
        </w:rPr>
        <w:t xml:space="preserve"> March &amp; 1</w:t>
      </w:r>
      <w:r w:rsidRPr="006E399D">
        <w:rPr>
          <w:rStyle w:val="eop"/>
          <w:rFonts w:asciiTheme="majorHAnsi" w:eastAsiaTheme="majorEastAsia" w:hAnsiTheme="majorHAnsi" w:cstheme="majorBidi"/>
          <w:vertAlign w:val="superscript"/>
        </w:rPr>
        <w:t>st</w:t>
      </w:r>
      <w:r>
        <w:rPr>
          <w:rStyle w:val="eop"/>
          <w:rFonts w:asciiTheme="majorHAnsi" w:eastAsiaTheme="majorEastAsia" w:hAnsiTheme="majorHAnsi" w:cstheme="majorBidi"/>
        </w:rPr>
        <w:t xml:space="preserve"> April </w:t>
      </w:r>
    </w:p>
    <w:p w14:paraId="4E11D094" w14:textId="77777777" w:rsidR="006E399D" w:rsidRDefault="006E399D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55DE8CFD" w14:textId="70EBD192" w:rsidR="00ED6DA6" w:rsidRPr="00A8609E" w:rsidRDefault="0205FCAB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 w:rsidRPr="6405ACD1">
        <w:rPr>
          <w:rStyle w:val="eop"/>
          <w:rFonts w:asciiTheme="majorHAnsi" w:eastAsiaTheme="majorEastAsia" w:hAnsiTheme="majorHAnsi" w:cstheme="majorBidi"/>
        </w:rPr>
        <w:t>Week</w:t>
      </w:r>
      <w:r w:rsidR="006E399D">
        <w:rPr>
          <w:rStyle w:val="eop"/>
          <w:rFonts w:asciiTheme="majorHAnsi" w:eastAsiaTheme="majorEastAsia" w:hAnsiTheme="majorHAnsi" w:cstheme="majorBidi"/>
        </w:rPr>
        <w:t xml:space="preserve"> 7th</w:t>
      </w:r>
      <w:r w:rsidRPr="6405ACD1">
        <w:rPr>
          <w:rStyle w:val="eop"/>
          <w:rFonts w:asciiTheme="majorHAnsi" w:eastAsiaTheme="majorEastAsia" w:hAnsiTheme="majorHAnsi" w:cstheme="majorBidi"/>
        </w:rPr>
        <w:t xml:space="preserve"> </w:t>
      </w:r>
      <w:r w:rsidR="006E399D">
        <w:rPr>
          <w:rStyle w:val="eop"/>
          <w:rFonts w:asciiTheme="majorHAnsi" w:eastAsiaTheme="majorEastAsia" w:hAnsiTheme="majorHAnsi" w:cstheme="majorBidi"/>
        </w:rPr>
        <w:t xml:space="preserve">April - </w:t>
      </w:r>
      <w:r w:rsidRPr="6405ACD1">
        <w:rPr>
          <w:rStyle w:val="eop"/>
          <w:rFonts w:asciiTheme="majorHAnsi" w:eastAsiaTheme="majorEastAsia" w:hAnsiTheme="majorHAnsi" w:cstheme="majorBidi"/>
        </w:rPr>
        <w:t>Easter vacation</w:t>
      </w:r>
      <w:r w:rsidR="006E399D">
        <w:rPr>
          <w:rStyle w:val="eop"/>
          <w:rFonts w:asciiTheme="majorHAnsi" w:eastAsiaTheme="majorEastAsia" w:hAnsiTheme="majorHAnsi" w:cstheme="majorBidi"/>
        </w:rPr>
        <w:t xml:space="preserve"> 3 weeks</w:t>
      </w:r>
    </w:p>
    <w:p w14:paraId="2829F9E0" w14:textId="3CCE99EF" w:rsidR="00ED6DA6" w:rsidRPr="00A8609E" w:rsidRDefault="00ED6DA6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5B594698" w14:textId="211B111E" w:rsidR="73D4DE55" w:rsidRDefault="46980DDE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 w:rsidRPr="6405ACD1">
        <w:rPr>
          <w:rStyle w:val="eop"/>
          <w:rFonts w:asciiTheme="majorHAnsi" w:eastAsiaTheme="majorEastAsia" w:hAnsiTheme="majorHAnsi" w:cstheme="majorBidi"/>
        </w:rPr>
        <w:t>2</w:t>
      </w:r>
      <w:r w:rsidR="006E399D">
        <w:rPr>
          <w:rStyle w:val="eop"/>
          <w:rFonts w:asciiTheme="majorHAnsi" w:eastAsiaTheme="majorEastAsia" w:hAnsiTheme="majorHAnsi" w:cstheme="majorBidi"/>
        </w:rPr>
        <w:t>8</w:t>
      </w:r>
      <w:r w:rsidRPr="6405ACD1">
        <w:rPr>
          <w:rStyle w:val="eop"/>
          <w:rFonts w:asciiTheme="majorHAnsi" w:eastAsiaTheme="majorEastAsia" w:hAnsiTheme="majorHAnsi" w:cstheme="majorBidi"/>
          <w:vertAlign w:val="superscript"/>
        </w:rPr>
        <w:t>th</w:t>
      </w:r>
      <w:r w:rsidRPr="6405ACD1">
        <w:rPr>
          <w:rStyle w:val="eop"/>
          <w:rFonts w:asciiTheme="majorHAnsi" w:eastAsiaTheme="majorEastAsia" w:hAnsiTheme="majorHAnsi" w:cstheme="majorBidi"/>
        </w:rPr>
        <w:t xml:space="preserve"> April </w:t>
      </w:r>
      <w:r w:rsidR="73D4DE55" w:rsidRPr="6405ACD1">
        <w:rPr>
          <w:rStyle w:val="eop"/>
          <w:rFonts w:asciiTheme="majorHAnsi" w:eastAsiaTheme="majorEastAsia" w:hAnsiTheme="majorHAnsi" w:cstheme="majorBidi"/>
        </w:rPr>
        <w:t xml:space="preserve">Draft session </w:t>
      </w:r>
    </w:p>
    <w:p w14:paraId="2FA05F01" w14:textId="284A5D52" w:rsidR="38368846" w:rsidRDefault="38368846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6F8309BC" w14:textId="1B7BA168" w:rsidR="73D4DE55" w:rsidRDefault="006E399D" w:rsidP="38368846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  <w:r>
        <w:rPr>
          <w:rStyle w:val="eop"/>
          <w:rFonts w:asciiTheme="majorHAnsi" w:eastAsiaTheme="majorEastAsia" w:hAnsiTheme="majorHAnsi" w:cstheme="majorBidi"/>
        </w:rPr>
        <w:t>2nd</w:t>
      </w:r>
      <w:r w:rsidR="55BD3E6D" w:rsidRPr="6405ACD1">
        <w:rPr>
          <w:rStyle w:val="eop"/>
          <w:rFonts w:asciiTheme="majorHAnsi" w:eastAsiaTheme="majorEastAsia" w:hAnsiTheme="majorHAnsi" w:cstheme="majorBidi"/>
        </w:rPr>
        <w:t xml:space="preserve"> </w:t>
      </w:r>
      <w:r w:rsidR="73D4DE55" w:rsidRPr="6405ACD1">
        <w:rPr>
          <w:rStyle w:val="eop"/>
          <w:rFonts w:asciiTheme="majorHAnsi" w:eastAsiaTheme="majorEastAsia" w:hAnsiTheme="majorHAnsi" w:cstheme="majorBidi"/>
        </w:rPr>
        <w:t xml:space="preserve">May assignment </w:t>
      </w:r>
      <w:r>
        <w:rPr>
          <w:rStyle w:val="eop"/>
          <w:rFonts w:asciiTheme="majorHAnsi" w:eastAsiaTheme="majorEastAsia" w:hAnsiTheme="majorHAnsi" w:cstheme="majorBidi"/>
        </w:rPr>
        <w:t xml:space="preserve">2 </w:t>
      </w:r>
      <w:r w:rsidR="73D4DE55" w:rsidRPr="6405ACD1">
        <w:rPr>
          <w:rStyle w:val="eop"/>
          <w:rFonts w:asciiTheme="majorHAnsi" w:eastAsiaTheme="majorEastAsia" w:hAnsiTheme="majorHAnsi" w:cstheme="majorBidi"/>
        </w:rPr>
        <w:t xml:space="preserve">submission </w:t>
      </w:r>
      <w:r w:rsidR="0EB356E0" w:rsidRPr="6405ACD1">
        <w:rPr>
          <w:rStyle w:val="eop"/>
          <w:rFonts w:asciiTheme="majorHAnsi" w:eastAsiaTheme="majorEastAsia" w:hAnsiTheme="majorHAnsi" w:cstheme="majorBidi"/>
        </w:rPr>
        <w:t>by 23:59 hrs</w:t>
      </w:r>
    </w:p>
    <w:p w14:paraId="32681261" w14:textId="53B8D424" w:rsidR="6405ACD1" w:rsidRDefault="6405ACD1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p w14:paraId="419231DF" w14:textId="2DDA2CF3" w:rsidR="6405ACD1" w:rsidRDefault="6405ACD1" w:rsidP="6405ACD1">
      <w:pPr>
        <w:pStyle w:val="paragraph"/>
        <w:spacing w:before="0" w:beforeAutospacing="0" w:after="0" w:afterAutospacing="0"/>
        <w:rPr>
          <w:rStyle w:val="eop"/>
          <w:rFonts w:asciiTheme="majorHAnsi" w:eastAsiaTheme="majorEastAsia" w:hAnsiTheme="majorHAnsi" w:cstheme="majorBidi"/>
        </w:rPr>
      </w:pPr>
    </w:p>
    <w:sectPr w:rsidR="6405A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445FE" w14:textId="77777777" w:rsidR="00ED6DA6" w:rsidRDefault="00ED6DA6" w:rsidP="00ED6DA6">
      <w:pPr>
        <w:spacing w:after="0" w:line="240" w:lineRule="auto"/>
      </w:pPr>
      <w:r>
        <w:separator/>
      </w:r>
    </w:p>
  </w:endnote>
  <w:endnote w:type="continuationSeparator" w:id="0">
    <w:p w14:paraId="4A7494EB" w14:textId="77777777" w:rsidR="00ED6DA6" w:rsidRDefault="00ED6DA6" w:rsidP="00ED6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6E625" w14:textId="77777777" w:rsidR="00ED6DA6" w:rsidRDefault="00ED6DA6" w:rsidP="00ED6DA6">
      <w:pPr>
        <w:spacing w:after="0" w:line="240" w:lineRule="auto"/>
      </w:pPr>
      <w:r>
        <w:separator/>
      </w:r>
    </w:p>
  </w:footnote>
  <w:footnote w:type="continuationSeparator" w:id="0">
    <w:p w14:paraId="64CC15D4" w14:textId="77777777" w:rsidR="00ED6DA6" w:rsidRDefault="00ED6DA6" w:rsidP="00ED6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9A3CDB8"/>
    <w:multiLevelType w:val="hybridMultilevel"/>
    <w:tmpl w:val="C41E2500"/>
    <w:lvl w:ilvl="0" w:tplc="E1087F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93040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46E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80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4C0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CA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12EB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AA2F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68A5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326731">
    <w:abstractNumId w:val="1"/>
  </w:num>
  <w:num w:numId="2" w16cid:durableId="1422490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95E"/>
    <w:rsid w:val="000123A4"/>
    <w:rsid w:val="00044627"/>
    <w:rsid w:val="0006184B"/>
    <w:rsid w:val="0006395E"/>
    <w:rsid w:val="000649AB"/>
    <w:rsid w:val="000767EF"/>
    <w:rsid w:val="000863D3"/>
    <w:rsid w:val="00103C7B"/>
    <w:rsid w:val="00112652"/>
    <w:rsid w:val="00120A6D"/>
    <w:rsid w:val="00131F54"/>
    <w:rsid w:val="00141925"/>
    <w:rsid w:val="00166C52"/>
    <w:rsid w:val="00172468"/>
    <w:rsid w:val="00174A6F"/>
    <w:rsid w:val="00176B94"/>
    <w:rsid w:val="001D0C3B"/>
    <w:rsid w:val="001E1FB4"/>
    <w:rsid w:val="002820EE"/>
    <w:rsid w:val="002B7532"/>
    <w:rsid w:val="002F4B8F"/>
    <w:rsid w:val="0030171E"/>
    <w:rsid w:val="00341FE3"/>
    <w:rsid w:val="003454C0"/>
    <w:rsid w:val="00350510"/>
    <w:rsid w:val="00372BFD"/>
    <w:rsid w:val="003932E9"/>
    <w:rsid w:val="003A65EE"/>
    <w:rsid w:val="003C2C92"/>
    <w:rsid w:val="003D6904"/>
    <w:rsid w:val="003E7414"/>
    <w:rsid w:val="003F0D87"/>
    <w:rsid w:val="003F11B7"/>
    <w:rsid w:val="004633CC"/>
    <w:rsid w:val="00471446"/>
    <w:rsid w:val="00475363"/>
    <w:rsid w:val="0047690B"/>
    <w:rsid w:val="00492617"/>
    <w:rsid w:val="0049753F"/>
    <w:rsid w:val="004B1A6C"/>
    <w:rsid w:val="004B48E4"/>
    <w:rsid w:val="004C34F3"/>
    <w:rsid w:val="00503DBA"/>
    <w:rsid w:val="00507FE5"/>
    <w:rsid w:val="00554233"/>
    <w:rsid w:val="00557D6E"/>
    <w:rsid w:val="005C30F7"/>
    <w:rsid w:val="005E7A37"/>
    <w:rsid w:val="006044C0"/>
    <w:rsid w:val="00676A00"/>
    <w:rsid w:val="006A0AA1"/>
    <w:rsid w:val="006E399D"/>
    <w:rsid w:val="006E777D"/>
    <w:rsid w:val="006F3E49"/>
    <w:rsid w:val="00703F7B"/>
    <w:rsid w:val="00715316"/>
    <w:rsid w:val="00744941"/>
    <w:rsid w:val="00746DC0"/>
    <w:rsid w:val="00761905"/>
    <w:rsid w:val="007861B9"/>
    <w:rsid w:val="00793998"/>
    <w:rsid w:val="0079563B"/>
    <w:rsid w:val="007A0199"/>
    <w:rsid w:val="007D1A7D"/>
    <w:rsid w:val="007E5169"/>
    <w:rsid w:val="007F2671"/>
    <w:rsid w:val="00842A42"/>
    <w:rsid w:val="0084362C"/>
    <w:rsid w:val="00861F55"/>
    <w:rsid w:val="0087179B"/>
    <w:rsid w:val="00875149"/>
    <w:rsid w:val="009149AC"/>
    <w:rsid w:val="00925D07"/>
    <w:rsid w:val="00940A91"/>
    <w:rsid w:val="00946E1A"/>
    <w:rsid w:val="00956893"/>
    <w:rsid w:val="00993556"/>
    <w:rsid w:val="00997982"/>
    <w:rsid w:val="009A33DE"/>
    <w:rsid w:val="009C1E86"/>
    <w:rsid w:val="009D5466"/>
    <w:rsid w:val="009D5AB5"/>
    <w:rsid w:val="009F32ED"/>
    <w:rsid w:val="009F71CF"/>
    <w:rsid w:val="00A405A7"/>
    <w:rsid w:val="00A44B45"/>
    <w:rsid w:val="00A45640"/>
    <w:rsid w:val="00A547B8"/>
    <w:rsid w:val="00A7555E"/>
    <w:rsid w:val="00A8609E"/>
    <w:rsid w:val="00AB7068"/>
    <w:rsid w:val="00B428E4"/>
    <w:rsid w:val="00B50F75"/>
    <w:rsid w:val="00BA182A"/>
    <w:rsid w:val="00BB446F"/>
    <w:rsid w:val="00BD6EA7"/>
    <w:rsid w:val="00C11374"/>
    <w:rsid w:val="00C12F98"/>
    <w:rsid w:val="00C3310A"/>
    <w:rsid w:val="00C3649D"/>
    <w:rsid w:val="00C73950"/>
    <w:rsid w:val="00C757E1"/>
    <w:rsid w:val="00C86BDB"/>
    <w:rsid w:val="00C95544"/>
    <w:rsid w:val="00CC5DBC"/>
    <w:rsid w:val="00CE1769"/>
    <w:rsid w:val="00D22AC6"/>
    <w:rsid w:val="00D4446B"/>
    <w:rsid w:val="00D566A2"/>
    <w:rsid w:val="00D65EC6"/>
    <w:rsid w:val="00D75DE8"/>
    <w:rsid w:val="00DA647F"/>
    <w:rsid w:val="00DB4F5B"/>
    <w:rsid w:val="00DD1EA4"/>
    <w:rsid w:val="00DE4649"/>
    <w:rsid w:val="00E145FD"/>
    <w:rsid w:val="00E22CE7"/>
    <w:rsid w:val="00E272A2"/>
    <w:rsid w:val="00E65535"/>
    <w:rsid w:val="00E75BDA"/>
    <w:rsid w:val="00E91BDB"/>
    <w:rsid w:val="00E97F28"/>
    <w:rsid w:val="00ED2BF8"/>
    <w:rsid w:val="00ED6DA6"/>
    <w:rsid w:val="00EF3AAF"/>
    <w:rsid w:val="00F12475"/>
    <w:rsid w:val="00F271CE"/>
    <w:rsid w:val="00F6262E"/>
    <w:rsid w:val="00F772F1"/>
    <w:rsid w:val="00FA647E"/>
    <w:rsid w:val="00FB1D47"/>
    <w:rsid w:val="00FD2A25"/>
    <w:rsid w:val="00FE344C"/>
    <w:rsid w:val="01EE5D28"/>
    <w:rsid w:val="0205FCAB"/>
    <w:rsid w:val="02A2ACF1"/>
    <w:rsid w:val="073670B9"/>
    <w:rsid w:val="07BCA1FD"/>
    <w:rsid w:val="08BC4437"/>
    <w:rsid w:val="0D1E5F77"/>
    <w:rsid w:val="0D3F06BE"/>
    <w:rsid w:val="0EB356E0"/>
    <w:rsid w:val="0EBA2FD8"/>
    <w:rsid w:val="10560039"/>
    <w:rsid w:val="1261736B"/>
    <w:rsid w:val="138DA0FB"/>
    <w:rsid w:val="13F8055A"/>
    <w:rsid w:val="167B0744"/>
    <w:rsid w:val="19D0D8EB"/>
    <w:rsid w:val="1B8886F2"/>
    <w:rsid w:val="1BD3894C"/>
    <w:rsid w:val="1C88E43F"/>
    <w:rsid w:val="1DAA0D21"/>
    <w:rsid w:val="1E24B4A0"/>
    <w:rsid w:val="1E9593CA"/>
    <w:rsid w:val="1F3272E2"/>
    <w:rsid w:val="22626A0E"/>
    <w:rsid w:val="22F825C3"/>
    <w:rsid w:val="2AE15972"/>
    <w:rsid w:val="2DF096C6"/>
    <w:rsid w:val="2EC962C0"/>
    <w:rsid w:val="302FB7D6"/>
    <w:rsid w:val="30F0F58C"/>
    <w:rsid w:val="330186A3"/>
    <w:rsid w:val="337283CC"/>
    <w:rsid w:val="33E87CD4"/>
    <w:rsid w:val="34B20774"/>
    <w:rsid w:val="34F49023"/>
    <w:rsid w:val="362864A1"/>
    <w:rsid w:val="38368846"/>
    <w:rsid w:val="383CE18E"/>
    <w:rsid w:val="39803A71"/>
    <w:rsid w:val="3A7E6652"/>
    <w:rsid w:val="3AEA9C4C"/>
    <w:rsid w:val="3C8116B3"/>
    <w:rsid w:val="3CBD1959"/>
    <w:rsid w:val="4072DA2C"/>
    <w:rsid w:val="4178F3CA"/>
    <w:rsid w:val="42979CA4"/>
    <w:rsid w:val="44B8A574"/>
    <w:rsid w:val="46980DDE"/>
    <w:rsid w:val="478B7645"/>
    <w:rsid w:val="498C1697"/>
    <w:rsid w:val="4B08AD9C"/>
    <w:rsid w:val="4DFAB7C9"/>
    <w:rsid w:val="4E37AD38"/>
    <w:rsid w:val="4E404E5E"/>
    <w:rsid w:val="4F955C69"/>
    <w:rsid w:val="502607CB"/>
    <w:rsid w:val="5221B609"/>
    <w:rsid w:val="528148DC"/>
    <w:rsid w:val="541D193D"/>
    <w:rsid w:val="552BC9BA"/>
    <w:rsid w:val="55BD3E6D"/>
    <w:rsid w:val="5675FFE5"/>
    <w:rsid w:val="56EE332C"/>
    <w:rsid w:val="5955DB9E"/>
    <w:rsid w:val="5A5B2879"/>
    <w:rsid w:val="5D1BEE15"/>
    <w:rsid w:val="5D68CE25"/>
    <w:rsid w:val="5EA207A6"/>
    <w:rsid w:val="60C0D348"/>
    <w:rsid w:val="6179F072"/>
    <w:rsid w:val="625C6613"/>
    <w:rsid w:val="63BEE74C"/>
    <w:rsid w:val="6405ACD1"/>
    <w:rsid w:val="6423B73D"/>
    <w:rsid w:val="6469503C"/>
    <w:rsid w:val="659406D5"/>
    <w:rsid w:val="6B7FF398"/>
    <w:rsid w:val="6F6E8919"/>
    <w:rsid w:val="70067F82"/>
    <w:rsid w:val="730BC9A7"/>
    <w:rsid w:val="73D4DE55"/>
    <w:rsid w:val="7441C88D"/>
    <w:rsid w:val="754397A2"/>
    <w:rsid w:val="768B13F2"/>
    <w:rsid w:val="7714995E"/>
    <w:rsid w:val="78EE2DE9"/>
    <w:rsid w:val="79E7E6C0"/>
    <w:rsid w:val="7A4C3A20"/>
    <w:rsid w:val="7ABFC285"/>
    <w:rsid w:val="7B25FBE4"/>
    <w:rsid w:val="7BCB4806"/>
    <w:rsid w:val="7C1478B9"/>
    <w:rsid w:val="7E527C6C"/>
    <w:rsid w:val="7EA6A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ADBB6C"/>
  <w15:chartTrackingRefBased/>
  <w15:docId w15:val="{B99F9D91-444A-47E4-9CF8-553E4664A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6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6395E"/>
  </w:style>
  <w:style w:type="character" w:customStyle="1" w:styleId="eop">
    <w:name w:val="eop"/>
    <w:basedOn w:val="DefaultParagraphFont"/>
    <w:rsid w:val="0006395E"/>
  </w:style>
  <w:style w:type="paragraph" w:styleId="Header">
    <w:name w:val="header"/>
    <w:basedOn w:val="Normal"/>
    <w:link w:val="HeaderChar"/>
    <w:uiPriority w:val="99"/>
    <w:unhideWhenUsed/>
    <w:rsid w:val="00ED6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DA6"/>
  </w:style>
  <w:style w:type="paragraph" w:styleId="Footer">
    <w:name w:val="footer"/>
    <w:basedOn w:val="Normal"/>
    <w:link w:val="FooterChar"/>
    <w:uiPriority w:val="99"/>
    <w:unhideWhenUsed/>
    <w:rsid w:val="00ED6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95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3" ma:contentTypeDescription="Create a new document." ma:contentTypeScope="" ma:versionID="5439d63e908ad2728694b1f541779cf7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b08e3f430b38038e87a0e4d185dcc066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DE9D14-E509-4FDA-B00C-BF3520403717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ed25a739-d205-4a8f-b117-2566f909cb60"/>
    <ds:schemaRef ds:uri="http://purl.org/dc/terms/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F84DF1-F896-412C-9B82-713893746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5705DF-220C-4525-B80A-0F4BBC7120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Thomas</dc:creator>
  <cp:keywords/>
  <dc:description/>
  <cp:lastModifiedBy>Jane Davies</cp:lastModifiedBy>
  <cp:revision>2</cp:revision>
  <dcterms:created xsi:type="dcterms:W3CDTF">2025-01-08T13:53:00Z</dcterms:created>
  <dcterms:modified xsi:type="dcterms:W3CDTF">2025-01-08T13:53:00Z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