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A06C9" w:rsidRDefault="00167143">
      <w:pPr>
        <w:rPr>
          <w:rFonts w:ascii="Times New Roman" w:eastAsia="Times New Roman" w:hAnsi="Times New Roman" w:cs="Times New Roman"/>
          <w:sz w:val="36"/>
          <w:szCs w:val="36"/>
        </w:rPr>
      </w:pPr>
      <w:r>
        <w:rPr>
          <w:b/>
          <w:noProof/>
          <w:color w:val="44546A"/>
          <w:sz w:val="32"/>
          <w:szCs w:val="32"/>
        </w:rPr>
        <w:drawing>
          <wp:inline distT="114300" distB="114300" distL="114300" distR="114300">
            <wp:extent cx="5357813" cy="42957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357813" cy="4295775"/>
                    </a:xfrm>
                    <a:prstGeom prst="rect">
                      <a:avLst/>
                    </a:prstGeom>
                    <a:ln/>
                  </pic:spPr>
                </pic:pic>
              </a:graphicData>
            </a:graphic>
          </wp:inline>
        </w:drawing>
      </w:r>
      <w:r>
        <w:rPr>
          <w:rFonts w:ascii="Times New Roman" w:eastAsia="Times New Roman" w:hAnsi="Times New Roman" w:cs="Times New Roman"/>
          <w:sz w:val="36"/>
          <w:szCs w:val="36"/>
        </w:rPr>
        <w:t>Module: Academic and Employability Skills (ACE)</w:t>
      </w:r>
    </w:p>
    <w:p w14:paraId="00000002" w14:textId="77777777" w:rsidR="00DA06C9" w:rsidRDefault="00167143">
      <w:pPr>
        <w:pBdr>
          <w:bottom w:val="none" w:sz="0" w:space="8" w:color="auto"/>
        </w:pBdr>
        <w:shd w:val="clear" w:color="auto" w:fill="FFFFFF"/>
        <w:spacing w:after="0" w:line="31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Module </w:t>
      </w:r>
      <w:proofErr w:type="gramStart"/>
      <w:r>
        <w:rPr>
          <w:rFonts w:ascii="Times New Roman" w:eastAsia="Times New Roman" w:hAnsi="Times New Roman" w:cs="Times New Roman"/>
          <w:sz w:val="36"/>
          <w:szCs w:val="36"/>
        </w:rPr>
        <w:t>Code :</w:t>
      </w:r>
      <w:proofErr w:type="gramEnd"/>
      <w:r>
        <w:rPr>
          <w:rFonts w:ascii="Times New Roman" w:eastAsia="Times New Roman" w:hAnsi="Times New Roman" w:cs="Times New Roman"/>
          <w:sz w:val="36"/>
          <w:szCs w:val="36"/>
        </w:rPr>
        <w:t xml:space="preserve"> BMSW4001</w:t>
      </w:r>
    </w:p>
    <w:p w14:paraId="00000003" w14:textId="77777777" w:rsidR="00DA06C9" w:rsidRDefault="00167143">
      <w:pPr>
        <w:pBdr>
          <w:bottom w:val="none" w:sz="0" w:space="8" w:color="auto"/>
        </w:pBdr>
        <w:shd w:val="clear" w:color="auto" w:fill="FFFFFF"/>
        <w:spacing w:after="0" w:line="310" w:lineRule="auto"/>
        <w:rPr>
          <w:rFonts w:ascii="Times New Roman" w:eastAsia="Times New Roman" w:hAnsi="Times New Roman" w:cs="Times New Roman"/>
          <w:sz w:val="36"/>
          <w:szCs w:val="36"/>
        </w:rPr>
      </w:pPr>
      <w:r>
        <w:rPr>
          <w:rFonts w:ascii="Times New Roman" w:eastAsia="Times New Roman" w:hAnsi="Times New Roman" w:cs="Times New Roman"/>
          <w:sz w:val="36"/>
          <w:szCs w:val="36"/>
        </w:rPr>
        <w:t xml:space="preserve">Student </w:t>
      </w:r>
      <w:proofErr w:type="gramStart"/>
      <w:r>
        <w:rPr>
          <w:rFonts w:ascii="Times New Roman" w:eastAsia="Times New Roman" w:hAnsi="Times New Roman" w:cs="Times New Roman"/>
          <w:sz w:val="36"/>
          <w:szCs w:val="36"/>
        </w:rPr>
        <w:t>Name :</w:t>
      </w:r>
      <w:proofErr w:type="gramEnd"/>
      <w:r>
        <w:rPr>
          <w:rFonts w:ascii="Times New Roman" w:eastAsia="Times New Roman" w:hAnsi="Times New Roman" w:cs="Times New Roman"/>
          <w:sz w:val="36"/>
          <w:szCs w:val="36"/>
        </w:rPr>
        <w:t xml:space="preserve"> Maritza Ramirez Rivera</w:t>
      </w:r>
    </w:p>
    <w:p w14:paraId="00000004" w14:textId="77777777" w:rsidR="00DA06C9" w:rsidRDefault="00167143">
      <w:pPr>
        <w:pBdr>
          <w:bottom w:val="none" w:sz="0" w:space="8" w:color="auto"/>
        </w:pBdr>
        <w:shd w:val="clear" w:color="auto" w:fill="FFFFFF"/>
        <w:spacing w:after="0" w:line="310" w:lineRule="auto"/>
        <w:rPr>
          <w:rFonts w:ascii="Times New Roman" w:eastAsia="Times New Roman" w:hAnsi="Times New Roman" w:cs="Times New Roman"/>
          <w:sz w:val="36"/>
          <w:szCs w:val="36"/>
        </w:rPr>
      </w:pPr>
      <w:proofErr w:type="gramStart"/>
      <w:r>
        <w:rPr>
          <w:rFonts w:ascii="Times New Roman" w:eastAsia="Times New Roman" w:hAnsi="Times New Roman" w:cs="Times New Roman"/>
          <w:sz w:val="36"/>
          <w:szCs w:val="36"/>
        </w:rPr>
        <w:t>Professor :</w:t>
      </w:r>
      <w:proofErr w:type="gramEnd"/>
      <w:r>
        <w:rPr>
          <w:rFonts w:ascii="Times New Roman" w:eastAsia="Times New Roman" w:hAnsi="Times New Roman" w:cs="Times New Roman"/>
          <w:sz w:val="36"/>
          <w:szCs w:val="36"/>
        </w:rPr>
        <w:t xml:space="preserve"> Joyce </w:t>
      </w:r>
      <w:proofErr w:type="spellStart"/>
      <w:r>
        <w:rPr>
          <w:rFonts w:ascii="Times New Roman" w:eastAsia="Times New Roman" w:hAnsi="Times New Roman" w:cs="Times New Roman"/>
          <w:sz w:val="36"/>
          <w:szCs w:val="36"/>
        </w:rPr>
        <w:t>Botu</w:t>
      </w:r>
      <w:proofErr w:type="spellEnd"/>
    </w:p>
    <w:p w14:paraId="00000005" w14:textId="77777777" w:rsidR="00DA06C9" w:rsidRDefault="00167143">
      <w:pPr>
        <w:pBdr>
          <w:bottom w:val="none" w:sz="0" w:space="8" w:color="auto"/>
        </w:pBdr>
        <w:shd w:val="clear" w:color="auto" w:fill="FFFFFF"/>
        <w:spacing w:after="0" w:line="310" w:lineRule="auto"/>
        <w:rPr>
          <w:sz w:val="36"/>
          <w:szCs w:val="36"/>
        </w:rPr>
      </w:pPr>
      <w:proofErr w:type="gramStart"/>
      <w:r>
        <w:rPr>
          <w:sz w:val="36"/>
          <w:szCs w:val="36"/>
        </w:rPr>
        <w:t>Year :</w:t>
      </w:r>
      <w:proofErr w:type="gramEnd"/>
      <w:r>
        <w:rPr>
          <w:sz w:val="36"/>
          <w:szCs w:val="36"/>
        </w:rPr>
        <w:t xml:space="preserve"> 2020/2021</w:t>
      </w:r>
    </w:p>
    <w:p w14:paraId="00000006" w14:textId="77777777" w:rsidR="00DA06C9" w:rsidRDefault="00DA06C9">
      <w:pPr>
        <w:rPr>
          <w:b/>
          <w:color w:val="44546A"/>
          <w:sz w:val="32"/>
          <w:szCs w:val="32"/>
        </w:rPr>
      </w:pPr>
    </w:p>
    <w:tbl>
      <w:tblPr>
        <w:tblStyle w:val="a"/>
        <w:tblW w:w="11505" w:type="dxa"/>
        <w:jc w:val="center"/>
        <w:tblBorders>
          <w:insideV w:val="single" w:sz="12" w:space="0" w:color="ED7D31"/>
        </w:tblBorders>
        <w:tblLayout w:type="fixed"/>
        <w:tblLook w:val="0400" w:firstRow="0" w:lastRow="0" w:firstColumn="0" w:lastColumn="0" w:noHBand="0" w:noVBand="1"/>
      </w:tblPr>
      <w:tblGrid>
        <w:gridCol w:w="10740"/>
        <w:gridCol w:w="765"/>
      </w:tblGrid>
      <w:tr w:rsidR="00DA06C9" w14:paraId="0F3FA80E" w14:textId="77777777">
        <w:trPr>
          <w:trHeight w:val="1770"/>
          <w:jc w:val="center"/>
        </w:trPr>
        <w:tc>
          <w:tcPr>
            <w:tcW w:w="10740" w:type="dxa"/>
            <w:tcBorders>
              <w:right w:val="single" w:sz="12" w:space="0" w:color="FFFFFF"/>
            </w:tcBorders>
            <w:vAlign w:val="center"/>
          </w:tcPr>
          <w:p w14:paraId="00000007" w14:textId="77777777" w:rsidR="00DA06C9" w:rsidRDefault="00DA06C9">
            <w:pPr>
              <w:rPr>
                <w:b/>
                <w:smallCaps/>
                <w:color w:val="191919"/>
                <w:sz w:val="52"/>
                <w:szCs w:val="52"/>
              </w:rPr>
            </w:pPr>
          </w:p>
          <w:p w14:paraId="00000008" w14:textId="77777777" w:rsidR="00DA06C9" w:rsidRDefault="00167143">
            <w:pPr>
              <w:jc w:val="right"/>
              <w:rPr>
                <w:sz w:val="24"/>
                <w:szCs w:val="24"/>
              </w:rPr>
            </w:pPr>
            <w:r>
              <w:rPr>
                <w:color w:val="000000"/>
                <w:sz w:val="24"/>
                <w:szCs w:val="24"/>
              </w:rPr>
              <w:t xml:space="preserve">     </w:t>
            </w:r>
          </w:p>
        </w:tc>
        <w:tc>
          <w:tcPr>
            <w:tcW w:w="765" w:type="dxa"/>
            <w:tcBorders>
              <w:left w:val="single" w:sz="12" w:space="0" w:color="FFFFFF"/>
            </w:tcBorders>
            <w:vAlign w:val="center"/>
          </w:tcPr>
          <w:p w14:paraId="00000009" w14:textId="77777777" w:rsidR="00DA06C9" w:rsidRDefault="00DA06C9">
            <w:pPr>
              <w:pBdr>
                <w:top w:val="nil"/>
                <w:left w:val="nil"/>
                <w:bottom w:val="nil"/>
                <w:right w:val="nil"/>
                <w:between w:val="nil"/>
              </w:pBdr>
              <w:spacing w:after="0" w:line="240" w:lineRule="auto"/>
              <w:rPr>
                <w:b/>
                <w:color w:val="000000"/>
                <w:sz w:val="36"/>
                <w:szCs w:val="36"/>
              </w:rPr>
            </w:pPr>
          </w:p>
        </w:tc>
      </w:tr>
    </w:tbl>
    <w:p w14:paraId="0000000A" w14:textId="77777777" w:rsidR="00DA06C9" w:rsidRDefault="00167143">
      <w:pPr>
        <w:rPr>
          <w:b/>
          <w:color w:val="44546A"/>
          <w:sz w:val="32"/>
          <w:szCs w:val="32"/>
        </w:rPr>
      </w:pPr>
      <w:r>
        <w:br w:type="page"/>
      </w:r>
    </w:p>
    <w:p w14:paraId="0000000B" w14:textId="77777777" w:rsidR="00DA06C9" w:rsidRDefault="00167143">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919946027"/>
        <w:docPartObj>
          <w:docPartGallery w:val="Table of Contents"/>
          <w:docPartUnique/>
        </w:docPartObj>
      </w:sdtPr>
      <w:sdtEndPr/>
      <w:sdtContent>
        <w:p w14:paraId="0000000C" w14:textId="77777777" w:rsidR="00DA06C9" w:rsidRDefault="00167143">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30j0zll">
            <w:r>
              <w:rPr>
                <w:rFonts w:ascii="Times New Roman" w:eastAsia="Times New Roman" w:hAnsi="Times New Roman" w:cs="Times New Roman"/>
                <w:b/>
                <w:color w:val="000000"/>
              </w:rPr>
              <w:t>Abstract</w:t>
            </w:r>
          </w:hyperlink>
          <w:hyperlink w:anchor="_30j0zll">
            <w:r>
              <w:rPr>
                <w:color w:val="000000"/>
              </w:rPr>
              <w:tab/>
              <w:t>2</w:t>
            </w:r>
          </w:hyperlink>
        </w:p>
        <w:p w14:paraId="0000000D" w14:textId="77777777" w:rsidR="00DA06C9" w:rsidRDefault="00167143">
          <w:pPr>
            <w:pBdr>
              <w:top w:val="nil"/>
              <w:left w:val="nil"/>
              <w:bottom w:val="nil"/>
              <w:right w:val="nil"/>
              <w:between w:val="nil"/>
            </w:pBdr>
            <w:tabs>
              <w:tab w:val="right" w:pos="9350"/>
            </w:tabs>
            <w:spacing w:after="100"/>
            <w:rPr>
              <w:color w:val="000000"/>
            </w:rPr>
          </w:pPr>
          <w:hyperlink w:anchor="_1fob9te">
            <w:r>
              <w:rPr>
                <w:rFonts w:ascii="Times New Roman" w:eastAsia="Times New Roman" w:hAnsi="Times New Roman" w:cs="Times New Roman"/>
                <w:color w:val="000000"/>
              </w:rPr>
              <w:t>Introduction</w:t>
            </w:r>
          </w:hyperlink>
          <w:hyperlink w:anchor="_1fob9te">
            <w:r>
              <w:rPr>
                <w:color w:val="000000"/>
              </w:rPr>
              <w:tab/>
              <w:t>3</w:t>
            </w:r>
          </w:hyperlink>
        </w:p>
        <w:p w14:paraId="0000000E" w14:textId="77777777" w:rsidR="00DA06C9" w:rsidRDefault="00167143">
          <w:pPr>
            <w:pBdr>
              <w:top w:val="nil"/>
              <w:left w:val="nil"/>
              <w:bottom w:val="nil"/>
              <w:right w:val="nil"/>
              <w:between w:val="nil"/>
            </w:pBdr>
            <w:tabs>
              <w:tab w:val="right" w:pos="9350"/>
            </w:tabs>
            <w:spacing w:after="100"/>
            <w:rPr>
              <w:color w:val="000000"/>
            </w:rPr>
          </w:pPr>
          <w:hyperlink w:anchor="_3znysh7">
            <w:r>
              <w:rPr>
                <w:rFonts w:ascii="Times New Roman" w:eastAsia="Times New Roman" w:hAnsi="Times New Roman" w:cs="Times New Roman"/>
                <w:color w:val="000000"/>
              </w:rPr>
              <w:t>Reflection Model:</w:t>
            </w:r>
          </w:hyperlink>
          <w:hyperlink w:anchor="_3znysh7">
            <w:r>
              <w:rPr>
                <w:color w:val="000000"/>
              </w:rPr>
              <w:tab/>
              <w:t>3</w:t>
            </w:r>
          </w:hyperlink>
        </w:p>
        <w:p w14:paraId="0000000F" w14:textId="77777777" w:rsidR="00DA06C9" w:rsidRDefault="00167143">
          <w:pPr>
            <w:pBdr>
              <w:top w:val="nil"/>
              <w:left w:val="nil"/>
              <w:bottom w:val="nil"/>
              <w:right w:val="nil"/>
              <w:between w:val="nil"/>
            </w:pBdr>
            <w:tabs>
              <w:tab w:val="right" w:pos="9350"/>
            </w:tabs>
            <w:spacing w:after="100"/>
            <w:rPr>
              <w:color w:val="000000"/>
            </w:rPr>
          </w:pPr>
          <w:hyperlink w:anchor="_2et92p0">
            <w:r>
              <w:rPr>
                <w:rFonts w:ascii="Times New Roman" w:eastAsia="Times New Roman" w:hAnsi="Times New Roman" w:cs="Times New Roman"/>
                <w:color w:val="000000"/>
              </w:rPr>
              <w:t>The skills which have been achieve</w:t>
            </w:r>
            <w:r>
              <w:rPr>
                <w:rFonts w:ascii="Times New Roman" w:eastAsia="Times New Roman" w:hAnsi="Times New Roman" w:cs="Times New Roman"/>
                <w:color w:val="000000"/>
              </w:rPr>
              <w:t>d from the Module and how useful they are:</w:t>
            </w:r>
          </w:hyperlink>
          <w:hyperlink w:anchor="_2et92p0">
            <w:r>
              <w:rPr>
                <w:color w:val="000000"/>
              </w:rPr>
              <w:tab/>
              <w:t>5</w:t>
            </w:r>
          </w:hyperlink>
        </w:p>
        <w:p w14:paraId="00000010" w14:textId="77777777" w:rsidR="00DA06C9" w:rsidRDefault="00167143">
          <w:pPr>
            <w:pBdr>
              <w:top w:val="nil"/>
              <w:left w:val="nil"/>
              <w:bottom w:val="nil"/>
              <w:right w:val="nil"/>
              <w:between w:val="nil"/>
            </w:pBdr>
            <w:tabs>
              <w:tab w:val="right" w:pos="9350"/>
            </w:tabs>
            <w:spacing w:after="100"/>
            <w:ind w:left="220"/>
            <w:rPr>
              <w:color w:val="000000"/>
            </w:rPr>
          </w:pPr>
          <w:hyperlink w:anchor="_tyjcwt">
            <w:r>
              <w:rPr>
                <w:rFonts w:ascii="Times New Roman" w:eastAsia="Times New Roman" w:hAnsi="Times New Roman" w:cs="Times New Roman"/>
                <w:color w:val="000000"/>
              </w:rPr>
              <w:t>Academic Writing:</w:t>
            </w:r>
          </w:hyperlink>
          <w:hyperlink w:anchor="_tyjcwt">
            <w:r>
              <w:rPr>
                <w:color w:val="000000"/>
              </w:rPr>
              <w:tab/>
              <w:t>5</w:t>
            </w:r>
          </w:hyperlink>
        </w:p>
        <w:p w14:paraId="00000011" w14:textId="77777777" w:rsidR="00DA06C9" w:rsidRDefault="00167143">
          <w:pPr>
            <w:pBdr>
              <w:top w:val="nil"/>
              <w:left w:val="nil"/>
              <w:bottom w:val="nil"/>
              <w:right w:val="nil"/>
              <w:between w:val="nil"/>
            </w:pBdr>
            <w:tabs>
              <w:tab w:val="right" w:pos="9350"/>
            </w:tabs>
            <w:spacing w:after="100"/>
            <w:ind w:left="220"/>
            <w:rPr>
              <w:color w:val="000000"/>
            </w:rPr>
          </w:pPr>
          <w:hyperlink w:anchor="_3dy6vkm">
            <w:r>
              <w:rPr>
                <w:rFonts w:ascii="Times New Roman" w:eastAsia="Times New Roman" w:hAnsi="Times New Roman" w:cs="Times New Roman"/>
                <w:color w:val="000000"/>
              </w:rPr>
              <w:t>Online Learning Experience:</w:t>
            </w:r>
          </w:hyperlink>
          <w:hyperlink w:anchor="_3dy6vkm">
            <w:r>
              <w:rPr>
                <w:color w:val="000000"/>
              </w:rPr>
              <w:tab/>
              <w:t>6</w:t>
            </w:r>
          </w:hyperlink>
        </w:p>
        <w:p w14:paraId="00000012" w14:textId="77777777" w:rsidR="00DA06C9" w:rsidRDefault="00167143">
          <w:pPr>
            <w:pBdr>
              <w:top w:val="nil"/>
              <w:left w:val="nil"/>
              <w:bottom w:val="nil"/>
              <w:right w:val="nil"/>
              <w:between w:val="nil"/>
            </w:pBdr>
            <w:tabs>
              <w:tab w:val="right" w:pos="9350"/>
            </w:tabs>
            <w:spacing w:after="100"/>
            <w:ind w:left="220"/>
            <w:rPr>
              <w:color w:val="000000"/>
            </w:rPr>
          </w:pPr>
          <w:hyperlink w:anchor="_1t3h5sf">
            <w:r>
              <w:rPr>
                <w:rFonts w:ascii="Times New Roman" w:eastAsia="Times New Roman" w:hAnsi="Times New Roman" w:cs="Times New Roman"/>
                <w:color w:val="000000"/>
              </w:rPr>
              <w:t>Reflection:</w:t>
            </w:r>
          </w:hyperlink>
          <w:hyperlink w:anchor="_1t3h5sf">
            <w:r>
              <w:rPr>
                <w:color w:val="000000"/>
              </w:rPr>
              <w:tab/>
              <w:t>7</w:t>
            </w:r>
          </w:hyperlink>
        </w:p>
        <w:p w14:paraId="00000013" w14:textId="77777777" w:rsidR="00DA06C9" w:rsidRDefault="00167143">
          <w:pPr>
            <w:pBdr>
              <w:top w:val="nil"/>
              <w:left w:val="nil"/>
              <w:bottom w:val="nil"/>
              <w:right w:val="nil"/>
              <w:between w:val="nil"/>
            </w:pBdr>
            <w:tabs>
              <w:tab w:val="right" w:pos="9350"/>
            </w:tabs>
            <w:spacing w:after="100"/>
            <w:ind w:left="220"/>
            <w:rPr>
              <w:color w:val="000000"/>
            </w:rPr>
          </w:pPr>
          <w:hyperlink w:anchor="_4d34og8">
            <w:r>
              <w:rPr>
                <w:rFonts w:ascii="Times New Roman" w:eastAsia="Times New Roman" w:hAnsi="Times New Roman" w:cs="Times New Roman"/>
                <w:color w:val="000000"/>
              </w:rPr>
              <w:t>Time Management Skill:</w:t>
            </w:r>
          </w:hyperlink>
          <w:hyperlink w:anchor="_4d34og8">
            <w:r>
              <w:rPr>
                <w:color w:val="000000"/>
              </w:rPr>
              <w:tab/>
              <w:t>7</w:t>
            </w:r>
          </w:hyperlink>
        </w:p>
        <w:p w14:paraId="00000014" w14:textId="77777777" w:rsidR="00DA06C9" w:rsidRDefault="00167143">
          <w:pPr>
            <w:pBdr>
              <w:top w:val="nil"/>
              <w:left w:val="nil"/>
              <w:bottom w:val="nil"/>
              <w:right w:val="nil"/>
              <w:between w:val="nil"/>
            </w:pBdr>
            <w:tabs>
              <w:tab w:val="right" w:pos="9350"/>
            </w:tabs>
            <w:spacing w:after="100"/>
            <w:rPr>
              <w:color w:val="000000"/>
            </w:rPr>
          </w:pPr>
          <w:hyperlink w:anchor="_2s8eyo1">
            <w:r>
              <w:rPr>
                <w:rFonts w:ascii="Times New Roman" w:eastAsia="Times New Roman" w:hAnsi="Times New Roman" w:cs="Times New Roman"/>
                <w:color w:val="000000"/>
              </w:rPr>
              <w:t>Conclusion &amp; Recommendations:</w:t>
            </w:r>
          </w:hyperlink>
          <w:hyperlink w:anchor="_2s8eyo1">
            <w:r>
              <w:rPr>
                <w:color w:val="000000"/>
              </w:rPr>
              <w:tab/>
              <w:t>8</w:t>
            </w:r>
          </w:hyperlink>
        </w:p>
        <w:p w14:paraId="00000015" w14:textId="77777777" w:rsidR="00DA06C9" w:rsidRDefault="00167143">
          <w:pPr>
            <w:pBdr>
              <w:top w:val="nil"/>
              <w:left w:val="nil"/>
              <w:bottom w:val="nil"/>
              <w:right w:val="nil"/>
              <w:between w:val="nil"/>
            </w:pBdr>
            <w:tabs>
              <w:tab w:val="right" w:pos="9350"/>
            </w:tabs>
            <w:spacing w:after="100"/>
            <w:rPr>
              <w:color w:val="000000"/>
            </w:rPr>
          </w:pPr>
          <w:hyperlink w:anchor="_17dp8vu">
            <w:r>
              <w:rPr>
                <w:rFonts w:ascii="Times New Roman" w:eastAsia="Times New Roman" w:hAnsi="Times New Roman" w:cs="Times New Roman"/>
                <w:color w:val="000000"/>
              </w:rPr>
              <w:t>References:</w:t>
            </w:r>
          </w:hyperlink>
          <w:hyperlink w:anchor="_17dp8vu">
            <w:r>
              <w:rPr>
                <w:color w:val="000000"/>
              </w:rPr>
              <w:tab/>
              <w:t>9</w:t>
            </w:r>
          </w:hyperlink>
        </w:p>
        <w:p w14:paraId="00000016" w14:textId="77777777" w:rsidR="00DA06C9" w:rsidRDefault="00167143">
          <w:r>
            <w:fldChar w:fldCharType="end"/>
          </w:r>
        </w:p>
      </w:sdtContent>
    </w:sdt>
    <w:p w14:paraId="00000017" w14:textId="77777777" w:rsidR="00DA06C9" w:rsidRDefault="00DA06C9">
      <w:pPr>
        <w:pStyle w:val="Heading1"/>
        <w:jc w:val="center"/>
        <w:rPr>
          <w:rFonts w:ascii="Times New Roman" w:eastAsia="Times New Roman" w:hAnsi="Times New Roman" w:cs="Times New Roman"/>
          <w:b/>
        </w:rPr>
      </w:pPr>
      <w:bookmarkStart w:id="0" w:name="_30j0zll" w:colFirst="0" w:colLast="0"/>
      <w:bookmarkEnd w:id="0"/>
    </w:p>
    <w:p w14:paraId="00000018" w14:textId="77777777" w:rsidR="00DA06C9" w:rsidRDefault="00DA06C9">
      <w:pPr>
        <w:pStyle w:val="Heading1"/>
        <w:jc w:val="center"/>
        <w:rPr>
          <w:rFonts w:ascii="Times New Roman" w:eastAsia="Times New Roman" w:hAnsi="Times New Roman" w:cs="Times New Roman"/>
          <w:b/>
        </w:rPr>
      </w:pPr>
    </w:p>
    <w:p w14:paraId="00000019" w14:textId="77777777" w:rsidR="00DA06C9" w:rsidRDefault="00DA06C9">
      <w:pPr>
        <w:pStyle w:val="Heading1"/>
        <w:jc w:val="center"/>
        <w:rPr>
          <w:rFonts w:ascii="Times New Roman" w:eastAsia="Times New Roman" w:hAnsi="Times New Roman" w:cs="Times New Roman"/>
          <w:b/>
        </w:rPr>
      </w:pPr>
    </w:p>
    <w:p w14:paraId="0000001A" w14:textId="77777777" w:rsidR="00DA06C9" w:rsidRDefault="00DA06C9">
      <w:pPr>
        <w:pStyle w:val="Heading1"/>
        <w:jc w:val="center"/>
        <w:rPr>
          <w:rFonts w:ascii="Times New Roman" w:eastAsia="Times New Roman" w:hAnsi="Times New Roman" w:cs="Times New Roman"/>
          <w:b/>
        </w:rPr>
      </w:pPr>
    </w:p>
    <w:p w14:paraId="0000001B" w14:textId="77777777" w:rsidR="00DA06C9" w:rsidRDefault="00DA06C9">
      <w:pPr>
        <w:pStyle w:val="Heading1"/>
        <w:jc w:val="center"/>
        <w:rPr>
          <w:rFonts w:ascii="Times New Roman" w:eastAsia="Times New Roman" w:hAnsi="Times New Roman" w:cs="Times New Roman"/>
          <w:b/>
        </w:rPr>
      </w:pPr>
    </w:p>
    <w:p w14:paraId="0000001C" w14:textId="77777777" w:rsidR="00DA06C9" w:rsidRDefault="00DA06C9">
      <w:pPr>
        <w:pStyle w:val="Heading1"/>
        <w:jc w:val="center"/>
        <w:rPr>
          <w:rFonts w:ascii="Times New Roman" w:eastAsia="Times New Roman" w:hAnsi="Times New Roman" w:cs="Times New Roman"/>
          <w:b/>
        </w:rPr>
      </w:pPr>
    </w:p>
    <w:p w14:paraId="0000001D" w14:textId="77777777" w:rsidR="00DA06C9" w:rsidRDefault="00DA06C9">
      <w:pPr>
        <w:pStyle w:val="Heading1"/>
        <w:jc w:val="center"/>
        <w:rPr>
          <w:rFonts w:ascii="Times New Roman" w:eastAsia="Times New Roman" w:hAnsi="Times New Roman" w:cs="Times New Roman"/>
          <w:b/>
        </w:rPr>
      </w:pPr>
    </w:p>
    <w:p w14:paraId="0000001E" w14:textId="77777777" w:rsidR="00DA06C9" w:rsidRDefault="00DA06C9">
      <w:pPr>
        <w:pStyle w:val="Heading1"/>
        <w:jc w:val="center"/>
        <w:rPr>
          <w:rFonts w:ascii="Times New Roman" w:eastAsia="Times New Roman" w:hAnsi="Times New Roman" w:cs="Times New Roman"/>
          <w:b/>
        </w:rPr>
      </w:pPr>
    </w:p>
    <w:p w14:paraId="0000001F" w14:textId="77777777" w:rsidR="00DA06C9" w:rsidRDefault="00DA06C9">
      <w:pPr>
        <w:pStyle w:val="Heading1"/>
        <w:jc w:val="center"/>
        <w:rPr>
          <w:rFonts w:ascii="Times New Roman" w:eastAsia="Times New Roman" w:hAnsi="Times New Roman" w:cs="Times New Roman"/>
          <w:b/>
        </w:rPr>
      </w:pPr>
    </w:p>
    <w:p w14:paraId="00000020" w14:textId="77777777" w:rsidR="00DA06C9" w:rsidRDefault="00DA06C9">
      <w:pPr>
        <w:pStyle w:val="Heading1"/>
        <w:jc w:val="center"/>
        <w:rPr>
          <w:rFonts w:ascii="Times New Roman" w:eastAsia="Times New Roman" w:hAnsi="Times New Roman" w:cs="Times New Roman"/>
          <w:b/>
        </w:rPr>
      </w:pPr>
    </w:p>
    <w:p w14:paraId="00000021" w14:textId="77777777" w:rsidR="00DA06C9" w:rsidRDefault="00DA06C9">
      <w:pPr>
        <w:pStyle w:val="Heading1"/>
        <w:jc w:val="center"/>
        <w:rPr>
          <w:rFonts w:ascii="Times New Roman" w:eastAsia="Times New Roman" w:hAnsi="Times New Roman" w:cs="Times New Roman"/>
          <w:b/>
        </w:rPr>
      </w:pPr>
    </w:p>
    <w:p w14:paraId="00000022" w14:textId="77777777" w:rsidR="00DA06C9" w:rsidRDefault="00DA06C9">
      <w:pPr>
        <w:pStyle w:val="Heading1"/>
        <w:jc w:val="center"/>
        <w:rPr>
          <w:rFonts w:ascii="Times New Roman" w:eastAsia="Times New Roman" w:hAnsi="Times New Roman" w:cs="Times New Roman"/>
          <w:b/>
        </w:rPr>
      </w:pPr>
    </w:p>
    <w:p w14:paraId="00000023" w14:textId="77777777" w:rsidR="00DA06C9" w:rsidRDefault="00DA06C9"/>
    <w:p w14:paraId="00000024" w14:textId="77777777" w:rsidR="00DA06C9" w:rsidRDefault="00167143">
      <w:pPr>
        <w:pStyle w:val="Heading1"/>
        <w:jc w:val="center"/>
        <w:rPr>
          <w:rFonts w:ascii="Times New Roman" w:eastAsia="Times New Roman" w:hAnsi="Times New Roman" w:cs="Times New Roman"/>
          <w:b/>
        </w:rPr>
      </w:pPr>
      <w:r>
        <w:rPr>
          <w:rFonts w:ascii="Times New Roman" w:eastAsia="Times New Roman" w:hAnsi="Times New Roman" w:cs="Times New Roman"/>
          <w:b/>
        </w:rPr>
        <w:lastRenderedPageBreak/>
        <w:t>Abstract</w:t>
      </w:r>
    </w:p>
    <w:p w14:paraId="00000025"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Reflection can be defined as looking back what have been learnt from different ways and from experiences learning is happened. Gibbs reflective model gives proper assumptions regarding the reflection. According to Gibbs reflection model, there are six issu</w:t>
      </w:r>
      <w:r>
        <w:rPr>
          <w:rFonts w:ascii="Times New Roman" w:eastAsia="Times New Roman" w:hAnsi="Times New Roman" w:cs="Times New Roman"/>
        </w:rPr>
        <w:t xml:space="preserve">es- descriptions, feeling, evaluation, analysis, and conclusion and action plan. Different type of skills </w:t>
      </w:r>
      <w:proofErr w:type="gramStart"/>
      <w:r>
        <w:rPr>
          <w:rFonts w:ascii="Times New Roman" w:eastAsia="Times New Roman" w:hAnsi="Times New Roman" w:cs="Times New Roman"/>
        </w:rPr>
        <w:t>are</w:t>
      </w:r>
      <w:proofErr w:type="gramEnd"/>
      <w:r>
        <w:rPr>
          <w:rFonts w:ascii="Times New Roman" w:eastAsia="Times New Roman" w:hAnsi="Times New Roman" w:cs="Times New Roman"/>
        </w:rPr>
        <w:t xml:space="preserve"> required to be learnt for enhancing career. Skills of time management helps to allocate time. Academic writing skill helps to write in proper mann</w:t>
      </w:r>
      <w:r>
        <w:rPr>
          <w:rFonts w:ascii="Times New Roman" w:eastAsia="Times New Roman" w:hAnsi="Times New Roman" w:cs="Times New Roman"/>
        </w:rPr>
        <w:t xml:space="preserve">er. From online learning, </w:t>
      </w:r>
      <w:proofErr w:type="gramStart"/>
      <w:r>
        <w:rPr>
          <w:rFonts w:ascii="Times New Roman" w:eastAsia="Times New Roman" w:hAnsi="Times New Roman" w:cs="Times New Roman"/>
        </w:rPr>
        <w:t>each and every</w:t>
      </w:r>
      <w:proofErr w:type="gramEnd"/>
      <w:r>
        <w:rPr>
          <w:rFonts w:ascii="Times New Roman" w:eastAsia="Times New Roman" w:hAnsi="Times New Roman" w:cs="Times New Roman"/>
        </w:rPr>
        <w:t xml:space="preserve"> topic can be covered. </w:t>
      </w:r>
    </w:p>
    <w:p w14:paraId="00000026" w14:textId="77777777" w:rsidR="00DA06C9" w:rsidRDefault="00DA06C9">
      <w:pPr>
        <w:spacing w:line="360" w:lineRule="auto"/>
        <w:rPr>
          <w:rFonts w:ascii="Times New Roman" w:eastAsia="Times New Roman" w:hAnsi="Times New Roman" w:cs="Times New Roman"/>
        </w:rPr>
      </w:pPr>
    </w:p>
    <w:p w14:paraId="00000027" w14:textId="77777777" w:rsidR="00DA06C9" w:rsidRDefault="00DA06C9">
      <w:pPr>
        <w:spacing w:line="360" w:lineRule="auto"/>
        <w:rPr>
          <w:rFonts w:ascii="Times New Roman" w:eastAsia="Times New Roman" w:hAnsi="Times New Roman" w:cs="Times New Roman"/>
        </w:rPr>
      </w:pPr>
    </w:p>
    <w:p w14:paraId="00000028" w14:textId="77777777" w:rsidR="00DA06C9" w:rsidRDefault="00DA06C9">
      <w:pPr>
        <w:spacing w:line="360" w:lineRule="auto"/>
        <w:rPr>
          <w:rFonts w:ascii="Times New Roman" w:eastAsia="Times New Roman" w:hAnsi="Times New Roman" w:cs="Times New Roman"/>
        </w:rPr>
      </w:pPr>
    </w:p>
    <w:p w14:paraId="00000029" w14:textId="77777777" w:rsidR="00DA06C9" w:rsidRDefault="00DA06C9">
      <w:pPr>
        <w:spacing w:line="360" w:lineRule="auto"/>
        <w:rPr>
          <w:rFonts w:ascii="Times New Roman" w:eastAsia="Times New Roman" w:hAnsi="Times New Roman" w:cs="Times New Roman"/>
        </w:rPr>
      </w:pPr>
    </w:p>
    <w:p w14:paraId="0000002A" w14:textId="77777777" w:rsidR="00DA06C9" w:rsidRDefault="00DA06C9">
      <w:pPr>
        <w:spacing w:line="360" w:lineRule="auto"/>
        <w:rPr>
          <w:rFonts w:ascii="Times New Roman" w:eastAsia="Times New Roman" w:hAnsi="Times New Roman" w:cs="Times New Roman"/>
        </w:rPr>
      </w:pPr>
    </w:p>
    <w:p w14:paraId="0000002B" w14:textId="77777777" w:rsidR="00DA06C9" w:rsidRDefault="00DA06C9">
      <w:pPr>
        <w:spacing w:line="360" w:lineRule="auto"/>
        <w:rPr>
          <w:rFonts w:ascii="Times New Roman" w:eastAsia="Times New Roman" w:hAnsi="Times New Roman" w:cs="Times New Roman"/>
        </w:rPr>
      </w:pPr>
    </w:p>
    <w:p w14:paraId="0000002C" w14:textId="77777777" w:rsidR="00DA06C9" w:rsidRDefault="00DA06C9">
      <w:pPr>
        <w:spacing w:line="360" w:lineRule="auto"/>
        <w:jc w:val="both"/>
        <w:rPr>
          <w:rFonts w:ascii="Times New Roman" w:eastAsia="Times New Roman" w:hAnsi="Times New Roman" w:cs="Times New Roman"/>
        </w:rPr>
      </w:pPr>
    </w:p>
    <w:p w14:paraId="0000002D" w14:textId="77777777" w:rsidR="00DA06C9" w:rsidRDefault="00DA06C9">
      <w:pPr>
        <w:spacing w:line="360" w:lineRule="auto"/>
        <w:jc w:val="both"/>
        <w:rPr>
          <w:rFonts w:ascii="Times New Roman" w:eastAsia="Times New Roman" w:hAnsi="Times New Roman" w:cs="Times New Roman"/>
        </w:rPr>
      </w:pPr>
    </w:p>
    <w:p w14:paraId="0000002E" w14:textId="77777777" w:rsidR="00DA06C9" w:rsidRDefault="00DA06C9">
      <w:pPr>
        <w:spacing w:line="360" w:lineRule="auto"/>
        <w:jc w:val="both"/>
        <w:rPr>
          <w:rFonts w:ascii="Times New Roman" w:eastAsia="Times New Roman" w:hAnsi="Times New Roman" w:cs="Times New Roman"/>
        </w:rPr>
      </w:pPr>
    </w:p>
    <w:p w14:paraId="0000002F" w14:textId="77777777" w:rsidR="00DA06C9" w:rsidRDefault="00DA06C9">
      <w:pPr>
        <w:spacing w:line="360" w:lineRule="auto"/>
        <w:jc w:val="both"/>
        <w:rPr>
          <w:rFonts w:ascii="Times New Roman" w:eastAsia="Times New Roman" w:hAnsi="Times New Roman" w:cs="Times New Roman"/>
        </w:rPr>
      </w:pPr>
    </w:p>
    <w:p w14:paraId="00000030" w14:textId="77777777" w:rsidR="00DA06C9" w:rsidRDefault="00DA06C9">
      <w:pPr>
        <w:spacing w:line="360" w:lineRule="auto"/>
        <w:jc w:val="both"/>
        <w:rPr>
          <w:rFonts w:ascii="Times New Roman" w:eastAsia="Times New Roman" w:hAnsi="Times New Roman" w:cs="Times New Roman"/>
        </w:rPr>
      </w:pPr>
    </w:p>
    <w:p w14:paraId="00000031" w14:textId="77777777" w:rsidR="00DA06C9" w:rsidRDefault="00DA06C9">
      <w:pPr>
        <w:spacing w:line="360" w:lineRule="auto"/>
        <w:jc w:val="both"/>
        <w:rPr>
          <w:rFonts w:ascii="Times New Roman" w:eastAsia="Times New Roman" w:hAnsi="Times New Roman" w:cs="Times New Roman"/>
        </w:rPr>
      </w:pPr>
    </w:p>
    <w:p w14:paraId="00000032" w14:textId="77777777" w:rsidR="00DA06C9" w:rsidRDefault="00DA06C9">
      <w:pPr>
        <w:spacing w:line="360" w:lineRule="auto"/>
        <w:jc w:val="both"/>
        <w:rPr>
          <w:rFonts w:ascii="Times New Roman" w:eastAsia="Times New Roman" w:hAnsi="Times New Roman" w:cs="Times New Roman"/>
        </w:rPr>
      </w:pPr>
    </w:p>
    <w:p w14:paraId="00000033" w14:textId="77777777" w:rsidR="00DA06C9" w:rsidRDefault="00DA06C9">
      <w:pPr>
        <w:spacing w:line="360" w:lineRule="auto"/>
        <w:jc w:val="both"/>
        <w:rPr>
          <w:rFonts w:ascii="Times New Roman" w:eastAsia="Times New Roman" w:hAnsi="Times New Roman" w:cs="Times New Roman"/>
        </w:rPr>
      </w:pPr>
    </w:p>
    <w:p w14:paraId="00000034" w14:textId="77777777" w:rsidR="00DA06C9" w:rsidRDefault="00DA06C9">
      <w:pPr>
        <w:spacing w:line="360" w:lineRule="auto"/>
        <w:jc w:val="both"/>
        <w:rPr>
          <w:rFonts w:ascii="Times New Roman" w:eastAsia="Times New Roman" w:hAnsi="Times New Roman" w:cs="Times New Roman"/>
        </w:rPr>
      </w:pPr>
    </w:p>
    <w:p w14:paraId="00000035" w14:textId="77777777" w:rsidR="00DA06C9" w:rsidRDefault="00DA06C9">
      <w:pPr>
        <w:spacing w:line="360" w:lineRule="auto"/>
        <w:jc w:val="both"/>
        <w:rPr>
          <w:rFonts w:ascii="Times New Roman" w:eastAsia="Times New Roman" w:hAnsi="Times New Roman" w:cs="Times New Roman"/>
        </w:rPr>
      </w:pPr>
    </w:p>
    <w:p w14:paraId="00000036" w14:textId="77777777" w:rsidR="00DA06C9" w:rsidRDefault="00DA06C9">
      <w:pPr>
        <w:spacing w:line="360" w:lineRule="auto"/>
        <w:jc w:val="both"/>
        <w:rPr>
          <w:rFonts w:ascii="Times New Roman" w:eastAsia="Times New Roman" w:hAnsi="Times New Roman" w:cs="Times New Roman"/>
        </w:rPr>
      </w:pPr>
    </w:p>
    <w:p w14:paraId="00000037" w14:textId="77777777" w:rsidR="00DA06C9" w:rsidRDefault="00DA06C9">
      <w:pPr>
        <w:spacing w:line="360" w:lineRule="auto"/>
        <w:jc w:val="both"/>
        <w:rPr>
          <w:rFonts w:ascii="Times New Roman" w:eastAsia="Times New Roman" w:hAnsi="Times New Roman" w:cs="Times New Roman"/>
        </w:rPr>
      </w:pPr>
    </w:p>
    <w:p w14:paraId="00000038" w14:textId="77777777" w:rsidR="00DA06C9" w:rsidRDefault="00167143">
      <w:pPr>
        <w:pStyle w:val="Heading1"/>
        <w:spacing w:line="360" w:lineRule="auto"/>
        <w:rPr>
          <w:rFonts w:ascii="Times New Roman" w:eastAsia="Times New Roman" w:hAnsi="Times New Roman" w:cs="Times New Roman"/>
        </w:rPr>
      </w:pPr>
      <w:bookmarkStart w:id="1" w:name="_1fob9te" w:colFirst="0" w:colLast="0"/>
      <w:bookmarkEnd w:id="1"/>
      <w:r>
        <w:rPr>
          <w:rFonts w:ascii="Times New Roman" w:eastAsia="Times New Roman" w:hAnsi="Times New Roman" w:cs="Times New Roman"/>
        </w:rPr>
        <w:lastRenderedPageBreak/>
        <w:t xml:space="preserve">Introduction </w:t>
      </w:r>
    </w:p>
    <w:p w14:paraId="00000039"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This report is illustrating my learning from the module- “Academic and Employability Skills”. Here, I have reflected what I have learnt from the course. For suc</w:t>
      </w:r>
      <w:r>
        <w:rPr>
          <w:rFonts w:ascii="Times New Roman" w:eastAsia="Times New Roman" w:hAnsi="Times New Roman" w:cs="Times New Roman"/>
        </w:rPr>
        <w:t xml:space="preserve">cessful career, skills and competencies are required. This report will be reflecting the knowledge which I have gained from the module. For reflection, I have used </w:t>
      </w:r>
      <w:proofErr w:type="gramStart"/>
      <w:r>
        <w:rPr>
          <w:rFonts w:ascii="Times New Roman" w:eastAsia="Times New Roman" w:hAnsi="Times New Roman" w:cs="Times New Roman"/>
        </w:rPr>
        <w:t>Gibbs</w:t>
      </w:r>
      <w:proofErr w:type="gramEnd"/>
      <w:r>
        <w:rPr>
          <w:rFonts w:ascii="Times New Roman" w:eastAsia="Times New Roman" w:hAnsi="Times New Roman" w:cs="Times New Roman"/>
        </w:rPr>
        <w:t xml:space="preserve"> reflection model in order to replicate the skills and knowledge (Hammond, &amp; </w:t>
      </w:r>
      <w:proofErr w:type="spellStart"/>
      <w:r>
        <w:rPr>
          <w:rFonts w:ascii="Times New Roman" w:eastAsia="Times New Roman" w:hAnsi="Times New Roman" w:cs="Times New Roman"/>
        </w:rPr>
        <w:t>Martala</w:t>
      </w:r>
      <w:proofErr w:type="spellEnd"/>
      <w:r>
        <w:rPr>
          <w:rFonts w:ascii="Times New Roman" w:eastAsia="Times New Roman" w:hAnsi="Times New Roman" w:cs="Times New Roman"/>
        </w:rPr>
        <w:t>, 2</w:t>
      </w:r>
      <w:r>
        <w:rPr>
          <w:rFonts w:ascii="Times New Roman" w:eastAsia="Times New Roman" w:hAnsi="Times New Roman" w:cs="Times New Roman"/>
        </w:rPr>
        <w:t xml:space="preserve">009). This report will also be illustrating about </w:t>
      </w:r>
      <w:proofErr w:type="gramStart"/>
      <w:r>
        <w:rPr>
          <w:rFonts w:ascii="Times New Roman" w:eastAsia="Times New Roman" w:hAnsi="Times New Roman" w:cs="Times New Roman"/>
        </w:rPr>
        <w:t>the some</w:t>
      </w:r>
      <w:proofErr w:type="gramEnd"/>
      <w:r>
        <w:rPr>
          <w:rFonts w:ascii="Times New Roman" w:eastAsia="Times New Roman" w:hAnsi="Times New Roman" w:cs="Times New Roman"/>
        </w:rPr>
        <w:t xml:space="preserve"> importance of knowledge and skills indicating time management, paraphrasing, referencing and CV writing, academic writing and presentation and public speaking. </w:t>
      </w:r>
    </w:p>
    <w:p w14:paraId="0000003A" w14:textId="77777777" w:rsidR="00DA06C9" w:rsidRDefault="00167143">
      <w:pPr>
        <w:pStyle w:val="Heading1"/>
        <w:spacing w:line="360" w:lineRule="auto"/>
        <w:rPr>
          <w:rFonts w:ascii="Times New Roman" w:eastAsia="Times New Roman" w:hAnsi="Times New Roman" w:cs="Times New Roman"/>
        </w:rPr>
      </w:pPr>
      <w:bookmarkStart w:id="2" w:name="_3znysh7" w:colFirst="0" w:colLast="0"/>
      <w:bookmarkEnd w:id="2"/>
      <w:r>
        <w:rPr>
          <w:rFonts w:ascii="Times New Roman" w:eastAsia="Times New Roman" w:hAnsi="Times New Roman" w:cs="Times New Roman"/>
        </w:rPr>
        <w:t xml:space="preserve">Reflection Model: </w:t>
      </w:r>
    </w:p>
    <w:p w14:paraId="0000003B"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b/>
        </w:rPr>
        <w:t>Gibbs Reflective Cycle:</w:t>
      </w:r>
      <w:r>
        <w:rPr>
          <w:rFonts w:ascii="Times New Roman" w:eastAsia="Times New Roman" w:hAnsi="Times New Roman" w:cs="Times New Roman"/>
        </w:rPr>
        <w:t xml:space="preserve"> Reflection refers to look back and explore and make vast analysis what and why things are happened. Reflecting is helping to learn from experiences and develop some skills and competencies. In order to reflect, here I have used </w:t>
      </w:r>
      <w:proofErr w:type="gramStart"/>
      <w:r>
        <w:rPr>
          <w:rFonts w:ascii="Times New Roman" w:eastAsia="Times New Roman" w:hAnsi="Times New Roman" w:cs="Times New Roman"/>
        </w:rPr>
        <w:t>Gibb</w:t>
      </w:r>
      <w:r>
        <w:rPr>
          <w:rFonts w:ascii="Times New Roman" w:eastAsia="Times New Roman" w:hAnsi="Times New Roman" w:cs="Times New Roman"/>
        </w:rPr>
        <w:t>s</w:t>
      </w:r>
      <w:proofErr w:type="gramEnd"/>
      <w:r>
        <w:rPr>
          <w:rFonts w:ascii="Times New Roman" w:eastAsia="Times New Roman" w:hAnsi="Times New Roman" w:cs="Times New Roman"/>
        </w:rPr>
        <w:t xml:space="preserve"> reflection model and application has been shown in below-</w:t>
      </w:r>
    </w:p>
    <w:p w14:paraId="0000003C" w14:textId="77777777" w:rsidR="00DA06C9" w:rsidRDefault="00167143">
      <w:pPr>
        <w:spacing w:line="360" w:lineRule="auto"/>
        <w:jc w:val="center"/>
        <w:rPr>
          <w:rFonts w:ascii="Times New Roman" w:eastAsia="Times New Roman" w:hAnsi="Times New Roman" w:cs="Times New Roman"/>
        </w:rPr>
      </w:pPr>
      <w:r>
        <w:rPr>
          <w:rFonts w:ascii="Times New Roman" w:eastAsia="Times New Roman" w:hAnsi="Times New Roman" w:cs="Times New Roman"/>
          <w:noProof/>
        </w:rPr>
        <w:drawing>
          <wp:inline distT="0" distB="0" distL="0" distR="0">
            <wp:extent cx="3394966" cy="273347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394966" cy="2733478"/>
                    </a:xfrm>
                    <a:prstGeom prst="rect">
                      <a:avLst/>
                    </a:prstGeom>
                    <a:ln/>
                  </pic:spPr>
                </pic:pic>
              </a:graphicData>
            </a:graphic>
          </wp:inline>
        </w:drawing>
      </w:r>
    </w:p>
    <w:p w14:paraId="0000003D" w14:textId="77777777" w:rsidR="00DA06C9" w:rsidRDefault="00167143">
      <w:pPr>
        <w:spacing w:line="360" w:lineRule="auto"/>
        <w:jc w:val="center"/>
        <w:rPr>
          <w:rFonts w:ascii="Times New Roman" w:eastAsia="Times New Roman" w:hAnsi="Times New Roman" w:cs="Times New Roman"/>
        </w:rPr>
      </w:pPr>
      <w:r>
        <w:rPr>
          <w:rFonts w:ascii="Times New Roman" w:eastAsia="Times New Roman" w:hAnsi="Times New Roman" w:cs="Times New Roman"/>
        </w:rPr>
        <w:t xml:space="preserve">Figure: Gibbs Reflection model </w:t>
      </w:r>
    </w:p>
    <w:p w14:paraId="0000003E" w14:textId="77777777" w:rsidR="00DA06C9" w:rsidRDefault="00167143">
      <w:pPr>
        <w:spacing w:line="360" w:lineRule="auto"/>
        <w:jc w:val="center"/>
        <w:rPr>
          <w:rFonts w:ascii="Times New Roman" w:eastAsia="Times New Roman" w:hAnsi="Times New Roman" w:cs="Times New Roman"/>
        </w:rPr>
      </w:pPr>
      <w:r>
        <w:rPr>
          <w:rFonts w:ascii="Times New Roman" w:eastAsia="Times New Roman" w:hAnsi="Times New Roman" w:cs="Times New Roman"/>
        </w:rPr>
        <w:t>Source: (</w:t>
      </w:r>
      <w:proofErr w:type="spellStart"/>
      <w:r>
        <w:rPr>
          <w:rFonts w:ascii="Times New Roman" w:eastAsia="Times New Roman" w:hAnsi="Times New Roman" w:cs="Times New Roman"/>
        </w:rPr>
        <w:t>Bernstrøm</w:t>
      </w:r>
      <w:proofErr w:type="spellEnd"/>
      <w:r>
        <w:rPr>
          <w:rFonts w:ascii="Times New Roman" w:eastAsia="Times New Roman" w:hAnsi="Times New Roman" w:cs="Times New Roman"/>
        </w:rPr>
        <w:t xml:space="preserve">, et al. 2019)  </w:t>
      </w:r>
    </w:p>
    <w:p w14:paraId="0000003F"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b/>
        </w:rPr>
        <w:t>Description:</w:t>
      </w:r>
      <w:r>
        <w:rPr>
          <w:rFonts w:ascii="Times New Roman" w:eastAsia="Times New Roman" w:hAnsi="Times New Roman" w:cs="Times New Roman"/>
        </w:rPr>
        <w:t xml:space="preserve"> For the module of “Academic and Employability Skills” I have attended all classes. This has helped to learn about </w:t>
      </w:r>
      <w:r>
        <w:rPr>
          <w:rFonts w:ascii="Times New Roman" w:eastAsia="Times New Roman" w:hAnsi="Times New Roman" w:cs="Times New Roman"/>
        </w:rPr>
        <w:t>new something which I did not know before. I have come to know about the ways by which effective and appropriate wiring can be done (</w:t>
      </w:r>
      <w:proofErr w:type="spellStart"/>
      <w:r>
        <w:rPr>
          <w:rFonts w:ascii="Times New Roman" w:eastAsia="Times New Roman" w:hAnsi="Times New Roman" w:cs="Times New Roman"/>
        </w:rPr>
        <w:t>Bernstrøm</w:t>
      </w:r>
      <w:proofErr w:type="spellEnd"/>
      <w:r>
        <w:rPr>
          <w:rFonts w:ascii="Times New Roman" w:eastAsia="Times New Roman" w:hAnsi="Times New Roman" w:cs="Times New Roman"/>
        </w:rPr>
        <w:t>, et al. 2019</w:t>
      </w:r>
      <w:proofErr w:type="gramStart"/>
      <w:r>
        <w:rPr>
          <w:rFonts w:ascii="Times New Roman" w:eastAsia="Times New Roman" w:hAnsi="Times New Roman" w:cs="Times New Roman"/>
        </w:rPr>
        <w:t>)  .</w:t>
      </w:r>
      <w:proofErr w:type="gramEnd"/>
      <w:r>
        <w:rPr>
          <w:rFonts w:ascii="Times New Roman" w:eastAsia="Times New Roman" w:hAnsi="Times New Roman" w:cs="Times New Roman"/>
        </w:rPr>
        <w:t xml:space="preserve"> Moreover, from the module, I have known about how to study smartly. In order to get good grade, </w:t>
      </w:r>
      <w:r>
        <w:rPr>
          <w:rFonts w:ascii="Times New Roman" w:eastAsia="Times New Roman" w:hAnsi="Times New Roman" w:cs="Times New Roman"/>
        </w:rPr>
        <w:t xml:space="preserve">I </w:t>
      </w:r>
      <w:proofErr w:type="gramStart"/>
      <w:r>
        <w:rPr>
          <w:rFonts w:ascii="Times New Roman" w:eastAsia="Times New Roman" w:hAnsi="Times New Roman" w:cs="Times New Roman"/>
        </w:rPr>
        <w:t>have to</w:t>
      </w:r>
      <w:proofErr w:type="gramEnd"/>
      <w:r>
        <w:rPr>
          <w:rFonts w:ascii="Times New Roman" w:eastAsia="Times New Roman" w:hAnsi="Times New Roman" w:cs="Times New Roman"/>
        </w:rPr>
        <w:t xml:space="preserve"> write and make teachers </w:t>
      </w:r>
      <w:r>
        <w:rPr>
          <w:rFonts w:ascii="Times New Roman" w:eastAsia="Times New Roman" w:hAnsi="Times New Roman" w:cs="Times New Roman"/>
        </w:rPr>
        <w:lastRenderedPageBreak/>
        <w:t>understanding about the matters. As a result, this course has helped to write very effectively. Writing properly, I have been able to achieve good grades. This module has also helped to know about team management skills. I</w:t>
      </w:r>
      <w:r>
        <w:rPr>
          <w:rFonts w:ascii="Times New Roman" w:eastAsia="Times New Roman" w:hAnsi="Times New Roman" w:cs="Times New Roman"/>
        </w:rPr>
        <w:t xml:space="preserve"> have known that team working is very much essential in order do work effectively. Managing time is very much important things for one life and I have known about strategies for time management (Thomas, 2003). Communication is necessary in order to develop</w:t>
      </w:r>
      <w:r>
        <w:rPr>
          <w:rFonts w:ascii="Times New Roman" w:eastAsia="Times New Roman" w:hAnsi="Times New Roman" w:cs="Times New Roman"/>
        </w:rPr>
        <w:t xml:space="preserve"> performances. I have learnt different strategies for effective and appropriate communication from this module. </w:t>
      </w:r>
    </w:p>
    <w:p w14:paraId="00000040"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b/>
        </w:rPr>
        <w:t>Feelings:</w:t>
      </w:r>
      <w:r>
        <w:rPr>
          <w:rFonts w:ascii="Times New Roman" w:eastAsia="Times New Roman" w:hAnsi="Times New Roman" w:cs="Times New Roman"/>
        </w:rPr>
        <w:t xml:space="preserve"> Learning is always </w:t>
      </w:r>
      <w:proofErr w:type="gramStart"/>
      <w:r>
        <w:rPr>
          <w:rFonts w:ascii="Times New Roman" w:eastAsia="Times New Roman" w:hAnsi="Times New Roman" w:cs="Times New Roman"/>
        </w:rPr>
        <w:t>interesting</w:t>
      </w:r>
      <w:proofErr w:type="gramEnd"/>
      <w:r>
        <w:rPr>
          <w:rFonts w:ascii="Times New Roman" w:eastAsia="Times New Roman" w:hAnsi="Times New Roman" w:cs="Times New Roman"/>
        </w:rPr>
        <w:t xml:space="preserve"> and it becomes very much difficult for people when effective processes and procedures are not followed</w:t>
      </w:r>
      <w:r>
        <w:rPr>
          <w:rFonts w:ascii="Times New Roman" w:eastAsia="Times New Roman" w:hAnsi="Times New Roman" w:cs="Times New Roman"/>
        </w:rPr>
        <w:t xml:space="preserve"> to learn. At the beginning of this course, I felt very much nervous. </w:t>
      </w:r>
      <w:proofErr w:type="gramStart"/>
      <w:r>
        <w:rPr>
          <w:rFonts w:ascii="Times New Roman" w:eastAsia="Times New Roman" w:hAnsi="Times New Roman" w:cs="Times New Roman"/>
        </w:rPr>
        <w:t>But,</w:t>
      </w:r>
      <w:proofErr w:type="gramEnd"/>
      <w:r>
        <w:rPr>
          <w:rFonts w:ascii="Times New Roman" w:eastAsia="Times New Roman" w:hAnsi="Times New Roman" w:cs="Times New Roman"/>
        </w:rPr>
        <w:t xml:space="preserve"> I was passionate to learn new something (McMahon, 2014). Moreover, I wanted to learn more. I am curious to know something new all time. This leaded me to know more and gain huge kno</w:t>
      </w:r>
      <w:r>
        <w:rPr>
          <w:rFonts w:ascii="Times New Roman" w:eastAsia="Times New Roman" w:hAnsi="Times New Roman" w:cs="Times New Roman"/>
        </w:rPr>
        <w:t xml:space="preserve">wledge. All time, I showed interest to learn new something. This provided me depth understanding to learn about something properly and understand each thing in right manners </w:t>
      </w:r>
    </w:p>
    <w:p w14:paraId="00000041"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b/>
        </w:rPr>
        <w:t>Evaluation:</w:t>
      </w:r>
      <w:r>
        <w:rPr>
          <w:rFonts w:ascii="Times New Roman" w:eastAsia="Times New Roman" w:hAnsi="Times New Roman" w:cs="Times New Roman"/>
        </w:rPr>
        <w:t xml:space="preserve"> The module “Academic and Employability Skills” has been designed in t</w:t>
      </w:r>
      <w:r>
        <w:rPr>
          <w:rFonts w:ascii="Times New Roman" w:eastAsia="Times New Roman" w:hAnsi="Times New Roman" w:cs="Times New Roman"/>
        </w:rPr>
        <w:t xml:space="preserve">hat </w:t>
      </w:r>
      <w:proofErr w:type="gramStart"/>
      <w:r>
        <w:rPr>
          <w:rFonts w:ascii="Times New Roman" w:eastAsia="Times New Roman" w:hAnsi="Times New Roman" w:cs="Times New Roman"/>
        </w:rPr>
        <w:t>manner in which</w:t>
      </w:r>
      <w:proofErr w:type="gramEnd"/>
      <w:r>
        <w:rPr>
          <w:rFonts w:ascii="Times New Roman" w:eastAsia="Times New Roman" w:hAnsi="Times New Roman" w:cs="Times New Roman"/>
        </w:rPr>
        <w:t xml:space="preserve"> students can learn more about time management skills, writing skills and referencing, and summarizing. The knowledge provided me a lot of experiences. The module helped to know better. As a result, effectiveness of the learning has been</w:t>
      </w:r>
      <w:r>
        <w:rPr>
          <w:rFonts w:ascii="Times New Roman" w:eastAsia="Times New Roman" w:hAnsi="Times New Roman" w:cs="Times New Roman"/>
        </w:rPr>
        <w:t xml:space="preserve"> ensured after completing the course.  Related topics have been properly described. Meanings and proper illustrations have been given (Lee, 2007). Consequently, students can learn more and more doing this module. It has been very much easier to learn about</w:t>
      </w:r>
      <w:r>
        <w:rPr>
          <w:rFonts w:ascii="Times New Roman" w:eastAsia="Times New Roman" w:hAnsi="Times New Roman" w:cs="Times New Roman"/>
        </w:rPr>
        <w:t xml:space="preserve"> each issue properly. Well-designed explanation has been given It can be said </w:t>
      </w:r>
      <w:proofErr w:type="gramStart"/>
      <w:r>
        <w:rPr>
          <w:rFonts w:ascii="Times New Roman" w:eastAsia="Times New Roman" w:hAnsi="Times New Roman" w:cs="Times New Roman"/>
        </w:rPr>
        <w:t>that,</w:t>
      </w:r>
      <w:proofErr w:type="gramEnd"/>
      <w:r>
        <w:rPr>
          <w:rFonts w:ascii="Times New Roman" w:eastAsia="Times New Roman" w:hAnsi="Times New Roman" w:cs="Times New Roman"/>
        </w:rPr>
        <w:t xml:space="preserve"> the muddle has helped to learn about communication skills. This skill has helped to make effective communication with different people all over the world and learn about ne</w:t>
      </w:r>
      <w:r>
        <w:rPr>
          <w:rFonts w:ascii="Times New Roman" w:eastAsia="Times New Roman" w:hAnsi="Times New Roman" w:cs="Times New Roman"/>
        </w:rPr>
        <w:t>w something.</w:t>
      </w:r>
    </w:p>
    <w:p w14:paraId="00000042"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b/>
        </w:rPr>
        <w:t>Analysis:</w:t>
      </w:r>
      <w:r>
        <w:rPr>
          <w:rFonts w:ascii="Times New Roman" w:eastAsia="Times New Roman" w:hAnsi="Times New Roman" w:cs="Times New Roman"/>
        </w:rPr>
        <w:t xml:space="preserve"> Classes which have been done throughout the module have prepared me for future academic skilled and professionally knowledgeable. Academic skills have helped to learn about employability skill and help to ensure effectiveness of the </w:t>
      </w:r>
      <w:r>
        <w:rPr>
          <w:rFonts w:ascii="Times New Roman" w:eastAsia="Times New Roman" w:hAnsi="Times New Roman" w:cs="Times New Roman"/>
        </w:rPr>
        <w:t xml:space="preserve">knowledge. Knowledge about different subjects have facilitated to be more capable to learn. Subjective knowledge </w:t>
      </w:r>
      <w:proofErr w:type="gramStart"/>
      <w:r>
        <w:rPr>
          <w:rFonts w:ascii="Times New Roman" w:eastAsia="Times New Roman" w:hAnsi="Times New Roman" w:cs="Times New Roman"/>
        </w:rPr>
        <w:t>have</w:t>
      </w:r>
      <w:proofErr w:type="gramEnd"/>
      <w:r>
        <w:rPr>
          <w:rFonts w:ascii="Times New Roman" w:eastAsia="Times New Roman" w:hAnsi="Times New Roman" w:cs="Times New Roman"/>
        </w:rPr>
        <w:t xml:space="preserve"> helped to get proper knowledge and apply those in practical life and this will have a positive impacts on knowledge enhancement (Hirschi, </w:t>
      </w:r>
      <w:r>
        <w:rPr>
          <w:rFonts w:ascii="Times New Roman" w:eastAsia="Times New Roman" w:hAnsi="Times New Roman" w:cs="Times New Roman"/>
        </w:rPr>
        <w:t xml:space="preserve">2010). Skills and competencies which have been learnt from the module has helped to get proper knowledge and have been able to be competent enough in order to learn about new issues and enrich knowledge. </w:t>
      </w:r>
    </w:p>
    <w:p w14:paraId="00000043"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b/>
        </w:rPr>
        <w:t>Conclusion:</w:t>
      </w:r>
      <w:r>
        <w:rPr>
          <w:rFonts w:ascii="Times New Roman" w:eastAsia="Times New Roman" w:hAnsi="Times New Roman" w:cs="Times New Roman"/>
        </w:rPr>
        <w:t xml:space="preserve"> For being a good professional, I think </w:t>
      </w:r>
      <w:r>
        <w:rPr>
          <w:rFonts w:ascii="Times New Roman" w:eastAsia="Times New Roman" w:hAnsi="Times New Roman" w:cs="Times New Roman"/>
        </w:rPr>
        <w:t>I need to be technologically sound and for this reason, I must have knowledge of information technology (Brown, and Brown, 2012). As I have done the course of “Academic and Employability Skills”, I have been able to know about the referencing, writing, and</w:t>
      </w:r>
      <w:r>
        <w:rPr>
          <w:rFonts w:ascii="Times New Roman" w:eastAsia="Times New Roman" w:hAnsi="Times New Roman" w:cs="Times New Roman"/>
        </w:rPr>
        <w:t xml:space="preserve"> </w:t>
      </w:r>
      <w:r>
        <w:rPr>
          <w:rFonts w:ascii="Times New Roman" w:eastAsia="Times New Roman" w:hAnsi="Times New Roman" w:cs="Times New Roman"/>
        </w:rPr>
        <w:lastRenderedPageBreak/>
        <w:t xml:space="preserve">reflecting and many other types of learning. If I had knowledge of information technology, it would be better to cope in this present world and reach in an attractive position. </w:t>
      </w:r>
    </w:p>
    <w:p w14:paraId="00000044"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b/>
        </w:rPr>
        <w:t>Action Plan:</w:t>
      </w:r>
      <w:r>
        <w:rPr>
          <w:rFonts w:ascii="Times New Roman" w:eastAsia="Times New Roman" w:hAnsi="Times New Roman" w:cs="Times New Roman"/>
        </w:rPr>
        <w:t xml:space="preserve">  In order to enrich knowledge about information technology, I wi</w:t>
      </w:r>
      <w:r>
        <w:rPr>
          <w:rFonts w:ascii="Times New Roman" w:eastAsia="Times New Roman" w:hAnsi="Times New Roman" w:cs="Times New Roman"/>
        </w:rPr>
        <w:t>ll do a course which will be fostering the knowledge and ensure appropriate and effective learning. I will be able to competent about information technology. This will be helping to learn more and enhance the knowledge.  In will practice seeing videos from</w:t>
      </w:r>
      <w:r>
        <w:rPr>
          <w:rFonts w:ascii="Times New Roman" w:eastAsia="Times New Roman" w:hAnsi="Times New Roman" w:cs="Times New Roman"/>
        </w:rPr>
        <w:t xml:space="preserve"> different websites (Thomas, 2003). Moreover, from online platforms, I will be collecting all required information. This will be helping to develop my IT </w:t>
      </w:r>
      <w:proofErr w:type="gramStart"/>
      <w:r>
        <w:rPr>
          <w:rFonts w:ascii="Times New Roman" w:eastAsia="Times New Roman" w:hAnsi="Times New Roman" w:cs="Times New Roman"/>
        </w:rPr>
        <w:t>skills</w:t>
      </w:r>
      <w:proofErr w:type="gramEnd"/>
      <w:r>
        <w:rPr>
          <w:rFonts w:ascii="Times New Roman" w:eastAsia="Times New Roman" w:hAnsi="Times New Roman" w:cs="Times New Roman"/>
        </w:rPr>
        <w:t xml:space="preserve"> and this will be helping to apply those knowledge to boost performances in careers. </w:t>
      </w:r>
    </w:p>
    <w:p w14:paraId="00000045" w14:textId="77777777" w:rsidR="00DA06C9" w:rsidRDefault="00167143">
      <w:pPr>
        <w:pStyle w:val="Heading1"/>
        <w:spacing w:line="360" w:lineRule="auto"/>
        <w:rPr>
          <w:rFonts w:ascii="Times New Roman" w:eastAsia="Times New Roman" w:hAnsi="Times New Roman" w:cs="Times New Roman"/>
        </w:rPr>
      </w:pPr>
      <w:bookmarkStart w:id="3" w:name="_2et92p0" w:colFirst="0" w:colLast="0"/>
      <w:bookmarkEnd w:id="3"/>
      <w:r>
        <w:rPr>
          <w:rFonts w:ascii="Times New Roman" w:eastAsia="Times New Roman" w:hAnsi="Times New Roman" w:cs="Times New Roman"/>
        </w:rPr>
        <w:t>The skills</w:t>
      </w:r>
      <w:r>
        <w:rPr>
          <w:rFonts w:ascii="Times New Roman" w:eastAsia="Times New Roman" w:hAnsi="Times New Roman" w:cs="Times New Roman"/>
        </w:rPr>
        <w:t xml:space="preserve"> which have been achieved from the Module and how useful they are: </w:t>
      </w:r>
    </w:p>
    <w:p w14:paraId="00000046"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“Academic and Employability Skills” module has helped me to learn new something and gain new skills and competencies. In order to develop career those skills and competencies are very much</w:t>
      </w:r>
      <w:r>
        <w:rPr>
          <w:rFonts w:ascii="Times New Roman" w:eastAsia="Times New Roman" w:hAnsi="Times New Roman" w:cs="Times New Roman"/>
        </w:rPr>
        <w:t xml:space="preserve"> necessary.  I have come to know about the time management skills, CV writing skills, referencing, cover letter writing and presentation and online learning experiences </w:t>
      </w:r>
      <w:r>
        <w:rPr>
          <w:rFonts w:ascii="Times New Roman" w:eastAsia="Times New Roman" w:hAnsi="Times New Roman" w:cs="Times New Roman"/>
          <w:sz w:val="24"/>
          <w:szCs w:val="24"/>
        </w:rPr>
        <w:t>(Lowes, Peters, and Turner, 2004)</w:t>
      </w:r>
      <w:r>
        <w:rPr>
          <w:rFonts w:ascii="Times New Roman" w:eastAsia="Times New Roman" w:hAnsi="Times New Roman" w:cs="Times New Roman"/>
        </w:rPr>
        <w:t>. Experiences which I have attained from the module ar</w:t>
      </w:r>
      <w:r>
        <w:rPr>
          <w:rFonts w:ascii="Times New Roman" w:eastAsia="Times New Roman" w:hAnsi="Times New Roman" w:cs="Times New Roman"/>
        </w:rPr>
        <w:t xml:space="preserve">e very much essential for grabbing an attractive professional life. In order to do some tasks, I think one should have some skills and competencies. Discussion about those have been made elaborately in this part. </w:t>
      </w:r>
    </w:p>
    <w:p w14:paraId="00000047" w14:textId="77777777" w:rsidR="00DA06C9" w:rsidRDefault="00167143">
      <w:pPr>
        <w:pStyle w:val="Heading2"/>
        <w:spacing w:line="360" w:lineRule="auto"/>
        <w:rPr>
          <w:rFonts w:ascii="Times New Roman" w:eastAsia="Times New Roman" w:hAnsi="Times New Roman" w:cs="Times New Roman"/>
        </w:rPr>
      </w:pPr>
      <w:bookmarkStart w:id="4" w:name="_tyjcwt" w:colFirst="0" w:colLast="0"/>
      <w:bookmarkEnd w:id="4"/>
      <w:r>
        <w:rPr>
          <w:rFonts w:ascii="Times New Roman" w:eastAsia="Times New Roman" w:hAnsi="Times New Roman" w:cs="Times New Roman"/>
        </w:rPr>
        <w:t xml:space="preserve">Academic Writing: </w:t>
      </w:r>
    </w:p>
    <w:p w14:paraId="00000048"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In order to get good gr</w:t>
      </w:r>
      <w:r>
        <w:rPr>
          <w:rFonts w:ascii="Times New Roman" w:eastAsia="Times New Roman" w:hAnsi="Times New Roman" w:cs="Times New Roman"/>
        </w:rPr>
        <w:t xml:space="preserve">ades, one needs to write following appropriate manners. Good writing can carry excellent results and for this reason, I have come to know about the ways of writing. For explaining this learning, Gibbs model has been used. </w:t>
      </w:r>
    </w:p>
    <w:p w14:paraId="00000049"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Description: This course has been</w:t>
      </w:r>
      <w:r>
        <w:rPr>
          <w:rFonts w:ascii="Times New Roman" w:eastAsia="Times New Roman" w:hAnsi="Times New Roman" w:cs="Times New Roman"/>
        </w:rPr>
        <w:t xml:space="preserve"> designed to understand academic writing. For writing properly, the students must be following the questions and answers will be according to the questions.  From this module, I have come to know about data presentation. Data is presented following require</w:t>
      </w:r>
      <w:r>
        <w:rPr>
          <w:rFonts w:ascii="Times New Roman" w:eastAsia="Times New Roman" w:hAnsi="Times New Roman" w:cs="Times New Roman"/>
        </w:rPr>
        <w:t>d manners for making it attractive. Presentation of data in a writing will be carrying required marks. The module “Academic and Employability Skills” has assisted me to carry good marks in a writing. Moreover, I have also known about the style of referenci</w:t>
      </w:r>
      <w:r>
        <w:rPr>
          <w:rFonts w:ascii="Times New Roman" w:eastAsia="Times New Roman" w:hAnsi="Times New Roman" w:cs="Times New Roman"/>
        </w:rPr>
        <w:t xml:space="preserve">ng (Hammond, &amp; </w:t>
      </w:r>
      <w:proofErr w:type="spellStart"/>
      <w:r>
        <w:rPr>
          <w:rFonts w:ascii="Times New Roman" w:eastAsia="Times New Roman" w:hAnsi="Times New Roman" w:cs="Times New Roman"/>
        </w:rPr>
        <w:t>Martala</w:t>
      </w:r>
      <w:proofErr w:type="spellEnd"/>
      <w:r>
        <w:rPr>
          <w:rFonts w:ascii="Times New Roman" w:eastAsia="Times New Roman" w:hAnsi="Times New Roman" w:cs="Times New Roman"/>
        </w:rPr>
        <w:t xml:space="preserve">, 2009).  </w:t>
      </w:r>
    </w:p>
    <w:p w14:paraId="0000004A"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Feelings: This course has given me outstanding feeling. </w:t>
      </w:r>
      <w:proofErr w:type="gramStart"/>
      <w:r>
        <w:rPr>
          <w:rFonts w:ascii="Times New Roman" w:eastAsia="Times New Roman" w:hAnsi="Times New Roman" w:cs="Times New Roman"/>
        </w:rPr>
        <w:t>Fort worth</w:t>
      </w:r>
      <w:proofErr w:type="gramEnd"/>
      <w:r>
        <w:rPr>
          <w:rFonts w:ascii="Times New Roman" w:eastAsia="Times New Roman" w:hAnsi="Times New Roman" w:cs="Times New Roman"/>
        </w:rPr>
        <w:t xml:space="preserve"> writing, the writer needs to give proper referencing. It increases the credibility of a writing. Style of referencing has helped me to know more and get a </w:t>
      </w:r>
      <w:proofErr w:type="gramStart"/>
      <w:r>
        <w:rPr>
          <w:rFonts w:ascii="Times New Roman" w:eastAsia="Times New Roman" w:hAnsi="Times New Roman" w:cs="Times New Roman"/>
        </w:rPr>
        <w:t>g</w:t>
      </w:r>
      <w:r>
        <w:rPr>
          <w:rFonts w:ascii="Times New Roman" w:eastAsia="Times New Roman" w:hAnsi="Times New Roman" w:cs="Times New Roman"/>
        </w:rPr>
        <w:t>ood marks</w:t>
      </w:r>
      <w:proofErr w:type="gramEnd"/>
      <w:r>
        <w:rPr>
          <w:rFonts w:ascii="Times New Roman" w:eastAsia="Times New Roman" w:hAnsi="Times New Roman" w:cs="Times New Roman"/>
        </w:rPr>
        <w:t xml:space="preserve">. I have known that Harvard </w:t>
      </w:r>
      <w:proofErr w:type="gramStart"/>
      <w:r>
        <w:rPr>
          <w:rFonts w:ascii="Times New Roman" w:eastAsia="Times New Roman" w:hAnsi="Times New Roman" w:cs="Times New Roman"/>
        </w:rPr>
        <w:t>referencing</w:t>
      </w:r>
      <w:proofErr w:type="gramEnd"/>
      <w:r>
        <w:rPr>
          <w:rFonts w:ascii="Times New Roman" w:eastAsia="Times New Roman" w:hAnsi="Times New Roman" w:cs="Times New Roman"/>
        </w:rPr>
        <w:t xml:space="preserve"> and this style of referencing has helped me to </w:t>
      </w:r>
      <w:r>
        <w:rPr>
          <w:rFonts w:ascii="Times New Roman" w:eastAsia="Times New Roman" w:hAnsi="Times New Roman" w:cs="Times New Roman"/>
        </w:rPr>
        <w:lastRenderedPageBreak/>
        <w:t xml:space="preserve">give proper citation. In a writing, there are different </w:t>
      </w:r>
      <w:proofErr w:type="gramStart"/>
      <w:r>
        <w:rPr>
          <w:rFonts w:ascii="Times New Roman" w:eastAsia="Times New Roman" w:hAnsi="Times New Roman" w:cs="Times New Roman"/>
        </w:rPr>
        <w:t>sectors</w:t>
      </w:r>
      <w:proofErr w:type="gramEnd"/>
      <w:r>
        <w:rPr>
          <w:rFonts w:ascii="Times New Roman" w:eastAsia="Times New Roman" w:hAnsi="Times New Roman" w:cs="Times New Roman"/>
        </w:rPr>
        <w:t xml:space="preserve"> and each sector needs to be properly citrated and get good results. </w:t>
      </w:r>
    </w:p>
    <w:p w14:paraId="0000004B"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Analysis: In order to get g</w:t>
      </w:r>
      <w:r>
        <w:rPr>
          <w:rFonts w:ascii="Times New Roman" w:eastAsia="Times New Roman" w:hAnsi="Times New Roman" w:cs="Times New Roman"/>
        </w:rPr>
        <w:t xml:space="preserve">ood grades, analysis capability must be developed. In a report writing, acknowledgement is required </w:t>
      </w:r>
      <w:proofErr w:type="gramStart"/>
      <w:r>
        <w:rPr>
          <w:rFonts w:ascii="Times New Roman" w:eastAsia="Times New Roman" w:hAnsi="Times New Roman" w:cs="Times New Roman"/>
        </w:rPr>
        <w:t>and in this case,</w:t>
      </w:r>
      <w:proofErr w:type="gramEnd"/>
      <w:r>
        <w:rPr>
          <w:rFonts w:ascii="Times New Roman" w:eastAsia="Times New Roman" w:hAnsi="Times New Roman" w:cs="Times New Roman"/>
        </w:rPr>
        <w:t xml:space="preserve"> time limitation is there. I may not have sufficient time to express all issues properly and in this case, in writing acknowledgement helps</w:t>
      </w:r>
      <w:r>
        <w:rPr>
          <w:rFonts w:ascii="Times New Roman" w:eastAsia="Times New Roman" w:hAnsi="Times New Roman" w:cs="Times New Roman"/>
        </w:rPr>
        <w:t xml:space="preserve"> to make proper understanding and help to ensure proper writing. </w:t>
      </w:r>
    </w:p>
    <w:p w14:paraId="0000004C"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Conclusion: Different types of writings are practiced in a learning process (</w:t>
      </w:r>
      <w:proofErr w:type="spellStart"/>
      <w:r>
        <w:rPr>
          <w:rFonts w:ascii="Times New Roman" w:eastAsia="Times New Roman" w:hAnsi="Times New Roman" w:cs="Times New Roman"/>
        </w:rPr>
        <w:t>Bernstrøm</w:t>
      </w:r>
      <w:proofErr w:type="spellEnd"/>
      <w:r>
        <w:rPr>
          <w:rFonts w:ascii="Times New Roman" w:eastAsia="Times New Roman" w:hAnsi="Times New Roman" w:cs="Times New Roman"/>
        </w:rPr>
        <w:t>, et al. 2019).  In case of essay writing, one must be cautious about the structure. For essay, one need</w:t>
      </w:r>
      <w:r>
        <w:rPr>
          <w:rFonts w:ascii="Times New Roman" w:eastAsia="Times New Roman" w:hAnsi="Times New Roman" w:cs="Times New Roman"/>
        </w:rPr>
        <w:t xml:space="preserve">s to ensure proper discussion and give </w:t>
      </w:r>
      <w:proofErr w:type="gramStart"/>
      <w:r>
        <w:rPr>
          <w:rFonts w:ascii="Times New Roman" w:eastAsia="Times New Roman" w:hAnsi="Times New Roman" w:cs="Times New Roman"/>
        </w:rPr>
        <w:t>much</w:t>
      </w:r>
      <w:proofErr w:type="gramEnd"/>
      <w:r>
        <w:rPr>
          <w:rFonts w:ascii="Times New Roman" w:eastAsia="Times New Roman" w:hAnsi="Times New Roman" w:cs="Times New Roman"/>
        </w:rPr>
        <w:t xml:space="preserve"> examples of each issues in writing. In this case, there will be given </w:t>
      </w:r>
      <w:proofErr w:type="gramStart"/>
      <w:r>
        <w:rPr>
          <w:rFonts w:ascii="Times New Roman" w:eastAsia="Times New Roman" w:hAnsi="Times New Roman" w:cs="Times New Roman"/>
        </w:rPr>
        <w:t>evidences</w:t>
      </w:r>
      <w:proofErr w:type="gramEnd"/>
      <w:r>
        <w:rPr>
          <w:rFonts w:ascii="Times New Roman" w:eastAsia="Times New Roman" w:hAnsi="Times New Roman" w:cs="Times New Roman"/>
        </w:rPr>
        <w:t xml:space="preserve">. For each para there will be given citation. This citation will be ensuring appropriate and effective writing. </w:t>
      </w:r>
    </w:p>
    <w:p w14:paraId="0000004D"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Actions Plan: I will</w:t>
      </w:r>
      <w:r>
        <w:rPr>
          <w:rFonts w:ascii="Times New Roman" w:eastAsia="Times New Roman" w:hAnsi="Times New Roman" w:cs="Times New Roman"/>
        </w:rPr>
        <w:t xml:space="preserve"> be writing different research reports and many dissertations. Moreover, different articles will be written for getting better experiences. This skill will help me to write something properly. </w:t>
      </w:r>
    </w:p>
    <w:p w14:paraId="0000004E" w14:textId="77777777" w:rsidR="00DA06C9" w:rsidRDefault="00167143">
      <w:pPr>
        <w:pStyle w:val="Heading2"/>
        <w:spacing w:line="360" w:lineRule="auto"/>
        <w:rPr>
          <w:rFonts w:ascii="Times New Roman" w:eastAsia="Times New Roman" w:hAnsi="Times New Roman" w:cs="Times New Roman"/>
        </w:rPr>
      </w:pPr>
      <w:bookmarkStart w:id="5" w:name="_3dy6vkm" w:colFirst="0" w:colLast="0"/>
      <w:bookmarkEnd w:id="5"/>
      <w:r>
        <w:rPr>
          <w:rFonts w:ascii="Times New Roman" w:eastAsia="Times New Roman" w:hAnsi="Times New Roman" w:cs="Times New Roman"/>
        </w:rPr>
        <w:t xml:space="preserve">Online Learning Experience: </w:t>
      </w:r>
    </w:p>
    <w:p w14:paraId="0000004F"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Description: Online learning has </w:t>
      </w:r>
      <w:r>
        <w:rPr>
          <w:rFonts w:ascii="Times New Roman" w:eastAsia="Times New Roman" w:hAnsi="Times New Roman" w:cs="Times New Roman"/>
        </w:rPr>
        <w:t xml:space="preserve">been one of the effective tools of learning. The course has been designed for getting </w:t>
      </w:r>
      <w:proofErr w:type="gramStart"/>
      <w:r>
        <w:rPr>
          <w:rFonts w:ascii="Times New Roman" w:eastAsia="Times New Roman" w:hAnsi="Times New Roman" w:cs="Times New Roman"/>
        </w:rPr>
        <w:t>learning</w:t>
      </w:r>
      <w:proofErr w:type="gramEnd"/>
      <w:r>
        <w:rPr>
          <w:rFonts w:ascii="Times New Roman" w:eastAsia="Times New Roman" w:hAnsi="Times New Roman" w:cs="Times New Roman"/>
        </w:rPr>
        <w:t xml:space="preserve"> from online. At present, students can learn about various issues and aspects through online platform. As a </w:t>
      </w:r>
      <w:proofErr w:type="gramStart"/>
      <w:r>
        <w:rPr>
          <w:rFonts w:ascii="Times New Roman" w:eastAsia="Times New Roman" w:hAnsi="Times New Roman" w:cs="Times New Roman"/>
        </w:rPr>
        <w:t>result</w:t>
      </w:r>
      <w:proofErr w:type="gramEnd"/>
      <w:r>
        <w:rPr>
          <w:rFonts w:ascii="Times New Roman" w:eastAsia="Times New Roman" w:hAnsi="Times New Roman" w:cs="Times New Roman"/>
        </w:rPr>
        <w:t xml:space="preserve"> learning becomes effective and appropriate. </w:t>
      </w:r>
    </w:p>
    <w:p w14:paraId="00000050"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Fe</w:t>
      </w:r>
      <w:r>
        <w:rPr>
          <w:rFonts w:ascii="Times New Roman" w:eastAsia="Times New Roman" w:hAnsi="Times New Roman" w:cs="Times New Roman"/>
        </w:rPr>
        <w:t>eling: From “Academic and Employability Skills” module, I have been able to learn about various issues and aspects of online learnings. Uses of different sites for learning have been known and for this reason I have been able to know a lot of issues from d</w:t>
      </w:r>
      <w:r>
        <w:rPr>
          <w:rFonts w:ascii="Times New Roman" w:eastAsia="Times New Roman" w:hAnsi="Times New Roman" w:cs="Times New Roman"/>
        </w:rPr>
        <w:t xml:space="preserve">ifferent websites (Hammond, &amp; </w:t>
      </w:r>
      <w:proofErr w:type="spellStart"/>
      <w:r>
        <w:rPr>
          <w:rFonts w:ascii="Times New Roman" w:eastAsia="Times New Roman" w:hAnsi="Times New Roman" w:cs="Times New Roman"/>
        </w:rPr>
        <w:t>Martala</w:t>
      </w:r>
      <w:proofErr w:type="spellEnd"/>
      <w:r>
        <w:rPr>
          <w:rFonts w:ascii="Times New Roman" w:eastAsia="Times New Roman" w:hAnsi="Times New Roman" w:cs="Times New Roman"/>
        </w:rPr>
        <w:t xml:space="preserve">, 2009). I have got good and comfortable feeling for learning about the topic. </w:t>
      </w:r>
    </w:p>
    <w:p w14:paraId="00000051"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Analysis:  Online learning will be effective when learner needs to know immediately. One needs to learn from various sites and learning has</w:t>
      </w:r>
      <w:r>
        <w:rPr>
          <w:rFonts w:ascii="Times New Roman" w:eastAsia="Times New Roman" w:hAnsi="Times New Roman" w:cs="Times New Roman"/>
        </w:rPr>
        <w:t xml:space="preserve"> been effective and appropriate when the learning is according to learning objectives. I have been able to know more and more. Online learning platform has given me a lot of opportunities for learning different aspects. Moreover, I have known about online </w:t>
      </w:r>
      <w:r>
        <w:rPr>
          <w:rFonts w:ascii="Times New Roman" w:eastAsia="Times New Roman" w:hAnsi="Times New Roman" w:cs="Times New Roman"/>
        </w:rPr>
        <w:t xml:space="preserve">class. </w:t>
      </w:r>
    </w:p>
    <w:p w14:paraId="00000052"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Conclusion: In order to join in an online class, one needs to ensure proper passwords and log in ID. From this module, I have come to know about </w:t>
      </w:r>
      <w:proofErr w:type="gramStart"/>
      <w:r>
        <w:rPr>
          <w:rFonts w:ascii="Times New Roman" w:eastAsia="Times New Roman" w:hAnsi="Times New Roman" w:cs="Times New Roman"/>
        </w:rPr>
        <w:t>those</w:t>
      </w:r>
      <w:proofErr w:type="gramEnd"/>
      <w:r>
        <w:rPr>
          <w:rFonts w:ascii="Times New Roman" w:eastAsia="Times New Roman" w:hAnsi="Times New Roman" w:cs="Times New Roman"/>
        </w:rPr>
        <w:t xml:space="preserve"> and I can easily input all for ensuring appropriate learning. Moreover, in case of missing any cl</w:t>
      </w:r>
      <w:r>
        <w:rPr>
          <w:rFonts w:ascii="Times New Roman" w:eastAsia="Times New Roman" w:hAnsi="Times New Roman" w:cs="Times New Roman"/>
        </w:rPr>
        <w:t xml:space="preserve">ass, I can easily know about the class through watching Video (McMahon, 2014). Teachers are giving lectures and I can easily know about the lectures in staying any place in the world. </w:t>
      </w:r>
    </w:p>
    <w:p w14:paraId="00000053"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Actions Plan: I will be visiting different websites for learning new so</w:t>
      </w:r>
      <w:r>
        <w:rPr>
          <w:rFonts w:ascii="Times New Roman" w:eastAsia="Times New Roman" w:hAnsi="Times New Roman" w:cs="Times New Roman"/>
        </w:rPr>
        <w:t xml:space="preserve">mething which will develop my learning experiences. </w:t>
      </w:r>
    </w:p>
    <w:p w14:paraId="00000054" w14:textId="77777777" w:rsidR="00DA06C9" w:rsidRDefault="00167143">
      <w:pPr>
        <w:pStyle w:val="Heading2"/>
        <w:spacing w:line="360" w:lineRule="auto"/>
        <w:rPr>
          <w:rFonts w:ascii="Times New Roman" w:eastAsia="Times New Roman" w:hAnsi="Times New Roman" w:cs="Times New Roman"/>
        </w:rPr>
      </w:pPr>
      <w:bookmarkStart w:id="6" w:name="_1t3h5sf" w:colFirst="0" w:colLast="0"/>
      <w:bookmarkEnd w:id="6"/>
      <w:r>
        <w:rPr>
          <w:rFonts w:ascii="Times New Roman" w:eastAsia="Times New Roman" w:hAnsi="Times New Roman" w:cs="Times New Roman"/>
        </w:rPr>
        <w:t xml:space="preserve">Reflection: </w:t>
      </w:r>
    </w:p>
    <w:p w14:paraId="00000055"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Description: “Academic and Employability Skills” module has helped me to know about reflection. In reflection, students are reflecting what they have learnt throughout the course. Reflection is helping the learners to understand what he or she has learnt a</w:t>
      </w:r>
      <w:r>
        <w:rPr>
          <w:rFonts w:ascii="Times New Roman" w:eastAsia="Times New Roman" w:hAnsi="Times New Roman" w:cs="Times New Roman"/>
        </w:rPr>
        <w:t xml:space="preserve">nd how those are effective for ensuring appropriate learnings. </w:t>
      </w:r>
    </w:p>
    <w:p w14:paraId="00000056"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Feelings: Using own experiences, current learning is practiced though previous experiences. I can easily relate my knowledge with my current learning (McMahon, 2014). Reflection helps to learn</w:t>
      </w:r>
      <w:r>
        <w:rPr>
          <w:rFonts w:ascii="Times New Roman" w:eastAsia="Times New Roman" w:hAnsi="Times New Roman" w:cs="Times New Roman"/>
        </w:rPr>
        <w:t xml:space="preserve"> something effectively and appropriately. So, I have received a good feeling about learning </w:t>
      </w:r>
      <w:proofErr w:type="gramStart"/>
      <w:r>
        <w:rPr>
          <w:rFonts w:ascii="Times New Roman" w:eastAsia="Times New Roman" w:hAnsi="Times New Roman" w:cs="Times New Roman"/>
        </w:rPr>
        <w:t>this issues</w:t>
      </w:r>
      <w:proofErr w:type="gramEnd"/>
      <w:r>
        <w:rPr>
          <w:rFonts w:ascii="Times New Roman" w:eastAsia="Times New Roman" w:hAnsi="Times New Roman" w:cs="Times New Roman"/>
        </w:rPr>
        <w:t xml:space="preserve">. </w:t>
      </w:r>
    </w:p>
    <w:p w14:paraId="00000057"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Analysis: In order learn one thing properly, experiences are required </w:t>
      </w:r>
      <w:proofErr w:type="gramStart"/>
      <w:r>
        <w:rPr>
          <w:rFonts w:ascii="Times New Roman" w:eastAsia="Times New Roman" w:hAnsi="Times New Roman" w:cs="Times New Roman"/>
        </w:rPr>
        <w:t>and in this case,</w:t>
      </w:r>
      <w:proofErr w:type="gramEnd"/>
      <w:r>
        <w:rPr>
          <w:rFonts w:ascii="Times New Roman" w:eastAsia="Times New Roman" w:hAnsi="Times New Roman" w:cs="Times New Roman"/>
        </w:rPr>
        <w:t xml:space="preserve"> one must be learning about various issues and aspects though a</w:t>
      </w:r>
      <w:r>
        <w:rPr>
          <w:rFonts w:ascii="Times New Roman" w:eastAsia="Times New Roman" w:hAnsi="Times New Roman" w:cs="Times New Roman"/>
        </w:rPr>
        <w:t xml:space="preserve">pplication of experiences. Effective learning is ensured. As a result, it must be added to a </w:t>
      </w:r>
      <w:proofErr w:type="gramStart"/>
      <w:r>
        <w:rPr>
          <w:rFonts w:ascii="Times New Roman" w:eastAsia="Times New Roman" w:hAnsi="Times New Roman" w:cs="Times New Roman"/>
        </w:rPr>
        <w:t>sufficient advantages</w:t>
      </w:r>
      <w:proofErr w:type="gramEnd"/>
      <w:r>
        <w:rPr>
          <w:rFonts w:ascii="Times New Roman" w:eastAsia="Times New Roman" w:hAnsi="Times New Roman" w:cs="Times New Roman"/>
        </w:rPr>
        <w:t xml:space="preserve">. </w:t>
      </w:r>
    </w:p>
    <w:p w14:paraId="00000058"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Conclusion: Personal thinking capability is also being enhanced through </w:t>
      </w:r>
      <w:proofErr w:type="gramStart"/>
      <w:r>
        <w:rPr>
          <w:rFonts w:ascii="Times New Roman" w:eastAsia="Times New Roman" w:hAnsi="Times New Roman" w:cs="Times New Roman"/>
        </w:rPr>
        <w:t>this reflections</w:t>
      </w:r>
      <w:proofErr w:type="gramEnd"/>
      <w:r>
        <w:rPr>
          <w:rFonts w:ascii="Times New Roman" w:eastAsia="Times New Roman" w:hAnsi="Times New Roman" w:cs="Times New Roman"/>
        </w:rPr>
        <w:t>. I can easily enrich personal thinking capabilitie</w:t>
      </w:r>
      <w:r>
        <w:rPr>
          <w:rFonts w:ascii="Times New Roman" w:eastAsia="Times New Roman" w:hAnsi="Times New Roman" w:cs="Times New Roman"/>
        </w:rPr>
        <w:t xml:space="preserve">s and for this reason, I can learn many things which are necessary for boosting my learning experiences. </w:t>
      </w:r>
    </w:p>
    <w:p w14:paraId="00000059"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Actions Plan: I will use reflection for further studies for learning new something. In each course, reflection will be used. </w:t>
      </w:r>
    </w:p>
    <w:p w14:paraId="0000005A" w14:textId="77777777" w:rsidR="00DA06C9" w:rsidRDefault="00167143">
      <w:pPr>
        <w:pStyle w:val="Heading2"/>
        <w:spacing w:line="360" w:lineRule="auto"/>
        <w:rPr>
          <w:rFonts w:ascii="Times New Roman" w:eastAsia="Times New Roman" w:hAnsi="Times New Roman" w:cs="Times New Roman"/>
        </w:rPr>
      </w:pPr>
      <w:bookmarkStart w:id="7" w:name="_4d34og8" w:colFirst="0" w:colLast="0"/>
      <w:bookmarkEnd w:id="7"/>
      <w:r>
        <w:rPr>
          <w:rFonts w:ascii="Times New Roman" w:eastAsia="Times New Roman" w:hAnsi="Times New Roman" w:cs="Times New Roman"/>
        </w:rPr>
        <w:t xml:space="preserve">Time Management Skill: </w:t>
      </w:r>
    </w:p>
    <w:p w14:paraId="0000005B"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Description: Time is very </w:t>
      </w:r>
      <w:proofErr w:type="gramStart"/>
      <w:r>
        <w:rPr>
          <w:rFonts w:ascii="Times New Roman" w:eastAsia="Times New Roman" w:hAnsi="Times New Roman" w:cs="Times New Roman"/>
        </w:rPr>
        <w:t>limited</w:t>
      </w:r>
      <w:proofErr w:type="gramEnd"/>
      <w:r>
        <w:rPr>
          <w:rFonts w:ascii="Times New Roman" w:eastAsia="Times New Roman" w:hAnsi="Times New Roman" w:cs="Times New Roman"/>
        </w:rPr>
        <w:t xml:space="preserve"> and one has to do a lot of tasks in this limited time. From the “Academic and Employability Skills” course, I have come to know about time management skills and competencies.  Time management skill has enabled me to know h</w:t>
      </w:r>
      <w:r>
        <w:rPr>
          <w:rFonts w:ascii="Times New Roman" w:eastAsia="Times New Roman" w:hAnsi="Times New Roman" w:cs="Times New Roman"/>
        </w:rPr>
        <w:t xml:space="preserve">ow to manage time for doing certain tasks (Gordon, 2009). </w:t>
      </w:r>
    </w:p>
    <w:p w14:paraId="0000005C"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Feelings: Time management has helped to allocate time for doing different tasks maintaining appropriate and effective quality. There are various tools of managing time and do tasks on time. So, I h</w:t>
      </w:r>
      <w:r>
        <w:rPr>
          <w:rFonts w:ascii="Times New Roman" w:eastAsia="Times New Roman" w:hAnsi="Times New Roman" w:cs="Times New Roman"/>
        </w:rPr>
        <w:t xml:space="preserve">ad spent interesting time. </w:t>
      </w:r>
    </w:p>
    <w:p w14:paraId="0000005D"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Analysis: I have learned that tools of time management are to do list of tasks, writing dairy, planner and many others. All are helping to ensure appropriate time management. To do tasks which are required to be done, I have dev</w:t>
      </w:r>
      <w:r>
        <w:rPr>
          <w:rFonts w:ascii="Times New Roman" w:eastAsia="Times New Roman" w:hAnsi="Times New Roman" w:cs="Times New Roman"/>
        </w:rPr>
        <w:t xml:space="preserve">eloped a plan and according to the plan all tasks are done. </w:t>
      </w:r>
    </w:p>
    <w:p w14:paraId="0000005E"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Conclusion: I have been able to accomplish tasks on time and get required results. Moreover, time management has helped to get effective and appropriate results (Brown, and Brown, 2012). For doin</w:t>
      </w:r>
      <w:r>
        <w:rPr>
          <w:rFonts w:ascii="Times New Roman" w:eastAsia="Times New Roman" w:hAnsi="Times New Roman" w:cs="Times New Roman"/>
        </w:rPr>
        <w:t xml:space="preserve">g all types of tasks, I have been able to create schedules and </w:t>
      </w:r>
      <w:proofErr w:type="gramStart"/>
      <w:r>
        <w:rPr>
          <w:rFonts w:ascii="Times New Roman" w:eastAsia="Times New Roman" w:hAnsi="Times New Roman" w:cs="Times New Roman"/>
        </w:rPr>
        <w:t>these schedule</w:t>
      </w:r>
      <w:proofErr w:type="gramEnd"/>
      <w:r>
        <w:rPr>
          <w:rFonts w:ascii="Times New Roman" w:eastAsia="Times New Roman" w:hAnsi="Times New Roman" w:cs="Times New Roman"/>
        </w:rPr>
        <w:t xml:space="preserve"> has helped me to know more and more and learn a lot for boosting academic performances.</w:t>
      </w:r>
    </w:p>
    <w:p w14:paraId="0000005F"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Action plan: As student, I </w:t>
      </w:r>
      <w:proofErr w:type="gramStart"/>
      <w:r>
        <w:rPr>
          <w:rFonts w:ascii="Times New Roman" w:eastAsia="Times New Roman" w:hAnsi="Times New Roman" w:cs="Times New Roman"/>
        </w:rPr>
        <w:t>have to</w:t>
      </w:r>
      <w:proofErr w:type="gramEnd"/>
      <w:r>
        <w:rPr>
          <w:rFonts w:ascii="Times New Roman" w:eastAsia="Times New Roman" w:hAnsi="Times New Roman" w:cs="Times New Roman"/>
        </w:rPr>
        <w:t xml:space="preserve"> do different types of tasks at same time and considerin</w:t>
      </w:r>
      <w:r>
        <w:rPr>
          <w:rFonts w:ascii="Times New Roman" w:eastAsia="Times New Roman" w:hAnsi="Times New Roman" w:cs="Times New Roman"/>
        </w:rPr>
        <w:t xml:space="preserve">g the importance of tasks, I have learnt to design a plan and according to that, tasks are completed. I have come to know how to be punctual for doing tasks. My punctuality has helped me to ensure appropriate performances. </w:t>
      </w:r>
    </w:p>
    <w:p w14:paraId="00000060" w14:textId="77777777" w:rsidR="00DA06C9" w:rsidRDefault="00167143">
      <w:pPr>
        <w:pStyle w:val="Heading1"/>
        <w:spacing w:line="360" w:lineRule="auto"/>
        <w:rPr>
          <w:rFonts w:ascii="Times New Roman" w:eastAsia="Times New Roman" w:hAnsi="Times New Roman" w:cs="Times New Roman"/>
        </w:rPr>
      </w:pPr>
      <w:bookmarkStart w:id="8" w:name="_2s8eyo1" w:colFirst="0" w:colLast="0"/>
      <w:bookmarkEnd w:id="8"/>
      <w:r>
        <w:rPr>
          <w:rFonts w:ascii="Times New Roman" w:eastAsia="Times New Roman" w:hAnsi="Times New Roman" w:cs="Times New Roman"/>
        </w:rPr>
        <w:t xml:space="preserve">Conclusion &amp; Recommendations: </w:t>
      </w:r>
    </w:p>
    <w:p w14:paraId="00000061" w14:textId="77777777" w:rsidR="00DA06C9" w:rsidRDefault="00167143">
      <w:pPr>
        <w:spacing w:line="360" w:lineRule="auto"/>
        <w:jc w:val="both"/>
        <w:rPr>
          <w:rFonts w:ascii="Times New Roman" w:eastAsia="Times New Roman" w:hAnsi="Times New Roman" w:cs="Times New Roman"/>
        </w:rPr>
      </w:pPr>
      <w:r>
        <w:rPr>
          <w:rFonts w:ascii="Times New Roman" w:eastAsia="Times New Roman" w:hAnsi="Times New Roman" w:cs="Times New Roman"/>
        </w:rPr>
        <w:t>I</w:t>
      </w:r>
      <w:r>
        <w:rPr>
          <w:rFonts w:ascii="Times New Roman" w:eastAsia="Times New Roman" w:hAnsi="Times New Roman" w:cs="Times New Roman"/>
        </w:rPr>
        <w:t>n conclusion, for having a good position skills and competencies are required and developing knowledge and skills, one must have sufficient efforts. Employment opportunities are accelerated due to follow appropriate modes of learning (Lowes, Peters, and Tu</w:t>
      </w:r>
      <w:r>
        <w:rPr>
          <w:rFonts w:ascii="Times New Roman" w:eastAsia="Times New Roman" w:hAnsi="Times New Roman" w:cs="Times New Roman"/>
        </w:rPr>
        <w:t xml:space="preserve">rner, 2004). Learning time management is helping to allocate time for doing various tasks appropriately. A student must be academically </w:t>
      </w:r>
      <w:proofErr w:type="gramStart"/>
      <w:r>
        <w:rPr>
          <w:rFonts w:ascii="Times New Roman" w:eastAsia="Times New Roman" w:hAnsi="Times New Roman" w:cs="Times New Roman"/>
        </w:rPr>
        <w:t>competent</w:t>
      </w:r>
      <w:proofErr w:type="gramEnd"/>
      <w:r>
        <w:rPr>
          <w:rFonts w:ascii="Times New Roman" w:eastAsia="Times New Roman" w:hAnsi="Times New Roman" w:cs="Times New Roman"/>
        </w:rPr>
        <w:t xml:space="preserve"> and skills and competencies are required to be developed to perform well in markets. Students have various </w:t>
      </w:r>
      <w:proofErr w:type="gramStart"/>
      <w:r>
        <w:rPr>
          <w:rFonts w:ascii="Times New Roman" w:eastAsia="Times New Roman" w:hAnsi="Times New Roman" w:cs="Times New Roman"/>
        </w:rPr>
        <w:t>opp</w:t>
      </w:r>
      <w:r>
        <w:rPr>
          <w:rFonts w:ascii="Times New Roman" w:eastAsia="Times New Roman" w:hAnsi="Times New Roman" w:cs="Times New Roman"/>
        </w:rPr>
        <w:t>ortunities</w:t>
      </w:r>
      <w:proofErr w:type="gramEnd"/>
      <w:r>
        <w:rPr>
          <w:rFonts w:ascii="Times New Roman" w:eastAsia="Times New Roman" w:hAnsi="Times New Roman" w:cs="Times New Roman"/>
        </w:rPr>
        <w:t xml:space="preserve"> and those opportunities are required to </w:t>
      </w:r>
      <w:proofErr w:type="spellStart"/>
      <w:r>
        <w:rPr>
          <w:rFonts w:ascii="Times New Roman" w:eastAsia="Times New Roman" w:hAnsi="Times New Roman" w:cs="Times New Roman"/>
        </w:rPr>
        <w:t>utilise</w:t>
      </w:r>
      <w:proofErr w:type="spellEnd"/>
      <w:r>
        <w:rPr>
          <w:rFonts w:ascii="Times New Roman" w:eastAsia="Times New Roman" w:hAnsi="Times New Roman" w:cs="Times New Roman"/>
        </w:rPr>
        <w:t xml:space="preserve"> in order to cope in market. In order to learn from online, one needs to search different topics and through Google, information can </w:t>
      </w:r>
      <w:proofErr w:type="gramStart"/>
      <w:r>
        <w:rPr>
          <w:rFonts w:ascii="Times New Roman" w:eastAsia="Times New Roman" w:hAnsi="Times New Roman" w:cs="Times New Roman"/>
        </w:rPr>
        <w:t>gathered</w:t>
      </w:r>
      <w:proofErr w:type="gramEnd"/>
      <w:r>
        <w:rPr>
          <w:rFonts w:ascii="Times New Roman" w:eastAsia="Times New Roman" w:hAnsi="Times New Roman" w:cs="Times New Roman"/>
        </w:rPr>
        <w:t xml:space="preserve">. </w:t>
      </w:r>
    </w:p>
    <w:p w14:paraId="00000062" w14:textId="77777777" w:rsidR="00DA06C9" w:rsidRDefault="00DA06C9">
      <w:pPr>
        <w:spacing w:line="360" w:lineRule="auto"/>
        <w:jc w:val="both"/>
        <w:rPr>
          <w:rFonts w:ascii="Times New Roman" w:eastAsia="Times New Roman" w:hAnsi="Times New Roman" w:cs="Times New Roman"/>
        </w:rPr>
      </w:pPr>
    </w:p>
    <w:p w14:paraId="00000063" w14:textId="77777777" w:rsidR="00DA06C9" w:rsidRDefault="00DA06C9">
      <w:pPr>
        <w:spacing w:line="360" w:lineRule="auto"/>
        <w:jc w:val="both"/>
        <w:rPr>
          <w:rFonts w:ascii="Times New Roman" w:eastAsia="Times New Roman" w:hAnsi="Times New Roman" w:cs="Times New Roman"/>
        </w:rPr>
      </w:pPr>
    </w:p>
    <w:p w14:paraId="00000064" w14:textId="77777777" w:rsidR="00DA06C9" w:rsidRDefault="00DA06C9">
      <w:pPr>
        <w:spacing w:line="360" w:lineRule="auto"/>
        <w:jc w:val="both"/>
        <w:rPr>
          <w:rFonts w:ascii="Times New Roman" w:eastAsia="Times New Roman" w:hAnsi="Times New Roman" w:cs="Times New Roman"/>
        </w:rPr>
      </w:pPr>
    </w:p>
    <w:p w14:paraId="00000065" w14:textId="77777777" w:rsidR="00DA06C9" w:rsidRDefault="00DA06C9">
      <w:pPr>
        <w:spacing w:line="360" w:lineRule="auto"/>
        <w:jc w:val="both"/>
        <w:rPr>
          <w:rFonts w:ascii="Times New Roman" w:eastAsia="Times New Roman" w:hAnsi="Times New Roman" w:cs="Times New Roman"/>
        </w:rPr>
      </w:pPr>
    </w:p>
    <w:p w14:paraId="00000066" w14:textId="77777777" w:rsidR="00DA06C9" w:rsidRDefault="00DA06C9">
      <w:pPr>
        <w:spacing w:line="360" w:lineRule="auto"/>
        <w:jc w:val="both"/>
        <w:rPr>
          <w:rFonts w:ascii="Times New Roman" w:eastAsia="Times New Roman" w:hAnsi="Times New Roman" w:cs="Times New Roman"/>
        </w:rPr>
      </w:pPr>
    </w:p>
    <w:p w14:paraId="00000067" w14:textId="77777777" w:rsidR="00DA06C9" w:rsidRDefault="00DA06C9">
      <w:pPr>
        <w:spacing w:line="360" w:lineRule="auto"/>
        <w:jc w:val="both"/>
        <w:rPr>
          <w:rFonts w:ascii="Times New Roman" w:eastAsia="Times New Roman" w:hAnsi="Times New Roman" w:cs="Times New Roman"/>
        </w:rPr>
      </w:pPr>
    </w:p>
    <w:p w14:paraId="00000068" w14:textId="77777777" w:rsidR="00DA06C9" w:rsidRDefault="00DA06C9">
      <w:pPr>
        <w:spacing w:line="360" w:lineRule="auto"/>
        <w:jc w:val="both"/>
        <w:rPr>
          <w:rFonts w:ascii="Times New Roman" w:eastAsia="Times New Roman" w:hAnsi="Times New Roman" w:cs="Times New Roman"/>
        </w:rPr>
      </w:pPr>
    </w:p>
    <w:p w14:paraId="00000069" w14:textId="77777777" w:rsidR="00DA06C9" w:rsidRDefault="00DA06C9">
      <w:pPr>
        <w:spacing w:line="360" w:lineRule="auto"/>
        <w:jc w:val="both"/>
        <w:rPr>
          <w:rFonts w:ascii="Times New Roman" w:eastAsia="Times New Roman" w:hAnsi="Times New Roman" w:cs="Times New Roman"/>
        </w:rPr>
      </w:pPr>
    </w:p>
    <w:p w14:paraId="0000006A" w14:textId="77777777" w:rsidR="00DA06C9" w:rsidRDefault="00DA06C9">
      <w:pPr>
        <w:spacing w:line="360" w:lineRule="auto"/>
        <w:jc w:val="both"/>
        <w:rPr>
          <w:rFonts w:ascii="Times New Roman" w:eastAsia="Times New Roman" w:hAnsi="Times New Roman" w:cs="Times New Roman"/>
        </w:rPr>
      </w:pPr>
    </w:p>
    <w:p w14:paraId="0000006B" w14:textId="77777777" w:rsidR="00DA06C9" w:rsidRDefault="00DA06C9">
      <w:pPr>
        <w:spacing w:line="360" w:lineRule="auto"/>
        <w:jc w:val="both"/>
        <w:rPr>
          <w:rFonts w:ascii="Times New Roman" w:eastAsia="Times New Roman" w:hAnsi="Times New Roman" w:cs="Times New Roman"/>
        </w:rPr>
      </w:pPr>
    </w:p>
    <w:p w14:paraId="0000006C" w14:textId="77777777" w:rsidR="00DA06C9" w:rsidRDefault="00DA06C9">
      <w:pPr>
        <w:spacing w:line="360" w:lineRule="auto"/>
        <w:jc w:val="both"/>
        <w:rPr>
          <w:rFonts w:ascii="Times New Roman" w:eastAsia="Times New Roman" w:hAnsi="Times New Roman" w:cs="Times New Roman"/>
        </w:rPr>
      </w:pPr>
    </w:p>
    <w:p w14:paraId="0000006D" w14:textId="77777777" w:rsidR="00DA06C9" w:rsidRDefault="00DA06C9">
      <w:pPr>
        <w:spacing w:line="360" w:lineRule="auto"/>
        <w:jc w:val="both"/>
        <w:rPr>
          <w:rFonts w:ascii="Times New Roman" w:eastAsia="Times New Roman" w:hAnsi="Times New Roman" w:cs="Times New Roman"/>
        </w:rPr>
      </w:pPr>
    </w:p>
    <w:p w14:paraId="0000006E" w14:textId="77777777" w:rsidR="00DA06C9" w:rsidRDefault="00DA06C9">
      <w:pPr>
        <w:spacing w:line="360" w:lineRule="auto"/>
        <w:jc w:val="both"/>
        <w:rPr>
          <w:rFonts w:ascii="Times New Roman" w:eastAsia="Times New Roman" w:hAnsi="Times New Roman" w:cs="Times New Roman"/>
        </w:rPr>
      </w:pPr>
    </w:p>
    <w:p w14:paraId="0000006F" w14:textId="77777777" w:rsidR="00DA06C9" w:rsidRDefault="00167143">
      <w:pPr>
        <w:pStyle w:val="Heading1"/>
        <w:spacing w:line="360" w:lineRule="auto"/>
        <w:rPr>
          <w:rFonts w:ascii="Times New Roman" w:eastAsia="Times New Roman" w:hAnsi="Times New Roman" w:cs="Times New Roman"/>
        </w:rPr>
      </w:pPr>
      <w:bookmarkStart w:id="9" w:name="_17dp8vu" w:colFirst="0" w:colLast="0"/>
      <w:bookmarkEnd w:id="9"/>
      <w:r>
        <w:rPr>
          <w:rFonts w:ascii="Times New Roman" w:eastAsia="Times New Roman" w:hAnsi="Times New Roman" w:cs="Times New Roman"/>
        </w:rPr>
        <w:t>References:</w:t>
      </w:r>
    </w:p>
    <w:p w14:paraId="00000070" w14:textId="77777777" w:rsidR="00DA06C9" w:rsidRDefault="001671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Hammond, A. &amp; M. </w:t>
      </w:r>
      <w:proofErr w:type="spellStart"/>
      <w:r>
        <w:rPr>
          <w:rFonts w:ascii="Times New Roman" w:eastAsia="Times New Roman" w:hAnsi="Times New Roman" w:cs="Times New Roman"/>
          <w:sz w:val="24"/>
          <w:szCs w:val="24"/>
        </w:rPr>
        <w:t>Martala</w:t>
      </w:r>
      <w:proofErr w:type="spellEnd"/>
      <w:r>
        <w:rPr>
          <w:rFonts w:ascii="Times New Roman" w:eastAsia="Times New Roman" w:hAnsi="Times New Roman" w:cs="Times New Roman"/>
          <w:sz w:val="24"/>
          <w:szCs w:val="24"/>
        </w:rPr>
        <w:t>. (2009) Successful Academic Writing. Harlow: Pearson Longman.</w:t>
      </w:r>
    </w:p>
    <w:p w14:paraId="00000071" w14:textId="77777777" w:rsidR="00DA06C9" w:rsidRDefault="001671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Lowes, R., Peters, H. and Turner, M. (2004) The International Student's Guide. London: Sage.</w:t>
      </w:r>
    </w:p>
    <w:p w14:paraId="00000072" w14:textId="77777777" w:rsidR="00DA06C9" w:rsidRDefault="001671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Thomas, C, (2003</w:t>
      </w:r>
      <w:proofErr w:type="gramStart"/>
      <w:r>
        <w:rPr>
          <w:rFonts w:ascii="Times New Roman" w:eastAsia="Times New Roman" w:hAnsi="Times New Roman" w:cs="Times New Roman"/>
          <w:sz w:val="24"/>
          <w:szCs w:val="24"/>
        </w:rPr>
        <w:t>).Academic</w:t>
      </w:r>
      <w:proofErr w:type="gramEnd"/>
      <w:r>
        <w:rPr>
          <w:rFonts w:ascii="Times New Roman" w:eastAsia="Times New Roman" w:hAnsi="Times New Roman" w:cs="Times New Roman"/>
          <w:sz w:val="24"/>
          <w:szCs w:val="24"/>
        </w:rPr>
        <w:t xml:space="preserve"> skills problems. 4th ed. Gilford press: New York.</w:t>
      </w:r>
    </w:p>
    <w:p w14:paraId="00000073" w14:textId="77777777" w:rsidR="00DA06C9" w:rsidRDefault="00167143">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Bernstrøm</w:t>
      </w:r>
      <w:proofErr w:type="spellEnd"/>
      <w:r>
        <w:rPr>
          <w:rFonts w:ascii="Times New Roman" w:eastAsia="Times New Roman" w:hAnsi="Times New Roman" w:cs="Times New Roman"/>
          <w:sz w:val="24"/>
          <w:szCs w:val="24"/>
        </w:rPr>
        <w:t>, V. H., et al. (2019</w:t>
      </w:r>
      <w:proofErr w:type="gramStart"/>
      <w:r>
        <w:rPr>
          <w:rFonts w:ascii="Times New Roman" w:eastAsia="Times New Roman" w:hAnsi="Times New Roman" w:cs="Times New Roman"/>
          <w:sz w:val="24"/>
          <w:szCs w:val="24"/>
        </w:rPr>
        <w:t>)  Employability</w:t>
      </w:r>
      <w:proofErr w:type="gramEnd"/>
      <w:r>
        <w:rPr>
          <w:rFonts w:ascii="Times New Roman" w:eastAsia="Times New Roman" w:hAnsi="Times New Roman" w:cs="Times New Roman"/>
          <w:sz w:val="24"/>
          <w:szCs w:val="24"/>
        </w:rPr>
        <w:t xml:space="preserve"> as an alternative to job security. Personnel Review, 48(1), 234–248.</w:t>
      </w:r>
    </w:p>
    <w:p w14:paraId="00000074" w14:textId="77777777" w:rsidR="00DA06C9" w:rsidRDefault="001671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Gordon, J., (2009) Fostering students &amp;personal and professional development in medicine: a new framework for PPD. Medical education, 37(4)</w:t>
      </w:r>
      <w:r>
        <w:rPr>
          <w:rFonts w:ascii="Times New Roman" w:eastAsia="Times New Roman" w:hAnsi="Times New Roman" w:cs="Times New Roman"/>
          <w:sz w:val="24"/>
          <w:szCs w:val="24"/>
        </w:rPr>
        <w:t>, pp.341-349.</w:t>
      </w:r>
    </w:p>
    <w:p w14:paraId="00000075" w14:textId="77777777" w:rsidR="00DA06C9" w:rsidRDefault="001671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Brown, D. and Brown, D., (2012) Career information, career counseling, and career development. Upper Saddle River, NJ: Pearson.</w:t>
      </w:r>
    </w:p>
    <w:p w14:paraId="00000076" w14:textId="77777777" w:rsidR="00DA06C9" w:rsidRDefault="001671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McMahon, M., (2014) Career development and systems theory: Connecting theory and practice (Vol. 2). Springer.</w:t>
      </w:r>
    </w:p>
    <w:p w14:paraId="00000077" w14:textId="77777777" w:rsidR="00DA06C9" w:rsidRDefault="001671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Lee,</w:t>
      </w:r>
      <w:r>
        <w:rPr>
          <w:rFonts w:ascii="Times New Roman" w:eastAsia="Times New Roman" w:hAnsi="Times New Roman" w:cs="Times New Roman"/>
          <w:sz w:val="24"/>
          <w:szCs w:val="24"/>
        </w:rPr>
        <w:t xml:space="preserve"> N.J., (2007) The impact of international experience on student nurses’ personal and professional development. International nursing review, 51(2), pp.113-122.</w:t>
      </w:r>
    </w:p>
    <w:p w14:paraId="00000078" w14:textId="77777777" w:rsidR="00DA06C9" w:rsidRDefault="0016714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Hirschi, A., (2010) Positive adolescent career development: The role of intrinsic and extrinsic </w:t>
      </w:r>
      <w:r>
        <w:rPr>
          <w:rFonts w:ascii="Times New Roman" w:eastAsia="Times New Roman" w:hAnsi="Times New Roman" w:cs="Times New Roman"/>
          <w:sz w:val="24"/>
          <w:szCs w:val="24"/>
        </w:rPr>
        <w:t>work values. The Career Development Quarterly, 58(3), pp.276-287.</w:t>
      </w:r>
    </w:p>
    <w:sectPr w:rsidR="00DA06C9">
      <w:footerReference w:type="defaul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8EB9A" w14:textId="77777777" w:rsidR="00167143" w:rsidRDefault="00167143">
      <w:pPr>
        <w:spacing w:after="0" w:line="240" w:lineRule="auto"/>
      </w:pPr>
      <w:r>
        <w:separator/>
      </w:r>
    </w:p>
  </w:endnote>
  <w:endnote w:type="continuationSeparator" w:id="0">
    <w:p w14:paraId="3B2E72C5" w14:textId="77777777" w:rsidR="00167143" w:rsidRDefault="00167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79" w14:textId="7A21FE63" w:rsidR="00DA06C9" w:rsidRDefault="00167143">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8B32EA">
      <w:rPr>
        <w:noProof/>
        <w:color w:val="000000"/>
      </w:rPr>
      <w:t>1</w:t>
    </w:r>
    <w:r>
      <w:rPr>
        <w:color w:val="000000"/>
      </w:rPr>
      <w:fldChar w:fldCharType="end"/>
    </w:r>
  </w:p>
  <w:p w14:paraId="0000007A" w14:textId="77777777" w:rsidR="00DA06C9" w:rsidRDefault="00DA06C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81329" w14:textId="77777777" w:rsidR="00167143" w:rsidRDefault="00167143">
      <w:pPr>
        <w:spacing w:after="0" w:line="240" w:lineRule="auto"/>
      </w:pPr>
      <w:r>
        <w:separator/>
      </w:r>
    </w:p>
  </w:footnote>
  <w:footnote w:type="continuationSeparator" w:id="0">
    <w:p w14:paraId="1DC7EBCC" w14:textId="77777777" w:rsidR="00167143" w:rsidRDefault="0016714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06C9"/>
    <w:rsid w:val="00167143"/>
    <w:rsid w:val="008B32EA"/>
    <w:rsid w:val="00DA06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5DE0A8B-9CAB-488E-AB3D-BF7CD9354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296" w:type="dxa"/>
        <w:left w:w="360" w:type="dxa"/>
        <w:bottom w:w="1296" w:type="dxa"/>
        <w:right w:w="36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2431</Words>
  <Characters>13859</Characters>
  <Application>Microsoft Office Word</Application>
  <DocSecurity>0</DocSecurity>
  <Lines>115</Lines>
  <Paragraphs>32</Paragraphs>
  <ScaleCrop>false</ScaleCrop>
  <Company/>
  <LinksUpToDate>false</LinksUpToDate>
  <CharactersWithSpaces>16258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Maritza Estefania Ramirez Rivera (2022095)</dc:creator>
  <cp:lastModifiedBy>Maritza Estefania Ramirez Rivera (2022095)</cp:lastModifiedBy>
  <cp:revision>2</cp:revision>
  <dcterms:created xsi:type="dcterms:W3CDTF">2021-08-24T19:50:00Z</dcterms:created>
  <dcterms:modified xsi:type="dcterms:W3CDTF">2021-08-24T19:50:00Z</dcterms:modified>
</cp:coreProperties>
</file>