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color w:val="4472C4" w:themeColor="accent1"/>
        </w:rPr>
        <w:id w:val="-1688589651"/>
        <w:docPartObj>
          <w:docPartGallery w:val="Cover Pages"/>
          <w:docPartUnique/>
        </w:docPartObj>
      </w:sdtPr>
      <w:sdtEndPr>
        <w:rPr>
          <w:rFonts w:ascii="Times New Roman" w:hAnsi="Times New Roman" w:cs="Times New Roman"/>
          <w:color w:val="auto"/>
        </w:rPr>
      </w:sdtEndPr>
      <w:sdtContent>
        <w:p w:rsidR="00765C49" w:rsidRPr="00765C49" w:rsidRDefault="00765C49" w:rsidP="00765C49">
          <w:pPr>
            <w:rPr>
              <w:rFonts w:ascii="Times New Roman" w:eastAsia="Times New Roman" w:hAnsi="Times New Roman" w:cs="Times New Roman"/>
              <w:sz w:val="24"/>
              <w:szCs w:val="24"/>
              <w:lang w:val="en-US"/>
            </w:rPr>
          </w:pPr>
        </w:p>
        <w:p w:rsidR="00765C49" w:rsidRPr="00765C49" w:rsidRDefault="00765C49" w:rsidP="00765C49">
          <w:pPr>
            <w:spacing w:after="0" w:line="240" w:lineRule="auto"/>
            <w:rPr>
              <w:rFonts w:ascii="Times New Roman" w:eastAsia="Times New Roman" w:hAnsi="Times New Roman" w:cs="Times New Roman"/>
              <w:b/>
              <w:i/>
              <w:sz w:val="44"/>
              <w:szCs w:val="44"/>
              <w:lang w:val="en-US"/>
            </w:rPr>
          </w:pPr>
          <w:r w:rsidRPr="00765C49">
            <w:rPr>
              <w:rFonts w:ascii="Times New Roman" w:eastAsia="Times New Roman" w:hAnsi="Times New Roman" w:cs="Times New Roman"/>
              <w:b/>
              <w:i/>
              <w:sz w:val="44"/>
              <w:szCs w:val="44"/>
              <w:lang w:val="en-US"/>
            </w:rPr>
            <w:t>University Of Wales Trinity Saint David London</w:t>
          </w:r>
        </w:p>
        <w:p w:rsidR="00765C49" w:rsidRPr="00765C49" w:rsidRDefault="00765C49" w:rsidP="00765C49">
          <w:pPr>
            <w:spacing w:after="0" w:line="240" w:lineRule="auto"/>
            <w:rPr>
              <w:rFonts w:ascii="Times New Roman" w:eastAsia="Times New Roman" w:hAnsi="Times New Roman" w:cs="Times New Roman"/>
              <w:b/>
              <w:i/>
              <w:sz w:val="44"/>
              <w:szCs w:val="44"/>
              <w:lang w:val="en-US"/>
            </w:rPr>
          </w:pPr>
        </w:p>
        <w:p w:rsidR="00765C49" w:rsidRPr="00765C49" w:rsidRDefault="00765C49" w:rsidP="00765C49">
          <w:pPr>
            <w:spacing w:after="0" w:line="240" w:lineRule="auto"/>
            <w:rPr>
              <w:rFonts w:ascii="Times New Roman" w:eastAsia="Times New Roman" w:hAnsi="Times New Roman" w:cs="Times New Roman"/>
              <w:b/>
              <w:i/>
              <w:sz w:val="44"/>
              <w:szCs w:val="44"/>
              <w:lang w:val="en-US"/>
            </w:rPr>
          </w:pPr>
        </w:p>
        <w:p w:rsidR="00765C49" w:rsidRPr="00765C49" w:rsidRDefault="00765C49" w:rsidP="00765C49">
          <w:pPr>
            <w:spacing w:after="0" w:line="240" w:lineRule="auto"/>
            <w:jc w:val="right"/>
            <w:rPr>
              <w:rFonts w:ascii="Times New Roman" w:eastAsia="Times New Roman" w:hAnsi="Times New Roman" w:cs="Times New Roman"/>
              <w:b/>
              <w:i/>
              <w:sz w:val="44"/>
              <w:szCs w:val="44"/>
              <w:lang w:val="en-US"/>
            </w:rPr>
          </w:pPr>
          <w:r w:rsidRPr="00765C49">
            <w:rPr>
              <w:rFonts w:ascii="Times New Roman" w:eastAsia="Times New Roman" w:hAnsi="Times New Roman" w:cs="Times New Roman"/>
              <w:b/>
              <w:i/>
              <w:sz w:val="44"/>
              <w:szCs w:val="44"/>
              <w:lang w:val="en-US"/>
            </w:rPr>
            <w:t xml:space="preserve"> BA Business Management </w:t>
          </w:r>
        </w:p>
        <w:p w:rsidR="00765C49" w:rsidRPr="00765C49" w:rsidRDefault="00765C49" w:rsidP="00765C49">
          <w:pPr>
            <w:spacing w:after="0" w:line="240" w:lineRule="auto"/>
            <w:rPr>
              <w:rFonts w:ascii="Times New Roman" w:eastAsia="Times New Roman" w:hAnsi="Times New Roman" w:cs="Times New Roman"/>
              <w:b/>
              <w:i/>
              <w:sz w:val="44"/>
              <w:szCs w:val="44"/>
              <w:lang w:val="en-US"/>
            </w:rPr>
          </w:pPr>
        </w:p>
        <w:p w:rsidR="00765C49" w:rsidRPr="00765C49" w:rsidRDefault="00765C49" w:rsidP="00765C49">
          <w:pPr>
            <w:spacing w:after="0" w:line="240" w:lineRule="auto"/>
            <w:rPr>
              <w:rFonts w:ascii="Times New Roman" w:eastAsia="Times New Roman" w:hAnsi="Times New Roman" w:cs="Times New Roman"/>
              <w:b/>
              <w:i/>
              <w:sz w:val="44"/>
              <w:szCs w:val="44"/>
              <w:lang w:val="en-US"/>
            </w:rPr>
          </w:pPr>
        </w:p>
        <w:p w:rsidR="00765C49" w:rsidRPr="00911EA2" w:rsidRDefault="00911EA2" w:rsidP="00765C49">
          <w:pPr>
            <w:spacing w:after="0" w:line="240" w:lineRule="auto"/>
            <w:rPr>
              <w:rFonts w:ascii="Times New Roman" w:hAnsi="Times New Roman" w:cs="Times New Roman"/>
              <w:b/>
              <w:i/>
              <w:sz w:val="44"/>
              <w:szCs w:val="44"/>
            </w:rPr>
          </w:pPr>
          <w:r w:rsidRPr="00911EA2">
            <w:rPr>
              <w:rFonts w:ascii="Times New Roman" w:hAnsi="Times New Roman" w:cs="Times New Roman"/>
              <w:b/>
              <w:i/>
              <w:sz w:val="44"/>
              <w:szCs w:val="44"/>
            </w:rPr>
            <w:t>LCBB4001 Assessment 2 - OCTOBER 2020 - EX</w:t>
          </w:r>
          <w:r w:rsidR="00B1375B">
            <w:rPr>
              <w:rFonts w:ascii="Times New Roman" w:hAnsi="Times New Roman" w:cs="Times New Roman"/>
              <w:b/>
              <w:i/>
              <w:sz w:val="44"/>
              <w:szCs w:val="44"/>
            </w:rPr>
            <w:t>AM PAPER - TERM 1 and TERM 2</w:t>
          </w:r>
          <w:bookmarkStart w:id="0" w:name="_GoBack"/>
          <w:bookmarkEnd w:id="0"/>
        </w:p>
        <w:p w:rsidR="00911EA2" w:rsidRPr="00765C49" w:rsidRDefault="00911EA2" w:rsidP="00765C49">
          <w:pPr>
            <w:spacing w:after="0" w:line="240" w:lineRule="auto"/>
            <w:rPr>
              <w:rFonts w:ascii="Times New Roman" w:eastAsia="Times New Roman" w:hAnsi="Times New Roman" w:cs="Times New Roman"/>
              <w:b/>
              <w:i/>
              <w:sz w:val="44"/>
              <w:szCs w:val="44"/>
              <w:lang w:val="en-US"/>
            </w:rPr>
          </w:pPr>
        </w:p>
        <w:p w:rsidR="00765C49" w:rsidRPr="00765C49" w:rsidRDefault="00765C49" w:rsidP="00765C49">
          <w:pPr>
            <w:spacing w:after="0" w:line="240" w:lineRule="auto"/>
            <w:jc w:val="right"/>
            <w:rPr>
              <w:rFonts w:ascii="Times New Roman" w:eastAsia="Times New Roman" w:hAnsi="Times New Roman" w:cs="Times New Roman"/>
              <w:b/>
              <w:i/>
              <w:sz w:val="44"/>
              <w:szCs w:val="44"/>
              <w:lang w:val="en-US"/>
            </w:rPr>
          </w:pPr>
          <w:r w:rsidRPr="00765C49">
            <w:rPr>
              <w:rFonts w:ascii="Times New Roman" w:eastAsia="Times New Roman" w:hAnsi="Times New Roman" w:cs="Times New Roman"/>
              <w:b/>
              <w:i/>
              <w:sz w:val="44"/>
              <w:szCs w:val="44"/>
              <w:lang w:val="en-US"/>
            </w:rPr>
            <w:t xml:space="preserve"> Submitted To Miss Winifred Soribe </w:t>
          </w:r>
        </w:p>
        <w:p w:rsidR="00765C49" w:rsidRPr="00765C49" w:rsidRDefault="00765C49" w:rsidP="00765C49">
          <w:pPr>
            <w:spacing w:after="0" w:line="240" w:lineRule="auto"/>
            <w:rPr>
              <w:rFonts w:ascii="Times New Roman" w:eastAsia="Times New Roman" w:hAnsi="Times New Roman" w:cs="Times New Roman"/>
              <w:b/>
              <w:i/>
              <w:sz w:val="44"/>
              <w:szCs w:val="44"/>
              <w:lang w:val="en-US"/>
            </w:rPr>
          </w:pPr>
        </w:p>
        <w:p w:rsidR="00765C49" w:rsidRPr="00765C49" w:rsidRDefault="00765C49" w:rsidP="00765C49">
          <w:pPr>
            <w:spacing w:after="0" w:line="240" w:lineRule="auto"/>
            <w:rPr>
              <w:rFonts w:ascii="Times New Roman" w:eastAsia="Times New Roman" w:hAnsi="Times New Roman" w:cs="Times New Roman"/>
              <w:b/>
              <w:i/>
              <w:sz w:val="44"/>
              <w:szCs w:val="44"/>
              <w:lang w:val="en-US"/>
            </w:rPr>
          </w:pPr>
        </w:p>
        <w:p w:rsidR="00765C49" w:rsidRPr="00765C49" w:rsidRDefault="00765C49" w:rsidP="00765C49">
          <w:pPr>
            <w:spacing w:after="0" w:line="240" w:lineRule="auto"/>
            <w:rPr>
              <w:rFonts w:ascii="Times New Roman" w:eastAsia="Times New Roman" w:hAnsi="Times New Roman" w:cs="Times New Roman"/>
              <w:b/>
              <w:i/>
              <w:sz w:val="44"/>
              <w:szCs w:val="44"/>
              <w:lang w:val="en-US"/>
            </w:rPr>
          </w:pPr>
          <w:r w:rsidRPr="00765C49">
            <w:rPr>
              <w:rFonts w:ascii="Times New Roman" w:eastAsia="Times New Roman" w:hAnsi="Times New Roman" w:cs="Times New Roman"/>
              <w:b/>
              <w:i/>
              <w:sz w:val="44"/>
              <w:szCs w:val="44"/>
              <w:lang w:val="en-US"/>
            </w:rPr>
            <w:t>Submitted By Mr Zlatko Tsutsev Student Number: 2010836</w:t>
          </w:r>
        </w:p>
        <w:p w:rsidR="002D42DB" w:rsidRDefault="002D42DB">
          <w:pPr>
            <w:pStyle w:val="NoSpacing"/>
            <w:spacing w:before="1540" w:after="240"/>
            <w:jc w:val="center"/>
            <w:rPr>
              <w:rFonts w:eastAsiaTheme="minorHAnsi"/>
              <w:color w:val="4472C4" w:themeColor="accent1"/>
              <w:lang w:val="en-IN"/>
            </w:rPr>
          </w:pPr>
        </w:p>
        <w:p w:rsidR="00911EA2" w:rsidRDefault="00911EA2">
          <w:pPr>
            <w:pStyle w:val="NoSpacing"/>
            <w:spacing w:before="1540" w:after="240"/>
            <w:jc w:val="center"/>
            <w:rPr>
              <w:rFonts w:eastAsiaTheme="minorHAnsi"/>
              <w:color w:val="4472C4" w:themeColor="accent1"/>
              <w:lang w:val="en-IN"/>
            </w:rPr>
          </w:pPr>
        </w:p>
        <w:p w:rsidR="00911EA2" w:rsidRDefault="00911EA2">
          <w:pPr>
            <w:pStyle w:val="NoSpacing"/>
            <w:spacing w:before="1540" w:after="240"/>
            <w:jc w:val="center"/>
            <w:rPr>
              <w:rFonts w:eastAsiaTheme="minorHAnsi"/>
              <w:color w:val="4472C4" w:themeColor="accent1"/>
              <w:lang w:val="en-IN"/>
            </w:rPr>
          </w:pPr>
        </w:p>
        <w:p w:rsidR="00911EA2" w:rsidRDefault="00911EA2">
          <w:pPr>
            <w:pStyle w:val="NoSpacing"/>
            <w:spacing w:before="1540" w:after="240"/>
            <w:jc w:val="center"/>
            <w:rPr>
              <w:rFonts w:eastAsiaTheme="minorHAnsi"/>
              <w:color w:val="4472C4" w:themeColor="accent1"/>
              <w:lang w:val="en-IN"/>
            </w:rPr>
          </w:pPr>
        </w:p>
        <w:p w:rsidR="00911EA2" w:rsidRPr="00911EA2" w:rsidRDefault="00911EA2" w:rsidP="00911EA2">
          <w:pPr>
            <w:spacing w:after="0" w:line="240" w:lineRule="auto"/>
            <w:rPr>
              <w:rFonts w:ascii="Times New Roman" w:eastAsia="Times New Roman" w:hAnsi="Times New Roman" w:cs="Times New Roman"/>
              <w:b/>
              <w:sz w:val="24"/>
              <w:szCs w:val="24"/>
              <w:lang w:val="en-US"/>
            </w:rPr>
          </w:pPr>
          <w:r w:rsidRPr="00911EA2">
            <w:rPr>
              <w:rFonts w:ascii="Times New Roman" w:eastAsia="Times New Roman" w:hAnsi="Times New Roman" w:cs="Times New Roman"/>
              <w:b/>
              <w:sz w:val="24"/>
              <w:szCs w:val="24"/>
              <w:lang w:val="en-US"/>
            </w:rPr>
            <w:t>QUESTION 1</w:t>
          </w:r>
        </w:p>
        <w:p w:rsidR="00911EA2" w:rsidRPr="00911EA2" w:rsidRDefault="00911EA2" w:rsidP="00911EA2">
          <w:pPr>
            <w:spacing w:after="0" w:line="240" w:lineRule="auto"/>
            <w:rPr>
              <w:rFonts w:ascii="Times New Roman" w:eastAsia="Times New Roman" w:hAnsi="Times New Roman" w:cs="Times New Roman"/>
              <w:sz w:val="24"/>
              <w:szCs w:val="24"/>
              <w:lang w:val="en-US"/>
            </w:rPr>
          </w:pPr>
          <w:r w:rsidRPr="00911EA2">
            <w:rPr>
              <w:rFonts w:ascii="Times New Roman" w:eastAsia="Times New Roman" w:hAnsi="Times New Roman" w:cs="Times New Roman"/>
              <w:sz w:val="24"/>
              <w:szCs w:val="24"/>
              <w:lang w:val="en-US"/>
            </w:rPr>
            <w:t>         Walk About Ltd makes and sells product A. The current selling price is £11 and the</w:t>
          </w:r>
        </w:p>
        <w:p w:rsidR="00911EA2" w:rsidRPr="00911EA2" w:rsidRDefault="00911EA2" w:rsidP="00911EA2">
          <w:pPr>
            <w:spacing w:after="0" w:line="240" w:lineRule="auto"/>
            <w:rPr>
              <w:rFonts w:ascii="Times New Roman" w:eastAsia="Times New Roman" w:hAnsi="Times New Roman" w:cs="Times New Roman"/>
              <w:sz w:val="24"/>
              <w:szCs w:val="24"/>
              <w:lang w:val="en-US"/>
            </w:rPr>
          </w:pPr>
          <w:r w:rsidRPr="00911EA2">
            <w:rPr>
              <w:rFonts w:ascii="Times New Roman" w:eastAsia="Times New Roman" w:hAnsi="Times New Roman" w:cs="Times New Roman"/>
              <w:sz w:val="24"/>
              <w:szCs w:val="24"/>
              <w:lang w:val="en-US"/>
            </w:rPr>
            <w:t>         total of variable costs per unit is £6. The fixed costs of production are £350,000 and</w:t>
          </w:r>
        </w:p>
        <w:p w:rsidR="00911EA2" w:rsidRPr="00911EA2" w:rsidRDefault="00911EA2" w:rsidP="00911EA2">
          <w:pPr>
            <w:spacing w:after="0" w:line="240" w:lineRule="auto"/>
            <w:rPr>
              <w:rFonts w:ascii="Times New Roman" w:eastAsia="Times New Roman" w:hAnsi="Times New Roman" w:cs="Times New Roman"/>
              <w:sz w:val="24"/>
              <w:szCs w:val="24"/>
              <w:lang w:val="en-US"/>
            </w:rPr>
          </w:pPr>
          <w:r w:rsidRPr="00911EA2">
            <w:rPr>
              <w:rFonts w:ascii="Times New Roman" w:eastAsia="Times New Roman" w:hAnsi="Times New Roman" w:cs="Times New Roman"/>
              <w:sz w:val="24"/>
              <w:szCs w:val="24"/>
              <w:lang w:val="en-US"/>
            </w:rPr>
            <w:t>        the company currently sells 75,000 units.</w:t>
          </w:r>
        </w:p>
        <w:p w:rsidR="00911EA2" w:rsidRPr="00911EA2" w:rsidRDefault="00911EA2" w:rsidP="00911EA2">
          <w:pPr>
            <w:spacing w:after="0" w:line="240" w:lineRule="auto"/>
            <w:rPr>
              <w:rFonts w:ascii="Times New Roman" w:eastAsia="Times New Roman" w:hAnsi="Times New Roman" w:cs="Times New Roman"/>
              <w:sz w:val="24"/>
              <w:szCs w:val="24"/>
              <w:lang w:val="en-US"/>
            </w:rPr>
          </w:pPr>
        </w:p>
        <w:p w:rsidR="00911EA2" w:rsidRPr="00911EA2" w:rsidRDefault="00911EA2" w:rsidP="00911EA2">
          <w:pPr>
            <w:spacing w:after="0" w:line="240" w:lineRule="auto"/>
            <w:rPr>
              <w:rFonts w:ascii="Times New Roman" w:eastAsia="Times New Roman" w:hAnsi="Times New Roman" w:cs="Times New Roman"/>
              <w:sz w:val="24"/>
              <w:szCs w:val="24"/>
              <w:lang w:val="en-US"/>
            </w:rPr>
          </w:pPr>
          <w:r w:rsidRPr="00911EA2">
            <w:rPr>
              <w:rFonts w:ascii="Times New Roman" w:eastAsia="Times New Roman" w:hAnsi="Times New Roman" w:cs="Times New Roman"/>
              <w:sz w:val="24"/>
              <w:szCs w:val="24"/>
              <w:lang w:val="en-US"/>
            </w:rPr>
            <w:t>      Required:</w:t>
          </w:r>
        </w:p>
        <w:p w:rsidR="00911EA2" w:rsidRPr="00911EA2" w:rsidRDefault="00911EA2" w:rsidP="00911EA2">
          <w:pPr>
            <w:spacing w:after="0" w:line="240" w:lineRule="auto"/>
            <w:rPr>
              <w:rFonts w:ascii="Times New Roman" w:eastAsia="Times New Roman" w:hAnsi="Times New Roman" w:cs="Times New Roman"/>
              <w:sz w:val="24"/>
              <w:szCs w:val="24"/>
              <w:lang w:val="en-US"/>
            </w:rPr>
          </w:pPr>
          <w:r w:rsidRPr="00911EA2">
            <w:rPr>
              <w:rFonts w:ascii="Times New Roman" w:eastAsia="Times New Roman" w:hAnsi="Times New Roman" w:cs="Times New Roman"/>
              <w:sz w:val="24"/>
              <w:szCs w:val="24"/>
              <w:lang w:val="en-US"/>
            </w:rPr>
            <w:t>       (a) Calculate the break-even point (in units and revenues) of product A for Walk About Ltd.</w:t>
          </w:r>
        </w:p>
        <w:p w:rsidR="00911EA2" w:rsidRPr="00911EA2" w:rsidRDefault="00911EA2" w:rsidP="00911EA2">
          <w:pPr>
            <w:spacing w:after="0" w:line="240" w:lineRule="auto"/>
            <w:rPr>
              <w:rFonts w:ascii="Times New Roman" w:eastAsia="Times New Roman" w:hAnsi="Times New Roman" w:cs="Times New Roman"/>
              <w:sz w:val="24"/>
              <w:szCs w:val="24"/>
              <w:lang w:val="en-US"/>
            </w:rPr>
          </w:pPr>
          <w:r w:rsidRPr="00911EA2">
            <w:rPr>
              <w:rFonts w:ascii="Times New Roman" w:eastAsia="Times New Roman" w:hAnsi="Times New Roman" w:cs="Times New Roman"/>
              <w:sz w:val="24"/>
              <w:szCs w:val="24"/>
              <w:lang w:val="en-US"/>
            </w:rPr>
            <w:t>  </w:t>
          </w:r>
        </w:p>
        <w:p w:rsidR="00911EA2" w:rsidRPr="00911EA2" w:rsidRDefault="00911EA2" w:rsidP="00911EA2">
          <w:pPr>
            <w:spacing w:after="0" w:line="240" w:lineRule="auto"/>
            <w:rPr>
              <w:rFonts w:ascii="Times New Roman" w:eastAsia="Times New Roman" w:hAnsi="Times New Roman" w:cs="Times New Roman"/>
              <w:sz w:val="24"/>
              <w:szCs w:val="24"/>
              <w:lang w:val="en-US"/>
            </w:rPr>
          </w:pPr>
          <w:r w:rsidRPr="00911EA2">
            <w:rPr>
              <w:rFonts w:ascii="Times New Roman" w:eastAsia="Times New Roman" w:hAnsi="Times New Roman" w:cs="Times New Roman"/>
              <w:sz w:val="24"/>
              <w:szCs w:val="24"/>
              <w:lang w:val="en-US"/>
            </w:rPr>
            <w:t>     350 000/(11-6)=</w:t>
          </w:r>
        </w:p>
        <w:p w:rsidR="00911EA2" w:rsidRPr="00911EA2" w:rsidRDefault="00911EA2" w:rsidP="00911EA2">
          <w:pPr>
            <w:spacing w:after="0" w:line="240" w:lineRule="auto"/>
            <w:rPr>
              <w:rFonts w:ascii="Times New Roman" w:eastAsia="Times New Roman" w:hAnsi="Times New Roman" w:cs="Times New Roman"/>
              <w:sz w:val="24"/>
              <w:szCs w:val="24"/>
              <w:lang w:val="en-US"/>
            </w:rPr>
          </w:pPr>
          <w:r w:rsidRPr="00911EA2">
            <w:rPr>
              <w:rFonts w:ascii="Times New Roman" w:eastAsia="Times New Roman" w:hAnsi="Times New Roman" w:cs="Times New Roman"/>
              <w:sz w:val="24"/>
              <w:szCs w:val="24"/>
              <w:lang w:val="en-US"/>
            </w:rPr>
            <w:t>     350 000 /5=</w:t>
          </w:r>
        </w:p>
        <w:p w:rsidR="00911EA2" w:rsidRPr="00911EA2" w:rsidRDefault="00911EA2" w:rsidP="00911EA2">
          <w:pPr>
            <w:spacing w:after="0" w:line="240" w:lineRule="auto"/>
            <w:rPr>
              <w:rFonts w:ascii="Times New Roman" w:eastAsia="Times New Roman" w:hAnsi="Times New Roman" w:cs="Times New Roman"/>
              <w:sz w:val="24"/>
              <w:szCs w:val="24"/>
              <w:lang w:val="en-US"/>
            </w:rPr>
          </w:pPr>
          <w:r w:rsidRPr="00911EA2">
            <w:rPr>
              <w:rFonts w:ascii="Times New Roman" w:eastAsia="Times New Roman" w:hAnsi="Times New Roman" w:cs="Times New Roman"/>
              <w:sz w:val="24"/>
              <w:szCs w:val="24"/>
              <w:lang w:val="en-US"/>
            </w:rPr>
            <w:t>     70 000</w:t>
          </w:r>
        </w:p>
        <w:p w:rsidR="00911EA2" w:rsidRPr="00911EA2" w:rsidRDefault="00911EA2" w:rsidP="00911EA2">
          <w:pPr>
            <w:spacing w:after="0" w:line="240" w:lineRule="auto"/>
            <w:rPr>
              <w:rFonts w:ascii="Times New Roman" w:eastAsia="Times New Roman" w:hAnsi="Times New Roman" w:cs="Times New Roman"/>
              <w:sz w:val="24"/>
              <w:szCs w:val="24"/>
              <w:lang w:val="en-US"/>
            </w:rPr>
          </w:pPr>
          <w:r w:rsidRPr="00911EA2">
            <w:rPr>
              <w:rFonts w:ascii="Times New Roman" w:eastAsia="Times New Roman" w:hAnsi="Times New Roman" w:cs="Times New Roman"/>
              <w:sz w:val="24"/>
              <w:szCs w:val="24"/>
              <w:lang w:val="en-US"/>
            </w:rPr>
            <w:t>     </w:t>
          </w:r>
        </w:p>
        <w:p w:rsidR="00911EA2" w:rsidRPr="00911EA2" w:rsidRDefault="00911EA2" w:rsidP="00911EA2">
          <w:pPr>
            <w:spacing w:after="0" w:line="240" w:lineRule="auto"/>
            <w:rPr>
              <w:rFonts w:ascii="Times New Roman" w:eastAsia="Times New Roman" w:hAnsi="Times New Roman" w:cs="Times New Roman"/>
              <w:sz w:val="24"/>
              <w:szCs w:val="24"/>
              <w:lang w:val="en-US"/>
            </w:rPr>
          </w:pPr>
          <w:r w:rsidRPr="00911EA2">
            <w:rPr>
              <w:rFonts w:ascii="Times New Roman" w:eastAsia="Times New Roman" w:hAnsi="Times New Roman" w:cs="Times New Roman"/>
              <w:sz w:val="24"/>
              <w:szCs w:val="24"/>
              <w:lang w:val="en-US"/>
            </w:rPr>
            <w:t>     (b) Calculate the profit made on sales of 75,000 units.</w:t>
          </w:r>
        </w:p>
        <w:p w:rsidR="00911EA2" w:rsidRPr="00911EA2" w:rsidRDefault="00911EA2" w:rsidP="00911EA2">
          <w:pPr>
            <w:spacing w:after="0" w:line="240" w:lineRule="auto"/>
            <w:rPr>
              <w:rFonts w:ascii="Times New Roman" w:eastAsia="Times New Roman" w:hAnsi="Times New Roman" w:cs="Times New Roman"/>
              <w:sz w:val="24"/>
              <w:szCs w:val="24"/>
              <w:lang w:val="en-US"/>
            </w:rPr>
          </w:pPr>
          <w:r w:rsidRPr="00911EA2">
            <w:rPr>
              <w:rFonts w:ascii="Times New Roman" w:eastAsia="Times New Roman" w:hAnsi="Times New Roman" w:cs="Times New Roman"/>
              <w:sz w:val="24"/>
              <w:szCs w:val="24"/>
              <w:lang w:val="en-US"/>
            </w:rPr>
            <w:t>     </w:t>
          </w:r>
        </w:p>
        <w:p w:rsidR="00911EA2" w:rsidRPr="00911EA2" w:rsidRDefault="00911EA2" w:rsidP="00911EA2">
          <w:pPr>
            <w:spacing w:after="0" w:line="240" w:lineRule="auto"/>
            <w:rPr>
              <w:rFonts w:ascii="Times New Roman" w:eastAsia="Times New Roman" w:hAnsi="Times New Roman" w:cs="Times New Roman"/>
              <w:sz w:val="24"/>
              <w:szCs w:val="24"/>
              <w:lang w:val="en-US"/>
            </w:rPr>
          </w:pPr>
          <w:r w:rsidRPr="00911EA2">
            <w:rPr>
              <w:rFonts w:ascii="Times New Roman" w:eastAsia="Times New Roman" w:hAnsi="Times New Roman" w:cs="Times New Roman"/>
              <w:sz w:val="24"/>
              <w:szCs w:val="24"/>
              <w:lang w:val="en-US"/>
            </w:rPr>
            <w:t>     (75 000x11)-(75000x6)-35 000=</w:t>
          </w:r>
        </w:p>
        <w:p w:rsidR="00911EA2" w:rsidRPr="00911EA2" w:rsidRDefault="00B1375B" w:rsidP="00911EA2">
          <w:pPr>
            <w:spacing w:after="0" w:line="24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 xml:space="preserve">    </w:t>
          </w:r>
          <w:r w:rsidR="00911EA2" w:rsidRPr="00911EA2">
            <w:rPr>
              <w:rFonts w:ascii="Times New Roman" w:eastAsia="Times New Roman" w:hAnsi="Times New Roman" w:cs="Times New Roman"/>
              <w:sz w:val="24"/>
              <w:szCs w:val="24"/>
              <w:lang w:val="en-US"/>
            </w:rPr>
            <w:t> 825 000-450 000=350 000=25 000</w:t>
          </w:r>
        </w:p>
        <w:p w:rsidR="00911EA2" w:rsidRPr="00911EA2" w:rsidRDefault="00911EA2" w:rsidP="00911EA2">
          <w:pPr>
            <w:spacing w:after="0" w:line="240" w:lineRule="auto"/>
            <w:rPr>
              <w:rFonts w:ascii="Times New Roman" w:eastAsia="Times New Roman" w:hAnsi="Times New Roman" w:cs="Times New Roman"/>
              <w:sz w:val="24"/>
              <w:szCs w:val="24"/>
              <w:lang w:val="en-US"/>
            </w:rPr>
          </w:pPr>
        </w:p>
        <w:p w:rsidR="00911EA2" w:rsidRPr="00911EA2" w:rsidRDefault="00911EA2" w:rsidP="00911EA2">
          <w:pPr>
            <w:spacing w:after="0" w:line="240" w:lineRule="auto"/>
            <w:rPr>
              <w:rFonts w:ascii="Times New Roman" w:eastAsia="Times New Roman" w:hAnsi="Times New Roman" w:cs="Times New Roman"/>
              <w:sz w:val="24"/>
              <w:szCs w:val="24"/>
              <w:lang w:val="en-US"/>
            </w:rPr>
          </w:pPr>
          <w:r w:rsidRPr="00911EA2">
            <w:rPr>
              <w:rFonts w:ascii="Times New Roman" w:eastAsia="Times New Roman" w:hAnsi="Times New Roman" w:cs="Times New Roman"/>
              <w:sz w:val="24"/>
              <w:szCs w:val="24"/>
              <w:lang w:val="en-US"/>
            </w:rPr>
            <w:t>     (c) The company will make an advertising campaign costs £10,000 and will</w:t>
          </w:r>
        </w:p>
        <w:p w:rsidR="00911EA2" w:rsidRPr="00911EA2" w:rsidRDefault="00911EA2" w:rsidP="00911EA2">
          <w:pPr>
            <w:spacing w:after="0" w:line="240" w:lineRule="auto"/>
            <w:rPr>
              <w:rFonts w:ascii="Times New Roman" w:eastAsia="Times New Roman" w:hAnsi="Times New Roman" w:cs="Times New Roman"/>
              <w:sz w:val="24"/>
              <w:szCs w:val="24"/>
              <w:lang w:val="en-US"/>
            </w:rPr>
          </w:pPr>
          <w:r w:rsidRPr="00911EA2">
            <w:rPr>
              <w:rFonts w:ascii="Times New Roman" w:eastAsia="Times New Roman" w:hAnsi="Times New Roman" w:cs="Times New Roman"/>
              <w:sz w:val="24"/>
              <w:szCs w:val="24"/>
              <w:lang w:val="en-US"/>
            </w:rPr>
            <w:t>     improve the product specifications, which will increase the variable cost per unit</w:t>
          </w:r>
        </w:p>
        <w:p w:rsidR="00911EA2" w:rsidRPr="00911EA2" w:rsidRDefault="00911EA2" w:rsidP="00911EA2">
          <w:pPr>
            <w:spacing w:after="0" w:line="240" w:lineRule="auto"/>
            <w:rPr>
              <w:rFonts w:ascii="Times New Roman" w:eastAsia="Times New Roman" w:hAnsi="Times New Roman" w:cs="Times New Roman"/>
              <w:sz w:val="24"/>
              <w:szCs w:val="24"/>
              <w:lang w:val="en-US"/>
            </w:rPr>
          </w:pPr>
          <w:r w:rsidRPr="00911EA2">
            <w:rPr>
              <w:rFonts w:ascii="Times New Roman" w:eastAsia="Times New Roman" w:hAnsi="Times New Roman" w:cs="Times New Roman"/>
              <w:sz w:val="24"/>
              <w:szCs w:val="24"/>
              <w:lang w:val="en-US"/>
            </w:rPr>
            <w:t>      by £1. This is expected to allow the company to increase the selling price to</w:t>
          </w:r>
        </w:p>
        <w:p w:rsidR="00911EA2" w:rsidRPr="00911EA2" w:rsidRDefault="00911EA2" w:rsidP="00911EA2">
          <w:pPr>
            <w:spacing w:after="0" w:line="240" w:lineRule="auto"/>
            <w:rPr>
              <w:rFonts w:ascii="Times New Roman" w:eastAsia="Times New Roman" w:hAnsi="Times New Roman" w:cs="Times New Roman"/>
              <w:sz w:val="24"/>
              <w:szCs w:val="24"/>
              <w:lang w:val="en-US"/>
            </w:rPr>
          </w:pPr>
          <w:r w:rsidRPr="00911EA2">
            <w:rPr>
              <w:rFonts w:ascii="Times New Roman" w:eastAsia="Times New Roman" w:hAnsi="Times New Roman" w:cs="Times New Roman"/>
              <w:sz w:val="24"/>
              <w:szCs w:val="24"/>
              <w:lang w:val="en-US"/>
            </w:rPr>
            <w:t>     £13 and the sales is expected to be 80,000 unites. Calculate the new profit</w:t>
          </w:r>
        </w:p>
        <w:p w:rsidR="00911EA2" w:rsidRPr="00911EA2" w:rsidRDefault="00911EA2" w:rsidP="00911EA2">
          <w:pPr>
            <w:spacing w:after="0" w:line="240" w:lineRule="auto"/>
            <w:rPr>
              <w:rFonts w:ascii="Times New Roman" w:eastAsia="Times New Roman" w:hAnsi="Times New Roman" w:cs="Times New Roman"/>
              <w:sz w:val="24"/>
              <w:szCs w:val="24"/>
              <w:lang w:val="en-US"/>
            </w:rPr>
          </w:pPr>
          <w:r w:rsidRPr="00911EA2">
            <w:rPr>
              <w:rFonts w:ascii="Times New Roman" w:eastAsia="Times New Roman" w:hAnsi="Times New Roman" w:cs="Times New Roman"/>
              <w:sz w:val="24"/>
              <w:szCs w:val="24"/>
              <w:lang w:val="en-US"/>
            </w:rPr>
            <w:t>      figure for the improved product.</w:t>
          </w:r>
        </w:p>
        <w:p w:rsidR="00911EA2" w:rsidRPr="00911EA2" w:rsidRDefault="00911EA2" w:rsidP="00911EA2">
          <w:pPr>
            <w:spacing w:after="0" w:line="240" w:lineRule="auto"/>
            <w:rPr>
              <w:rFonts w:ascii="Times New Roman" w:eastAsia="Times New Roman" w:hAnsi="Times New Roman" w:cs="Times New Roman"/>
              <w:sz w:val="24"/>
              <w:szCs w:val="24"/>
              <w:lang w:val="en-US"/>
            </w:rPr>
          </w:pPr>
          <w:r w:rsidRPr="00911EA2">
            <w:rPr>
              <w:rFonts w:ascii="Times New Roman" w:eastAsia="Times New Roman" w:hAnsi="Times New Roman" w:cs="Times New Roman"/>
              <w:sz w:val="24"/>
              <w:szCs w:val="24"/>
              <w:lang w:val="en-US"/>
            </w:rPr>
            <w:t>     </w:t>
          </w:r>
        </w:p>
        <w:p w:rsidR="00911EA2" w:rsidRPr="00911EA2" w:rsidRDefault="00911EA2" w:rsidP="00911EA2">
          <w:pPr>
            <w:spacing w:after="0" w:line="240" w:lineRule="auto"/>
            <w:rPr>
              <w:rFonts w:ascii="Times New Roman" w:eastAsia="Times New Roman" w:hAnsi="Times New Roman" w:cs="Times New Roman"/>
              <w:sz w:val="24"/>
              <w:szCs w:val="24"/>
              <w:lang w:val="en-US"/>
            </w:rPr>
          </w:pPr>
          <w:r w:rsidRPr="00911EA2">
            <w:rPr>
              <w:rFonts w:ascii="Times New Roman" w:eastAsia="Times New Roman" w:hAnsi="Times New Roman" w:cs="Times New Roman"/>
              <w:sz w:val="24"/>
              <w:szCs w:val="24"/>
              <w:lang w:val="en-US"/>
            </w:rPr>
            <w:t>      350000+10000=360000</w:t>
          </w:r>
        </w:p>
        <w:p w:rsidR="00911EA2" w:rsidRPr="00911EA2" w:rsidRDefault="00911EA2" w:rsidP="00911EA2">
          <w:pPr>
            <w:spacing w:after="0" w:line="240" w:lineRule="auto"/>
            <w:rPr>
              <w:rFonts w:ascii="Times New Roman" w:eastAsia="Times New Roman" w:hAnsi="Times New Roman" w:cs="Times New Roman"/>
              <w:sz w:val="24"/>
              <w:szCs w:val="24"/>
              <w:lang w:val="en-US"/>
            </w:rPr>
          </w:pPr>
          <w:r w:rsidRPr="00911EA2">
            <w:rPr>
              <w:rFonts w:ascii="Times New Roman" w:eastAsia="Times New Roman" w:hAnsi="Times New Roman" w:cs="Times New Roman"/>
              <w:sz w:val="24"/>
              <w:szCs w:val="24"/>
              <w:lang w:val="en-US"/>
            </w:rPr>
            <w:t>      Variable cost 6+1+7 Contribution 13-7=6  </w:t>
          </w:r>
        </w:p>
        <w:p w:rsidR="00911EA2" w:rsidRPr="00911EA2" w:rsidRDefault="00911EA2" w:rsidP="00911EA2">
          <w:pPr>
            <w:spacing w:after="0" w:line="240" w:lineRule="auto"/>
            <w:rPr>
              <w:rFonts w:ascii="Times New Roman" w:eastAsia="Times New Roman" w:hAnsi="Times New Roman" w:cs="Times New Roman"/>
              <w:sz w:val="24"/>
              <w:szCs w:val="24"/>
              <w:lang w:val="en-US"/>
            </w:rPr>
          </w:pPr>
          <w:r w:rsidRPr="00911EA2">
            <w:rPr>
              <w:rFonts w:ascii="Times New Roman" w:eastAsia="Times New Roman" w:hAnsi="Times New Roman" w:cs="Times New Roman"/>
              <w:sz w:val="24"/>
              <w:szCs w:val="24"/>
              <w:lang w:val="en-US"/>
            </w:rPr>
            <w:t>      6x80 000=480 000</w:t>
          </w:r>
        </w:p>
        <w:p w:rsidR="00911EA2" w:rsidRPr="00911EA2" w:rsidRDefault="00911EA2" w:rsidP="00911EA2">
          <w:pPr>
            <w:spacing w:after="0" w:line="240" w:lineRule="auto"/>
            <w:rPr>
              <w:rFonts w:ascii="Times New Roman" w:eastAsia="Times New Roman" w:hAnsi="Times New Roman" w:cs="Times New Roman"/>
              <w:sz w:val="24"/>
              <w:szCs w:val="24"/>
              <w:lang w:val="en-US"/>
            </w:rPr>
          </w:pPr>
          <w:r w:rsidRPr="00911EA2">
            <w:rPr>
              <w:rFonts w:ascii="Times New Roman" w:eastAsia="Times New Roman" w:hAnsi="Times New Roman" w:cs="Times New Roman"/>
              <w:sz w:val="24"/>
              <w:szCs w:val="24"/>
              <w:lang w:val="en-US"/>
            </w:rPr>
            <w:t>      480 000-360 000=120 000</w:t>
          </w:r>
        </w:p>
        <w:p w:rsidR="00911EA2" w:rsidRPr="00911EA2" w:rsidRDefault="00911EA2" w:rsidP="00911EA2">
          <w:pPr>
            <w:spacing w:after="0" w:line="240" w:lineRule="auto"/>
            <w:rPr>
              <w:rFonts w:ascii="Times New Roman" w:eastAsia="Times New Roman" w:hAnsi="Times New Roman" w:cs="Times New Roman"/>
              <w:sz w:val="24"/>
              <w:szCs w:val="24"/>
              <w:lang w:val="en-US"/>
            </w:rPr>
          </w:pPr>
        </w:p>
        <w:p w:rsidR="00911EA2" w:rsidRPr="00911EA2" w:rsidRDefault="00911EA2" w:rsidP="00911EA2">
          <w:pPr>
            <w:spacing w:after="0" w:line="240" w:lineRule="auto"/>
            <w:rPr>
              <w:rFonts w:ascii="Times New Roman" w:eastAsia="Times New Roman" w:hAnsi="Times New Roman" w:cs="Times New Roman"/>
              <w:sz w:val="24"/>
              <w:szCs w:val="24"/>
              <w:lang w:val="en-US"/>
            </w:rPr>
          </w:pPr>
          <w:r w:rsidRPr="00911EA2">
            <w:rPr>
              <w:rFonts w:ascii="Times New Roman" w:eastAsia="Times New Roman" w:hAnsi="Times New Roman" w:cs="Times New Roman"/>
              <w:sz w:val="24"/>
              <w:szCs w:val="24"/>
              <w:lang w:val="en-US"/>
            </w:rPr>
            <w:t xml:space="preserve">      (d) </w:t>
          </w:r>
          <w:r w:rsidRPr="00911EA2">
            <w:rPr>
              <w:rFonts w:ascii="Times New Roman" w:hAnsi="Times New Roman" w:cs="Times New Roman"/>
              <w:sz w:val="24"/>
              <w:szCs w:val="24"/>
            </w:rPr>
            <w:t>Limitations of break-even analysis Unrealistic presumptions – items are not sold at the same cost at distinctive levels of yield; settled costs do change when yield changes Sales are improbable to be the same as yield – there may be a few construct up of stocks or squandered output too Variable costs don't continuously remain the same. For case, as output rises, the commerce may advantage from being able to purchase inputs at lower costs (buying control), which would diminish variable fetched per unit. Most businesses offer more than one item, so break-even for the trade gets to be harder to calculate Break-even investigation ought to be seen as planning help instead of a decision-making instrument</w:t>
          </w:r>
        </w:p>
        <w:p w:rsidR="00765C49" w:rsidRPr="00911EA2" w:rsidRDefault="00765C49" w:rsidP="00765C49">
          <w:pPr>
            <w:pStyle w:val="NoSpacing"/>
            <w:spacing w:before="1540" w:after="240"/>
            <w:rPr>
              <w:color w:val="4472C4" w:themeColor="accent1"/>
              <w:sz w:val="24"/>
              <w:szCs w:val="24"/>
              <w:lang w:val="bg-BG"/>
            </w:rPr>
          </w:pPr>
        </w:p>
        <w:p w:rsidR="00B1375B" w:rsidRDefault="00B1375B" w:rsidP="00911EA2">
          <w:pPr>
            <w:spacing w:after="0" w:line="240" w:lineRule="auto"/>
            <w:rPr>
              <w:rFonts w:ascii="Times New Roman" w:eastAsia="Times New Roman" w:hAnsi="Times New Roman" w:cs="Times New Roman"/>
              <w:sz w:val="24"/>
              <w:szCs w:val="24"/>
              <w:lang w:val="en-US"/>
            </w:rPr>
          </w:pPr>
        </w:p>
        <w:p w:rsidR="00B1375B" w:rsidRDefault="00B1375B" w:rsidP="00911EA2">
          <w:pPr>
            <w:spacing w:after="0" w:line="240" w:lineRule="auto"/>
            <w:rPr>
              <w:rFonts w:ascii="Times New Roman" w:eastAsia="Times New Roman" w:hAnsi="Times New Roman" w:cs="Times New Roman"/>
              <w:sz w:val="24"/>
              <w:szCs w:val="24"/>
              <w:lang w:val="en-US"/>
            </w:rPr>
          </w:pPr>
        </w:p>
        <w:p w:rsidR="00B1375B" w:rsidRDefault="00B1375B" w:rsidP="00911EA2">
          <w:pPr>
            <w:spacing w:after="0" w:line="240" w:lineRule="auto"/>
            <w:rPr>
              <w:rFonts w:ascii="Times New Roman" w:eastAsia="Times New Roman" w:hAnsi="Times New Roman" w:cs="Times New Roman"/>
              <w:sz w:val="24"/>
              <w:szCs w:val="24"/>
              <w:lang w:val="en-US"/>
            </w:rPr>
          </w:pPr>
        </w:p>
        <w:p w:rsidR="00B1375B" w:rsidRDefault="00B1375B" w:rsidP="00911EA2">
          <w:pPr>
            <w:spacing w:after="0" w:line="240" w:lineRule="auto"/>
            <w:rPr>
              <w:rFonts w:ascii="Times New Roman" w:eastAsia="Times New Roman" w:hAnsi="Times New Roman" w:cs="Times New Roman"/>
              <w:sz w:val="24"/>
              <w:szCs w:val="24"/>
              <w:lang w:val="en-US"/>
            </w:rPr>
          </w:pPr>
        </w:p>
        <w:p w:rsidR="00911EA2" w:rsidRPr="00911EA2" w:rsidRDefault="00911EA2" w:rsidP="00911EA2">
          <w:pPr>
            <w:spacing w:after="0" w:line="240" w:lineRule="auto"/>
            <w:rPr>
              <w:rFonts w:ascii="Times New Roman" w:eastAsia="Times New Roman" w:hAnsi="Times New Roman" w:cs="Times New Roman"/>
              <w:sz w:val="24"/>
              <w:szCs w:val="24"/>
              <w:lang w:val="en-US"/>
            </w:rPr>
          </w:pPr>
          <w:r w:rsidRPr="00911EA2">
            <w:rPr>
              <w:rFonts w:ascii="Times New Roman" w:eastAsia="Times New Roman" w:hAnsi="Times New Roman" w:cs="Times New Roman"/>
              <w:sz w:val="24"/>
              <w:szCs w:val="24"/>
              <w:lang w:val="en-US"/>
            </w:rPr>
            <w:lastRenderedPageBreak/>
            <w:t>QUESTION 2</w:t>
          </w:r>
        </w:p>
        <w:p w:rsidR="00911EA2" w:rsidRPr="00911EA2" w:rsidRDefault="00911EA2" w:rsidP="00911EA2">
          <w:pPr>
            <w:spacing w:after="0" w:line="240" w:lineRule="auto"/>
            <w:rPr>
              <w:rFonts w:ascii="Times New Roman" w:eastAsia="Times New Roman" w:hAnsi="Times New Roman" w:cs="Times New Roman"/>
              <w:sz w:val="24"/>
              <w:szCs w:val="24"/>
              <w:lang w:val="en-US"/>
            </w:rPr>
          </w:pPr>
        </w:p>
        <w:p w:rsidR="00911EA2" w:rsidRPr="00911EA2" w:rsidRDefault="00911EA2" w:rsidP="00911EA2">
          <w:pPr>
            <w:spacing w:after="0" w:line="240" w:lineRule="auto"/>
            <w:rPr>
              <w:rFonts w:ascii="Times New Roman" w:eastAsia="Times New Roman" w:hAnsi="Times New Roman" w:cs="Times New Roman"/>
              <w:sz w:val="24"/>
              <w:szCs w:val="24"/>
              <w:lang w:val="en-US"/>
            </w:rPr>
          </w:pPr>
          <w:r w:rsidRPr="00911EA2">
            <w:rPr>
              <w:rFonts w:ascii="Times New Roman" w:eastAsia="Times New Roman" w:hAnsi="Times New Roman" w:cs="Times New Roman"/>
              <w:sz w:val="24"/>
              <w:szCs w:val="24"/>
              <w:lang w:val="en-US"/>
            </w:rPr>
            <w:t>A) Discuss the importance of management accounting, and how it differs from what</w:t>
          </w:r>
        </w:p>
        <w:p w:rsidR="00911EA2" w:rsidRPr="00911EA2" w:rsidRDefault="00911EA2" w:rsidP="00911EA2">
          <w:pPr>
            <w:spacing w:after="0" w:line="240" w:lineRule="auto"/>
            <w:rPr>
              <w:rFonts w:ascii="Times New Roman" w:eastAsia="Times New Roman" w:hAnsi="Times New Roman" w:cs="Times New Roman"/>
              <w:sz w:val="24"/>
              <w:szCs w:val="24"/>
              <w:lang w:val="en-US"/>
            </w:rPr>
          </w:pPr>
          <w:r w:rsidRPr="00911EA2">
            <w:rPr>
              <w:rFonts w:ascii="Times New Roman" w:eastAsia="Times New Roman" w:hAnsi="Times New Roman" w:cs="Times New Roman"/>
              <w:sz w:val="24"/>
              <w:szCs w:val="24"/>
              <w:lang w:val="en-US"/>
            </w:rPr>
            <w:t>    financial accounting provides.    </w:t>
          </w:r>
        </w:p>
        <w:p w:rsidR="00911EA2" w:rsidRPr="00911EA2" w:rsidRDefault="00911EA2" w:rsidP="00911EA2">
          <w:pPr>
            <w:spacing w:after="0" w:line="240" w:lineRule="auto"/>
            <w:rPr>
              <w:rFonts w:ascii="Times New Roman" w:eastAsia="Times New Roman" w:hAnsi="Times New Roman" w:cs="Times New Roman"/>
              <w:sz w:val="24"/>
              <w:szCs w:val="24"/>
              <w:lang w:val="en-US"/>
            </w:rPr>
          </w:pPr>
          <w:r w:rsidRPr="00911EA2">
            <w:rPr>
              <w:rFonts w:ascii="Times New Roman" w:eastAsia="Times New Roman" w:hAnsi="Times New Roman" w:cs="Times New Roman"/>
              <w:sz w:val="24"/>
              <w:szCs w:val="24"/>
              <w:lang w:val="en-US"/>
            </w:rPr>
            <w:t>  </w:t>
          </w:r>
        </w:p>
        <w:p w:rsidR="00911EA2" w:rsidRPr="00911EA2" w:rsidRDefault="00911EA2" w:rsidP="00911EA2">
          <w:pPr>
            <w:spacing w:after="0" w:line="240" w:lineRule="auto"/>
            <w:rPr>
              <w:rFonts w:ascii="Times New Roman" w:eastAsia="Times New Roman" w:hAnsi="Times New Roman" w:cs="Times New Roman"/>
              <w:sz w:val="24"/>
              <w:szCs w:val="24"/>
              <w:lang w:val="en-US"/>
            </w:rPr>
          </w:pPr>
          <w:r w:rsidRPr="00911EA2">
            <w:rPr>
              <w:rFonts w:ascii="Times New Roman" w:eastAsia="Times New Roman" w:hAnsi="Times New Roman" w:cs="Times New Roman"/>
              <w:sz w:val="24"/>
              <w:szCs w:val="24"/>
              <w:lang w:val="en-US"/>
            </w:rPr>
            <w:t>    Differences Between Management Accounting vs. Financial Accounting</w:t>
          </w:r>
        </w:p>
        <w:p w:rsidR="00911EA2" w:rsidRPr="00911EA2" w:rsidRDefault="00911EA2" w:rsidP="00911EA2">
          <w:pPr>
            <w:spacing w:after="0" w:line="240" w:lineRule="auto"/>
            <w:rPr>
              <w:rFonts w:ascii="Times New Roman" w:eastAsia="Times New Roman" w:hAnsi="Times New Roman" w:cs="Times New Roman"/>
              <w:sz w:val="24"/>
              <w:szCs w:val="24"/>
              <w:lang w:val="en-US"/>
            </w:rPr>
          </w:pPr>
          <w:r w:rsidRPr="00911EA2">
            <w:rPr>
              <w:rFonts w:ascii="Times New Roman" w:eastAsia="Times New Roman" w:hAnsi="Times New Roman" w:cs="Times New Roman"/>
              <w:sz w:val="24"/>
              <w:szCs w:val="24"/>
              <w:lang w:val="en-US"/>
            </w:rPr>
            <w:t>  1.Management accounting centers on the subtle elements — the parts — of your business.</w:t>
          </w:r>
        </w:p>
        <w:p w:rsidR="00911EA2" w:rsidRPr="00911EA2" w:rsidRDefault="00911EA2" w:rsidP="00911EA2">
          <w:pPr>
            <w:spacing w:after="0" w:line="240" w:lineRule="auto"/>
            <w:rPr>
              <w:rFonts w:ascii="Times New Roman" w:eastAsia="Times New Roman" w:hAnsi="Times New Roman" w:cs="Times New Roman"/>
              <w:sz w:val="24"/>
              <w:szCs w:val="24"/>
              <w:lang w:val="en-US"/>
            </w:rPr>
          </w:pPr>
          <w:r w:rsidRPr="00911EA2">
            <w:rPr>
              <w:rFonts w:ascii="Times New Roman" w:eastAsia="Times New Roman" w:hAnsi="Times New Roman" w:cs="Times New Roman"/>
              <w:sz w:val="24"/>
              <w:szCs w:val="24"/>
              <w:lang w:val="en-US"/>
            </w:rPr>
            <w:t>In spite of the fact that the comes about of management accounting can be connected to the organization as an entire,</w:t>
          </w:r>
        </w:p>
        <w:p w:rsidR="00911EA2" w:rsidRPr="00911EA2" w:rsidRDefault="00911EA2" w:rsidP="00911EA2">
          <w:pPr>
            <w:spacing w:after="0" w:line="240" w:lineRule="auto"/>
            <w:rPr>
              <w:rFonts w:ascii="Times New Roman" w:eastAsia="Times New Roman" w:hAnsi="Times New Roman" w:cs="Times New Roman"/>
              <w:sz w:val="24"/>
              <w:szCs w:val="24"/>
              <w:lang w:val="en-US"/>
            </w:rPr>
          </w:pPr>
          <w:r w:rsidRPr="00911EA2">
            <w:rPr>
              <w:rFonts w:ascii="Times New Roman" w:eastAsia="Times New Roman" w:hAnsi="Times New Roman" w:cs="Times New Roman"/>
              <w:sz w:val="24"/>
              <w:szCs w:val="24"/>
              <w:lang w:val="en-US"/>
            </w:rPr>
            <w:t>they are most regularly concerned with better subtle elements, such as generation efficiency, client fulfillment,</w:t>
          </w:r>
        </w:p>
        <w:p w:rsidR="00911EA2" w:rsidRPr="00911EA2" w:rsidRDefault="00911EA2" w:rsidP="00911EA2">
          <w:pPr>
            <w:spacing w:after="0" w:line="240" w:lineRule="auto"/>
            <w:rPr>
              <w:rFonts w:ascii="Times New Roman" w:eastAsia="Times New Roman" w:hAnsi="Times New Roman" w:cs="Times New Roman"/>
              <w:sz w:val="24"/>
              <w:szCs w:val="24"/>
              <w:lang w:val="en-US"/>
            </w:rPr>
          </w:pPr>
          <w:r w:rsidRPr="00911EA2">
            <w:rPr>
              <w:rFonts w:ascii="Times New Roman" w:eastAsia="Times New Roman" w:hAnsi="Times New Roman" w:cs="Times New Roman"/>
              <w:sz w:val="24"/>
              <w:szCs w:val="24"/>
              <w:lang w:val="en-US"/>
            </w:rPr>
            <w:t>and promoting success.</w:t>
          </w:r>
        </w:p>
        <w:p w:rsidR="00911EA2" w:rsidRPr="00911EA2" w:rsidRDefault="00911EA2" w:rsidP="00911EA2">
          <w:pPr>
            <w:spacing w:after="0" w:line="240" w:lineRule="auto"/>
            <w:rPr>
              <w:rFonts w:ascii="Times New Roman" w:eastAsia="Times New Roman" w:hAnsi="Times New Roman" w:cs="Times New Roman"/>
              <w:sz w:val="24"/>
              <w:szCs w:val="24"/>
              <w:lang w:val="en-US"/>
            </w:rPr>
          </w:pPr>
        </w:p>
        <w:p w:rsidR="00911EA2" w:rsidRPr="00911EA2" w:rsidRDefault="00911EA2" w:rsidP="00911EA2">
          <w:pPr>
            <w:spacing w:after="0" w:line="240" w:lineRule="auto"/>
            <w:rPr>
              <w:rFonts w:ascii="Times New Roman" w:eastAsia="Times New Roman" w:hAnsi="Times New Roman" w:cs="Times New Roman"/>
              <w:sz w:val="24"/>
              <w:szCs w:val="24"/>
              <w:lang w:val="en-US"/>
            </w:rPr>
          </w:pPr>
          <w:r w:rsidRPr="00911EA2">
            <w:rPr>
              <w:rFonts w:ascii="Times New Roman" w:eastAsia="Times New Roman" w:hAnsi="Times New Roman" w:cs="Times New Roman"/>
              <w:sz w:val="24"/>
              <w:szCs w:val="24"/>
              <w:lang w:val="en-US"/>
            </w:rPr>
            <w:t>Financial accounting takes a more extensive see and analyzes the money related status of the whole business.</w:t>
          </w:r>
        </w:p>
        <w:p w:rsidR="00911EA2" w:rsidRPr="00911EA2" w:rsidRDefault="00911EA2" w:rsidP="00911EA2">
          <w:pPr>
            <w:spacing w:after="0" w:line="240" w:lineRule="auto"/>
            <w:rPr>
              <w:rFonts w:ascii="Times New Roman" w:eastAsia="Times New Roman" w:hAnsi="Times New Roman" w:cs="Times New Roman"/>
              <w:sz w:val="24"/>
              <w:szCs w:val="24"/>
              <w:lang w:val="en-US"/>
            </w:rPr>
          </w:pPr>
          <w:r w:rsidRPr="00911EA2">
            <w:rPr>
              <w:rFonts w:ascii="Times New Roman" w:eastAsia="Times New Roman" w:hAnsi="Times New Roman" w:cs="Times New Roman"/>
              <w:sz w:val="24"/>
              <w:szCs w:val="24"/>
              <w:lang w:val="en-US"/>
            </w:rPr>
            <w:t>2.Because management accounting bargains with the parts instead of the whole,</w:t>
          </w:r>
        </w:p>
        <w:p w:rsidR="00911EA2" w:rsidRPr="00911EA2" w:rsidRDefault="00911EA2" w:rsidP="00911EA2">
          <w:pPr>
            <w:spacing w:after="0" w:line="240" w:lineRule="auto"/>
            <w:rPr>
              <w:rFonts w:ascii="Times New Roman" w:eastAsia="Times New Roman" w:hAnsi="Times New Roman" w:cs="Times New Roman"/>
              <w:sz w:val="24"/>
              <w:szCs w:val="24"/>
              <w:lang w:val="en-US"/>
            </w:rPr>
          </w:pPr>
          <w:r w:rsidRPr="00911EA2">
            <w:rPr>
              <w:rFonts w:ascii="Times New Roman" w:eastAsia="Times New Roman" w:hAnsi="Times New Roman" w:cs="Times New Roman"/>
              <w:sz w:val="24"/>
              <w:szCs w:val="24"/>
              <w:lang w:val="en-US"/>
            </w:rPr>
            <w:t>it is much more capable of distinguishing monetary issues and how to settle them.</w:t>
          </w:r>
        </w:p>
        <w:p w:rsidR="00911EA2" w:rsidRPr="00911EA2" w:rsidRDefault="00911EA2" w:rsidP="00911EA2">
          <w:pPr>
            <w:spacing w:after="0" w:line="240" w:lineRule="auto"/>
            <w:rPr>
              <w:rFonts w:ascii="Times New Roman" w:eastAsia="Times New Roman" w:hAnsi="Times New Roman" w:cs="Times New Roman"/>
              <w:sz w:val="24"/>
              <w:szCs w:val="24"/>
              <w:lang w:val="en-US"/>
            </w:rPr>
          </w:pPr>
        </w:p>
        <w:p w:rsidR="00911EA2" w:rsidRPr="00911EA2" w:rsidRDefault="00911EA2" w:rsidP="00911EA2">
          <w:pPr>
            <w:spacing w:after="0" w:line="240" w:lineRule="auto"/>
            <w:rPr>
              <w:rFonts w:ascii="Times New Roman" w:eastAsia="Times New Roman" w:hAnsi="Times New Roman" w:cs="Times New Roman"/>
              <w:sz w:val="24"/>
              <w:szCs w:val="24"/>
              <w:lang w:val="en-US"/>
            </w:rPr>
          </w:pPr>
          <w:r w:rsidRPr="00911EA2">
            <w:rPr>
              <w:rFonts w:ascii="Times New Roman" w:eastAsia="Times New Roman" w:hAnsi="Times New Roman" w:cs="Times New Roman"/>
              <w:sz w:val="24"/>
              <w:szCs w:val="24"/>
              <w:lang w:val="en-US"/>
            </w:rPr>
            <w:t>Financial accounting is as it was concerned with the benefit of your business.</w:t>
          </w:r>
        </w:p>
        <w:p w:rsidR="00911EA2" w:rsidRPr="00911EA2" w:rsidRDefault="00911EA2" w:rsidP="00911EA2">
          <w:pPr>
            <w:spacing w:after="0" w:line="240" w:lineRule="auto"/>
            <w:rPr>
              <w:rFonts w:ascii="Times New Roman" w:eastAsia="Times New Roman" w:hAnsi="Times New Roman" w:cs="Times New Roman"/>
              <w:sz w:val="24"/>
              <w:szCs w:val="24"/>
              <w:lang w:val="en-US"/>
            </w:rPr>
          </w:pPr>
          <w:r w:rsidRPr="00911EA2">
            <w:rPr>
              <w:rFonts w:ascii="Times New Roman" w:eastAsia="Times New Roman" w:hAnsi="Times New Roman" w:cs="Times New Roman"/>
              <w:sz w:val="24"/>
              <w:szCs w:val="24"/>
              <w:lang w:val="en-US"/>
            </w:rPr>
            <w:t>It does grant you a few understanding in to the proficiency of your business,</w:t>
          </w:r>
        </w:p>
        <w:p w:rsidR="00911EA2" w:rsidRPr="00911EA2" w:rsidRDefault="00911EA2" w:rsidP="00911EA2">
          <w:pPr>
            <w:spacing w:after="0" w:line="240" w:lineRule="auto"/>
            <w:rPr>
              <w:rFonts w:ascii="Times New Roman" w:eastAsia="Times New Roman" w:hAnsi="Times New Roman" w:cs="Times New Roman"/>
              <w:sz w:val="24"/>
              <w:szCs w:val="24"/>
              <w:lang w:val="en-US"/>
            </w:rPr>
          </w:pPr>
          <w:r w:rsidRPr="00911EA2">
            <w:rPr>
              <w:rFonts w:ascii="Times New Roman" w:eastAsia="Times New Roman" w:hAnsi="Times New Roman" w:cs="Times New Roman"/>
              <w:sz w:val="24"/>
              <w:szCs w:val="24"/>
              <w:lang w:val="en-US"/>
            </w:rPr>
            <w:t>but on the off chance that there’s an issue someplace,</w:t>
          </w:r>
        </w:p>
        <w:p w:rsidR="00911EA2" w:rsidRPr="00911EA2" w:rsidRDefault="00911EA2" w:rsidP="00911EA2">
          <w:pPr>
            <w:spacing w:after="0" w:line="240" w:lineRule="auto"/>
            <w:rPr>
              <w:rFonts w:ascii="Times New Roman" w:eastAsia="Times New Roman" w:hAnsi="Times New Roman" w:cs="Times New Roman"/>
              <w:sz w:val="24"/>
              <w:szCs w:val="24"/>
              <w:lang w:val="en-US"/>
            </w:rPr>
          </w:pPr>
          <w:r w:rsidRPr="00911EA2">
            <w:rPr>
              <w:rFonts w:ascii="Times New Roman" w:eastAsia="Times New Roman" w:hAnsi="Times New Roman" w:cs="Times New Roman"/>
              <w:sz w:val="24"/>
              <w:szCs w:val="24"/>
              <w:lang w:val="en-US"/>
            </w:rPr>
            <w:t>money-related bookkeeping won’t be able to tell you where or how to settle it.</w:t>
          </w:r>
        </w:p>
        <w:p w:rsidR="00911EA2" w:rsidRPr="00911EA2" w:rsidRDefault="00911EA2" w:rsidP="00911EA2">
          <w:pPr>
            <w:spacing w:after="0" w:line="240" w:lineRule="auto"/>
            <w:rPr>
              <w:rFonts w:ascii="Times New Roman" w:eastAsia="Times New Roman" w:hAnsi="Times New Roman" w:cs="Times New Roman"/>
              <w:sz w:val="24"/>
              <w:szCs w:val="24"/>
              <w:lang w:val="en-US"/>
            </w:rPr>
          </w:pPr>
          <w:r w:rsidRPr="00911EA2">
            <w:rPr>
              <w:rFonts w:ascii="Times New Roman" w:eastAsia="Times New Roman" w:hAnsi="Times New Roman" w:cs="Times New Roman"/>
              <w:sz w:val="24"/>
              <w:szCs w:val="24"/>
              <w:lang w:val="en-US"/>
            </w:rPr>
            <w:t>3.One of the most capacities of management accounting is to appraise future costs,</w:t>
          </w:r>
        </w:p>
        <w:p w:rsidR="00911EA2" w:rsidRPr="00911EA2" w:rsidRDefault="00911EA2" w:rsidP="00911EA2">
          <w:pPr>
            <w:spacing w:after="0" w:line="240" w:lineRule="auto"/>
            <w:rPr>
              <w:rFonts w:ascii="Times New Roman" w:eastAsia="Times New Roman" w:hAnsi="Times New Roman" w:cs="Times New Roman"/>
              <w:sz w:val="24"/>
              <w:szCs w:val="24"/>
              <w:lang w:val="en-US"/>
            </w:rPr>
          </w:pPr>
          <w:r w:rsidRPr="00911EA2">
            <w:rPr>
              <w:rFonts w:ascii="Times New Roman" w:eastAsia="Times New Roman" w:hAnsi="Times New Roman" w:cs="Times New Roman"/>
              <w:sz w:val="24"/>
              <w:szCs w:val="24"/>
              <w:lang w:val="en-US"/>
            </w:rPr>
            <w:t>such as generation, promoting, stock, and shipping.</w:t>
          </w:r>
        </w:p>
        <w:p w:rsidR="00911EA2" w:rsidRPr="00911EA2" w:rsidRDefault="00911EA2" w:rsidP="00911EA2">
          <w:pPr>
            <w:spacing w:after="0" w:line="240" w:lineRule="auto"/>
            <w:rPr>
              <w:rFonts w:ascii="Times New Roman" w:eastAsia="Times New Roman" w:hAnsi="Times New Roman" w:cs="Times New Roman"/>
              <w:sz w:val="24"/>
              <w:szCs w:val="24"/>
              <w:lang w:val="en-US"/>
            </w:rPr>
          </w:pPr>
          <w:r w:rsidRPr="00911EA2">
            <w:rPr>
              <w:rFonts w:ascii="Times New Roman" w:eastAsia="Times New Roman" w:hAnsi="Times New Roman" w:cs="Times New Roman"/>
              <w:sz w:val="24"/>
              <w:szCs w:val="24"/>
              <w:lang w:val="en-US"/>
            </w:rPr>
            <w:t>It makes a difference you get a handle on what might happen in some days, weeks, months, and years.</w:t>
          </w:r>
        </w:p>
        <w:p w:rsidR="00911EA2" w:rsidRPr="00911EA2" w:rsidRDefault="00911EA2" w:rsidP="00911EA2">
          <w:pPr>
            <w:spacing w:after="0" w:line="240" w:lineRule="auto"/>
            <w:rPr>
              <w:rFonts w:ascii="Times New Roman" w:eastAsia="Times New Roman" w:hAnsi="Times New Roman" w:cs="Times New Roman"/>
              <w:sz w:val="24"/>
              <w:szCs w:val="24"/>
              <w:lang w:val="en-US"/>
            </w:rPr>
          </w:pPr>
        </w:p>
        <w:p w:rsidR="00911EA2" w:rsidRPr="00911EA2" w:rsidRDefault="00911EA2" w:rsidP="00911EA2">
          <w:pPr>
            <w:spacing w:after="0" w:line="240" w:lineRule="auto"/>
            <w:rPr>
              <w:rFonts w:ascii="Times New Roman" w:eastAsia="Times New Roman" w:hAnsi="Times New Roman" w:cs="Times New Roman"/>
              <w:sz w:val="24"/>
              <w:szCs w:val="24"/>
              <w:lang w:val="en-US"/>
            </w:rPr>
          </w:pPr>
          <w:r w:rsidRPr="00911EA2">
            <w:rPr>
              <w:rFonts w:ascii="Times New Roman" w:eastAsia="Times New Roman" w:hAnsi="Times New Roman" w:cs="Times New Roman"/>
              <w:sz w:val="24"/>
              <w:szCs w:val="24"/>
              <w:lang w:val="en-US"/>
            </w:rPr>
            <w:t>Financial accounting as it were bargains with facts.</w:t>
          </w:r>
        </w:p>
        <w:p w:rsidR="00911EA2" w:rsidRPr="00911EA2" w:rsidRDefault="00911EA2" w:rsidP="00911EA2">
          <w:pPr>
            <w:spacing w:after="0" w:line="240" w:lineRule="auto"/>
            <w:rPr>
              <w:rFonts w:ascii="Times New Roman" w:eastAsia="Times New Roman" w:hAnsi="Times New Roman" w:cs="Times New Roman"/>
              <w:sz w:val="24"/>
              <w:szCs w:val="24"/>
              <w:lang w:val="en-US"/>
            </w:rPr>
          </w:pPr>
          <w:r w:rsidRPr="00911EA2">
            <w:rPr>
              <w:rFonts w:ascii="Times New Roman" w:eastAsia="Times New Roman" w:hAnsi="Times New Roman" w:cs="Times New Roman"/>
              <w:sz w:val="24"/>
              <w:szCs w:val="24"/>
              <w:lang w:val="en-US"/>
            </w:rPr>
            <w:t>Since of the accuracy fundamental to preserve financial accounts for contributing and tax assessment purposes,</w:t>
          </w:r>
        </w:p>
        <w:p w:rsidR="00911EA2" w:rsidRPr="00911EA2" w:rsidRDefault="00911EA2" w:rsidP="00911EA2">
          <w:pPr>
            <w:spacing w:after="0" w:line="240" w:lineRule="auto"/>
            <w:rPr>
              <w:rFonts w:ascii="Times New Roman" w:eastAsia="Times New Roman" w:hAnsi="Times New Roman" w:cs="Times New Roman"/>
              <w:sz w:val="24"/>
              <w:szCs w:val="24"/>
              <w:lang w:val="en-US"/>
            </w:rPr>
          </w:pPr>
          <w:r w:rsidRPr="00911EA2">
            <w:rPr>
              <w:rFonts w:ascii="Times New Roman" w:eastAsia="Times New Roman" w:hAnsi="Times New Roman" w:cs="Times New Roman"/>
              <w:sz w:val="24"/>
              <w:szCs w:val="24"/>
              <w:lang w:val="en-US"/>
            </w:rPr>
            <w:t>this sort of accounting never employments gauges.</w:t>
          </w:r>
        </w:p>
        <w:p w:rsidR="00911EA2" w:rsidRPr="00911EA2" w:rsidRDefault="00911EA2" w:rsidP="00911EA2">
          <w:pPr>
            <w:spacing w:after="0" w:line="240" w:lineRule="auto"/>
            <w:rPr>
              <w:rFonts w:ascii="Times New Roman" w:eastAsia="Times New Roman" w:hAnsi="Times New Roman" w:cs="Times New Roman"/>
              <w:sz w:val="24"/>
              <w:szCs w:val="24"/>
              <w:lang w:val="en-US"/>
            </w:rPr>
          </w:pPr>
          <w:r w:rsidRPr="00911EA2">
            <w:rPr>
              <w:rFonts w:ascii="Times New Roman" w:eastAsia="Times New Roman" w:hAnsi="Times New Roman" w:cs="Times New Roman"/>
              <w:sz w:val="24"/>
              <w:szCs w:val="24"/>
              <w:lang w:val="en-US"/>
            </w:rPr>
            <w:t>4. Reports delivered by management accounting (e.g., operational reports)</w:t>
          </w:r>
        </w:p>
        <w:p w:rsidR="00911EA2" w:rsidRPr="00911EA2" w:rsidRDefault="00911EA2" w:rsidP="00911EA2">
          <w:pPr>
            <w:spacing w:after="0" w:line="240" w:lineRule="auto"/>
            <w:rPr>
              <w:rFonts w:ascii="Times New Roman" w:eastAsia="Times New Roman" w:hAnsi="Times New Roman" w:cs="Times New Roman"/>
              <w:sz w:val="24"/>
              <w:szCs w:val="24"/>
              <w:lang w:val="en-US"/>
            </w:rPr>
          </w:pPr>
          <w:r w:rsidRPr="00911EA2">
            <w:rPr>
              <w:rFonts w:ascii="Times New Roman" w:eastAsia="Times New Roman" w:hAnsi="Times New Roman" w:cs="Times New Roman"/>
              <w:sz w:val="24"/>
              <w:szCs w:val="24"/>
              <w:lang w:val="en-US"/>
            </w:rPr>
            <w:t>are only disseminated inside to people inside your business.</w:t>
          </w:r>
        </w:p>
        <w:p w:rsidR="00911EA2" w:rsidRPr="00911EA2" w:rsidRDefault="00911EA2" w:rsidP="00911EA2">
          <w:pPr>
            <w:spacing w:after="0" w:line="240" w:lineRule="auto"/>
            <w:rPr>
              <w:rFonts w:ascii="Times New Roman" w:eastAsia="Times New Roman" w:hAnsi="Times New Roman" w:cs="Times New Roman"/>
              <w:sz w:val="24"/>
              <w:szCs w:val="24"/>
              <w:lang w:val="en-US"/>
            </w:rPr>
          </w:pPr>
          <w:r w:rsidRPr="00911EA2">
            <w:rPr>
              <w:rFonts w:ascii="Times New Roman" w:eastAsia="Times New Roman" w:hAnsi="Times New Roman" w:cs="Times New Roman"/>
              <w:sz w:val="24"/>
              <w:szCs w:val="24"/>
              <w:lang w:val="en-US"/>
            </w:rPr>
            <w:t>Reports created by financial accounting (e.g., financial statements and speculator reports)</w:t>
          </w:r>
        </w:p>
        <w:p w:rsidR="00911EA2" w:rsidRPr="00911EA2" w:rsidRDefault="00911EA2" w:rsidP="00911EA2">
          <w:pPr>
            <w:spacing w:after="0" w:line="240" w:lineRule="auto"/>
            <w:rPr>
              <w:rFonts w:ascii="Times New Roman" w:eastAsia="Times New Roman" w:hAnsi="Times New Roman" w:cs="Times New Roman"/>
              <w:sz w:val="24"/>
              <w:szCs w:val="24"/>
              <w:lang w:val="en-US"/>
            </w:rPr>
          </w:pPr>
          <w:r w:rsidRPr="00911EA2">
            <w:rPr>
              <w:rFonts w:ascii="Times New Roman" w:eastAsia="Times New Roman" w:hAnsi="Times New Roman" w:cs="Times New Roman"/>
              <w:sz w:val="24"/>
              <w:szCs w:val="24"/>
              <w:lang w:val="en-US"/>
            </w:rPr>
            <w:t>are to a great extent distributed (or at slightest accessible) remotely to individuals exterior your organization.</w:t>
          </w:r>
        </w:p>
        <w:p w:rsidR="00911EA2" w:rsidRPr="00911EA2" w:rsidRDefault="00911EA2" w:rsidP="00911EA2">
          <w:pPr>
            <w:spacing w:after="0" w:line="240" w:lineRule="auto"/>
            <w:rPr>
              <w:rFonts w:ascii="Times New Roman" w:eastAsia="Times New Roman" w:hAnsi="Times New Roman" w:cs="Times New Roman"/>
              <w:sz w:val="24"/>
              <w:szCs w:val="24"/>
              <w:lang w:val="en-US"/>
            </w:rPr>
          </w:pPr>
          <w:r w:rsidRPr="00911EA2">
            <w:rPr>
              <w:rFonts w:ascii="Times New Roman" w:eastAsia="Times New Roman" w:hAnsi="Times New Roman" w:cs="Times New Roman"/>
              <w:sz w:val="24"/>
              <w:szCs w:val="24"/>
              <w:lang w:val="en-US"/>
            </w:rPr>
            <w:t>5. When compiling data and making reports, management accounting doesn’t have to comply with any nearby, state,</w:t>
          </w:r>
        </w:p>
        <w:p w:rsidR="00911EA2" w:rsidRPr="00911EA2" w:rsidRDefault="00911EA2" w:rsidP="00911EA2">
          <w:pPr>
            <w:spacing w:after="0" w:line="240" w:lineRule="auto"/>
            <w:rPr>
              <w:rFonts w:ascii="Times New Roman" w:eastAsia="Times New Roman" w:hAnsi="Times New Roman" w:cs="Times New Roman"/>
              <w:sz w:val="24"/>
              <w:szCs w:val="24"/>
              <w:lang w:val="en-US"/>
            </w:rPr>
          </w:pPr>
          <w:r w:rsidRPr="00911EA2">
            <w:rPr>
              <w:rFonts w:ascii="Times New Roman" w:eastAsia="Times New Roman" w:hAnsi="Times New Roman" w:cs="Times New Roman"/>
              <w:sz w:val="24"/>
              <w:szCs w:val="24"/>
              <w:lang w:val="en-US"/>
            </w:rPr>
            <w:t>or government guidelines. Usually since the data is ordinarily kept in-house and isn't implied for open consumption.</w:t>
          </w:r>
        </w:p>
        <w:p w:rsidR="00911EA2" w:rsidRPr="00911EA2" w:rsidRDefault="00911EA2" w:rsidP="00911EA2">
          <w:pPr>
            <w:spacing w:after="0" w:line="240" w:lineRule="auto"/>
            <w:rPr>
              <w:rFonts w:ascii="Times New Roman" w:eastAsia="Times New Roman" w:hAnsi="Times New Roman" w:cs="Times New Roman"/>
              <w:sz w:val="24"/>
              <w:szCs w:val="24"/>
              <w:lang w:val="en-US"/>
            </w:rPr>
          </w:pPr>
        </w:p>
        <w:p w:rsidR="00911EA2" w:rsidRPr="00911EA2" w:rsidRDefault="00911EA2" w:rsidP="00911EA2">
          <w:pPr>
            <w:spacing w:after="0" w:line="240" w:lineRule="auto"/>
            <w:rPr>
              <w:rFonts w:ascii="Times New Roman" w:eastAsia="Times New Roman" w:hAnsi="Times New Roman" w:cs="Times New Roman"/>
              <w:sz w:val="24"/>
              <w:szCs w:val="24"/>
              <w:lang w:val="en-US"/>
            </w:rPr>
          </w:pPr>
          <w:r w:rsidRPr="00911EA2">
            <w:rPr>
              <w:rFonts w:ascii="Times New Roman" w:eastAsia="Times New Roman" w:hAnsi="Times New Roman" w:cs="Times New Roman"/>
              <w:sz w:val="24"/>
              <w:szCs w:val="24"/>
              <w:lang w:val="en-US"/>
            </w:rPr>
            <w:t>Financial accounting, on the other hand, is entirely controlled by a tremendous number of essential,</w:t>
          </w:r>
        </w:p>
        <w:p w:rsidR="00911EA2" w:rsidRPr="00911EA2" w:rsidRDefault="00911EA2" w:rsidP="00911EA2">
          <w:pPr>
            <w:spacing w:after="0" w:line="240" w:lineRule="auto"/>
            <w:rPr>
              <w:rFonts w:ascii="Times New Roman" w:eastAsia="Times New Roman" w:hAnsi="Times New Roman" w:cs="Times New Roman"/>
              <w:sz w:val="24"/>
              <w:szCs w:val="24"/>
              <w:lang w:val="en-US"/>
            </w:rPr>
          </w:pPr>
          <w:r w:rsidRPr="00911EA2">
            <w:rPr>
              <w:rFonts w:ascii="Times New Roman" w:eastAsia="Times New Roman" w:hAnsi="Times New Roman" w:cs="Times New Roman"/>
              <w:sz w:val="24"/>
              <w:szCs w:val="24"/>
              <w:lang w:val="en-US"/>
            </w:rPr>
            <w:t>middle of the road, and progressed bookkeeping standards. The reality that the U.S. charge code</w:t>
          </w:r>
        </w:p>
        <w:p w:rsidR="00911EA2" w:rsidRPr="00911EA2" w:rsidRDefault="00911EA2" w:rsidP="00911EA2">
          <w:pPr>
            <w:spacing w:after="0" w:line="240" w:lineRule="auto"/>
            <w:rPr>
              <w:rFonts w:ascii="Times New Roman" w:eastAsia="Times New Roman" w:hAnsi="Times New Roman" w:cs="Times New Roman"/>
              <w:sz w:val="24"/>
              <w:szCs w:val="24"/>
              <w:lang w:val="en-US"/>
            </w:rPr>
          </w:pPr>
          <w:r w:rsidRPr="00911EA2">
            <w:rPr>
              <w:rFonts w:ascii="Times New Roman" w:eastAsia="Times New Roman" w:hAnsi="Times New Roman" w:cs="Times New Roman"/>
              <w:sz w:val="24"/>
              <w:szCs w:val="24"/>
              <w:lang w:val="en-US"/>
            </w:rPr>
            <w:t>contains more than 73,000 pages is indication sufficient of the tall benchmarks set on money related accounting.</w:t>
          </w:r>
        </w:p>
        <w:p w:rsidR="00911EA2" w:rsidRPr="00911EA2" w:rsidRDefault="00911EA2" w:rsidP="00911EA2">
          <w:pPr>
            <w:spacing w:after="0" w:line="240" w:lineRule="auto"/>
            <w:rPr>
              <w:rFonts w:ascii="Times New Roman" w:eastAsia="Times New Roman" w:hAnsi="Times New Roman" w:cs="Times New Roman"/>
              <w:sz w:val="24"/>
              <w:szCs w:val="24"/>
              <w:lang w:val="en-US"/>
            </w:rPr>
          </w:pPr>
          <w:r w:rsidRPr="00911EA2">
            <w:rPr>
              <w:rFonts w:ascii="Times New Roman" w:eastAsia="Times New Roman" w:hAnsi="Times New Roman" w:cs="Times New Roman"/>
              <w:sz w:val="24"/>
              <w:szCs w:val="24"/>
              <w:lang w:val="en-US"/>
            </w:rPr>
            <w:t>6.Managment accounting is inquisitive about the frameworks of your commerce and decreasing issues</w:t>
          </w:r>
        </w:p>
        <w:p w:rsidR="00911EA2" w:rsidRPr="00911EA2" w:rsidRDefault="00911EA2" w:rsidP="00911EA2">
          <w:pPr>
            <w:spacing w:after="0" w:line="240" w:lineRule="auto"/>
            <w:rPr>
              <w:rFonts w:ascii="Times New Roman" w:eastAsia="Times New Roman" w:hAnsi="Times New Roman" w:cs="Times New Roman"/>
              <w:sz w:val="24"/>
              <w:szCs w:val="24"/>
              <w:lang w:val="en-US"/>
            </w:rPr>
          </w:pPr>
          <w:r w:rsidRPr="00911EA2">
            <w:rPr>
              <w:rFonts w:ascii="Times New Roman" w:eastAsia="Times New Roman" w:hAnsi="Times New Roman" w:cs="Times New Roman"/>
              <w:sz w:val="24"/>
              <w:szCs w:val="24"/>
              <w:lang w:val="en-US"/>
            </w:rPr>
            <w:lastRenderedPageBreak/>
            <w:t>and streamlining operations therein. For case, management accounting would look at your generation line,</w:t>
          </w:r>
        </w:p>
        <w:p w:rsidR="00911EA2" w:rsidRPr="00911EA2" w:rsidRDefault="00911EA2" w:rsidP="00911EA2">
          <w:pPr>
            <w:spacing w:after="0" w:line="240" w:lineRule="auto"/>
            <w:rPr>
              <w:rFonts w:ascii="Times New Roman" w:eastAsia="Times New Roman" w:hAnsi="Times New Roman" w:cs="Times New Roman"/>
              <w:sz w:val="24"/>
              <w:szCs w:val="24"/>
              <w:lang w:val="en-US"/>
            </w:rPr>
          </w:pPr>
          <w:r w:rsidRPr="00911EA2">
            <w:rPr>
              <w:rFonts w:ascii="Times New Roman" w:eastAsia="Times New Roman" w:hAnsi="Times New Roman" w:cs="Times New Roman"/>
              <w:sz w:val="24"/>
              <w:szCs w:val="24"/>
              <w:lang w:val="en-US"/>
            </w:rPr>
            <w:t>calculate costs, and gauge ways to diminish expenses.</w:t>
          </w:r>
        </w:p>
        <w:p w:rsidR="00911EA2" w:rsidRPr="00911EA2" w:rsidRDefault="00911EA2" w:rsidP="00911EA2">
          <w:pPr>
            <w:spacing w:after="0" w:line="240" w:lineRule="auto"/>
            <w:rPr>
              <w:rFonts w:ascii="Times New Roman" w:eastAsia="Times New Roman" w:hAnsi="Times New Roman" w:cs="Times New Roman"/>
              <w:sz w:val="24"/>
              <w:szCs w:val="24"/>
              <w:lang w:val="en-US"/>
            </w:rPr>
          </w:pPr>
        </w:p>
        <w:p w:rsidR="00911EA2" w:rsidRPr="00911EA2" w:rsidRDefault="00911EA2" w:rsidP="00911EA2">
          <w:pPr>
            <w:spacing w:after="0" w:line="240" w:lineRule="auto"/>
            <w:rPr>
              <w:rFonts w:ascii="Times New Roman" w:eastAsia="Times New Roman" w:hAnsi="Times New Roman" w:cs="Times New Roman"/>
              <w:sz w:val="24"/>
              <w:szCs w:val="24"/>
              <w:lang w:val="en-US"/>
            </w:rPr>
          </w:pPr>
          <w:r w:rsidRPr="00911EA2">
            <w:rPr>
              <w:rFonts w:ascii="Times New Roman" w:eastAsia="Times New Roman" w:hAnsi="Times New Roman" w:cs="Times New Roman"/>
              <w:sz w:val="24"/>
              <w:szCs w:val="24"/>
              <w:lang w:val="en-US"/>
            </w:rPr>
            <w:t>Financial accounting ignores the person frameworks and centers instep on whether general commerce is producing benefit.</w:t>
          </w:r>
        </w:p>
        <w:p w:rsidR="00911EA2" w:rsidRPr="00911EA2" w:rsidRDefault="00911EA2" w:rsidP="00911EA2">
          <w:pPr>
            <w:spacing w:after="0" w:line="240" w:lineRule="auto"/>
            <w:rPr>
              <w:rFonts w:ascii="Times New Roman" w:eastAsia="Times New Roman" w:hAnsi="Times New Roman" w:cs="Times New Roman"/>
              <w:sz w:val="24"/>
              <w:szCs w:val="24"/>
              <w:lang w:val="en-US"/>
            </w:rPr>
          </w:pPr>
          <w:r w:rsidRPr="00911EA2">
            <w:rPr>
              <w:rFonts w:ascii="Times New Roman" w:eastAsia="Times New Roman" w:hAnsi="Times New Roman" w:cs="Times New Roman"/>
              <w:sz w:val="24"/>
              <w:szCs w:val="24"/>
              <w:lang w:val="en-US"/>
            </w:rPr>
            <w:t>If a financial accounting report demonstrates a misfortune for commerce as a whole,</w:t>
          </w:r>
        </w:p>
        <w:p w:rsidR="00911EA2" w:rsidRPr="00911EA2" w:rsidRDefault="00911EA2" w:rsidP="00911EA2">
          <w:pPr>
            <w:spacing w:after="0" w:line="240" w:lineRule="auto"/>
            <w:rPr>
              <w:rFonts w:ascii="Times New Roman" w:eastAsia="Times New Roman" w:hAnsi="Times New Roman" w:cs="Times New Roman"/>
              <w:sz w:val="24"/>
              <w:szCs w:val="24"/>
              <w:lang w:val="en-US"/>
            </w:rPr>
          </w:pPr>
          <w:r w:rsidRPr="00911EA2">
            <w:rPr>
              <w:rFonts w:ascii="Times New Roman" w:eastAsia="Times New Roman" w:hAnsi="Times New Roman" w:cs="Times New Roman"/>
              <w:sz w:val="24"/>
              <w:szCs w:val="24"/>
              <w:lang w:val="en-US"/>
            </w:rPr>
            <w:t>a management accounting report would be conducted to discover and settle the problems.</w:t>
          </w:r>
        </w:p>
        <w:p w:rsidR="00911EA2" w:rsidRPr="00911EA2" w:rsidRDefault="00911EA2" w:rsidP="00911EA2">
          <w:pPr>
            <w:spacing w:after="0" w:line="240" w:lineRule="auto"/>
            <w:rPr>
              <w:rFonts w:ascii="Times New Roman" w:eastAsia="Times New Roman" w:hAnsi="Times New Roman" w:cs="Times New Roman"/>
              <w:sz w:val="24"/>
              <w:szCs w:val="24"/>
              <w:lang w:val="en-US"/>
            </w:rPr>
          </w:pPr>
          <w:r w:rsidRPr="00911EA2">
            <w:rPr>
              <w:rFonts w:ascii="Times New Roman" w:eastAsia="Times New Roman" w:hAnsi="Times New Roman" w:cs="Times New Roman"/>
              <w:sz w:val="24"/>
              <w:szCs w:val="24"/>
              <w:lang w:val="en-US"/>
            </w:rPr>
            <w:t>7.Management accounting bargains with budgets and figures and is equipped more toward the future.</w:t>
          </w:r>
        </w:p>
        <w:p w:rsidR="00911EA2" w:rsidRPr="00911EA2" w:rsidRDefault="00911EA2" w:rsidP="00911EA2">
          <w:pPr>
            <w:spacing w:after="0" w:line="240" w:lineRule="auto"/>
            <w:rPr>
              <w:rFonts w:ascii="Times New Roman" w:eastAsia="Times New Roman" w:hAnsi="Times New Roman" w:cs="Times New Roman"/>
              <w:sz w:val="24"/>
              <w:szCs w:val="24"/>
              <w:lang w:val="en-US"/>
            </w:rPr>
          </w:pPr>
          <w:r w:rsidRPr="00911EA2">
            <w:rPr>
              <w:rFonts w:ascii="Times New Roman" w:eastAsia="Times New Roman" w:hAnsi="Times New Roman" w:cs="Times New Roman"/>
              <w:sz w:val="24"/>
              <w:szCs w:val="24"/>
              <w:lang w:val="en-US"/>
            </w:rPr>
            <w:t>Yes, it can give knowledge into the show circumstance of your commerce, but it seldom digs into the past.</w:t>
          </w:r>
        </w:p>
        <w:p w:rsidR="00911EA2" w:rsidRPr="00911EA2" w:rsidRDefault="00911EA2" w:rsidP="00911EA2">
          <w:pPr>
            <w:spacing w:after="0" w:line="240" w:lineRule="auto"/>
            <w:rPr>
              <w:rFonts w:ascii="Times New Roman" w:eastAsia="Times New Roman" w:hAnsi="Times New Roman" w:cs="Times New Roman"/>
              <w:sz w:val="24"/>
              <w:szCs w:val="24"/>
              <w:lang w:val="en-US"/>
            </w:rPr>
          </w:pPr>
          <w:r w:rsidRPr="00911EA2">
            <w:rPr>
              <w:rFonts w:ascii="Times New Roman" w:eastAsia="Times New Roman" w:hAnsi="Times New Roman" w:cs="Times New Roman"/>
              <w:sz w:val="24"/>
              <w:szCs w:val="24"/>
              <w:lang w:val="en-US"/>
            </w:rPr>
            <w:t>That’s the domain of budgetary accounting.</w:t>
          </w:r>
        </w:p>
        <w:p w:rsidR="00911EA2" w:rsidRPr="00911EA2" w:rsidRDefault="00911EA2" w:rsidP="00911EA2">
          <w:pPr>
            <w:spacing w:after="0" w:line="240" w:lineRule="auto"/>
            <w:rPr>
              <w:rFonts w:ascii="Times New Roman" w:eastAsia="Times New Roman" w:hAnsi="Times New Roman" w:cs="Times New Roman"/>
              <w:sz w:val="24"/>
              <w:szCs w:val="24"/>
              <w:lang w:val="en-US"/>
            </w:rPr>
          </w:pPr>
        </w:p>
        <w:p w:rsidR="00911EA2" w:rsidRPr="00911EA2" w:rsidRDefault="00911EA2" w:rsidP="00911EA2">
          <w:pPr>
            <w:spacing w:after="0" w:line="240" w:lineRule="auto"/>
            <w:rPr>
              <w:rFonts w:ascii="Times New Roman" w:eastAsia="Times New Roman" w:hAnsi="Times New Roman" w:cs="Times New Roman"/>
              <w:sz w:val="24"/>
              <w:szCs w:val="24"/>
              <w:lang w:val="en-US"/>
            </w:rPr>
          </w:pPr>
          <w:r w:rsidRPr="00911EA2">
            <w:rPr>
              <w:rFonts w:ascii="Times New Roman" w:eastAsia="Times New Roman" w:hAnsi="Times New Roman" w:cs="Times New Roman"/>
              <w:sz w:val="24"/>
              <w:szCs w:val="24"/>
              <w:lang w:val="en-US"/>
            </w:rPr>
            <w:t>Financial accounting takes the truths and figures that have as of now happened and reports them in an easy-to-understand</w:t>
          </w:r>
        </w:p>
        <w:p w:rsidR="00911EA2" w:rsidRPr="00911EA2" w:rsidRDefault="00911EA2" w:rsidP="00911EA2">
          <w:pPr>
            <w:spacing w:after="0" w:line="240" w:lineRule="auto"/>
            <w:rPr>
              <w:rFonts w:ascii="Times New Roman" w:eastAsia="Times New Roman" w:hAnsi="Times New Roman" w:cs="Times New Roman"/>
              <w:sz w:val="24"/>
              <w:szCs w:val="24"/>
              <w:lang w:val="en-US"/>
            </w:rPr>
          </w:pPr>
          <w:r w:rsidRPr="00911EA2">
            <w:rPr>
              <w:rFonts w:ascii="Times New Roman" w:eastAsia="Times New Roman" w:hAnsi="Times New Roman" w:cs="Times New Roman"/>
              <w:sz w:val="24"/>
              <w:szCs w:val="24"/>
              <w:lang w:val="en-US"/>
            </w:rPr>
            <w:t>arrangement. When you perused a financial accounting report, you’re seeing what happened recently,</w:t>
          </w:r>
        </w:p>
        <w:p w:rsidR="00911EA2" w:rsidRPr="00911EA2" w:rsidRDefault="00911EA2" w:rsidP="00911EA2">
          <w:pPr>
            <w:spacing w:after="0" w:line="240" w:lineRule="auto"/>
            <w:rPr>
              <w:rFonts w:ascii="Times New Roman" w:eastAsia="Times New Roman" w:hAnsi="Times New Roman" w:cs="Times New Roman"/>
              <w:sz w:val="24"/>
              <w:szCs w:val="24"/>
              <w:lang w:val="en-US"/>
            </w:rPr>
          </w:pPr>
          <w:r w:rsidRPr="00911EA2">
            <w:rPr>
              <w:rFonts w:ascii="Times New Roman" w:eastAsia="Times New Roman" w:hAnsi="Times New Roman" w:cs="Times New Roman"/>
              <w:sz w:val="24"/>
              <w:szCs w:val="24"/>
              <w:lang w:val="en-US"/>
            </w:rPr>
            <w:t>final week, or final year (depending on how quick the report was created).</w:t>
          </w:r>
        </w:p>
        <w:p w:rsidR="00911EA2" w:rsidRPr="00911EA2" w:rsidRDefault="00911EA2" w:rsidP="00911EA2">
          <w:pPr>
            <w:spacing w:after="0" w:line="240" w:lineRule="auto"/>
            <w:rPr>
              <w:rFonts w:ascii="Times New Roman" w:eastAsia="Times New Roman" w:hAnsi="Times New Roman" w:cs="Times New Roman"/>
              <w:sz w:val="24"/>
              <w:szCs w:val="24"/>
              <w:lang w:val="en-US"/>
            </w:rPr>
          </w:pPr>
          <w:r w:rsidRPr="00911EA2">
            <w:rPr>
              <w:rFonts w:ascii="Times New Roman" w:eastAsia="Times New Roman" w:hAnsi="Times New Roman" w:cs="Times New Roman"/>
              <w:sz w:val="24"/>
              <w:szCs w:val="24"/>
              <w:lang w:val="en-US"/>
            </w:rPr>
            <w:t>8. Each framework of accounting (management accounting vs. financial accounting)</w:t>
          </w:r>
        </w:p>
        <w:p w:rsidR="00911EA2" w:rsidRPr="00911EA2" w:rsidRDefault="00911EA2" w:rsidP="00911EA2">
          <w:pPr>
            <w:spacing w:after="0" w:line="240" w:lineRule="auto"/>
            <w:rPr>
              <w:rFonts w:ascii="Times New Roman" w:eastAsia="Times New Roman" w:hAnsi="Times New Roman" w:cs="Times New Roman"/>
              <w:sz w:val="24"/>
              <w:szCs w:val="24"/>
              <w:lang w:val="en-US"/>
            </w:rPr>
          </w:pPr>
          <w:r w:rsidRPr="00911EA2">
            <w:rPr>
              <w:rFonts w:ascii="Times New Roman" w:eastAsia="Times New Roman" w:hAnsi="Times New Roman" w:cs="Times New Roman"/>
              <w:sz w:val="24"/>
              <w:szCs w:val="24"/>
              <w:lang w:val="en-US"/>
            </w:rPr>
            <w:t>requires a distinctive level of preparation and certification.</w:t>
          </w:r>
        </w:p>
        <w:p w:rsidR="00911EA2" w:rsidRPr="00911EA2" w:rsidRDefault="00911EA2" w:rsidP="00911EA2">
          <w:pPr>
            <w:spacing w:after="0" w:line="240" w:lineRule="auto"/>
            <w:rPr>
              <w:rFonts w:ascii="Times New Roman" w:eastAsia="Times New Roman" w:hAnsi="Times New Roman" w:cs="Times New Roman"/>
              <w:sz w:val="24"/>
              <w:szCs w:val="24"/>
              <w:lang w:val="en-US"/>
            </w:rPr>
          </w:pPr>
          <w:r w:rsidRPr="00911EA2">
            <w:rPr>
              <w:rFonts w:ascii="Times New Roman" w:eastAsia="Times New Roman" w:hAnsi="Times New Roman" w:cs="Times New Roman"/>
              <w:sz w:val="24"/>
              <w:szCs w:val="24"/>
              <w:lang w:val="en-US"/>
            </w:rPr>
            <w:t>A Certified Management Accountant (CMA) practices management accounting,</w:t>
          </w:r>
        </w:p>
        <w:p w:rsidR="00911EA2" w:rsidRPr="00911EA2" w:rsidRDefault="00911EA2" w:rsidP="00911EA2">
          <w:pPr>
            <w:spacing w:after="0" w:line="240" w:lineRule="auto"/>
            <w:rPr>
              <w:rFonts w:ascii="Times New Roman" w:eastAsia="Times New Roman" w:hAnsi="Times New Roman" w:cs="Times New Roman"/>
              <w:sz w:val="24"/>
              <w:szCs w:val="24"/>
              <w:lang w:val="en-US"/>
            </w:rPr>
          </w:pPr>
          <w:r w:rsidRPr="00911EA2">
            <w:rPr>
              <w:rFonts w:ascii="Times New Roman" w:eastAsia="Times New Roman" w:hAnsi="Times New Roman" w:cs="Times New Roman"/>
              <w:sz w:val="24"/>
              <w:szCs w:val="24"/>
              <w:lang w:val="en-US"/>
            </w:rPr>
            <w:t>while a Certified Open Accountant (CPA) practices financial accounting.</w:t>
          </w:r>
        </w:p>
        <w:p w:rsidR="00911EA2" w:rsidRPr="00911EA2" w:rsidRDefault="00911EA2" w:rsidP="00911EA2">
          <w:pPr>
            <w:spacing w:after="0" w:line="240" w:lineRule="auto"/>
            <w:rPr>
              <w:rFonts w:ascii="Times New Roman" w:eastAsia="Times New Roman" w:hAnsi="Times New Roman" w:cs="Times New Roman"/>
              <w:sz w:val="24"/>
              <w:szCs w:val="24"/>
              <w:lang w:val="en-US"/>
            </w:rPr>
          </w:pPr>
        </w:p>
        <w:p w:rsidR="00911EA2" w:rsidRPr="00911EA2" w:rsidRDefault="00911EA2" w:rsidP="00911EA2">
          <w:pPr>
            <w:spacing w:after="0" w:line="240" w:lineRule="auto"/>
            <w:rPr>
              <w:rFonts w:ascii="Times New Roman" w:eastAsia="Times New Roman" w:hAnsi="Times New Roman" w:cs="Times New Roman"/>
              <w:sz w:val="24"/>
              <w:szCs w:val="24"/>
              <w:lang w:val="en-US"/>
            </w:rPr>
          </w:pPr>
          <w:r w:rsidRPr="00911EA2">
            <w:rPr>
              <w:rFonts w:ascii="Times New Roman" w:eastAsia="Times New Roman" w:hAnsi="Times New Roman" w:cs="Times New Roman"/>
              <w:sz w:val="24"/>
              <w:szCs w:val="24"/>
              <w:lang w:val="en-US"/>
            </w:rPr>
            <w:t>9. On the off chance that you need to know whether a resource (e.g., a get-together machine) is profitable</w:t>
          </w:r>
        </w:p>
        <w:p w:rsidR="00911EA2" w:rsidRPr="00911EA2" w:rsidRDefault="00911EA2" w:rsidP="00911EA2">
          <w:pPr>
            <w:spacing w:after="0" w:line="240" w:lineRule="auto"/>
            <w:rPr>
              <w:rFonts w:ascii="Times New Roman" w:eastAsia="Times New Roman" w:hAnsi="Times New Roman" w:cs="Times New Roman"/>
              <w:sz w:val="24"/>
              <w:szCs w:val="24"/>
              <w:lang w:val="en-US"/>
            </w:rPr>
          </w:pPr>
          <w:r w:rsidRPr="00911EA2">
            <w:rPr>
              <w:rFonts w:ascii="Times New Roman" w:eastAsia="Times New Roman" w:hAnsi="Times New Roman" w:cs="Times New Roman"/>
              <w:sz w:val="24"/>
              <w:szCs w:val="24"/>
              <w:lang w:val="en-US"/>
            </w:rPr>
            <w:t>(worth the money spent), you make utilize of management accounting to analyze the situation.</w:t>
          </w:r>
        </w:p>
        <w:p w:rsidR="00911EA2" w:rsidRPr="00911EA2" w:rsidRDefault="00911EA2" w:rsidP="00911EA2">
          <w:pPr>
            <w:spacing w:after="0" w:line="240" w:lineRule="auto"/>
            <w:rPr>
              <w:rFonts w:ascii="Times New Roman" w:eastAsia="Times New Roman" w:hAnsi="Times New Roman" w:cs="Times New Roman"/>
              <w:sz w:val="24"/>
              <w:szCs w:val="24"/>
              <w:lang w:val="en-US"/>
            </w:rPr>
          </w:pPr>
        </w:p>
        <w:p w:rsidR="00911EA2" w:rsidRPr="00911EA2" w:rsidRDefault="00911EA2" w:rsidP="00911EA2">
          <w:pPr>
            <w:spacing w:after="0" w:line="240" w:lineRule="auto"/>
            <w:rPr>
              <w:rFonts w:ascii="Times New Roman" w:eastAsia="Times New Roman" w:hAnsi="Times New Roman" w:cs="Times New Roman"/>
              <w:sz w:val="24"/>
              <w:szCs w:val="24"/>
              <w:lang w:val="en-US"/>
            </w:rPr>
          </w:pPr>
          <w:r w:rsidRPr="00911EA2">
            <w:rPr>
              <w:rFonts w:ascii="Times New Roman" w:eastAsia="Times New Roman" w:hAnsi="Times New Roman" w:cs="Times New Roman"/>
              <w:sz w:val="24"/>
              <w:szCs w:val="24"/>
              <w:lang w:val="en-US"/>
            </w:rPr>
            <w:t>If you need to know how much that get together machine is worth (its esteem)</w:t>
          </w:r>
        </w:p>
        <w:p w:rsidR="00911EA2" w:rsidRPr="00911EA2" w:rsidRDefault="00911EA2" w:rsidP="00911EA2">
          <w:pPr>
            <w:spacing w:after="0" w:line="240" w:lineRule="auto"/>
            <w:rPr>
              <w:rFonts w:ascii="Times New Roman" w:eastAsia="Times New Roman" w:hAnsi="Times New Roman" w:cs="Times New Roman"/>
              <w:sz w:val="24"/>
              <w:szCs w:val="24"/>
              <w:lang w:val="en-US"/>
            </w:rPr>
          </w:pPr>
          <w:r w:rsidRPr="00911EA2">
            <w:rPr>
              <w:rFonts w:ascii="Times New Roman" w:eastAsia="Times New Roman" w:hAnsi="Times New Roman" w:cs="Times New Roman"/>
              <w:sz w:val="24"/>
              <w:szCs w:val="24"/>
              <w:lang w:val="en-US"/>
            </w:rPr>
            <w:t>after two a long time in your generation line, you make utilize of financial accounting to analyze the circumstance.</w:t>
          </w:r>
        </w:p>
        <w:p w:rsidR="00911EA2" w:rsidRPr="00911EA2" w:rsidRDefault="00911EA2" w:rsidP="00911EA2">
          <w:pPr>
            <w:spacing w:after="0" w:line="240" w:lineRule="auto"/>
            <w:rPr>
              <w:rFonts w:ascii="Times New Roman" w:eastAsia="Times New Roman" w:hAnsi="Times New Roman" w:cs="Times New Roman"/>
              <w:sz w:val="24"/>
              <w:szCs w:val="24"/>
              <w:lang w:val="en-US"/>
            </w:rPr>
          </w:pPr>
          <w:r w:rsidRPr="00911EA2">
            <w:rPr>
              <w:rFonts w:ascii="Times New Roman" w:eastAsia="Times New Roman" w:hAnsi="Times New Roman" w:cs="Times New Roman"/>
              <w:sz w:val="24"/>
              <w:szCs w:val="24"/>
              <w:lang w:val="en-US"/>
            </w:rPr>
            <w:t>10. Management accounting isn’t controlled by announcing deadlines,</w:t>
          </w:r>
        </w:p>
        <w:p w:rsidR="00911EA2" w:rsidRPr="00911EA2" w:rsidRDefault="00911EA2" w:rsidP="00911EA2">
          <w:pPr>
            <w:spacing w:after="0" w:line="240" w:lineRule="auto"/>
            <w:rPr>
              <w:rFonts w:ascii="Times New Roman" w:eastAsia="Times New Roman" w:hAnsi="Times New Roman" w:cs="Times New Roman"/>
              <w:sz w:val="24"/>
              <w:szCs w:val="24"/>
              <w:lang w:val="en-US"/>
            </w:rPr>
          </w:pPr>
          <w:r w:rsidRPr="00911EA2">
            <w:rPr>
              <w:rFonts w:ascii="Times New Roman" w:eastAsia="Times New Roman" w:hAnsi="Times New Roman" w:cs="Times New Roman"/>
              <w:sz w:val="24"/>
              <w:szCs w:val="24"/>
              <w:lang w:val="en-US"/>
            </w:rPr>
            <w:t>so your management accounting group may create reports at any time (e.g., week after week, month to month,</w:t>
          </w:r>
        </w:p>
        <w:p w:rsidR="00911EA2" w:rsidRPr="00911EA2" w:rsidRDefault="00911EA2" w:rsidP="00911EA2">
          <w:pPr>
            <w:spacing w:after="0" w:line="240" w:lineRule="auto"/>
            <w:rPr>
              <w:rFonts w:ascii="Times New Roman" w:eastAsia="Times New Roman" w:hAnsi="Times New Roman" w:cs="Times New Roman"/>
              <w:sz w:val="24"/>
              <w:szCs w:val="24"/>
              <w:lang w:val="en-US"/>
            </w:rPr>
          </w:pPr>
          <w:r w:rsidRPr="00911EA2">
            <w:rPr>
              <w:rFonts w:ascii="Times New Roman" w:eastAsia="Times New Roman" w:hAnsi="Times New Roman" w:cs="Times New Roman"/>
              <w:sz w:val="24"/>
              <w:szCs w:val="24"/>
              <w:lang w:val="en-US"/>
            </w:rPr>
            <w:t>or at whatever point requested).</w:t>
          </w:r>
        </w:p>
        <w:p w:rsidR="00911EA2" w:rsidRPr="00911EA2" w:rsidRDefault="00911EA2" w:rsidP="00911EA2">
          <w:pPr>
            <w:spacing w:after="0" w:line="240" w:lineRule="auto"/>
            <w:rPr>
              <w:rFonts w:ascii="Times New Roman" w:eastAsia="Times New Roman" w:hAnsi="Times New Roman" w:cs="Times New Roman"/>
              <w:sz w:val="24"/>
              <w:szCs w:val="24"/>
              <w:lang w:val="en-US"/>
            </w:rPr>
          </w:pPr>
        </w:p>
        <w:p w:rsidR="00911EA2" w:rsidRPr="00911EA2" w:rsidRDefault="00911EA2" w:rsidP="00911EA2">
          <w:pPr>
            <w:spacing w:after="0" w:line="240" w:lineRule="auto"/>
            <w:rPr>
              <w:rFonts w:ascii="Times New Roman" w:eastAsia="Times New Roman" w:hAnsi="Times New Roman" w:cs="Times New Roman"/>
              <w:sz w:val="24"/>
              <w:szCs w:val="24"/>
              <w:lang w:val="en-US"/>
            </w:rPr>
          </w:pPr>
          <w:r w:rsidRPr="00911EA2">
            <w:rPr>
              <w:rFonts w:ascii="Times New Roman" w:eastAsia="Times New Roman" w:hAnsi="Times New Roman" w:cs="Times New Roman"/>
              <w:sz w:val="24"/>
              <w:szCs w:val="24"/>
              <w:lang w:val="en-US"/>
            </w:rPr>
            <w:t>Financial accounting, on the other hand, must adjust to set detailing periods.</w:t>
          </w:r>
        </w:p>
        <w:p w:rsidR="00911EA2" w:rsidRPr="00911EA2" w:rsidRDefault="00911EA2" w:rsidP="00911EA2">
          <w:pPr>
            <w:spacing w:after="0" w:line="240" w:lineRule="auto"/>
            <w:rPr>
              <w:rFonts w:ascii="Times New Roman" w:eastAsia="Times New Roman" w:hAnsi="Times New Roman" w:cs="Times New Roman"/>
              <w:sz w:val="24"/>
              <w:szCs w:val="24"/>
              <w:lang w:val="en-US"/>
            </w:rPr>
          </w:pPr>
          <w:r w:rsidRPr="00911EA2">
            <w:rPr>
              <w:rFonts w:ascii="Times New Roman" w:eastAsia="Times New Roman" w:hAnsi="Times New Roman" w:cs="Times New Roman"/>
              <w:sz w:val="24"/>
              <w:szCs w:val="24"/>
              <w:lang w:val="en-US"/>
            </w:rPr>
            <w:t>These periods more often than not happen once per quarter (each three months).</w:t>
          </w:r>
        </w:p>
        <w:p w:rsidR="00911EA2" w:rsidRPr="00911EA2" w:rsidRDefault="00911EA2" w:rsidP="00911EA2">
          <w:pPr>
            <w:spacing w:after="0" w:line="240" w:lineRule="auto"/>
            <w:rPr>
              <w:rFonts w:ascii="Times New Roman" w:eastAsia="Times New Roman" w:hAnsi="Times New Roman" w:cs="Times New Roman"/>
              <w:sz w:val="24"/>
              <w:szCs w:val="24"/>
              <w:lang w:val="en-US"/>
            </w:rPr>
          </w:pPr>
          <w:r w:rsidRPr="00911EA2">
            <w:rPr>
              <w:rFonts w:ascii="Times New Roman" w:eastAsia="Times New Roman" w:hAnsi="Times New Roman" w:cs="Times New Roman"/>
              <w:sz w:val="24"/>
              <w:szCs w:val="24"/>
              <w:lang w:val="en-US"/>
            </w:rPr>
            <w:t>  </w:t>
          </w:r>
        </w:p>
        <w:p w:rsidR="00B1375B" w:rsidRDefault="00B1375B" w:rsidP="00911EA2">
          <w:pPr>
            <w:spacing w:after="0" w:line="240" w:lineRule="auto"/>
            <w:rPr>
              <w:rFonts w:ascii="Times New Roman" w:eastAsia="Times New Roman" w:hAnsi="Times New Roman" w:cs="Times New Roman"/>
              <w:sz w:val="24"/>
              <w:szCs w:val="24"/>
              <w:lang w:val="en-US"/>
            </w:rPr>
          </w:pPr>
        </w:p>
        <w:p w:rsidR="00B1375B" w:rsidRDefault="00B1375B" w:rsidP="00911EA2">
          <w:pPr>
            <w:spacing w:after="0" w:line="240" w:lineRule="auto"/>
            <w:rPr>
              <w:rFonts w:ascii="Times New Roman" w:eastAsia="Times New Roman" w:hAnsi="Times New Roman" w:cs="Times New Roman"/>
              <w:sz w:val="24"/>
              <w:szCs w:val="24"/>
              <w:lang w:val="en-US"/>
            </w:rPr>
          </w:pPr>
        </w:p>
        <w:p w:rsidR="00B1375B" w:rsidRDefault="00B1375B" w:rsidP="00911EA2">
          <w:pPr>
            <w:spacing w:after="0" w:line="240" w:lineRule="auto"/>
            <w:rPr>
              <w:rFonts w:ascii="Times New Roman" w:eastAsia="Times New Roman" w:hAnsi="Times New Roman" w:cs="Times New Roman"/>
              <w:sz w:val="24"/>
              <w:szCs w:val="24"/>
              <w:lang w:val="en-US"/>
            </w:rPr>
          </w:pPr>
        </w:p>
        <w:p w:rsidR="00B1375B" w:rsidRDefault="00B1375B" w:rsidP="00911EA2">
          <w:pPr>
            <w:spacing w:after="0" w:line="240" w:lineRule="auto"/>
            <w:rPr>
              <w:rFonts w:ascii="Times New Roman" w:eastAsia="Times New Roman" w:hAnsi="Times New Roman" w:cs="Times New Roman"/>
              <w:sz w:val="24"/>
              <w:szCs w:val="24"/>
              <w:lang w:val="en-US"/>
            </w:rPr>
          </w:pPr>
        </w:p>
        <w:p w:rsidR="00B1375B" w:rsidRDefault="00B1375B" w:rsidP="00911EA2">
          <w:pPr>
            <w:spacing w:after="0" w:line="240" w:lineRule="auto"/>
            <w:rPr>
              <w:rFonts w:ascii="Times New Roman" w:eastAsia="Times New Roman" w:hAnsi="Times New Roman" w:cs="Times New Roman"/>
              <w:sz w:val="24"/>
              <w:szCs w:val="24"/>
              <w:lang w:val="en-US"/>
            </w:rPr>
          </w:pPr>
        </w:p>
        <w:p w:rsidR="00B1375B" w:rsidRDefault="00B1375B" w:rsidP="00911EA2">
          <w:pPr>
            <w:spacing w:after="0" w:line="240" w:lineRule="auto"/>
            <w:rPr>
              <w:rFonts w:ascii="Times New Roman" w:eastAsia="Times New Roman" w:hAnsi="Times New Roman" w:cs="Times New Roman"/>
              <w:sz w:val="24"/>
              <w:szCs w:val="24"/>
              <w:lang w:val="en-US"/>
            </w:rPr>
          </w:pPr>
        </w:p>
        <w:p w:rsidR="00B1375B" w:rsidRDefault="00B1375B" w:rsidP="00911EA2">
          <w:pPr>
            <w:spacing w:after="0" w:line="240" w:lineRule="auto"/>
            <w:rPr>
              <w:rFonts w:ascii="Times New Roman" w:eastAsia="Times New Roman" w:hAnsi="Times New Roman" w:cs="Times New Roman"/>
              <w:sz w:val="24"/>
              <w:szCs w:val="24"/>
              <w:lang w:val="en-US"/>
            </w:rPr>
          </w:pPr>
        </w:p>
        <w:p w:rsidR="00B1375B" w:rsidRDefault="00B1375B" w:rsidP="00911EA2">
          <w:pPr>
            <w:spacing w:after="0" w:line="240" w:lineRule="auto"/>
            <w:rPr>
              <w:rFonts w:ascii="Times New Roman" w:eastAsia="Times New Roman" w:hAnsi="Times New Roman" w:cs="Times New Roman"/>
              <w:sz w:val="24"/>
              <w:szCs w:val="24"/>
              <w:lang w:val="en-US"/>
            </w:rPr>
          </w:pPr>
        </w:p>
        <w:p w:rsidR="00B1375B" w:rsidRDefault="00B1375B" w:rsidP="00911EA2">
          <w:pPr>
            <w:spacing w:after="0" w:line="240" w:lineRule="auto"/>
            <w:rPr>
              <w:rFonts w:ascii="Times New Roman" w:eastAsia="Times New Roman" w:hAnsi="Times New Roman" w:cs="Times New Roman"/>
              <w:sz w:val="24"/>
              <w:szCs w:val="24"/>
              <w:lang w:val="en-US"/>
            </w:rPr>
          </w:pPr>
        </w:p>
        <w:p w:rsidR="00B1375B" w:rsidRDefault="00B1375B" w:rsidP="00911EA2">
          <w:pPr>
            <w:spacing w:after="0" w:line="240" w:lineRule="auto"/>
            <w:rPr>
              <w:rFonts w:ascii="Times New Roman" w:eastAsia="Times New Roman" w:hAnsi="Times New Roman" w:cs="Times New Roman"/>
              <w:sz w:val="24"/>
              <w:szCs w:val="24"/>
              <w:lang w:val="en-US"/>
            </w:rPr>
          </w:pPr>
        </w:p>
        <w:p w:rsidR="00B1375B" w:rsidRDefault="00B1375B" w:rsidP="00911EA2">
          <w:pPr>
            <w:spacing w:after="0" w:line="240" w:lineRule="auto"/>
            <w:rPr>
              <w:rFonts w:ascii="Times New Roman" w:eastAsia="Times New Roman" w:hAnsi="Times New Roman" w:cs="Times New Roman"/>
              <w:sz w:val="24"/>
              <w:szCs w:val="24"/>
              <w:lang w:val="en-US"/>
            </w:rPr>
          </w:pPr>
        </w:p>
        <w:p w:rsidR="00911EA2" w:rsidRPr="00911EA2" w:rsidRDefault="00911EA2" w:rsidP="00911EA2">
          <w:pPr>
            <w:spacing w:after="0" w:line="240" w:lineRule="auto"/>
            <w:rPr>
              <w:rFonts w:ascii="Times New Roman" w:eastAsia="Times New Roman" w:hAnsi="Times New Roman" w:cs="Times New Roman"/>
              <w:sz w:val="24"/>
              <w:szCs w:val="24"/>
              <w:lang w:val="en-US"/>
            </w:rPr>
          </w:pPr>
          <w:r w:rsidRPr="00911EA2">
            <w:rPr>
              <w:rFonts w:ascii="Times New Roman" w:eastAsia="Times New Roman" w:hAnsi="Times New Roman" w:cs="Times New Roman"/>
              <w:sz w:val="24"/>
              <w:szCs w:val="24"/>
              <w:lang w:val="en-US"/>
            </w:rPr>
            <w:t>(B) Discuss three techniques by which the management accountant can achieve</w:t>
          </w:r>
        </w:p>
        <w:p w:rsidR="00911EA2" w:rsidRPr="00911EA2" w:rsidRDefault="00911EA2" w:rsidP="00911EA2">
          <w:pPr>
            <w:spacing w:after="0" w:line="240" w:lineRule="auto"/>
            <w:rPr>
              <w:rFonts w:ascii="Times New Roman" w:eastAsia="Times New Roman" w:hAnsi="Times New Roman" w:cs="Times New Roman"/>
              <w:sz w:val="24"/>
              <w:szCs w:val="24"/>
              <w:lang w:val="en-US"/>
            </w:rPr>
          </w:pPr>
          <w:r w:rsidRPr="00911EA2">
            <w:rPr>
              <w:rFonts w:ascii="Times New Roman" w:eastAsia="Times New Roman" w:hAnsi="Times New Roman" w:cs="Times New Roman"/>
              <w:sz w:val="24"/>
              <w:szCs w:val="24"/>
              <w:lang w:val="en-US"/>
            </w:rPr>
            <w:t>   the objectives of management accounting.</w:t>
          </w:r>
        </w:p>
        <w:p w:rsidR="00911EA2" w:rsidRPr="00911EA2" w:rsidRDefault="00911EA2" w:rsidP="00911EA2">
          <w:pPr>
            <w:spacing w:after="0" w:line="240" w:lineRule="auto"/>
            <w:rPr>
              <w:rFonts w:ascii="Times New Roman" w:eastAsia="Times New Roman" w:hAnsi="Times New Roman" w:cs="Times New Roman"/>
              <w:sz w:val="24"/>
              <w:szCs w:val="24"/>
              <w:lang w:val="en-US"/>
            </w:rPr>
          </w:pPr>
        </w:p>
        <w:p w:rsidR="00911EA2" w:rsidRPr="00911EA2" w:rsidRDefault="00911EA2" w:rsidP="00911EA2">
          <w:pPr>
            <w:spacing w:after="0" w:line="240" w:lineRule="auto"/>
            <w:rPr>
              <w:rFonts w:ascii="Times New Roman" w:eastAsia="Times New Roman" w:hAnsi="Times New Roman" w:cs="Times New Roman"/>
              <w:sz w:val="24"/>
              <w:szCs w:val="24"/>
              <w:lang w:val="en-US"/>
            </w:rPr>
          </w:pPr>
          <w:r w:rsidRPr="00911EA2">
            <w:rPr>
              <w:rFonts w:ascii="Times New Roman" w:eastAsia="Times New Roman" w:hAnsi="Times New Roman" w:cs="Times New Roman"/>
              <w:sz w:val="24"/>
              <w:szCs w:val="24"/>
              <w:lang w:val="en-US"/>
            </w:rPr>
            <w:t>  To achieve business goals, management accounting uses some different techniques.</w:t>
          </w:r>
        </w:p>
        <w:p w:rsidR="00911EA2" w:rsidRPr="00911EA2" w:rsidRDefault="00911EA2" w:rsidP="00911EA2">
          <w:pPr>
            <w:spacing w:after="0" w:line="240" w:lineRule="auto"/>
            <w:rPr>
              <w:rFonts w:ascii="Times New Roman" w:eastAsia="Times New Roman" w:hAnsi="Times New Roman" w:cs="Times New Roman"/>
              <w:sz w:val="24"/>
              <w:szCs w:val="24"/>
              <w:lang w:val="en-US"/>
            </w:rPr>
          </w:pPr>
          <w:r w:rsidRPr="00911EA2">
            <w:rPr>
              <w:rFonts w:ascii="Times New Roman" w:eastAsia="Times New Roman" w:hAnsi="Times New Roman" w:cs="Times New Roman"/>
              <w:sz w:val="24"/>
              <w:szCs w:val="24"/>
              <w:lang w:val="en-US"/>
            </w:rPr>
            <w:t>  Marginal examination: This surveys benefits against different sorts of costs.</w:t>
          </w:r>
        </w:p>
        <w:p w:rsidR="00911EA2" w:rsidRPr="00911EA2" w:rsidRDefault="00911EA2" w:rsidP="00911EA2">
          <w:pPr>
            <w:spacing w:after="0" w:line="240" w:lineRule="auto"/>
            <w:rPr>
              <w:rFonts w:ascii="Times New Roman" w:eastAsia="Times New Roman" w:hAnsi="Times New Roman" w:cs="Times New Roman"/>
              <w:sz w:val="24"/>
              <w:szCs w:val="24"/>
              <w:lang w:val="en-US"/>
            </w:rPr>
          </w:pPr>
          <w:r w:rsidRPr="00911EA2">
            <w:rPr>
              <w:rFonts w:ascii="Times New Roman" w:eastAsia="Times New Roman" w:hAnsi="Times New Roman" w:cs="Times New Roman"/>
              <w:sz w:val="24"/>
              <w:szCs w:val="24"/>
              <w:lang w:val="en-US"/>
            </w:rPr>
            <w:t>It essentially bargains with the benefits of expanded production.</w:t>
          </w:r>
        </w:p>
        <w:p w:rsidR="00911EA2" w:rsidRPr="00911EA2" w:rsidRDefault="00911EA2" w:rsidP="00911EA2">
          <w:pPr>
            <w:spacing w:after="0" w:line="240" w:lineRule="auto"/>
            <w:rPr>
              <w:rFonts w:ascii="Times New Roman" w:eastAsia="Times New Roman" w:hAnsi="Times New Roman" w:cs="Times New Roman"/>
              <w:sz w:val="24"/>
              <w:szCs w:val="24"/>
              <w:lang w:val="en-US"/>
            </w:rPr>
          </w:pPr>
          <w:r w:rsidRPr="00911EA2">
            <w:rPr>
              <w:rFonts w:ascii="Times New Roman" w:eastAsia="Times New Roman" w:hAnsi="Times New Roman" w:cs="Times New Roman"/>
              <w:sz w:val="24"/>
              <w:szCs w:val="24"/>
              <w:lang w:val="en-US"/>
            </w:rPr>
            <w:t>It involves calculating the break-even point, which needs knowing the commitment edge on the company’s deals mix.</w:t>
          </w:r>
        </w:p>
        <w:p w:rsidR="00911EA2" w:rsidRPr="00911EA2" w:rsidRDefault="00911EA2" w:rsidP="00911EA2">
          <w:pPr>
            <w:spacing w:after="0" w:line="240" w:lineRule="auto"/>
            <w:rPr>
              <w:rFonts w:ascii="Times New Roman" w:eastAsia="Times New Roman" w:hAnsi="Times New Roman" w:cs="Times New Roman"/>
              <w:sz w:val="24"/>
              <w:szCs w:val="24"/>
              <w:lang w:val="en-US"/>
            </w:rPr>
          </w:pPr>
          <w:r w:rsidRPr="00911EA2">
            <w:rPr>
              <w:rFonts w:ascii="Times New Roman" w:eastAsia="Times New Roman" w:hAnsi="Times New Roman" w:cs="Times New Roman"/>
              <w:sz w:val="24"/>
              <w:szCs w:val="24"/>
              <w:lang w:val="en-US"/>
            </w:rPr>
            <w:t>Here, the deal blend is the extent of a product that trade has sold when compared to the entire deals of that business.</w:t>
          </w:r>
        </w:p>
        <w:p w:rsidR="00911EA2" w:rsidRPr="00911EA2" w:rsidRDefault="00911EA2" w:rsidP="00911EA2">
          <w:pPr>
            <w:spacing w:after="0" w:line="240" w:lineRule="auto"/>
            <w:rPr>
              <w:rFonts w:ascii="Times New Roman" w:eastAsia="Times New Roman" w:hAnsi="Times New Roman" w:cs="Times New Roman"/>
              <w:sz w:val="24"/>
              <w:szCs w:val="24"/>
              <w:lang w:val="en-US"/>
            </w:rPr>
          </w:pPr>
          <w:r w:rsidRPr="00911EA2">
            <w:rPr>
              <w:rFonts w:ascii="Times New Roman" w:eastAsia="Times New Roman" w:hAnsi="Times New Roman" w:cs="Times New Roman"/>
              <w:sz w:val="24"/>
              <w:szCs w:val="24"/>
              <w:lang w:val="en-US"/>
            </w:rPr>
            <w:t>Usually utilized to decide the unit volume for which the business’ net deals are rise to add up to expenditures.</w:t>
          </w:r>
        </w:p>
        <w:p w:rsidR="00911EA2" w:rsidRPr="00911EA2" w:rsidRDefault="00911EA2" w:rsidP="00911EA2">
          <w:pPr>
            <w:spacing w:after="0" w:line="240" w:lineRule="auto"/>
            <w:rPr>
              <w:rFonts w:ascii="Times New Roman" w:eastAsia="Times New Roman" w:hAnsi="Times New Roman" w:cs="Times New Roman"/>
              <w:sz w:val="24"/>
              <w:szCs w:val="24"/>
              <w:lang w:val="en-US"/>
            </w:rPr>
          </w:pPr>
          <w:r w:rsidRPr="00911EA2">
            <w:rPr>
              <w:rFonts w:ascii="Times New Roman" w:eastAsia="Times New Roman" w:hAnsi="Times New Roman" w:cs="Times New Roman"/>
              <w:sz w:val="24"/>
              <w:szCs w:val="24"/>
              <w:lang w:val="en-US"/>
            </w:rPr>
            <w:t>This esteem is utilized by administrative bookkeepers to decide the cost focuses on different items.</w:t>
          </w:r>
        </w:p>
        <w:p w:rsidR="00911EA2" w:rsidRPr="00911EA2" w:rsidRDefault="00911EA2" w:rsidP="00911EA2">
          <w:pPr>
            <w:spacing w:after="0" w:line="240" w:lineRule="auto"/>
            <w:rPr>
              <w:rFonts w:ascii="Times New Roman" w:eastAsia="Times New Roman" w:hAnsi="Times New Roman" w:cs="Times New Roman"/>
              <w:sz w:val="24"/>
              <w:szCs w:val="24"/>
              <w:lang w:val="en-US"/>
            </w:rPr>
          </w:pPr>
          <w:r w:rsidRPr="00911EA2">
            <w:rPr>
              <w:rFonts w:ascii="Times New Roman" w:eastAsia="Times New Roman" w:hAnsi="Times New Roman" w:cs="Times New Roman"/>
              <w:sz w:val="24"/>
              <w:szCs w:val="24"/>
              <w:lang w:val="en-US"/>
            </w:rPr>
            <w:t>   Capital budgeting: Typically an investigation of data to form choices related to capital expenditures.</w:t>
          </w:r>
        </w:p>
        <w:p w:rsidR="00911EA2" w:rsidRPr="00911EA2" w:rsidRDefault="00911EA2" w:rsidP="00911EA2">
          <w:pPr>
            <w:spacing w:after="0" w:line="240" w:lineRule="auto"/>
            <w:rPr>
              <w:rFonts w:ascii="Times New Roman" w:eastAsia="Times New Roman" w:hAnsi="Times New Roman" w:cs="Times New Roman"/>
              <w:sz w:val="24"/>
              <w:szCs w:val="24"/>
              <w:lang w:val="en-US"/>
            </w:rPr>
          </w:pPr>
          <w:r w:rsidRPr="00911EA2">
            <w:rPr>
              <w:rFonts w:ascii="Times New Roman" w:eastAsia="Times New Roman" w:hAnsi="Times New Roman" w:cs="Times New Roman"/>
              <w:sz w:val="24"/>
              <w:szCs w:val="24"/>
              <w:lang w:val="en-US"/>
            </w:rPr>
            <w:t>In this examination, the administrative bookkeepers calculate the net display esteem and inner rate of return</w:t>
          </w:r>
        </w:p>
        <w:p w:rsidR="00911EA2" w:rsidRPr="00911EA2" w:rsidRDefault="00911EA2" w:rsidP="00911EA2">
          <w:pPr>
            <w:spacing w:after="0" w:line="240" w:lineRule="auto"/>
            <w:rPr>
              <w:rFonts w:ascii="Times New Roman" w:eastAsia="Times New Roman" w:hAnsi="Times New Roman" w:cs="Times New Roman"/>
              <w:sz w:val="24"/>
              <w:szCs w:val="24"/>
              <w:lang w:val="en-US"/>
            </w:rPr>
          </w:pPr>
          <w:r w:rsidRPr="00911EA2">
            <w:rPr>
              <w:rFonts w:ascii="Times New Roman" w:eastAsia="Times New Roman" w:hAnsi="Times New Roman" w:cs="Times New Roman"/>
              <w:sz w:val="24"/>
              <w:szCs w:val="24"/>
              <w:lang w:val="en-US"/>
            </w:rPr>
            <w:t>to offer assistance directors with capital budgeting choices like calculating payback period or</w:t>
          </w:r>
        </w:p>
        <w:p w:rsidR="00911EA2" w:rsidRPr="00911EA2" w:rsidRDefault="00911EA2" w:rsidP="00911EA2">
          <w:pPr>
            <w:spacing w:after="0" w:line="240" w:lineRule="auto"/>
            <w:rPr>
              <w:rFonts w:ascii="Times New Roman" w:eastAsia="Times New Roman" w:hAnsi="Times New Roman" w:cs="Times New Roman"/>
              <w:sz w:val="24"/>
              <w:szCs w:val="24"/>
              <w:lang w:val="en-US"/>
            </w:rPr>
          </w:pPr>
          <w:r w:rsidRPr="00911EA2">
            <w:rPr>
              <w:rFonts w:ascii="Times New Roman" w:eastAsia="Times New Roman" w:hAnsi="Times New Roman" w:cs="Times New Roman"/>
              <w:sz w:val="24"/>
              <w:szCs w:val="24"/>
              <w:lang w:val="en-US"/>
            </w:rPr>
            <w:t>calculating bookkeeping rate of return.</w:t>
          </w:r>
        </w:p>
        <w:p w:rsidR="00911EA2" w:rsidRPr="00911EA2" w:rsidRDefault="00911EA2" w:rsidP="00911EA2">
          <w:pPr>
            <w:spacing w:after="0" w:line="240" w:lineRule="auto"/>
            <w:rPr>
              <w:rFonts w:ascii="Times New Roman" w:eastAsia="Times New Roman" w:hAnsi="Times New Roman" w:cs="Times New Roman"/>
              <w:sz w:val="24"/>
              <w:szCs w:val="24"/>
              <w:lang w:val="en-US"/>
            </w:rPr>
          </w:pPr>
          <w:r w:rsidRPr="00911EA2">
            <w:rPr>
              <w:rFonts w:ascii="Times New Roman" w:eastAsia="Times New Roman" w:hAnsi="Times New Roman" w:cs="Times New Roman"/>
              <w:sz w:val="24"/>
              <w:szCs w:val="24"/>
              <w:lang w:val="en-US"/>
            </w:rPr>
            <w:t>  Stock valuation and item costing: This bargains with deciding the genuine taken a toll of products and services.</w:t>
          </w:r>
        </w:p>
        <w:p w:rsidR="00911EA2" w:rsidRPr="00911EA2" w:rsidRDefault="00911EA2" w:rsidP="00911EA2">
          <w:pPr>
            <w:spacing w:after="0" w:line="240" w:lineRule="auto"/>
            <w:rPr>
              <w:rFonts w:ascii="Times New Roman" w:eastAsia="Times New Roman" w:hAnsi="Times New Roman" w:cs="Times New Roman"/>
              <w:sz w:val="24"/>
              <w:szCs w:val="24"/>
              <w:lang w:val="en-US"/>
            </w:rPr>
          </w:pPr>
          <w:r w:rsidRPr="00911EA2">
            <w:rPr>
              <w:rFonts w:ascii="Times New Roman" w:eastAsia="Times New Roman" w:hAnsi="Times New Roman" w:cs="Times New Roman"/>
              <w:sz w:val="24"/>
              <w:szCs w:val="24"/>
              <w:lang w:val="en-US"/>
            </w:rPr>
            <w:t>The method for the most part includes computing the overhead charges and appraisal of</w:t>
          </w:r>
        </w:p>
        <w:p w:rsidR="00911EA2" w:rsidRPr="00911EA2" w:rsidRDefault="00911EA2" w:rsidP="00911EA2">
          <w:pPr>
            <w:spacing w:after="0" w:line="240" w:lineRule="auto"/>
            <w:rPr>
              <w:rFonts w:ascii="Times New Roman" w:eastAsia="Times New Roman" w:hAnsi="Times New Roman" w:cs="Times New Roman"/>
              <w:sz w:val="24"/>
              <w:szCs w:val="24"/>
              <w:lang w:val="en-US"/>
            </w:rPr>
          </w:pPr>
          <w:r w:rsidRPr="00911EA2">
            <w:rPr>
              <w:rFonts w:ascii="Times New Roman" w:eastAsia="Times New Roman" w:hAnsi="Times New Roman" w:cs="Times New Roman"/>
              <w:sz w:val="24"/>
              <w:szCs w:val="24"/>
              <w:lang w:val="en-US"/>
            </w:rPr>
            <w:t>coordinate costs related to taken a toll of merchandise sold.</w:t>
          </w:r>
        </w:p>
        <w:p w:rsidR="00911EA2" w:rsidRPr="00911EA2" w:rsidRDefault="00911EA2" w:rsidP="00911EA2">
          <w:pPr>
            <w:spacing w:after="0" w:line="240" w:lineRule="auto"/>
            <w:rPr>
              <w:rFonts w:ascii="Times New Roman" w:eastAsia="Times New Roman" w:hAnsi="Times New Roman" w:cs="Times New Roman"/>
              <w:sz w:val="24"/>
              <w:szCs w:val="24"/>
              <w:lang w:val="en-US"/>
            </w:rPr>
          </w:pPr>
          <w:r w:rsidRPr="00911EA2">
            <w:rPr>
              <w:rFonts w:ascii="Times New Roman" w:eastAsia="Times New Roman" w:hAnsi="Times New Roman" w:cs="Times New Roman"/>
              <w:sz w:val="24"/>
              <w:szCs w:val="24"/>
              <w:lang w:val="en-US"/>
            </w:rPr>
            <w:t>  Trend analysis and forecasting: This basically bargains with varieties in item costs.</w:t>
          </w:r>
        </w:p>
        <w:p w:rsidR="00911EA2" w:rsidRPr="00911EA2" w:rsidRDefault="00911EA2" w:rsidP="00911EA2">
          <w:pPr>
            <w:spacing w:after="0" w:line="240" w:lineRule="auto"/>
            <w:rPr>
              <w:rFonts w:ascii="Times New Roman" w:eastAsia="Times New Roman" w:hAnsi="Times New Roman" w:cs="Times New Roman"/>
              <w:sz w:val="24"/>
              <w:szCs w:val="24"/>
              <w:lang w:val="en-US"/>
            </w:rPr>
          </w:pPr>
          <w:r w:rsidRPr="00911EA2">
            <w:rPr>
              <w:rFonts w:ascii="Times New Roman" w:eastAsia="Times New Roman" w:hAnsi="Times New Roman" w:cs="Times New Roman"/>
              <w:sz w:val="24"/>
              <w:szCs w:val="24"/>
              <w:lang w:val="en-US"/>
            </w:rPr>
            <w:t>The coming about information makes a difference recognize unordinary designs and discover effective ways to</w:t>
          </w:r>
        </w:p>
        <w:p w:rsidR="00911EA2" w:rsidRPr="00911EA2" w:rsidRDefault="00911EA2" w:rsidP="00911EA2">
          <w:pPr>
            <w:spacing w:after="0" w:line="240" w:lineRule="auto"/>
            <w:rPr>
              <w:rFonts w:ascii="Times New Roman" w:eastAsia="Times New Roman" w:hAnsi="Times New Roman" w:cs="Times New Roman"/>
              <w:sz w:val="24"/>
              <w:szCs w:val="24"/>
              <w:lang w:val="en-US"/>
            </w:rPr>
          </w:pPr>
          <w:r w:rsidRPr="00911EA2">
            <w:rPr>
              <w:rFonts w:ascii="Times New Roman" w:eastAsia="Times New Roman" w:hAnsi="Times New Roman" w:cs="Times New Roman"/>
              <w:sz w:val="24"/>
              <w:szCs w:val="24"/>
              <w:lang w:val="en-US"/>
            </w:rPr>
            <w:t>recognize and resolve the fundamental issues.</w:t>
          </w:r>
        </w:p>
        <w:p w:rsidR="00911EA2" w:rsidRPr="00911EA2" w:rsidRDefault="00911EA2" w:rsidP="00911EA2">
          <w:pPr>
            <w:spacing w:after="0" w:line="240" w:lineRule="auto"/>
            <w:rPr>
              <w:rFonts w:ascii="Times New Roman" w:eastAsia="Times New Roman" w:hAnsi="Times New Roman" w:cs="Times New Roman"/>
              <w:sz w:val="24"/>
              <w:szCs w:val="24"/>
              <w:lang w:val="en-US"/>
            </w:rPr>
          </w:pPr>
        </w:p>
        <w:p w:rsidR="00911EA2" w:rsidRPr="00911EA2" w:rsidRDefault="00911EA2" w:rsidP="00911EA2">
          <w:pPr>
            <w:spacing w:after="0" w:line="240" w:lineRule="auto"/>
            <w:rPr>
              <w:rFonts w:ascii="Times New Roman" w:eastAsia="Times New Roman" w:hAnsi="Times New Roman" w:cs="Times New Roman"/>
              <w:sz w:val="24"/>
              <w:szCs w:val="24"/>
              <w:lang w:val="en-US"/>
            </w:rPr>
          </w:pPr>
        </w:p>
        <w:p w:rsidR="00911EA2" w:rsidRPr="00911EA2" w:rsidRDefault="00911EA2" w:rsidP="00911EA2">
          <w:pPr>
            <w:spacing w:after="0" w:line="240" w:lineRule="auto"/>
            <w:rPr>
              <w:rFonts w:ascii="Times New Roman" w:eastAsia="Times New Roman" w:hAnsi="Times New Roman" w:cs="Times New Roman"/>
              <w:sz w:val="24"/>
              <w:szCs w:val="24"/>
              <w:lang w:val="en-US"/>
            </w:rPr>
          </w:pPr>
        </w:p>
        <w:p w:rsidR="00911EA2" w:rsidRPr="00911EA2" w:rsidRDefault="00911EA2" w:rsidP="00911EA2">
          <w:pPr>
            <w:spacing w:after="0" w:line="240" w:lineRule="auto"/>
            <w:rPr>
              <w:rFonts w:ascii="Times New Roman" w:eastAsia="Times New Roman" w:hAnsi="Times New Roman" w:cs="Times New Roman"/>
              <w:sz w:val="24"/>
              <w:szCs w:val="24"/>
              <w:lang w:val="en-US"/>
            </w:rPr>
          </w:pPr>
        </w:p>
        <w:p w:rsidR="002D42DB" w:rsidRDefault="00B1375B">
          <w:pPr>
            <w:rPr>
              <w:rFonts w:ascii="Times New Roman" w:eastAsiaTheme="majorEastAsia" w:hAnsi="Times New Roman" w:cs="Times New Roman"/>
              <w:color w:val="2F5496" w:themeColor="accent1" w:themeShade="BF"/>
              <w:sz w:val="32"/>
              <w:szCs w:val="32"/>
              <w:lang w:val="en-US"/>
            </w:rPr>
          </w:pPr>
        </w:p>
      </w:sdtContent>
    </w:sdt>
    <w:sectPr w:rsidR="002D42DB" w:rsidSect="002D42DB">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B952B04"/>
    <w:multiLevelType w:val="hybridMultilevel"/>
    <w:tmpl w:val="FC90E1FE"/>
    <w:lvl w:ilvl="0" w:tplc="CD1899B4">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2"/>
  </w:compat>
  <w:rsids>
    <w:rsidRoot w:val="00476C5D"/>
    <w:rsid w:val="00030D09"/>
    <w:rsid w:val="00152CAB"/>
    <w:rsid w:val="0028052F"/>
    <w:rsid w:val="00285E55"/>
    <w:rsid w:val="0029285D"/>
    <w:rsid w:val="002D42DB"/>
    <w:rsid w:val="0034620E"/>
    <w:rsid w:val="00346FE7"/>
    <w:rsid w:val="00391CBE"/>
    <w:rsid w:val="004275DB"/>
    <w:rsid w:val="00433960"/>
    <w:rsid w:val="00476C5D"/>
    <w:rsid w:val="00485D60"/>
    <w:rsid w:val="004C4948"/>
    <w:rsid w:val="0050645C"/>
    <w:rsid w:val="00516DB7"/>
    <w:rsid w:val="00592E0D"/>
    <w:rsid w:val="005A5866"/>
    <w:rsid w:val="00605859"/>
    <w:rsid w:val="0071368A"/>
    <w:rsid w:val="00727CEC"/>
    <w:rsid w:val="00755534"/>
    <w:rsid w:val="00765C49"/>
    <w:rsid w:val="00786312"/>
    <w:rsid w:val="007C3ABA"/>
    <w:rsid w:val="00911EA2"/>
    <w:rsid w:val="00931EF1"/>
    <w:rsid w:val="00942792"/>
    <w:rsid w:val="009F0D22"/>
    <w:rsid w:val="00A24ACB"/>
    <w:rsid w:val="00A530D6"/>
    <w:rsid w:val="00A623E8"/>
    <w:rsid w:val="00B1375B"/>
    <w:rsid w:val="00B313BA"/>
    <w:rsid w:val="00BB2412"/>
    <w:rsid w:val="00C72E1C"/>
    <w:rsid w:val="00C8447D"/>
    <w:rsid w:val="00D2359C"/>
    <w:rsid w:val="00D37E9C"/>
    <w:rsid w:val="00D700F1"/>
    <w:rsid w:val="00D70351"/>
    <w:rsid w:val="00F312BA"/>
    <w:rsid w:val="00FB192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3BA50FE-55FE-4538-9719-F972776C7B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700F1"/>
  </w:style>
  <w:style w:type="paragraph" w:styleId="Heading1">
    <w:name w:val="heading 1"/>
    <w:basedOn w:val="Normal"/>
    <w:next w:val="Normal"/>
    <w:link w:val="Heading1Char"/>
    <w:uiPriority w:val="9"/>
    <w:qFormat/>
    <w:rsid w:val="007C3AB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C3ABA"/>
    <w:rPr>
      <w:rFonts w:asciiTheme="majorHAnsi" w:eastAsiaTheme="majorEastAsia" w:hAnsiTheme="majorHAnsi" w:cstheme="majorBidi"/>
      <w:color w:val="2F5496" w:themeColor="accent1" w:themeShade="BF"/>
      <w:sz w:val="32"/>
      <w:szCs w:val="32"/>
    </w:rPr>
  </w:style>
  <w:style w:type="paragraph" w:styleId="NoSpacing">
    <w:name w:val="No Spacing"/>
    <w:link w:val="NoSpacingChar"/>
    <w:uiPriority w:val="1"/>
    <w:qFormat/>
    <w:rsid w:val="002D42D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D42DB"/>
    <w:rPr>
      <w:rFonts w:eastAsiaTheme="minorEastAsia"/>
      <w:lang w:val="en-US"/>
    </w:rPr>
  </w:style>
  <w:style w:type="paragraph" w:styleId="TOCHeading">
    <w:name w:val="TOC Heading"/>
    <w:basedOn w:val="Heading1"/>
    <w:next w:val="Normal"/>
    <w:uiPriority w:val="39"/>
    <w:unhideWhenUsed/>
    <w:qFormat/>
    <w:rsid w:val="002D42DB"/>
    <w:pPr>
      <w:outlineLvl w:val="9"/>
    </w:pPr>
    <w:rPr>
      <w:lang w:val="en-US"/>
    </w:rPr>
  </w:style>
  <w:style w:type="paragraph" w:styleId="TOC1">
    <w:name w:val="toc 1"/>
    <w:basedOn w:val="Normal"/>
    <w:next w:val="Normal"/>
    <w:autoRedefine/>
    <w:uiPriority w:val="39"/>
    <w:unhideWhenUsed/>
    <w:rsid w:val="002D42DB"/>
    <w:pPr>
      <w:spacing w:after="100"/>
    </w:pPr>
  </w:style>
  <w:style w:type="character" w:styleId="Hyperlink">
    <w:name w:val="Hyperlink"/>
    <w:basedOn w:val="DefaultParagraphFont"/>
    <w:uiPriority w:val="99"/>
    <w:unhideWhenUsed/>
    <w:rsid w:val="002D42DB"/>
    <w:rPr>
      <w:color w:val="0563C1" w:themeColor="hyperlink"/>
      <w:u w:val="single"/>
    </w:rPr>
  </w:style>
  <w:style w:type="paragraph" w:styleId="BalloonText">
    <w:name w:val="Balloon Text"/>
    <w:basedOn w:val="Normal"/>
    <w:link w:val="BalloonTextChar"/>
    <w:uiPriority w:val="99"/>
    <w:semiHidden/>
    <w:unhideWhenUsed/>
    <w:rsid w:val="0075553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55534"/>
    <w:rPr>
      <w:rFonts w:ascii="Tahoma" w:hAnsi="Tahoma" w:cs="Tahoma"/>
      <w:sz w:val="16"/>
      <w:szCs w:val="16"/>
    </w:rPr>
  </w:style>
  <w:style w:type="paragraph" w:styleId="ListParagraph">
    <w:name w:val="List Paragraph"/>
    <w:basedOn w:val="Normal"/>
    <w:uiPriority w:val="34"/>
    <w:qFormat/>
    <w:rsid w:val="00592E0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9828467">
      <w:bodyDiv w:val="1"/>
      <w:marLeft w:val="0"/>
      <w:marRight w:val="0"/>
      <w:marTop w:val="0"/>
      <w:marBottom w:val="0"/>
      <w:divBdr>
        <w:top w:val="none" w:sz="0" w:space="0" w:color="auto"/>
        <w:left w:val="none" w:sz="0" w:space="0" w:color="auto"/>
        <w:bottom w:val="none" w:sz="0" w:space="0" w:color="auto"/>
        <w:right w:val="none" w:sz="0" w:space="0" w:color="auto"/>
      </w:divBdr>
    </w:div>
    <w:div w:id="209461731">
      <w:bodyDiv w:val="1"/>
      <w:marLeft w:val="0"/>
      <w:marRight w:val="0"/>
      <w:marTop w:val="0"/>
      <w:marBottom w:val="0"/>
      <w:divBdr>
        <w:top w:val="none" w:sz="0" w:space="0" w:color="auto"/>
        <w:left w:val="none" w:sz="0" w:space="0" w:color="auto"/>
        <w:bottom w:val="none" w:sz="0" w:space="0" w:color="auto"/>
        <w:right w:val="none" w:sz="0" w:space="0" w:color="auto"/>
      </w:divBdr>
      <w:divsChild>
        <w:div w:id="983853463">
          <w:marLeft w:val="0"/>
          <w:marRight w:val="0"/>
          <w:marTop w:val="0"/>
          <w:marBottom w:val="0"/>
          <w:divBdr>
            <w:top w:val="none" w:sz="0" w:space="0" w:color="auto"/>
            <w:left w:val="none" w:sz="0" w:space="0" w:color="auto"/>
            <w:bottom w:val="none" w:sz="0" w:space="0" w:color="auto"/>
            <w:right w:val="none" w:sz="0" w:space="0" w:color="auto"/>
          </w:divBdr>
        </w:div>
        <w:div w:id="1552763565">
          <w:marLeft w:val="0"/>
          <w:marRight w:val="0"/>
          <w:marTop w:val="0"/>
          <w:marBottom w:val="0"/>
          <w:divBdr>
            <w:top w:val="none" w:sz="0" w:space="0" w:color="auto"/>
            <w:left w:val="none" w:sz="0" w:space="0" w:color="auto"/>
            <w:bottom w:val="none" w:sz="0" w:space="0" w:color="auto"/>
            <w:right w:val="none" w:sz="0" w:space="0" w:color="auto"/>
          </w:divBdr>
        </w:div>
        <w:div w:id="2130467880">
          <w:marLeft w:val="0"/>
          <w:marRight w:val="0"/>
          <w:marTop w:val="0"/>
          <w:marBottom w:val="0"/>
          <w:divBdr>
            <w:top w:val="none" w:sz="0" w:space="0" w:color="auto"/>
            <w:left w:val="none" w:sz="0" w:space="0" w:color="auto"/>
            <w:bottom w:val="none" w:sz="0" w:space="0" w:color="auto"/>
            <w:right w:val="none" w:sz="0" w:space="0" w:color="auto"/>
          </w:divBdr>
        </w:div>
        <w:div w:id="55395831">
          <w:marLeft w:val="0"/>
          <w:marRight w:val="0"/>
          <w:marTop w:val="0"/>
          <w:marBottom w:val="0"/>
          <w:divBdr>
            <w:top w:val="none" w:sz="0" w:space="0" w:color="auto"/>
            <w:left w:val="none" w:sz="0" w:space="0" w:color="auto"/>
            <w:bottom w:val="none" w:sz="0" w:space="0" w:color="auto"/>
            <w:right w:val="none" w:sz="0" w:space="0" w:color="auto"/>
          </w:divBdr>
        </w:div>
        <w:div w:id="574360906">
          <w:marLeft w:val="0"/>
          <w:marRight w:val="0"/>
          <w:marTop w:val="0"/>
          <w:marBottom w:val="0"/>
          <w:divBdr>
            <w:top w:val="none" w:sz="0" w:space="0" w:color="auto"/>
            <w:left w:val="none" w:sz="0" w:space="0" w:color="auto"/>
            <w:bottom w:val="none" w:sz="0" w:space="0" w:color="auto"/>
            <w:right w:val="none" w:sz="0" w:space="0" w:color="auto"/>
          </w:divBdr>
        </w:div>
        <w:div w:id="1481776534">
          <w:marLeft w:val="0"/>
          <w:marRight w:val="0"/>
          <w:marTop w:val="0"/>
          <w:marBottom w:val="0"/>
          <w:divBdr>
            <w:top w:val="none" w:sz="0" w:space="0" w:color="auto"/>
            <w:left w:val="none" w:sz="0" w:space="0" w:color="auto"/>
            <w:bottom w:val="none" w:sz="0" w:space="0" w:color="auto"/>
            <w:right w:val="none" w:sz="0" w:space="0" w:color="auto"/>
          </w:divBdr>
        </w:div>
        <w:div w:id="636304532">
          <w:marLeft w:val="0"/>
          <w:marRight w:val="0"/>
          <w:marTop w:val="0"/>
          <w:marBottom w:val="0"/>
          <w:divBdr>
            <w:top w:val="none" w:sz="0" w:space="0" w:color="auto"/>
            <w:left w:val="none" w:sz="0" w:space="0" w:color="auto"/>
            <w:bottom w:val="none" w:sz="0" w:space="0" w:color="auto"/>
            <w:right w:val="none" w:sz="0" w:space="0" w:color="auto"/>
          </w:divBdr>
        </w:div>
        <w:div w:id="579483472">
          <w:marLeft w:val="0"/>
          <w:marRight w:val="0"/>
          <w:marTop w:val="0"/>
          <w:marBottom w:val="0"/>
          <w:divBdr>
            <w:top w:val="none" w:sz="0" w:space="0" w:color="auto"/>
            <w:left w:val="none" w:sz="0" w:space="0" w:color="auto"/>
            <w:bottom w:val="none" w:sz="0" w:space="0" w:color="auto"/>
            <w:right w:val="none" w:sz="0" w:space="0" w:color="auto"/>
          </w:divBdr>
        </w:div>
        <w:div w:id="263225280">
          <w:marLeft w:val="0"/>
          <w:marRight w:val="0"/>
          <w:marTop w:val="0"/>
          <w:marBottom w:val="0"/>
          <w:divBdr>
            <w:top w:val="none" w:sz="0" w:space="0" w:color="auto"/>
            <w:left w:val="none" w:sz="0" w:space="0" w:color="auto"/>
            <w:bottom w:val="none" w:sz="0" w:space="0" w:color="auto"/>
            <w:right w:val="none" w:sz="0" w:space="0" w:color="auto"/>
          </w:divBdr>
        </w:div>
        <w:div w:id="634332095">
          <w:marLeft w:val="0"/>
          <w:marRight w:val="0"/>
          <w:marTop w:val="0"/>
          <w:marBottom w:val="0"/>
          <w:divBdr>
            <w:top w:val="none" w:sz="0" w:space="0" w:color="auto"/>
            <w:left w:val="none" w:sz="0" w:space="0" w:color="auto"/>
            <w:bottom w:val="none" w:sz="0" w:space="0" w:color="auto"/>
            <w:right w:val="none" w:sz="0" w:space="0" w:color="auto"/>
          </w:divBdr>
        </w:div>
        <w:div w:id="1511290262">
          <w:marLeft w:val="0"/>
          <w:marRight w:val="0"/>
          <w:marTop w:val="0"/>
          <w:marBottom w:val="0"/>
          <w:divBdr>
            <w:top w:val="none" w:sz="0" w:space="0" w:color="auto"/>
            <w:left w:val="none" w:sz="0" w:space="0" w:color="auto"/>
            <w:bottom w:val="none" w:sz="0" w:space="0" w:color="auto"/>
            <w:right w:val="none" w:sz="0" w:space="0" w:color="auto"/>
          </w:divBdr>
        </w:div>
        <w:div w:id="914317130">
          <w:marLeft w:val="0"/>
          <w:marRight w:val="0"/>
          <w:marTop w:val="0"/>
          <w:marBottom w:val="0"/>
          <w:divBdr>
            <w:top w:val="none" w:sz="0" w:space="0" w:color="auto"/>
            <w:left w:val="none" w:sz="0" w:space="0" w:color="auto"/>
            <w:bottom w:val="none" w:sz="0" w:space="0" w:color="auto"/>
            <w:right w:val="none" w:sz="0" w:space="0" w:color="auto"/>
          </w:divBdr>
        </w:div>
        <w:div w:id="882862616">
          <w:marLeft w:val="0"/>
          <w:marRight w:val="0"/>
          <w:marTop w:val="0"/>
          <w:marBottom w:val="0"/>
          <w:divBdr>
            <w:top w:val="none" w:sz="0" w:space="0" w:color="auto"/>
            <w:left w:val="none" w:sz="0" w:space="0" w:color="auto"/>
            <w:bottom w:val="none" w:sz="0" w:space="0" w:color="auto"/>
            <w:right w:val="none" w:sz="0" w:space="0" w:color="auto"/>
          </w:divBdr>
        </w:div>
        <w:div w:id="1397557627">
          <w:marLeft w:val="0"/>
          <w:marRight w:val="0"/>
          <w:marTop w:val="0"/>
          <w:marBottom w:val="0"/>
          <w:divBdr>
            <w:top w:val="none" w:sz="0" w:space="0" w:color="auto"/>
            <w:left w:val="none" w:sz="0" w:space="0" w:color="auto"/>
            <w:bottom w:val="none" w:sz="0" w:space="0" w:color="auto"/>
            <w:right w:val="none" w:sz="0" w:space="0" w:color="auto"/>
          </w:divBdr>
        </w:div>
        <w:div w:id="805006905">
          <w:marLeft w:val="0"/>
          <w:marRight w:val="0"/>
          <w:marTop w:val="0"/>
          <w:marBottom w:val="0"/>
          <w:divBdr>
            <w:top w:val="none" w:sz="0" w:space="0" w:color="auto"/>
            <w:left w:val="none" w:sz="0" w:space="0" w:color="auto"/>
            <w:bottom w:val="none" w:sz="0" w:space="0" w:color="auto"/>
            <w:right w:val="none" w:sz="0" w:space="0" w:color="auto"/>
          </w:divBdr>
        </w:div>
        <w:div w:id="739060711">
          <w:marLeft w:val="0"/>
          <w:marRight w:val="0"/>
          <w:marTop w:val="0"/>
          <w:marBottom w:val="0"/>
          <w:divBdr>
            <w:top w:val="none" w:sz="0" w:space="0" w:color="auto"/>
            <w:left w:val="none" w:sz="0" w:space="0" w:color="auto"/>
            <w:bottom w:val="none" w:sz="0" w:space="0" w:color="auto"/>
            <w:right w:val="none" w:sz="0" w:space="0" w:color="auto"/>
          </w:divBdr>
        </w:div>
        <w:div w:id="1685552883">
          <w:marLeft w:val="0"/>
          <w:marRight w:val="0"/>
          <w:marTop w:val="0"/>
          <w:marBottom w:val="0"/>
          <w:divBdr>
            <w:top w:val="none" w:sz="0" w:space="0" w:color="auto"/>
            <w:left w:val="none" w:sz="0" w:space="0" w:color="auto"/>
            <w:bottom w:val="none" w:sz="0" w:space="0" w:color="auto"/>
            <w:right w:val="none" w:sz="0" w:space="0" w:color="auto"/>
          </w:divBdr>
        </w:div>
        <w:div w:id="1675181728">
          <w:marLeft w:val="0"/>
          <w:marRight w:val="0"/>
          <w:marTop w:val="0"/>
          <w:marBottom w:val="0"/>
          <w:divBdr>
            <w:top w:val="none" w:sz="0" w:space="0" w:color="auto"/>
            <w:left w:val="none" w:sz="0" w:space="0" w:color="auto"/>
            <w:bottom w:val="none" w:sz="0" w:space="0" w:color="auto"/>
            <w:right w:val="none" w:sz="0" w:space="0" w:color="auto"/>
          </w:divBdr>
        </w:div>
        <w:div w:id="216018436">
          <w:marLeft w:val="0"/>
          <w:marRight w:val="0"/>
          <w:marTop w:val="0"/>
          <w:marBottom w:val="0"/>
          <w:divBdr>
            <w:top w:val="none" w:sz="0" w:space="0" w:color="auto"/>
            <w:left w:val="none" w:sz="0" w:space="0" w:color="auto"/>
            <w:bottom w:val="none" w:sz="0" w:space="0" w:color="auto"/>
            <w:right w:val="none" w:sz="0" w:space="0" w:color="auto"/>
          </w:divBdr>
        </w:div>
        <w:div w:id="1410690967">
          <w:marLeft w:val="0"/>
          <w:marRight w:val="0"/>
          <w:marTop w:val="0"/>
          <w:marBottom w:val="0"/>
          <w:divBdr>
            <w:top w:val="none" w:sz="0" w:space="0" w:color="auto"/>
            <w:left w:val="none" w:sz="0" w:space="0" w:color="auto"/>
            <w:bottom w:val="none" w:sz="0" w:space="0" w:color="auto"/>
            <w:right w:val="none" w:sz="0" w:space="0" w:color="auto"/>
          </w:divBdr>
        </w:div>
        <w:div w:id="424110691">
          <w:marLeft w:val="0"/>
          <w:marRight w:val="0"/>
          <w:marTop w:val="0"/>
          <w:marBottom w:val="0"/>
          <w:divBdr>
            <w:top w:val="none" w:sz="0" w:space="0" w:color="auto"/>
            <w:left w:val="none" w:sz="0" w:space="0" w:color="auto"/>
            <w:bottom w:val="none" w:sz="0" w:space="0" w:color="auto"/>
            <w:right w:val="none" w:sz="0" w:space="0" w:color="auto"/>
          </w:divBdr>
        </w:div>
        <w:div w:id="2062556983">
          <w:marLeft w:val="0"/>
          <w:marRight w:val="0"/>
          <w:marTop w:val="0"/>
          <w:marBottom w:val="0"/>
          <w:divBdr>
            <w:top w:val="none" w:sz="0" w:space="0" w:color="auto"/>
            <w:left w:val="none" w:sz="0" w:space="0" w:color="auto"/>
            <w:bottom w:val="none" w:sz="0" w:space="0" w:color="auto"/>
            <w:right w:val="none" w:sz="0" w:space="0" w:color="auto"/>
          </w:divBdr>
        </w:div>
        <w:div w:id="2145346720">
          <w:marLeft w:val="0"/>
          <w:marRight w:val="0"/>
          <w:marTop w:val="0"/>
          <w:marBottom w:val="0"/>
          <w:divBdr>
            <w:top w:val="none" w:sz="0" w:space="0" w:color="auto"/>
            <w:left w:val="none" w:sz="0" w:space="0" w:color="auto"/>
            <w:bottom w:val="none" w:sz="0" w:space="0" w:color="auto"/>
            <w:right w:val="none" w:sz="0" w:space="0" w:color="auto"/>
          </w:divBdr>
        </w:div>
        <w:div w:id="1689410922">
          <w:marLeft w:val="0"/>
          <w:marRight w:val="0"/>
          <w:marTop w:val="0"/>
          <w:marBottom w:val="0"/>
          <w:divBdr>
            <w:top w:val="none" w:sz="0" w:space="0" w:color="auto"/>
            <w:left w:val="none" w:sz="0" w:space="0" w:color="auto"/>
            <w:bottom w:val="none" w:sz="0" w:space="0" w:color="auto"/>
            <w:right w:val="none" w:sz="0" w:space="0" w:color="auto"/>
          </w:divBdr>
        </w:div>
        <w:div w:id="1424182493">
          <w:marLeft w:val="0"/>
          <w:marRight w:val="0"/>
          <w:marTop w:val="0"/>
          <w:marBottom w:val="0"/>
          <w:divBdr>
            <w:top w:val="none" w:sz="0" w:space="0" w:color="auto"/>
            <w:left w:val="none" w:sz="0" w:space="0" w:color="auto"/>
            <w:bottom w:val="none" w:sz="0" w:space="0" w:color="auto"/>
            <w:right w:val="none" w:sz="0" w:space="0" w:color="auto"/>
          </w:divBdr>
        </w:div>
        <w:div w:id="1786730994">
          <w:marLeft w:val="0"/>
          <w:marRight w:val="0"/>
          <w:marTop w:val="0"/>
          <w:marBottom w:val="0"/>
          <w:divBdr>
            <w:top w:val="none" w:sz="0" w:space="0" w:color="auto"/>
            <w:left w:val="none" w:sz="0" w:space="0" w:color="auto"/>
            <w:bottom w:val="none" w:sz="0" w:space="0" w:color="auto"/>
            <w:right w:val="none" w:sz="0" w:space="0" w:color="auto"/>
          </w:divBdr>
        </w:div>
        <w:div w:id="886340098">
          <w:marLeft w:val="0"/>
          <w:marRight w:val="0"/>
          <w:marTop w:val="0"/>
          <w:marBottom w:val="0"/>
          <w:divBdr>
            <w:top w:val="none" w:sz="0" w:space="0" w:color="auto"/>
            <w:left w:val="none" w:sz="0" w:space="0" w:color="auto"/>
            <w:bottom w:val="none" w:sz="0" w:space="0" w:color="auto"/>
            <w:right w:val="none" w:sz="0" w:space="0" w:color="auto"/>
          </w:divBdr>
        </w:div>
        <w:div w:id="963541850">
          <w:marLeft w:val="0"/>
          <w:marRight w:val="0"/>
          <w:marTop w:val="0"/>
          <w:marBottom w:val="0"/>
          <w:divBdr>
            <w:top w:val="none" w:sz="0" w:space="0" w:color="auto"/>
            <w:left w:val="none" w:sz="0" w:space="0" w:color="auto"/>
            <w:bottom w:val="none" w:sz="0" w:space="0" w:color="auto"/>
            <w:right w:val="none" w:sz="0" w:space="0" w:color="auto"/>
          </w:divBdr>
        </w:div>
        <w:div w:id="1249264450">
          <w:marLeft w:val="0"/>
          <w:marRight w:val="0"/>
          <w:marTop w:val="0"/>
          <w:marBottom w:val="0"/>
          <w:divBdr>
            <w:top w:val="none" w:sz="0" w:space="0" w:color="auto"/>
            <w:left w:val="none" w:sz="0" w:space="0" w:color="auto"/>
            <w:bottom w:val="none" w:sz="0" w:space="0" w:color="auto"/>
            <w:right w:val="none" w:sz="0" w:space="0" w:color="auto"/>
          </w:divBdr>
        </w:div>
        <w:div w:id="1614942737">
          <w:marLeft w:val="0"/>
          <w:marRight w:val="0"/>
          <w:marTop w:val="0"/>
          <w:marBottom w:val="0"/>
          <w:divBdr>
            <w:top w:val="none" w:sz="0" w:space="0" w:color="auto"/>
            <w:left w:val="none" w:sz="0" w:space="0" w:color="auto"/>
            <w:bottom w:val="none" w:sz="0" w:space="0" w:color="auto"/>
            <w:right w:val="none" w:sz="0" w:space="0" w:color="auto"/>
          </w:divBdr>
        </w:div>
        <w:div w:id="542668105">
          <w:marLeft w:val="0"/>
          <w:marRight w:val="0"/>
          <w:marTop w:val="0"/>
          <w:marBottom w:val="0"/>
          <w:divBdr>
            <w:top w:val="none" w:sz="0" w:space="0" w:color="auto"/>
            <w:left w:val="none" w:sz="0" w:space="0" w:color="auto"/>
            <w:bottom w:val="none" w:sz="0" w:space="0" w:color="auto"/>
            <w:right w:val="none" w:sz="0" w:space="0" w:color="auto"/>
          </w:divBdr>
        </w:div>
        <w:div w:id="389618764">
          <w:marLeft w:val="0"/>
          <w:marRight w:val="0"/>
          <w:marTop w:val="0"/>
          <w:marBottom w:val="0"/>
          <w:divBdr>
            <w:top w:val="none" w:sz="0" w:space="0" w:color="auto"/>
            <w:left w:val="none" w:sz="0" w:space="0" w:color="auto"/>
            <w:bottom w:val="none" w:sz="0" w:space="0" w:color="auto"/>
            <w:right w:val="none" w:sz="0" w:space="0" w:color="auto"/>
          </w:divBdr>
        </w:div>
        <w:div w:id="529224448">
          <w:marLeft w:val="0"/>
          <w:marRight w:val="0"/>
          <w:marTop w:val="0"/>
          <w:marBottom w:val="0"/>
          <w:divBdr>
            <w:top w:val="none" w:sz="0" w:space="0" w:color="auto"/>
            <w:left w:val="none" w:sz="0" w:space="0" w:color="auto"/>
            <w:bottom w:val="none" w:sz="0" w:space="0" w:color="auto"/>
            <w:right w:val="none" w:sz="0" w:space="0" w:color="auto"/>
          </w:divBdr>
        </w:div>
        <w:div w:id="1082678663">
          <w:marLeft w:val="0"/>
          <w:marRight w:val="0"/>
          <w:marTop w:val="0"/>
          <w:marBottom w:val="0"/>
          <w:divBdr>
            <w:top w:val="none" w:sz="0" w:space="0" w:color="auto"/>
            <w:left w:val="none" w:sz="0" w:space="0" w:color="auto"/>
            <w:bottom w:val="none" w:sz="0" w:space="0" w:color="auto"/>
            <w:right w:val="none" w:sz="0" w:space="0" w:color="auto"/>
          </w:divBdr>
        </w:div>
        <w:div w:id="465127721">
          <w:marLeft w:val="0"/>
          <w:marRight w:val="0"/>
          <w:marTop w:val="0"/>
          <w:marBottom w:val="0"/>
          <w:divBdr>
            <w:top w:val="none" w:sz="0" w:space="0" w:color="auto"/>
            <w:left w:val="none" w:sz="0" w:space="0" w:color="auto"/>
            <w:bottom w:val="none" w:sz="0" w:space="0" w:color="auto"/>
            <w:right w:val="none" w:sz="0" w:space="0" w:color="auto"/>
          </w:divBdr>
        </w:div>
        <w:div w:id="1521241881">
          <w:marLeft w:val="0"/>
          <w:marRight w:val="0"/>
          <w:marTop w:val="0"/>
          <w:marBottom w:val="0"/>
          <w:divBdr>
            <w:top w:val="none" w:sz="0" w:space="0" w:color="auto"/>
            <w:left w:val="none" w:sz="0" w:space="0" w:color="auto"/>
            <w:bottom w:val="none" w:sz="0" w:space="0" w:color="auto"/>
            <w:right w:val="none" w:sz="0" w:space="0" w:color="auto"/>
          </w:divBdr>
        </w:div>
        <w:div w:id="105858031">
          <w:marLeft w:val="0"/>
          <w:marRight w:val="0"/>
          <w:marTop w:val="0"/>
          <w:marBottom w:val="0"/>
          <w:divBdr>
            <w:top w:val="none" w:sz="0" w:space="0" w:color="auto"/>
            <w:left w:val="none" w:sz="0" w:space="0" w:color="auto"/>
            <w:bottom w:val="none" w:sz="0" w:space="0" w:color="auto"/>
            <w:right w:val="none" w:sz="0" w:space="0" w:color="auto"/>
          </w:divBdr>
        </w:div>
        <w:div w:id="1072922454">
          <w:marLeft w:val="0"/>
          <w:marRight w:val="0"/>
          <w:marTop w:val="0"/>
          <w:marBottom w:val="0"/>
          <w:divBdr>
            <w:top w:val="none" w:sz="0" w:space="0" w:color="auto"/>
            <w:left w:val="none" w:sz="0" w:space="0" w:color="auto"/>
            <w:bottom w:val="none" w:sz="0" w:space="0" w:color="auto"/>
            <w:right w:val="none" w:sz="0" w:space="0" w:color="auto"/>
          </w:divBdr>
        </w:div>
        <w:div w:id="1023939538">
          <w:marLeft w:val="0"/>
          <w:marRight w:val="0"/>
          <w:marTop w:val="0"/>
          <w:marBottom w:val="0"/>
          <w:divBdr>
            <w:top w:val="none" w:sz="0" w:space="0" w:color="auto"/>
            <w:left w:val="none" w:sz="0" w:space="0" w:color="auto"/>
            <w:bottom w:val="none" w:sz="0" w:space="0" w:color="auto"/>
            <w:right w:val="none" w:sz="0" w:space="0" w:color="auto"/>
          </w:divBdr>
        </w:div>
        <w:div w:id="2147090641">
          <w:marLeft w:val="0"/>
          <w:marRight w:val="0"/>
          <w:marTop w:val="0"/>
          <w:marBottom w:val="0"/>
          <w:divBdr>
            <w:top w:val="none" w:sz="0" w:space="0" w:color="auto"/>
            <w:left w:val="none" w:sz="0" w:space="0" w:color="auto"/>
            <w:bottom w:val="none" w:sz="0" w:space="0" w:color="auto"/>
            <w:right w:val="none" w:sz="0" w:space="0" w:color="auto"/>
          </w:divBdr>
        </w:div>
        <w:div w:id="1319767636">
          <w:marLeft w:val="0"/>
          <w:marRight w:val="0"/>
          <w:marTop w:val="0"/>
          <w:marBottom w:val="0"/>
          <w:divBdr>
            <w:top w:val="none" w:sz="0" w:space="0" w:color="auto"/>
            <w:left w:val="none" w:sz="0" w:space="0" w:color="auto"/>
            <w:bottom w:val="none" w:sz="0" w:space="0" w:color="auto"/>
            <w:right w:val="none" w:sz="0" w:space="0" w:color="auto"/>
          </w:divBdr>
        </w:div>
        <w:div w:id="1193227426">
          <w:marLeft w:val="0"/>
          <w:marRight w:val="0"/>
          <w:marTop w:val="0"/>
          <w:marBottom w:val="0"/>
          <w:divBdr>
            <w:top w:val="none" w:sz="0" w:space="0" w:color="auto"/>
            <w:left w:val="none" w:sz="0" w:space="0" w:color="auto"/>
            <w:bottom w:val="none" w:sz="0" w:space="0" w:color="auto"/>
            <w:right w:val="none" w:sz="0" w:space="0" w:color="auto"/>
          </w:divBdr>
        </w:div>
        <w:div w:id="1425151754">
          <w:marLeft w:val="0"/>
          <w:marRight w:val="0"/>
          <w:marTop w:val="0"/>
          <w:marBottom w:val="0"/>
          <w:divBdr>
            <w:top w:val="none" w:sz="0" w:space="0" w:color="auto"/>
            <w:left w:val="none" w:sz="0" w:space="0" w:color="auto"/>
            <w:bottom w:val="none" w:sz="0" w:space="0" w:color="auto"/>
            <w:right w:val="none" w:sz="0" w:space="0" w:color="auto"/>
          </w:divBdr>
        </w:div>
        <w:div w:id="2030400779">
          <w:marLeft w:val="0"/>
          <w:marRight w:val="0"/>
          <w:marTop w:val="0"/>
          <w:marBottom w:val="0"/>
          <w:divBdr>
            <w:top w:val="none" w:sz="0" w:space="0" w:color="auto"/>
            <w:left w:val="none" w:sz="0" w:space="0" w:color="auto"/>
            <w:bottom w:val="none" w:sz="0" w:space="0" w:color="auto"/>
            <w:right w:val="none" w:sz="0" w:space="0" w:color="auto"/>
          </w:divBdr>
        </w:div>
        <w:div w:id="1310941324">
          <w:marLeft w:val="0"/>
          <w:marRight w:val="0"/>
          <w:marTop w:val="0"/>
          <w:marBottom w:val="0"/>
          <w:divBdr>
            <w:top w:val="none" w:sz="0" w:space="0" w:color="auto"/>
            <w:left w:val="none" w:sz="0" w:space="0" w:color="auto"/>
            <w:bottom w:val="none" w:sz="0" w:space="0" w:color="auto"/>
            <w:right w:val="none" w:sz="0" w:space="0" w:color="auto"/>
          </w:divBdr>
        </w:div>
        <w:div w:id="128665961">
          <w:marLeft w:val="0"/>
          <w:marRight w:val="0"/>
          <w:marTop w:val="0"/>
          <w:marBottom w:val="0"/>
          <w:divBdr>
            <w:top w:val="none" w:sz="0" w:space="0" w:color="auto"/>
            <w:left w:val="none" w:sz="0" w:space="0" w:color="auto"/>
            <w:bottom w:val="none" w:sz="0" w:space="0" w:color="auto"/>
            <w:right w:val="none" w:sz="0" w:space="0" w:color="auto"/>
          </w:divBdr>
        </w:div>
        <w:div w:id="1686638407">
          <w:marLeft w:val="0"/>
          <w:marRight w:val="0"/>
          <w:marTop w:val="0"/>
          <w:marBottom w:val="0"/>
          <w:divBdr>
            <w:top w:val="none" w:sz="0" w:space="0" w:color="auto"/>
            <w:left w:val="none" w:sz="0" w:space="0" w:color="auto"/>
            <w:bottom w:val="none" w:sz="0" w:space="0" w:color="auto"/>
            <w:right w:val="none" w:sz="0" w:space="0" w:color="auto"/>
          </w:divBdr>
        </w:div>
        <w:div w:id="442110444">
          <w:marLeft w:val="0"/>
          <w:marRight w:val="0"/>
          <w:marTop w:val="0"/>
          <w:marBottom w:val="0"/>
          <w:divBdr>
            <w:top w:val="none" w:sz="0" w:space="0" w:color="auto"/>
            <w:left w:val="none" w:sz="0" w:space="0" w:color="auto"/>
            <w:bottom w:val="none" w:sz="0" w:space="0" w:color="auto"/>
            <w:right w:val="none" w:sz="0" w:space="0" w:color="auto"/>
          </w:divBdr>
        </w:div>
        <w:div w:id="637687341">
          <w:marLeft w:val="0"/>
          <w:marRight w:val="0"/>
          <w:marTop w:val="0"/>
          <w:marBottom w:val="0"/>
          <w:divBdr>
            <w:top w:val="none" w:sz="0" w:space="0" w:color="auto"/>
            <w:left w:val="none" w:sz="0" w:space="0" w:color="auto"/>
            <w:bottom w:val="none" w:sz="0" w:space="0" w:color="auto"/>
            <w:right w:val="none" w:sz="0" w:space="0" w:color="auto"/>
          </w:divBdr>
        </w:div>
        <w:div w:id="488132118">
          <w:marLeft w:val="0"/>
          <w:marRight w:val="0"/>
          <w:marTop w:val="0"/>
          <w:marBottom w:val="0"/>
          <w:divBdr>
            <w:top w:val="none" w:sz="0" w:space="0" w:color="auto"/>
            <w:left w:val="none" w:sz="0" w:space="0" w:color="auto"/>
            <w:bottom w:val="none" w:sz="0" w:space="0" w:color="auto"/>
            <w:right w:val="none" w:sz="0" w:space="0" w:color="auto"/>
          </w:divBdr>
        </w:div>
        <w:div w:id="1318605952">
          <w:marLeft w:val="0"/>
          <w:marRight w:val="0"/>
          <w:marTop w:val="0"/>
          <w:marBottom w:val="0"/>
          <w:divBdr>
            <w:top w:val="none" w:sz="0" w:space="0" w:color="auto"/>
            <w:left w:val="none" w:sz="0" w:space="0" w:color="auto"/>
            <w:bottom w:val="none" w:sz="0" w:space="0" w:color="auto"/>
            <w:right w:val="none" w:sz="0" w:space="0" w:color="auto"/>
          </w:divBdr>
        </w:div>
        <w:div w:id="1507478727">
          <w:marLeft w:val="0"/>
          <w:marRight w:val="0"/>
          <w:marTop w:val="0"/>
          <w:marBottom w:val="0"/>
          <w:divBdr>
            <w:top w:val="none" w:sz="0" w:space="0" w:color="auto"/>
            <w:left w:val="none" w:sz="0" w:space="0" w:color="auto"/>
            <w:bottom w:val="none" w:sz="0" w:space="0" w:color="auto"/>
            <w:right w:val="none" w:sz="0" w:space="0" w:color="auto"/>
          </w:divBdr>
        </w:div>
        <w:div w:id="60301226">
          <w:marLeft w:val="0"/>
          <w:marRight w:val="0"/>
          <w:marTop w:val="0"/>
          <w:marBottom w:val="0"/>
          <w:divBdr>
            <w:top w:val="none" w:sz="0" w:space="0" w:color="auto"/>
            <w:left w:val="none" w:sz="0" w:space="0" w:color="auto"/>
            <w:bottom w:val="none" w:sz="0" w:space="0" w:color="auto"/>
            <w:right w:val="none" w:sz="0" w:space="0" w:color="auto"/>
          </w:divBdr>
        </w:div>
        <w:div w:id="1425227857">
          <w:marLeft w:val="0"/>
          <w:marRight w:val="0"/>
          <w:marTop w:val="0"/>
          <w:marBottom w:val="0"/>
          <w:divBdr>
            <w:top w:val="none" w:sz="0" w:space="0" w:color="auto"/>
            <w:left w:val="none" w:sz="0" w:space="0" w:color="auto"/>
            <w:bottom w:val="none" w:sz="0" w:space="0" w:color="auto"/>
            <w:right w:val="none" w:sz="0" w:space="0" w:color="auto"/>
          </w:divBdr>
        </w:div>
        <w:div w:id="1923952038">
          <w:marLeft w:val="0"/>
          <w:marRight w:val="0"/>
          <w:marTop w:val="0"/>
          <w:marBottom w:val="0"/>
          <w:divBdr>
            <w:top w:val="none" w:sz="0" w:space="0" w:color="auto"/>
            <w:left w:val="none" w:sz="0" w:space="0" w:color="auto"/>
            <w:bottom w:val="none" w:sz="0" w:space="0" w:color="auto"/>
            <w:right w:val="none" w:sz="0" w:space="0" w:color="auto"/>
          </w:divBdr>
        </w:div>
        <w:div w:id="1435511946">
          <w:marLeft w:val="0"/>
          <w:marRight w:val="0"/>
          <w:marTop w:val="0"/>
          <w:marBottom w:val="0"/>
          <w:divBdr>
            <w:top w:val="none" w:sz="0" w:space="0" w:color="auto"/>
            <w:left w:val="none" w:sz="0" w:space="0" w:color="auto"/>
            <w:bottom w:val="none" w:sz="0" w:space="0" w:color="auto"/>
            <w:right w:val="none" w:sz="0" w:space="0" w:color="auto"/>
          </w:divBdr>
        </w:div>
        <w:div w:id="847062490">
          <w:marLeft w:val="0"/>
          <w:marRight w:val="0"/>
          <w:marTop w:val="0"/>
          <w:marBottom w:val="0"/>
          <w:divBdr>
            <w:top w:val="none" w:sz="0" w:space="0" w:color="auto"/>
            <w:left w:val="none" w:sz="0" w:space="0" w:color="auto"/>
            <w:bottom w:val="none" w:sz="0" w:space="0" w:color="auto"/>
            <w:right w:val="none" w:sz="0" w:space="0" w:color="auto"/>
          </w:divBdr>
        </w:div>
        <w:div w:id="794444383">
          <w:marLeft w:val="0"/>
          <w:marRight w:val="0"/>
          <w:marTop w:val="0"/>
          <w:marBottom w:val="0"/>
          <w:divBdr>
            <w:top w:val="none" w:sz="0" w:space="0" w:color="auto"/>
            <w:left w:val="none" w:sz="0" w:space="0" w:color="auto"/>
            <w:bottom w:val="none" w:sz="0" w:space="0" w:color="auto"/>
            <w:right w:val="none" w:sz="0" w:space="0" w:color="auto"/>
          </w:divBdr>
        </w:div>
        <w:div w:id="1230994109">
          <w:marLeft w:val="0"/>
          <w:marRight w:val="0"/>
          <w:marTop w:val="0"/>
          <w:marBottom w:val="0"/>
          <w:divBdr>
            <w:top w:val="none" w:sz="0" w:space="0" w:color="auto"/>
            <w:left w:val="none" w:sz="0" w:space="0" w:color="auto"/>
            <w:bottom w:val="none" w:sz="0" w:space="0" w:color="auto"/>
            <w:right w:val="none" w:sz="0" w:space="0" w:color="auto"/>
          </w:divBdr>
        </w:div>
        <w:div w:id="1337460092">
          <w:marLeft w:val="0"/>
          <w:marRight w:val="0"/>
          <w:marTop w:val="0"/>
          <w:marBottom w:val="0"/>
          <w:divBdr>
            <w:top w:val="none" w:sz="0" w:space="0" w:color="auto"/>
            <w:left w:val="none" w:sz="0" w:space="0" w:color="auto"/>
            <w:bottom w:val="none" w:sz="0" w:space="0" w:color="auto"/>
            <w:right w:val="none" w:sz="0" w:space="0" w:color="auto"/>
          </w:divBdr>
        </w:div>
        <w:div w:id="1739938268">
          <w:marLeft w:val="0"/>
          <w:marRight w:val="0"/>
          <w:marTop w:val="0"/>
          <w:marBottom w:val="0"/>
          <w:divBdr>
            <w:top w:val="none" w:sz="0" w:space="0" w:color="auto"/>
            <w:left w:val="none" w:sz="0" w:space="0" w:color="auto"/>
            <w:bottom w:val="none" w:sz="0" w:space="0" w:color="auto"/>
            <w:right w:val="none" w:sz="0" w:space="0" w:color="auto"/>
          </w:divBdr>
        </w:div>
        <w:div w:id="1657757671">
          <w:marLeft w:val="0"/>
          <w:marRight w:val="0"/>
          <w:marTop w:val="0"/>
          <w:marBottom w:val="0"/>
          <w:divBdr>
            <w:top w:val="none" w:sz="0" w:space="0" w:color="auto"/>
            <w:left w:val="none" w:sz="0" w:space="0" w:color="auto"/>
            <w:bottom w:val="none" w:sz="0" w:space="0" w:color="auto"/>
            <w:right w:val="none" w:sz="0" w:space="0" w:color="auto"/>
          </w:divBdr>
        </w:div>
        <w:div w:id="1044449904">
          <w:marLeft w:val="0"/>
          <w:marRight w:val="0"/>
          <w:marTop w:val="0"/>
          <w:marBottom w:val="0"/>
          <w:divBdr>
            <w:top w:val="none" w:sz="0" w:space="0" w:color="auto"/>
            <w:left w:val="none" w:sz="0" w:space="0" w:color="auto"/>
            <w:bottom w:val="none" w:sz="0" w:space="0" w:color="auto"/>
            <w:right w:val="none" w:sz="0" w:space="0" w:color="auto"/>
          </w:divBdr>
        </w:div>
        <w:div w:id="135682247">
          <w:marLeft w:val="0"/>
          <w:marRight w:val="0"/>
          <w:marTop w:val="0"/>
          <w:marBottom w:val="0"/>
          <w:divBdr>
            <w:top w:val="none" w:sz="0" w:space="0" w:color="auto"/>
            <w:left w:val="none" w:sz="0" w:space="0" w:color="auto"/>
            <w:bottom w:val="none" w:sz="0" w:space="0" w:color="auto"/>
            <w:right w:val="none" w:sz="0" w:space="0" w:color="auto"/>
          </w:divBdr>
        </w:div>
        <w:div w:id="1524393896">
          <w:marLeft w:val="0"/>
          <w:marRight w:val="0"/>
          <w:marTop w:val="0"/>
          <w:marBottom w:val="0"/>
          <w:divBdr>
            <w:top w:val="none" w:sz="0" w:space="0" w:color="auto"/>
            <w:left w:val="none" w:sz="0" w:space="0" w:color="auto"/>
            <w:bottom w:val="none" w:sz="0" w:space="0" w:color="auto"/>
            <w:right w:val="none" w:sz="0" w:space="0" w:color="auto"/>
          </w:divBdr>
        </w:div>
        <w:div w:id="1017118892">
          <w:marLeft w:val="0"/>
          <w:marRight w:val="0"/>
          <w:marTop w:val="0"/>
          <w:marBottom w:val="0"/>
          <w:divBdr>
            <w:top w:val="none" w:sz="0" w:space="0" w:color="auto"/>
            <w:left w:val="none" w:sz="0" w:space="0" w:color="auto"/>
            <w:bottom w:val="none" w:sz="0" w:space="0" w:color="auto"/>
            <w:right w:val="none" w:sz="0" w:space="0" w:color="auto"/>
          </w:divBdr>
        </w:div>
        <w:div w:id="1613322369">
          <w:marLeft w:val="0"/>
          <w:marRight w:val="0"/>
          <w:marTop w:val="0"/>
          <w:marBottom w:val="0"/>
          <w:divBdr>
            <w:top w:val="none" w:sz="0" w:space="0" w:color="auto"/>
            <w:left w:val="none" w:sz="0" w:space="0" w:color="auto"/>
            <w:bottom w:val="none" w:sz="0" w:space="0" w:color="auto"/>
            <w:right w:val="none" w:sz="0" w:space="0" w:color="auto"/>
          </w:divBdr>
        </w:div>
        <w:div w:id="1578326473">
          <w:marLeft w:val="0"/>
          <w:marRight w:val="0"/>
          <w:marTop w:val="0"/>
          <w:marBottom w:val="0"/>
          <w:divBdr>
            <w:top w:val="none" w:sz="0" w:space="0" w:color="auto"/>
            <w:left w:val="none" w:sz="0" w:space="0" w:color="auto"/>
            <w:bottom w:val="none" w:sz="0" w:space="0" w:color="auto"/>
            <w:right w:val="none" w:sz="0" w:space="0" w:color="auto"/>
          </w:divBdr>
        </w:div>
        <w:div w:id="428626510">
          <w:marLeft w:val="0"/>
          <w:marRight w:val="0"/>
          <w:marTop w:val="0"/>
          <w:marBottom w:val="0"/>
          <w:divBdr>
            <w:top w:val="none" w:sz="0" w:space="0" w:color="auto"/>
            <w:left w:val="none" w:sz="0" w:space="0" w:color="auto"/>
            <w:bottom w:val="none" w:sz="0" w:space="0" w:color="auto"/>
            <w:right w:val="none" w:sz="0" w:space="0" w:color="auto"/>
          </w:divBdr>
        </w:div>
        <w:div w:id="501046514">
          <w:marLeft w:val="0"/>
          <w:marRight w:val="0"/>
          <w:marTop w:val="0"/>
          <w:marBottom w:val="0"/>
          <w:divBdr>
            <w:top w:val="none" w:sz="0" w:space="0" w:color="auto"/>
            <w:left w:val="none" w:sz="0" w:space="0" w:color="auto"/>
            <w:bottom w:val="none" w:sz="0" w:space="0" w:color="auto"/>
            <w:right w:val="none" w:sz="0" w:space="0" w:color="auto"/>
          </w:divBdr>
        </w:div>
        <w:div w:id="1422264081">
          <w:marLeft w:val="0"/>
          <w:marRight w:val="0"/>
          <w:marTop w:val="0"/>
          <w:marBottom w:val="0"/>
          <w:divBdr>
            <w:top w:val="none" w:sz="0" w:space="0" w:color="auto"/>
            <w:left w:val="none" w:sz="0" w:space="0" w:color="auto"/>
            <w:bottom w:val="none" w:sz="0" w:space="0" w:color="auto"/>
            <w:right w:val="none" w:sz="0" w:space="0" w:color="auto"/>
          </w:divBdr>
        </w:div>
        <w:div w:id="801001695">
          <w:marLeft w:val="0"/>
          <w:marRight w:val="0"/>
          <w:marTop w:val="0"/>
          <w:marBottom w:val="0"/>
          <w:divBdr>
            <w:top w:val="none" w:sz="0" w:space="0" w:color="auto"/>
            <w:left w:val="none" w:sz="0" w:space="0" w:color="auto"/>
            <w:bottom w:val="none" w:sz="0" w:space="0" w:color="auto"/>
            <w:right w:val="none" w:sz="0" w:space="0" w:color="auto"/>
          </w:divBdr>
        </w:div>
        <w:div w:id="508756759">
          <w:marLeft w:val="0"/>
          <w:marRight w:val="0"/>
          <w:marTop w:val="0"/>
          <w:marBottom w:val="0"/>
          <w:divBdr>
            <w:top w:val="none" w:sz="0" w:space="0" w:color="auto"/>
            <w:left w:val="none" w:sz="0" w:space="0" w:color="auto"/>
            <w:bottom w:val="none" w:sz="0" w:space="0" w:color="auto"/>
            <w:right w:val="none" w:sz="0" w:space="0" w:color="auto"/>
          </w:divBdr>
        </w:div>
        <w:div w:id="500122671">
          <w:marLeft w:val="0"/>
          <w:marRight w:val="0"/>
          <w:marTop w:val="0"/>
          <w:marBottom w:val="0"/>
          <w:divBdr>
            <w:top w:val="none" w:sz="0" w:space="0" w:color="auto"/>
            <w:left w:val="none" w:sz="0" w:space="0" w:color="auto"/>
            <w:bottom w:val="none" w:sz="0" w:space="0" w:color="auto"/>
            <w:right w:val="none" w:sz="0" w:space="0" w:color="auto"/>
          </w:divBdr>
        </w:div>
        <w:div w:id="1420100268">
          <w:marLeft w:val="0"/>
          <w:marRight w:val="0"/>
          <w:marTop w:val="0"/>
          <w:marBottom w:val="0"/>
          <w:divBdr>
            <w:top w:val="none" w:sz="0" w:space="0" w:color="auto"/>
            <w:left w:val="none" w:sz="0" w:space="0" w:color="auto"/>
            <w:bottom w:val="none" w:sz="0" w:space="0" w:color="auto"/>
            <w:right w:val="none" w:sz="0" w:space="0" w:color="auto"/>
          </w:divBdr>
        </w:div>
        <w:div w:id="419496158">
          <w:marLeft w:val="0"/>
          <w:marRight w:val="0"/>
          <w:marTop w:val="0"/>
          <w:marBottom w:val="0"/>
          <w:divBdr>
            <w:top w:val="none" w:sz="0" w:space="0" w:color="auto"/>
            <w:left w:val="none" w:sz="0" w:space="0" w:color="auto"/>
            <w:bottom w:val="none" w:sz="0" w:space="0" w:color="auto"/>
            <w:right w:val="none" w:sz="0" w:space="0" w:color="auto"/>
          </w:divBdr>
        </w:div>
        <w:div w:id="1298487710">
          <w:marLeft w:val="0"/>
          <w:marRight w:val="0"/>
          <w:marTop w:val="0"/>
          <w:marBottom w:val="0"/>
          <w:divBdr>
            <w:top w:val="none" w:sz="0" w:space="0" w:color="auto"/>
            <w:left w:val="none" w:sz="0" w:space="0" w:color="auto"/>
            <w:bottom w:val="none" w:sz="0" w:space="0" w:color="auto"/>
            <w:right w:val="none" w:sz="0" w:space="0" w:color="auto"/>
          </w:divBdr>
        </w:div>
        <w:div w:id="370422356">
          <w:marLeft w:val="0"/>
          <w:marRight w:val="0"/>
          <w:marTop w:val="0"/>
          <w:marBottom w:val="0"/>
          <w:divBdr>
            <w:top w:val="none" w:sz="0" w:space="0" w:color="auto"/>
            <w:left w:val="none" w:sz="0" w:space="0" w:color="auto"/>
            <w:bottom w:val="none" w:sz="0" w:space="0" w:color="auto"/>
            <w:right w:val="none" w:sz="0" w:space="0" w:color="auto"/>
          </w:divBdr>
        </w:div>
        <w:div w:id="1388647689">
          <w:marLeft w:val="0"/>
          <w:marRight w:val="0"/>
          <w:marTop w:val="0"/>
          <w:marBottom w:val="0"/>
          <w:divBdr>
            <w:top w:val="none" w:sz="0" w:space="0" w:color="auto"/>
            <w:left w:val="none" w:sz="0" w:space="0" w:color="auto"/>
            <w:bottom w:val="none" w:sz="0" w:space="0" w:color="auto"/>
            <w:right w:val="none" w:sz="0" w:space="0" w:color="auto"/>
          </w:divBdr>
        </w:div>
        <w:div w:id="210268762">
          <w:marLeft w:val="0"/>
          <w:marRight w:val="0"/>
          <w:marTop w:val="0"/>
          <w:marBottom w:val="0"/>
          <w:divBdr>
            <w:top w:val="none" w:sz="0" w:space="0" w:color="auto"/>
            <w:left w:val="none" w:sz="0" w:space="0" w:color="auto"/>
            <w:bottom w:val="none" w:sz="0" w:space="0" w:color="auto"/>
            <w:right w:val="none" w:sz="0" w:space="0" w:color="auto"/>
          </w:divBdr>
        </w:div>
        <w:div w:id="552038279">
          <w:marLeft w:val="0"/>
          <w:marRight w:val="0"/>
          <w:marTop w:val="0"/>
          <w:marBottom w:val="0"/>
          <w:divBdr>
            <w:top w:val="none" w:sz="0" w:space="0" w:color="auto"/>
            <w:left w:val="none" w:sz="0" w:space="0" w:color="auto"/>
            <w:bottom w:val="none" w:sz="0" w:space="0" w:color="auto"/>
            <w:right w:val="none" w:sz="0" w:space="0" w:color="auto"/>
          </w:divBdr>
        </w:div>
        <w:div w:id="1130130855">
          <w:marLeft w:val="0"/>
          <w:marRight w:val="0"/>
          <w:marTop w:val="0"/>
          <w:marBottom w:val="0"/>
          <w:divBdr>
            <w:top w:val="none" w:sz="0" w:space="0" w:color="auto"/>
            <w:left w:val="none" w:sz="0" w:space="0" w:color="auto"/>
            <w:bottom w:val="none" w:sz="0" w:space="0" w:color="auto"/>
            <w:right w:val="none" w:sz="0" w:space="0" w:color="auto"/>
          </w:divBdr>
        </w:div>
        <w:div w:id="913274129">
          <w:marLeft w:val="0"/>
          <w:marRight w:val="0"/>
          <w:marTop w:val="0"/>
          <w:marBottom w:val="0"/>
          <w:divBdr>
            <w:top w:val="none" w:sz="0" w:space="0" w:color="auto"/>
            <w:left w:val="none" w:sz="0" w:space="0" w:color="auto"/>
            <w:bottom w:val="none" w:sz="0" w:space="0" w:color="auto"/>
            <w:right w:val="none" w:sz="0" w:space="0" w:color="auto"/>
          </w:divBdr>
        </w:div>
        <w:div w:id="996231225">
          <w:marLeft w:val="0"/>
          <w:marRight w:val="0"/>
          <w:marTop w:val="0"/>
          <w:marBottom w:val="0"/>
          <w:divBdr>
            <w:top w:val="none" w:sz="0" w:space="0" w:color="auto"/>
            <w:left w:val="none" w:sz="0" w:space="0" w:color="auto"/>
            <w:bottom w:val="none" w:sz="0" w:space="0" w:color="auto"/>
            <w:right w:val="none" w:sz="0" w:space="0" w:color="auto"/>
          </w:divBdr>
        </w:div>
        <w:div w:id="1177038245">
          <w:marLeft w:val="0"/>
          <w:marRight w:val="0"/>
          <w:marTop w:val="0"/>
          <w:marBottom w:val="0"/>
          <w:divBdr>
            <w:top w:val="none" w:sz="0" w:space="0" w:color="auto"/>
            <w:left w:val="none" w:sz="0" w:space="0" w:color="auto"/>
            <w:bottom w:val="none" w:sz="0" w:space="0" w:color="auto"/>
            <w:right w:val="none" w:sz="0" w:space="0" w:color="auto"/>
          </w:divBdr>
        </w:div>
        <w:div w:id="972559867">
          <w:marLeft w:val="0"/>
          <w:marRight w:val="0"/>
          <w:marTop w:val="0"/>
          <w:marBottom w:val="0"/>
          <w:divBdr>
            <w:top w:val="none" w:sz="0" w:space="0" w:color="auto"/>
            <w:left w:val="none" w:sz="0" w:space="0" w:color="auto"/>
            <w:bottom w:val="none" w:sz="0" w:space="0" w:color="auto"/>
            <w:right w:val="none" w:sz="0" w:space="0" w:color="auto"/>
          </w:divBdr>
        </w:div>
        <w:div w:id="1390150063">
          <w:marLeft w:val="0"/>
          <w:marRight w:val="0"/>
          <w:marTop w:val="0"/>
          <w:marBottom w:val="0"/>
          <w:divBdr>
            <w:top w:val="none" w:sz="0" w:space="0" w:color="auto"/>
            <w:left w:val="none" w:sz="0" w:space="0" w:color="auto"/>
            <w:bottom w:val="none" w:sz="0" w:space="0" w:color="auto"/>
            <w:right w:val="none" w:sz="0" w:space="0" w:color="auto"/>
          </w:divBdr>
        </w:div>
        <w:div w:id="774984591">
          <w:marLeft w:val="0"/>
          <w:marRight w:val="0"/>
          <w:marTop w:val="0"/>
          <w:marBottom w:val="0"/>
          <w:divBdr>
            <w:top w:val="none" w:sz="0" w:space="0" w:color="auto"/>
            <w:left w:val="none" w:sz="0" w:space="0" w:color="auto"/>
            <w:bottom w:val="none" w:sz="0" w:space="0" w:color="auto"/>
            <w:right w:val="none" w:sz="0" w:space="0" w:color="auto"/>
          </w:divBdr>
        </w:div>
        <w:div w:id="622734571">
          <w:marLeft w:val="0"/>
          <w:marRight w:val="0"/>
          <w:marTop w:val="0"/>
          <w:marBottom w:val="0"/>
          <w:divBdr>
            <w:top w:val="none" w:sz="0" w:space="0" w:color="auto"/>
            <w:left w:val="none" w:sz="0" w:space="0" w:color="auto"/>
            <w:bottom w:val="none" w:sz="0" w:space="0" w:color="auto"/>
            <w:right w:val="none" w:sz="0" w:space="0" w:color="auto"/>
          </w:divBdr>
        </w:div>
        <w:div w:id="1288318600">
          <w:marLeft w:val="0"/>
          <w:marRight w:val="0"/>
          <w:marTop w:val="0"/>
          <w:marBottom w:val="0"/>
          <w:divBdr>
            <w:top w:val="none" w:sz="0" w:space="0" w:color="auto"/>
            <w:left w:val="none" w:sz="0" w:space="0" w:color="auto"/>
            <w:bottom w:val="none" w:sz="0" w:space="0" w:color="auto"/>
            <w:right w:val="none" w:sz="0" w:space="0" w:color="auto"/>
          </w:divBdr>
        </w:div>
        <w:div w:id="733891586">
          <w:marLeft w:val="0"/>
          <w:marRight w:val="0"/>
          <w:marTop w:val="0"/>
          <w:marBottom w:val="0"/>
          <w:divBdr>
            <w:top w:val="none" w:sz="0" w:space="0" w:color="auto"/>
            <w:left w:val="none" w:sz="0" w:space="0" w:color="auto"/>
            <w:bottom w:val="none" w:sz="0" w:space="0" w:color="auto"/>
            <w:right w:val="none" w:sz="0" w:space="0" w:color="auto"/>
          </w:divBdr>
        </w:div>
      </w:divsChild>
    </w:div>
    <w:div w:id="289746577">
      <w:bodyDiv w:val="1"/>
      <w:marLeft w:val="0"/>
      <w:marRight w:val="0"/>
      <w:marTop w:val="0"/>
      <w:marBottom w:val="0"/>
      <w:divBdr>
        <w:top w:val="none" w:sz="0" w:space="0" w:color="auto"/>
        <w:left w:val="none" w:sz="0" w:space="0" w:color="auto"/>
        <w:bottom w:val="none" w:sz="0" w:space="0" w:color="auto"/>
        <w:right w:val="none" w:sz="0" w:space="0" w:color="auto"/>
      </w:divBdr>
      <w:divsChild>
        <w:div w:id="1861821290">
          <w:marLeft w:val="0"/>
          <w:marRight w:val="0"/>
          <w:marTop w:val="0"/>
          <w:marBottom w:val="0"/>
          <w:divBdr>
            <w:top w:val="none" w:sz="0" w:space="0" w:color="auto"/>
            <w:left w:val="none" w:sz="0" w:space="0" w:color="auto"/>
            <w:bottom w:val="none" w:sz="0" w:space="0" w:color="auto"/>
            <w:right w:val="none" w:sz="0" w:space="0" w:color="auto"/>
          </w:divBdr>
        </w:div>
        <w:div w:id="576674397">
          <w:marLeft w:val="0"/>
          <w:marRight w:val="0"/>
          <w:marTop w:val="0"/>
          <w:marBottom w:val="0"/>
          <w:divBdr>
            <w:top w:val="none" w:sz="0" w:space="0" w:color="auto"/>
            <w:left w:val="none" w:sz="0" w:space="0" w:color="auto"/>
            <w:bottom w:val="none" w:sz="0" w:space="0" w:color="auto"/>
            <w:right w:val="none" w:sz="0" w:space="0" w:color="auto"/>
          </w:divBdr>
        </w:div>
        <w:div w:id="1349715670">
          <w:marLeft w:val="0"/>
          <w:marRight w:val="0"/>
          <w:marTop w:val="0"/>
          <w:marBottom w:val="0"/>
          <w:divBdr>
            <w:top w:val="none" w:sz="0" w:space="0" w:color="auto"/>
            <w:left w:val="none" w:sz="0" w:space="0" w:color="auto"/>
            <w:bottom w:val="none" w:sz="0" w:space="0" w:color="auto"/>
            <w:right w:val="none" w:sz="0" w:space="0" w:color="auto"/>
          </w:divBdr>
        </w:div>
        <w:div w:id="1008602803">
          <w:marLeft w:val="0"/>
          <w:marRight w:val="0"/>
          <w:marTop w:val="0"/>
          <w:marBottom w:val="0"/>
          <w:divBdr>
            <w:top w:val="none" w:sz="0" w:space="0" w:color="auto"/>
            <w:left w:val="none" w:sz="0" w:space="0" w:color="auto"/>
            <w:bottom w:val="none" w:sz="0" w:space="0" w:color="auto"/>
            <w:right w:val="none" w:sz="0" w:space="0" w:color="auto"/>
          </w:divBdr>
        </w:div>
        <w:div w:id="81727951">
          <w:marLeft w:val="0"/>
          <w:marRight w:val="0"/>
          <w:marTop w:val="0"/>
          <w:marBottom w:val="0"/>
          <w:divBdr>
            <w:top w:val="none" w:sz="0" w:space="0" w:color="auto"/>
            <w:left w:val="none" w:sz="0" w:space="0" w:color="auto"/>
            <w:bottom w:val="none" w:sz="0" w:space="0" w:color="auto"/>
            <w:right w:val="none" w:sz="0" w:space="0" w:color="auto"/>
          </w:divBdr>
        </w:div>
        <w:div w:id="1242907021">
          <w:marLeft w:val="0"/>
          <w:marRight w:val="0"/>
          <w:marTop w:val="0"/>
          <w:marBottom w:val="0"/>
          <w:divBdr>
            <w:top w:val="none" w:sz="0" w:space="0" w:color="auto"/>
            <w:left w:val="none" w:sz="0" w:space="0" w:color="auto"/>
            <w:bottom w:val="none" w:sz="0" w:space="0" w:color="auto"/>
            <w:right w:val="none" w:sz="0" w:space="0" w:color="auto"/>
          </w:divBdr>
        </w:div>
        <w:div w:id="1823425381">
          <w:marLeft w:val="0"/>
          <w:marRight w:val="0"/>
          <w:marTop w:val="0"/>
          <w:marBottom w:val="0"/>
          <w:divBdr>
            <w:top w:val="none" w:sz="0" w:space="0" w:color="auto"/>
            <w:left w:val="none" w:sz="0" w:space="0" w:color="auto"/>
            <w:bottom w:val="none" w:sz="0" w:space="0" w:color="auto"/>
            <w:right w:val="none" w:sz="0" w:space="0" w:color="auto"/>
          </w:divBdr>
        </w:div>
        <w:div w:id="417482210">
          <w:marLeft w:val="0"/>
          <w:marRight w:val="0"/>
          <w:marTop w:val="0"/>
          <w:marBottom w:val="0"/>
          <w:divBdr>
            <w:top w:val="none" w:sz="0" w:space="0" w:color="auto"/>
            <w:left w:val="none" w:sz="0" w:space="0" w:color="auto"/>
            <w:bottom w:val="none" w:sz="0" w:space="0" w:color="auto"/>
            <w:right w:val="none" w:sz="0" w:space="0" w:color="auto"/>
          </w:divBdr>
        </w:div>
        <w:div w:id="250890243">
          <w:marLeft w:val="0"/>
          <w:marRight w:val="0"/>
          <w:marTop w:val="0"/>
          <w:marBottom w:val="0"/>
          <w:divBdr>
            <w:top w:val="none" w:sz="0" w:space="0" w:color="auto"/>
            <w:left w:val="none" w:sz="0" w:space="0" w:color="auto"/>
            <w:bottom w:val="none" w:sz="0" w:space="0" w:color="auto"/>
            <w:right w:val="none" w:sz="0" w:space="0" w:color="auto"/>
          </w:divBdr>
        </w:div>
        <w:div w:id="799106646">
          <w:marLeft w:val="0"/>
          <w:marRight w:val="0"/>
          <w:marTop w:val="0"/>
          <w:marBottom w:val="0"/>
          <w:divBdr>
            <w:top w:val="none" w:sz="0" w:space="0" w:color="auto"/>
            <w:left w:val="none" w:sz="0" w:space="0" w:color="auto"/>
            <w:bottom w:val="none" w:sz="0" w:space="0" w:color="auto"/>
            <w:right w:val="none" w:sz="0" w:space="0" w:color="auto"/>
          </w:divBdr>
        </w:div>
        <w:div w:id="384138578">
          <w:marLeft w:val="0"/>
          <w:marRight w:val="0"/>
          <w:marTop w:val="0"/>
          <w:marBottom w:val="0"/>
          <w:divBdr>
            <w:top w:val="none" w:sz="0" w:space="0" w:color="auto"/>
            <w:left w:val="none" w:sz="0" w:space="0" w:color="auto"/>
            <w:bottom w:val="none" w:sz="0" w:space="0" w:color="auto"/>
            <w:right w:val="none" w:sz="0" w:space="0" w:color="auto"/>
          </w:divBdr>
        </w:div>
        <w:div w:id="1726222653">
          <w:marLeft w:val="0"/>
          <w:marRight w:val="0"/>
          <w:marTop w:val="0"/>
          <w:marBottom w:val="0"/>
          <w:divBdr>
            <w:top w:val="none" w:sz="0" w:space="0" w:color="auto"/>
            <w:left w:val="none" w:sz="0" w:space="0" w:color="auto"/>
            <w:bottom w:val="none" w:sz="0" w:space="0" w:color="auto"/>
            <w:right w:val="none" w:sz="0" w:space="0" w:color="auto"/>
          </w:divBdr>
        </w:div>
        <w:div w:id="1844123054">
          <w:marLeft w:val="0"/>
          <w:marRight w:val="0"/>
          <w:marTop w:val="0"/>
          <w:marBottom w:val="0"/>
          <w:divBdr>
            <w:top w:val="none" w:sz="0" w:space="0" w:color="auto"/>
            <w:left w:val="none" w:sz="0" w:space="0" w:color="auto"/>
            <w:bottom w:val="none" w:sz="0" w:space="0" w:color="auto"/>
            <w:right w:val="none" w:sz="0" w:space="0" w:color="auto"/>
          </w:divBdr>
        </w:div>
        <w:div w:id="1057358339">
          <w:marLeft w:val="0"/>
          <w:marRight w:val="0"/>
          <w:marTop w:val="0"/>
          <w:marBottom w:val="0"/>
          <w:divBdr>
            <w:top w:val="none" w:sz="0" w:space="0" w:color="auto"/>
            <w:left w:val="none" w:sz="0" w:space="0" w:color="auto"/>
            <w:bottom w:val="none" w:sz="0" w:space="0" w:color="auto"/>
            <w:right w:val="none" w:sz="0" w:space="0" w:color="auto"/>
          </w:divBdr>
        </w:div>
        <w:div w:id="1200972156">
          <w:marLeft w:val="0"/>
          <w:marRight w:val="0"/>
          <w:marTop w:val="0"/>
          <w:marBottom w:val="0"/>
          <w:divBdr>
            <w:top w:val="none" w:sz="0" w:space="0" w:color="auto"/>
            <w:left w:val="none" w:sz="0" w:space="0" w:color="auto"/>
            <w:bottom w:val="none" w:sz="0" w:space="0" w:color="auto"/>
            <w:right w:val="none" w:sz="0" w:space="0" w:color="auto"/>
          </w:divBdr>
        </w:div>
        <w:div w:id="1934436550">
          <w:marLeft w:val="0"/>
          <w:marRight w:val="0"/>
          <w:marTop w:val="0"/>
          <w:marBottom w:val="0"/>
          <w:divBdr>
            <w:top w:val="none" w:sz="0" w:space="0" w:color="auto"/>
            <w:left w:val="none" w:sz="0" w:space="0" w:color="auto"/>
            <w:bottom w:val="none" w:sz="0" w:space="0" w:color="auto"/>
            <w:right w:val="none" w:sz="0" w:space="0" w:color="auto"/>
          </w:divBdr>
        </w:div>
        <w:div w:id="1244027653">
          <w:marLeft w:val="0"/>
          <w:marRight w:val="0"/>
          <w:marTop w:val="0"/>
          <w:marBottom w:val="0"/>
          <w:divBdr>
            <w:top w:val="none" w:sz="0" w:space="0" w:color="auto"/>
            <w:left w:val="none" w:sz="0" w:space="0" w:color="auto"/>
            <w:bottom w:val="none" w:sz="0" w:space="0" w:color="auto"/>
            <w:right w:val="none" w:sz="0" w:space="0" w:color="auto"/>
          </w:divBdr>
        </w:div>
        <w:div w:id="1893270156">
          <w:marLeft w:val="0"/>
          <w:marRight w:val="0"/>
          <w:marTop w:val="0"/>
          <w:marBottom w:val="0"/>
          <w:divBdr>
            <w:top w:val="none" w:sz="0" w:space="0" w:color="auto"/>
            <w:left w:val="none" w:sz="0" w:space="0" w:color="auto"/>
            <w:bottom w:val="none" w:sz="0" w:space="0" w:color="auto"/>
            <w:right w:val="none" w:sz="0" w:space="0" w:color="auto"/>
          </w:divBdr>
        </w:div>
        <w:div w:id="845050990">
          <w:marLeft w:val="0"/>
          <w:marRight w:val="0"/>
          <w:marTop w:val="0"/>
          <w:marBottom w:val="0"/>
          <w:divBdr>
            <w:top w:val="none" w:sz="0" w:space="0" w:color="auto"/>
            <w:left w:val="none" w:sz="0" w:space="0" w:color="auto"/>
            <w:bottom w:val="none" w:sz="0" w:space="0" w:color="auto"/>
            <w:right w:val="none" w:sz="0" w:space="0" w:color="auto"/>
          </w:divBdr>
        </w:div>
        <w:div w:id="1106074452">
          <w:marLeft w:val="0"/>
          <w:marRight w:val="0"/>
          <w:marTop w:val="0"/>
          <w:marBottom w:val="0"/>
          <w:divBdr>
            <w:top w:val="none" w:sz="0" w:space="0" w:color="auto"/>
            <w:left w:val="none" w:sz="0" w:space="0" w:color="auto"/>
            <w:bottom w:val="none" w:sz="0" w:space="0" w:color="auto"/>
            <w:right w:val="none" w:sz="0" w:space="0" w:color="auto"/>
          </w:divBdr>
        </w:div>
        <w:div w:id="1452167111">
          <w:marLeft w:val="0"/>
          <w:marRight w:val="0"/>
          <w:marTop w:val="0"/>
          <w:marBottom w:val="0"/>
          <w:divBdr>
            <w:top w:val="none" w:sz="0" w:space="0" w:color="auto"/>
            <w:left w:val="none" w:sz="0" w:space="0" w:color="auto"/>
            <w:bottom w:val="none" w:sz="0" w:space="0" w:color="auto"/>
            <w:right w:val="none" w:sz="0" w:space="0" w:color="auto"/>
          </w:divBdr>
        </w:div>
        <w:div w:id="535774396">
          <w:marLeft w:val="0"/>
          <w:marRight w:val="0"/>
          <w:marTop w:val="0"/>
          <w:marBottom w:val="0"/>
          <w:divBdr>
            <w:top w:val="none" w:sz="0" w:space="0" w:color="auto"/>
            <w:left w:val="none" w:sz="0" w:space="0" w:color="auto"/>
            <w:bottom w:val="none" w:sz="0" w:space="0" w:color="auto"/>
            <w:right w:val="none" w:sz="0" w:space="0" w:color="auto"/>
          </w:divBdr>
        </w:div>
        <w:div w:id="1898126480">
          <w:marLeft w:val="0"/>
          <w:marRight w:val="0"/>
          <w:marTop w:val="0"/>
          <w:marBottom w:val="0"/>
          <w:divBdr>
            <w:top w:val="none" w:sz="0" w:space="0" w:color="auto"/>
            <w:left w:val="none" w:sz="0" w:space="0" w:color="auto"/>
            <w:bottom w:val="none" w:sz="0" w:space="0" w:color="auto"/>
            <w:right w:val="none" w:sz="0" w:space="0" w:color="auto"/>
          </w:divBdr>
        </w:div>
        <w:div w:id="1255624696">
          <w:marLeft w:val="0"/>
          <w:marRight w:val="0"/>
          <w:marTop w:val="0"/>
          <w:marBottom w:val="0"/>
          <w:divBdr>
            <w:top w:val="none" w:sz="0" w:space="0" w:color="auto"/>
            <w:left w:val="none" w:sz="0" w:space="0" w:color="auto"/>
            <w:bottom w:val="none" w:sz="0" w:space="0" w:color="auto"/>
            <w:right w:val="none" w:sz="0" w:space="0" w:color="auto"/>
          </w:divBdr>
        </w:div>
        <w:div w:id="265113057">
          <w:marLeft w:val="0"/>
          <w:marRight w:val="0"/>
          <w:marTop w:val="0"/>
          <w:marBottom w:val="0"/>
          <w:divBdr>
            <w:top w:val="none" w:sz="0" w:space="0" w:color="auto"/>
            <w:left w:val="none" w:sz="0" w:space="0" w:color="auto"/>
            <w:bottom w:val="none" w:sz="0" w:space="0" w:color="auto"/>
            <w:right w:val="none" w:sz="0" w:space="0" w:color="auto"/>
          </w:divBdr>
        </w:div>
        <w:div w:id="1049066039">
          <w:marLeft w:val="0"/>
          <w:marRight w:val="0"/>
          <w:marTop w:val="0"/>
          <w:marBottom w:val="0"/>
          <w:divBdr>
            <w:top w:val="none" w:sz="0" w:space="0" w:color="auto"/>
            <w:left w:val="none" w:sz="0" w:space="0" w:color="auto"/>
            <w:bottom w:val="none" w:sz="0" w:space="0" w:color="auto"/>
            <w:right w:val="none" w:sz="0" w:space="0" w:color="auto"/>
          </w:divBdr>
        </w:div>
        <w:div w:id="1212116576">
          <w:marLeft w:val="0"/>
          <w:marRight w:val="0"/>
          <w:marTop w:val="0"/>
          <w:marBottom w:val="0"/>
          <w:divBdr>
            <w:top w:val="none" w:sz="0" w:space="0" w:color="auto"/>
            <w:left w:val="none" w:sz="0" w:space="0" w:color="auto"/>
            <w:bottom w:val="none" w:sz="0" w:space="0" w:color="auto"/>
            <w:right w:val="none" w:sz="0" w:space="0" w:color="auto"/>
          </w:divBdr>
        </w:div>
      </w:divsChild>
    </w:div>
    <w:div w:id="677661988">
      <w:bodyDiv w:val="1"/>
      <w:marLeft w:val="0"/>
      <w:marRight w:val="0"/>
      <w:marTop w:val="0"/>
      <w:marBottom w:val="0"/>
      <w:divBdr>
        <w:top w:val="none" w:sz="0" w:space="0" w:color="auto"/>
        <w:left w:val="none" w:sz="0" w:space="0" w:color="auto"/>
        <w:bottom w:val="none" w:sz="0" w:space="0" w:color="auto"/>
        <w:right w:val="none" w:sz="0" w:space="0" w:color="auto"/>
      </w:divBdr>
    </w:div>
    <w:div w:id="713774706">
      <w:bodyDiv w:val="1"/>
      <w:marLeft w:val="0"/>
      <w:marRight w:val="0"/>
      <w:marTop w:val="0"/>
      <w:marBottom w:val="0"/>
      <w:divBdr>
        <w:top w:val="none" w:sz="0" w:space="0" w:color="auto"/>
        <w:left w:val="none" w:sz="0" w:space="0" w:color="auto"/>
        <w:bottom w:val="none" w:sz="0" w:space="0" w:color="auto"/>
        <w:right w:val="none" w:sz="0" w:space="0" w:color="auto"/>
      </w:divBdr>
    </w:div>
    <w:div w:id="737360757">
      <w:bodyDiv w:val="1"/>
      <w:marLeft w:val="0"/>
      <w:marRight w:val="0"/>
      <w:marTop w:val="0"/>
      <w:marBottom w:val="0"/>
      <w:divBdr>
        <w:top w:val="none" w:sz="0" w:space="0" w:color="auto"/>
        <w:left w:val="none" w:sz="0" w:space="0" w:color="auto"/>
        <w:bottom w:val="none" w:sz="0" w:space="0" w:color="auto"/>
        <w:right w:val="none" w:sz="0" w:space="0" w:color="auto"/>
      </w:divBdr>
      <w:divsChild>
        <w:div w:id="863858084">
          <w:marLeft w:val="0"/>
          <w:marRight w:val="0"/>
          <w:marTop w:val="0"/>
          <w:marBottom w:val="0"/>
          <w:divBdr>
            <w:top w:val="none" w:sz="0" w:space="0" w:color="auto"/>
            <w:left w:val="none" w:sz="0" w:space="0" w:color="auto"/>
            <w:bottom w:val="none" w:sz="0" w:space="0" w:color="auto"/>
            <w:right w:val="none" w:sz="0" w:space="0" w:color="auto"/>
          </w:divBdr>
        </w:div>
        <w:div w:id="1478255581">
          <w:marLeft w:val="0"/>
          <w:marRight w:val="0"/>
          <w:marTop w:val="0"/>
          <w:marBottom w:val="0"/>
          <w:divBdr>
            <w:top w:val="none" w:sz="0" w:space="0" w:color="auto"/>
            <w:left w:val="none" w:sz="0" w:space="0" w:color="auto"/>
            <w:bottom w:val="none" w:sz="0" w:space="0" w:color="auto"/>
            <w:right w:val="none" w:sz="0" w:space="0" w:color="auto"/>
          </w:divBdr>
        </w:div>
      </w:divsChild>
    </w:div>
    <w:div w:id="994647569">
      <w:bodyDiv w:val="1"/>
      <w:marLeft w:val="0"/>
      <w:marRight w:val="0"/>
      <w:marTop w:val="0"/>
      <w:marBottom w:val="0"/>
      <w:divBdr>
        <w:top w:val="none" w:sz="0" w:space="0" w:color="auto"/>
        <w:left w:val="none" w:sz="0" w:space="0" w:color="auto"/>
        <w:bottom w:val="none" w:sz="0" w:space="0" w:color="auto"/>
        <w:right w:val="none" w:sz="0" w:space="0" w:color="auto"/>
      </w:divBdr>
    </w:div>
    <w:div w:id="1018192806">
      <w:bodyDiv w:val="1"/>
      <w:marLeft w:val="0"/>
      <w:marRight w:val="0"/>
      <w:marTop w:val="0"/>
      <w:marBottom w:val="0"/>
      <w:divBdr>
        <w:top w:val="none" w:sz="0" w:space="0" w:color="auto"/>
        <w:left w:val="none" w:sz="0" w:space="0" w:color="auto"/>
        <w:bottom w:val="none" w:sz="0" w:space="0" w:color="auto"/>
        <w:right w:val="none" w:sz="0" w:space="0" w:color="auto"/>
      </w:divBdr>
    </w:div>
    <w:div w:id="1066031639">
      <w:bodyDiv w:val="1"/>
      <w:marLeft w:val="0"/>
      <w:marRight w:val="0"/>
      <w:marTop w:val="0"/>
      <w:marBottom w:val="0"/>
      <w:divBdr>
        <w:top w:val="none" w:sz="0" w:space="0" w:color="auto"/>
        <w:left w:val="none" w:sz="0" w:space="0" w:color="auto"/>
        <w:bottom w:val="none" w:sz="0" w:space="0" w:color="auto"/>
        <w:right w:val="none" w:sz="0" w:space="0" w:color="auto"/>
      </w:divBdr>
    </w:div>
    <w:div w:id="1188376241">
      <w:bodyDiv w:val="1"/>
      <w:marLeft w:val="0"/>
      <w:marRight w:val="0"/>
      <w:marTop w:val="0"/>
      <w:marBottom w:val="0"/>
      <w:divBdr>
        <w:top w:val="none" w:sz="0" w:space="0" w:color="auto"/>
        <w:left w:val="none" w:sz="0" w:space="0" w:color="auto"/>
        <w:bottom w:val="none" w:sz="0" w:space="0" w:color="auto"/>
        <w:right w:val="none" w:sz="0" w:space="0" w:color="auto"/>
      </w:divBdr>
    </w:div>
    <w:div w:id="1490975682">
      <w:bodyDiv w:val="1"/>
      <w:marLeft w:val="0"/>
      <w:marRight w:val="0"/>
      <w:marTop w:val="0"/>
      <w:marBottom w:val="0"/>
      <w:divBdr>
        <w:top w:val="none" w:sz="0" w:space="0" w:color="auto"/>
        <w:left w:val="none" w:sz="0" w:space="0" w:color="auto"/>
        <w:bottom w:val="none" w:sz="0" w:space="0" w:color="auto"/>
        <w:right w:val="none" w:sz="0" w:space="0" w:color="auto"/>
      </w:divBdr>
      <w:divsChild>
        <w:div w:id="311063221">
          <w:marLeft w:val="0"/>
          <w:marRight w:val="0"/>
          <w:marTop w:val="0"/>
          <w:marBottom w:val="0"/>
          <w:divBdr>
            <w:top w:val="none" w:sz="0" w:space="0" w:color="auto"/>
            <w:left w:val="none" w:sz="0" w:space="0" w:color="auto"/>
            <w:bottom w:val="none" w:sz="0" w:space="0" w:color="auto"/>
            <w:right w:val="none" w:sz="0" w:space="0" w:color="auto"/>
          </w:divBdr>
          <w:divsChild>
            <w:div w:id="1283153273">
              <w:marLeft w:val="0"/>
              <w:marRight w:val="0"/>
              <w:marTop w:val="0"/>
              <w:marBottom w:val="225"/>
              <w:divBdr>
                <w:top w:val="none" w:sz="0" w:space="0" w:color="auto"/>
                <w:left w:val="none" w:sz="0" w:space="0" w:color="auto"/>
                <w:bottom w:val="none" w:sz="0" w:space="0" w:color="auto"/>
                <w:right w:val="none" w:sz="0" w:space="0" w:color="auto"/>
              </w:divBdr>
              <w:divsChild>
                <w:div w:id="402988520">
                  <w:marLeft w:val="540"/>
                  <w:marRight w:val="0"/>
                  <w:marTop w:val="0"/>
                  <w:marBottom w:val="0"/>
                  <w:divBdr>
                    <w:top w:val="none" w:sz="0" w:space="0" w:color="auto"/>
                    <w:left w:val="none" w:sz="0" w:space="0" w:color="auto"/>
                    <w:bottom w:val="none" w:sz="0" w:space="0" w:color="auto"/>
                    <w:right w:val="none" w:sz="0" w:space="0" w:color="auto"/>
                  </w:divBdr>
                  <w:divsChild>
                    <w:div w:id="100685434">
                      <w:marLeft w:val="0"/>
                      <w:marRight w:val="0"/>
                      <w:marTop w:val="15"/>
                      <w:marBottom w:val="15"/>
                      <w:divBdr>
                        <w:top w:val="none" w:sz="0" w:space="0" w:color="auto"/>
                        <w:left w:val="none" w:sz="0" w:space="0" w:color="auto"/>
                        <w:bottom w:val="none" w:sz="0" w:space="0" w:color="auto"/>
                        <w:right w:val="none" w:sz="0" w:space="0" w:color="auto"/>
                      </w:divBdr>
                      <w:divsChild>
                        <w:div w:id="1533376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7722336">
          <w:marLeft w:val="0"/>
          <w:marRight w:val="0"/>
          <w:marTop w:val="0"/>
          <w:marBottom w:val="0"/>
          <w:divBdr>
            <w:top w:val="none" w:sz="0" w:space="0" w:color="auto"/>
            <w:left w:val="none" w:sz="0" w:space="0" w:color="auto"/>
            <w:bottom w:val="none" w:sz="0" w:space="0" w:color="auto"/>
            <w:right w:val="none" w:sz="0" w:space="0" w:color="auto"/>
          </w:divBdr>
          <w:divsChild>
            <w:div w:id="928388804">
              <w:marLeft w:val="0"/>
              <w:marRight w:val="0"/>
              <w:marTop w:val="0"/>
              <w:marBottom w:val="225"/>
              <w:divBdr>
                <w:top w:val="none" w:sz="0" w:space="0" w:color="auto"/>
                <w:left w:val="none" w:sz="0" w:space="0" w:color="auto"/>
                <w:bottom w:val="none" w:sz="0" w:space="0" w:color="auto"/>
                <w:right w:val="none" w:sz="0" w:space="0" w:color="auto"/>
              </w:divBdr>
              <w:divsChild>
                <w:div w:id="1297181712">
                  <w:marLeft w:val="0"/>
                  <w:marRight w:val="0"/>
                  <w:marTop w:val="0"/>
                  <w:marBottom w:val="0"/>
                  <w:divBdr>
                    <w:top w:val="none" w:sz="0" w:space="0" w:color="auto"/>
                    <w:left w:val="none" w:sz="0" w:space="0" w:color="auto"/>
                    <w:bottom w:val="none" w:sz="0" w:space="0" w:color="auto"/>
                    <w:right w:val="none" w:sz="0" w:space="0" w:color="auto"/>
                  </w:divBdr>
                  <w:divsChild>
                    <w:div w:id="261575628">
                      <w:marLeft w:val="0"/>
                      <w:marRight w:val="0"/>
                      <w:marTop w:val="0"/>
                      <w:marBottom w:val="0"/>
                      <w:divBdr>
                        <w:top w:val="none" w:sz="0" w:space="0" w:color="auto"/>
                        <w:left w:val="none" w:sz="0" w:space="0" w:color="auto"/>
                        <w:bottom w:val="none" w:sz="0" w:space="0" w:color="auto"/>
                        <w:right w:val="none" w:sz="0" w:space="0" w:color="auto"/>
                      </w:divBdr>
                      <w:divsChild>
                        <w:div w:id="967129786">
                          <w:marLeft w:val="0"/>
                          <w:marRight w:val="0"/>
                          <w:marTop w:val="0"/>
                          <w:marBottom w:val="0"/>
                          <w:divBdr>
                            <w:top w:val="none" w:sz="0" w:space="0" w:color="auto"/>
                            <w:left w:val="none" w:sz="0" w:space="0" w:color="auto"/>
                            <w:bottom w:val="none" w:sz="0" w:space="0" w:color="auto"/>
                            <w:right w:val="none" w:sz="0" w:space="0" w:color="auto"/>
                          </w:divBdr>
                          <w:divsChild>
                            <w:div w:id="1149400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5154054">
                  <w:marLeft w:val="540"/>
                  <w:marRight w:val="0"/>
                  <w:marTop w:val="0"/>
                  <w:marBottom w:val="0"/>
                  <w:divBdr>
                    <w:top w:val="none" w:sz="0" w:space="0" w:color="auto"/>
                    <w:left w:val="none" w:sz="0" w:space="0" w:color="auto"/>
                    <w:bottom w:val="none" w:sz="0" w:space="0" w:color="auto"/>
                    <w:right w:val="none" w:sz="0" w:space="0" w:color="auto"/>
                  </w:divBdr>
                  <w:divsChild>
                    <w:div w:id="263079299">
                      <w:marLeft w:val="0"/>
                      <w:marRight w:val="0"/>
                      <w:marTop w:val="15"/>
                      <w:marBottom w:val="15"/>
                      <w:divBdr>
                        <w:top w:val="none" w:sz="0" w:space="0" w:color="auto"/>
                        <w:left w:val="none" w:sz="0" w:space="0" w:color="auto"/>
                        <w:bottom w:val="none" w:sz="0" w:space="0" w:color="auto"/>
                        <w:right w:val="none" w:sz="0" w:space="0" w:color="auto"/>
                      </w:divBdr>
                      <w:divsChild>
                        <w:div w:id="1385174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06687429">
      <w:bodyDiv w:val="1"/>
      <w:marLeft w:val="0"/>
      <w:marRight w:val="0"/>
      <w:marTop w:val="0"/>
      <w:marBottom w:val="0"/>
      <w:divBdr>
        <w:top w:val="none" w:sz="0" w:space="0" w:color="auto"/>
        <w:left w:val="none" w:sz="0" w:space="0" w:color="auto"/>
        <w:bottom w:val="none" w:sz="0" w:space="0" w:color="auto"/>
        <w:right w:val="none" w:sz="0" w:space="0" w:color="auto"/>
      </w:divBdr>
    </w:div>
    <w:div w:id="1866366577">
      <w:bodyDiv w:val="1"/>
      <w:marLeft w:val="0"/>
      <w:marRight w:val="0"/>
      <w:marTop w:val="0"/>
      <w:marBottom w:val="0"/>
      <w:divBdr>
        <w:top w:val="none" w:sz="0" w:space="0" w:color="auto"/>
        <w:left w:val="none" w:sz="0" w:space="0" w:color="auto"/>
        <w:bottom w:val="none" w:sz="0" w:space="0" w:color="auto"/>
        <w:right w:val="none" w:sz="0" w:space="0" w:color="auto"/>
      </w:divBdr>
      <w:divsChild>
        <w:div w:id="68963132">
          <w:marLeft w:val="0"/>
          <w:marRight w:val="0"/>
          <w:marTop w:val="0"/>
          <w:marBottom w:val="0"/>
          <w:divBdr>
            <w:top w:val="none" w:sz="0" w:space="0" w:color="auto"/>
            <w:left w:val="none" w:sz="0" w:space="0" w:color="auto"/>
            <w:bottom w:val="none" w:sz="0" w:space="0" w:color="auto"/>
            <w:right w:val="none" w:sz="0" w:space="0" w:color="auto"/>
          </w:divBdr>
        </w:div>
        <w:div w:id="1408960494">
          <w:marLeft w:val="0"/>
          <w:marRight w:val="0"/>
          <w:marTop w:val="0"/>
          <w:marBottom w:val="0"/>
          <w:divBdr>
            <w:top w:val="none" w:sz="0" w:space="0" w:color="auto"/>
            <w:left w:val="none" w:sz="0" w:space="0" w:color="auto"/>
            <w:bottom w:val="none" w:sz="0" w:space="0" w:color="auto"/>
            <w:right w:val="none" w:sz="0" w:space="0" w:color="auto"/>
          </w:divBdr>
        </w:div>
        <w:div w:id="798836056">
          <w:marLeft w:val="0"/>
          <w:marRight w:val="0"/>
          <w:marTop w:val="0"/>
          <w:marBottom w:val="0"/>
          <w:divBdr>
            <w:top w:val="none" w:sz="0" w:space="0" w:color="auto"/>
            <w:left w:val="none" w:sz="0" w:space="0" w:color="auto"/>
            <w:bottom w:val="none" w:sz="0" w:space="0" w:color="auto"/>
            <w:right w:val="none" w:sz="0" w:space="0" w:color="auto"/>
          </w:divBdr>
        </w:div>
        <w:div w:id="1279294841">
          <w:marLeft w:val="0"/>
          <w:marRight w:val="0"/>
          <w:marTop w:val="0"/>
          <w:marBottom w:val="0"/>
          <w:divBdr>
            <w:top w:val="none" w:sz="0" w:space="0" w:color="auto"/>
            <w:left w:val="none" w:sz="0" w:space="0" w:color="auto"/>
            <w:bottom w:val="none" w:sz="0" w:space="0" w:color="auto"/>
            <w:right w:val="none" w:sz="0" w:space="0" w:color="auto"/>
          </w:divBdr>
        </w:div>
        <w:div w:id="932784167">
          <w:marLeft w:val="0"/>
          <w:marRight w:val="0"/>
          <w:marTop w:val="0"/>
          <w:marBottom w:val="0"/>
          <w:divBdr>
            <w:top w:val="none" w:sz="0" w:space="0" w:color="auto"/>
            <w:left w:val="none" w:sz="0" w:space="0" w:color="auto"/>
            <w:bottom w:val="none" w:sz="0" w:space="0" w:color="auto"/>
            <w:right w:val="none" w:sz="0" w:space="0" w:color="auto"/>
          </w:divBdr>
        </w:div>
      </w:divsChild>
    </w:div>
    <w:div w:id="1890920046">
      <w:bodyDiv w:val="1"/>
      <w:marLeft w:val="0"/>
      <w:marRight w:val="0"/>
      <w:marTop w:val="0"/>
      <w:marBottom w:val="0"/>
      <w:divBdr>
        <w:top w:val="none" w:sz="0" w:space="0" w:color="auto"/>
        <w:left w:val="none" w:sz="0" w:space="0" w:color="auto"/>
        <w:bottom w:val="none" w:sz="0" w:space="0" w:color="auto"/>
        <w:right w:val="none" w:sz="0" w:space="0" w:color="auto"/>
      </w:divBdr>
      <w:divsChild>
        <w:div w:id="812142139">
          <w:marLeft w:val="0"/>
          <w:marRight w:val="0"/>
          <w:marTop w:val="0"/>
          <w:marBottom w:val="0"/>
          <w:divBdr>
            <w:top w:val="none" w:sz="0" w:space="0" w:color="auto"/>
            <w:left w:val="none" w:sz="0" w:space="0" w:color="auto"/>
            <w:bottom w:val="none" w:sz="0" w:space="0" w:color="auto"/>
            <w:right w:val="none" w:sz="0" w:space="0" w:color="auto"/>
          </w:divBdr>
          <w:divsChild>
            <w:div w:id="2038042356">
              <w:marLeft w:val="0"/>
              <w:marRight w:val="0"/>
              <w:marTop w:val="0"/>
              <w:marBottom w:val="0"/>
              <w:divBdr>
                <w:top w:val="none" w:sz="0" w:space="0" w:color="auto"/>
                <w:left w:val="none" w:sz="0" w:space="0" w:color="auto"/>
                <w:bottom w:val="none" w:sz="0" w:space="0" w:color="auto"/>
                <w:right w:val="none" w:sz="0" w:space="0" w:color="auto"/>
              </w:divBdr>
              <w:divsChild>
                <w:div w:id="319313092">
                  <w:marLeft w:val="0"/>
                  <w:marRight w:val="-450"/>
                  <w:marTop w:val="0"/>
                  <w:marBottom w:val="0"/>
                  <w:divBdr>
                    <w:top w:val="none" w:sz="0" w:space="0" w:color="auto"/>
                    <w:left w:val="none" w:sz="0" w:space="0" w:color="auto"/>
                    <w:bottom w:val="none" w:sz="0" w:space="0" w:color="auto"/>
                    <w:right w:val="none" w:sz="0" w:space="0" w:color="auto"/>
                  </w:divBdr>
                  <w:divsChild>
                    <w:div w:id="1732001430">
                      <w:marLeft w:val="0"/>
                      <w:marRight w:val="-255"/>
                      <w:marTop w:val="0"/>
                      <w:marBottom w:val="0"/>
                      <w:divBdr>
                        <w:top w:val="none" w:sz="0" w:space="0" w:color="auto"/>
                        <w:left w:val="none" w:sz="0" w:space="0" w:color="auto"/>
                        <w:bottom w:val="none" w:sz="0" w:space="0" w:color="auto"/>
                        <w:right w:val="none" w:sz="0" w:space="0" w:color="auto"/>
                      </w:divBdr>
                      <w:divsChild>
                        <w:div w:id="2085762044">
                          <w:marLeft w:val="0"/>
                          <w:marRight w:val="0"/>
                          <w:marTop w:val="0"/>
                          <w:marBottom w:val="0"/>
                          <w:divBdr>
                            <w:top w:val="none" w:sz="0" w:space="0" w:color="auto"/>
                            <w:left w:val="none" w:sz="0" w:space="0" w:color="auto"/>
                            <w:bottom w:val="none" w:sz="0" w:space="0" w:color="auto"/>
                            <w:right w:val="none" w:sz="0" w:space="0" w:color="auto"/>
                          </w:divBdr>
                          <w:divsChild>
                            <w:div w:id="523130699">
                              <w:marLeft w:val="0"/>
                              <w:marRight w:val="150"/>
                              <w:marTop w:val="0"/>
                              <w:marBottom w:val="0"/>
                              <w:divBdr>
                                <w:top w:val="none" w:sz="0" w:space="0" w:color="auto"/>
                                <w:left w:val="none" w:sz="0" w:space="0" w:color="auto"/>
                                <w:bottom w:val="none" w:sz="0" w:space="0" w:color="auto"/>
                                <w:right w:val="none" w:sz="0" w:space="0" w:color="auto"/>
                              </w:divBdr>
                              <w:divsChild>
                                <w:div w:id="1563907726">
                                  <w:marLeft w:val="0"/>
                                  <w:marRight w:val="0"/>
                                  <w:marTop w:val="0"/>
                                  <w:marBottom w:val="0"/>
                                  <w:divBdr>
                                    <w:top w:val="none" w:sz="0" w:space="0" w:color="auto"/>
                                    <w:left w:val="none" w:sz="0" w:space="0" w:color="auto"/>
                                    <w:bottom w:val="none" w:sz="0" w:space="0" w:color="auto"/>
                                    <w:right w:val="none" w:sz="0" w:space="0" w:color="auto"/>
                                  </w:divBdr>
                                  <w:divsChild>
                                    <w:div w:id="593513233">
                                      <w:marLeft w:val="0"/>
                                      <w:marRight w:val="0"/>
                                      <w:marTop w:val="0"/>
                                      <w:marBottom w:val="0"/>
                                      <w:divBdr>
                                        <w:top w:val="none" w:sz="0" w:space="0" w:color="auto"/>
                                        <w:left w:val="none" w:sz="0" w:space="0" w:color="auto"/>
                                        <w:bottom w:val="none" w:sz="0" w:space="0" w:color="auto"/>
                                        <w:right w:val="none" w:sz="0" w:space="0" w:color="auto"/>
                                      </w:divBdr>
                                      <w:divsChild>
                                        <w:div w:id="1687949928">
                                          <w:marLeft w:val="0"/>
                                          <w:marRight w:val="0"/>
                                          <w:marTop w:val="0"/>
                                          <w:marBottom w:val="225"/>
                                          <w:divBdr>
                                            <w:top w:val="none" w:sz="0" w:space="0" w:color="auto"/>
                                            <w:left w:val="none" w:sz="0" w:space="0" w:color="auto"/>
                                            <w:bottom w:val="none" w:sz="0" w:space="0" w:color="auto"/>
                                            <w:right w:val="none" w:sz="0" w:space="0" w:color="auto"/>
                                          </w:divBdr>
                                          <w:divsChild>
                                            <w:div w:id="2121802076">
                                              <w:marLeft w:val="540"/>
                                              <w:marRight w:val="0"/>
                                              <w:marTop w:val="0"/>
                                              <w:marBottom w:val="0"/>
                                              <w:divBdr>
                                                <w:top w:val="none" w:sz="0" w:space="0" w:color="auto"/>
                                                <w:left w:val="none" w:sz="0" w:space="0" w:color="auto"/>
                                                <w:bottom w:val="none" w:sz="0" w:space="0" w:color="auto"/>
                                                <w:right w:val="none" w:sz="0" w:space="0" w:color="auto"/>
                                              </w:divBdr>
                                              <w:divsChild>
                                                <w:div w:id="1330673435">
                                                  <w:marLeft w:val="0"/>
                                                  <w:marRight w:val="0"/>
                                                  <w:marTop w:val="15"/>
                                                  <w:marBottom w:val="15"/>
                                                  <w:divBdr>
                                                    <w:top w:val="none" w:sz="0" w:space="0" w:color="auto"/>
                                                    <w:left w:val="none" w:sz="0" w:space="0" w:color="auto"/>
                                                    <w:bottom w:val="none" w:sz="0" w:space="0" w:color="auto"/>
                                                    <w:right w:val="none" w:sz="0" w:space="0" w:color="auto"/>
                                                  </w:divBdr>
                                                  <w:divsChild>
                                                    <w:div w:id="1885292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9709573">
                                      <w:marLeft w:val="0"/>
                                      <w:marRight w:val="0"/>
                                      <w:marTop w:val="0"/>
                                      <w:marBottom w:val="0"/>
                                      <w:divBdr>
                                        <w:top w:val="none" w:sz="0" w:space="0" w:color="auto"/>
                                        <w:left w:val="none" w:sz="0" w:space="0" w:color="auto"/>
                                        <w:bottom w:val="none" w:sz="0" w:space="0" w:color="auto"/>
                                        <w:right w:val="none" w:sz="0" w:space="0" w:color="auto"/>
                                      </w:divBdr>
                                      <w:divsChild>
                                        <w:div w:id="779105825">
                                          <w:marLeft w:val="0"/>
                                          <w:marRight w:val="0"/>
                                          <w:marTop w:val="0"/>
                                          <w:marBottom w:val="225"/>
                                          <w:divBdr>
                                            <w:top w:val="none" w:sz="0" w:space="0" w:color="auto"/>
                                            <w:left w:val="none" w:sz="0" w:space="0" w:color="auto"/>
                                            <w:bottom w:val="none" w:sz="0" w:space="0" w:color="auto"/>
                                            <w:right w:val="none" w:sz="0" w:space="0" w:color="auto"/>
                                          </w:divBdr>
                                          <w:divsChild>
                                            <w:div w:id="715276325">
                                              <w:marLeft w:val="0"/>
                                              <w:marRight w:val="0"/>
                                              <w:marTop w:val="0"/>
                                              <w:marBottom w:val="0"/>
                                              <w:divBdr>
                                                <w:top w:val="none" w:sz="0" w:space="0" w:color="auto"/>
                                                <w:left w:val="none" w:sz="0" w:space="0" w:color="auto"/>
                                                <w:bottom w:val="none" w:sz="0" w:space="0" w:color="auto"/>
                                                <w:right w:val="none" w:sz="0" w:space="0" w:color="auto"/>
                                              </w:divBdr>
                                              <w:divsChild>
                                                <w:div w:id="59719235">
                                                  <w:marLeft w:val="0"/>
                                                  <w:marRight w:val="0"/>
                                                  <w:marTop w:val="0"/>
                                                  <w:marBottom w:val="0"/>
                                                  <w:divBdr>
                                                    <w:top w:val="none" w:sz="0" w:space="0" w:color="auto"/>
                                                    <w:left w:val="none" w:sz="0" w:space="0" w:color="auto"/>
                                                    <w:bottom w:val="none" w:sz="0" w:space="0" w:color="auto"/>
                                                    <w:right w:val="none" w:sz="0" w:space="0" w:color="auto"/>
                                                  </w:divBdr>
                                                  <w:divsChild>
                                                    <w:div w:id="426270767">
                                                      <w:marLeft w:val="0"/>
                                                      <w:marRight w:val="0"/>
                                                      <w:marTop w:val="0"/>
                                                      <w:marBottom w:val="0"/>
                                                      <w:divBdr>
                                                        <w:top w:val="none" w:sz="0" w:space="0" w:color="auto"/>
                                                        <w:left w:val="none" w:sz="0" w:space="0" w:color="auto"/>
                                                        <w:bottom w:val="none" w:sz="0" w:space="0" w:color="auto"/>
                                                        <w:right w:val="none" w:sz="0" w:space="0" w:color="auto"/>
                                                      </w:divBdr>
                                                      <w:divsChild>
                                                        <w:div w:id="1533957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2684219">
                                              <w:marLeft w:val="540"/>
                                              <w:marRight w:val="0"/>
                                              <w:marTop w:val="0"/>
                                              <w:marBottom w:val="0"/>
                                              <w:divBdr>
                                                <w:top w:val="none" w:sz="0" w:space="0" w:color="auto"/>
                                                <w:left w:val="none" w:sz="0" w:space="0" w:color="auto"/>
                                                <w:bottom w:val="none" w:sz="0" w:space="0" w:color="auto"/>
                                                <w:right w:val="none" w:sz="0" w:space="0" w:color="auto"/>
                                              </w:divBdr>
                                              <w:divsChild>
                                                <w:div w:id="1738162207">
                                                  <w:marLeft w:val="0"/>
                                                  <w:marRight w:val="0"/>
                                                  <w:marTop w:val="15"/>
                                                  <w:marBottom w:val="15"/>
                                                  <w:divBdr>
                                                    <w:top w:val="none" w:sz="0" w:space="0" w:color="auto"/>
                                                    <w:left w:val="none" w:sz="0" w:space="0" w:color="auto"/>
                                                    <w:bottom w:val="none" w:sz="0" w:space="0" w:color="auto"/>
                                                    <w:right w:val="none" w:sz="0" w:space="0" w:color="auto"/>
                                                  </w:divBdr>
                                                  <w:divsChild>
                                                    <w:div w:id="1597247128">
                                                      <w:marLeft w:val="0"/>
                                                      <w:marRight w:val="0"/>
                                                      <w:marTop w:val="0"/>
                                                      <w:marBottom w:val="0"/>
                                                      <w:divBdr>
                                                        <w:top w:val="none" w:sz="0" w:space="0" w:color="auto"/>
                                                        <w:left w:val="none" w:sz="0" w:space="0" w:color="auto"/>
                                                        <w:bottom w:val="none" w:sz="0" w:space="0" w:color="auto"/>
                                                        <w:right w:val="none" w:sz="0" w:space="0" w:color="auto"/>
                                                      </w:divBdr>
                                                      <w:divsChild>
                                                        <w:div w:id="1312715940">
                                                          <w:marLeft w:val="0"/>
                                                          <w:marRight w:val="0"/>
                                                          <w:marTop w:val="15"/>
                                                          <w:marBottom w:val="0"/>
                                                          <w:divBdr>
                                                            <w:top w:val="none" w:sz="0" w:space="0" w:color="auto"/>
                                                            <w:left w:val="none" w:sz="0" w:space="0" w:color="auto"/>
                                                            <w:bottom w:val="none" w:sz="0" w:space="0" w:color="auto"/>
                                                            <w:right w:val="none" w:sz="0" w:space="0" w:color="auto"/>
                                                          </w:divBdr>
                                                          <w:divsChild>
                                                            <w:div w:id="1125735128">
                                                              <w:marLeft w:val="0"/>
                                                              <w:marRight w:val="0"/>
                                                              <w:marTop w:val="0"/>
                                                              <w:marBottom w:val="0"/>
                                                              <w:divBdr>
                                                                <w:top w:val="none" w:sz="0" w:space="0" w:color="auto"/>
                                                                <w:left w:val="none" w:sz="0" w:space="0" w:color="auto"/>
                                                                <w:bottom w:val="none" w:sz="0" w:space="0" w:color="auto"/>
                                                                <w:right w:val="none" w:sz="0" w:space="0" w:color="auto"/>
                                                              </w:divBdr>
                                                              <w:divsChild>
                                                                <w:div w:id="1516964129">
                                                                  <w:marLeft w:val="0"/>
                                                                  <w:marRight w:val="0"/>
                                                                  <w:marTop w:val="0"/>
                                                                  <w:marBottom w:val="0"/>
                                                                  <w:divBdr>
                                                                    <w:top w:val="none" w:sz="0" w:space="0" w:color="auto"/>
                                                                    <w:left w:val="none" w:sz="0" w:space="0" w:color="auto"/>
                                                                    <w:bottom w:val="none" w:sz="0" w:space="0" w:color="auto"/>
                                                                    <w:right w:val="none" w:sz="0" w:space="0" w:color="auto"/>
                                                                  </w:divBdr>
                                                                </w:div>
                                                              </w:divsChild>
                                                            </w:div>
                                                            <w:div w:id="1828551981">
                                                              <w:marLeft w:val="0"/>
                                                              <w:marRight w:val="0"/>
                                                              <w:marTop w:val="60"/>
                                                              <w:marBottom w:val="0"/>
                                                              <w:divBdr>
                                                                <w:top w:val="none" w:sz="0" w:space="0" w:color="auto"/>
                                                                <w:left w:val="none" w:sz="0" w:space="0" w:color="auto"/>
                                                                <w:bottom w:val="none" w:sz="0" w:space="0" w:color="auto"/>
                                                                <w:right w:val="none" w:sz="0" w:space="0" w:color="auto"/>
                                                              </w:divBdr>
                                                              <w:divsChild>
                                                                <w:div w:id="959722863">
                                                                  <w:marLeft w:val="0"/>
                                                                  <w:marRight w:val="0"/>
                                                                  <w:marTop w:val="0"/>
                                                                  <w:marBottom w:val="0"/>
                                                                  <w:divBdr>
                                                                    <w:top w:val="none" w:sz="0" w:space="0" w:color="auto"/>
                                                                    <w:left w:val="none" w:sz="0" w:space="0" w:color="auto"/>
                                                                    <w:bottom w:val="none" w:sz="0" w:space="0" w:color="auto"/>
                                                                    <w:right w:val="none" w:sz="0" w:space="0" w:color="auto"/>
                                                                  </w:divBdr>
                                                                  <w:divsChild>
                                                                    <w:div w:id="413821504">
                                                                      <w:marLeft w:val="0"/>
                                                                      <w:marRight w:val="0"/>
                                                                      <w:marTop w:val="0"/>
                                                                      <w:marBottom w:val="0"/>
                                                                      <w:divBdr>
                                                                        <w:top w:val="none" w:sz="0" w:space="0" w:color="auto"/>
                                                                        <w:left w:val="none" w:sz="0" w:space="0" w:color="auto"/>
                                                                        <w:bottom w:val="none" w:sz="0" w:space="0" w:color="auto"/>
                                                                        <w:right w:val="none" w:sz="0" w:space="0" w:color="auto"/>
                                                                      </w:divBdr>
                                                                      <w:divsChild>
                                                                        <w:div w:id="1160193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777337473">
          <w:marLeft w:val="0"/>
          <w:marRight w:val="0"/>
          <w:marTop w:val="0"/>
          <w:marBottom w:val="0"/>
          <w:divBdr>
            <w:top w:val="none" w:sz="0" w:space="0" w:color="auto"/>
            <w:left w:val="none" w:sz="0" w:space="0" w:color="auto"/>
            <w:bottom w:val="none" w:sz="0" w:space="0" w:color="auto"/>
            <w:right w:val="none" w:sz="0" w:space="0" w:color="auto"/>
          </w:divBdr>
          <w:divsChild>
            <w:div w:id="705444008">
              <w:marLeft w:val="0"/>
              <w:marRight w:val="0"/>
              <w:marTop w:val="0"/>
              <w:marBottom w:val="0"/>
              <w:divBdr>
                <w:top w:val="none" w:sz="0" w:space="0" w:color="auto"/>
                <w:left w:val="none" w:sz="0" w:space="0" w:color="auto"/>
                <w:bottom w:val="none" w:sz="0" w:space="0" w:color="auto"/>
                <w:right w:val="none" w:sz="0" w:space="0" w:color="auto"/>
              </w:divBdr>
              <w:divsChild>
                <w:div w:id="1700541725">
                  <w:marLeft w:val="0"/>
                  <w:marRight w:val="0"/>
                  <w:marTop w:val="0"/>
                  <w:marBottom w:val="0"/>
                  <w:divBdr>
                    <w:top w:val="none" w:sz="0" w:space="0" w:color="auto"/>
                    <w:left w:val="none" w:sz="0" w:space="0" w:color="auto"/>
                    <w:bottom w:val="none" w:sz="0" w:space="0" w:color="auto"/>
                    <w:right w:val="none" w:sz="0" w:space="0" w:color="auto"/>
                  </w:divBdr>
                  <w:divsChild>
                    <w:div w:id="1280146540">
                      <w:marLeft w:val="0"/>
                      <w:marRight w:val="12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1663250">
      <w:bodyDiv w:val="1"/>
      <w:marLeft w:val="0"/>
      <w:marRight w:val="0"/>
      <w:marTop w:val="0"/>
      <w:marBottom w:val="0"/>
      <w:divBdr>
        <w:top w:val="none" w:sz="0" w:space="0" w:color="auto"/>
        <w:left w:val="none" w:sz="0" w:space="0" w:color="auto"/>
        <w:bottom w:val="none" w:sz="0" w:space="0" w:color="auto"/>
        <w:right w:val="none" w:sz="0" w:space="0" w:color="auto"/>
      </w:divBdr>
      <w:divsChild>
        <w:div w:id="1759908749">
          <w:marLeft w:val="0"/>
          <w:marRight w:val="0"/>
          <w:marTop w:val="0"/>
          <w:marBottom w:val="0"/>
          <w:divBdr>
            <w:top w:val="none" w:sz="0" w:space="0" w:color="auto"/>
            <w:left w:val="none" w:sz="0" w:space="0" w:color="auto"/>
            <w:bottom w:val="none" w:sz="0" w:space="0" w:color="auto"/>
            <w:right w:val="none" w:sz="0" w:space="0" w:color="auto"/>
          </w:divBdr>
        </w:div>
        <w:div w:id="280308963">
          <w:marLeft w:val="0"/>
          <w:marRight w:val="0"/>
          <w:marTop w:val="0"/>
          <w:marBottom w:val="0"/>
          <w:divBdr>
            <w:top w:val="none" w:sz="0" w:space="0" w:color="auto"/>
            <w:left w:val="none" w:sz="0" w:space="0" w:color="auto"/>
            <w:bottom w:val="none" w:sz="0" w:space="0" w:color="auto"/>
            <w:right w:val="none" w:sz="0" w:space="0" w:color="auto"/>
          </w:divBdr>
        </w:div>
        <w:div w:id="49959404">
          <w:marLeft w:val="0"/>
          <w:marRight w:val="0"/>
          <w:marTop w:val="0"/>
          <w:marBottom w:val="0"/>
          <w:divBdr>
            <w:top w:val="none" w:sz="0" w:space="0" w:color="auto"/>
            <w:left w:val="none" w:sz="0" w:space="0" w:color="auto"/>
            <w:bottom w:val="none" w:sz="0" w:space="0" w:color="auto"/>
            <w:right w:val="none" w:sz="0" w:space="0" w:color="auto"/>
          </w:divBdr>
        </w:div>
        <w:div w:id="1976719956">
          <w:marLeft w:val="0"/>
          <w:marRight w:val="0"/>
          <w:marTop w:val="0"/>
          <w:marBottom w:val="0"/>
          <w:divBdr>
            <w:top w:val="none" w:sz="0" w:space="0" w:color="auto"/>
            <w:left w:val="none" w:sz="0" w:space="0" w:color="auto"/>
            <w:bottom w:val="none" w:sz="0" w:space="0" w:color="auto"/>
            <w:right w:val="none" w:sz="0" w:space="0" w:color="auto"/>
          </w:divBdr>
        </w:div>
      </w:divsChild>
    </w:div>
    <w:div w:id="2143041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51CEC6-AAC2-4E7B-B6C5-288BE9F02F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176</TotalTime>
  <Pages>5</Pages>
  <Words>1238</Words>
  <Characters>7061</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LCBB4001ACCOUNTING FUNDAMENTALS</vt:lpstr>
    </vt:vector>
  </TitlesOfParts>
  <Company/>
  <LinksUpToDate>false</LinksUpToDate>
  <CharactersWithSpaces>8283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LCBB4001ACCOUNTING FUNDAMENTALS</dc:title>
  <dc:subject/>
  <dc:creator>User-4</dc:creator>
  <cp:keywords/>
  <dc:description/>
  <cp:lastModifiedBy>Ico</cp:lastModifiedBy>
  <cp:revision>34</cp:revision>
  <dcterms:created xsi:type="dcterms:W3CDTF">2020-11-11T13:13:00Z</dcterms:created>
  <dcterms:modified xsi:type="dcterms:W3CDTF">2021-01-08T15:50:00Z</dcterms:modified>
</cp:coreProperties>
</file>