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A3CEDF" w14:textId="44E06293" w:rsidR="006863FF" w:rsidRPr="00FA733C" w:rsidRDefault="00B65D30" w:rsidP="00B65D30">
      <w:pPr>
        <w:jc w:val="center"/>
        <w:rPr>
          <w:rFonts w:ascii="Arial" w:hAnsi="Arial" w:cs="Arial"/>
          <w:sz w:val="56"/>
          <w:szCs w:val="56"/>
        </w:rPr>
      </w:pPr>
      <w:r w:rsidRPr="00FA733C">
        <w:rPr>
          <w:rFonts w:ascii="Arial" w:hAnsi="Arial" w:cs="Arial"/>
          <w:sz w:val="56"/>
          <w:szCs w:val="56"/>
        </w:rPr>
        <w:t>Project Management</w:t>
      </w:r>
    </w:p>
    <w:p w14:paraId="6F326FED" w14:textId="4FFE20C3" w:rsidR="00B65D30" w:rsidRPr="00FA733C" w:rsidRDefault="00B65D30" w:rsidP="00B65D30">
      <w:pPr>
        <w:jc w:val="center"/>
        <w:rPr>
          <w:rFonts w:ascii="Arial" w:hAnsi="Arial" w:cs="Arial"/>
          <w:sz w:val="56"/>
          <w:szCs w:val="56"/>
        </w:rPr>
      </w:pPr>
      <w:r w:rsidRPr="00FA733C">
        <w:rPr>
          <w:rFonts w:ascii="Arial" w:hAnsi="Arial" w:cs="Arial"/>
          <w:sz w:val="56"/>
          <w:szCs w:val="56"/>
        </w:rPr>
        <w:t>LCBB5005</w:t>
      </w:r>
    </w:p>
    <w:p w14:paraId="633BABC9" w14:textId="033A1AC9" w:rsidR="00FA733C" w:rsidRDefault="00FA733C" w:rsidP="00B65D30">
      <w:pPr>
        <w:jc w:val="center"/>
        <w:rPr>
          <w:rFonts w:ascii="Arial" w:hAnsi="Arial" w:cs="Arial"/>
          <w:sz w:val="48"/>
          <w:szCs w:val="48"/>
        </w:rPr>
      </w:pPr>
    </w:p>
    <w:p w14:paraId="43E7E1CF" w14:textId="31CE94FF" w:rsidR="00FA733C" w:rsidRDefault="00FA733C" w:rsidP="00FA733C">
      <w:pPr>
        <w:rPr>
          <w:rFonts w:ascii="Arial" w:hAnsi="Arial" w:cs="Arial"/>
          <w:sz w:val="48"/>
          <w:szCs w:val="48"/>
        </w:rPr>
      </w:pPr>
    </w:p>
    <w:p w14:paraId="5D36C976" w14:textId="19DB9101" w:rsidR="00FA733C" w:rsidRDefault="00FA733C" w:rsidP="00B65D30">
      <w:pPr>
        <w:jc w:val="center"/>
        <w:rPr>
          <w:rFonts w:ascii="Arial" w:hAnsi="Arial" w:cs="Arial"/>
          <w:sz w:val="48"/>
          <w:szCs w:val="48"/>
        </w:rPr>
      </w:pPr>
    </w:p>
    <w:p w14:paraId="7463F937" w14:textId="0CB9DB4E" w:rsidR="00FA733C" w:rsidRPr="00FA733C" w:rsidRDefault="00FA733C" w:rsidP="00FA733C">
      <w:pPr>
        <w:jc w:val="center"/>
        <w:rPr>
          <w:rFonts w:ascii="Arial" w:hAnsi="Arial" w:cs="Arial"/>
          <w:b/>
          <w:bCs/>
          <w:sz w:val="72"/>
          <w:szCs w:val="72"/>
        </w:rPr>
      </w:pPr>
      <w:r w:rsidRPr="00FA733C">
        <w:rPr>
          <w:rFonts w:ascii="Arial" w:hAnsi="Arial" w:cs="Arial"/>
          <w:b/>
          <w:bCs/>
          <w:sz w:val="72"/>
          <w:szCs w:val="72"/>
        </w:rPr>
        <w:t>Project Management Plan</w:t>
      </w:r>
    </w:p>
    <w:p w14:paraId="511EEF37" w14:textId="77777777" w:rsidR="00FA733C" w:rsidRDefault="00FA733C" w:rsidP="00FA733C">
      <w:pPr>
        <w:jc w:val="center"/>
        <w:rPr>
          <w:rFonts w:ascii="Arial" w:hAnsi="Arial" w:cs="Arial"/>
          <w:sz w:val="48"/>
          <w:szCs w:val="48"/>
        </w:rPr>
      </w:pPr>
    </w:p>
    <w:p w14:paraId="662AEE64" w14:textId="15FD6A08" w:rsidR="00FA733C" w:rsidRDefault="00FA733C" w:rsidP="00B65D30">
      <w:pPr>
        <w:jc w:val="center"/>
        <w:rPr>
          <w:rFonts w:ascii="Arial" w:hAnsi="Arial" w:cs="Arial"/>
          <w:sz w:val="48"/>
          <w:szCs w:val="48"/>
        </w:rPr>
      </w:pPr>
      <w:r>
        <w:rPr>
          <w:rFonts w:ascii="Arial" w:hAnsi="Arial" w:cs="Arial"/>
          <w:sz w:val="48"/>
          <w:szCs w:val="48"/>
        </w:rPr>
        <w:t xml:space="preserve">Refurbishment of 20 kitchens </w:t>
      </w:r>
    </w:p>
    <w:p w14:paraId="70BA06F1" w14:textId="47721488" w:rsidR="00FA733C" w:rsidRDefault="00FA733C" w:rsidP="00B65D30">
      <w:pPr>
        <w:jc w:val="center"/>
        <w:rPr>
          <w:rFonts w:ascii="Arial" w:hAnsi="Arial" w:cs="Arial"/>
          <w:sz w:val="48"/>
          <w:szCs w:val="48"/>
        </w:rPr>
      </w:pPr>
      <w:r>
        <w:rPr>
          <w:rFonts w:ascii="Arial" w:hAnsi="Arial" w:cs="Arial"/>
          <w:sz w:val="48"/>
          <w:szCs w:val="48"/>
        </w:rPr>
        <w:t xml:space="preserve"> for </w:t>
      </w:r>
      <w:r w:rsidR="00E305D5">
        <w:rPr>
          <w:rFonts w:ascii="Arial" w:hAnsi="Arial" w:cs="Arial"/>
          <w:sz w:val="48"/>
          <w:szCs w:val="48"/>
        </w:rPr>
        <w:t>P</w:t>
      </w:r>
      <w:r>
        <w:rPr>
          <w:rFonts w:ascii="Arial" w:hAnsi="Arial" w:cs="Arial"/>
          <w:sz w:val="48"/>
          <w:szCs w:val="48"/>
        </w:rPr>
        <w:t xml:space="preserve">rivate </w:t>
      </w:r>
      <w:r w:rsidR="00E305D5">
        <w:rPr>
          <w:rFonts w:ascii="Arial" w:hAnsi="Arial" w:cs="Arial"/>
          <w:sz w:val="48"/>
          <w:szCs w:val="48"/>
        </w:rPr>
        <w:t>H</w:t>
      </w:r>
      <w:r>
        <w:rPr>
          <w:rFonts w:ascii="Arial" w:hAnsi="Arial" w:cs="Arial"/>
          <w:sz w:val="48"/>
          <w:szCs w:val="48"/>
        </w:rPr>
        <w:t>ousing</w:t>
      </w:r>
    </w:p>
    <w:p w14:paraId="71075BA8" w14:textId="2DEF1EE9" w:rsidR="00FA733C" w:rsidRDefault="00FA733C" w:rsidP="00B65D30">
      <w:pPr>
        <w:jc w:val="center"/>
        <w:rPr>
          <w:rFonts w:ascii="Arial" w:hAnsi="Arial" w:cs="Arial"/>
          <w:sz w:val="48"/>
          <w:szCs w:val="48"/>
        </w:rPr>
      </w:pPr>
      <w:r>
        <w:rPr>
          <w:rFonts w:ascii="Arial" w:hAnsi="Arial" w:cs="Arial"/>
          <w:sz w:val="48"/>
          <w:szCs w:val="48"/>
        </w:rPr>
        <w:t xml:space="preserve"> </w:t>
      </w:r>
      <w:r w:rsidR="00E305D5">
        <w:rPr>
          <w:rFonts w:ascii="Arial" w:hAnsi="Arial" w:cs="Arial"/>
          <w:sz w:val="48"/>
          <w:szCs w:val="48"/>
        </w:rPr>
        <w:t>A</w:t>
      </w:r>
      <w:r>
        <w:rPr>
          <w:rFonts w:ascii="Arial" w:hAnsi="Arial" w:cs="Arial"/>
          <w:sz w:val="48"/>
          <w:szCs w:val="48"/>
        </w:rPr>
        <w:t xml:space="preserve">ssociation </w:t>
      </w:r>
      <w:r w:rsidR="00E305D5">
        <w:rPr>
          <w:rFonts w:ascii="Arial" w:hAnsi="Arial" w:cs="Arial"/>
          <w:sz w:val="48"/>
          <w:szCs w:val="48"/>
        </w:rPr>
        <w:t>Ltd</w:t>
      </w:r>
    </w:p>
    <w:p w14:paraId="67AD518A" w14:textId="7F1DF87D" w:rsidR="00FA733C" w:rsidRDefault="00FA733C" w:rsidP="00B65D30">
      <w:pPr>
        <w:jc w:val="center"/>
        <w:rPr>
          <w:rFonts w:ascii="Arial" w:hAnsi="Arial" w:cs="Arial"/>
          <w:sz w:val="48"/>
          <w:szCs w:val="48"/>
        </w:rPr>
      </w:pPr>
    </w:p>
    <w:p w14:paraId="3BD2E00D" w14:textId="23EA2A51" w:rsidR="00FA733C" w:rsidRDefault="00FA733C" w:rsidP="00B65D30">
      <w:pPr>
        <w:jc w:val="center"/>
        <w:rPr>
          <w:rFonts w:ascii="Arial" w:hAnsi="Arial" w:cs="Arial"/>
          <w:sz w:val="48"/>
          <w:szCs w:val="48"/>
        </w:rPr>
      </w:pPr>
    </w:p>
    <w:p w14:paraId="696625DD" w14:textId="0EC77138" w:rsidR="00FA733C" w:rsidRDefault="00FA733C" w:rsidP="00B65D30">
      <w:pPr>
        <w:jc w:val="center"/>
        <w:rPr>
          <w:rFonts w:ascii="Arial" w:hAnsi="Arial" w:cs="Arial"/>
          <w:sz w:val="48"/>
          <w:szCs w:val="48"/>
        </w:rPr>
      </w:pPr>
    </w:p>
    <w:p w14:paraId="144F3455" w14:textId="0D7BB61A" w:rsidR="00FA733C" w:rsidRDefault="00471C0F" w:rsidP="00FA733C">
      <w:pPr>
        <w:rPr>
          <w:rFonts w:ascii="Arial" w:hAnsi="Arial" w:cs="Arial"/>
          <w:sz w:val="40"/>
          <w:szCs w:val="40"/>
        </w:rPr>
      </w:pPr>
      <w:r w:rsidRPr="00471C0F">
        <w:rPr>
          <w:rFonts w:ascii="Arial" w:hAnsi="Arial" w:cs="Arial"/>
          <w:sz w:val="40"/>
          <w:szCs w:val="40"/>
        </w:rPr>
        <w:t>Student:</w:t>
      </w:r>
      <w:r>
        <w:rPr>
          <w:rFonts w:ascii="Arial" w:hAnsi="Arial" w:cs="Arial"/>
          <w:sz w:val="40"/>
          <w:szCs w:val="40"/>
        </w:rPr>
        <w:t xml:space="preserve"> Bogdan Octavian Timis</w:t>
      </w:r>
    </w:p>
    <w:p w14:paraId="5E05BE56" w14:textId="7ABCAC9B" w:rsidR="00471C0F" w:rsidRDefault="00471C0F" w:rsidP="00FA733C">
      <w:pPr>
        <w:rPr>
          <w:rFonts w:ascii="Arial" w:hAnsi="Arial" w:cs="Arial"/>
          <w:sz w:val="40"/>
          <w:szCs w:val="40"/>
        </w:rPr>
      </w:pPr>
      <w:r>
        <w:rPr>
          <w:rFonts w:ascii="Arial" w:hAnsi="Arial" w:cs="Arial"/>
          <w:sz w:val="40"/>
          <w:szCs w:val="40"/>
        </w:rPr>
        <w:t>Student ID: 1814118</w:t>
      </w:r>
    </w:p>
    <w:p w14:paraId="3336B5D6" w14:textId="095EB2DE" w:rsidR="00471C0F" w:rsidRDefault="00471C0F" w:rsidP="00FA733C">
      <w:pPr>
        <w:rPr>
          <w:rFonts w:ascii="Arial" w:hAnsi="Arial" w:cs="Arial"/>
          <w:sz w:val="40"/>
          <w:szCs w:val="40"/>
        </w:rPr>
      </w:pPr>
      <w:r>
        <w:rPr>
          <w:rFonts w:ascii="Arial" w:hAnsi="Arial" w:cs="Arial"/>
          <w:sz w:val="40"/>
          <w:szCs w:val="40"/>
        </w:rPr>
        <w:t xml:space="preserve">Module: Project Management </w:t>
      </w:r>
    </w:p>
    <w:p w14:paraId="1100A773" w14:textId="781FA2AF" w:rsidR="00471C0F" w:rsidRDefault="00471C0F" w:rsidP="00FA733C">
      <w:pPr>
        <w:rPr>
          <w:rFonts w:ascii="Arial" w:hAnsi="Arial" w:cs="Arial"/>
          <w:sz w:val="40"/>
          <w:szCs w:val="40"/>
        </w:rPr>
      </w:pPr>
      <w:r>
        <w:rPr>
          <w:rFonts w:ascii="Arial" w:hAnsi="Arial" w:cs="Arial"/>
          <w:sz w:val="40"/>
          <w:szCs w:val="40"/>
        </w:rPr>
        <w:t xml:space="preserve">              LCBB5005</w:t>
      </w:r>
    </w:p>
    <w:p w14:paraId="70B106BD" w14:textId="47ED2C3D" w:rsidR="00471C0F" w:rsidRDefault="00471C0F" w:rsidP="00FA733C">
      <w:pPr>
        <w:rPr>
          <w:rFonts w:ascii="Arial" w:hAnsi="Arial" w:cs="Arial"/>
          <w:sz w:val="40"/>
          <w:szCs w:val="40"/>
        </w:rPr>
      </w:pPr>
      <w:r>
        <w:rPr>
          <w:rFonts w:ascii="Arial" w:hAnsi="Arial" w:cs="Arial"/>
          <w:sz w:val="40"/>
          <w:szCs w:val="40"/>
        </w:rPr>
        <w:t xml:space="preserve">Lecturer: </w:t>
      </w:r>
      <w:proofErr w:type="spellStart"/>
      <w:r>
        <w:rPr>
          <w:rFonts w:ascii="Arial" w:hAnsi="Arial" w:cs="Arial"/>
          <w:sz w:val="40"/>
          <w:szCs w:val="40"/>
        </w:rPr>
        <w:t>Nandish</w:t>
      </w:r>
      <w:proofErr w:type="spellEnd"/>
      <w:r>
        <w:rPr>
          <w:rFonts w:ascii="Arial" w:hAnsi="Arial" w:cs="Arial"/>
          <w:sz w:val="40"/>
          <w:szCs w:val="40"/>
        </w:rPr>
        <w:t xml:space="preserve"> Patel</w:t>
      </w:r>
    </w:p>
    <w:sdt>
      <w:sdtPr>
        <w:id w:val="-149765042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B618104" w14:textId="2CC9C381" w:rsidR="00E57401" w:rsidRDefault="00E57401">
          <w:pPr>
            <w:pStyle w:val="TOCHeading"/>
          </w:pPr>
          <w:r>
            <w:t>Contents</w:t>
          </w:r>
        </w:p>
        <w:p w14:paraId="59C35B64" w14:textId="691A008D" w:rsidR="00BA339E" w:rsidRDefault="00E5740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069099" w:history="1">
            <w:r w:rsidR="00BA339E" w:rsidRPr="00A329E0">
              <w:rPr>
                <w:rStyle w:val="Hyperlink"/>
                <w:noProof/>
              </w:rPr>
              <w:t>Introduction</w:t>
            </w:r>
            <w:r w:rsidR="00BA339E">
              <w:rPr>
                <w:noProof/>
                <w:webHidden/>
              </w:rPr>
              <w:tab/>
            </w:r>
            <w:r w:rsidR="00BA339E">
              <w:rPr>
                <w:noProof/>
                <w:webHidden/>
              </w:rPr>
              <w:fldChar w:fldCharType="begin"/>
            </w:r>
            <w:r w:rsidR="00BA339E">
              <w:rPr>
                <w:noProof/>
                <w:webHidden/>
              </w:rPr>
              <w:instrText xml:space="preserve"> PAGEREF _Toc50069099 \h </w:instrText>
            </w:r>
            <w:r w:rsidR="00BA339E">
              <w:rPr>
                <w:noProof/>
                <w:webHidden/>
              </w:rPr>
            </w:r>
            <w:r w:rsidR="00BA339E">
              <w:rPr>
                <w:noProof/>
                <w:webHidden/>
              </w:rPr>
              <w:fldChar w:fldCharType="separate"/>
            </w:r>
            <w:r w:rsidR="00BA339E">
              <w:rPr>
                <w:noProof/>
                <w:webHidden/>
              </w:rPr>
              <w:t>3</w:t>
            </w:r>
            <w:r w:rsidR="00BA339E">
              <w:rPr>
                <w:noProof/>
                <w:webHidden/>
              </w:rPr>
              <w:fldChar w:fldCharType="end"/>
            </w:r>
          </w:hyperlink>
        </w:p>
        <w:p w14:paraId="3696046A" w14:textId="73325EC0" w:rsidR="00BA339E" w:rsidRDefault="00BA339E">
          <w:pPr>
            <w:pStyle w:val="TOC2"/>
            <w:tabs>
              <w:tab w:val="right" w:leader="dot" w:pos="9016"/>
            </w:tabs>
            <w:rPr>
              <w:noProof/>
            </w:rPr>
          </w:pPr>
          <w:hyperlink w:anchor="_Toc50069100" w:history="1">
            <w:r w:rsidRPr="00A329E0">
              <w:rPr>
                <w:rStyle w:val="Hyperlink"/>
                <w:noProof/>
              </w:rPr>
              <w:t>Business Case</w:t>
            </w:r>
            <w:r>
              <w:rPr>
                <w:noProof/>
                <w:webHidden/>
              </w:rPr>
              <w:tab/>
            </w:r>
            <w:r>
              <w:rPr>
                <w:noProof/>
                <w:webHidden/>
              </w:rPr>
              <w:fldChar w:fldCharType="begin"/>
            </w:r>
            <w:r>
              <w:rPr>
                <w:noProof/>
                <w:webHidden/>
              </w:rPr>
              <w:instrText xml:space="preserve"> PAGEREF _Toc50069100 \h </w:instrText>
            </w:r>
            <w:r>
              <w:rPr>
                <w:noProof/>
                <w:webHidden/>
              </w:rPr>
            </w:r>
            <w:r>
              <w:rPr>
                <w:noProof/>
                <w:webHidden/>
              </w:rPr>
              <w:fldChar w:fldCharType="separate"/>
            </w:r>
            <w:r>
              <w:rPr>
                <w:noProof/>
                <w:webHidden/>
              </w:rPr>
              <w:t>3</w:t>
            </w:r>
            <w:r>
              <w:rPr>
                <w:noProof/>
                <w:webHidden/>
              </w:rPr>
              <w:fldChar w:fldCharType="end"/>
            </w:r>
          </w:hyperlink>
        </w:p>
        <w:p w14:paraId="34341E5D" w14:textId="42C540F6" w:rsidR="00BA339E" w:rsidRDefault="00BA339E">
          <w:pPr>
            <w:pStyle w:val="TOC3"/>
            <w:tabs>
              <w:tab w:val="right" w:leader="dot" w:pos="9016"/>
            </w:tabs>
            <w:rPr>
              <w:noProof/>
            </w:rPr>
          </w:pPr>
          <w:hyperlink w:anchor="_Toc50069101" w:history="1">
            <w:r w:rsidRPr="00A329E0">
              <w:rPr>
                <w:rStyle w:val="Hyperlink"/>
                <w:noProof/>
              </w:rPr>
              <w:t>Housing Association Ltd case</w:t>
            </w:r>
            <w:r>
              <w:rPr>
                <w:noProof/>
                <w:webHidden/>
              </w:rPr>
              <w:tab/>
            </w:r>
            <w:r>
              <w:rPr>
                <w:noProof/>
                <w:webHidden/>
              </w:rPr>
              <w:fldChar w:fldCharType="begin"/>
            </w:r>
            <w:r>
              <w:rPr>
                <w:noProof/>
                <w:webHidden/>
              </w:rPr>
              <w:instrText xml:space="preserve"> PAGEREF _Toc50069101 \h </w:instrText>
            </w:r>
            <w:r>
              <w:rPr>
                <w:noProof/>
                <w:webHidden/>
              </w:rPr>
            </w:r>
            <w:r>
              <w:rPr>
                <w:noProof/>
                <w:webHidden/>
              </w:rPr>
              <w:fldChar w:fldCharType="separate"/>
            </w:r>
            <w:r>
              <w:rPr>
                <w:noProof/>
                <w:webHidden/>
              </w:rPr>
              <w:t>3</w:t>
            </w:r>
            <w:r>
              <w:rPr>
                <w:noProof/>
                <w:webHidden/>
              </w:rPr>
              <w:fldChar w:fldCharType="end"/>
            </w:r>
          </w:hyperlink>
        </w:p>
        <w:p w14:paraId="4E7DB70B" w14:textId="0B2FF617" w:rsidR="00BA339E" w:rsidRDefault="00BA339E">
          <w:pPr>
            <w:pStyle w:val="TOC3"/>
            <w:tabs>
              <w:tab w:val="right" w:leader="dot" w:pos="9016"/>
            </w:tabs>
            <w:rPr>
              <w:noProof/>
            </w:rPr>
          </w:pPr>
          <w:hyperlink w:anchor="_Toc50069102" w:history="1">
            <w:r w:rsidRPr="00A329E0">
              <w:rPr>
                <w:rStyle w:val="Hyperlink"/>
                <w:noProof/>
              </w:rPr>
              <w:t>The Project Scope</w:t>
            </w:r>
            <w:r>
              <w:rPr>
                <w:noProof/>
                <w:webHidden/>
              </w:rPr>
              <w:tab/>
            </w:r>
            <w:r>
              <w:rPr>
                <w:noProof/>
                <w:webHidden/>
              </w:rPr>
              <w:fldChar w:fldCharType="begin"/>
            </w:r>
            <w:r>
              <w:rPr>
                <w:noProof/>
                <w:webHidden/>
              </w:rPr>
              <w:instrText xml:space="preserve"> PAGEREF _Toc50069102 \h </w:instrText>
            </w:r>
            <w:r>
              <w:rPr>
                <w:noProof/>
                <w:webHidden/>
              </w:rPr>
            </w:r>
            <w:r>
              <w:rPr>
                <w:noProof/>
                <w:webHidden/>
              </w:rPr>
              <w:fldChar w:fldCharType="separate"/>
            </w:r>
            <w:r>
              <w:rPr>
                <w:noProof/>
                <w:webHidden/>
              </w:rPr>
              <w:t>4</w:t>
            </w:r>
            <w:r>
              <w:rPr>
                <w:noProof/>
                <w:webHidden/>
              </w:rPr>
              <w:fldChar w:fldCharType="end"/>
            </w:r>
          </w:hyperlink>
        </w:p>
        <w:p w14:paraId="47E3F1FE" w14:textId="41BE1404" w:rsidR="00BA339E" w:rsidRDefault="00BA339E">
          <w:pPr>
            <w:pStyle w:val="TOC2"/>
            <w:tabs>
              <w:tab w:val="right" w:leader="dot" w:pos="9016"/>
            </w:tabs>
            <w:rPr>
              <w:noProof/>
            </w:rPr>
          </w:pPr>
          <w:hyperlink w:anchor="_Toc50069103" w:history="1">
            <w:r w:rsidRPr="00A329E0">
              <w:rPr>
                <w:rStyle w:val="Hyperlink"/>
                <w:noProof/>
              </w:rPr>
              <w:t>Project Plan structure</w:t>
            </w:r>
            <w:r>
              <w:rPr>
                <w:noProof/>
                <w:webHidden/>
              </w:rPr>
              <w:tab/>
            </w:r>
            <w:r>
              <w:rPr>
                <w:noProof/>
                <w:webHidden/>
              </w:rPr>
              <w:fldChar w:fldCharType="begin"/>
            </w:r>
            <w:r>
              <w:rPr>
                <w:noProof/>
                <w:webHidden/>
              </w:rPr>
              <w:instrText xml:space="preserve"> PAGEREF _Toc50069103 \h </w:instrText>
            </w:r>
            <w:r>
              <w:rPr>
                <w:noProof/>
                <w:webHidden/>
              </w:rPr>
            </w:r>
            <w:r>
              <w:rPr>
                <w:noProof/>
                <w:webHidden/>
              </w:rPr>
              <w:fldChar w:fldCharType="separate"/>
            </w:r>
            <w:r>
              <w:rPr>
                <w:noProof/>
                <w:webHidden/>
              </w:rPr>
              <w:t>4</w:t>
            </w:r>
            <w:r>
              <w:rPr>
                <w:noProof/>
                <w:webHidden/>
              </w:rPr>
              <w:fldChar w:fldCharType="end"/>
            </w:r>
          </w:hyperlink>
        </w:p>
        <w:p w14:paraId="0EC784AE" w14:textId="566A7C6B" w:rsidR="00BA339E" w:rsidRDefault="00BA339E">
          <w:pPr>
            <w:pStyle w:val="TOC3"/>
            <w:tabs>
              <w:tab w:val="right" w:leader="dot" w:pos="9016"/>
            </w:tabs>
            <w:rPr>
              <w:noProof/>
            </w:rPr>
          </w:pPr>
          <w:hyperlink w:anchor="_Toc50069104" w:history="1">
            <w:r w:rsidRPr="00A329E0">
              <w:rPr>
                <w:rStyle w:val="Hyperlink"/>
                <w:noProof/>
              </w:rPr>
              <w:t>Project Stakeholders</w:t>
            </w:r>
            <w:r>
              <w:rPr>
                <w:noProof/>
                <w:webHidden/>
              </w:rPr>
              <w:tab/>
            </w:r>
            <w:r>
              <w:rPr>
                <w:noProof/>
                <w:webHidden/>
              </w:rPr>
              <w:fldChar w:fldCharType="begin"/>
            </w:r>
            <w:r>
              <w:rPr>
                <w:noProof/>
                <w:webHidden/>
              </w:rPr>
              <w:instrText xml:space="preserve"> PAGEREF _Toc50069104 \h </w:instrText>
            </w:r>
            <w:r>
              <w:rPr>
                <w:noProof/>
                <w:webHidden/>
              </w:rPr>
            </w:r>
            <w:r>
              <w:rPr>
                <w:noProof/>
                <w:webHidden/>
              </w:rPr>
              <w:fldChar w:fldCharType="separate"/>
            </w:r>
            <w:r>
              <w:rPr>
                <w:noProof/>
                <w:webHidden/>
              </w:rPr>
              <w:t>4</w:t>
            </w:r>
            <w:r>
              <w:rPr>
                <w:noProof/>
                <w:webHidden/>
              </w:rPr>
              <w:fldChar w:fldCharType="end"/>
            </w:r>
          </w:hyperlink>
        </w:p>
        <w:p w14:paraId="1739ADCD" w14:textId="160BEF78" w:rsidR="00BA339E" w:rsidRDefault="00BA339E">
          <w:pPr>
            <w:pStyle w:val="TOC3"/>
            <w:tabs>
              <w:tab w:val="left" w:pos="880"/>
              <w:tab w:val="right" w:leader="dot" w:pos="9016"/>
            </w:tabs>
            <w:rPr>
              <w:noProof/>
            </w:rPr>
          </w:pPr>
          <w:hyperlink w:anchor="_Toc50069105" w:history="1">
            <w:r w:rsidRPr="00A329E0">
              <w:rPr>
                <w:rStyle w:val="Hyperlink"/>
                <w:noProof/>
              </w:rPr>
              <w:t>Stakeholders Communication Plan</w:t>
            </w:r>
            <w:r>
              <w:rPr>
                <w:noProof/>
                <w:webHidden/>
              </w:rPr>
              <w:tab/>
            </w:r>
            <w:r>
              <w:rPr>
                <w:noProof/>
                <w:webHidden/>
              </w:rPr>
              <w:fldChar w:fldCharType="begin"/>
            </w:r>
            <w:r>
              <w:rPr>
                <w:noProof/>
                <w:webHidden/>
              </w:rPr>
              <w:instrText xml:space="preserve"> PAGEREF _Toc50069105 \h </w:instrText>
            </w:r>
            <w:r>
              <w:rPr>
                <w:noProof/>
                <w:webHidden/>
              </w:rPr>
            </w:r>
            <w:r>
              <w:rPr>
                <w:noProof/>
                <w:webHidden/>
              </w:rPr>
              <w:fldChar w:fldCharType="separate"/>
            </w:r>
            <w:r>
              <w:rPr>
                <w:noProof/>
                <w:webHidden/>
              </w:rPr>
              <w:t>5</w:t>
            </w:r>
            <w:r>
              <w:rPr>
                <w:noProof/>
                <w:webHidden/>
              </w:rPr>
              <w:fldChar w:fldCharType="end"/>
            </w:r>
          </w:hyperlink>
        </w:p>
        <w:p w14:paraId="1ACD59DB" w14:textId="2AFC4109" w:rsidR="00BA339E" w:rsidRDefault="00BA339E">
          <w:pPr>
            <w:pStyle w:val="TOC2"/>
            <w:tabs>
              <w:tab w:val="right" w:leader="dot" w:pos="9016"/>
            </w:tabs>
            <w:rPr>
              <w:noProof/>
            </w:rPr>
          </w:pPr>
          <w:hyperlink w:anchor="_Toc50069106" w:history="1">
            <w:r w:rsidRPr="00A329E0">
              <w:rPr>
                <w:rStyle w:val="Hyperlink"/>
                <w:noProof/>
              </w:rPr>
              <w:t>Work Breakdown Structure (WBS)</w:t>
            </w:r>
            <w:r>
              <w:rPr>
                <w:noProof/>
                <w:webHidden/>
              </w:rPr>
              <w:tab/>
            </w:r>
            <w:r>
              <w:rPr>
                <w:noProof/>
                <w:webHidden/>
              </w:rPr>
              <w:fldChar w:fldCharType="begin"/>
            </w:r>
            <w:r>
              <w:rPr>
                <w:noProof/>
                <w:webHidden/>
              </w:rPr>
              <w:instrText xml:space="preserve"> PAGEREF _Toc50069106 \h </w:instrText>
            </w:r>
            <w:r>
              <w:rPr>
                <w:noProof/>
                <w:webHidden/>
              </w:rPr>
            </w:r>
            <w:r>
              <w:rPr>
                <w:noProof/>
                <w:webHidden/>
              </w:rPr>
              <w:fldChar w:fldCharType="separate"/>
            </w:r>
            <w:r>
              <w:rPr>
                <w:noProof/>
                <w:webHidden/>
              </w:rPr>
              <w:t>6</w:t>
            </w:r>
            <w:r>
              <w:rPr>
                <w:noProof/>
                <w:webHidden/>
              </w:rPr>
              <w:fldChar w:fldCharType="end"/>
            </w:r>
          </w:hyperlink>
        </w:p>
        <w:p w14:paraId="52FCEBDE" w14:textId="4BB23443" w:rsidR="00BA339E" w:rsidRDefault="00BA339E">
          <w:pPr>
            <w:pStyle w:val="TOC3"/>
            <w:tabs>
              <w:tab w:val="right" w:leader="dot" w:pos="9016"/>
            </w:tabs>
            <w:rPr>
              <w:noProof/>
            </w:rPr>
          </w:pPr>
          <w:hyperlink w:anchor="_Toc50069107" w:history="1">
            <w:r w:rsidRPr="00A329E0">
              <w:rPr>
                <w:rStyle w:val="Hyperlink"/>
                <w:noProof/>
              </w:rPr>
              <w:t>On property activity list</w:t>
            </w:r>
            <w:r>
              <w:rPr>
                <w:noProof/>
                <w:webHidden/>
              </w:rPr>
              <w:tab/>
            </w:r>
            <w:r>
              <w:rPr>
                <w:noProof/>
                <w:webHidden/>
              </w:rPr>
              <w:fldChar w:fldCharType="begin"/>
            </w:r>
            <w:r>
              <w:rPr>
                <w:noProof/>
                <w:webHidden/>
              </w:rPr>
              <w:instrText xml:space="preserve"> PAGEREF _Toc50069107 \h </w:instrText>
            </w:r>
            <w:r>
              <w:rPr>
                <w:noProof/>
                <w:webHidden/>
              </w:rPr>
            </w:r>
            <w:r>
              <w:rPr>
                <w:noProof/>
                <w:webHidden/>
              </w:rPr>
              <w:fldChar w:fldCharType="separate"/>
            </w:r>
            <w:r>
              <w:rPr>
                <w:noProof/>
                <w:webHidden/>
              </w:rPr>
              <w:t>7</w:t>
            </w:r>
            <w:r>
              <w:rPr>
                <w:noProof/>
                <w:webHidden/>
              </w:rPr>
              <w:fldChar w:fldCharType="end"/>
            </w:r>
          </w:hyperlink>
        </w:p>
        <w:p w14:paraId="4BF17E29" w14:textId="0C8AA434" w:rsidR="00BA339E" w:rsidRDefault="00BA339E">
          <w:pPr>
            <w:pStyle w:val="TOC2"/>
            <w:tabs>
              <w:tab w:val="right" w:leader="dot" w:pos="9016"/>
            </w:tabs>
            <w:rPr>
              <w:noProof/>
            </w:rPr>
          </w:pPr>
          <w:hyperlink w:anchor="_Toc50069108" w:history="1">
            <w:r w:rsidRPr="00A329E0">
              <w:rPr>
                <w:rStyle w:val="Hyperlink"/>
                <w:noProof/>
              </w:rPr>
              <w:t>Risk management</w:t>
            </w:r>
            <w:r>
              <w:rPr>
                <w:noProof/>
                <w:webHidden/>
              </w:rPr>
              <w:tab/>
            </w:r>
            <w:r>
              <w:rPr>
                <w:noProof/>
                <w:webHidden/>
              </w:rPr>
              <w:fldChar w:fldCharType="begin"/>
            </w:r>
            <w:r>
              <w:rPr>
                <w:noProof/>
                <w:webHidden/>
              </w:rPr>
              <w:instrText xml:space="preserve"> PAGEREF _Toc50069108 \h </w:instrText>
            </w:r>
            <w:r>
              <w:rPr>
                <w:noProof/>
                <w:webHidden/>
              </w:rPr>
            </w:r>
            <w:r>
              <w:rPr>
                <w:noProof/>
                <w:webHidden/>
              </w:rPr>
              <w:fldChar w:fldCharType="separate"/>
            </w:r>
            <w:r>
              <w:rPr>
                <w:noProof/>
                <w:webHidden/>
              </w:rPr>
              <w:t>8</w:t>
            </w:r>
            <w:r>
              <w:rPr>
                <w:noProof/>
                <w:webHidden/>
              </w:rPr>
              <w:fldChar w:fldCharType="end"/>
            </w:r>
          </w:hyperlink>
        </w:p>
        <w:p w14:paraId="0A81D4EC" w14:textId="24B1DEE0" w:rsidR="00BA339E" w:rsidRDefault="00BA339E">
          <w:pPr>
            <w:pStyle w:val="TOC2"/>
            <w:tabs>
              <w:tab w:val="right" w:leader="dot" w:pos="9016"/>
            </w:tabs>
            <w:rPr>
              <w:noProof/>
            </w:rPr>
          </w:pPr>
          <w:hyperlink w:anchor="_Toc50069109" w:history="1">
            <w:r w:rsidRPr="00A329E0">
              <w:rPr>
                <w:rStyle w:val="Hyperlink"/>
                <w:noProof/>
              </w:rPr>
              <w:t>Three-point estimates (time and cost)</w:t>
            </w:r>
            <w:r>
              <w:rPr>
                <w:noProof/>
                <w:webHidden/>
              </w:rPr>
              <w:tab/>
            </w:r>
            <w:r>
              <w:rPr>
                <w:noProof/>
                <w:webHidden/>
              </w:rPr>
              <w:fldChar w:fldCharType="begin"/>
            </w:r>
            <w:r>
              <w:rPr>
                <w:noProof/>
                <w:webHidden/>
              </w:rPr>
              <w:instrText xml:space="preserve"> PAGEREF _Toc50069109 \h </w:instrText>
            </w:r>
            <w:r>
              <w:rPr>
                <w:noProof/>
                <w:webHidden/>
              </w:rPr>
            </w:r>
            <w:r>
              <w:rPr>
                <w:noProof/>
                <w:webHidden/>
              </w:rPr>
              <w:fldChar w:fldCharType="separate"/>
            </w:r>
            <w:r>
              <w:rPr>
                <w:noProof/>
                <w:webHidden/>
              </w:rPr>
              <w:t>9</w:t>
            </w:r>
            <w:r>
              <w:rPr>
                <w:noProof/>
                <w:webHidden/>
              </w:rPr>
              <w:fldChar w:fldCharType="end"/>
            </w:r>
          </w:hyperlink>
        </w:p>
        <w:p w14:paraId="31D21609" w14:textId="7C39A5FB" w:rsidR="00BA339E" w:rsidRDefault="00BA339E">
          <w:pPr>
            <w:pStyle w:val="TOC2"/>
            <w:tabs>
              <w:tab w:val="right" w:leader="dot" w:pos="9016"/>
            </w:tabs>
            <w:rPr>
              <w:noProof/>
            </w:rPr>
          </w:pPr>
          <w:hyperlink w:anchor="_Toc50069110" w:history="1">
            <w:r w:rsidRPr="00A329E0">
              <w:rPr>
                <w:rStyle w:val="Hyperlink"/>
                <w:noProof/>
              </w:rPr>
              <w:t>Budget and Cumulative cost</w:t>
            </w:r>
            <w:r>
              <w:rPr>
                <w:noProof/>
                <w:webHidden/>
              </w:rPr>
              <w:tab/>
            </w:r>
            <w:r>
              <w:rPr>
                <w:noProof/>
                <w:webHidden/>
              </w:rPr>
              <w:fldChar w:fldCharType="begin"/>
            </w:r>
            <w:r>
              <w:rPr>
                <w:noProof/>
                <w:webHidden/>
              </w:rPr>
              <w:instrText xml:space="preserve"> PAGEREF _Toc50069110 \h </w:instrText>
            </w:r>
            <w:r>
              <w:rPr>
                <w:noProof/>
                <w:webHidden/>
              </w:rPr>
            </w:r>
            <w:r>
              <w:rPr>
                <w:noProof/>
                <w:webHidden/>
              </w:rPr>
              <w:fldChar w:fldCharType="separate"/>
            </w:r>
            <w:r>
              <w:rPr>
                <w:noProof/>
                <w:webHidden/>
              </w:rPr>
              <w:t>9</w:t>
            </w:r>
            <w:r>
              <w:rPr>
                <w:noProof/>
                <w:webHidden/>
              </w:rPr>
              <w:fldChar w:fldCharType="end"/>
            </w:r>
          </w:hyperlink>
        </w:p>
        <w:p w14:paraId="63A428DD" w14:textId="0961E684" w:rsidR="00BA339E" w:rsidRDefault="00BA339E">
          <w:pPr>
            <w:pStyle w:val="TOC1"/>
            <w:tabs>
              <w:tab w:val="right" w:leader="dot" w:pos="9016"/>
            </w:tabs>
            <w:rPr>
              <w:rFonts w:eastAsiaTheme="minorEastAsia"/>
              <w:noProof/>
              <w:lang w:eastAsia="en-GB"/>
            </w:rPr>
          </w:pPr>
          <w:hyperlink w:anchor="_Toc50069111" w:history="1">
            <w:r w:rsidRPr="00A329E0">
              <w:rPr>
                <w:rStyle w:val="Hyperlink"/>
                <w:noProof/>
              </w:rPr>
              <w:t>Conclusion</w:t>
            </w:r>
            <w:r>
              <w:rPr>
                <w:noProof/>
                <w:webHidden/>
              </w:rPr>
              <w:tab/>
            </w:r>
            <w:r>
              <w:rPr>
                <w:noProof/>
                <w:webHidden/>
              </w:rPr>
              <w:fldChar w:fldCharType="begin"/>
            </w:r>
            <w:r>
              <w:rPr>
                <w:noProof/>
                <w:webHidden/>
              </w:rPr>
              <w:instrText xml:space="preserve"> PAGEREF _Toc50069111 \h </w:instrText>
            </w:r>
            <w:r>
              <w:rPr>
                <w:noProof/>
                <w:webHidden/>
              </w:rPr>
            </w:r>
            <w:r>
              <w:rPr>
                <w:noProof/>
                <w:webHidden/>
              </w:rPr>
              <w:fldChar w:fldCharType="separate"/>
            </w:r>
            <w:r>
              <w:rPr>
                <w:noProof/>
                <w:webHidden/>
              </w:rPr>
              <w:t>9</w:t>
            </w:r>
            <w:r>
              <w:rPr>
                <w:noProof/>
                <w:webHidden/>
              </w:rPr>
              <w:fldChar w:fldCharType="end"/>
            </w:r>
          </w:hyperlink>
        </w:p>
        <w:p w14:paraId="2BC09F12" w14:textId="2AC905F1" w:rsidR="00BA339E" w:rsidRDefault="00BA339E">
          <w:pPr>
            <w:pStyle w:val="TOC1"/>
            <w:tabs>
              <w:tab w:val="right" w:leader="dot" w:pos="9016"/>
            </w:tabs>
            <w:rPr>
              <w:rFonts w:eastAsiaTheme="minorEastAsia"/>
              <w:noProof/>
              <w:lang w:eastAsia="en-GB"/>
            </w:rPr>
          </w:pPr>
          <w:hyperlink w:anchor="_Toc50069112" w:history="1">
            <w:r w:rsidRPr="00A329E0">
              <w:rPr>
                <w:rStyle w:val="Hyperlink"/>
                <w:noProof/>
              </w:rPr>
              <w:t>Reference:</w:t>
            </w:r>
            <w:r>
              <w:rPr>
                <w:noProof/>
                <w:webHidden/>
              </w:rPr>
              <w:tab/>
            </w:r>
            <w:r>
              <w:rPr>
                <w:noProof/>
                <w:webHidden/>
              </w:rPr>
              <w:fldChar w:fldCharType="begin"/>
            </w:r>
            <w:r>
              <w:rPr>
                <w:noProof/>
                <w:webHidden/>
              </w:rPr>
              <w:instrText xml:space="preserve"> PAGEREF _Toc50069112 \h </w:instrText>
            </w:r>
            <w:r>
              <w:rPr>
                <w:noProof/>
                <w:webHidden/>
              </w:rPr>
            </w:r>
            <w:r>
              <w:rPr>
                <w:noProof/>
                <w:webHidden/>
              </w:rPr>
              <w:fldChar w:fldCharType="separate"/>
            </w:r>
            <w:r>
              <w:rPr>
                <w:noProof/>
                <w:webHidden/>
              </w:rPr>
              <w:t>10</w:t>
            </w:r>
            <w:r>
              <w:rPr>
                <w:noProof/>
                <w:webHidden/>
              </w:rPr>
              <w:fldChar w:fldCharType="end"/>
            </w:r>
          </w:hyperlink>
        </w:p>
        <w:p w14:paraId="469F5131" w14:textId="17A347E3" w:rsidR="00E57401" w:rsidRDefault="00E57401">
          <w:r>
            <w:rPr>
              <w:b/>
              <w:bCs/>
              <w:noProof/>
            </w:rPr>
            <w:fldChar w:fldCharType="end"/>
          </w:r>
        </w:p>
      </w:sdtContent>
    </w:sdt>
    <w:p w14:paraId="144AF374" w14:textId="77777777" w:rsidR="00471C0F" w:rsidRPr="00471C0F" w:rsidRDefault="00471C0F" w:rsidP="00FA733C">
      <w:pPr>
        <w:rPr>
          <w:rFonts w:ascii="Arial" w:hAnsi="Arial" w:cs="Arial"/>
          <w:sz w:val="40"/>
          <w:szCs w:val="40"/>
        </w:rPr>
      </w:pPr>
    </w:p>
    <w:p w14:paraId="75C307ED" w14:textId="77777777" w:rsidR="00FA733C" w:rsidRDefault="00FA733C" w:rsidP="00B65D30">
      <w:pPr>
        <w:jc w:val="center"/>
        <w:rPr>
          <w:rFonts w:ascii="Arial" w:hAnsi="Arial" w:cs="Arial"/>
          <w:sz w:val="48"/>
          <w:szCs w:val="48"/>
        </w:rPr>
      </w:pPr>
    </w:p>
    <w:p w14:paraId="7C4712FF" w14:textId="4DB0BE24" w:rsidR="00B65D30" w:rsidRDefault="00B65D30" w:rsidP="00B65D30">
      <w:pPr>
        <w:jc w:val="center"/>
        <w:rPr>
          <w:rFonts w:ascii="Arial" w:hAnsi="Arial" w:cs="Arial"/>
          <w:sz w:val="48"/>
          <w:szCs w:val="48"/>
        </w:rPr>
      </w:pPr>
    </w:p>
    <w:p w14:paraId="107B4E83" w14:textId="657FAC7D" w:rsidR="00B65D30" w:rsidRDefault="00B65D30" w:rsidP="00B65D30">
      <w:pPr>
        <w:jc w:val="center"/>
        <w:rPr>
          <w:rFonts w:ascii="Arial" w:hAnsi="Arial" w:cs="Arial"/>
          <w:sz w:val="48"/>
          <w:szCs w:val="48"/>
        </w:rPr>
      </w:pPr>
    </w:p>
    <w:p w14:paraId="6E091A63" w14:textId="6E464624" w:rsidR="00B65D30" w:rsidRDefault="00B65D30" w:rsidP="00B65D30">
      <w:pPr>
        <w:jc w:val="center"/>
        <w:rPr>
          <w:rFonts w:ascii="Arial" w:hAnsi="Arial" w:cs="Arial"/>
          <w:sz w:val="48"/>
          <w:szCs w:val="48"/>
        </w:rPr>
      </w:pPr>
    </w:p>
    <w:p w14:paraId="18FDCECA" w14:textId="5BF2CAA9" w:rsidR="00B65D30" w:rsidRDefault="00B65D30" w:rsidP="00B65D30">
      <w:pPr>
        <w:jc w:val="center"/>
        <w:rPr>
          <w:rFonts w:ascii="Arial" w:hAnsi="Arial" w:cs="Arial"/>
          <w:sz w:val="48"/>
          <w:szCs w:val="48"/>
        </w:rPr>
      </w:pPr>
    </w:p>
    <w:p w14:paraId="0C55A6D7" w14:textId="4CEE39BB" w:rsidR="00B65D30" w:rsidRDefault="00B65D30" w:rsidP="00B65D30">
      <w:pPr>
        <w:jc w:val="center"/>
        <w:rPr>
          <w:rFonts w:ascii="Arial" w:hAnsi="Arial" w:cs="Arial"/>
          <w:sz w:val="48"/>
          <w:szCs w:val="48"/>
        </w:rPr>
      </w:pPr>
    </w:p>
    <w:p w14:paraId="6A299A8A" w14:textId="591A97A4" w:rsidR="00B65D30" w:rsidRDefault="00B65D30" w:rsidP="00B65D30">
      <w:pPr>
        <w:jc w:val="center"/>
        <w:rPr>
          <w:rFonts w:ascii="Arial" w:hAnsi="Arial" w:cs="Arial"/>
          <w:sz w:val="48"/>
          <w:szCs w:val="48"/>
        </w:rPr>
      </w:pPr>
    </w:p>
    <w:p w14:paraId="6C3863EA" w14:textId="4A5DF314" w:rsidR="00B65D30" w:rsidRDefault="00B65D30" w:rsidP="00B65D30">
      <w:pPr>
        <w:jc w:val="center"/>
        <w:rPr>
          <w:rFonts w:ascii="Arial" w:hAnsi="Arial" w:cs="Arial"/>
          <w:sz w:val="48"/>
          <w:szCs w:val="48"/>
        </w:rPr>
      </w:pPr>
    </w:p>
    <w:p w14:paraId="67965501" w14:textId="77777777" w:rsidR="008C3E16" w:rsidRDefault="008C3E16" w:rsidP="00B65D30">
      <w:pPr>
        <w:jc w:val="both"/>
        <w:rPr>
          <w:rFonts w:ascii="Arial" w:hAnsi="Arial" w:cs="Arial"/>
          <w:sz w:val="24"/>
          <w:szCs w:val="24"/>
        </w:rPr>
      </w:pPr>
    </w:p>
    <w:p w14:paraId="65FFB642" w14:textId="1DFFE243" w:rsidR="00471C0F" w:rsidRDefault="00471C0F" w:rsidP="00B65D30">
      <w:pPr>
        <w:jc w:val="both"/>
        <w:rPr>
          <w:rFonts w:ascii="Arial" w:hAnsi="Arial" w:cs="Arial"/>
          <w:sz w:val="24"/>
          <w:szCs w:val="24"/>
        </w:rPr>
      </w:pPr>
    </w:p>
    <w:p w14:paraId="6111BC3E" w14:textId="2594EB3F" w:rsidR="00354C92" w:rsidRDefault="00471C0F" w:rsidP="00E57401">
      <w:pPr>
        <w:pStyle w:val="Heading1"/>
      </w:pPr>
      <w:bookmarkStart w:id="0" w:name="_Toc50069099"/>
      <w:r>
        <w:t>Introduction</w:t>
      </w:r>
      <w:bookmarkEnd w:id="0"/>
    </w:p>
    <w:p w14:paraId="5D119AE3" w14:textId="19C9FAB0" w:rsidR="00504990" w:rsidRDefault="00504990" w:rsidP="00B65D30">
      <w:pPr>
        <w:jc w:val="both"/>
        <w:rPr>
          <w:rFonts w:ascii="Arial" w:hAnsi="Arial" w:cs="Arial"/>
          <w:sz w:val="24"/>
          <w:szCs w:val="24"/>
        </w:rPr>
      </w:pPr>
      <w:r>
        <w:rPr>
          <w:rFonts w:ascii="Arial" w:hAnsi="Arial" w:cs="Arial"/>
          <w:sz w:val="24"/>
          <w:szCs w:val="24"/>
        </w:rPr>
        <w:t>The purpose of this</w:t>
      </w:r>
      <w:r w:rsidR="000D0162">
        <w:rPr>
          <w:rFonts w:ascii="Arial" w:hAnsi="Arial" w:cs="Arial"/>
          <w:sz w:val="24"/>
          <w:szCs w:val="24"/>
        </w:rPr>
        <w:t xml:space="preserve"> paper</w:t>
      </w:r>
      <w:r>
        <w:rPr>
          <w:rFonts w:ascii="Arial" w:hAnsi="Arial" w:cs="Arial"/>
          <w:sz w:val="24"/>
          <w:szCs w:val="24"/>
        </w:rPr>
        <w:t xml:space="preserve"> is to develop a Project Management Plan (PMP)</w:t>
      </w:r>
      <w:r w:rsidR="00212371">
        <w:rPr>
          <w:rFonts w:ascii="Arial" w:hAnsi="Arial" w:cs="Arial"/>
          <w:sz w:val="24"/>
          <w:szCs w:val="24"/>
        </w:rPr>
        <w:t xml:space="preserve"> for kitchens refurbishment</w:t>
      </w:r>
      <w:r>
        <w:rPr>
          <w:rFonts w:ascii="Arial" w:hAnsi="Arial" w:cs="Arial"/>
          <w:sz w:val="24"/>
          <w:szCs w:val="24"/>
        </w:rPr>
        <w:t xml:space="preserve"> that will address stakeholders’ concerns, risks, time, cost, benefits of realisation and project executions challenges. The project manager</w:t>
      </w:r>
      <w:r w:rsidR="00E74497">
        <w:rPr>
          <w:rFonts w:ascii="Arial" w:hAnsi="Arial" w:cs="Arial"/>
          <w:sz w:val="24"/>
          <w:szCs w:val="24"/>
        </w:rPr>
        <w:t xml:space="preserve"> </w:t>
      </w:r>
      <w:r w:rsidR="00E57401">
        <w:rPr>
          <w:rFonts w:ascii="Arial" w:hAnsi="Arial" w:cs="Arial"/>
          <w:sz w:val="24"/>
          <w:szCs w:val="24"/>
        </w:rPr>
        <w:t>must</w:t>
      </w:r>
      <w:r>
        <w:rPr>
          <w:rFonts w:ascii="Arial" w:hAnsi="Arial" w:cs="Arial"/>
          <w:sz w:val="24"/>
          <w:szCs w:val="24"/>
        </w:rPr>
        <w:t xml:space="preserve"> consider the relevant aspects of a project management plan having a budget of £50,000 and a duration of 6 months.</w:t>
      </w:r>
    </w:p>
    <w:p w14:paraId="73156D7F" w14:textId="0C13D455" w:rsidR="00D64C67" w:rsidRDefault="00D64C67" w:rsidP="00B65D30">
      <w:pPr>
        <w:jc w:val="both"/>
        <w:rPr>
          <w:rFonts w:ascii="Arial" w:hAnsi="Arial" w:cs="Arial"/>
          <w:sz w:val="24"/>
          <w:szCs w:val="24"/>
        </w:rPr>
      </w:pPr>
      <w:r>
        <w:rPr>
          <w:rFonts w:ascii="Arial" w:hAnsi="Arial" w:cs="Arial"/>
          <w:sz w:val="24"/>
          <w:szCs w:val="24"/>
        </w:rPr>
        <w:t>The group of interconnected activities which are design to hand over, in compliance with terms and conditions agreed, one or more goods or services it is called project (</w:t>
      </w:r>
      <w:proofErr w:type="spellStart"/>
      <w:r>
        <w:rPr>
          <w:rFonts w:ascii="Arial" w:hAnsi="Arial" w:cs="Arial"/>
          <w:sz w:val="24"/>
          <w:szCs w:val="24"/>
        </w:rPr>
        <w:t>Hedeman</w:t>
      </w:r>
      <w:proofErr w:type="spellEnd"/>
      <w:r>
        <w:rPr>
          <w:rFonts w:ascii="Arial" w:hAnsi="Arial" w:cs="Arial"/>
          <w:sz w:val="24"/>
          <w:szCs w:val="24"/>
        </w:rPr>
        <w:t xml:space="preserve"> and </w:t>
      </w:r>
      <w:proofErr w:type="spellStart"/>
      <w:r>
        <w:rPr>
          <w:rFonts w:ascii="Arial" w:hAnsi="Arial" w:cs="Arial"/>
          <w:sz w:val="24"/>
          <w:szCs w:val="24"/>
        </w:rPr>
        <w:t>Seegers</w:t>
      </w:r>
      <w:proofErr w:type="spellEnd"/>
      <w:r>
        <w:rPr>
          <w:rFonts w:ascii="Arial" w:hAnsi="Arial" w:cs="Arial"/>
          <w:sz w:val="24"/>
          <w:szCs w:val="24"/>
        </w:rPr>
        <w:t xml:space="preserve">, 2009). For example, these activities are implemented to connect with the specific aims for change </w:t>
      </w:r>
      <w:r w:rsidRPr="0078643A">
        <w:rPr>
          <w:rFonts w:ascii="Arial" w:hAnsi="Arial" w:cs="Arial"/>
          <w:sz w:val="24"/>
          <w:szCs w:val="24"/>
        </w:rPr>
        <w:t>(Murray-Webster and Simon, 2007)</w:t>
      </w:r>
      <w:r>
        <w:rPr>
          <w:rFonts w:ascii="Arial" w:hAnsi="Arial" w:cs="Arial"/>
          <w:sz w:val="24"/>
          <w:szCs w:val="24"/>
        </w:rPr>
        <w:t>. This change will meet the participants defiance in this project and the projects objective is to intervene and supply the resources and reduce the resistance of the parties (</w:t>
      </w:r>
      <w:proofErr w:type="spellStart"/>
      <w:r>
        <w:rPr>
          <w:rFonts w:ascii="Arial" w:hAnsi="Arial" w:cs="Arial"/>
          <w:sz w:val="24"/>
          <w:szCs w:val="24"/>
        </w:rPr>
        <w:t>Hedeman</w:t>
      </w:r>
      <w:proofErr w:type="spellEnd"/>
      <w:r>
        <w:rPr>
          <w:rFonts w:ascii="Arial" w:hAnsi="Arial" w:cs="Arial"/>
          <w:sz w:val="24"/>
          <w:szCs w:val="24"/>
        </w:rPr>
        <w:t xml:space="preserve"> and </w:t>
      </w:r>
      <w:proofErr w:type="spellStart"/>
      <w:r>
        <w:rPr>
          <w:rFonts w:ascii="Arial" w:hAnsi="Arial" w:cs="Arial"/>
          <w:sz w:val="24"/>
          <w:szCs w:val="24"/>
        </w:rPr>
        <w:t>Seegers</w:t>
      </w:r>
      <w:proofErr w:type="spellEnd"/>
      <w:r>
        <w:rPr>
          <w:rFonts w:ascii="Arial" w:hAnsi="Arial" w:cs="Arial"/>
          <w:sz w:val="24"/>
          <w:szCs w:val="24"/>
        </w:rPr>
        <w:t>, 2009).</w:t>
      </w:r>
    </w:p>
    <w:p w14:paraId="628CFED1" w14:textId="1BBC7CAA" w:rsidR="00D64C67" w:rsidRDefault="00D64C67" w:rsidP="00E57401">
      <w:pPr>
        <w:pStyle w:val="Heading2"/>
      </w:pPr>
      <w:bookmarkStart w:id="1" w:name="_Toc50069100"/>
      <w:r w:rsidRPr="000D0162">
        <w:t>Business Case</w:t>
      </w:r>
      <w:bookmarkEnd w:id="1"/>
    </w:p>
    <w:p w14:paraId="29075901" w14:textId="19EE4DA3" w:rsidR="000D0162" w:rsidRDefault="000D0162" w:rsidP="000D0162">
      <w:pPr>
        <w:pStyle w:val="ListParagraph"/>
        <w:jc w:val="both"/>
        <w:rPr>
          <w:rFonts w:ascii="Arial" w:hAnsi="Arial" w:cs="Arial"/>
          <w:sz w:val="24"/>
          <w:szCs w:val="24"/>
          <w:u w:val="single"/>
        </w:rPr>
      </w:pPr>
    </w:p>
    <w:p w14:paraId="66252A9F" w14:textId="68AC7786" w:rsidR="000D0162" w:rsidRPr="002F54DA" w:rsidRDefault="00422233" w:rsidP="00BA339E">
      <w:pPr>
        <w:pStyle w:val="Heading3"/>
      </w:pPr>
      <w:bookmarkStart w:id="2" w:name="_Toc50069101"/>
      <w:r w:rsidRPr="002F54DA">
        <w:t>Housing Association Ltd case</w:t>
      </w:r>
      <w:bookmarkEnd w:id="2"/>
      <w:r w:rsidR="000D0162" w:rsidRPr="002F54DA">
        <w:t xml:space="preserve"> </w:t>
      </w:r>
    </w:p>
    <w:p w14:paraId="1301BD0F" w14:textId="6F623E23" w:rsidR="00DE2B4A" w:rsidRPr="00DE2B4A" w:rsidRDefault="00D64C67" w:rsidP="00DE2B4A">
      <w:pPr>
        <w:jc w:val="both"/>
        <w:rPr>
          <w:rFonts w:ascii="Arial" w:hAnsi="Arial" w:cs="Arial"/>
          <w:sz w:val="24"/>
          <w:szCs w:val="24"/>
        </w:rPr>
      </w:pPr>
      <w:r>
        <w:rPr>
          <w:rFonts w:ascii="Arial" w:hAnsi="Arial" w:cs="Arial"/>
          <w:sz w:val="24"/>
          <w:szCs w:val="24"/>
        </w:rPr>
        <w:t xml:space="preserve"> A </w:t>
      </w:r>
      <w:r w:rsidR="00F9550C">
        <w:rPr>
          <w:rFonts w:ascii="Arial" w:hAnsi="Arial" w:cs="Arial"/>
          <w:sz w:val="24"/>
          <w:szCs w:val="24"/>
        </w:rPr>
        <w:t>P</w:t>
      </w:r>
      <w:r w:rsidR="00E74497">
        <w:rPr>
          <w:rFonts w:ascii="Arial" w:hAnsi="Arial" w:cs="Arial"/>
          <w:sz w:val="24"/>
          <w:szCs w:val="24"/>
        </w:rPr>
        <w:t xml:space="preserve">rivate </w:t>
      </w:r>
      <w:r w:rsidR="00F9550C">
        <w:rPr>
          <w:rFonts w:ascii="Arial" w:hAnsi="Arial" w:cs="Arial"/>
          <w:sz w:val="24"/>
          <w:szCs w:val="24"/>
        </w:rPr>
        <w:t>H</w:t>
      </w:r>
      <w:r w:rsidR="00E74497">
        <w:rPr>
          <w:rFonts w:ascii="Arial" w:hAnsi="Arial" w:cs="Arial"/>
          <w:sz w:val="24"/>
          <w:szCs w:val="24"/>
        </w:rPr>
        <w:t>ous</w:t>
      </w:r>
      <w:r w:rsidR="00F9550C">
        <w:rPr>
          <w:rFonts w:ascii="Arial" w:hAnsi="Arial" w:cs="Arial"/>
          <w:sz w:val="24"/>
          <w:szCs w:val="24"/>
        </w:rPr>
        <w:t>ing</w:t>
      </w:r>
      <w:r w:rsidR="00E74497">
        <w:rPr>
          <w:rFonts w:ascii="Arial" w:hAnsi="Arial" w:cs="Arial"/>
          <w:sz w:val="24"/>
          <w:szCs w:val="24"/>
        </w:rPr>
        <w:t xml:space="preserve"> </w:t>
      </w:r>
      <w:r w:rsidR="00F9550C">
        <w:rPr>
          <w:rFonts w:ascii="Arial" w:hAnsi="Arial" w:cs="Arial"/>
          <w:sz w:val="24"/>
          <w:szCs w:val="24"/>
        </w:rPr>
        <w:t>A</w:t>
      </w:r>
      <w:r w:rsidR="00E74497">
        <w:rPr>
          <w:rFonts w:ascii="Arial" w:hAnsi="Arial" w:cs="Arial"/>
          <w:sz w:val="24"/>
          <w:szCs w:val="24"/>
        </w:rPr>
        <w:t>ssociation</w:t>
      </w:r>
      <w:r w:rsidR="00F9550C">
        <w:rPr>
          <w:rFonts w:ascii="Arial" w:hAnsi="Arial" w:cs="Arial"/>
          <w:sz w:val="24"/>
          <w:szCs w:val="24"/>
        </w:rPr>
        <w:t xml:space="preserve"> Ltd</w:t>
      </w:r>
      <w:r w:rsidR="00E74497">
        <w:rPr>
          <w:rFonts w:ascii="Arial" w:hAnsi="Arial" w:cs="Arial"/>
          <w:sz w:val="24"/>
          <w:szCs w:val="24"/>
        </w:rPr>
        <w:t xml:space="preserve"> have twenty rented properties </w:t>
      </w:r>
      <w:r w:rsidR="00670454">
        <w:rPr>
          <w:rFonts w:ascii="Arial" w:hAnsi="Arial" w:cs="Arial"/>
          <w:sz w:val="24"/>
          <w:szCs w:val="24"/>
        </w:rPr>
        <w:t xml:space="preserve">which </w:t>
      </w:r>
      <w:r w:rsidR="00E74497">
        <w:rPr>
          <w:rFonts w:ascii="Arial" w:hAnsi="Arial" w:cs="Arial"/>
          <w:sz w:val="24"/>
          <w:szCs w:val="24"/>
        </w:rPr>
        <w:t>are over 20 years old</w:t>
      </w:r>
      <w:r>
        <w:rPr>
          <w:rFonts w:ascii="Arial" w:hAnsi="Arial" w:cs="Arial"/>
          <w:sz w:val="24"/>
          <w:szCs w:val="24"/>
        </w:rPr>
        <w:t>. T</w:t>
      </w:r>
      <w:r w:rsidR="00E74497">
        <w:rPr>
          <w:rFonts w:ascii="Arial" w:hAnsi="Arial" w:cs="Arial"/>
          <w:sz w:val="24"/>
          <w:szCs w:val="24"/>
        </w:rPr>
        <w:t xml:space="preserve">he kitchens </w:t>
      </w:r>
      <w:r w:rsidR="00844C8B">
        <w:rPr>
          <w:rFonts w:ascii="Arial" w:hAnsi="Arial" w:cs="Arial"/>
          <w:sz w:val="24"/>
          <w:szCs w:val="24"/>
        </w:rPr>
        <w:t>electrical and gas</w:t>
      </w:r>
      <w:r w:rsidR="00212371">
        <w:rPr>
          <w:rFonts w:ascii="Arial" w:hAnsi="Arial" w:cs="Arial"/>
          <w:sz w:val="24"/>
          <w:szCs w:val="24"/>
        </w:rPr>
        <w:t xml:space="preserve"> circuits, fire safety installations,</w:t>
      </w:r>
      <w:r w:rsidR="00844C8B">
        <w:rPr>
          <w:rFonts w:ascii="Arial" w:hAnsi="Arial" w:cs="Arial"/>
          <w:sz w:val="24"/>
          <w:szCs w:val="24"/>
        </w:rPr>
        <w:t xml:space="preserve"> do</w:t>
      </w:r>
      <w:r w:rsidR="00E74497">
        <w:rPr>
          <w:rFonts w:ascii="Arial" w:hAnsi="Arial" w:cs="Arial"/>
          <w:sz w:val="24"/>
          <w:szCs w:val="24"/>
        </w:rPr>
        <w:t xml:space="preserve"> not meet the actual living health and safety </w:t>
      </w:r>
      <w:r w:rsidR="00212371">
        <w:rPr>
          <w:rFonts w:ascii="Arial" w:hAnsi="Arial" w:cs="Arial"/>
          <w:sz w:val="24"/>
          <w:szCs w:val="24"/>
        </w:rPr>
        <w:t>regulations/standards,</w:t>
      </w:r>
      <w:r w:rsidR="00E74497">
        <w:rPr>
          <w:rFonts w:ascii="Arial" w:hAnsi="Arial" w:cs="Arial"/>
          <w:sz w:val="24"/>
          <w:szCs w:val="24"/>
        </w:rPr>
        <w:t xml:space="preserve"> </w:t>
      </w:r>
      <w:r w:rsidR="00212371">
        <w:rPr>
          <w:rFonts w:ascii="Arial" w:hAnsi="Arial" w:cs="Arial"/>
          <w:sz w:val="24"/>
          <w:szCs w:val="24"/>
        </w:rPr>
        <w:t xml:space="preserve">including the materials and the appliances used. </w:t>
      </w:r>
      <w:r w:rsidR="00E74497">
        <w:rPr>
          <w:rFonts w:ascii="Arial" w:hAnsi="Arial" w:cs="Arial"/>
          <w:sz w:val="24"/>
          <w:szCs w:val="24"/>
        </w:rPr>
        <w:t xml:space="preserve">In addition, many of the furniture and </w:t>
      </w:r>
      <w:r w:rsidR="00212371">
        <w:rPr>
          <w:rFonts w:ascii="Arial" w:hAnsi="Arial" w:cs="Arial"/>
          <w:sz w:val="24"/>
          <w:szCs w:val="24"/>
        </w:rPr>
        <w:t xml:space="preserve">cooking </w:t>
      </w:r>
      <w:r w:rsidR="00E74497">
        <w:rPr>
          <w:rFonts w:ascii="Arial" w:hAnsi="Arial" w:cs="Arial"/>
          <w:sz w:val="24"/>
          <w:szCs w:val="24"/>
        </w:rPr>
        <w:t>appliance are deteriorate and need an update</w:t>
      </w:r>
      <w:r w:rsidR="00844C8B">
        <w:rPr>
          <w:rFonts w:ascii="Arial" w:hAnsi="Arial" w:cs="Arial"/>
          <w:sz w:val="24"/>
          <w:szCs w:val="24"/>
        </w:rPr>
        <w:t xml:space="preserve">. Moreover, </w:t>
      </w:r>
      <w:r w:rsidR="00212371">
        <w:rPr>
          <w:rFonts w:ascii="Arial" w:hAnsi="Arial" w:cs="Arial"/>
          <w:sz w:val="24"/>
          <w:szCs w:val="24"/>
        </w:rPr>
        <w:t>after</w:t>
      </w:r>
      <w:r w:rsidR="00844C8B">
        <w:rPr>
          <w:rFonts w:ascii="Arial" w:hAnsi="Arial" w:cs="Arial"/>
          <w:sz w:val="24"/>
          <w:szCs w:val="24"/>
        </w:rPr>
        <w:t xml:space="preserve"> </w:t>
      </w:r>
      <w:r w:rsidR="00212371">
        <w:rPr>
          <w:rFonts w:ascii="Arial" w:hAnsi="Arial" w:cs="Arial"/>
          <w:sz w:val="24"/>
          <w:szCs w:val="24"/>
        </w:rPr>
        <w:t>a</w:t>
      </w:r>
      <w:r w:rsidR="00844C8B">
        <w:rPr>
          <w:rFonts w:ascii="Arial" w:hAnsi="Arial" w:cs="Arial"/>
          <w:sz w:val="24"/>
          <w:szCs w:val="24"/>
        </w:rPr>
        <w:t xml:space="preserve"> very long time of 20 years </w:t>
      </w:r>
      <w:r w:rsidR="00212371">
        <w:rPr>
          <w:rFonts w:ascii="Arial" w:hAnsi="Arial" w:cs="Arial"/>
          <w:sz w:val="24"/>
          <w:szCs w:val="24"/>
        </w:rPr>
        <w:t xml:space="preserve">of used, </w:t>
      </w:r>
      <w:r w:rsidR="00844C8B">
        <w:rPr>
          <w:rFonts w:ascii="Arial" w:hAnsi="Arial" w:cs="Arial"/>
          <w:sz w:val="24"/>
          <w:szCs w:val="24"/>
        </w:rPr>
        <w:t xml:space="preserve">since the property was </w:t>
      </w:r>
      <w:r w:rsidR="00212371">
        <w:rPr>
          <w:rFonts w:ascii="Arial" w:hAnsi="Arial" w:cs="Arial"/>
          <w:sz w:val="24"/>
          <w:szCs w:val="24"/>
        </w:rPr>
        <w:t>built,</w:t>
      </w:r>
      <w:r w:rsidR="00844C8B">
        <w:rPr>
          <w:rFonts w:ascii="Arial" w:hAnsi="Arial" w:cs="Arial"/>
          <w:sz w:val="24"/>
          <w:szCs w:val="24"/>
        </w:rPr>
        <w:t xml:space="preserve"> the floor and walls are very deteriorated</w:t>
      </w:r>
      <w:r w:rsidR="00212371">
        <w:rPr>
          <w:rFonts w:ascii="Arial" w:hAnsi="Arial" w:cs="Arial"/>
          <w:sz w:val="24"/>
          <w:szCs w:val="24"/>
        </w:rPr>
        <w:t xml:space="preserve"> and need a redecoration.</w:t>
      </w:r>
      <w:r w:rsidR="008B5621">
        <w:rPr>
          <w:rFonts w:ascii="Arial" w:hAnsi="Arial" w:cs="Arial"/>
          <w:sz w:val="24"/>
          <w:szCs w:val="24"/>
        </w:rPr>
        <w:t xml:space="preserve"> The kitchens area is 16 square meters for each of the kitchen. </w:t>
      </w:r>
      <w:r w:rsidR="00844C8B">
        <w:rPr>
          <w:rFonts w:ascii="Arial" w:hAnsi="Arial" w:cs="Arial"/>
          <w:sz w:val="24"/>
          <w:szCs w:val="24"/>
        </w:rPr>
        <w:t xml:space="preserve"> </w:t>
      </w:r>
      <w:r w:rsidR="00E74497">
        <w:rPr>
          <w:rFonts w:ascii="Arial" w:hAnsi="Arial" w:cs="Arial"/>
          <w:sz w:val="24"/>
          <w:szCs w:val="24"/>
        </w:rPr>
        <w:t xml:space="preserve">To comply with the new </w:t>
      </w:r>
      <w:r w:rsidR="00844C8B">
        <w:rPr>
          <w:rFonts w:ascii="Arial" w:hAnsi="Arial" w:cs="Arial"/>
          <w:sz w:val="24"/>
          <w:szCs w:val="24"/>
        </w:rPr>
        <w:t xml:space="preserve">government </w:t>
      </w:r>
      <w:r w:rsidR="00E74497">
        <w:rPr>
          <w:rFonts w:ascii="Arial" w:hAnsi="Arial" w:cs="Arial"/>
          <w:sz w:val="24"/>
          <w:szCs w:val="24"/>
        </w:rPr>
        <w:t>regulations, the association appointed a construction refurbishment company for 6 months to undertake the work involved and deliver the complete kitchen re</w:t>
      </w:r>
      <w:r w:rsidR="00844C8B">
        <w:rPr>
          <w:rFonts w:ascii="Arial" w:hAnsi="Arial" w:cs="Arial"/>
          <w:sz w:val="24"/>
          <w:szCs w:val="24"/>
        </w:rPr>
        <w:t>furbi</w:t>
      </w:r>
      <w:r w:rsidR="00E74497">
        <w:rPr>
          <w:rFonts w:ascii="Arial" w:hAnsi="Arial" w:cs="Arial"/>
          <w:sz w:val="24"/>
          <w:szCs w:val="24"/>
        </w:rPr>
        <w:t>shment.</w:t>
      </w:r>
      <w:r w:rsidR="00F9550C">
        <w:rPr>
          <w:rFonts w:ascii="Arial" w:hAnsi="Arial" w:cs="Arial"/>
          <w:sz w:val="24"/>
          <w:szCs w:val="24"/>
        </w:rPr>
        <w:t xml:space="preserve"> The Housing Association named this project New Kitchen Standards Refurbishment (NKSR). </w:t>
      </w:r>
      <w:r w:rsidR="00E74497">
        <w:rPr>
          <w:rFonts w:ascii="Arial" w:hAnsi="Arial" w:cs="Arial"/>
          <w:sz w:val="24"/>
          <w:szCs w:val="24"/>
        </w:rPr>
        <w:t xml:space="preserve">The refurbishment company </w:t>
      </w:r>
      <w:r>
        <w:rPr>
          <w:rFonts w:ascii="Arial" w:hAnsi="Arial" w:cs="Arial"/>
          <w:sz w:val="24"/>
          <w:szCs w:val="24"/>
        </w:rPr>
        <w:t>assigned</w:t>
      </w:r>
      <w:r w:rsidR="00E74497">
        <w:rPr>
          <w:rFonts w:ascii="Arial" w:hAnsi="Arial" w:cs="Arial"/>
          <w:sz w:val="24"/>
          <w:szCs w:val="24"/>
        </w:rPr>
        <w:t xml:space="preserve"> a project manager</w:t>
      </w:r>
      <w:r>
        <w:rPr>
          <w:rFonts w:ascii="Arial" w:hAnsi="Arial" w:cs="Arial"/>
          <w:sz w:val="24"/>
          <w:szCs w:val="24"/>
        </w:rPr>
        <w:t xml:space="preserve"> who need to hand over the project having a budget of £50,000</w:t>
      </w:r>
      <w:r w:rsidR="00844C8B">
        <w:rPr>
          <w:rFonts w:ascii="Arial" w:hAnsi="Arial" w:cs="Arial"/>
          <w:sz w:val="24"/>
          <w:szCs w:val="24"/>
        </w:rPr>
        <w:t xml:space="preserve"> and a 6 months’ timeframe.</w:t>
      </w:r>
      <w:r w:rsidR="00212371">
        <w:rPr>
          <w:rFonts w:ascii="Arial" w:hAnsi="Arial" w:cs="Arial"/>
          <w:sz w:val="24"/>
          <w:szCs w:val="24"/>
        </w:rPr>
        <w:t xml:space="preserve"> </w:t>
      </w:r>
    </w:p>
    <w:p w14:paraId="000AF77F" w14:textId="68CFC8E8" w:rsidR="009D3FDA" w:rsidRPr="00765921" w:rsidRDefault="00DE2B4A" w:rsidP="00BA339E">
      <w:pPr>
        <w:pStyle w:val="Heading3"/>
      </w:pPr>
      <w:bookmarkStart w:id="3" w:name="_Toc50069102"/>
      <w:r w:rsidRPr="002F54DA">
        <w:t xml:space="preserve">The </w:t>
      </w:r>
      <w:r w:rsidR="002F54DA" w:rsidRPr="002F54DA">
        <w:t>P</w:t>
      </w:r>
      <w:r w:rsidRPr="002F54DA">
        <w:t xml:space="preserve">roject </w:t>
      </w:r>
      <w:r w:rsidR="002F54DA" w:rsidRPr="002F54DA">
        <w:t>S</w:t>
      </w:r>
      <w:r w:rsidRPr="002F54DA">
        <w:t>cope</w:t>
      </w:r>
      <w:bookmarkEnd w:id="3"/>
    </w:p>
    <w:p w14:paraId="250ED718" w14:textId="5D748214" w:rsidR="00DE2B4A" w:rsidRPr="00DE2B4A" w:rsidRDefault="00DE2B4A" w:rsidP="00DE2B4A">
      <w:pPr>
        <w:jc w:val="both"/>
        <w:rPr>
          <w:rFonts w:ascii="Arial" w:hAnsi="Arial" w:cs="Arial"/>
          <w:b/>
          <w:bCs/>
          <w:sz w:val="24"/>
          <w:szCs w:val="24"/>
        </w:rPr>
      </w:pPr>
      <w:r w:rsidRPr="00DE2B4A">
        <w:rPr>
          <w:rFonts w:ascii="Arial" w:hAnsi="Arial" w:cs="Arial"/>
          <w:b/>
          <w:bCs/>
          <w:sz w:val="24"/>
          <w:szCs w:val="24"/>
        </w:rPr>
        <w:t>Benefits of the project</w:t>
      </w:r>
    </w:p>
    <w:p w14:paraId="455E76B4" w14:textId="77777777" w:rsidR="00DE2B4A" w:rsidRDefault="00DE2B4A" w:rsidP="00DE2B4A">
      <w:pPr>
        <w:jc w:val="both"/>
        <w:rPr>
          <w:rFonts w:ascii="Arial" w:hAnsi="Arial" w:cs="Arial"/>
          <w:sz w:val="24"/>
          <w:szCs w:val="24"/>
        </w:rPr>
      </w:pPr>
      <w:r>
        <w:rPr>
          <w:rFonts w:ascii="Arial" w:hAnsi="Arial" w:cs="Arial"/>
          <w:sz w:val="24"/>
          <w:szCs w:val="24"/>
        </w:rPr>
        <w:t>The positive impacts for this project are:</w:t>
      </w:r>
    </w:p>
    <w:p w14:paraId="53FCC011" w14:textId="77777777" w:rsidR="00DE2B4A" w:rsidRPr="000D0162" w:rsidRDefault="00DE2B4A" w:rsidP="00DE2B4A">
      <w:pPr>
        <w:pStyle w:val="ListParagraph"/>
        <w:numPr>
          <w:ilvl w:val="0"/>
          <w:numId w:val="5"/>
        </w:numPr>
        <w:jc w:val="both"/>
        <w:rPr>
          <w:rFonts w:ascii="Arial" w:hAnsi="Arial" w:cs="Arial"/>
          <w:sz w:val="24"/>
          <w:szCs w:val="24"/>
        </w:rPr>
      </w:pPr>
      <w:r>
        <w:rPr>
          <w:rFonts w:ascii="Arial" w:hAnsi="Arial" w:cs="Arial"/>
          <w:sz w:val="24"/>
          <w:szCs w:val="24"/>
        </w:rPr>
        <w:t>Complying with new government regulation/standards</w:t>
      </w:r>
    </w:p>
    <w:p w14:paraId="22611C80" w14:textId="77777777" w:rsidR="00DE2B4A" w:rsidRDefault="00DE2B4A" w:rsidP="00DE2B4A">
      <w:pPr>
        <w:pStyle w:val="ListParagraph"/>
        <w:numPr>
          <w:ilvl w:val="0"/>
          <w:numId w:val="5"/>
        </w:numPr>
        <w:jc w:val="both"/>
        <w:rPr>
          <w:rFonts w:ascii="Arial" w:hAnsi="Arial" w:cs="Arial"/>
          <w:sz w:val="24"/>
          <w:szCs w:val="24"/>
        </w:rPr>
      </w:pPr>
      <w:r>
        <w:rPr>
          <w:rFonts w:ascii="Arial" w:hAnsi="Arial" w:cs="Arial"/>
          <w:sz w:val="24"/>
          <w:szCs w:val="24"/>
        </w:rPr>
        <w:t>T</w:t>
      </w:r>
      <w:r w:rsidRPr="000D0162">
        <w:rPr>
          <w:rFonts w:ascii="Arial" w:hAnsi="Arial" w:cs="Arial"/>
          <w:sz w:val="24"/>
          <w:szCs w:val="24"/>
        </w:rPr>
        <w:t>he renters will feel the comfort and the safety of the kitchens area in the rented propriety.</w:t>
      </w:r>
    </w:p>
    <w:p w14:paraId="028F298E" w14:textId="77777777" w:rsidR="00DE2B4A" w:rsidRDefault="00DE2B4A" w:rsidP="00DE2B4A">
      <w:pPr>
        <w:pStyle w:val="ListParagraph"/>
        <w:numPr>
          <w:ilvl w:val="0"/>
          <w:numId w:val="5"/>
        </w:numPr>
        <w:jc w:val="both"/>
        <w:rPr>
          <w:rFonts w:ascii="Arial" w:hAnsi="Arial" w:cs="Arial"/>
          <w:sz w:val="24"/>
          <w:szCs w:val="24"/>
        </w:rPr>
      </w:pPr>
      <w:r>
        <w:rPr>
          <w:rFonts w:ascii="Arial" w:hAnsi="Arial" w:cs="Arial"/>
          <w:sz w:val="24"/>
          <w:szCs w:val="24"/>
        </w:rPr>
        <w:t>Long-term investment and a long-term profit return from continuous rent payments</w:t>
      </w:r>
    </w:p>
    <w:p w14:paraId="7653D130" w14:textId="77777777" w:rsidR="00DE2B4A" w:rsidRPr="00DE2B4A" w:rsidRDefault="00DE2B4A" w:rsidP="00DE2B4A">
      <w:pPr>
        <w:pStyle w:val="ListParagraph"/>
        <w:ind w:left="1440"/>
        <w:jc w:val="both"/>
        <w:rPr>
          <w:rFonts w:ascii="Arial" w:hAnsi="Arial" w:cs="Arial"/>
          <w:sz w:val="24"/>
          <w:szCs w:val="24"/>
        </w:rPr>
      </w:pPr>
    </w:p>
    <w:p w14:paraId="09B3A3DF" w14:textId="581963B0" w:rsidR="00E341A1" w:rsidRDefault="00670454" w:rsidP="00E341A1">
      <w:pPr>
        <w:jc w:val="both"/>
        <w:rPr>
          <w:rFonts w:ascii="Arial" w:hAnsi="Arial" w:cs="Arial"/>
          <w:sz w:val="24"/>
          <w:szCs w:val="24"/>
        </w:rPr>
      </w:pPr>
      <w:r>
        <w:rPr>
          <w:rFonts w:ascii="Arial" w:hAnsi="Arial" w:cs="Arial"/>
          <w:sz w:val="24"/>
          <w:szCs w:val="24"/>
        </w:rPr>
        <w:lastRenderedPageBreak/>
        <w:t>The output of this</w:t>
      </w:r>
      <w:r w:rsidR="00E341A1">
        <w:rPr>
          <w:rFonts w:ascii="Arial" w:hAnsi="Arial" w:cs="Arial"/>
          <w:sz w:val="24"/>
          <w:szCs w:val="24"/>
        </w:rPr>
        <w:t xml:space="preserve"> project is a quality product and conform new standards of a refurbishment kitchen.</w:t>
      </w:r>
      <w:r w:rsidR="00765921">
        <w:rPr>
          <w:rFonts w:ascii="Arial" w:hAnsi="Arial" w:cs="Arial"/>
          <w:sz w:val="24"/>
          <w:szCs w:val="24"/>
        </w:rPr>
        <w:t xml:space="preserve"> In addition, the Plan Scope Management will express how the project scope/output will be “defined, validate and controlled” (PMI, 2012, p. 122).</w:t>
      </w:r>
    </w:p>
    <w:p w14:paraId="12B54BE0" w14:textId="77777777" w:rsidR="002F54DA" w:rsidRPr="00E341A1" w:rsidRDefault="002F54DA" w:rsidP="00E341A1">
      <w:pPr>
        <w:jc w:val="both"/>
        <w:rPr>
          <w:rFonts w:ascii="Arial" w:hAnsi="Arial" w:cs="Arial"/>
          <w:sz w:val="24"/>
          <w:szCs w:val="24"/>
        </w:rPr>
      </w:pPr>
    </w:p>
    <w:p w14:paraId="60668A3B" w14:textId="3F05CFDE" w:rsidR="00772706" w:rsidRPr="002F54DA" w:rsidRDefault="00772706" w:rsidP="00E57401">
      <w:pPr>
        <w:pStyle w:val="Heading2"/>
      </w:pPr>
      <w:bookmarkStart w:id="4" w:name="_Toc50069103"/>
      <w:r w:rsidRPr="002F54DA">
        <w:t>Project Plan structure</w:t>
      </w:r>
      <w:bookmarkEnd w:id="4"/>
      <w:r w:rsidR="00670454" w:rsidRPr="002F54DA">
        <w:t xml:space="preserve"> </w:t>
      </w:r>
    </w:p>
    <w:p w14:paraId="5C941237" w14:textId="72DE8B4B" w:rsidR="00FC6B30" w:rsidRDefault="00DE2B4A" w:rsidP="00DE2B4A">
      <w:pPr>
        <w:jc w:val="both"/>
        <w:rPr>
          <w:rFonts w:ascii="Arial" w:hAnsi="Arial" w:cs="Arial"/>
          <w:sz w:val="24"/>
          <w:szCs w:val="24"/>
        </w:rPr>
      </w:pPr>
      <w:r>
        <w:rPr>
          <w:rFonts w:ascii="Arial" w:hAnsi="Arial" w:cs="Arial"/>
          <w:sz w:val="24"/>
          <w:szCs w:val="24"/>
        </w:rPr>
        <w:t xml:space="preserve">The project </w:t>
      </w:r>
      <w:r w:rsidR="00FC6B30">
        <w:rPr>
          <w:rFonts w:ascii="Arial" w:hAnsi="Arial" w:cs="Arial"/>
          <w:sz w:val="24"/>
          <w:szCs w:val="24"/>
        </w:rPr>
        <w:t>management cycle</w:t>
      </w:r>
      <w:r>
        <w:rPr>
          <w:rFonts w:ascii="Arial" w:hAnsi="Arial" w:cs="Arial"/>
          <w:sz w:val="24"/>
          <w:szCs w:val="24"/>
        </w:rPr>
        <w:t xml:space="preserve"> it is represented by </w:t>
      </w:r>
      <w:r w:rsidR="00772706">
        <w:rPr>
          <w:rFonts w:ascii="Arial" w:hAnsi="Arial" w:cs="Arial"/>
          <w:sz w:val="24"/>
          <w:szCs w:val="24"/>
        </w:rPr>
        <w:t>“planning, delegation, monitoring and control of all aspects of the project” (</w:t>
      </w:r>
      <w:proofErr w:type="spellStart"/>
      <w:r w:rsidR="00772706">
        <w:rPr>
          <w:rFonts w:ascii="Arial" w:hAnsi="Arial" w:cs="Arial"/>
          <w:sz w:val="24"/>
          <w:szCs w:val="24"/>
        </w:rPr>
        <w:t>Hedeman</w:t>
      </w:r>
      <w:proofErr w:type="spellEnd"/>
      <w:r w:rsidR="00772706">
        <w:rPr>
          <w:rFonts w:ascii="Arial" w:hAnsi="Arial" w:cs="Arial"/>
          <w:sz w:val="24"/>
          <w:szCs w:val="24"/>
        </w:rPr>
        <w:t xml:space="preserve"> and </w:t>
      </w:r>
      <w:proofErr w:type="spellStart"/>
      <w:r w:rsidR="00772706">
        <w:rPr>
          <w:rFonts w:ascii="Arial" w:hAnsi="Arial" w:cs="Arial"/>
          <w:sz w:val="24"/>
          <w:szCs w:val="24"/>
        </w:rPr>
        <w:t>Seegers</w:t>
      </w:r>
      <w:proofErr w:type="spellEnd"/>
      <w:r w:rsidR="00772706">
        <w:rPr>
          <w:rFonts w:ascii="Arial" w:hAnsi="Arial" w:cs="Arial"/>
          <w:sz w:val="24"/>
          <w:szCs w:val="24"/>
        </w:rPr>
        <w:t>, 2009, p.3).</w:t>
      </w:r>
    </w:p>
    <w:p w14:paraId="1AA13751" w14:textId="30F62A18" w:rsidR="00E341A1" w:rsidRDefault="00E341A1" w:rsidP="00E341A1">
      <w:pPr>
        <w:jc w:val="both"/>
        <w:rPr>
          <w:rFonts w:ascii="Arial" w:hAnsi="Arial" w:cs="Arial"/>
          <w:sz w:val="24"/>
          <w:szCs w:val="24"/>
        </w:rPr>
      </w:pPr>
      <w:r>
        <w:rPr>
          <w:rFonts w:ascii="Arial" w:hAnsi="Arial" w:cs="Arial"/>
          <w:sz w:val="24"/>
          <w:szCs w:val="24"/>
        </w:rPr>
        <w:t xml:space="preserve">The </w:t>
      </w:r>
      <w:r w:rsidR="009D3FDA">
        <w:rPr>
          <w:rFonts w:ascii="Arial" w:hAnsi="Arial" w:cs="Arial"/>
          <w:sz w:val="24"/>
          <w:szCs w:val="24"/>
        </w:rPr>
        <w:t xml:space="preserve">main </w:t>
      </w:r>
      <w:r w:rsidR="00C030EA">
        <w:rPr>
          <w:rFonts w:ascii="Arial" w:hAnsi="Arial" w:cs="Arial"/>
          <w:sz w:val="24"/>
          <w:szCs w:val="24"/>
        </w:rPr>
        <w:t>tasks</w:t>
      </w:r>
      <w:r>
        <w:rPr>
          <w:rFonts w:ascii="Arial" w:hAnsi="Arial" w:cs="Arial"/>
          <w:sz w:val="24"/>
          <w:szCs w:val="24"/>
        </w:rPr>
        <w:t xml:space="preserve"> of the NKSR project are:</w:t>
      </w:r>
    </w:p>
    <w:p w14:paraId="35032095" w14:textId="17DFC76D" w:rsidR="00E341A1" w:rsidRDefault="00E341A1" w:rsidP="00E341A1">
      <w:pPr>
        <w:pStyle w:val="ListParagraph"/>
        <w:numPr>
          <w:ilvl w:val="0"/>
          <w:numId w:val="11"/>
        </w:numPr>
        <w:jc w:val="both"/>
        <w:rPr>
          <w:rFonts w:ascii="Arial" w:hAnsi="Arial" w:cs="Arial"/>
          <w:sz w:val="24"/>
          <w:szCs w:val="24"/>
        </w:rPr>
      </w:pPr>
      <w:r w:rsidRPr="00E341A1">
        <w:rPr>
          <w:rFonts w:ascii="Arial" w:hAnsi="Arial" w:cs="Arial"/>
          <w:sz w:val="24"/>
          <w:szCs w:val="24"/>
        </w:rPr>
        <w:t>Communicate</w:t>
      </w:r>
      <w:r>
        <w:rPr>
          <w:rFonts w:ascii="Arial" w:hAnsi="Arial" w:cs="Arial"/>
          <w:sz w:val="24"/>
          <w:szCs w:val="24"/>
        </w:rPr>
        <w:t xml:space="preserve"> with all stakeholders the duration</w:t>
      </w:r>
      <w:r w:rsidR="000B014B">
        <w:rPr>
          <w:rFonts w:ascii="Arial" w:hAnsi="Arial" w:cs="Arial"/>
          <w:sz w:val="24"/>
          <w:szCs w:val="24"/>
        </w:rPr>
        <w:t>, the objectives</w:t>
      </w:r>
      <w:r>
        <w:rPr>
          <w:rFonts w:ascii="Arial" w:hAnsi="Arial" w:cs="Arial"/>
          <w:sz w:val="24"/>
          <w:szCs w:val="24"/>
        </w:rPr>
        <w:t xml:space="preserve"> and the purpose of the project</w:t>
      </w:r>
    </w:p>
    <w:p w14:paraId="7EF24BFA" w14:textId="3EA31D24" w:rsidR="003B73F0" w:rsidRDefault="003B73F0" w:rsidP="00E341A1">
      <w:pPr>
        <w:pStyle w:val="ListParagraph"/>
        <w:numPr>
          <w:ilvl w:val="0"/>
          <w:numId w:val="11"/>
        </w:numPr>
        <w:jc w:val="both"/>
        <w:rPr>
          <w:rFonts w:ascii="Arial" w:hAnsi="Arial" w:cs="Arial"/>
          <w:sz w:val="24"/>
          <w:szCs w:val="24"/>
        </w:rPr>
      </w:pPr>
      <w:r>
        <w:rPr>
          <w:rFonts w:ascii="Arial" w:hAnsi="Arial" w:cs="Arial"/>
          <w:sz w:val="24"/>
          <w:szCs w:val="24"/>
        </w:rPr>
        <w:t>Hiring Handyman</w:t>
      </w:r>
    </w:p>
    <w:p w14:paraId="263B572E" w14:textId="4D36154D" w:rsidR="00E341A1" w:rsidRDefault="00E341A1" w:rsidP="00E341A1">
      <w:pPr>
        <w:pStyle w:val="ListParagraph"/>
        <w:numPr>
          <w:ilvl w:val="0"/>
          <w:numId w:val="11"/>
        </w:numPr>
        <w:jc w:val="both"/>
        <w:rPr>
          <w:rFonts w:ascii="Arial" w:hAnsi="Arial" w:cs="Arial"/>
          <w:sz w:val="24"/>
          <w:szCs w:val="24"/>
        </w:rPr>
      </w:pPr>
      <w:r w:rsidRPr="00E341A1">
        <w:rPr>
          <w:rFonts w:ascii="Arial" w:hAnsi="Arial" w:cs="Arial"/>
          <w:sz w:val="24"/>
          <w:szCs w:val="24"/>
        </w:rPr>
        <w:t>Setting the material</w:t>
      </w:r>
      <w:r>
        <w:rPr>
          <w:rFonts w:ascii="Arial" w:hAnsi="Arial" w:cs="Arial"/>
          <w:sz w:val="24"/>
          <w:szCs w:val="24"/>
        </w:rPr>
        <w:t>s store and project management office</w:t>
      </w:r>
      <w:r w:rsidR="00C030EA">
        <w:rPr>
          <w:rFonts w:ascii="Arial" w:hAnsi="Arial" w:cs="Arial"/>
          <w:sz w:val="24"/>
          <w:szCs w:val="24"/>
        </w:rPr>
        <w:t xml:space="preserve"> + kitchenette </w:t>
      </w:r>
    </w:p>
    <w:p w14:paraId="6007003F" w14:textId="7CF0F34C" w:rsidR="000B014B" w:rsidRDefault="000B014B" w:rsidP="00E341A1">
      <w:pPr>
        <w:pStyle w:val="ListParagraph"/>
        <w:numPr>
          <w:ilvl w:val="0"/>
          <w:numId w:val="11"/>
        </w:numPr>
        <w:jc w:val="both"/>
        <w:rPr>
          <w:rFonts w:ascii="Arial" w:hAnsi="Arial" w:cs="Arial"/>
          <w:sz w:val="24"/>
          <w:szCs w:val="24"/>
        </w:rPr>
      </w:pPr>
      <w:r>
        <w:rPr>
          <w:rFonts w:ascii="Arial" w:hAnsi="Arial" w:cs="Arial"/>
          <w:sz w:val="24"/>
          <w:szCs w:val="24"/>
        </w:rPr>
        <w:t>Materials suppliers</w:t>
      </w:r>
    </w:p>
    <w:p w14:paraId="56D179EE" w14:textId="41A62740" w:rsidR="00E341A1" w:rsidRDefault="00E341A1" w:rsidP="00E341A1">
      <w:pPr>
        <w:pStyle w:val="ListParagraph"/>
        <w:numPr>
          <w:ilvl w:val="0"/>
          <w:numId w:val="11"/>
        </w:numPr>
        <w:jc w:val="both"/>
        <w:rPr>
          <w:rFonts w:ascii="Arial" w:hAnsi="Arial" w:cs="Arial"/>
          <w:sz w:val="24"/>
          <w:szCs w:val="24"/>
        </w:rPr>
      </w:pPr>
      <w:r>
        <w:rPr>
          <w:rFonts w:ascii="Arial" w:hAnsi="Arial" w:cs="Arial"/>
          <w:sz w:val="24"/>
          <w:szCs w:val="24"/>
        </w:rPr>
        <w:t>Assist the construction site – asbestos awareness certificate, health and safety points and plac</w:t>
      </w:r>
      <w:r w:rsidR="000B014B">
        <w:rPr>
          <w:rFonts w:ascii="Arial" w:hAnsi="Arial" w:cs="Arial"/>
          <w:sz w:val="24"/>
          <w:szCs w:val="24"/>
        </w:rPr>
        <w:t>es</w:t>
      </w:r>
    </w:p>
    <w:p w14:paraId="19387C1E" w14:textId="7DD1EB91" w:rsidR="00E341A1" w:rsidRDefault="00E341A1" w:rsidP="00E341A1">
      <w:pPr>
        <w:pStyle w:val="ListParagraph"/>
        <w:numPr>
          <w:ilvl w:val="0"/>
          <w:numId w:val="11"/>
        </w:numPr>
        <w:jc w:val="both"/>
        <w:rPr>
          <w:rFonts w:ascii="Arial" w:hAnsi="Arial" w:cs="Arial"/>
          <w:sz w:val="24"/>
          <w:szCs w:val="24"/>
        </w:rPr>
      </w:pPr>
      <w:r>
        <w:rPr>
          <w:rFonts w:ascii="Arial" w:hAnsi="Arial" w:cs="Arial"/>
          <w:sz w:val="24"/>
          <w:szCs w:val="24"/>
        </w:rPr>
        <w:t xml:space="preserve">Hiring the </w:t>
      </w:r>
      <w:r w:rsidR="003B73F0">
        <w:rPr>
          <w:rFonts w:ascii="Arial" w:hAnsi="Arial" w:cs="Arial"/>
          <w:sz w:val="24"/>
          <w:szCs w:val="24"/>
        </w:rPr>
        <w:t>professionals</w:t>
      </w:r>
      <w:r w:rsidR="002F54DA">
        <w:rPr>
          <w:rFonts w:ascii="Arial" w:hAnsi="Arial" w:cs="Arial"/>
          <w:sz w:val="24"/>
          <w:szCs w:val="24"/>
        </w:rPr>
        <w:t xml:space="preserve"> </w:t>
      </w:r>
    </w:p>
    <w:p w14:paraId="5640C96C" w14:textId="56D8814E" w:rsidR="000B014B" w:rsidRPr="000B014B" w:rsidRDefault="000B014B" w:rsidP="000B014B">
      <w:pPr>
        <w:pStyle w:val="ListParagraph"/>
        <w:numPr>
          <w:ilvl w:val="0"/>
          <w:numId w:val="11"/>
        </w:numPr>
        <w:jc w:val="both"/>
        <w:rPr>
          <w:rFonts w:ascii="Arial" w:hAnsi="Arial" w:cs="Arial"/>
          <w:sz w:val="24"/>
          <w:szCs w:val="24"/>
        </w:rPr>
      </w:pPr>
      <w:r>
        <w:rPr>
          <w:rFonts w:ascii="Arial" w:hAnsi="Arial" w:cs="Arial"/>
          <w:sz w:val="24"/>
          <w:szCs w:val="24"/>
        </w:rPr>
        <w:t>Health and safety induction for the professionals</w:t>
      </w:r>
    </w:p>
    <w:p w14:paraId="13BF34F9" w14:textId="0DC216D1" w:rsidR="000B014B" w:rsidRDefault="000B014B" w:rsidP="00E341A1">
      <w:pPr>
        <w:pStyle w:val="ListParagraph"/>
        <w:numPr>
          <w:ilvl w:val="0"/>
          <w:numId w:val="11"/>
        </w:numPr>
        <w:jc w:val="both"/>
        <w:rPr>
          <w:rFonts w:ascii="Arial" w:hAnsi="Arial" w:cs="Arial"/>
          <w:sz w:val="24"/>
          <w:szCs w:val="24"/>
        </w:rPr>
      </w:pPr>
      <w:r>
        <w:rPr>
          <w:rFonts w:ascii="Arial" w:hAnsi="Arial" w:cs="Arial"/>
          <w:sz w:val="24"/>
          <w:szCs w:val="24"/>
        </w:rPr>
        <w:t xml:space="preserve">Assessing/ monitoring the work </w:t>
      </w:r>
      <w:r w:rsidR="00C030EA">
        <w:rPr>
          <w:rFonts w:ascii="Arial" w:hAnsi="Arial" w:cs="Arial"/>
          <w:sz w:val="24"/>
          <w:szCs w:val="24"/>
        </w:rPr>
        <w:t>activity</w:t>
      </w:r>
    </w:p>
    <w:p w14:paraId="4CF7E06C" w14:textId="38F3A3E7" w:rsidR="000B014B" w:rsidRDefault="00C030EA" w:rsidP="00E341A1">
      <w:pPr>
        <w:pStyle w:val="ListParagraph"/>
        <w:numPr>
          <w:ilvl w:val="0"/>
          <w:numId w:val="11"/>
        </w:numPr>
        <w:jc w:val="both"/>
        <w:rPr>
          <w:rFonts w:ascii="Arial" w:hAnsi="Arial" w:cs="Arial"/>
          <w:sz w:val="24"/>
          <w:szCs w:val="24"/>
        </w:rPr>
      </w:pPr>
      <w:r>
        <w:rPr>
          <w:rFonts w:ascii="Arial" w:hAnsi="Arial" w:cs="Arial"/>
          <w:sz w:val="24"/>
          <w:szCs w:val="24"/>
        </w:rPr>
        <w:t>Quality control after every work task is completed</w:t>
      </w:r>
    </w:p>
    <w:p w14:paraId="75E3B5A6" w14:textId="5C0D75DB" w:rsidR="003376C9" w:rsidRDefault="003376C9" w:rsidP="00E341A1">
      <w:pPr>
        <w:pStyle w:val="ListParagraph"/>
        <w:numPr>
          <w:ilvl w:val="0"/>
          <w:numId w:val="11"/>
        </w:numPr>
        <w:jc w:val="both"/>
        <w:rPr>
          <w:rFonts w:ascii="Arial" w:hAnsi="Arial" w:cs="Arial"/>
          <w:sz w:val="24"/>
          <w:szCs w:val="24"/>
        </w:rPr>
      </w:pPr>
      <w:r>
        <w:rPr>
          <w:rFonts w:ascii="Arial" w:hAnsi="Arial" w:cs="Arial"/>
          <w:sz w:val="24"/>
          <w:szCs w:val="24"/>
        </w:rPr>
        <w:t>Hand over the project</w:t>
      </w:r>
    </w:p>
    <w:p w14:paraId="412259D0" w14:textId="77777777" w:rsidR="004F5E44" w:rsidRPr="003376C9" w:rsidRDefault="004F5E44" w:rsidP="00FC6B30">
      <w:pPr>
        <w:jc w:val="both"/>
        <w:rPr>
          <w:rFonts w:ascii="Arial" w:hAnsi="Arial" w:cs="Arial"/>
          <w:b/>
          <w:bCs/>
          <w:i/>
          <w:iCs/>
          <w:sz w:val="24"/>
          <w:szCs w:val="24"/>
        </w:rPr>
      </w:pPr>
    </w:p>
    <w:p w14:paraId="274479C5" w14:textId="3E1978A0" w:rsidR="0083721D" w:rsidRPr="004F5E44" w:rsidRDefault="00CE3A6E" w:rsidP="00BA339E">
      <w:pPr>
        <w:pStyle w:val="Heading3"/>
      </w:pPr>
      <w:bookmarkStart w:id="5" w:name="_Toc50069104"/>
      <w:r w:rsidRPr="004F5E44">
        <w:t xml:space="preserve">Project </w:t>
      </w:r>
      <w:r w:rsidR="00582332" w:rsidRPr="004F5E44">
        <w:t>Stakeholders</w:t>
      </w:r>
      <w:bookmarkEnd w:id="5"/>
    </w:p>
    <w:p w14:paraId="72357088" w14:textId="56466039" w:rsidR="00F97621" w:rsidRDefault="00F97621" w:rsidP="00F97621">
      <w:pPr>
        <w:jc w:val="both"/>
        <w:rPr>
          <w:rFonts w:ascii="Arial" w:hAnsi="Arial" w:cs="Arial"/>
          <w:sz w:val="24"/>
          <w:szCs w:val="24"/>
        </w:rPr>
      </w:pPr>
      <w:r>
        <w:rPr>
          <w:rFonts w:ascii="Arial" w:hAnsi="Arial" w:cs="Arial"/>
          <w:sz w:val="24"/>
          <w:szCs w:val="24"/>
        </w:rPr>
        <w:t>“Project stakeholders are individuals, groups or organizations who may affect, be affected by, or perceive themselves to be affected by a decision, activity, or outcome of the project” (PMI, 2012</w:t>
      </w:r>
      <w:r w:rsidR="00772706">
        <w:rPr>
          <w:rFonts w:ascii="Arial" w:hAnsi="Arial" w:cs="Arial"/>
          <w:sz w:val="24"/>
          <w:szCs w:val="24"/>
        </w:rPr>
        <w:t>, p.393</w:t>
      </w:r>
      <w:r>
        <w:rPr>
          <w:rFonts w:ascii="Arial" w:hAnsi="Arial" w:cs="Arial"/>
          <w:sz w:val="24"/>
          <w:szCs w:val="24"/>
        </w:rPr>
        <w:t>).</w:t>
      </w:r>
      <w:r w:rsidR="00F9550C">
        <w:rPr>
          <w:rFonts w:ascii="Arial" w:hAnsi="Arial" w:cs="Arial"/>
          <w:sz w:val="24"/>
          <w:szCs w:val="24"/>
        </w:rPr>
        <w:t xml:space="preserve"> </w:t>
      </w:r>
    </w:p>
    <w:p w14:paraId="0EBACF8F" w14:textId="677806AF" w:rsidR="00F9550C" w:rsidRDefault="00F9550C" w:rsidP="00F97621">
      <w:pPr>
        <w:jc w:val="both"/>
        <w:rPr>
          <w:rFonts w:ascii="Arial" w:hAnsi="Arial" w:cs="Arial"/>
          <w:sz w:val="24"/>
          <w:szCs w:val="24"/>
        </w:rPr>
      </w:pPr>
      <w:r>
        <w:rPr>
          <w:rFonts w:ascii="Arial" w:hAnsi="Arial" w:cs="Arial"/>
          <w:sz w:val="24"/>
          <w:szCs w:val="24"/>
        </w:rPr>
        <w:t>Looking at the above statement</w:t>
      </w:r>
      <w:r w:rsidR="009D4C35">
        <w:rPr>
          <w:rFonts w:ascii="Arial" w:hAnsi="Arial" w:cs="Arial"/>
          <w:sz w:val="24"/>
          <w:szCs w:val="24"/>
        </w:rPr>
        <w:t xml:space="preserve">, the project to be successful, </w:t>
      </w:r>
      <w:r>
        <w:rPr>
          <w:rFonts w:ascii="Arial" w:hAnsi="Arial" w:cs="Arial"/>
          <w:sz w:val="24"/>
          <w:szCs w:val="24"/>
        </w:rPr>
        <w:t>it is possible to identify the stakeholders for the NKSR project. These are:</w:t>
      </w:r>
    </w:p>
    <w:p w14:paraId="2B20CEFE" w14:textId="018423DF" w:rsidR="00667A77" w:rsidRDefault="00F9550C" w:rsidP="005E1B79">
      <w:pPr>
        <w:pStyle w:val="ListParagraph"/>
        <w:numPr>
          <w:ilvl w:val="0"/>
          <w:numId w:val="12"/>
        </w:numPr>
        <w:jc w:val="both"/>
        <w:rPr>
          <w:rFonts w:ascii="Arial" w:hAnsi="Arial" w:cs="Arial"/>
          <w:sz w:val="24"/>
          <w:szCs w:val="24"/>
        </w:rPr>
      </w:pPr>
      <w:r>
        <w:rPr>
          <w:rFonts w:ascii="Arial" w:hAnsi="Arial" w:cs="Arial"/>
          <w:sz w:val="24"/>
          <w:szCs w:val="24"/>
        </w:rPr>
        <w:t>Private Housing Associations Ltd</w:t>
      </w:r>
      <w:r w:rsidR="009D4C35">
        <w:rPr>
          <w:rFonts w:ascii="Arial" w:hAnsi="Arial" w:cs="Arial"/>
          <w:sz w:val="24"/>
          <w:szCs w:val="24"/>
        </w:rPr>
        <w:t xml:space="preserve"> – </w:t>
      </w:r>
      <w:r w:rsidR="00667A77">
        <w:rPr>
          <w:rFonts w:ascii="Arial" w:hAnsi="Arial" w:cs="Arial"/>
          <w:sz w:val="24"/>
          <w:szCs w:val="24"/>
        </w:rPr>
        <w:t>E</w:t>
      </w:r>
      <w:r w:rsidR="009D4C35">
        <w:rPr>
          <w:rFonts w:ascii="Arial" w:hAnsi="Arial" w:cs="Arial"/>
          <w:sz w:val="24"/>
          <w:szCs w:val="24"/>
        </w:rPr>
        <w:t>xecutive board</w:t>
      </w:r>
      <w:r w:rsidR="00667A77">
        <w:rPr>
          <w:rFonts w:ascii="Arial" w:hAnsi="Arial" w:cs="Arial"/>
          <w:sz w:val="24"/>
          <w:szCs w:val="24"/>
        </w:rPr>
        <w:t xml:space="preserve"> </w:t>
      </w:r>
    </w:p>
    <w:p w14:paraId="750B8DF5" w14:textId="44EDC87B" w:rsidR="00667A77" w:rsidRDefault="00667A77" w:rsidP="005E1B79">
      <w:pPr>
        <w:pStyle w:val="ListParagraph"/>
        <w:numPr>
          <w:ilvl w:val="0"/>
          <w:numId w:val="12"/>
        </w:numPr>
        <w:jc w:val="both"/>
        <w:rPr>
          <w:rFonts w:ascii="Arial" w:hAnsi="Arial" w:cs="Arial"/>
          <w:sz w:val="24"/>
          <w:szCs w:val="24"/>
        </w:rPr>
      </w:pPr>
      <w:r>
        <w:rPr>
          <w:rFonts w:ascii="Arial" w:hAnsi="Arial" w:cs="Arial"/>
          <w:sz w:val="24"/>
          <w:szCs w:val="24"/>
        </w:rPr>
        <w:t>M</w:t>
      </w:r>
      <w:r w:rsidR="005E1B79">
        <w:rPr>
          <w:rFonts w:ascii="Arial" w:hAnsi="Arial" w:cs="Arial"/>
          <w:sz w:val="24"/>
          <w:szCs w:val="24"/>
        </w:rPr>
        <w:t xml:space="preserve">arketing department </w:t>
      </w:r>
    </w:p>
    <w:p w14:paraId="2EF297BF" w14:textId="4779CBA7" w:rsidR="00F9550C" w:rsidRDefault="00667A77" w:rsidP="005E1B79">
      <w:pPr>
        <w:pStyle w:val="ListParagraph"/>
        <w:numPr>
          <w:ilvl w:val="0"/>
          <w:numId w:val="12"/>
        </w:numPr>
        <w:jc w:val="both"/>
        <w:rPr>
          <w:rFonts w:ascii="Arial" w:hAnsi="Arial" w:cs="Arial"/>
          <w:sz w:val="24"/>
          <w:szCs w:val="24"/>
        </w:rPr>
      </w:pPr>
      <w:r>
        <w:rPr>
          <w:rFonts w:ascii="Arial" w:hAnsi="Arial" w:cs="Arial"/>
          <w:sz w:val="24"/>
          <w:szCs w:val="24"/>
        </w:rPr>
        <w:t>F</w:t>
      </w:r>
      <w:r w:rsidR="005E1B79">
        <w:rPr>
          <w:rFonts w:ascii="Arial" w:hAnsi="Arial" w:cs="Arial"/>
          <w:sz w:val="24"/>
          <w:szCs w:val="24"/>
        </w:rPr>
        <w:t>inancial department</w:t>
      </w:r>
    </w:p>
    <w:p w14:paraId="3B77B515" w14:textId="145AEF86" w:rsidR="00F9550C" w:rsidRPr="005E1B79" w:rsidRDefault="00F9550C" w:rsidP="005E1B79">
      <w:pPr>
        <w:pStyle w:val="ListParagraph"/>
        <w:numPr>
          <w:ilvl w:val="0"/>
          <w:numId w:val="12"/>
        </w:numPr>
        <w:jc w:val="both"/>
        <w:rPr>
          <w:rFonts w:ascii="Arial" w:hAnsi="Arial" w:cs="Arial"/>
          <w:sz w:val="24"/>
          <w:szCs w:val="24"/>
        </w:rPr>
      </w:pPr>
      <w:r w:rsidRPr="005E1B79">
        <w:rPr>
          <w:rFonts w:ascii="Arial" w:hAnsi="Arial" w:cs="Arial"/>
          <w:sz w:val="24"/>
          <w:szCs w:val="24"/>
        </w:rPr>
        <w:t>Individuals Renters</w:t>
      </w:r>
    </w:p>
    <w:p w14:paraId="34122C6B" w14:textId="3DBD45AA" w:rsidR="00F9550C" w:rsidRDefault="00F9550C" w:rsidP="005E1B79">
      <w:pPr>
        <w:pStyle w:val="ListParagraph"/>
        <w:numPr>
          <w:ilvl w:val="0"/>
          <w:numId w:val="12"/>
        </w:numPr>
        <w:jc w:val="both"/>
        <w:rPr>
          <w:rFonts w:ascii="Arial" w:hAnsi="Arial" w:cs="Arial"/>
          <w:sz w:val="24"/>
          <w:szCs w:val="24"/>
        </w:rPr>
      </w:pPr>
      <w:r>
        <w:rPr>
          <w:rFonts w:ascii="Arial" w:hAnsi="Arial" w:cs="Arial"/>
          <w:sz w:val="24"/>
          <w:szCs w:val="24"/>
        </w:rPr>
        <w:t>Refurbishment company</w:t>
      </w:r>
      <w:r w:rsidR="00692BE5">
        <w:rPr>
          <w:rFonts w:ascii="Arial" w:hAnsi="Arial" w:cs="Arial"/>
          <w:sz w:val="24"/>
          <w:szCs w:val="24"/>
        </w:rPr>
        <w:t xml:space="preserve"> project manager and assistant project manager</w:t>
      </w:r>
    </w:p>
    <w:p w14:paraId="47AC86A3" w14:textId="6DC8B307" w:rsidR="00692BE5" w:rsidRDefault="00C45DB5" w:rsidP="005E1B79">
      <w:pPr>
        <w:pStyle w:val="ListParagraph"/>
        <w:numPr>
          <w:ilvl w:val="0"/>
          <w:numId w:val="12"/>
        </w:numPr>
        <w:jc w:val="both"/>
        <w:rPr>
          <w:rFonts w:ascii="Arial" w:hAnsi="Arial" w:cs="Arial"/>
          <w:sz w:val="24"/>
          <w:szCs w:val="24"/>
        </w:rPr>
      </w:pPr>
      <w:r>
        <w:rPr>
          <w:rFonts w:ascii="Arial" w:hAnsi="Arial" w:cs="Arial"/>
          <w:sz w:val="24"/>
          <w:szCs w:val="24"/>
        </w:rPr>
        <w:t>Refurbishment company</w:t>
      </w:r>
      <w:r w:rsidR="005E1B79">
        <w:rPr>
          <w:rFonts w:ascii="Arial" w:hAnsi="Arial" w:cs="Arial"/>
          <w:sz w:val="24"/>
          <w:szCs w:val="24"/>
        </w:rPr>
        <w:t xml:space="preserve"> </w:t>
      </w:r>
      <w:r w:rsidR="009D4C35">
        <w:rPr>
          <w:rFonts w:ascii="Arial" w:hAnsi="Arial" w:cs="Arial"/>
          <w:sz w:val="24"/>
          <w:szCs w:val="24"/>
        </w:rPr>
        <w:t>Warehouse man</w:t>
      </w:r>
    </w:p>
    <w:p w14:paraId="3BA54E2A" w14:textId="431C4BDA" w:rsidR="00F9550C" w:rsidRDefault="005E1B79" w:rsidP="005E1B79">
      <w:pPr>
        <w:pStyle w:val="ListParagraph"/>
        <w:numPr>
          <w:ilvl w:val="0"/>
          <w:numId w:val="12"/>
        </w:numPr>
        <w:jc w:val="both"/>
        <w:rPr>
          <w:rFonts w:ascii="Arial" w:hAnsi="Arial" w:cs="Arial"/>
          <w:sz w:val="24"/>
          <w:szCs w:val="24"/>
        </w:rPr>
      </w:pPr>
      <w:r>
        <w:rPr>
          <w:rFonts w:ascii="Arial" w:hAnsi="Arial" w:cs="Arial"/>
          <w:sz w:val="24"/>
          <w:szCs w:val="24"/>
        </w:rPr>
        <w:t>Self-employed i</w:t>
      </w:r>
      <w:r w:rsidR="00F9550C">
        <w:rPr>
          <w:rFonts w:ascii="Arial" w:hAnsi="Arial" w:cs="Arial"/>
          <w:sz w:val="24"/>
          <w:szCs w:val="24"/>
        </w:rPr>
        <w:t>ndividual professionals</w:t>
      </w:r>
      <w:r w:rsidR="00692BE5">
        <w:rPr>
          <w:rFonts w:ascii="Arial" w:hAnsi="Arial" w:cs="Arial"/>
          <w:sz w:val="24"/>
          <w:szCs w:val="24"/>
        </w:rPr>
        <w:t xml:space="preserve"> assigned to do the refurbishment activities such as labourers, plumbers, electricians, plasterers, painters, carpenters, handyman</w:t>
      </w:r>
      <w:r w:rsidR="004E31A1">
        <w:rPr>
          <w:rFonts w:ascii="Arial" w:hAnsi="Arial" w:cs="Arial"/>
          <w:sz w:val="24"/>
          <w:szCs w:val="24"/>
        </w:rPr>
        <w:t>, vinyl floor specialist</w:t>
      </w:r>
    </w:p>
    <w:p w14:paraId="579BF156" w14:textId="4ABDDA6F" w:rsidR="00F9550C" w:rsidRDefault="005E1B79" w:rsidP="005E1B79">
      <w:pPr>
        <w:pStyle w:val="ListParagraph"/>
        <w:numPr>
          <w:ilvl w:val="0"/>
          <w:numId w:val="12"/>
        </w:numPr>
        <w:jc w:val="both"/>
        <w:rPr>
          <w:rFonts w:ascii="Arial" w:hAnsi="Arial" w:cs="Arial"/>
          <w:sz w:val="24"/>
          <w:szCs w:val="24"/>
        </w:rPr>
      </w:pPr>
      <w:r>
        <w:rPr>
          <w:rFonts w:ascii="Arial" w:hAnsi="Arial" w:cs="Arial"/>
          <w:sz w:val="24"/>
          <w:szCs w:val="24"/>
        </w:rPr>
        <w:t xml:space="preserve"> </w:t>
      </w:r>
      <w:r w:rsidR="00F9550C">
        <w:rPr>
          <w:rFonts w:ascii="Arial" w:hAnsi="Arial" w:cs="Arial"/>
          <w:sz w:val="24"/>
          <w:szCs w:val="24"/>
        </w:rPr>
        <w:t>Standards and regulations authorities</w:t>
      </w:r>
      <w:r w:rsidR="009D4C35">
        <w:rPr>
          <w:rFonts w:ascii="Arial" w:hAnsi="Arial" w:cs="Arial"/>
          <w:sz w:val="24"/>
          <w:szCs w:val="24"/>
        </w:rPr>
        <w:t xml:space="preserve"> with testing and control professional</w:t>
      </w:r>
      <w:r>
        <w:rPr>
          <w:rFonts w:ascii="Arial" w:hAnsi="Arial" w:cs="Arial"/>
          <w:sz w:val="24"/>
          <w:szCs w:val="24"/>
        </w:rPr>
        <w:t>s</w:t>
      </w:r>
    </w:p>
    <w:p w14:paraId="24B27E2A" w14:textId="7071BD99" w:rsidR="00F9550C" w:rsidRDefault="005E1B79" w:rsidP="005E1B79">
      <w:pPr>
        <w:pStyle w:val="ListParagraph"/>
        <w:numPr>
          <w:ilvl w:val="0"/>
          <w:numId w:val="12"/>
        </w:numPr>
        <w:jc w:val="both"/>
        <w:rPr>
          <w:rFonts w:ascii="Arial" w:hAnsi="Arial" w:cs="Arial"/>
          <w:sz w:val="24"/>
          <w:szCs w:val="24"/>
        </w:rPr>
      </w:pPr>
      <w:r>
        <w:rPr>
          <w:rFonts w:ascii="Arial" w:hAnsi="Arial" w:cs="Arial"/>
          <w:sz w:val="24"/>
          <w:szCs w:val="24"/>
        </w:rPr>
        <w:t xml:space="preserve"> </w:t>
      </w:r>
      <w:r w:rsidR="00F9550C">
        <w:rPr>
          <w:rFonts w:ascii="Arial" w:hAnsi="Arial" w:cs="Arial"/>
          <w:sz w:val="24"/>
          <w:szCs w:val="24"/>
        </w:rPr>
        <w:t>Material</w:t>
      </w:r>
      <w:r w:rsidR="00692BE5">
        <w:rPr>
          <w:rFonts w:ascii="Arial" w:hAnsi="Arial" w:cs="Arial"/>
          <w:sz w:val="24"/>
          <w:szCs w:val="24"/>
        </w:rPr>
        <w:t>s</w:t>
      </w:r>
      <w:r w:rsidR="00F9550C">
        <w:rPr>
          <w:rFonts w:ascii="Arial" w:hAnsi="Arial" w:cs="Arial"/>
          <w:sz w:val="24"/>
          <w:szCs w:val="24"/>
        </w:rPr>
        <w:t xml:space="preserve"> company supplier</w:t>
      </w:r>
      <w:r w:rsidR="00692BE5">
        <w:rPr>
          <w:rFonts w:ascii="Arial" w:hAnsi="Arial" w:cs="Arial"/>
          <w:sz w:val="24"/>
          <w:szCs w:val="24"/>
        </w:rPr>
        <w:t>s</w:t>
      </w:r>
    </w:p>
    <w:p w14:paraId="43517B14" w14:textId="5683784A" w:rsidR="00692BE5" w:rsidRDefault="005E1B79" w:rsidP="005E1B79">
      <w:pPr>
        <w:pStyle w:val="ListParagraph"/>
        <w:numPr>
          <w:ilvl w:val="0"/>
          <w:numId w:val="12"/>
        </w:numPr>
        <w:jc w:val="both"/>
        <w:rPr>
          <w:rFonts w:ascii="Arial" w:hAnsi="Arial" w:cs="Arial"/>
          <w:sz w:val="24"/>
          <w:szCs w:val="24"/>
        </w:rPr>
      </w:pPr>
      <w:r>
        <w:rPr>
          <w:rFonts w:ascii="Arial" w:hAnsi="Arial" w:cs="Arial"/>
          <w:sz w:val="24"/>
          <w:szCs w:val="24"/>
        </w:rPr>
        <w:t xml:space="preserve"> </w:t>
      </w:r>
      <w:r w:rsidR="004E31A1">
        <w:rPr>
          <w:rFonts w:ascii="Arial" w:hAnsi="Arial" w:cs="Arial"/>
          <w:sz w:val="24"/>
          <w:szCs w:val="24"/>
        </w:rPr>
        <w:t>Construction Site neighbours</w:t>
      </w:r>
    </w:p>
    <w:p w14:paraId="1D79FB9B" w14:textId="55FE1DEF" w:rsidR="003376C9" w:rsidRDefault="005E1B79" w:rsidP="005E1B79">
      <w:pPr>
        <w:pStyle w:val="ListParagraph"/>
        <w:numPr>
          <w:ilvl w:val="0"/>
          <w:numId w:val="12"/>
        </w:numPr>
        <w:jc w:val="both"/>
        <w:rPr>
          <w:rFonts w:ascii="Arial" w:hAnsi="Arial" w:cs="Arial"/>
          <w:sz w:val="24"/>
          <w:szCs w:val="24"/>
        </w:rPr>
      </w:pPr>
      <w:r>
        <w:rPr>
          <w:rFonts w:ascii="Arial" w:hAnsi="Arial" w:cs="Arial"/>
          <w:sz w:val="24"/>
          <w:szCs w:val="24"/>
        </w:rPr>
        <w:t xml:space="preserve"> </w:t>
      </w:r>
      <w:r w:rsidR="003376C9">
        <w:rPr>
          <w:rFonts w:ascii="Arial" w:hAnsi="Arial" w:cs="Arial"/>
          <w:sz w:val="24"/>
          <w:szCs w:val="24"/>
        </w:rPr>
        <w:t>Energy suppliers</w:t>
      </w:r>
      <w:r>
        <w:rPr>
          <w:rFonts w:ascii="Arial" w:hAnsi="Arial" w:cs="Arial"/>
          <w:sz w:val="24"/>
          <w:szCs w:val="24"/>
        </w:rPr>
        <w:t xml:space="preserve"> </w:t>
      </w:r>
    </w:p>
    <w:p w14:paraId="040F5F34" w14:textId="502C87BF" w:rsidR="00A25398" w:rsidRDefault="00A25398" w:rsidP="00A25398">
      <w:pPr>
        <w:pStyle w:val="ListParagraph"/>
        <w:numPr>
          <w:ilvl w:val="0"/>
          <w:numId w:val="12"/>
        </w:numPr>
        <w:jc w:val="both"/>
        <w:rPr>
          <w:rFonts w:ascii="Arial" w:hAnsi="Arial" w:cs="Arial"/>
          <w:sz w:val="24"/>
          <w:szCs w:val="24"/>
        </w:rPr>
      </w:pPr>
      <w:r>
        <w:rPr>
          <w:rFonts w:ascii="Arial" w:hAnsi="Arial" w:cs="Arial"/>
          <w:sz w:val="24"/>
          <w:szCs w:val="24"/>
        </w:rPr>
        <w:t>General public</w:t>
      </w:r>
    </w:p>
    <w:p w14:paraId="57608D24" w14:textId="2B0F9A23" w:rsidR="002F54DA" w:rsidRDefault="002F54DA" w:rsidP="002F54DA">
      <w:pPr>
        <w:pStyle w:val="ListParagraph"/>
        <w:ind w:left="1080"/>
        <w:jc w:val="both"/>
        <w:rPr>
          <w:rFonts w:ascii="Arial" w:hAnsi="Arial" w:cs="Arial"/>
          <w:sz w:val="24"/>
          <w:szCs w:val="24"/>
        </w:rPr>
      </w:pPr>
    </w:p>
    <w:p w14:paraId="10990C0E" w14:textId="5A7038AC" w:rsidR="00C105D3" w:rsidRDefault="00C105D3" w:rsidP="002F54DA">
      <w:pPr>
        <w:pStyle w:val="ListParagraph"/>
        <w:ind w:left="1080"/>
        <w:jc w:val="both"/>
        <w:rPr>
          <w:rFonts w:ascii="Arial" w:hAnsi="Arial" w:cs="Arial"/>
          <w:sz w:val="24"/>
          <w:szCs w:val="24"/>
        </w:rPr>
      </w:pPr>
    </w:p>
    <w:p w14:paraId="1E3AF22F" w14:textId="5669A46E" w:rsidR="00C105D3" w:rsidRDefault="00C105D3" w:rsidP="002F54DA">
      <w:pPr>
        <w:pStyle w:val="ListParagraph"/>
        <w:ind w:left="1080"/>
        <w:jc w:val="both"/>
        <w:rPr>
          <w:rFonts w:ascii="Arial" w:hAnsi="Arial" w:cs="Arial"/>
          <w:sz w:val="24"/>
          <w:szCs w:val="24"/>
        </w:rPr>
      </w:pPr>
    </w:p>
    <w:p w14:paraId="2DD5E202" w14:textId="77777777" w:rsidR="00C105D3" w:rsidRPr="002F54DA" w:rsidRDefault="00C105D3" w:rsidP="002F54DA">
      <w:pPr>
        <w:pStyle w:val="ListParagraph"/>
        <w:ind w:left="1080"/>
        <w:jc w:val="both"/>
        <w:rPr>
          <w:rFonts w:ascii="Arial" w:hAnsi="Arial" w:cs="Arial"/>
          <w:sz w:val="24"/>
          <w:szCs w:val="24"/>
        </w:rPr>
      </w:pPr>
    </w:p>
    <w:p w14:paraId="2021664B" w14:textId="3E179D70" w:rsidR="00A25398" w:rsidRDefault="00A25398" w:rsidP="00A25398">
      <w:pPr>
        <w:jc w:val="both"/>
        <w:rPr>
          <w:rFonts w:ascii="Arial" w:hAnsi="Arial" w:cs="Arial"/>
          <w:sz w:val="24"/>
          <w:szCs w:val="24"/>
        </w:rPr>
      </w:pPr>
      <w:r>
        <w:rPr>
          <w:rFonts w:ascii="Arial" w:hAnsi="Arial" w:cs="Arial"/>
          <w:sz w:val="24"/>
          <w:szCs w:val="24"/>
        </w:rPr>
        <w:t>The stakeholders Power and Interest in the project:</w:t>
      </w:r>
    </w:p>
    <w:p w14:paraId="3F56E09D" w14:textId="1D05B5A1" w:rsidR="005E1B79" w:rsidRDefault="00667A77" w:rsidP="005E1B79">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2096" behindDoc="0" locked="0" layoutInCell="1" allowOverlap="1" wp14:anchorId="4A4C1B10" wp14:editId="5D8AE43B">
                <wp:simplePos x="0" y="0"/>
                <wp:positionH relativeFrom="column">
                  <wp:posOffset>325368</wp:posOffset>
                </wp:positionH>
                <wp:positionV relativeFrom="paragraph">
                  <wp:posOffset>1067303</wp:posOffset>
                </wp:positionV>
                <wp:extent cx="880741" cy="274320"/>
                <wp:effectExtent l="0" t="0" r="15240" b="11430"/>
                <wp:wrapNone/>
                <wp:docPr id="2" name="Text Box 2"/>
                <wp:cNvGraphicFramePr/>
                <a:graphic xmlns:a="http://schemas.openxmlformats.org/drawingml/2006/main">
                  <a:graphicData uri="http://schemas.microsoft.com/office/word/2010/wordprocessingShape">
                    <wps:wsp>
                      <wps:cNvSpPr txBox="1"/>
                      <wps:spPr>
                        <a:xfrm>
                          <a:off x="0" y="0"/>
                          <a:ext cx="880741" cy="274320"/>
                        </a:xfrm>
                        <a:prstGeom prst="rect">
                          <a:avLst/>
                        </a:prstGeom>
                        <a:solidFill>
                          <a:schemeClr val="lt1"/>
                        </a:solidFill>
                        <a:ln w="6350">
                          <a:solidFill>
                            <a:schemeClr val="bg1"/>
                          </a:solidFill>
                        </a:ln>
                      </wps:spPr>
                      <wps:txbx>
                        <w:txbxContent>
                          <w:p w14:paraId="68596A72" w14:textId="4D6A66BB" w:rsidR="00B20521" w:rsidRPr="00A11863" w:rsidRDefault="00B20521">
                            <w:pPr>
                              <w:rPr>
                                <w:rFonts w:ascii="Arial" w:hAnsi="Arial" w:cs="Arial"/>
                                <w:b/>
                                <w:bCs/>
                                <w:sz w:val="24"/>
                                <w:szCs w:val="24"/>
                              </w:rPr>
                            </w:pPr>
                            <w:r w:rsidRPr="00A11863">
                              <w:rPr>
                                <w:rFonts w:ascii="Arial" w:hAnsi="Arial" w:cs="Arial"/>
                                <w:b/>
                                <w:bCs/>
                                <w:sz w:val="24"/>
                                <w:szCs w:val="24"/>
                              </w:rPr>
                              <w:t>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A4C1B10" id="_x0000_t202" coordsize="21600,21600" o:spt="202" path="m,l,21600r21600,l21600,xe">
                <v:stroke joinstyle="miter"/>
                <v:path gradientshapeok="t" o:connecttype="rect"/>
              </v:shapetype>
              <v:shape id="Text Box 2" o:spid="_x0000_s1026" type="#_x0000_t202" style="position:absolute;left:0;text-align:left;margin-left:25.6pt;margin-top:84.05pt;width:69.35pt;height:21.6pt;z-index:251652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" fillcolor="white [3201]" strokecolor="white [3212]" strokeweight=".5pt">
                <v:textbox>
                  <w:txbxContent>
                    <w:p w14:paraId="68596A72" w14:textId="4D6A66BB" w:rsidR="00B20521" w:rsidRPr="00A11863" w:rsidRDefault="00B20521">
                      <w:pPr>
                        <w:rPr>
                          <w:rFonts w:ascii="Arial" w:hAnsi="Arial" w:cs="Arial"/>
                          <w:b/>
                          <w:bCs/>
                          <w:sz w:val="24"/>
                          <w:szCs w:val="24"/>
                        </w:rPr>
                      </w:pPr>
                      <w:r w:rsidRPr="00A11863">
                        <w:rPr>
                          <w:rFonts w:ascii="Arial" w:hAnsi="Arial" w:cs="Arial"/>
                          <w:b/>
                          <w:bCs/>
                          <w:sz w:val="24"/>
                          <w:szCs w:val="24"/>
                        </w:rPr>
                        <w:t>Power</w:t>
                      </w:r>
                    </w:p>
                  </w:txbxContent>
                </v:textbox>
              </v:shape>
            </w:pict>
          </mc:Fallback>
        </mc:AlternateContent>
      </w:r>
      <w:r w:rsidR="00A11863">
        <w:rPr>
          <w:rFonts w:ascii="Arial" w:hAnsi="Arial" w:cs="Arial"/>
          <w:noProof/>
          <w:sz w:val="24"/>
          <w:szCs w:val="24"/>
        </w:rPr>
        <mc:AlternateContent>
          <mc:Choice Requires="wps">
            <w:drawing>
              <wp:anchor distT="0" distB="0" distL="114300" distR="114300" simplePos="0" relativeHeight="251655168" behindDoc="0" locked="0" layoutInCell="1" allowOverlap="1" wp14:anchorId="6955B1BD" wp14:editId="58F81559">
                <wp:simplePos x="0" y="0"/>
                <wp:positionH relativeFrom="column">
                  <wp:posOffset>661958</wp:posOffset>
                </wp:positionH>
                <wp:positionV relativeFrom="paragraph">
                  <wp:posOffset>1873612</wp:posOffset>
                </wp:positionV>
                <wp:extent cx="482444" cy="291711"/>
                <wp:effectExtent l="0" t="0" r="13335" b="13335"/>
                <wp:wrapNone/>
                <wp:docPr id="3" name="Text Box 3"/>
                <wp:cNvGraphicFramePr/>
                <a:graphic xmlns:a="http://schemas.openxmlformats.org/drawingml/2006/main">
                  <a:graphicData uri="http://schemas.microsoft.com/office/word/2010/wordprocessingShape">
                    <wps:wsp>
                      <wps:cNvSpPr txBox="1"/>
                      <wps:spPr>
                        <a:xfrm>
                          <a:off x="0" y="0"/>
                          <a:ext cx="482444" cy="291711"/>
                        </a:xfrm>
                        <a:prstGeom prst="rect">
                          <a:avLst/>
                        </a:prstGeom>
                        <a:solidFill>
                          <a:schemeClr val="lt1"/>
                        </a:solidFill>
                        <a:ln w="6350">
                          <a:solidFill>
                            <a:schemeClr val="bg1"/>
                          </a:solidFill>
                        </a:ln>
                      </wps:spPr>
                      <wps:txbx>
                        <w:txbxContent>
                          <w:p w14:paraId="1666861E" w14:textId="4F1DB691" w:rsidR="00B20521" w:rsidRPr="00A11863" w:rsidRDefault="00B20521">
                            <w:pPr>
                              <w:rPr>
                                <w:rFonts w:ascii="Arial" w:hAnsi="Arial" w:cs="Arial"/>
                                <w:sz w:val="24"/>
                                <w:szCs w:val="24"/>
                              </w:rPr>
                            </w:pPr>
                            <w:r w:rsidRPr="00A11863">
                              <w:rPr>
                                <w:rFonts w:ascii="Arial" w:hAnsi="Arial" w:cs="Arial"/>
                                <w:sz w:val="24"/>
                                <w:szCs w:val="24"/>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55B1BD" id="Text Box 3" o:spid="_x0000_s1027" type="#_x0000_t202" style="position:absolute;left:0;text-align:left;margin-left:52.1pt;margin-top:147.55pt;width:38pt;height:22.9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" fillcolor="white [3201]" strokecolor="white [3212]" strokeweight=".5pt">
                <v:textbox>
                  <w:txbxContent>
                    <w:p w14:paraId="1666861E" w14:textId="4F1DB691" w:rsidR="00B20521" w:rsidRPr="00A11863" w:rsidRDefault="00B20521">
                      <w:pPr>
                        <w:rPr>
                          <w:rFonts w:ascii="Arial" w:hAnsi="Arial" w:cs="Arial"/>
                          <w:sz w:val="24"/>
                          <w:szCs w:val="24"/>
                        </w:rPr>
                      </w:pPr>
                      <w:r w:rsidRPr="00A11863">
                        <w:rPr>
                          <w:rFonts w:ascii="Arial" w:hAnsi="Arial" w:cs="Arial"/>
                          <w:sz w:val="24"/>
                          <w:szCs w:val="24"/>
                        </w:rPr>
                        <w:t>Low</w:t>
                      </w:r>
                    </w:p>
                  </w:txbxContent>
                </v:textbox>
              </v:shape>
            </w:pict>
          </mc:Fallback>
        </mc:AlternateContent>
      </w:r>
      <w:r w:rsidR="00A11863">
        <w:rPr>
          <w:rFonts w:ascii="Arial" w:hAnsi="Arial" w:cs="Arial"/>
          <w:noProof/>
          <w:sz w:val="24"/>
          <w:szCs w:val="24"/>
        </w:rPr>
        <mc:AlternateContent>
          <mc:Choice Requires="wps">
            <w:drawing>
              <wp:anchor distT="0" distB="0" distL="114300" distR="114300" simplePos="0" relativeHeight="251649024" behindDoc="0" locked="0" layoutInCell="1" allowOverlap="1" wp14:anchorId="6140156E" wp14:editId="170BF0E1">
                <wp:simplePos x="0" y="0"/>
                <wp:positionH relativeFrom="column">
                  <wp:posOffset>566591</wp:posOffset>
                </wp:positionH>
                <wp:positionV relativeFrom="paragraph">
                  <wp:posOffset>319693</wp:posOffset>
                </wp:positionV>
                <wp:extent cx="534807" cy="308540"/>
                <wp:effectExtent l="0" t="0" r="17780" b="15875"/>
                <wp:wrapNone/>
                <wp:docPr id="1" name="Text Box 1"/>
                <wp:cNvGraphicFramePr/>
                <a:graphic xmlns:a="http://schemas.openxmlformats.org/drawingml/2006/main">
                  <a:graphicData uri="http://schemas.microsoft.com/office/word/2010/wordprocessingShape">
                    <wps:wsp>
                      <wps:cNvSpPr txBox="1"/>
                      <wps:spPr>
                        <a:xfrm>
                          <a:off x="0" y="0"/>
                          <a:ext cx="534807" cy="308540"/>
                        </a:xfrm>
                        <a:prstGeom prst="rect">
                          <a:avLst/>
                        </a:prstGeom>
                        <a:solidFill>
                          <a:schemeClr val="lt1"/>
                        </a:solidFill>
                        <a:ln w="6350">
                          <a:solidFill>
                            <a:schemeClr val="bg1"/>
                          </a:solidFill>
                        </a:ln>
                      </wps:spPr>
                      <wps:txbx>
                        <w:txbxContent>
                          <w:p w14:paraId="23ACA014" w14:textId="16649713" w:rsidR="00B20521" w:rsidRPr="00A11863" w:rsidRDefault="00B20521">
                            <w:pPr>
                              <w:rPr>
                                <w:rFonts w:ascii="Arial" w:hAnsi="Arial" w:cs="Arial"/>
                                <w:sz w:val="24"/>
                                <w:szCs w:val="24"/>
                              </w:rPr>
                            </w:pPr>
                            <w:r w:rsidRPr="00A11863">
                              <w:rPr>
                                <w:rFonts w:ascii="Arial" w:hAnsi="Arial" w:cs="Arial"/>
                                <w:sz w:val="24"/>
                                <w:szCs w:val="24"/>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0156E" id="Text Box 1" o:spid="_x0000_s1028" type="#_x0000_t202" style="position:absolute;left:0;text-align:left;margin-left:44.6pt;margin-top:25.15pt;width:42.1pt;height:24.3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" fillcolor="white [3201]" strokecolor="white [3212]" strokeweight=".5pt">
                <v:textbox>
                  <w:txbxContent>
                    <w:p w14:paraId="23ACA014" w14:textId="16649713" w:rsidR="00B20521" w:rsidRPr="00A11863" w:rsidRDefault="00B20521">
                      <w:pPr>
                        <w:rPr>
                          <w:rFonts w:ascii="Arial" w:hAnsi="Arial" w:cs="Arial"/>
                          <w:sz w:val="24"/>
                          <w:szCs w:val="24"/>
                        </w:rPr>
                      </w:pPr>
                      <w:r w:rsidRPr="00A11863">
                        <w:rPr>
                          <w:rFonts w:ascii="Arial" w:hAnsi="Arial" w:cs="Arial"/>
                          <w:sz w:val="24"/>
                          <w:szCs w:val="24"/>
                        </w:rPr>
                        <w:t>High</w:t>
                      </w:r>
                    </w:p>
                  </w:txbxContent>
                </v:textbox>
              </v:shape>
            </w:pict>
          </mc:Fallback>
        </mc:AlternateContent>
      </w:r>
    </w:p>
    <w:tbl>
      <w:tblPr>
        <w:tblStyle w:val="TableGrid"/>
        <w:tblW w:w="0" w:type="auto"/>
        <w:tblInd w:w="2263" w:type="dxa"/>
        <w:tblLook w:val="04A0" w:firstRow="1" w:lastRow="0" w:firstColumn="1" w:lastColumn="0" w:noHBand="0" w:noVBand="1"/>
      </w:tblPr>
      <w:tblGrid>
        <w:gridCol w:w="2245"/>
        <w:gridCol w:w="2433"/>
      </w:tblGrid>
      <w:tr w:rsidR="00A11863" w14:paraId="087AF807" w14:textId="77777777" w:rsidTr="00A11863">
        <w:trPr>
          <w:trHeight w:val="1430"/>
        </w:trPr>
        <w:tc>
          <w:tcPr>
            <w:tcW w:w="2245" w:type="dxa"/>
          </w:tcPr>
          <w:p w14:paraId="5A6802E6" w14:textId="2686A487" w:rsidR="00667A77" w:rsidRDefault="00A11863" w:rsidP="00667A77">
            <w:pPr>
              <w:spacing w:line="360" w:lineRule="auto"/>
              <w:jc w:val="center"/>
              <w:rPr>
                <w:rFonts w:ascii="Arial" w:hAnsi="Arial" w:cs="Arial"/>
                <w:sz w:val="24"/>
                <w:szCs w:val="24"/>
              </w:rPr>
            </w:pPr>
            <w:r>
              <w:rPr>
                <w:rFonts w:ascii="Arial" w:hAnsi="Arial" w:cs="Arial"/>
                <w:sz w:val="24"/>
                <w:szCs w:val="24"/>
              </w:rPr>
              <w:t>Keep satisfied</w:t>
            </w:r>
          </w:p>
          <w:p w14:paraId="1AF28A71" w14:textId="2E6DAAA7" w:rsidR="00667A77" w:rsidRDefault="00667A77" w:rsidP="00A11863">
            <w:pPr>
              <w:spacing w:line="360" w:lineRule="auto"/>
              <w:jc w:val="center"/>
              <w:rPr>
                <w:rFonts w:ascii="Arial" w:hAnsi="Arial" w:cs="Arial"/>
                <w:sz w:val="24"/>
                <w:szCs w:val="24"/>
              </w:rPr>
            </w:pPr>
            <w:r>
              <w:rPr>
                <w:rFonts w:ascii="Arial" w:hAnsi="Arial" w:cs="Arial"/>
                <w:sz w:val="24"/>
                <w:szCs w:val="24"/>
              </w:rPr>
              <w:t>1, 3, 5, 9,8,10</w:t>
            </w:r>
          </w:p>
        </w:tc>
        <w:tc>
          <w:tcPr>
            <w:tcW w:w="2433" w:type="dxa"/>
          </w:tcPr>
          <w:p w14:paraId="13B4C7FF" w14:textId="77777777" w:rsidR="00A11863" w:rsidRDefault="00A11863" w:rsidP="00A11863">
            <w:pPr>
              <w:spacing w:line="360" w:lineRule="auto"/>
              <w:jc w:val="center"/>
              <w:rPr>
                <w:rFonts w:ascii="Arial" w:hAnsi="Arial" w:cs="Arial"/>
                <w:sz w:val="24"/>
                <w:szCs w:val="24"/>
              </w:rPr>
            </w:pPr>
            <w:r>
              <w:rPr>
                <w:rFonts w:ascii="Arial" w:hAnsi="Arial" w:cs="Arial"/>
                <w:sz w:val="24"/>
                <w:szCs w:val="24"/>
              </w:rPr>
              <w:t>Manage Closely</w:t>
            </w:r>
          </w:p>
          <w:p w14:paraId="65B5BF5B" w14:textId="206290BD" w:rsidR="00667A77" w:rsidRDefault="00667A77" w:rsidP="00A11863">
            <w:pPr>
              <w:spacing w:line="360" w:lineRule="auto"/>
              <w:jc w:val="center"/>
              <w:rPr>
                <w:rFonts w:ascii="Arial" w:hAnsi="Arial" w:cs="Arial"/>
                <w:sz w:val="24"/>
                <w:szCs w:val="24"/>
              </w:rPr>
            </w:pPr>
            <w:r>
              <w:rPr>
                <w:rFonts w:ascii="Arial" w:hAnsi="Arial" w:cs="Arial"/>
                <w:sz w:val="24"/>
                <w:szCs w:val="24"/>
              </w:rPr>
              <w:t>2,7,9</w:t>
            </w:r>
          </w:p>
        </w:tc>
      </w:tr>
      <w:tr w:rsidR="00A11863" w14:paraId="780E2C74" w14:textId="77777777" w:rsidTr="00A11863">
        <w:trPr>
          <w:trHeight w:val="1430"/>
        </w:trPr>
        <w:tc>
          <w:tcPr>
            <w:tcW w:w="2245" w:type="dxa"/>
          </w:tcPr>
          <w:p w14:paraId="4269028F" w14:textId="77777777" w:rsidR="00A11863" w:rsidRDefault="00A11863" w:rsidP="00A11863">
            <w:pPr>
              <w:spacing w:line="360" w:lineRule="auto"/>
              <w:jc w:val="center"/>
              <w:rPr>
                <w:rFonts w:ascii="Arial" w:hAnsi="Arial" w:cs="Arial"/>
                <w:sz w:val="24"/>
                <w:szCs w:val="24"/>
              </w:rPr>
            </w:pPr>
            <w:r>
              <w:rPr>
                <w:rFonts w:ascii="Arial" w:hAnsi="Arial" w:cs="Arial"/>
                <w:sz w:val="24"/>
                <w:szCs w:val="24"/>
              </w:rPr>
              <w:t>Monitor</w:t>
            </w:r>
          </w:p>
          <w:p w14:paraId="7089E295" w14:textId="723DAC74" w:rsidR="00667A77" w:rsidRDefault="00667A77" w:rsidP="00A11863">
            <w:pPr>
              <w:spacing w:line="360" w:lineRule="auto"/>
              <w:jc w:val="center"/>
              <w:rPr>
                <w:rFonts w:ascii="Arial" w:hAnsi="Arial" w:cs="Arial"/>
                <w:sz w:val="24"/>
                <w:szCs w:val="24"/>
              </w:rPr>
            </w:pPr>
            <w:r>
              <w:rPr>
                <w:rFonts w:ascii="Arial" w:hAnsi="Arial" w:cs="Arial"/>
                <w:sz w:val="24"/>
                <w:szCs w:val="24"/>
              </w:rPr>
              <w:t xml:space="preserve"> 10, 11</w:t>
            </w:r>
            <w:r w:rsidR="00A25398">
              <w:rPr>
                <w:rFonts w:ascii="Arial" w:hAnsi="Arial" w:cs="Arial"/>
                <w:sz w:val="24"/>
                <w:szCs w:val="24"/>
              </w:rPr>
              <w:t>, 4, 6</w:t>
            </w:r>
          </w:p>
        </w:tc>
        <w:tc>
          <w:tcPr>
            <w:tcW w:w="2433" w:type="dxa"/>
          </w:tcPr>
          <w:p w14:paraId="7D8A8649" w14:textId="77777777" w:rsidR="00A11863" w:rsidRDefault="00A11863" w:rsidP="00A11863">
            <w:pPr>
              <w:spacing w:line="360" w:lineRule="auto"/>
              <w:jc w:val="center"/>
              <w:rPr>
                <w:rFonts w:ascii="Arial" w:hAnsi="Arial" w:cs="Arial"/>
                <w:sz w:val="24"/>
                <w:szCs w:val="24"/>
              </w:rPr>
            </w:pPr>
            <w:r>
              <w:rPr>
                <w:rFonts w:ascii="Arial" w:hAnsi="Arial" w:cs="Arial"/>
                <w:sz w:val="24"/>
                <w:szCs w:val="24"/>
              </w:rPr>
              <w:t>Keep Informed</w:t>
            </w:r>
          </w:p>
          <w:p w14:paraId="74C65740" w14:textId="3228A789" w:rsidR="00667A77" w:rsidRDefault="00667A77" w:rsidP="00A11863">
            <w:pPr>
              <w:spacing w:line="360" w:lineRule="auto"/>
              <w:jc w:val="center"/>
              <w:rPr>
                <w:rFonts w:ascii="Arial" w:hAnsi="Arial" w:cs="Arial"/>
                <w:sz w:val="24"/>
                <w:szCs w:val="24"/>
              </w:rPr>
            </w:pPr>
            <w:r>
              <w:rPr>
                <w:rFonts w:ascii="Arial" w:hAnsi="Arial" w:cs="Arial"/>
                <w:sz w:val="24"/>
                <w:szCs w:val="24"/>
              </w:rPr>
              <w:t xml:space="preserve">4,11,8,10 </w:t>
            </w:r>
          </w:p>
        </w:tc>
      </w:tr>
    </w:tbl>
    <w:p w14:paraId="126DC3D6" w14:textId="65C9EA9C" w:rsidR="00A25398" w:rsidRDefault="00A11863" w:rsidP="009D4C35">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6432" behindDoc="0" locked="0" layoutInCell="1" allowOverlap="1" wp14:anchorId="5E7E029B" wp14:editId="1E97E0E2">
                <wp:simplePos x="0" y="0"/>
                <wp:positionH relativeFrom="column">
                  <wp:posOffset>3932481</wp:posOffset>
                </wp:positionH>
                <wp:positionV relativeFrom="paragraph">
                  <wp:posOffset>185198</wp:posOffset>
                </wp:positionV>
                <wp:extent cx="532932" cy="297320"/>
                <wp:effectExtent l="0" t="0" r="19685" b="26670"/>
                <wp:wrapNone/>
                <wp:docPr id="6" name="Text Box 6"/>
                <wp:cNvGraphicFramePr/>
                <a:graphic xmlns:a="http://schemas.openxmlformats.org/drawingml/2006/main">
                  <a:graphicData uri="http://schemas.microsoft.com/office/word/2010/wordprocessingShape">
                    <wps:wsp>
                      <wps:cNvSpPr txBox="1"/>
                      <wps:spPr>
                        <a:xfrm>
                          <a:off x="0" y="0"/>
                          <a:ext cx="532932" cy="297320"/>
                        </a:xfrm>
                        <a:prstGeom prst="rect">
                          <a:avLst/>
                        </a:prstGeom>
                        <a:solidFill>
                          <a:schemeClr val="lt1"/>
                        </a:solidFill>
                        <a:ln w="6350">
                          <a:solidFill>
                            <a:schemeClr val="bg1"/>
                          </a:solidFill>
                        </a:ln>
                      </wps:spPr>
                      <wps:txbx>
                        <w:txbxContent>
                          <w:p w14:paraId="6EB4E1C5" w14:textId="070A04C8" w:rsidR="00B20521" w:rsidRPr="00A11863" w:rsidRDefault="00B20521">
                            <w:pPr>
                              <w:rPr>
                                <w:rFonts w:ascii="Arial" w:hAnsi="Arial" w:cs="Arial"/>
                                <w:sz w:val="24"/>
                                <w:szCs w:val="24"/>
                              </w:rPr>
                            </w:pPr>
                            <w:r w:rsidRPr="00A11863">
                              <w:rPr>
                                <w:rFonts w:ascii="Arial" w:hAnsi="Arial" w:cs="Arial"/>
                                <w:sz w:val="24"/>
                                <w:szCs w:val="24"/>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7E029B" id="Text Box 6" o:spid="_x0000_s1029" type="#_x0000_t202" style="position:absolute;left:0;text-align:left;margin-left:309.65pt;margin-top:14.6pt;width:41.95pt;height:2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" fillcolor="white [3201]" strokecolor="white [3212]" strokeweight=".5pt">
                <v:textbox>
                  <w:txbxContent>
                    <w:p w14:paraId="6EB4E1C5" w14:textId="070A04C8" w:rsidR="00B20521" w:rsidRPr="00A11863" w:rsidRDefault="00B20521">
                      <w:pPr>
                        <w:rPr>
                          <w:rFonts w:ascii="Arial" w:hAnsi="Arial" w:cs="Arial"/>
                          <w:sz w:val="24"/>
                          <w:szCs w:val="24"/>
                        </w:rPr>
                      </w:pPr>
                      <w:r w:rsidRPr="00A11863">
                        <w:rPr>
                          <w:rFonts w:ascii="Arial" w:hAnsi="Arial" w:cs="Arial"/>
                          <w:sz w:val="24"/>
                          <w:szCs w:val="24"/>
                        </w:rPr>
                        <w:t>High</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65408" behindDoc="0" locked="0" layoutInCell="1" allowOverlap="1" wp14:anchorId="18DDBC8E" wp14:editId="63F6C0EC">
                <wp:simplePos x="0" y="0"/>
                <wp:positionH relativeFrom="column">
                  <wp:posOffset>2552465</wp:posOffset>
                </wp:positionH>
                <wp:positionV relativeFrom="paragraph">
                  <wp:posOffset>190808</wp:posOffset>
                </wp:positionV>
                <wp:extent cx="723667" cy="262890"/>
                <wp:effectExtent l="0" t="0" r="19685" b="22860"/>
                <wp:wrapNone/>
                <wp:docPr id="5" name="Text Box 5"/>
                <wp:cNvGraphicFramePr/>
                <a:graphic xmlns:a="http://schemas.openxmlformats.org/drawingml/2006/main">
                  <a:graphicData uri="http://schemas.microsoft.com/office/word/2010/wordprocessingShape">
                    <wps:wsp>
                      <wps:cNvSpPr txBox="1"/>
                      <wps:spPr>
                        <a:xfrm>
                          <a:off x="0" y="0"/>
                          <a:ext cx="723667" cy="262890"/>
                        </a:xfrm>
                        <a:prstGeom prst="rect">
                          <a:avLst/>
                        </a:prstGeom>
                        <a:solidFill>
                          <a:schemeClr val="lt1"/>
                        </a:solidFill>
                        <a:ln w="6350">
                          <a:solidFill>
                            <a:schemeClr val="bg1"/>
                          </a:solidFill>
                        </a:ln>
                      </wps:spPr>
                      <wps:txbx>
                        <w:txbxContent>
                          <w:p w14:paraId="116B80D3" w14:textId="1A03FFA0" w:rsidR="00B20521" w:rsidRPr="00A11863" w:rsidRDefault="00B20521">
                            <w:pPr>
                              <w:rPr>
                                <w:rFonts w:ascii="Arial" w:hAnsi="Arial" w:cs="Arial"/>
                                <w:b/>
                                <w:bCs/>
                              </w:rPr>
                            </w:pPr>
                            <w:r w:rsidRPr="00A11863">
                              <w:rPr>
                                <w:rFonts w:ascii="Arial" w:hAnsi="Arial" w:cs="Arial"/>
                                <w:b/>
                                <w:bCs/>
                                <w:sz w:val="24"/>
                                <w:szCs w:val="24"/>
                              </w:rPr>
                              <w:t>Interes</w:t>
                            </w:r>
                            <w:r w:rsidRPr="00A11863">
                              <w:rPr>
                                <w:rFonts w:ascii="Arial" w:hAnsi="Arial" w:cs="Arial"/>
                                <w:b/>
                                <w:bCs/>
                              </w:rPr>
                              <w: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DDBC8E" id="Text Box 5" o:spid="_x0000_s1030" type="#_x0000_t202" style="position:absolute;left:0;text-align:left;margin-left:201pt;margin-top:15pt;width:57pt;height:20.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" fillcolor="white [3201]" strokecolor="white [3212]" strokeweight=".5pt">
                <v:textbox>
                  <w:txbxContent>
                    <w:p w14:paraId="116B80D3" w14:textId="1A03FFA0" w:rsidR="00B20521" w:rsidRPr="00A11863" w:rsidRDefault="00B20521">
                      <w:pPr>
                        <w:rPr>
                          <w:rFonts w:ascii="Arial" w:hAnsi="Arial" w:cs="Arial"/>
                          <w:b/>
                          <w:bCs/>
                        </w:rPr>
                      </w:pPr>
                      <w:r w:rsidRPr="00A11863">
                        <w:rPr>
                          <w:rFonts w:ascii="Arial" w:hAnsi="Arial" w:cs="Arial"/>
                          <w:b/>
                          <w:bCs/>
                          <w:sz w:val="24"/>
                          <w:szCs w:val="24"/>
                        </w:rPr>
                        <w:t>Interes</w:t>
                      </w:r>
                      <w:r w:rsidRPr="00A11863">
                        <w:rPr>
                          <w:rFonts w:ascii="Arial" w:hAnsi="Arial" w:cs="Arial"/>
                          <w:b/>
                          <w:bCs/>
                        </w:rPr>
                        <w:t>t</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60288" behindDoc="0" locked="0" layoutInCell="1" allowOverlap="1" wp14:anchorId="1D296D58" wp14:editId="59708327">
                <wp:simplePos x="0" y="0"/>
                <wp:positionH relativeFrom="column">
                  <wp:posOffset>1447332</wp:posOffset>
                </wp:positionH>
                <wp:positionV relativeFrom="paragraph">
                  <wp:posOffset>157149</wp:posOffset>
                </wp:positionV>
                <wp:extent cx="566591" cy="285750"/>
                <wp:effectExtent l="0" t="0" r="24130" b="19050"/>
                <wp:wrapNone/>
                <wp:docPr id="4" name="Text Box 4"/>
                <wp:cNvGraphicFramePr/>
                <a:graphic xmlns:a="http://schemas.openxmlformats.org/drawingml/2006/main">
                  <a:graphicData uri="http://schemas.microsoft.com/office/word/2010/wordprocessingShape">
                    <wps:wsp>
                      <wps:cNvSpPr txBox="1"/>
                      <wps:spPr>
                        <a:xfrm>
                          <a:off x="0" y="0"/>
                          <a:ext cx="566591" cy="285750"/>
                        </a:xfrm>
                        <a:prstGeom prst="rect">
                          <a:avLst/>
                        </a:prstGeom>
                        <a:solidFill>
                          <a:schemeClr val="lt1"/>
                        </a:solidFill>
                        <a:ln w="6350">
                          <a:solidFill>
                            <a:schemeClr val="bg1"/>
                          </a:solidFill>
                        </a:ln>
                      </wps:spPr>
                      <wps:txbx>
                        <w:txbxContent>
                          <w:p w14:paraId="6FC71766" w14:textId="072709CB" w:rsidR="00B20521" w:rsidRPr="00A11863" w:rsidRDefault="00B20521">
                            <w:pPr>
                              <w:rPr>
                                <w:rFonts w:ascii="Arial" w:hAnsi="Arial" w:cs="Arial"/>
                                <w:sz w:val="24"/>
                                <w:szCs w:val="24"/>
                              </w:rPr>
                            </w:pPr>
                            <w:r w:rsidRPr="00A11863">
                              <w:rPr>
                                <w:rFonts w:ascii="Arial" w:hAnsi="Arial" w:cs="Arial"/>
                                <w:sz w:val="24"/>
                                <w:szCs w:val="24"/>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296D58" id="Text Box 4" o:spid="_x0000_s1031" type="#_x0000_t202" style="position:absolute;left:0;text-align:left;margin-left:113.95pt;margin-top:12.35pt;width:44.6pt;height: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" fillcolor="white [3201]" strokecolor="white [3212]" strokeweight=".5pt">
                <v:textbox>
                  <w:txbxContent>
                    <w:p w14:paraId="6FC71766" w14:textId="072709CB" w:rsidR="00B20521" w:rsidRPr="00A11863" w:rsidRDefault="00B20521">
                      <w:pPr>
                        <w:rPr>
                          <w:rFonts w:ascii="Arial" w:hAnsi="Arial" w:cs="Arial"/>
                          <w:sz w:val="24"/>
                          <w:szCs w:val="24"/>
                        </w:rPr>
                      </w:pPr>
                      <w:r w:rsidRPr="00A11863">
                        <w:rPr>
                          <w:rFonts w:ascii="Arial" w:hAnsi="Arial" w:cs="Arial"/>
                          <w:sz w:val="24"/>
                          <w:szCs w:val="24"/>
                        </w:rPr>
                        <w:t>Low</w:t>
                      </w:r>
                    </w:p>
                  </w:txbxContent>
                </v:textbox>
              </v:shape>
            </w:pict>
          </mc:Fallback>
        </mc:AlternateContent>
      </w:r>
    </w:p>
    <w:p w14:paraId="6C2CCD28" w14:textId="77777777" w:rsidR="00C45DB5" w:rsidRPr="009D4C35" w:rsidRDefault="00C45DB5" w:rsidP="009D4C35">
      <w:pPr>
        <w:jc w:val="both"/>
        <w:rPr>
          <w:rFonts w:ascii="Arial" w:hAnsi="Arial" w:cs="Arial"/>
          <w:sz w:val="24"/>
          <w:szCs w:val="24"/>
        </w:rPr>
      </w:pPr>
    </w:p>
    <w:p w14:paraId="218FA451" w14:textId="2D1F2ED2" w:rsidR="004E31A1" w:rsidRDefault="004E31A1" w:rsidP="004E31A1">
      <w:pPr>
        <w:pStyle w:val="ListParagraph"/>
        <w:jc w:val="both"/>
        <w:rPr>
          <w:rFonts w:ascii="Arial" w:hAnsi="Arial" w:cs="Arial"/>
          <w:sz w:val="24"/>
          <w:szCs w:val="24"/>
        </w:rPr>
      </w:pPr>
    </w:p>
    <w:p w14:paraId="481B6D52" w14:textId="55CA3B37" w:rsidR="00C45DB5" w:rsidRDefault="00A25398" w:rsidP="00C45DB5">
      <w:pPr>
        <w:pStyle w:val="ListParagraph"/>
        <w:numPr>
          <w:ilvl w:val="0"/>
          <w:numId w:val="1"/>
        </w:numPr>
        <w:jc w:val="both"/>
        <w:rPr>
          <w:rFonts w:ascii="Arial" w:hAnsi="Arial" w:cs="Arial"/>
          <w:b/>
          <w:bCs/>
          <w:sz w:val="24"/>
          <w:szCs w:val="24"/>
        </w:rPr>
      </w:pPr>
      <w:bookmarkStart w:id="6" w:name="_Toc50069105"/>
      <w:r w:rsidRPr="00BA339E">
        <w:rPr>
          <w:rStyle w:val="Heading3Char"/>
        </w:rPr>
        <w:t>Stakeholders Communication Plan</w:t>
      </w:r>
      <w:bookmarkEnd w:id="6"/>
    </w:p>
    <w:p w14:paraId="6E256B8B" w14:textId="77777777" w:rsidR="005B386F" w:rsidRDefault="00C45DB5" w:rsidP="00C45DB5">
      <w:pPr>
        <w:jc w:val="both"/>
        <w:rPr>
          <w:rFonts w:ascii="Arial" w:hAnsi="Arial" w:cs="Arial"/>
          <w:sz w:val="24"/>
          <w:szCs w:val="24"/>
        </w:rPr>
      </w:pPr>
      <w:r>
        <w:rPr>
          <w:rFonts w:ascii="Arial" w:hAnsi="Arial" w:cs="Arial"/>
          <w:sz w:val="24"/>
          <w:szCs w:val="24"/>
        </w:rPr>
        <w:t>Stakeholders communication Plan</w:t>
      </w:r>
    </w:p>
    <w:p w14:paraId="60B3648D" w14:textId="34DED844" w:rsidR="00C45DB5" w:rsidRPr="005B386F" w:rsidRDefault="00C45DB5" w:rsidP="005B386F">
      <w:pPr>
        <w:jc w:val="both"/>
        <w:rPr>
          <w:rFonts w:ascii="Arial" w:hAnsi="Arial" w:cs="Arial"/>
          <w:sz w:val="24"/>
          <w:szCs w:val="24"/>
        </w:rPr>
      </w:pPr>
      <w:r>
        <w:rPr>
          <w:rFonts w:ascii="Arial" w:hAnsi="Arial" w:cs="Arial"/>
          <w:sz w:val="24"/>
          <w:szCs w:val="24"/>
        </w:rPr>
        <w:t xml:space="preserve"> </w:t>
      </w:r>
    </w:p>
    <w:tbl>
      <w:tblPr>
        <w:tblStyle w:val="TableGrid"/>
        <w:tblW w:w="0" w:type="auto"/>
        <w:tblInd w:w="-856" w:type="dxa"/>
        <w:tblLook w:val="04A0" w:firstRow="1" w:lastRow="0" w:firstColumn="1" w:lastColumn="0" w:noHBand="0" w:noVBand="1"/>
      </w:tblPr>
      <w:tblGrid>
        <w:gridCol w:w="1517"/>
        <w:gridCol w:w="1017"/>
        <w:gridCol w:w="1656"/>
        <w:gridCol w:w="1601"/>
        <w:gridCol w:w="1228"/>
        <w:gridCol w:w="1577"/>
        <w:gridCol w:w="1276"/>
      </w:tblGrid>
      <w:tr w:rsidR="00F936CF" w14:paraId="314CEAD8" w14:textId="77777777" w:rsidTr="00B20521">
        <w:tc>
          <w:tcPr>
            <w:tcW w:w="1517" w:type="dxa"/>
          </w:tcPr>
          <w:p w14:paraId="2CB3F486" w14:textId="295F4DF9" w:rsidR="004F5E44" w:rsidRPr="00B20521" w:rsidRDefault="004F5E44" w:rsidP="004E31A1">
            <w:pPr>
              <w:pStyle w:val="ListParagraph"/>
              <w:ind w:left="0"/>
              <w:jc w:val="both"/>
              <w:rPr>
                <w:rFonts w:ascii="Arial" w:hAnsi="Arial" w:cs="Arial"/>
                <w:i/>
                <w:iCs/>
                <w:sz w:val="20"/>
                <w:szCs w:val="20"/>
              </w:rPr>
            </w:pPr>
            <w:r w:rsidRPr="00B20521">
              <w:rPr>
                <w:rFonts w:ascii="Arial" w:hAnsi="Arial" w:cs="Arial"/>
                <w:i/>
                <w:iCs/>
                <w:sz w:val="20"/>
                <w:szCs w:val="20"/>
              </w:rPr>
              <w:t>Stakeholder</w:t>
            </w:r>
          </w:p>
        </w:tc>
        <w:tc>
          <w:tcPr>
            <w:tcW w:w="1017" w:type="dxa"/>
          </w:tcPr>
          <w:p w14:paraId="0EB8753A" w14:textId="0DF0DF8B" w:rsidR="004F5E44" w:rsidRPr="00B20521" w:rsidRDefault="004F5E44" w:rsidP="004E31A1">
            <w:pPr>
              <w:pStyle w:val="ListParagraph"/>
              <w:ind w:left="0"/>
              <w:jc w:val="both"/>
              <w:rPr>
                <w:rFonts w:ascii="Arial" w:hAnsi="Arial" w:cs="Arial"/>
                <w:i/>
                <w:iCs/>
                <w:sz w:val="20"/>
                <w:szCs w:val="20"/>
              </w:rPr>
            </w:pPr>
            <w:r w:rsidRPr="00B20521">
              <w:rPr>
                <w:rFonts w:ascii="Arial" w:hAnsi="Arial" w:cs="Arial"/>
                <w:i/>
                <w:iCs/>
                <w:sz w:val="20"/>
                <w:szCs w:val="20"/>
              </w:rPr>
              <w:t xml:space="preserve">Title </w:t>
            </w:r>
          </w:p>
        </w:tc>
        <w:tc>
          <w:tcPr>
            <w:tcW w:w="1656" w:type="dxa"/>
          </w:tcPr>
          <w:p w14:paraId="5575DC8E" w14:textId="205250A5" w:rsidR="004F5E44" w:rsidRPr="00B20521" w:rsidRDefault="004F5E44" w:rsidP="004E31A1">
            <w:pPr>
              <w:pStyle w:val="ListParagraph"/>
              <w:ind w:left="0"/>
              <w:jc w:val="both"/>
              <w:rPr>
                <w:rFonts w:ascii="Arial" w:hAnsi="Arial" w:cs="Arial"/>
                <w:i/>
                <w:iCs/>
                <w:sz w:val="20"/>
                <w:szCs w:val="20"/>
              </w:rPr>
            </w:pPr>
            <w:r w:rsidRPr="00B20521">
              <w:rPr>
                <w:rFonts w:ascii="Arial" w:hAnsi="Arial" w:cs="Arial"/>
                <w:i/>
                <w:iCs/>
                <w:sz w:val="20"/>
                <w:szCs w:val="20"/>
              </w:rPr>
              <w:t>Information details</w:t>
            </w:r>
          </w:p>
        </w:tc>
        <w:tc>
          <w:tcPr>
            <w:tcW w:w="1601" w:type="dxa"/>
          </w:tcPr>
          <w:p w14:paraId="259B0D0D" w14:textId="42BACCE7" w:rsidR="004F5E44" w:rsidRPr="00B20521" w:rsidRDefault="004F5E44" w:rsidP="004E31A1">
            <w:pPr>
              <w:pStyle w:val="ListParagraph"/>
              <w:ind w:left="0"/>
              <w:jc w:val="both"/>
              <w:rPr>
                <w:rFonts w:ascii="Arial" w:hAnsi="Arial" w:cs="Arial"/>
                <w:i/>
                <w:iCs/>
                <w:sz w:val="20"/>
                <w:szCs w:val="20"/>
              </w:rPr>
            </w:pPr>
            <w:r w:rsidRPr="00B20521">
              <w:rPr>
                <w:rFonts w:ascii="Arial" w:hAnsi="Arial" w:cs="Arial"/>
                <w:i/>
                <w:iCs/>
                <w:sz w:val="20"/>
                <w:szCs w:val="20"/>
              </w:rPr>
              <w:t xml:space="preserve">Responsible </w:t>
            </w:r>
          </w:p>
        </w:tc>
        <w:tc>
          <w:tcPr>
            <w:tcW w:w="1228" w:type="dxa"/>
          </w:tcPr>
          <w:p w14:paraId="485080EA" w14:textId="4B9A4C5E" w:rsidR="004F5E44" w:rsidRPr="00B20521" w:rsidRDefault="004F5E44" w:rsidP="004E31A1">
            <w:pPr>
              <w:pStyle w:val="ListParagraph"/>
              <w:ind w:left="0"/>
              <w:jc w:val="both"/>
              <w:rPr>
                <w:rFonts w:ascii="Arial" w:hAnsi="Arial" w:cs="Arial"/>
                <w:i/>
                <w:iCs/>
                <w:sz w:val="20"/>
                <w:szCs w:val="20"/>
              </w:rPr>
            </w:pPr>
            <w:r w:rsidRPr="00B20521">
              <w:rPr>
                <w:rFonts w:ascii="Arial" w:hAnsi="Arial" w:cs="Arial"/>
                <w:i/>
                <w:iCs/>
                <w:sz w:val="20"/>
                <w:szCs w:val="20"/>
              </w:rPr>
              <w:t xml:space="preserve">Frequency </w:t>
            </w:r>
          </w:p>
        </w:tc>
        <w:tc>
          <w:tcPr>
            <w:tcW w:w="1577" w:type="dxa"/>
          </w:tcPr>
          <w:p w14:paraId="536E7F00" w14:textId="116C67E3" w:rsidR="004F5E44" w:rsidRPr="00B20521" w:rsidRDefault="004F5E44" w:rsidP="004E31A1">
            <w:pPr>
              <w:pStyle w:val="ListParagraph"/>
              <w:ind w:left="0"/>
              <w:jc w:val="both"/>
              <w:rPr>
                <w:rFonts w:ascii="Arial" w:hAnsi="Arial" w:cs="Arial"/>
                <w:i/>
                <w:iCs/>
                <w:sz w:val="20"/>
                <w:szCs w:val="20"/>
              </w:rPr>
            </w:pPr>
            <w:r w:rsidRPr="00B20521">
              <w:rPr>
                <w:rFonts w:ascii="Arial" w:hAnsi="Arial" w:cs="Arial"/>
                <w:i/>
                <w:iCs/>
                <w:sz w:val="20"/>
                <w:szCs w:val="20"/>
              </w:rPr>
              <w:t xml:space="preserve">Method </w:t>
            </w:r>
          </w:p>
        </w:tc>
        <w:tc>
          <w:tcPr>
            <w:tcW w:w="1276" w:type="dxa"/>
          </w:tcPr>
          <w:p w14:paraId="510B15B7" w14:textId="5D8CC905" w:rsidR="004F5E44" w:rsidRPr="00B20521" w:rsidRDefault="004F5E44" w:rsidP="004E31A1">
            <w:pPr>
              <w:pStyle w:val="ListParagraph"/>
              <w:ind w:left="0"/>
              <w:jc w:val="both"/>
              <w:rPr>
                <w:rFonts w:ascii="Arial" w:hAnsi="Arial" w:cs="Arial"/>
                <w:i/>
                <w:iCs/>
                <w:sz w:val="20"/>
                <w:szCs w:val="20"/>
              </w:rPr>
            </w:pPr>
            <w:r w:rsidRPr="00B20521">
              <w:rPr>
                <w:rFonts w:ascii="Arial" w:hAnsi="Arial" w:cs="Arial"/>
                <w:i/>
                <w:iCs/>
                <w:sz w:val="20"/>
                <w:szCs w:val="20"/>
              </w:rPr>
              <w:t xml:space="preserve">Comments </w:t>
            </w:r>
          </w:p>
        </w:tc>
      </w:tr>
      <w:tr w:rsidR="00F936CF" w14:paraId="2BBE3FE6" w14:textId="77777777" w:rsidTr="00B20521">
        <w:tc>
          <w:tcPr>
            <w:tcW w:w="1517" w:type="dxa"/>
          </w:tcPr>
          <w:p w14:paraId="6EDA2061" w14:textId="5C0BBAFA" w:rsidR="004F5E44" w:rsidRPr="004F5E44" w:rsidRDefault="004F5E44" w:rsidP="004E31A1">
            <w:pPr>
              <w:pStyle w:val="ListParagraph"/>
              <w:ind w:left="0"/>
              <w:jc w:val="both"/>
              <w:rPr>
                <w:rFonts w:ascii="Arial" w:hAnsi="Arial" w:cs="Arial"/>
                <w:sz w:val="20"/>
                <w:szCs w:val="20"/>
              </w:rPr>
            </w:pPr>
            <w:r>
              <w:rPr>
                <w:rFonts w:ascii="Arial" w:hAnsi="Arial" w:cs="Arial"/>
                <w:sz w:val="20"/>
                <w:szCs w:val="20"/>
              </w:rPr>
              <w:t>Private Housing Association Ltd</w:t>
            </w:r>
          </w:p>
        </w:tc>
        <w:tc>
          <w:tcPr>
            <w:tcW w:w="1017" w:type="dxa"/>
          </w:tcPr>
          <w:p w14:paraId="4119271E" w14:textId="7373C59B" w:rsidR="004F5E44" w:rsidRPr="004F5E44" w:rsidRDefault="0059778D" w:rsidP="004E31A1">
            <w:pPr>
              <w:pStyle w:val="ListParagraph"/>
              <w:ind w:left="0"/>
              <w:jc w:val="both"/>
              <w:rPr>
                <w:rFonts w:ascii="Arial" w:hAnsi="Arial" w:cs="Arial"/>
                <w:sz w:val="20"/>
                <w:szCs w:val="20"/>
              </w:rPr>
            </w:pPr>
            <w:r>
              <w:rPr>
                <w:rFonts w:ascii="Arial" w:hAnsi="Arial" w:cs="Arial"/>
                <w:sz w:val="20"/>
                <w:szCs w:val="20"/>
              </w:rPr>
              <w:t>Weekly Update</w:t>
            </w:r>
          </w:p>
        </w:tc>
        <w:tc>
          <w:tcPr>
            <w:tcW w:w="1656" w:type="dxa"/>
          </w:tcPr>
          <w:p w14:paraId="583555E6" w14:textId="28BDF965" w:rsidR="004F5E44" w:rsidRDefault="004F5E44" w:rsidP="004E31A1">
            <w:pPr>
              <w:pStyle w:val="ListParagraph"/>
              <w:ind w:left="0"/>
              <w:jc w:val="both"/>
              <w:rPr>
                <w:rFonts w:ascii="Arial" w:hAnsi="Arial" w:cs="Arial"/>
                <w:sz w:val="20"/>
                <w:szCs w:val="20"/>
              </w:rPr>
            </w:pPr>
            <w:r>
              <w:rPr>
                <w:rFonts w:ascii="Arial" w:hAnsi="Arial" w:cs="Arial"/>
                <w:sz w:val="20"/>
                <w:szCs w:val="20"/>
              </w:rPr>
              <w:t>Main features of the project success</w:t>
            </w:r>
          </w:p>
          <w:p w14:paraId="1B156552" w14:textId="00D6348D" w:rsidR="00C45DB5" w:rsidRDefault="00C45DB5" w:rsidP="004E31A1">
            <w:pPr>
              <w:pStyle w:val="ListParagraph"/>
              <w:ind w:left="0"/>
              <w:jc w:val="both"/>
              <w:rPr>
                <w:rFonts w:ascii="Arial" w:hAnsi="Arial" w:cs="Arial"/>
                <w:sz w:val="20"/>
                <w:szCs w:val="20"/>
              </w:rPr>
            </w:pPr>
            <w:r>
              <w:rPr>
                <w:rFonts w:ascii="Arial" w:hAnsi="Arial" w:cs="Arial"/>
                <w:sz w:val="20"/>
                <w:szCs w:val="20"/>
              </w:rPr>
              <w:t>Support for the project deliverables</w:t>
            </w:r>
          </w:p>
          <w:p w14:paraId="7CFE89BA" w14:textId="621B9BD0" w:rsidR="004F5E44" w:rsidRPr="004F5E44" w:rsidRDefault="004F5E44" w:rsidP="004E31A1">
            <w:pPr>
              <w:pStyle w:val="ListParagraph"/>
              <w:ind w:left="0"/>
              <w:jc w:val="both"/>
              <w:rPr>
                <w:rFonts w:ascii="Arial" w:hAnsi="Arial" w:cs="Arial"/>
                <w:sz w:val="20"/>
                <w:szCs w:val="20"/>
              </w:rPr>
            </w:pPr>
          </w:p>
        </w:tc>
        <w:tc>
          <w:tcPr>
            <w:tcW w:w="1601" w:type="dxa"/>
          </w:tcPr>
          <w:p w14:paraId="43B5C4E2" w14:textId="2A6EDD4F" w:rsidR="004F5E44" w:rsidRDefault="00C45DB5" w:rsidP="004E31A1">
            <w:pPr>
              <w:pStyle w:val="ListParagraph"/>
              <w:ind w:left="0"/>
              <w:jc w:val="both"/>
              <w:rPr>
                <w:rFonts w:ascii="Arial" w:hAnsi="Arial" w:cs="Arial"/>
                <w:sz w:val="20"/>
                <w:szCs w:val="20"/>
              </w:rPr>
            </w:pPr>
            <w:r>
              <w:rPr>
                <w:rFonts w:ascii="Arial" w:hAnsi="Arial" w:cs="Arial"/>
                <w:sz w:val="20"/>
                <w:szCs w:val="20"/>
              </w:rPr>
              <w:t>Refurbishment Company Executive Board</w:t>
            </w:r>
          </w:p>
          <w:p w14:paraId="4BF6B0FC" w14:textId="391A5EDB" w:rsidR="00C45DB5" w:rsidRPr="004F5E44" w:rsidRDefault="00C45DB5" w:rsidP="004E31A1">
            <w:pPr>
              <w:pStyle w:val="ListParagraph"/>
              <w:ind w:left="0"/>
              <w:jc w:val="both"/>
              <w:rPr>
                <w:rFonts w:ascii="Arial" w:hAnsi="Arial" w:cs="Arial"/>
                <w:sz w:val="20"/>
                <w:szCs w:val="20"/>
              </w:rPr>
            </w:pPr>
          </w:p>
        </w:tc>
        <w:tc>
          <w:tcPr>
            <w:tcW w:w="1228" w:type="dxa"/>
          </w:tcPr>
          <w:p w14:paraId="51F09CAC" w14:textId="72B58826" w:rsidR="004F5E44" w:rsidRPr="004F5E44" w:rsidRDefault="0059778D" w:rsidP="004E31A1">
            <w:pPr>
              <w:pStyle w:val="ListParagraph"/>
              <w:ind w:left="0"/>
              <w:jc w:val="both"/>
              <w:rPr>
                <w:rFonts w:ascii="Arial" w:hAnsi="Arial" w:cs="Arial"/>
                <w:sz w:val="20"/>
                <w:szCs w:val="20"/>
              </w:rPr>
            </w:pPr>
            <w:r>
              <w:rPr>
                <w:rFonts w:ascii="Arial" w:hAnsi="Arial" w:cs="Arial"/>
                <w:sz w:val="20"/>
                <w:szCs w:val="20"/>
              </w:rPr>
              <w:t>Weekly update</w:t>
            </w:r>
          </w:p>
        </w:tc>
        <w:tc>
          <w:tcPr>
            <w:tcW w:w="1577" w:type="dxa"/>
          </w:tcPr>
          <w:p w14:paraId="254CB1CE" w14:textId="77777777" w:rsidR="0059778D" w:rsidRDefault="00C45DB5" w:rsidP="004E31A1">
            <w:pPr>
              <w:pStyle w:val="ListParagraph"/>
              <w:ind w:left="0"/>
              <w:jc w:val="both"/>
              <w:rPr>
                <w:rFonts w:ascii="Arial" w:hAnsi="Arial" w:cs="Arial"/>
                <w:sz w:val="20"/>
                <w:szCs w:val="20"/>
              </w:rPr>
            </w:pPr>
            <w:r>
              <w:rPr>
                <w:rFonts w:ascii="Arial" w:hAnsi="Arial" w:cs="Arial"/>
                <w:sz w:val="20"/>
                <w:szCs w:val="20"/>
              </w:rPr>
              <w:t>Presentation</w:t>
            </w:r>
          </w:p>
          <w:p w14:paraId="16B74642" w14:textId="5262DA75" w:rsidR="004F5E44" w:rsidRPr="004F5E44" w:rsidRDefault="0059778D" w:rsidP="004E31A1">
            <w:pPr>
              <w:pStyle w:val="ListParagraph"/>
              <w:ind w:left="0"/>
              <w:jc w:val="both"/>
              <w:rPr>
                <w:rFonts w:ascii="Arial" w:hAnsi="Arial" w:cs="Arial"/>
                <w:sz w:val="20"/>
                <w:szCs w:val="20"/>
              </w:rPr>
            </w:pPr>
            <w:r>
              <w:rPr>
                <w:rFonts w:ascii="Arial" w:hAnsi="Arial" w:cs="Arial"/>
                <w:sz w:val="20"/>
                <w:szCs w:val="20"/>
              </w:rPr>
              <w:t>Face to Face</w:t>
            </w:r>
            <w:r w:rsidR="00C45DB5">
              <w:rPr>
                <w:rFonts w:ascii="Arial" w:hAnsi="Arial" w:cs="Arial"/>
                <w:sz w:val="20"/>
                <w:szCs w:val="20"/>
              </w:rPr>
              <w:t xml:space="preserve"> </w:t>
            </w:r>
          </w:p>
        </w:tc>
        <w:tc>
          <w:tcPr>
            <w:tcW w:w="1276" w:type="dxa"/>
          </w:tcPr>
          <w:p w14:paraId="100F084E" w14:textId="77777777" w:rsidR="004F5E44" w:rsidRPr="004F5E44" w:rsidRDefault="004F5E44" w:rsidP="004E31A1">
            <w:pPr>
              <w:pStyle w:val="ListParagraph"/>
              <w:ind w:left="0"/>
              <w:jc w:val="both"/>
              <w:rPr>
                <w:rFonts w:ascii="Arial" w:hAnsi="Arial" w:cs="Arial"/>
                <w:sz w:val="20"/>
                <w:szCs w:val="20"/>
              </w:rPr>
            </w:pPr>
          </w:p>
        </w:tc>
      </w:tr>
      <w:tr w:rsidR="00F936CF" w14:paraId="6A52F81F" w14:textId="77777777" w:rsidTr="00B20521">
        <w:tc>
          <w:tcPr>
            <w:tcW w:w="1517" w:type="dxa"/>
          </w:tcPr>
          <w:p w14:paraId="45C59855" w14:textId="77777777" w:rsidR="004F5E44" w:rsidRDefault="00C45DB5" w:rsidP="004E31A1">
            <w:pPr>
              <w:pStyle w:val="ListParagraph"/>
              <w:ind w:left="0"/>
              <w:jc w:val="both"/>
              <w:rPr>
                <w:rFonts w:ascii="Arial" w:hAnsi="Arial" w:cs="Arial"/>
                <w:sz w:val="20"/>
                <w:szCs w:val="20"/>
              </w:rPr>
            </w:pPr>
            <w:r>
              <w:rPr>
                <w:rFonts w:ascii="Arial" w:hAnsi="Arial" w:cs="Arial"/>
                <w:sz w:val="20"/>
                <w:szCs w:val="20"/>
              </w:rPr>
              <w:t xml:space="preserve">Project </w:t>
            </w:r>
          </w:p>
          <w:p w14:paraId="3CA630CC" w14:textId="246FE691" w:rsidR="00C45DB5" w:rsidRPr="004F5E44" w:rsidRDefault="00C45DB5" w:rsidP="004E31A1">
            <w:pPr>
              <w:pStyle w:val="ListParagraph"/>
              <w:ind w:left="0"/>
              <w:jc w:val="both"/>
              <w:rPr>
                <w:rFonts w:ascii="Arial" w:hAnsi="Arial" w:cs="Arial"/>
                <w:sz w:val="20"/>
                <w:szCs w:val="20"/>
              </w:rPr>
            </w:pPr>
            <w:r>
              <w:rPr>
                <w:rFonts w:ascii="Arial" w:hAnsi="Arial" w:cs="Arial"/>
                <w:sz w:val="20"/>
                <w:szCs w:val="20"/>
              </w:rPr>
              <w:t>Board</w:t>
            </w:r>
          </w:p>
        </w:tc>
        <w:tc>
          <w:tcPr>
            <w:tcW w:w="1017" w:type="dxa"/>
          </w:tcPr>
          <w:p w14:paraId="39D1ADF7" w14:textId="77777777" w:rsidR="004F5E44" w:rsidRDefault="00C45DB5" w:rsidP="004E31A1">
            <w:pPr>
              <w:pStyle w:val="ListParagraph"/>
              <w:ind w:left="0"/>
              <w:jc w:val="both"/>
              <w:rPr>
                <w:rFonts w:ascii="Arial" w:hAnsi="Arial" w:cs="Arial"/>
                <w:sz w:val="20"/>
                <w:szCs w:val="20"/>
              </w:rPr>
            </w:pPr>
            <w:r>
              <w:rPr>
                <w:rFonts w:ascii="Arial" w:hAnsi="Arial" w:cs="Arial"/>
                <w:sz w:val="20"/>
                <w:szCs w:val="20"/>
              </w:rPr>
              <w:t>Status</w:t>
            </w:r>
          </w:p>
          <w:p w14:paraId="4EAADE92" w14:textId="164847F5" w:rsidR="00C45DB5" w:rsidRPr="004F5E44" w:rsidRDefault="00C45DB5" w:rsidP="004E31A1">
            <w:pPr>
              <w:pStyle w:val="ListParagraph"/>
              <w:ind w:left="0"/>
              <w:jc w:val="both"/>
              <w:rPr>
                <w:rFonts w:ascii="Arial" w:hAnsi="Arial" w:cs="Arial"/>
                <w:sz w:val="20"/>
                <w:szCs w:val="20"/>
              </w:rPr>
            </w:pPr>
            <w:r>
              <w:rPr>
                <w:rFonts w:ascii="Arial" w:hAnsi="Arial" w:cs="Arial"/>
                <w:sz w:val="20"/>
                <w:szCs w:val="20"/>
              </w:rPr>
              <w:t>Report</w:t>
            </w:r>
          </w:p>
        </w:tc>
        <w:tc>
          <w:tcPr>
            <w:tcW w:w="1656" w:type="dxa"/>
          </w:tcPr>
          <w:p w14:paraId="6DFECE6A" w14:textId="5C4D3B56" w:rsidR="004F5E44" w:rsidRDefault="00F936CF" w:rsidP="004E31A1">
            <w:pPr>
              <w:pStyle w:val="ListParagraph"/>
              <w:ind w:left="0"/>
              <w:jc w:val="both"/>
              <w:rPr>
                <w:rFonts w:ascii="Arial" w:hAnsi="Arial" w:cs="Arial"/>
                <w:sz w:val="20"/>
                <w:szCs w:val="20"/>
              </w:rPr>
            </w:pPr>
            <w:r>
              <w:rPr>
                <w:rFonts w:ascii="Arial" w:hAnsi="Arial" w:cs="Arial"/>
                <w:sz w:val="20"/>
                <w:szCs w:val="20"/>
              </w:rPr>
              <w:t>-</w:t>
            </w:r>
            <w:r w:rsidR="00C45DB5">
              <w:rPr>
                <w:rFonts w:ascii="Arial" w:hAnsi="Arial" w:cs="Arial"/>
                <w:sz w:val="20"/>
                <w:szCs w:val="20"/>
              </w:rPr>
              <w:t>Time and costs updates</w:t>
            </w:r>
          </w:p>
          <w:p w14:paraId="6A3EB1D6" w14:textId="1DEB21E4" w:rsidR="00C45DB5" w:rsidRDefault="00F936CF" w:rsidP="004E31A1">
            <w:pPr>
              <w:pStyle w:val="ListParagraph"/>
              <w:ind w:left="0"/>
              <w:jc w:val="both"/>
              <w:rPr>
                <w:rFonts w:ascii="Arial" w:hAnsi="Arial" w:cs="Arial"/>
                <w:sz w:val="20"/>
                <w:szCs w:val="20"/>
              </w:rPr>
            </w:pPr>
            <w:r>
              <w:rPr>
                <w:rFonts w:ascii="Arial" w:hAnsi="Arial" w:cs="Arial"/>
                <w:sz w:val="20"/>
                <w:szCs w:val="20"/>
              </w:rPr>
              <w:t>-</w:t>
            </w:r>
            <w:r w:rsidR="00C45DB5">
              <w:rPr>
                <w:rFonts w:ascii="Arial" w:hAnsi="Arial" w:cs="Arial"/>
                <w:sz w:val="20"/>
                <w:szCs w:val="20"/>
              </w:rPr>
              <w:t xml:space="preserve">Risk assessment </w:t>
            </w:r>
          </w:p>
          <w:p w14:paraId="0C29666D" w14:textId="607FF4ED" w:rsidR="00C45DB5" w:rsidRPr="004F5E44" w:rsidRDefault="00F936CF" w:rsidP="004E31A1">
            <w:pPr>
              <w:pStyle w:val="ListParagraph"/>
              <w:ind w:left="0"/>
              <w:jc w:val="both"/>
              <w:rPr>
                <w:rFonts w:ascii="Arial" w:hAnsi="Arial" w:cs="Arial"/>
                <w:sz w:val="20"/>
                <w:szCs w:val="20"/>
              </w:rPr>
            </w:pPr>
            <w:r>
              <w:rPr>
                <w:rFonts w:ascii="Arial" w:hAnsi="Arial" w:cs="Arial"/>
                <w:sz w:val="20"/>
                <w:szCs w:val="20"/>
              </w:rPr>
              <w:t>-</w:t>
            </w:r>
            <w:r w:rsidR="00C45DB5">
              <w:rPr>
                <w:rFonts w:ascii="Arial" w:hAnsi="Arial" w:cs="Arial"/>
                <w:sz w:val="20"/>
                <w:szCs w:val="20"/>
              </w:rPr>
              <w:t>Forecast of Ending date and budget</w:t>
            </w:r>
          </w:p>
        </w:tc>
        <w:tc>
          <w:tcPr>
            <w:tcW w:w="1601" w:type="dxa"/>
          </w:tcPr>
          <w:p w14:paraId="2BF1CF89" w14:textId="77777777" w:rsidR="004F5E44" w:rsidRDefault="00C45DB5" w:rsidP="004E31A1">
            <w:pPr>
              <w:pStyle w:val="ListParagraph"/>
              <w:ind w:left="0"/>
              <w:jc w:val="both"/>
              <w:rPr>
                <w:rFonts w:ascii="Arial" w:hAnsi="Arial" w:cs="Arial"/>
                <w:sz w:val="20"/>
                <w:szCs w:val="20"/>
              </w:rPr>
            </w:pPr>
            <w:r>
              <w:rPr>
                <w:rFonts w:ascii="Arial" w:hAnsi="Arial" w:cs="Arial"/>
                <w:sz w:val="20"/>
                <w:szCs w:val="20"/>
              </w:rPr>
              <w:t xml:space="preserve">Project </w:t>
            </w:r>
          </w:p>
          <w:p w14:paraId="2B4B1FD7" w14:textId="3408E673" w:rsidR="00C45DB5" w:rsidRPr="004F5E44" w:rsidRDefault="00C45DB5" w:rsidP="004E31A1">
            <w:pPr>
              <w:pStyle w:val="ListParagraph"/>
              <w:ind w:left="0"/>
              <w:jc w:val="both"/>
              <w:rPr>
                <w:rFonts w:ascii="Arial" w:hAnsi="Arial" w:cs="Arial"/>
                <w:sz w:val="20"/>
                <w:szCs w:val="20"/>
              </w:rPr>
            </w:pPr>
            <w:r>
              <w:rPr>
                <w:rFonts w:ascii="Arial" w:hAnsi="Arial" w:cs="Arial"/>
                <w:sz w:val="20"/>
                <w:szCs w:val="20"/>
              </w:rPr>
              <w:t>manager</w:t>
            </w:r>
          </w:p>
        </w:tc>
        <w:tc>
          <w:tcPr>
            <w:tcW w:w="1228" w:type="dxa"/>
          </w:tcPr>
          <w:p w14:paraId="7C115671" w14:textId="662EE7F5" w:rsidR="004F5E44" w:rsidRPr="004F5E44" w:rsidRDefault="00C45DB5" w:rsidP="004E31A1">
            <w:pPr>
              <w:pStyle w:val="ListParagraph"/>
              <w:ind w:left="0"/>
              <w:jc w:val="both"/>
              <w:rPr>
                <w:rFonts w:ascii="Arial" w:hAnsi="Arial" w:cs="Arial"/>
                <w:sz w:val="20"/>
                <w:szCs w:val="20"/>
              </w:rPr>
            </w:pPr>
            <w:r>
              <w:rPr>
                <w:rFonts w:ascii="Arial" w:hAnsi="Arial" w:cs="Arial"/>
                <w:sz w:val="20"/>
                <w:szCs w:val="20"/>
              </w:rPr>
              <w:t>Monthly</w:t>
            </w:r>
          </w:p>
        </w:tc>
        <w:tc>
          <w:tcPr>
            <w:tcW w:w="1577" w:type="dxa"/>
          </w:tcPr>
          <w:p w14:paraId="246AA265" w14:textId="77777777" w:rsidR="004F5E44" w:rsidRDefault="00C45DB5" w:rsidP="004E31A1">
            <w:pPr>
              <w:pStyle w:val="ListParagraph"/>
              <w:ind w:left="0"/>
              <w:jc w:val="both"/>
              <w:rPr>
                <w:rFonts w:ascii="Arial" w:hAnsi="Arial" w:cs="Arial"/>
                <w:sz w:val="20"/>
                <w:szCs w:val="20"/>
              </w:rPr>
            </w:pPr>
            <w:r>
              <w:rPr>
                <w:rFonts w:ascii="Arial" w:hAnsi="Arial" w:cs="Arial"/>
                <w:sz w:val="20"/>
                <w:szCs w:val="20"/>
              </w:rPr>
              <w:t xml:space="preserve">Written report and </w:t>
            </w:r>
          </w:p>
          <w:p w14:paraId="402E1700" w14:textId="2727E45E" w:rsidR="00C45DB5" w:rsidRPr="004F5E44" w:rsidRDefault="00C45DB5" w:rsidP="004E31A1">
            <w:pPr>
              <w:pStyle w:val="ListParagraph"/>
              <w:ind w:left="0"/>
              <w:jc w:val="both"/>
              <w:rPr>
                <w:rFonts w:ascii="Arial" w:hAnsi="Arial" w:cs="Arial"/>
                <w:sz w:val="20"/>
                <w:szCs w:val="20"/>
              </w:rPr>
            </w:pPr>
            <w:r>
              <w:rPr>
                <w:rFonts w:ascii="Arial" w:hAnsi="Arial" w:cs="Arial"/>
                <w:sz w:val="20"/>
                <w:szCs w:val="20"/>
              </w:rPr>
              <w:t>Presentation</w:t>
            </w:r>
          </w:p>
        </w:tc>
        <w:tc>
          <w:tcPr>
            <w:tcW w:w="1276" w:type="dxa"/>
          </w:tcPr>
          <w:p w14:paraId="43352ED8" w14:textId="77777777" w:rsidR="004F5E44" w:rsidRPr="004F5E44" w:rsidRDefault="004F5E44" w:rsidP="004E31A1">
            <w:pPr>
              <w:pStyle w:val="ListParagraph"/>
              <w:ind w:left="0"/>
              <w:jc w:val="both"/>
              <w:rPr>
                <w:rFonts w:ascii="Arial" w:hAnsi="Arial" w:cs="Arial"/>
                <w:sz w:val="20"/>
                <w:szCs w:val="20"/>
              </w:rPr>
            </w:pPr>
          </w:p>
        </w:tc>
      </w:tr>
      <w:tr w:rsidR="00F936CF" w14:paraId="57ECFEDE" w14:textId="77777777" w:rsidTr="00B20521">
        <w:tc>
          <w:tcPr>
            <w:tcW w:w="1517" w:type="dxa"/>
          </w:tcPr>
          <w:p w14:paraId="0C05AD6F" w14:textId="40297B68" w:rsidR="004F5E44" w:rsidRPr="004F5E44" w:rsidRDefault="0059778D" w:rsidP="004E31A1">
            <w:pPr>
              <w:pStyle w:val="ListParagraph"/>
              <w:ind w:left="0"/>
              <w:jc w:val="both"/>
              <w:rPr>
                <w:rFonts w:ascii="Arial" w:hAnsi="Arial" w:cs="Arial"/>
                <w:sz w:val="20"/>
                <w:szCs w:val="20"/>
              </w:rPr>
            </w:pPr>
            <w:r>
              <w:rPr>
                <w:rFonts w:ascii="Arial" w:hAnsi="Arial" w:cs="Arial"/>
                <w:sz w:val="20"/>
                <w:szCs w:val="20"/>
              </w:rPr>
              <w:t>Individuals Renters</w:t>
            </w:r>
          </w:p>
        </w:tc>
        <w:tc>
          <w:tcPr>
            <w:tcW w:w="1017" w:type="dxa"/>
          </w:tcPr>
          <w:p w14:paraId="50DB2B94" w14:textId="7CAACAB3" w:rsidR="004F5E44" w:rsidRPr="004F5E44" w:rsidRDefault="0059778D" w:rsidP="004E31A1">
            <w:pPr>
              <w:pStyle w:val="ListParagraph"/>
              <w:ind w:left="0"/>
              <w:jc w:val="both"/>
              <w:rPr>
                <w:rFonts w:ascii="Arial" w:hAnsi="Arial" w:cs="Arial"/>
                <w:sz w:val="20"/>
                <w:szCs w:val="20"/>
              </w:rPr>
            </w:pPr>
            <w:r>
              <w:rPr>
                <w:rFonts w:ascii="Arial" w:hAnsi="Arial" w:cs="Arial"/>
                <w:sz w:val="20"/>
                <w:szCs w:val="20"/>
              </w:rPr>
              <w:t>Project Update</w:t>
            </w:r>
          </w:p>
        </w:tc>
        <w:tc>
          <w:tcPr>
            <w:tcW w:w="1656" w:type="dxa"/>
          </w:tcPr>
          <w:p w14:paraId="0323A5B6" w14:textId="5FC21BB9" w:rsidR="004F5E44" w:rsidRPr="004F5E44" w:rsidRDefault="0059778D" w:rsidP="004E31A1">
            <w:pPr>
              <w:pStyle w:val="ListParagraph"/>
              <w:ind w:left="0"/>
              <w:jc w:val="both"/>
              <w:rPr>
                <w:rFonts w:ascii="Arial" w:hAnsi="Arial" w:cs="Arial"/>
                <w:sz w:val="20"/>
                <w:szCs w:val="20"/>
              </w:rPr>
            </w:pPr>
            <w:r>
              <w:rPr>
                <w:rFonts w:ascii="Arial" w:hAnsi="Arial" w:cs="Arial"/>
                <w:sz w:val="20"/>
                <w:szCs w:val="20"/>
              </w:rPr>
              <w:t>Project progress summary to date</w:t>
            </w:r>
          </w:p>
        </w:tc>
        <w:tc>
          <w:tcPr>
            <w:tcW w:w="1601" w:type="dxa"/>
          </w:tcPr>
          <w:p w14:paraId="0998DB89" w14:textId="04D2749F" w:rsidR="004F5E44" w:rsidRPr="004F5E44" w:rsidRDefault="0059778D" w:rsidP="004E31A1">
            <w:pPr>
              <w:pStyle w:val="ListParagraph"/>
              <w:ind w:left="0"/>
              <w:jc w:val="both"/>
              <w:rPr>
                <w:rFonts w:ascii="Arial" w:hAnsi="Arial" w:cs="Arial"/>
                <w:sz w:val="20"/>
                <w:szCs w:val="20"/>
              </w:rPr>
            </w:pPr>
            <w:r>
              <w:rPr>
                <w:rFonts w:ascii="Arial" w:hAnsi="Arial" w:cs="Arial"/>
                <w:sz w:val="20"/>
                <w:szCs w:val="20"/>
              </w:rPr>
              <w:t>Project sponsor</w:t>
            </w:r>
          </w:p>
        </w:tc>
        <w:tc>
          <w:tcPr>
            <w:tcW w:w="1228" w:type="dxa"/>
          </w:tcPr>
          <w:p w14:paraId="482AD4E3" w14:textId="27C824B9" w:rsidR="004F5E44" w:rsidRPr="004F5E44" w:rsidRDefault="00F936CF" w:rsidP="004E31A1">
            <w:pPr>
              <w:pStyle w:val="ListParagraph"/>
              <w:ind w:left="0"/>
              <w:jc w:val="both"/>
              <w:rPr>
                <w:rFonts w:ascii="Arial" w:hAnsi="Arial" w:cs="Arial"/>
                <w:sz w:val="20"/>
                <w:szCs w:val="20"/>
              </w:rPr>
            </w:pPr>
            <w:r>
              <w:rPr>
                <w:rFonts w:ascii="Arial" w:hAnsi="Arial" w:cs="Arial"/>
                <w:sz w:val="20"/>
                <w:szCs w:val="20"/>
              </w:rPr>
              <w:t>W</w:t>
            </w:r>
            <w:r w:rsidR="0059778D">
              <w:rPr>
                <w:rFonts w:ascii="Arial" w:hAnsi="Arial" w:cs="Arial"/>
                <w:sz w:val="20"/>
                <w:szCs w:val="20"/>
              </w:rPr>
              <w:t>eekly</w:t>
            </w:r>
          </w:p>
        </w:tc>
        <w:tc>
          <w:tcPr>
            <w:tcW w:w="1577" w:type="dxa"/>
          </w:tcPr>
          <w:p w14:paraId="2E35E930" w14:textId="3C3AAA3D" w:rsidR="0059778D" w:rsidRPr="004F5E44" w:rsidRDefault="0059778D" w:rsidP="004E31A1">
            <w:pPr>
              <w:pStyle w:val="ListParagraph"/>
              <w:ind w:left="0"/>
              <w:jc w:val="both"/>
              <w:rPr>
                <w:rFonts w:ascii="Arial" w:hAnsi="Arial" w:cs="Arial"/>
                <w:sz w:val="20"/>
                <w:szCs w:val="20"/>
              </w:rPr>
            </w:pPr>
            <w:r>
              <w:rPr>
                <w:rFonts w:ascii="Arial" w:hAnsi="Arial" w:cs="Arial"/>
                <w:sz w:val="20"/>
                <w:szCs w:val="20"/>
              </w:rPr>
              <w:t xml:space="preserve">Emails </w:t>
            </w:r>
          </w:p>
        </w:tc>
        <w:tc>
          <w:tcPr>
            <w:tcW w:w="1276" w:type="dxa"/>
          </w:tcPr>
          <w:p w14:paraId="653FB419" w14:textId="77777777" w:rsidR="004F5E44" w:rsidRPr="004F5E44" w:rsidRDefault="004F5E44" w:rsidP="004E31A1">
            <w:pPr>
              <w:pStyle w:val="ListParagraph"/>
              <w:ind w:left="0"/>
              <w:jc w:val="both"/>
              <w:rPr>
                <w:rFonts w:ascii="Arial" w:hAnsi="Arial" w:cs="Arial"/>
                <w:sz w:val="20"/>
                <w:szCs w:val="20"/>
              </w:rPr>
            </w:pPr>
          </w:p>
        </w:tc>
      </w:tr>
      <w:tr w:rsidR="00F936CF" w14:paraId="2AFB2B76" w14:textId="77777777" w:rsidTr="00B20521">
        <w:tc>
          <w:tcPr>
            <w:tcW w:w="1517" w:type="dxa"/>
          </w:tcPr>
          <w:p w14:paraId="39FA780B" w14:textId="65433DEB" w:rsidR="004F5E44" w:rsidRPr="004F5E44" w:rsidRDefault="00C45DB5" w:rsidP="004E31A1">
            <w:pPr>
              <w:pStyle w:val="ListParagraph"/>
              <w:ind w:left="0"/>
              <w:jc w:val="both"/>
              <w:rPr>
                <w:rFonts w:ascii="Arial" w:hAnsi="Arial" w:cs="Arial"/>
                <w:sz w:val="20"/>
                <w:szCs w:val="20"/>
              </w:rPr>
            </w:pPr>
            <w:r>
              <w:rPr>
                <w:rFonts w:ascii="Arial" w:hAnsi="Arial" w:cs="Arial"/>
                <w:sz w:val="20"/>
                <w:szCs w:val="20"/>
              </w:rPr>
              <w:t>Refurbishment Company Financial Department</w:t>
            </w:r>
          </w:p>
        </w:tc>
        <w:tc>
          <w:tcPr>
            <w:tcW w:w="1017" w:type="dxa"/>
          </w:tcPr>
          <w:p w14:paraId="58DC1F54" w14:textId="76CA7C3C" w:rsidR="004F5E44" w:rsidRPr="004F5E44" w:rsidRDefault="0059778D" w:rsidP="004E31A1">
            <w:pPr>
              <w:pStyle w:val="ListParagraph"/>
              <w:ind w:left="0"/>
              <w:jc w:val="both"/>
              <w:rPr>
                <w:rFonts w:ascii="Arial" w:hAnsi="Arial" w:cs="Arial"/>
                <w:sz w:val="20"/>
                <w:szCs w:val="20"/>
              </w:rPr>
            </w:pPr>
            <w:r>
              <w:rPr>
                <w:rFonts w:ascii="Arial" w:hAnsi="Arial" w:cs="Arial"/>
                <w:sz w:val="20"/>
                <w:szCs w:val="20"/>
              </w:rPr>
              <w:t xml:space="preserve">Financial Report </w:t>
            </w:r>
          </w:p>
        </w:tc>
        <w:tc>
          <w:tcPr>
            <w:tcW w:w="1656" w:type="dxa"/>
          </w:tcPr>
          <w:p w14:paraId="0B482809" w14:textId="42EA612D" w:rsidR="004F5E44" w:rsidRPr="00F936CF" w:rsidRDefault="00F936CF" w:rsidP="00F936CF">
            <w:pPr>
              <w:jc w:val="both"/>
              <w:rPr>
                <w:rFonts w:ascii="Arial" w:hAnsi="Arial" w:cs="Arial"/>
                <w:sz w:val="20"/>
                <w:szCs w:val="20"/>
              </w:rPr>
            </w:pPr>
            <w:r>
              <w:rPr>
                <w:rFonts w:ascii="Arial" w:hAnsi="Arial" w:cs="Arial"/>
                <w:sz w:val="20"/>
                <w:szCs w:val="20"/>
              </w:rPr>
              <w:t>-</w:t>
            </w:r>
            <w:r w:rsidR="0059778D" w:rsidRPr="00F936CF">
              <w:rPr>
                <w:rFonts w:ascii="Arial" w:hAnsi="Arial" w:cs="Arial"/>
                <w:sz w:val="20"/>
                <w:szCs w:val="20"/>
              </w:rPr>
              <w:t>Budgeted costs vs actual costs</w:t>
            </w:r>
          </w:p>
          <w:p w14:paraId="43278825" w14:textId="349ED4F7" w:rsidR="00F936CF" w:rsidRDefault="00F936CF" w:rsidP="004E31A1">
            <w:pPr>
              <w:pStyle w:val="ListParagraph"/>
              <w:ind w:left="0"/>
              <w:jc w:val="both"/>
              <w:rPr>
                <w:rFonts w:ascii="Arial" w:hAnsi="Arial" w:cs="Arial"/>
                <w:sz w:val="20"/>
                <w:szCs w:val="20"/>
              </w:rPr>
            </w:pPr>
            <w:r>
              <w:rPr>
                <w:rFonts w:ascii="Arial" w:hAnsi="Arial" w:cs="Arial"/>
                <w:sz w:val="20"/>
                <w:szCs w:val="20"/>
              </w:rPr>
              <w:t>-</w:t>
            </w:r>
            <w:r w:rsidR="0059778D">
              <w:rPr>
                <w:rFonts w:ascii="Arial" w:hAnsi="Arial" w:cs="Arial"/>
                <w:sz w:val="20"/>
                <w:szCs w:val="20"/>
              </w:rPr>
              <w:t xml:space="preserve">Estimated </w:t>
            </w:r>
            <w:r>
              <w:rPr>
                <w:rFonts w:ascii="Arial" w:hAnsi="Arial" w:cs="Arial"/>
                <w:sz w:val="20"/>
                <w:szCs w:val="20"/>
              </w:rPr>
              <w:t>spending to next report</w:t>
            </w:r>
          </w:p>
          <w:p w14:paraId="415E94F3" w14:textId="4C5CC47F" w:rsidR="00F936CF" w:rsidRDefault="00F936CF" w:rsidP="004E31A1">
            <w:pPr>
              <w:pStyle w:val="ListParagraph"/>
              <w:ind w:left="0"/>
              <w:jc w:val="both"/>
              <w:rPr>
                <w:rFonts w:ascii="Arial" w:hAnsi="Arial" w:cs="Arial"/>
                <w:sz w:val="20"/>
                <w:szCs w:val="20"/>
              </w:rPr>
            </w:pPr>
            <w:r>
              <w:rPr>
                <w:rFonts w:ascii="Arial" w:hAnsi="Arial" w:cs="Arial"/>
                <w:sz w:val="20"/>
                <w:szCs w:val="20"/>
              </w:rPr>
              <w:t>-Planned finalization budget</w:t>
            </w:r>
          </w:p>
          <w:p w14:paraId="0FAAB17C" w14:textId="22A96D26" w:rsidR="0059778D" w:rsidRPr="004F5E44" w:rsidRDefault="0059778D" w:rsidP="004E31A1">
            <w:pPr>
              <w:pStyle w:val="ListParagraph"/>
              <w:ind w:left="0"/>
              <w:jc w:val="both"/>
              <w:rPr>
                <w:rFonts w:ascii="Arial" w:hAnsi="Arial" w:cs="Arial"/>
                <w:sz w:val="20"/>
                <w:szCs w:val="20"/>
              </w:rPr>
            </w:pPr>
          </w:p>
        </w:tc>
        <w:tc>
          <w:tcPr>
            <w:tcW w:w="1601" w:type="dxa"/>
          </w:tcPr>
          <w:p w14:paraId="04F10F7D" w14:textId="77777777" w:rsidR="00F936CF" w:rsidRDefault="00F936CF" w:rsidP="004E31A1">
            <w:pPr>
              <w:pStyle w:val="ListParagraph"/>
              <w:ind w:left="0"/>
              <w:jc w:val="both"/>
              <w:rPr>
                <w:rFonts w:ascii="Arial" w:hAnsi="Arial" w:cs="Arial"/>
                <w:sz w:val="20"/>
                <w:szCs w:val="20"/>
              </w:rPr>
            </w:pPr>
            <w:r>
              <w:rPr>
                <w:rFonts w:ascii="Arial" w:hAnsi="Arial" w:cs="Arial"/>
                <w:sz w:val="20"/>
                <w:szCs w:val="20"/>
              </w:rPr>
              <w:t xml:space="preserve">Project </w:t>
            </w:r>
          </w:p>
          <w:p w14:paraId="22679EF7" w14:textId="28709793" w:rsidR="00F936CF" w:rsidRPr="004F5E44" w:rsidRDefault="00F936CF" w:rsidP="004E31A1">
            <w:pPr>
              <w:pStyle w:val="ListParagraph"/>
              <w:ind w:left="0"/>
              <w:jc w:val="both"/>
              <w:rPr>
                <w:rFonts w:ascii="Arial" w:hAnsi="Arial" w:cs="Arial"/>
                <w:sz w:val="20"/>
                <w:szCs w:val="20"/>
              </w:rPr>
            </w:pPr>
            <w:r>
              <w:rPr>
                <w:rFonts w:ascii="Arial" w:hAnsi="Arial" w:cs="Arial"/>
                <w:sz w:val="20"/>
                <w:szCs w:val="20"/>
              </w:rPr>
              <w:t>Manager</w:t>
            </w:r>
          </w:p>
        </w:tc>
        <w:tc>
          <w:tcPr>
            <w:tcW w:w="1228" w:type="dxa"/>
          </w:tcPr>
          <w:p w14:paraId="7C4A370E" w14:textId="4451CEAF" w:rsidR="004F5E44" w:rsidRPr="004F5E44" w:rsidRDefault="00F936CF" w:rsidP="004E31A1">
            <w:pPr>
              <w:pStyle w:val="ListParagraph"/>
              <w:ind w:left="0"/>
              <w:jc w:val="both"/>
              <w:rPr>
                <w:rFonts w:ascii="Arial" w:hAnsi="Arial" w:cs="Arial"/>
                <w:sz w:val="20"/>
                <w:szCs w:val="20"/>
              </w:rPr>
            </w:pPr>
            <w:r>
              <w:rPr>
                <w:rFonts w:ascii="Arial" w:hAnsi="Arial" w:cs="Arial"/>
                <w:sz w:val="20"/>
                <w:szCs w:val="20"/>
              </w:rPr>
              <w:t>Every 2 weeks</w:t>
            </w:r>
          </w:p>
        </w:tc>
        <w:tc>
          <w:tcPr>
            <w:tcW w:w="1577" w:type="dxa"/>
          </w:tcPr>
          <w:p w14:paraId="462EFF4F" w14:textId="35560CD5" w:rsidR="004F5E44" w:rsidRPr="004F5E44" w:rsidRDefault="00F936CF" w:rsidP="004E31A1">
            <w:pPr>
              <w:pStyle w:val="ListParagraph"/>
              <w:ind w:left="0"/>
              <w:jc w:val="both"/>
              <w:rPr>
                <w:rFonts w:ascii="Arial" w:hAnsi="Arial" w:cs="Arial"/>
                <w:sz w:val="20"/>
                <w:szCs w:val="20"/>
              </w:rPr>
            </w:pPr>
            <w:r>
              <w:rPr>
                <w:rFonts w:ascii="Arial" w:hAnsi="Arial" w:cs="Arial"/>
                <w:sz w:val="20"/>
                <w:szCs w:val="20"/>
              </w:rPr>
              <w:t>Presentation and Spreadsheet</w:t>
            </w:r>
          </w:p>
        </w:tc>
        <w:tc>
          <w:tcPr>
            <w:tcW w:w="1276" w:type="dxa"/>
          </w:tcPr>
          <w:p w14:paraId="140550D8" w14:textId="77777777" w:rsidR="004F5E44" w:rsidRPr="004F5E44" w:rsidRDefault="004F5E44" w:rsidP="004E31A1">
            <w:pPr>
              <w:pStyle w:val="ListParagraph"/>
              <w:ind w:left="0"/>
              <w:jc w:val="both"/>
              <w:rPr>
                <w:rFonts w:ascii="Arial" w:hAnsi="Arial" w:cs="Arial"/>
                <w:sz w:val="20"/>
                <w:szCs w:val="20"/>
              </w:rPr>
            </w:pPr>
          </w:p>
        </w:tc>
      </w:tr>
      <w:tr w:rsidR="00F936CF" w14:paraId="5E84D92E" w14:textId="77777777" w:rsidTr="00B20521">
        <w:tc>
          <w:tcPr>
            <w:tcW w:w="1517" w:type="dxa"/>
          </w:tcPr>
          <w:p w14:paraId="61AA29E0" w14:textId="3B31D8D2" w:rsidR="0059778D" w:rsidRDefault="0059778D" w:rsidP="004E31A1">
            <w:pPr>
              <w:pStyle w:val="ListParagraph"/>
              <w:ind w:left="0"/>
              <w:jc w:val="both"/>
              <w:rPr>
                <w:rFonts w:ascii="Arial" w:hAnsi="Arial" w:cs="Arial"/>
                <w:sz w:val="20"/>
                <w:szCs w:val="20"/>
              </w:rPr>
            </w:pPr>
            <w:r>
              <w:rPr>
                <w:rFonts w:ascii="Arial" w:hAnsi="Arial" w:cs="Arial"/>
                <w:sz w:val="20"/>
                <w:szCs w:val="20"/>
              </w:rPr>
              <w:lastRenderedPageBreak/>
              <w:t xml:space="preserve">Self-employed professional </w:t>
            </w:r>
          </w:p>
          <w:p w14:paraId="00BF222A" w14:textId="5A23DE60" w:rsidR="004F5E44" w:rsidRPr="004F5E44" w:rsidRDefault="0059778D" w:rsidP="004E31A1">
            <w:pPr>
              <w:pStyle w:val="ListParagraph"/>
              <w:ind w:left="0"/>
              <w:jc w:val="both"/>
              <w:rPr>
                <w:rFonts w:ascii="Arial" w:hAnsi="Arial" w:cs="Arial"/>
                <w:sz w:val="20"/>
                <w:szCs w:val="20"/>
              </w:rPr>
            </w:pPr>
            <w:r>
              <w:rPr>
                <w:rFonts w:ascii="Arial" w:hAnsi="Arial" w:cs="Arial"/>
                <w:sz w:val="20"/>
                <w:szCs w:val="20"/>
              </w:rPr>
              <w:t xml:space="preserve">individuals </w:t>
            </w:r>
          </w:p>
        </w:tc>
        <w:tc>
          <w:tcPr>
            <w:tcW w:w="1017" w:type="dxa"/>
          </w:tcPr>
          <w:p w14:paraId="7C5E035D" w14:textId="77777777" w:rsidR="00F936CF" w:rsidRDefault="0059778D" w:rsidP="004E31A1">
            <w:pPr>
              <w:pStyle w:val="ListParagraph"/>
              <w:ind w:left="0"/>
              <w:jc w:val="both"/>
              <w:rPr>
                <w:rFonts w:ascii="Arial" w:hAnsi="Arial" w:cs="Arial"/>
                <w:sz w:val="20"/>
                <w:szCs w:val="20"/>
              </w:rPr>
            </w:pPr>
            <w:r>
              <w:rPr>
                <w:rFonts w:ascii="Arial" w:hAnsi="Arial" w:cs="Arial"/>
                <w:sz w:val="20"/>
                <w:szCs w:val="20"/>
              </w:rPr>
              <w:t>Project</w:t>
            </w:r>
          </w:p>
          <w:p w14:paraId="3F8E65FF" w14:textId="5260996F" w:rsidR="0059778D" w:rsidRPr="004F5E44" w:rsidRDefault="00F936CF" w:rsidP="004E31A1">
            <w:pPr>
              <w:pStyle w:val="ListParagraph"/>
              <w:ind w:left="0"/>
              <w:jc w:val="both"/>
              <w:rPr>
                <w:rFonts w:ascii="Arial" w:hAnsi="Arial" w:cs="Arial"/>
                <w:sz w:val="20"/>
                <w:szCs w:val="20"/>
              </w:rPr>
            </w:pPr>
            <w:r>
              <w:rPr>
                <w:rFonts w:ascii="Arial" w:hAnsi="Arial" w:cs="Arial"/>
                <w:sz w:val="20"/>
                <w:szCs w:val="20"/>
              </w:rPr>
              <w:t>Update</w:t>
            </w:r>
            <w:r w:rsidR="0059778D">
              <w:rPr>
                <w:rFonts w:ascii="Arial" w:hAnsi="Arial" w:cs="Arial"/>
                <w:sz w:val="20"/>
                <w:szCs w:val="20"/>
              </w:rPr>
              <w:t xml:space="preserve"> </w:t>
            </w:r>
          </w:p>
        </w:tc>
        <w:tc>
          <w:tcPr>
            <w:tcW w:w="1656" w:type="dxa"/>
          </w:tcPr>
          <w:p w14:paraId="265669C9" w14:textId="517F4CDF" w:rsidR="004F5E44" w:rsidRDefault="00F936CF" w:rsidP="004E31A1">
            <w:pPr>
              <w:pStyle w:val="ListParagraph"/>
              <w:ind w:left="0"/>
              <w:jc w:val="both"/>
              <w:rPr>
                <w:rFonts w:ascii="Arial" w:hAnsi="Arial" w:cs="Arial"/>
                <w:sz w:val="20"/>
                <w:szCs w:val="20"/>
              </w:rPr>
            </w:pPr>
            <w:r>
              <w:rPr>
                <w:rFonts w:ascii="Arial" w:hAnsi="Arial" w:cs="Arial"/>
                <w:sz w:val="20"/>
                <w:szCs w:val="20"/>
              </w:rPr>
              <w:t>Time and activities scheduling</w:t>
            </w:r>
          </w:p>
          <w:p w14:paraId="624DCE3A" w14:textId="77777777" w:rsidR="00F936CF" w:rsidRDefault="00F936CF" w:rsidP="004E31A1">
            <w:pPr>
              <w:pStyle w:val="ListParagraph"/>
              <w:ind w:left="0"/>
              <w:jc w:val="both"/>
              <w:rPr>
                <w:rFonts w:ascii="Arial" w:hAnsi="Arial" w:cs="Arial"/>
                <w:sz w:val="20"/>
                <w:szCs w:val="20"/>
              </w:rPr>
            </w:pPr>
          </w:p>
          <w:p w14:paraId="54EBBF14" w14:textId="7AE4607C" w:rsidR="00F936CF" w:rsidRPr="004F5E44" w:rsidRDefault="00F936CF" w:rsidP="004E31A1">
            <w:pPr>
              <w:pStyle w:val="ListParagraph"/>
              <w:ind w:left="0"/>
              <w:jc w:val="both"/>
              <w:rPr>
                <w:rFonts w:ascii="Arial" w:hAnsi="Arial" w:cs="Arial"/>
                <w:sz w:val="20"/>
                <w:szCs w:val="20"/>
              </w:rPr>
            </w:pPr>
          </w:p>
        </w:tc>
        <w:tc>
          <w:tcPr>
            <w:tcW w:w="1601" w:type="dxa"/>
          </w:tcPr>
          <w:p w14:paraId="730E4698" w14:textId="4C78FE28" w:rsidR="004F5E44" w:rsidRPr="004F5E44" w:rsidRDefault="00F936CF" w:rsidP="004E31A1">
            <w:pPr>
              <w:pStyle w:val="ListParagraph"/>
              <w:ind w:left="0"/>
              <w:jc w:val="both"/>
              <w:rPr>
                <w:rFonts w:ascii="Arial" w:hAnsi="Arial" w:cs="Arial"/>
                <w:sz w:val="20"/>
                <w:szCs w:val="20"/>
              </w:rPr>
            </w:pPr>
            <w:r>
              <w:rPr>
                <w:rFonts w:ascii="Arial" w:hAnsi="Arial" w:cs="Arial"/>
                <w:sz w:val="20"/>
                <w:szCs w:val="20"/>
              </w:rPr>
              <w:t>Project Manager</w:t>
            </w:r>
          </w:p>
        </w:tc>
        <w:tc>
          <w:tcPr>
            <w:tcW w:w="1228" w:type="dxa"/>
          </w:tcPr>
          <w:p w14:paraId="05B71761" w14:textId="152E29AE" w:rsidR="004F5E44" w:rsidRPr="004F5E44" w:rsidRDefault="00F936CF" w:rsidP="004E31A1">
            <w:pPr>
              <w:pStyle w:val="ListParagraph"/>
              <w:ind w:left="0"/>
              <w:jc w:val="both"/>
              <w:rPr>
                <w:rFonts w:ascii="Arial" w:hAnsi="Arial" w:cs="Arial"/>
                <w:sz w:val="20"/>
                <w:szCs w:val="20"/>
              </w:rPr>
            </w:pPr>
            <w:r>
              <w:rPr>
                <w:rFonts w:ascii="Arial" w:hAnsi="Arial" w:cs="Arial"/>
                <w:sz w:val="20"/>
                <w:szCs w:val="20"/>
              </w:rPr>
              <w:t>Ad-hoc</w:t>
            </w:r>
          </w:p>
        </w:tc>
        <w:tc>
          <w:tcPr>
            <w:tcW w:w="1577" w:type="dxa"/>
          </w:tcPr>
          <w:p w14:paraId="51409F42" w14:textId="3CC03D3F" w:rsidR="00F936CF" w:rsidRDefault="00F936CF" w:rsidP="004E31A1">
            <w:pPr>
              <w:pStyle w:val="ListParagraph"/>
              <w:ind w:left="0"/>
              <w:jc w:val="both"/>
              <w:rPr>
                <w:rFonts w:ascii="Arial" w:hAnsi="Arial" w:cs="Arial"/>
                <w:sz w:val="20"/>
                <w:szCs w:val="20"/>
              </w:rPr>
            </w:pPr>
            <w:r>
              <w:rPr>
                <w:rFonts w:ascii="Arial" w:hAnsi="Arial" w:cs="Arial"/>
                <w:sz w:val="20"/>
                <w:szCs w:val="20"/>
              </w:rPr>
              <w:t>Spreadsheet</w:t>
            </w:r>
          </w:p>
          <w:p w14:paraId="5C0895EA" w14:textId="28D0119E" w:rsidR="004F5E44" w:rsidRPr="004F5E44" w:rsidRDefault="00F936CF" w:rsidP="004E31A1">
            <w:pPr>
              <w:pStyle w:val="ListParagraph"/>
              <w:ind w:left="0"/>
              <w:jc w:val="both"/>
              <w:rPr>
                <w:rFonts w:ascii="Arial" w:hAnsi="Arial" w:cs="Arial"/>
                <w:sz w:val="20"/>
                <w:szCs w:val="20"/>
              </w:rPr>
            </w:pPr>
            <w:r>
              <w:rPr>
                <w:rFonts w:ascii="Arial" w:hAnsi="Arial" w:cs="Arial"/>
                <w:sz w:val="20"/>
                <w:szCs w:val="20"/>
              </w:rPr>
              <w:t>Meeting</w:t>
            </w:r>
          </w:p>
        </w:tc>
        <w:tc>
          <w:tcPr>
            <w:tcW w:w="1276" w:type="dxa"/>
          </w:tcPr>
          <w:p w14:paraId="506C1C41" w14:textId="77777777" w:rsidR="004F5E44" w:rsidRPr="004F5E44" w:rsidRDefault="004F5E44" w:rsidP="004E31A1">
            <w:pPr>
              <w:pStyle w:val="ListParagraph"/>
              <w:ind w:left="0"/>
              <w:jc w:val="both"/>
              <w:rPr>
                <w:rFonts w:ascii="Arial" w:hAnsi="Arial" w:cs="Arial"/>
                <w:sz w:val="20"/>
                <w:szCs w:val="20"/>
              </w:rPr>
            </w:pPr>
          </w:p>
        </w:tc>
      </w:tr>
      <w:tr w:rsidR="00F936CF" w14:paraId="7D03E1BF" w14:textId="77777777" w:rsidTr="00B20521">
        <w:tc>
          <w:tcPr>
            <w:tcW w:w="1517" w:type="dxa"/>
          </w:tcPr>
          <w:p w14:paraId="298CA54F" w14:textId="5A51B1F2" w:rsidR="004F5E44" w:rsidRPr="004F5E44" w:rsidRDefault="00F936CF" w:rsidP="004E31A1">
            <w:pPr>
              <w:pStyle w:val="ListParagraph"/>
              <w:ind w:left="0"/>
              <w:jc w:val="both"/>
              <w:rPr>
                <w:rFonts w:ascii="Arial" w:hAnsi="Arial" w:cs="Arial"/>
                <w:sz w:val="20"/>
                <w:szCs w:val="20"/>
              </w:rPr>
            </w:pPr>
            <w:r>
              <w:rPr>
                <w:rFonts w:ascii="Arial" w:hAnsi="Arial" w:cs="Arial"/>
                <w:sz w:val="20"/>
                <w:szCs w:val="20"/>
              </w:rPr>
              <w:t>Standards and regulation authorities</w:t>
            </w:r>
          </w:p>
        </w:tc>
        <w:tc>
          <w:tcPr>
            <w:tcW w:w="1017" w:type="dxa"/>
          </w:tcPr>
          <w:p w14:paraId="13AE9B3F" w14:textId="02C3594E" w:rsidR="004F5E44" w:rsidRPr="004F5E44" w:rsidRDefault="00F936CF" w:rsidP="004E31A1">
            <w:pPr>
              <w:pStyle w:val="ListParagraph"/>
              <w:ind w:left="0"/>
              <w:jc w:val="both"/>
              <w:rPr>
                <w:rFonts w:ascii="Arial" w:hAnsi="Arial" w:cs="Arial"/>
                <w:sz w:val="20"/>
                <w:szCs w:val="20"/>
              </w:rPr>
            </w:pPr>
            <w:r>
              <w:rPr>
                <w:rFonts w:ascii="Arial" w:hAnsi="Arial" w:cs="Arial"/>
                <w:sz w:val="20"/>
                <w:szCs w:val="20"/>
              </w:rPr>
              <w:t>Project Update</w:t>
            </w:r>
          </w:p>
        </w:tc>
        <w:tc>
          <w:tcPr>
            <w:tcW w:w="1656" w:type="dxa"/>
          </w:tcPr>
          <w:p w14:paraId="34BC1C8D" w14:textId="77777777" w:rsidR="004F5E44" w:rsidRDefault="00F936CF" w:rsidP="004E31A1">
            <w:pPr>
              <w:pStyle w:val="ListParagraph"/>
              <w:ind w:left="0"/>
              <w:jc w:val="both"/>
              <w:rPr>
                <w:rFonts w:ascii="Arial" w:hAnsi="Arial" w:cs="Arial"/>
                <w:sz w:val="20"/>
                <w:szCs w:val="20"/>
              </w:rPr>
            </w:pPr>
            <w:r>
              <w:rPr>
                <w:rFonts w:ascii="Arial" w:hAnsi="Arial" w:cs="Arial"/>
                <w:sz w:val="20"/>
                <w:szCs w:val="20"/>
              </w:rPr>
              <w:t xml:space="preserve">-Time Project Status </w:t>
            </w:r>
          </w:p>
          <w:p w14:paraId="2C8687AB" w14:textId="1FA462EA" w:rsidR="00F936CF" w:rsidRPr="004F5E44" w:rsidRDefault="00F936CF" w:rsidP="004E31A1">
            <w:pPr>
              <w:pStyle w:val="ListParagraph"/>
              <w:ind w:left="0"/>
              <w:jc w:val="both"/>
              <w:rPr>
                <w:rFonts w:ascii="Arial" w:hAnsi="Arial" w:cs="Arial"/>
                <w:sz w:val="20"/>
                <w:szCs w:val="20"/>
              </w:rPr>
            </w:pPr>
            <w:r>
              <w:rPr>
                <w:rFonts w:ascii="Arial" w:hAnsi="Arial" w:cs="Arial"/>
                <w:sz w:val="20"/>
                <w:szCs w:val="20"/>
              </w:rPr>
              <w:t>-Property kitchen finalization</w:t>
            </w:r>
            <w:r w:rsidR="00B20521">
              <w:rPr>
                <w:rFonts w:ascii="Arial" w:hAnsi="Arial" w:cs="Arial"/>
                <w:sz w:val="20"/>
                <w:szCs w:val="20"/>
              </w:rPr>
              <w:t xml:space="preserve"> ready for testing and control</w:t>
            </w:r>
          </w:p>
        </w:tc>
        <w:tc>
          <w:tcPr>
            <w:tcW w:w="1601" w:type="dxa"/>
          </w:tcPr>
          <w:p w14:paraId="400F8569" w14:textId="067A6159" w:rsidR="004F5E44" w:rsidRPr="004F5E44" w:rsidRDefault="00F936CF" w:rsidP="004E31A1">
            <w:pPr>
              <w:pStyle w:val="ListParagraph"/>
              <w:ind w:left="0"/>
              <w:jc w:val="both"/>
              <w:rPr>
                <w:rFonts w:ascii="Arial" w:hAnsi="Arial" w:cs="Arial"/>
                <w:sz w:val="20"/>
                <w:szCs w:val="20"/>
              </w:rPr>
            </w:pPr>
            <w:r>
              <w:rPr>
                <w:rFonts w:ascii="Arial" w:hAnsi="Arial" w:cs="Arial"/>
                <w:sz w:val="20"/>
                <w:szCs w:val="20"/>
              </w:rPr>
              <w:t>Project Manager</w:t>
            </w:r>
          </w:p>
        </w:tc>
        <w:tc>
          <w:tcPr>
            <w:tcW w:w="1228" w:type="dxa"/>
          </w:tcPr>
          <w:p w14:paraId="2E7DE244" w14:textId="4C7A00D1" w:rsidR="004F5E44" w:rsidRPr="004F5E44" w:rsidRDefault="00B20521" w:rsidP="004E31A1">
            <w:pPr>
              <w:pStyle w:val="ListParagraph"/>
              <w:ind w:left="0"/>
              <w:jc w:val="both"/>
              <w:rPr>
                <w:rFonts w:ascii="Arial" w:hAnsi="Arial" w:cs="Arial"/>
                <w:sz w:val="20"/>
                <w:szCs w:val="20"/>
              </w:rPr>
            </w:pPr>
            <w:r>
              <w:rPr>
                <w:rFonts w:ascii="Arial" w:hAnsi="Arial" w:cs="Arial"/>
                <w:sz w:val="20"/>
                <w:szCs w:val="20"/>
              </w:rPr>
              <w:t>Every 5 kitchens Finalization</w:t>
            </w:r>
          </w:p>
        </w:tc>
        <w:tc>
          <w:tcPr>
            <w:tcW w:w="1577" w:type="dxa"/>
          </w:tcPr>
          <w:p w14:paraId="1B2FAF79" w14:textId="77777777" w:rsidR="004F5E44" w:rsidRDefault="00B20521" w:rsidP="004E31A1">
            <w:pPr>
              <w:pStyle w:val="ListParagraph"/>
              <w:ind w:left="0"/>
              <w:jc w:val="both"/>
              <w:rPr>
                <w:rFonts w:ascii="Arial" w:hAnsi="Arial" w:cs="Arial"/>
                <w:sz w:val="20"/>
                <w:szCs w:val="20"/>
              </w:rPr>
            </w:pPr>
            <w:r>
              <w:rPr>
                <w:rFonts w:ascii="Arial" w:hAnsi="Arial" w:cs="Arial"/>
                <w:sz w:val="20"/>
                <w:szCs w:val="20"/>
              </w:rPr>
              <w:t xml:space="preserve">Written Report </w:t>
            </w:r>
          </w:p>
          <w:p w14:paraId="2E5E0B5E" w14:textId="798D6A68" w:rsidR="00B20521" w:rsidRPr="004F5E44" w:rsidRDefault="00B20521" w:rsidP="004E31A1">
            <w:pPr>
              <w:pStyle w:val="ListParagraph"/>
              <w:ind w:left="0"/>
              <w:jc w:val="both"/>
              <w:rPr>
                <w:rFonts w:ascii="Arial" w:hAnsi="Arial" w:cs="Arial"/>
                <w:sz w:val="20"/>
                <w:szCs w:val="20"/>
              </w:rPr>
            </w:pPr>
            <w:r>
              <w:rPr>
                <w:rFonts w:ascii="Arial" w:hAnsi="Arial" w:cs="Arial"/>
                <w:sz w:val="20"/>
                <w:szCs w:val="20"/>
              </w:rPr>
              <w:t>Face to Face</w:t>
            </w:r>
          </w:p>
        </w:tc>
        <w:tc>
          <w:tcPr>
            <w:tcW w:w="1276" w:type="dxa"/>
          </w:tcPr>
          <w:p w14:paraId="68E6E59F" w14:textId="17C03B65" w:rsidR="004F5E44" w:rsidRPr="004F5E44" w:rsidRDefault="00B20521" w:rsidP="004E31A1">
            <w:pPr>
              <w:pStyle w:val="ListParagraph"/>
              <w:ind w:left="0"/>
              <w:jc w:val="both"/>
              <w:rPr>
                <w:rFonts w:ascii="Arial" w:hAnsi="Arial" w:cs="Arial"/>
                <w:sz w:val="20"/>
                <w:szCs w:val="20"/>
              </w:rPr>
            </w:pPr>
            <w:r>
              <w:rPr>
                <w:rFonts w:ascii="Arial" w:hAnsi="Arial" w:cs="Arial"/>
                <w:sz w:val="20"/>
                <w:szCs w:val="20"/>
              </w:rPr>
              <w:t xml:space="preserve">At the property </w:t>
            </w:r>
          </w:p>
        </w:tc>
      </w:tr>
    </w:tbl>
    <w:p w14:paraId="73644D11" w14:textId="641B8B9B" w:rsidR="0097071F" w:rsidRDefault="0097071F" w:rsidP="009D3FDA">
      <w:pPr>
        <w:jc w:val="both"/>
        <w:rPr>
          <w:rFonts w:ascii="Arial" w:hAnsi="Arial" w:cs="Arial"/>
          <w:b/>
          <w:bCs/>
          <w:sz w:val="24"/>
          <w:szCs w:val="24"/>
        </w:rPr>
      </w:pPr>
    </w:p>
    <w:p w14:paraId="0FC7B086" w14:textId="77777777" w:rsidR="005B386F" w:rsidRDefault="005B386F" w:rsidP="009D3FDA">
      <w:pPr>
        <w:jc w:val="both"/>
        <w:rPr>
          <w:rFonts w:ascii="Arial" w:hAnsi="Arial" w:cs="Arial"/>
          <w:b/>
          <w:bCs/>
          <w:sz w:val="24"/>
          <w:szCs w:val="24"/>
        </w:rPr>
      </w:pPr>
    </w:p>
    <w:p w14:paraId="13161E7A" w14:textId="7242F765" w:rsidR="009D3FDA" w:rsidRPr="00D241A4" w:rsidRDefault="00765921" w:rsidP="00E57401">
      <w:pPr>
        <w:pStyle w:val="Heading2"/>
      </w:pPr>
      <w:bookmarkStart w:id="7" w:name="_Toc50069106"/>
      <w:r>
        <w:t>Work Breakdown Structure</w:t>
      </w:r>
      <w:r w:rsidR="00D241A4">
        <w:t xml:space="preserve"> (WBS)</w:t>
      </w:r>
      <w:bookmarkEnd w:id="7"/>
    </w:p>
    <w:p w14:paraId="4261EBC9" w14:textId="072B45EF" w:rsidR="00D241A4" w:rsidRDefault="00D241A4" w:rsidP="00D241A4">
      <w:pPr>
        <w:pStyle w:val="ListParagraph"/>
        <w:jc w:val="both"/>
        <w:rPr>
          <w:rFonts w:ascii="Arial" w:hAnsi="Arial" w:cs="Arial"/>
          <w:sz w:val="24"/>
          <w:szCs w:val="24"/>
          <w:u w:val="single"/>
        </w:rPr>
      </w:pPr>
    </w:p>
    <w:p w14:paraId="2226863E" w14:textId="6082E060" w:rsidR="00D241A4" w:rsidRDefault="00444D1D" w:rsidP="00D241A4">
      <w:pPr>
        <w:pStyle w:val="ListParagraph"/>
        <w:jc w:val="both"/>
        <w:rPr>
          <w:rFonts w:ascii="Arial" w:hAnsi="Arial" w:cs="Arial"/>
          <w:sz w:val="24"/>
          <w:szCs w:val="24"/>
        </w:rPr>
      </w:pPr>
      <w:r>
        <w:rPr>
          <w:rFonts w:ascii="Arial" w:hAnsi="Arial" w:cs="Arial"/>
          <w:sz w:val="24"/>
          <w:szCs w:val="24"/>
        </w:rPr>
        <w:t>To achieve the project</w:t>
      </w:r>
      <w:r w:rsidR="001118D6">
        <w:rPr>
          <w:rFonts w:ascii="Arial" w:hAnsi="Arial" w:cs="Arial"/>
          <w:sz w:val="24"/>
          <w:szCs w:val="24"/>
        </w:rPr>
        <w:t xml:space="preserve"> </w:t>
      </w:r>
      <w:r>
        <w:rPr>
          <w:rFonts w:ascii="Arial" w:hAnsi="Arial" w:cs="Arial"/>
          <w:sz w:val="24"/>
          <w:szCs w:val="24"/>
        </w:rPr>
        <w:t>objectives and generate the necessary deliverables, the project team must break apart the total work carried out using the WBS (PMI, 2012). The information of the breakdown it is provided in the WBS dictionary (PMI, 2012).</w:t>
      </w:r>
    </w:p>
    <w:p w14:paraId="20BCEFC7" w14:textId="0B4758FF" w:rsidR="00444D1D" w:rsidRDefault="00444D1D" w:rsidP="00D241A4">
      <w:pPr>
        <w:pStyle w:val="ListParagraph"/>
        <w:jc w:val="both"/>
        <w:rPr>
          <w:rFonts w:ascii="Arial" w:hAnsi="Arial" w:cs="Arial"/>
          <w:sz w:val="24"/>
          <w:szCs w:val="24"/>
        </w:rPr>
      </w:pPr>
    </w:p>
    <w:p w14:paraId="4B2DEEDA" w14:textId="41F8CF0E" w:rsidR="00444D1D" w:rsidRDefault="00444D1D" w:rsidP="00D241A4">
      <w:pPr>
        <w:pStyle w:val="ListParagraph"/>
        <w:jc w:val="both"/>
        <w:rPr>
          <w:rFonts w:ascii="Arial" w:hAnsi="Arial" w:cs="Arial"/>
          <w:sz w:val="24"/>
          <w:szCs w:val="24"/>
        </w:rPr>
      </w:pPr>
      <w:r>
        <w:rPr>
          <w:rFonts w:ascii="Arial" w:hAnsi="Arial" w:cs="Arial"/>
          <w:sz w:val="24"/>
          <w:szCs w:val="24"/>
        </w:rPr>
        <w:t xml:space="preserve">The information </w:t>
      </w:r>
      <w:r w:rsidR="009777FB">
        <w:rPr>
          <w:rFonts w:ascii="Arial" w:hAnsi="Arial" w:cs="Arial"/>
          <w:sz w:val="24"/>
          <w:szCs w:val="24"/>
        </w:rPr>
        <w:t xml:space="preserve">of </w:t>
      </w:r>
      <w:r>
        <w:rPr>
          <w:rFonts w:ascii="Arial" w:hAnsi="Arial" w:cs="Arial"/>
          <w:sz w:val="24"/>
          <w:szCs w:val="24"/>
        </w:rPr>
        <w:t xml:space="preserve">WBS </w:t>
      </w:r>
      <w:r w:rsidR="009777FB">
        <w:rPr>
          <w:rFonts w:ascii="Arial" w:hAnsi="Arial" w:cs="Arial"/>
          <w:sz w:val="24"/>
          <w:szCs w:val="24"/>
        </w:rPr>
        <w:t>dictionary for the Refurbishment Company Project can include:</w:t>
      </w:r>
    </w:p>
    <w:p w14:paraId="570BDD3D" w14:textId="0C4BACB3" w:rsidR="009777FB" w:rsidRDefault="009777FB" w:rsidP="009777FB">
      <w:pPr>
        <w:pStyle w:val="ListParagraph"/>
        <w:numPr>
          <w:ilvl w:val="0"/>
          <w:numId w:val="14"/>
        </w:numPr>
        <w:jc w:val="both"/>
        <w:rPr>
          <w:rFonts w:ascii="Arial" w:hAnsi="Arial" w:cs="Arial"/>
          <w:sz w:val="24"/>
          <w:szCs w:val="24"/>
        </w:rPr>
      </w:pPr>
      <w:r>
        <w:rPr>
          <w:rFonts w:ascii="Arial" w:hAnsi="Arial" w:cs="Arial"/>
          <w:sz w:val="24"/>
          <w:szCs w:val="24"/>
        </w:rPr>
        <w:t xml:space="preserve">Description of activity </w:t>
      </w:r>
    </w:p>
    <w:p w14:paraId="7DBA1DFB" w14:textId="759C762E" w:rsidR="009777FB" w:rsidRPr="001118D6" w:rsidRDefault="009777FB" w:rsidP="001118D6">
      <w:pPr>
        <w:pStyle w:val="ListParagraph"/>
        <w:numPr>
          <w:ilvl w:val="0"/>
          <w:numId w:val="14"/>
        </w:numPr>
        <w:jc w:val="both"/>
        <w:rPr>
          <w:rFonts w:ascii="Arial" w:hAnsi="Arial" w:cs="Arial"/>
          <w:sz w:val="24"/>
          <w:szCs w:val="24"/>
        </w:rPr>
      </w:pPr>
      <w:r>
        <w:rPr>
          <w:rFonts w:ascii="Arial" w:hAnsi="Arial" w:cs="Arial"/>
          <w:sz w:val="24"/>
          <w:szCs w:val="24"/>
        </w:rPr>
        <w:t>Risks</w:t>
      </w:r>
      <w:r w:rsidRPr="001118D6">
        <w:rPr>
          <w:rFonts w:ascii="Arial" w:hAnsi="Arial" w:cs="Arial"/>
          <w:sz w:val="24"/>
          <w:szCs w:val="24"/>
        </w:rPr>
        <w:t xml:space="preserve"> </w:t>
      </w:r>
    </w:p>
    <w:p w14:paraId="0B05F428" w14:textId="6456A40F" w:rsidR="009777FB" w:rsidRDefault="009777FB" w:rsidP="009777FB">
      <w:pPr>
        <w:pStyle w:val="ListParagraph"/>
        <w:numPr>
          <w:ilvl w:val="0"/>
          <w:numId w:val="14"/>
        </w:numPr>
        <w:jc w:val="both"/>
        <w:rPr>
          <w:rFonts w:ascii="Arial" w:hAnsi="Arial" w:cs="Arial"/>
          <w:sz w:val="24"/>
          <w:szCs w:val="24"/>
        </w:rPr>
      </w:pPr>
      <w:r>
        <w:rPr>
          <w:rFonts w:ascii="Arial" w:hAnsi="Arial" w:cs="Arial"/>
          <w:sz w:val="24"/>
          <w:szCs w:val="24"/>
        </w:rPr>
        <w:t>Related activities</w:t>
      </w:r>
    </w:p>
    <w:p w14:paraId="6AE0C749" w14:textId="680CF4AC" w:rsidR="009777FB" w:rsidRDefault="009777FB" w:rsidP="009777FB">
      <w:pPr>
        <w:pStyle w:val="ListParagraph"/>
        <w:numPr>
          <w:ilvl w:val="0"/>
          <w:numId w:val="14"/>
        </w:numPr>
        <w:jc w:val="both"/>
        <w:rPr>
          <w:rFonts w:ascii="Arial" w:hAnsi="Arial" w:cs="Arial"/>
          <w:sz w:val="24"/>
          <w:szCs w:val="24"/>
        </w:rPr>
      </w:pPr>
      <w:r>
        <w:rPr>
          <w:rFonts w:ascii="Arial" w:hAnsi="Arial" w:cs="Arial"/>
          <w:sz w:val="24"/>
          <w:szCs w:val="24"/>
        </w:rPr>
        <w:t>Materials required</w:t>
      </w:r>
    </w:p>
    <w:p w14:paraId="463E7143" w14:textId="4E481871" w:rsidR="009777FB" w:rsidRDefault="009777FB" w:rsidP="009777FB">
      <w:pPr>
        <w:pStyle w:val="ListParagraph"/>
        <w:numPr>
          <w:ilvl w:val="0"/>
          <w:numId w:val="14"/>
        </w:numPr>
        <w:jc w:val="both"/>
        <w:rPr>
          <w:rFonts w:ascii="Arial" w:hAnsi="Arial" w:cs="Arial"/>
          <w:sz w:val="24"/>
          <w:szCs w:val="24"/>
        </w:rPr>
      </w:pPr>
      <w:r>
        <w:rPr>
          <w:rFonts w:ascii="Arial" w:hAnsi="Arial" w:cs="Arial"/>
          <w:sz w:val="24"/>
          <w:szCs w:val="24"/>
        </w:rPr>
        <w:t>Human resources required</w:t>
      </w:r>
    </w:p>
    <w:p w14:paraId="6B961165" w14:textId="1C0EA937" w:rsidR="009D3FDA" w:rsidRDefault="009777FB" w:rsidP="009D3FDA">
      <w:pPr>
        <w:pStyle w:val="ListParagraph"/>
        <w:numPr>
          <w:ilvl w:val="0"/>
          <w:numId w:val="14"/>
        </w:numPr>
        <w:jc w:val="both"/>
        <w:rPr>
          <w:rFonts w:ascii="Arial" w:hAnsi="Arial" w:cs="Arial"/>
          <w:sz w:val="24"/>
          <w:szCs w:val="24"/>
        </w:rPr>
      </w:pPr>
      <w:r>
        <w:rPr>
          <w:rFonts w:ascii="Arial" w:hAnsi="Arial" w:cs="Arial"/>
          <w:sz w:val="24"/>
          <w:szCs w:val="24"/>
        </w:rPr>
        <w:t>Cost estimates</w:t>
      </w:r>
    </w:p>
    <w:p w14:paraId="6FF0D459" w14:textId="77777777" w:rsidR="008C3E16" w:rsidRPr="00C36E6A" w:rsidRDefault="008C3E16" w:rsidP="00C36E6A">
      <w:pPr>
        <w:jc w:val="both"/>
        <w:rPr>
          <w:rFonts w:ascii="Arial" w:hAnsi="Arial" w:cs="Arial"/>
          <w:sz w:val="24"/>
          <w:szCs w:val="24"/>
        </w:rPr>
      </w:pPr>
    </w:p>
    <w:p w14:paraId="6F41A5F4" w14:textId="77777777" w:rsidR="009777FB" w:rsidRPr="009777FB" w:rsidRDefault="009777FB" w:rsidP="009777FB">
      <w:pPr>
        <w:pStyle w:val="ListParagraph"/>
        <w:ind w:left="1515"/>
        <w:jc w:val="both"/>
        <w:rPr>
          <w:rFonts w:ascii="Arial" w:hAnsi="Arial" w:cs="Arial"/>
          <w:sz w:val="24"/>
          <w:szCs w:val="24"/>
        </w:rPr>
      </w:pPr>
    </w:p>
    <w:p w14:paraId="53AA9F75" w14:textId="3AA0AE0C" w:rsidR="0097071F" w:rsidRPr="00BA339E" w:rsidRDefault="009D3FDA" w:rsidP="00BA339E">
      <w:pPr>
        <w:pStyle w:val="Heading3"/>
      </w:pPr>
      <w:bookmarkStart w:id="8" w:name="_Toc50069107"/>
      <w:r w:rsidRPr="00BA339E">
        <w:t>On property a</w:t>
      </w:r>
      <w:r w:rsidR="0097071F" w:rsidRPr="00BA339E">
        <w:t>ctivity list</w:t>
      </w:r>
      <w:bookmarkEnd w:id="8"/>
    </w:p>
    <w:p w14:paraId="4141DCA6" w14:textId="77777777" w:rsidR="008C3E16" w:rsidRPr="0097071F" w:rsidRDefault="008C3E16" w:rsidP="008C3E16">
      <w:pPr>
        <w:pStyle w:val="ListParagraph"/>
        <w:ind w:left="1080"/>
        <w:jc w:val="both"/>
        <w:rPr>
          <w:rFonts w:ascii="Arial" w:hAnsi="Arial" w:cs="Arial"/>
          <w:b/>
          <w:bCs/>
          <w:sz w:val="24"/>
          <w:szCs w:val="24"/>
        </w:rPr>
      </w:pPr>
    </w:p>
    <w:p w14:paraId="05EC6428" w14:textId="77777777" w:rsidR="0097071F" w:rsidRDefault="0097071F" w:rsidP="0097071F">
      <w:pPr>
        <w:jc w:val="both"/>
        <w:rPr>
          <w:rFonts w:ascii="Arial" w:hAnsi="Arial" w:cs="Arial"/>
          <w:sz w:val="24"/>
          <w:szCs w:val="24"/>
        </w:rPr>
      </w:pPr>
      <w:r>
        <w:rPr>
          <w:rFonts w:ascii="Arial" w:hAnsi="Arial" w:cs="Arial"/>
          <w:sz w:val="24"/>
          <w:szCs w:val="24"/>
        </w:rPr>
        <w:t>The project products must be a complete quality refurbished kitchen following the below detailed with the planned time activities work stages:</w:t>
      </w:r>
    </w:p>
    <w:p w14:paraId="58CAF61F" w14:textId="5F418317" w:rsidR="0097071F" w:rsidRPr="00527CC5" w:rsidRDefault="0097071F" w:rsidP="0097071F">
      <w:pPr>
        <w:pStyle w:val="ListParagraph"/>
        <w:numPr>
          <w:ilvl w:val="0"/>
          <w:numId w:val="6"/>
        </w:numPr>
        <w:jc w:val="both"/>
        <w:rPr>
          <w:rFonts w:ascii="Arial" w:hAnsi="Arial" w:cs="Arial"/>
          <w:sz w:val="24"/>
          <w:szCs w:val="24"/>
        </w:rPr>
      </w:pPr>
      <w:r w:rsidRPr="00FC6B30">
        <w:rPr>
          <w:rFonts w:ascii="Arial" w:hAnsi="Arial" w:cs="Arial"/>
          <w:b/>
          <w:bCs/>
          <w:sz w:val="24"/>
          <w:szCs w:val="24"/>
        </w:rPr>
        <w:t>Labourer work</w:t>
      </w:r>
      <w:r>
        <w:rPr>
          <w:rFonts w:ascii="Arial" w:hAnsi="Arial" w:cs="Arial"/>
          <w:sz w:val="24"/>
          <w:szCs w:val="24"/>
        </w:rPr>
        <w:t xml:space="preserve"> – dismiss the old furniture, old electrical, vinyl floor, walls and floor scraping – </w:t>
      </w:r>
      <w:r w:rsidR="00E96D9C">
        <w:rPr>
          <w:rFonts w:ascii="Arial" w:hAnsi="Arial" w:cs="Arial"/>
          <w:b/>
          <w:bCs/>
          <w:i/>
          <w:iCs/>
          <w:sz w:val="24"/>
          <w:szCs w:val="24"/>
        </w:rPr>
        <w:t>2</w:t>
      </w:r>
      <w:r w:rsidR="00346B1C">
        <w:rPr>
          <w:rFonts w:ascii="Arial" w:hAnsi="Arial" w:cs="Arial"/>
          <w:b/>
          <w:bCs/>
          <w:i/>
          <w:iCs/>
          <w:sz w:val="24"/>
          <w:szCs w:val="24"/>
        </w:rPr>
        <w:t xml:space="preserve"> day</w:t>
      </w:r>
      <w:r w:rsidRPr="003376C9">
        <w:rPr>
          <w:rFonts w:ascii="Arial" w:hAnsi="Arial" w:cs="Arial"/>
          <w:b/>
          <w:bCs/>
          <w:i/>
          <w:iCs/>
          <w:sz w:val="24"/>
          <w:szCs w:val="24"/>
        </w:rPr>
        <w:t xml:space="preserve"> / </w:t>
      </w:r>
      <w:r>
        <w:rPr>
          <w:rFonts w:ascii="Arial" w:hAnsi="Arial" w:cs="Arial"/>
          <w:b/>
          <w:bCs/>
          <w:i/>
          <w:iCs/>
          <w:sz w:val="24"/>
          <w:szCs w:val="24"/>
        </w:rPr>
        <w:t>kitchen</w:t>
      </w:r>
    </w:p>
    <w:p w14:paraId="7D50E7D0" w14:textId="77777777" w:rsidR="0097071F" w:rsidRDefault="0097071F" w:rsidP="0097071F">
      <w:pPr>
        <w:pStyle w:val="ListParagraph"/>
        <w:numPr>
          <w:ilvl w:val="0"/>
          <w:numId w:val="6"/>
        </w:numPr>
        <w:jc w:val="both"/>
        <w:rPr>
          <w:rFonts w:ascii="Arial" w:hAnsi="Arial" w:cs="Arial"/>
          <w:sz w:val="24"/>
          <w:szCs w:val="24"/>
        </w:rPr>
      </w:pPr>
      <w:r w:rsidRPr="004E31A1">
        <w:rPr>
          <w:rFonts w:ascii="Arial" w:hAnsi="Arial" w:cs="Arial"/>
          <w:sz w:val="24"/>
          <w:szCs w:val="24"/>
        </w:rPr>
        <w:t xml:space="preserve"> </w:t>
      </w:r>
      <w:r w:rsidRPr="00527CC5">
        <w:rPr>
          <w:rFonts w:ascii="Arial" w:hAnsi="Arial" w:cs="Arial"/>
          <w:b/>
          <w:bCs/>
          <w:sz w:val="24"/>
          <w:szCs w:val="24"/>
        </w:rPr>
        <w:t>Electrical</w:t>
      </w:r>
      <w:r>
        <w:rPr>
          <w:rFonts w:ascii="Arial" w:hAnsi="Arial" w:cs="Arial"/>
          <w:sz w:val="24"/>
          <w:szCs w:val="24"/>
        </w:rPr>
        <w:t xml:space="preserve"> - </w:t>
      </w:r>
      <w:r w:rsidRPr="00527CC5">
        <w:rPr>
          <w:rFonts w:ascii="Arial" w:hAnsi="Arial" w:cs="Arial"/>
          <w:i/>
          <w:iCs/>
          <w:sz w:val="24"/>
          <w:szCs w:val="24"/>
        </w:rPr>
        <w:t>first fix</w:t>
      </w:r>
      <w:r>
        <w:rPr>
          <w:rFonts w:ascii="Arial" w:hAnsi="Arial" w:cs="Arial"/>
          <w:sz w:val="24"/>
          <w:szCs w:val="24"/>
        </w:rPr>
        <w:t xml:space="preserve"> - </w:t>
      </w:r>
      <w:r w:rsidRPr="004E31A1">
        <w:rPr>
          <w:rFonts w:ascii="Arial" w:hAnsi="Arial" w:cs="Arial"/>
          <w:sz w:val="24"/>
          <w:szCs w:val="24"/>
        </w:rPr>
        <w:t>new electric</w:t>
      </w:r>
      <w:r>
        <w:rPr>
          <w:rFonts w:ascii="Arial" w:hAnsi="Arial" w:cs="Arial"/>
          <w:sz w:val="24"/>
          <w:szCs w:val="24"/>
        </w:rPr>
        <w:t xml:space="preserve"> </w:t>
      </w:r>
      <w:r w:rsidRPr="004E31A1">
        <w:rPr>
          <w:rFonts w:ascii="Arial" w:hAnsi="Arial" w:cs="Arial"/>
          <w:sz w:val="24"/>
          <w:szCs w:val="24"/>
        </w:rPr>
        <w:t xml:space="preserve">al wiring </w:t>
      </w:r>
      <w:r>
        <w:rPr>
          <w:rFonts w:ascii="Arial" w:hAnsi="Arial" w:cs="Arial"/>
          <w:sz w:val="24"/>
          <w:szCs w:val="24"/>
        </w:rPr>
        <w:t xml:space="preserve">- </w:t>
      </w:r>
      <w:r w:rsidRPr="003376C9">
        <w:rPr>
          <w:rFonts w:ascii="Arial" w:hAnsi="Arial" w:cs="Arial"/>
          <w:b/>
          <w:bCs/>
          <w:i/>
          <w:iCs/>
          <w:sz w:val="24"/>
          <w:szCs w:val="24"/>
        </w:rPr>
        <w:t xml:space="preserve">1 day/ </w:t>
      </w:r>
      <w:r>
        <w:rPr>
          <w:rFonts w:ascii="Arial" w:hAnsi="Arial" w:cs="Arial"/>
          <w:b/>
          <w:bCs/>
          <w:i/>
          <w:iCs/>
          <w:sz w:val="24"/>
          <w:szCs w:val="24"/>
        </w:rPr>
        <w:t>kitchen</w:t>
      </w:r>
    </w:p>
    <w:p w14:paraId="23DA0DA0" w14:textId="77777777" w:rsidR="0097071F" w:rsidRPr="003376C9" w:rsidRDefault="0097071F" w:rsidP="0097071F">
      <w:pPr>
        <w:pStyle w:val="ListParagraph"/>
        <w:jc w:val="both"/>
        <w:rPr>
          <w:rFonts w:ascii="Arial" w:hAnsi="Arial" w:cs="Arial"/>
          <w:b/>
          <w:bCs/>
          <w:i/>
          <w:iCs/>
          <w:sz w:val="24"/>
          <w:szCs w:val="24"/>
        </w:rPr>
      </w:pPr>
      <w:r>
        <w:rPr>
          <w:rFonts w:ascii="Arial" w:hAnsi="Arial" w:cs="Arial"/>
          <w:sz w:val="24"/>
          <w:szCs w:val="24"/>
        </w:rPr>
        <w:t xml:space="preserve">                   </w:t>
      </w:r>
      <w:r w:rsidRPr="00527CC5">
        <w:rPr>
          <w:rFonts w:ascii="Arial" w:hAnsi="Arial" w:cs="Arial"/>
          <w:i/>
          <w:iCs/>
          <w:sz w:val="24"/>
          <w:szCs w:val="24"/>
        </w:rPr>
        <w:t>second fix</w:t>
      </w:r>
      <w:r>
        <w:rPr>
          <w:rFonts w:ascii="Arial" w:hAnsi="Arial" w:cs="Arial"/>
          <w:sz w:val="24"/>
          <w:szCs w:val="24"/>
        </w:rPr>
        <w:t xml:space="preserve"> - </w:t>
      </w:r>
      <w:r w:rsidRPr="00527CC5">
        <w:rPr>
          <w:rFonts w:ascii="Arial" w:hAnsi="Arial" w:cs="Arial"/>
          <w:sz w:val="24"/>
          <w:szCs w:val="24"/>
        </w:rPr>
        <w:t>new sockets, new lights, new switches, new fans</w:t>
      </w:r>
      <w:r>
        <w:rPr>
          <w:rFonts w:ascii="Arial" w:hAnsi="Arial" w:cs="Arial"/>
          <w:sz w:val="24"/>
          <w:szCs w:val="24"/>
        </w:rPr>
        <w:t>, new 18</w:t>
      </w:r>
      <w:r w:rsidRPr="00527CC5">
        <w:rPr>
          <w:rFonts w:ascii="Arial" w:hAnsi="Arial" w:cs="Arial"/>
          <w:sz w:val="24"/>
          <w:szCs w:val="24"/>
          <w:vertAlign w:val="superscript"/>
        </w:rPr>
        <w:t>th</w:t>
      </w:r>
      <w:r>
        <w:rPr>
          <w:rFonts w:ascii="Arial" w:hAnsi="Arial" w:cs="Arial"/>
          <w:sz w:val="24"/>
          <w:szCs w:val="24"/>
        </w:rPr>
        <w:t xml:space="preserve"> Editions regulations fuse board </w:t>
      </w:r>
      <w:r>
        <w:rPr>
          <w:rFonts w:ascii="Arial" w:hAnsi="Arial" w:cs="Arial"/>
          <w:b/>
          <w:bCs/>
          <w:i/>
          <w:iCs/>
          <w:sz w:val="24"/>
          <w:szCs w:val="24"/>
        </w:rPr>
        <w:t>– 1 day/ kitchen</w:t>
      </w:r>
    </w:p>
    <w:p w14:paraId="7F497EB9" w14:textId="77777777" w:rsidR="0097071F" w:rsidRDefault="0097071F" w:rsidP="0097071F">
      <w:pPr>
        <w:pStyle w:val="ListParagraph"/>
        <w:numPr>
          <w:ilvl w:val="0"/>
          <w:numId w:val="6"/>
        </w:numPr>
        <w:jc w:val="both"/>
        <w:rPr>
          <w:rFonts w:ascii="Arial" w:hAnsi="Arial" w:cs="Arial"/>
          <w:sz w:val="24"/>
          <w:szCs w:val="24"/>
        </w:rPr>
      </w:pPr>
      <w:r w:rsidRPr="00527CC5">
        <w:rPr>
          <w:rFonts w:ascii="Arial" w:hAnsi="Arial" w:cs="Arial"/>
          <w:b/>
          <w:bCs/>
          <w:sz w:val="24"/>
          <w:szCs w:val="24"/>
        </w:rPr>
        <w:t>Plumbing</w:t>
      </w:r>
      <w:r>
        <w:rPr>
          <w:rFonts w:ascii="Arial" w:hAnsi="Arial" w:cs="Arial"/>
          <w:sz w:val="24"/>
          <w:szCs w:val="24"/>
        </w:rPr>
        <w:t xml:space="preserve"> – </w:t>
      </w:r>
      <w:r w:rsidRPr="00527CC5">
        <w:rPr>
          <w:rFonts w:ascii="Arial" w:hAnsi="Arial" w:cs="Arial"/>
          <w:i/>
          <w:iCs/>
          <w:sz w:val="24"/>
          <w:szCs w:val="24"/>
        </w:rPr>
        <w:t>first fix</w:t>
      </w:r>
      <w:r>
        <w:rPr>
          <w:rFonts w:ascii="Arial" w:hAnsi="Arial" w:cs="Arial"/>
          <w:sz w:val="24"/>
          <w:szCs w:val="24"/>
        </w:rPr>
        <w:t xml:space="preserve"> - new drain for sink, washing machine, new cold and hot water pipes, gas installations – </w:t>
      </w:r>
      <w:r>
        <w:rPr>
          <w:rFonts w:ascii="Arial" w:hAnsi="Arial" w:cs="Arial"/>
          <w:b/>
          <w:bCs/>
          <w:i/>
          <w:iCs/>
          <w:sz w:val="24"/>
          <w:szCs w:val="24"/>
        </w:rPr>
        <w:t>1 day / kitchen</w:t>
      </w:r>
    </w:p>
    <w:p w14:paraId="418F89F9" w14:textId="77777777" w:rsidR="0097071F" w:rsidRPr="003376C9" w:rsidRDefault="0097071F" w:rsidP="0097071F">
      <w:pPr>
        <w:pStyle w:val="ListParagraph"/>
        <w:jc w:val="both"/>
        <w:rPr>
          <w:rFonts w:ascii="Arial" w:hAnsi="Arial" w:cs="Arial"/>
          <w:b/>
          <w:bCs/>
          <w:i/>
          <w:iCs/>
          <w:sz w:val="24"/>
          <w:szCs w:val="24"/>
        </w:rPr>
      </w:pPr>
      <w:r>
        <w:rPr>
          <w:rFonts w:ascii="Arial" w:hAnsi="Arial" w:cs="Arial"/>
          <w:b/>
          <w:bCs/>
          <w:sz w:val="24"/>
          <w:szCs w:val="24"/>
        </w:rPr>
        <w:t xml:space="preserve">                  </w:t>
      </w:r>
      <w:r w:rsidRPr="00527CC5">
        <w:rPr>
          <w:rFonts w:ascii="Arial" w:hAnsi="Arial" w:cs="Arial"/>
          <w:sz w:val="24"/>
          <w:szCs w:val="24"/>
        </w:rPr>
        <w:t>-</w:t>
      </w:r>
      <w:r>
        <w:rPr>
          <w:rFonts w:ascii="Arial" w:hAnsi="Arial" w:cs="Arial"/>
          <w:i/>
          <w:iCs/>
          <w:sz w:val="24"/>
          <w:szCs w:val="24"/>
        </w:rPr>
        <w:t>second fix</w:t>
      </w:r>
      <w:r>
        <w:rPr>
          <w:rFonts w:ascii="Arial" w:hAnsi="Arial" w:cs="Arial"/>
          <w:sz w:val="24"/>
          <w:szCs w:val="24"/>
        </w:rPr>
        <w:t xml:space="preserve"> – new taps to the sink, new washing machine, new cooker and hob – </w:t>
      </w:r>
      <w:r>
        <w:rPr>
          <w:rFonts w:ascii="Arial" w:hAnsi="Arial" w:cs="Arial"/>
          <w:b/>
          <w:bCs/>
          <w:i/>
          <w:iCs/>
          <w:sz w:val="24"/>
          <w:szCs w:val="24"/>
        </w:rPr>
        <w:t>1 day/ kitchen</w:t>
      </w:r>
    </w:p>
    <w:p w14:paraId="3AACFE95" w14:textId="77777777" w:rsidR="0097071F" w:rsidRPr="003376C9" w:rsidRDefault="0097071F" w:rsidP="0097071F">
      <w:pPr>
        <w:jc w:val="both"/>
        <w:rPr>
          <w:rFonts w:ascii="Arial" w:hAnsi="Arial" w:cs="Arial"/>
          <w:b/>
          <w:bCs/>
          <w:i/>
          <w:iCs/>
          <w:sz w:val="24"/>
          <w:szCs w:val="24"/>
        </w:rPr>
      </w:pPr>
      <w:r>
        <w:rPr>
          <w:rFonts w:ascii="Arial" w:hAnsi="Arial" w:cs="Arial"/>
          <w:sz w:val="24"/>
          <w:szCs w:val="24"/>
        </w:rPr>
        <w:t xml:space="preserve">     -    </w:t>
      </w:r>
      <w:r w:rsidRPr="008B5621">
        <w:rPr>
          <w:rFonts w:ascii="Arial" w:hAnsi="Arial" w:cs="Arial"/>
          <w:b/>
          <w:bCs/>
          <w:sz w:val="24"/>
          <w:szCs w:val="24"/>
        </w:rPr>
        <w:t xml:space="preserve">Plastering </w:t>
      </w:r>
      <w:r>
        <w:rPr>
          <w:rFonts w:ascii="Arial" w:hAnsi="Arial" w:cs="Arial"/>
          <w:b/>
          <w:bCs/>
          <w:sz w:val="24"/>
          <w:szCs w:val="24"/>
        </w:rPr>
        <w:t xml:space="preserve">– </w:t>
      </w:r>
      <w:r>
        <w:rPr>
          <w:rFonts w:ascii="Arial" w:hAnsi="Arial" w:cs="Arial"/>
          <w:sz w:val="24"/>
          <w:szCs w:val="24"/>
        </w:rPr>
        <w:t xml:space="preserve">plaster the walls – </w:t>
      </w:r>
      <w:r>
        <w:rPr>
          <w:rFonts w:ascii="Arial" w:hAnsi="Arial" w:cs="Arial"/>
          <w:b/>
          <w:bCs/>
          <w:i/>
          <w:iCs/>
          <w:sz w:val="24"/>
          <w:szCs w:val="24"/>
        </w:rPr>
        <w:t>1 day/ kitchen</w:t>
      </w:r>
    </w:p>
    <w:p w14:paraId="19AF6DE7" w14:textId="77777777" w:rsidR="0097071F" w:rsidRPr="003376C9" w:rsidRDefault="0097071F" w:rsidP="0097071F">
      <w:pPr>
        <w:jc w:val="both"/>
        <w:rPr>
          <w:rFonts w:ascii="Arial" w:hAnsi="Arial" w:cs="Arial"/>
          <w:b/>
          <w:bCs/>
          <w:i/>
          <w:iCs/>
          <w:sz w:val="24"/>
          <w:szCs w:val="24"/>
        </w:rPr>
      </w:pPr>
      <w:r>
        <w:rPr>
          <w:rFonts w:ascii="Arial" w:hAnsi="Arial" w:cs="Arial"/>
          <w:sz w:val="24"/>
          <w:szCs w:val="24"/>
        </w:rPr>
        <w:lastRenderedPageBreak/>
        <w:t xml:space="preserve">     -    </w:t>
      </w:r>
      <w:r>
        <w:rPr>
          <w:rFonts w:ascii="Arial" w:hAnsi="Arial" w:cs="Arial"/>
          <w:b/>
          <w:bCs/>
          <w:sz w:val="24"/>
          <w:szCs w:val="24"/>
        </w:rPr>
        <w:t>Painting</w:t>
      </w:r>
      <w:r>
        <w:rPr>
          <w:rFonts w:ascii="Arial" w:hAnsi="Arial" w:cs="Arial"/>
          <w:sz w:val="24"/>
          <w:szCs w:val="24"/>
        </w:rPr>
        <w:t xml:space="preserve"> - Painting the walls – </w:t>
      </w:r>
      <w:r>
        <w:rPr>
          <w:rFonts w:ascii="Arial" w:hAnsi="Arial" w:cs="Arial"/>
          <w:b/>
          <w:bCs/>
          <w:i/>
          <w:iCs/>
          <w:sz w:val="24"/>
          <w:szCs w:val="24"/>
        </w:rPr>
        <w:t>1 day/ kitchen</w:t>
      </w:r>
    </w:p>
    <w:p w14:paraId="7A17ED3D" w14:textId="77777777" w:rsidR="0097071F" w:rsidRPr="003376C9" w:rsidRDefault="0097071F" w:rsidP="0097071F">
      <w:pPr>
        <w:jc w:val="both"/>
        <w:rPr>
          <w:rFonts w:ascii="Arial" w:hAnsi="Arial" w:cs="Arial"/>
          <w:b/>
          <w:bCs/>
          <w:i/>
          <w:iCs/>
          <w:sz w:val="24"/>
          <w:szCs w:val="24"/>
        </w:rPr>
      </w:pPr>
      <w:r>
        <w:rPr>
          <w:rFonts w:ascii="Arial" w:hAnsi="Arial" w:cs="Arial"/>
          <w:sz w:val="24"/>
          <w:szCs w:val="24"/>
        </w:rPr>
        <w:t xml:space="preserve">      -   </w:t>
      </w:r>
      <w:r>
        <w:rPr>
          <w:rFonts w:ascii="Arial" w:hAnsi="Arial" w:cs="Arial"/>
          <w:b/>
          <w:bCs/>
          <w:sz w:val="24"/>
          <w:szCs w:val="24"/>
        </w:rPr>
        <w:t xml:space="preserve">Tilling </w:t>
      </w:r>
      <w:r>
        <w:rPr>
          <w:rFonts w:ascii="Arial" w:hAnsi="Arial" w:cs="Arial"/>
          <w:b/>
          <w:bCs/>
          <w:sz w:val="24"/>
          <w:szCs w:val="24"/>
        </w:rPr>
        <w:softHyphen/>
      </w:r>
      <w:r>
        <w:rPr>
          <w:rFonts w:ascii="Arial" w:hAnsi="Arial" w:cs="Arial"/>
          <w:sz w:val="24"/>
          <w:szCs w:val="24"/>
        </w:rPr>
        <w:t xml:space="preserve">– tyles fixing on the walls and floor tyles </w:t>
      </w:r>
      <w:r>
        <w:rPr>
          <w:rFonts w:ascii="Arial" w:hAnsi="Arial" w:cs="Arial"/>
          <w:b/>
          <w:bCs/>
          <w:i/>
          <w:iCs/>
          <w:sz w:val="24"/>
          <w:szCs w:val="24"/>
        </w:rPr>
        <w:t>1 day/ kitchen</w:t>
      </w:r>
    </w:p>
    <w:p w14:paraId="02F53174" w14:textId="77777777" w:rsidR="0097071F" w:rsidRPr="003376C9" w:rsidRDefault="0097071F" w:rsidP="0097071F">
      <w:pPr>
        <w:jc w:val="both"/>
        <w:rPr>
          <w:rFonts w:ascii="Arial" w:hAnsi="Arial" w:cs="Arial"/>
          <w:b/>
          <w:bCs/>
          <w:i/>
          <w:iCs/>
          <w:sz w:val="24"/>
          <w:szCs w:val="24"/>
        </w:rPr>
      </w:pPr>
      <w:r>
        <w:rPr>
          <w:rFonts w:ascii="Arial" w:hAnsi="Arial" w:cs="Arial"/>
          <w:sz w:val="24"/>
          <w:szCs w:val="24"/>
        </w:rPr>
        <w:t xml:space="preserve">      -   </w:t>
      </w:r>
      <w:r>
        <w:rPr>
          <w:rFonts w:ascii="Arial" w:hAnsi="Arial" w:cs="Arial"/>
          <w:b/>
          <w:bCs/>
          <w:sz w:val="24"/>
          <w:szCs w:val="24"/>
        </w:rPr>
        <w:t xml:space="preserve">Carpentry </w:t>
      </w:r>
      <w:r>
        <w:rPr>
          <w:rFonts w:ascii="Arial" w:hAnsi="Arial" w:cs="Arial"/>
          <w:sz w:val="24"/>
          <w:szCs w:val="24"/>
        </w:rPr>
        <w:t xml:space="preserve">– some temporary work such as sink wood support, a temporary tabletop, kitchen furniture fixing – </w:t>
      </w:r>
      <w:r>
        <w:rPr>
          <w:rFonts w:ascii="Arial" w:hAnsi="Arial" w:cs="Arial"/>
          <w:b/>
          <w:bCs/>
          <w:i/>
          <w:iCs/>
          <w:sz w:val="24"/>
          <w:szCs w:val="24"/>
        </w:rPr>
        <w:t>2 days/ kitchen</w:t>
      </w:r>
    </w:p>
    <w:p w14:paraId="1376DF06" w14:textId="77D9E269" w:rsidR="0097071F" w:rsidRDefault="0097071F" w:rsidP="0097071F">
      <w:pPr>
        <w:jc w:val="both"/>
        <w:rPr>
          <w:rFonts w:ascii="Arial" w:hAnsi="Arial" w:cs="Arial"/>
          <w:b/>
          <w:bCs/>
          <w:i/>
          <w:iCs/>
          <w:sz w:val="24"/>
          <w:szCs w:val="24"/>
        </w:rPr>
      </w:pPr>
      <w:r>
        <w:rPr>
          <w:rFonts w:ascii="Arial" w:hAnsi="Arial" w:cs="Arial"/>
          <w:sz w:val="24"/>
          <w:szCs w:val="24"/>
        </w:rPr>
        <w:t xml:space="preserve">      -    </w:t>
      </w:r>
      <w:r>
        <w:rPr>
          <w:rFonts w:ascii="Arial" w:hAnsi="Arial" w:cs="Arial"/>
          <w:b/>
          <w:bCs/>
          <w:sz w:val="24"/>
          <w:szCs w:val="24"/>
        </w:rPr>
        <w:t xml:space="preserve">Snagging </w:t>
      </w:r>
      <w:r>
        <w:rPr>
          <w:rFonts w:ascii="Arial" w:hAnsi="Arial" w:cs="Arial"/>
          <w:sz w:val="24"/>
          <w:szCs w:val="24"/>
        </w:rPr>
        <w:t xml:space="preserve">(handyman) – small painting work, floor work, cleaning </w:t>
      </w:r>
      <w:r w:rsidR="00346B1C">
        <w:rPr>
          <w:rFonts w:ascii="Arial" w:hAnsi="Arial" w:cs="Arial"/>
          <w:b/>
          <w:bCs/>
          <w:i/>
          <w:iCs/>
          <w:sz w:val="24"/>
          <w:szCs w:val="24"/>
        </w:rPr>
        <w:t>1</w:t>
      </w:r>
      <w:r>
        <w:rPr>
          <w:rFonts w:ascii="Arial" w:hAnsi="Arial" w:cs="Arial"/>
          <w:b/>
          <w:bCs/>
          <w:i/>
          <w:iCs/>
          <w:sz w:val="24"/>
          <w:szCs w:val="24"/>
        </w:rPr>
        <w:t xml:space="preserve"> day/ kitchen</w:t>
      </w:r>
    </w:p>
    <w:p w14:paraId="4AEAF3DB" w14:textId="6F4EFA32" w:rsidR="00765921" w:rsidRDefault="00765921" w:rsidP="00582332">
      <w:pPr>
        <w:jc w:val="both"/>
        <w:rPr>
          <w:rFonts w:ascii="Arial" w:hAnsi="Arial" w:cs="Arial"/>
          <w:sz w:val="24"/>
          <w:szCs w:val="24"/>
        </w:rPr>
      </w:pPr>
    </w:p>
    <w:p w14:paraId="7DF5EA39" w14:textId="4207E70F" w:rsidR="00E96D9C" w:rsidRDefault="00E96D9C" w:rsidP="00582332">
      <w:pPr>
        <w:jc w:val="both"/>
        <w:rPr>
          <w:rFonts w:ascii="Arial" w:hAnsi="Arial" w:cs="Arial"/>
          <w:sz w:val="24"/>
          <w:szCs w:val="24"/>
        </w:rPr>
      </w:pPr>
      <w:r>
        <w:rPr>
          <w:rFonts w:ascii="Arial" w:hAnsi="Arial" w:cs="Arial"/>
          <w:sz w:val="24"/>
          <w:szCs w:val="24"/>
        </w:rPr>
        <w:t xml:space="preserve">From the above activity list, it results that to complete the work for one kitchen it takes 12 days. This is the ideal/planned </w:t>
      </w:r>
      <w:r w:rsidR="003A5078">
        <w:rPr>
          <w:rFonts w:ascii="Arial" w:hAnsi="Arial" w:cs="Arial"/>
          <w:sz w:val="24"/>
          <w:szCs w:val="24"/>
        </w:rPr>
        <w:t>time duration</w:t>
      </w:r>
      <w:r>
        <w:rPr>
          <w:rFonts w:ascii="Arial" w:hAnsi="Arial" w:cs="Arial"/>
          <w:sz w:val="24"/>
          <w:szCs w:val="24"/>
        </w:rPr>
        <w:t xml:space="preserve"> for one kitchen.</w:t>
      </w:r>
    </w:p>
    <w:p w14:paraId="2DBA5F60" w14:textId="77777777" w:rsidR="00E96D9C" w:rsidRDefault="00E96D9C" w:rsidP="00582332">
      <w:pPr>
        <w:jc w:val="both"/>
        <w:rPr>
          <w:rFonts w:ascii="Arial" w:hAnsi="Arial" w:cs="Arial"/>
          <w:sz w:val="24"/>
          <w:szCs w:val="24"/>
        </w:rPr>
      </w:pPr>
    </w:p>
    <w:p w14:paraId="56E9853E" w14:textId="4437F72D" w:rsidR="00765921" w:rsidRDefault="00765921" w:rsidP="00582332">
      <w:pPr>
        <w:jc w:val="both"/>
        <w:rPr>
          <w:rFonts w:ascii="Arial" w:hAnsi="Arial" w:cs="Arial"/>
          <w:b/>
          <w:bCs/>
          <w:sz w:val="24"/>
          <w:szCs w:val="24"/>
        </w:rPr>
      </w:pPr>
      <w:r w:rsidRPr="00E96D9C">
        <w:rPr>
          <w:rFonts w:ascii="Arial" w:hAnsi="Arial" w:cs="Arial"/>
          <w:b/>
          <w:bCs/>
          <w:sz w:val="24"/>
          <w:szCs w:val="24"/>
        </w:rPr>
        <w:t>Gant</w:t>
      </w:r>
      <w:r w:rsidR="00E96D9C">
        <w:rPr>
          <w:rFonts w:ascii="Arial" w:hAnsi="Arial" w:cs="Arial"/>
          <w:b/>
          <w:bCs/>
          <w:sz w:val="24"/>
          <w:szCs w:val="24"/>
        </w:rPr>
        <w:t>t</w:t>
      </w:r>
      <w:r w:rsidRPr="00E96D9C">
        <w:rPr>
          <w:rFonts w:ascii="Arial" w:hAnsi="Arial" w:cs="Arial"/>
          <w:b/>
          <w:bCs/>
          <w:sz w:val="24"/>
          <w:szCs w:val="24"/>
        </w:rPr>
        <w:t xml:space="preserve"> chart</w:t>
      </w:r>
    </w:p>
    <w:p w14:paraId="32125330" w14:textId="57B90EDA" w:rsidR="003A5078" w:rsidRPr="003A5078" w:rsidRDefault="003A5078" w:rsidP="00582332">
      <w:pPr>
        <w:jc w:val="both"/>
        <w:rPr>
          <w:rFonts w:ascii="Arial" w:hAnsi="Arial" w:cs="Arial"/>
          <w:sz w:val="24"/>
          <w:szCs w:val="24"/>
        </w:rPr>
      </w:pPr>
      <w:r>
        <w:rPr>
          <w:rFonts w:ascii="Arial" w:hAnsi="Arial" w:cs="Arial"/>
          <w:sz w:val="24"/>
          <w:szCs w:val="24"/>
        </w:rPr>
        <w:t xml:space="preserve">A Gantt Chart represent a list of activities reproduce in horizontal time span and which it </w:t>
      </w:r>
      <w:r w:rsidR="00C62A0F">
        <w:rPr>
          <w:rFonts w:ascii="Arial" w:hAnsi="Arial" w:cs="Arial"/>
          <w:sz w:val="24"/>
          <w:szCs w:val="24"/>
        </w:rPr>
        <w:t>shows</w:t>
      </w:r>
      <w:r>
        <w:rPr>
          <w:rFonts w:ascii="Arial" w:hAnsi="Arial" w:cs="Arial"/>
          <w:sz w:val="24"/>
          <w:szCs w:val="24"/>
        </w:rPr>
        <w:t xml:space="preserve"> us how long it takes for that activity to be carried out (</w:t>
      </w:r>
      <w:r w:rsidRPr="00151586">
        <w:rPr>
          <w:rFonts w:ascii="Arial" w:hAnsi="Arial" w:cs="Arial"/>
          <w:sz w:val="24"/>
          <w:szCs w:val="24"/>
        </w:rPr>
        <w:t>Murray-Webster</w:t>
      </w:r>
      <w:r>
        <w:rPr>
          <w:rFonts w:ascii="Arial" w:hAnsi="Arial" w:cs="Arial"/>
          <w:sz w:val="24"/>
          <w:szCs w:val="24"/>
        </w:rPr>
        <w:t xml:space="preserve"> and Simon, 2007). The activities which are not on time schedule are named </w:t>
      </w:r>
      <w:r w:rsidR="00C62A0F">
        <w:rPr>
          <w:rFonts w:ascii="Arial" w:hAnsi="Arial" w:cs="Arial"/>
          <w:sz w:val="24"/>
          <w:szCs w:val="24"/>
        </w:rPr>
        <w:t>“</w:t>
      </w:r>
      <w:r>
        <w:rPr>
          <w:rFonts w:ascii="Arial" w:hAnsi="Arial" w:cs="Arial"/>
          <w:sz w:val="24"/>
          <w:szCs w:val="24"/>
        </w:rPr>
        <w:t>float</w:t>
      </w:r>
      <w:r w:rsidR="00C62A0F">
        <w:rPr>
          <w:rFonts w:ascii="Arial" w:hAnsi="Arial" w:cs="Arial"/>
          <w:sz w:val="24"/>
          <w:szCs w:val="24"/>
        </w:rPr>
        <w:t xml:space="preserve">” </w:t>
      </w:r>
      <w:r>
        <w:rPr>
          <w:rFonts w:ascii="Arial" w:hAnsi="Arial" w:cs="Arial"/>
          <w:sz w:val="24"/>
          <w:szCs w:val="24"/>
        </w:rPr>
        <w:t>(</w:t>
      </w:r>
      <w:r w:rsidR="00C62A0F">
        <w:rPr>
          <w:rFonts w:ascii="Arial" w:hAnsi="Arial" w:cs="Arial"/>
          <w:sz w:val="24"/>
          <w:szCs w:val="24"/>
        </w:rPr>
        <w:t>Murray-Webster and Simon, 2007, p.71). A project manager can take better decision when he understand if one of the activities has float. This means he can decide if he can delay an activity or not.</w:t>
      </w:r>
    </w:p>
    <w:p w14:paraId="0FDA4DC4" w14:textId="77777777" w:rsidR="003A5078" w:rsidRDefault="003A5078" w:rsidP="00582332">
      <w:pPr>
        <w:jc w:val="both"/>
        <w:rPr>
          <w:rFonts w:ascii="Arial" w:hAnsi="Arial" w:cs="Arial"/>
          <w:b/>
          <w:bCs/>
          <w:sz w:val="24"/>
          <w:szCs w:val="24"/>
        </w:rPr>
      </w:pPr>
    </w:p>
    <w:p w14:paraId="773DF870" w14:textId="41315245" w:rsidR="00E96D9C" w:rsidRPr="00E96D9C" w:rsidRDefault="00E96D9C" w:rsidP="00582332">
      <w:pPr>
        <w:jc w:val="both"/>
        <w:rPr>
          <w:rFonts w:ascii="Arial" w:hAnsi="Arial" w:cs="Arial"/>
          <w:sz w:val="24"/>
          <w:szCs w:val="24"/>
        </w:rPr>
      </w:pPr>
    </w:p>
    <w:bookmarkStart w:id="9" w:name="_MON_1660674348"/>
    <w:bookmarkEnd w:id="9"/>
    <w:p w14:paraId="271ADB18" w14:textId="066017ED" w:rsidR="00E96D9C" w:rsidRPr="00E96D9C" w:rsidRDefault="00032AB5" w:rsidP="00582332">
      <w:pPr>
        <w:jc w:val="both"/>
        <w:rPr>
          <w:rFonts w:ascii="Arial" w:hAnsi="Arial" w:cs="Arial"/>
          <w:b/>
          <w:bCs/>
          <w:sz w:val="24"/>
          <w:szCs w:val="24"/>
        </w:rPr>
      </w:pPr>
      <w:r w:rsidRPr="0004752B">
        <w:rPr>
          <w:rFonts w:ascii="Arial" w:hAnsi="Arial" w:cs="Arial"/>
          <w:sz w:val="24"/>
          <w:szCs w:val="24"/>
        </w:rPr>
        <w:object w:dxaOrig="17359" w:dyaOrig="9101" w14:anchorId="173C7B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6" type="#_x0000_t75" style="width:510.25pt;height:338.1pt" o:ole="">
            <v:imagedata r:id="rId11" o:title=""/>
          </v:shape>
          <o:OLEObject Type="Embed" ProgID="Excel.Sheet.12" ShapeID="_x0000_i1106" DrawAspect="Content" ObjectID="_1660682089" r:id="rId12"/>
        </w:object>
      </w:r>
    </w:p>
    <w:p w14:paraId="00BF0C9C" w14:textId="5F77EFEF" w:rsidR="0004752B" w:rsidRDefault="0004752B" w:rsidP="005B386F">
      <w:pPr>
        <w:jc w:val="both"/>
        <w:rPr>
          <w:rFonts w:ascii="Arial" w:hAnsi="Arial" w:cs="Arial"/>
          <w:sz w:val="24"/>
          <w:szCs w:val="24"/>
        </w:rPr>
      </w:pPr>
    </w:p>
    <w:p w14:paraId="334B2322" w14:textId="4472C5DD" w:rsidR="00E42E22" w:rsidRDefault="00E42E22" w:rsidP="00582332">
      <w:pPr>
        <w:jc w:val="both"/>
        <w:rPr>
          <w:rFonts w:ascii="Arial" w:hAnsi="Arial" w:cs="Arial"/>
          <w:sz w:val="24"/>
          <w:szCs w:val="24"/>
        </w:rPr>
      </w:pPr>
      <w:r>
        <w:rPr>
          <w:rFonts w:ascii="Arial" w:hAnsi="Arial" w:cs="Arial"/>
          <w:sz w:val="24"/>
          <w:szCs w:val="24"/>
        </w:rPr>
        <w:t xml:space="preserve">In the above Gant </w:t>
      </w:r>
      <w:r w:rsidR="0004752B">
        <w:rPr>
          <w:rFonts w:ascii="Arial" w:hAnsi="Arial" w:cs="Arial"/>
          <w:sz w:val="24"/>
          <w:szCs w:val="24"/>
        </w:rPr>
        <w:t>Chart,</w:t>
      </w:r>
      <w:r>
        <w:rPr>
          <w:rFonts w:ascii="Arial" w:hAnsi="Arial" w:cs="Arial"/>
          <w:sz w:val="24"/>
          <w:szCs w:val="24"/>
        </w:rPr>
        <w:t xml:space="preserve"> </w:t>
      </w:r>
      <w:r w:rsidR="0004752B">
        <w:rPr>
          <w:rFonts w:ascii="Arial" w:hAnsi="Arial" w:cs="Arial"/>
          <w:sz w:val="24"/>
          <w:szCs w:val="24"/>
        </w:rPr>
        <w:t>for kitchen1 the delays start when for the carpenter</w:t>
      </w:r>
      <w:r w:rsidR="00E96D9C">
        <w:rPr>
          <w:rFonts w:ascii="Arial" w:hAnsi="Arial" w:cs="Arial"/>
          <w:sz w:val="24"/>
          <w:szCs w:val="24"/>
        </w:rPr>
        <w:t xml:space="preserve"> took ½ day more to fix the kitchen furniture. T</w:t>
      </w:r>
      <w:r w:rsidR="0004752B">
        <w:rPr>
          <w:rFonts w:ascii="Arial" w:hAnsi="Arial" w:cs="Arial"/>
          <w:sz w:val="24"/>
          <w:szCs w:val="24"/>
        </w:rPr>
        <w:t xml:space="preserve">he </w:t>
      </w:r>
      <w:r w:rsidR="00E96D9C">
        <w:rPr>
          <w:rFonts w:ascii="Arial" w:hAnsi="Arial" w:cs="Arial"/>
          <w:sz w:val="24"/>
          <w:szCs w:val="24"/>
        </w:rPr>
        <w:t xml:space="preserve">planned </w:t>
      </w:r>
      <w:r w:rsidR="0004752B">
        <w:rPr>
          <w:rFonts w:ascii="Arial" w:hAnsi="Arial" w:cs="Arial"/>
          <w:sz w:val="24"/>
          <w:szCs w:val="24"/>
        </w:rPr>
        <w:t xml:space="preserve">time frame </w:t>
      </w:r>
      <w:r w:rsidR="00E96D9C">
        <w:rPr>
          <w:rFonts w:ascii="Arial" w:hAnsi="Arial" w:cs="Arial"/>
          <w:sz w:val="24"/>
          <w:szCs w:val="24"/>
        </w:rPr>
        <w:t>to hand over a kitchen was 12 days.</w:t>
      </w:r>
    </w:p>
    <w:p w14:paraId="5B58F3EA" w14:textId="77777777" w:rsidR="00765921" w:rsidRDefault="00765921" w:rsidP="00582332">
      <w:pPr>
        <w:jc w:val="both"/>
        <w:rPr>
          <w:rFonts w:ascii="Arial" w:hAnsi="Arial" w:cs="Arial"/>
          <w:sz w:val="24"/>
          <w:szCs w:val="24"/>
        </w:rPr>
      </w:pPr>
    </w:p>
    <w:p w14:paraId="3E3C6967" w14:textId="2C15C9F2" w:rsidR="002F54DA" w:rsidRDefault="002F54DA" w:rsidP="00BA339E">
      <w:pPr>
        <w:pStyle w:val="Heading2"/>
      </w:pPr>
      <w:bookmarkStart w:id="10" w:name="_Toc50069108"/>
      <w:r w:rsidRPr="002F54DA">
        <w:t>Risk management</w:t>
      </w:r>
      <w:bookmarkEnd w:id="10"/>
      <w:r w:rsidRPr="002F54DA">
        <w:t xml:space="preserve"> </w:t>
      </w:r>
    </w:p>
    <w:p w14:paraId="57D3644A" w14:textId="45CDB471" w:rsidR="00E33511" w:rsidRDefault="002F54DA" w:rsidP="002F54DA">
      <w:pPr>
        <w:jc w:val="both"/>
        <w:rPr>
          <w:rFonts w:ascii="Arial" w:hAnsi="Arial" w:cs="Arial"/>
          <w:sz w:val="24"/>
          <w:szCs w:val="24"/>
        </w:rPr>
      </w:pPr>
      <w:r>
        <w:rPr>
          <w:rFonts w:ascii="Arial" w:hAnsi="Arial" w:cs="Arial"/>
          <w:sz w:val="24"/>
          <w:szCs w:val="24"/>
        </w:rPr>
        <w:t>The importance of identify the risk aspects is to increase the potential of the project to succeed, while assessing and controlling the uncertainty environment (</w:t>
      </w:r>
      <w:proofErr w:type="spellStart"/>
      <w:r>
        <w:rPr>
          <w:rFonts w:ascii="Arial" w:hAnsi="Arial" w:cs="Arial"/>
          <w:sz w:val="24"/>
          <w:szCs w:val="24"/>
        </w:rPr>
        <w:t>Hedeman</w:t>
      </w:r>
      <w:proofErr w:type="spellEnd"/>
      <w:r>
        <w:rPr>
          <w:rFonts w:ascii="Arial" w:hAnsi="Arial" w:cs="Arial"/>
          <w:sz w:val="24"/>
          <w:szCs w:val="24"/>
        </w:rPr>
        <w:t xml:space="preserve"> and </w:t>
      </w:r>
      <w:proofErr w:type="spellStart"/>
      <w:r>
        <w:rPr>
          <w:rFonts w:ascii="Arial" w:hAnsi="Arial" w:cs="Arial"/>
          <w:sz w:val="24"/>
          <w:szCs w:val="24"/>
        </w:rPr>
        <w:t>Segers</w:t>
      </w:r>
      <w:proofErr w:type="spellEnd"/>
      <w:r>
        <w:rPr>
          <w:rFonts w:ascii="Arial" w:hAnsi="Arial" w:cs="Arial"/>
          <w:sz w:val="24"/>
          <w:szCs w:val="24"/>
        </w:rPr>
        <w:t>, 2009).</w:t>
      </w:r>
      <w:r w:rsidR="00E33511">
        <w:rPr>
          <w:rFonts w:ascii="Arial" w:hAnsi="Arial" w:cs="Arial"/>
          <w:sz w:val="24"/>
          <w:szCs w:val="24"/>
        </w:rPr>
        <w:t xml:space="preserve"> That means the project manager need to recognise the risks for each of the project task, analysing and manage the unexpected events. In the case of the Refurbishment Company project manager need to assess the risks for example for the materials supply, asbestos awareness certificate, health and safety issues and accidents or absenteeism of the workers. </w:t>
      </w:r>
    </w:p>
    <w:p w14:paraId="7F903D38" w14:textId="237B13C0" w:rsidR="00E33511" w:rsidRDefault="00E33511" w:rsidP="002F54DA">
      <w:pPr>
        <w:jc w:val="both"/>
        <w:rPr>
          <w:rFonts w:ascii="Arial" w:hAnsi="Arial" w:cs="Arial"/>
          <w:sz w:val="24"/>
          <w:szCs w:val="24"/>
        </w:rPr>
      </w:pPr>
      <w:r>
        <w:rPr>
          <w:rFonts w:ascii="Arial" w:hAnsi="Arial" w:cs="Arial"/>
          <w:sz w:val="24"/>
          <w:szCs w:val="24"/>
        </w:rPr>
        <w:t xml:space="preserve">PRINCE2 </w:t>
      </w:r>
      <w:r w:rsidR="00B24CCB">
        <w:rPr>
          <w:rFonts w:ascii="Arial" w:hAnsi="Arial" w:cs="Arial"/>
          <w:sz w:val="24"/>
          <w:szCs w:val="24"/>
        </w:rPr>
        <w:t>suggest that the Project need to possess their own Risk Management Plan and a Risk Register (</w:t>
      </w:r>
      <w:proofErr w:type="spellStart"/>
      <w:r w:rsidR="00B24CCB">
        <w:rPr>
          <w:rFonts w:ascii="Arial" w:hAnsi="Arial" w:cs="Arial"/>
          <w:sz w:val="24"/>
          <w:szCs w:val="24"/>
        </w:rPr>
        <w:t>Hedeman</w:t>
      </w:r>
      <w:proofErr w:type="spellEnd"/>
      <w:r w:rsidR="00B24CCB">
        <w:rPr>
          <w:rFonts w:ascii="Arial" w:hAnsi="Arial" w:cs="Arial"/>
          <w:sz w:val="24"/>
          <w:szCs w:val="24"/>
        </w:rPr>
        <w:t xml:space="preserve"> and </w:t>
      </w:r>
      <w:proofErr w:type="spellStart"/>
      <w:r w:rsidR="00B24CCB">
        <w:rPr>
          <w:rFonts w:ascii="Arial" w:hAnsi="Arial" w:cs="Arial"/>
          <w:sz w:val="24"/>
          <w:szCs w:val="24"/>
        </w:rPr>
        <w:t>Seegers</w:t>
      </w:r>
      <w:proofErr w:type="spellEnd"/>
      <w:r w:rsidR="00B24CCB">
        <w:rPr>
          <w:rFonts w:ascii="Arial" w:hAnsi="Arial" w:cs="Arial"/>
          <w:sz w:val="24"/>
          <w:szCs w:val="24"/>
        </w:rPr>
        <w:t xml:space="preserve">, 2009). </w:t>
      </w:r>
    </w:p>
    <w:p w14:paraId="43B17F19" w14:textId="529B082D" w:rsidR="00B24CCB" w:rsidRDefault="00B24CCB" w:rsidP="002F54DA">
      <w:pPr>
        <w:jc w:val="both"/>
        <w:rPr>
          <w:rFonts w:ascii="Arial" w:hAnsi="Arial" w:cs="Arial"/>
          <w:i/>
          <w:iCs/>
          <w:sz w:val="24"/>
          <w:szCs w:val="24"/>
        </w:rPr>
      </w:pPr>
      <w:r>
        <w:rPr>
          <w:rFonts w:ascii="Arial" w:hAnsi="Arial" w:cs="Arial"/>
          <w:i/>
          <w:iCs/>
          <w:sz w:val="24"/>
          <w:szCs w:val="24"/>
        </w:rPr>
        <w:t>Risk Management Strategy</w:t>
      </w:r>
    </w:p>
    <w:p w14:paraId="21F70EDD" w14:textId="2F7EBDA4" w:rsidR="00B24CCB" w:rsidRDefault="00B61FD2" w:rsidP="002F54DA">
      <w:pPr>
        <w:jc w:val="both"/>
        <w:rPr>
          <w:rFonts w:ascii="Arial" w:hAnsi="Arial" w:cs="Arial"/>
          <w:sz w:val="24"/>
          <w:szCs w:val="24"/>
        </w:rPr>
      </w:pPr>
      <w:r>
        <w:rPr>
          <w:rFonts w:ascii="Arial" w:hAnsi="Arial" w:cs="Arial"/>
          <w:sz w:val="24"/>
          <w:szCs w:val="24"/>
        </w:rPr>
        <w:t>T</w:t>
      </w:r>
      <w:r w:rsidR="00B24CCB">
        <w:rPr>
          <w:rFonts w:ascii="Arial" w:hAnsi="Arial" w:cs="Arial"/>
          <w:sz w:val="24"/>
          <w:szCs w:val="24"/>
        </w:rPr>
        <w:t>he risk management</w:t>
      </w:r>
      <w:r>
        <w:rPr>
          <w:rFonts w:ascii="Arial" w:hAnsi="Arial" w:cs="Arial"/>
          <w:sz w:val="24"/>
          <w:szCs w:val="24"/>
        </w:rPr>
        <w:t xml:space="preserve"> expression in the</w:t>
      </w:r>
      <w:r w:rsidR="00B24CCB">
        <w:rPr>
          <w:rFonts w:ascii="Arial" w:hAnsi="Arial" w:cs="Arial"/>
          <w:sz w:val="24"/>
          <w:szCs w:val="24"/>
        </w:rPr>
        <w:t xml:space="preserve"> project management activities </w:t>
      </w:r>
      <w:r>
        <w:rPr>
          <w:rFonts w:ascii="Arial" w:hAnsi="Arial" w:cs="Arial"/>
          <w:sz w:val="24"/>
          <w:szCs w:val="24"/>
        </w:rPr>
        <w:t>it is reported in the Risk Management Strategy (</w:t>
      </w:r>
      <w:proofErr w:type="spellStart"/>
      <w:r>
        <w:rPr>
          <w:rFonts w:ascii="Arial" w:hAnsi="Arial" w:cs="Arial"/>
          <w:sz w:val="24"/>
          <w:szCs w:val="24"/>
        </w:rPr>
        <w:t>Hedeman</w:t>
      </w:r>
      <w:proofErr w:type="spellEnd"/>
      <w:r>
        <w:rPr>
          <w:rFonts w:ascii="Arial" w:hAnsi="Arial" w:cs="Arial"/>
          <w:sz w:val="24"/>
          <w:szCs w:val="24"/>
        </w:rPr>
        <w:t xml:space="preserve"> and </w:t>
      </w:r>
      <w:proofErr w:type="spellStart"/>
      <w:r>
        <w:rPr>
          <w:rFonts w:ascii="Arial" w:hAnsi="Arial" w:cs="Arial"/>
          <w:sz w:val="24"/>
          <w:szCs w:val="24"/>
        </w:rPr>
        <w:t>Seegers</w:t>
      </w:r>
      <w:proofErr w:type="spellEnd"/>
      <w:r>
        <w:rPr>
          <w:rFonts w:ascii="Arial" w:hAnsi="Arial" w:cs="Arial"/>
          <w:sz w:val="24"/>
          <w:szCs w:val="24"/>
        </w:rPr>
        <w:t>, 2009). In thi</w:t>
      </w:r>
      <w:r w:rsidR="00E2740F">
        <w:rPr>
          <w:rFonts w:ascii="Arial" w:hAnsi="Arial" w:cs="Arial"/>
          <w:sz w:val="24"/>
          <w:szCs w:val="24"/>
        </w:rPr>
        <w:t xml:space="preserve">s </w:t>
      </w:r>
      <w:r>
        <w:rPr>
          <w:rFonts w:ascii="Arial" w:hAnsi="Arial" w:cs="Arial"/>
          <w:sz w:val="24"/>
          <w:szCs w:val="24"/>
        </w:rPr>
        <w:t>strategy it is very important</w:t>
      </w:r>
      <w:r w:rsidR="00E2740F">
        <w:rPr>
          <w:rFonts w:ascii="Arial" w:hAnsi="Arial" w:cs="Arial"/>
          <w:sz w:val="24"/>
          <w:szCs w:val="24"/>
        </w:rPr>
        <w:t xml:space="preserve"> the project manager reactions when the risk make his appearance </w:t>
      </w:r>
      <w:r w:rsidR="00E2740F">
        <w:rPr>
          <w:rFonts w:ascii="Arial" w:hAnsi="Arial" w:cs="Arial"/>
          <w:sz w:val="24"/>
          <w:szCs w:val="24"/>
        </w:rPr>
        <w:lastRenderedPageBreak/>
        <w:t xml:space="preserve">because this will set up the adequate level of the risk. The Refurbishment Company project manager can set up the risk of absenteeism of maxim 1 day for the professional individuals. The absenteeism of more than 1 day can delay the project </w:t>
      </w:r>
      <w:r w:rsidR="0097071F">
        <w:rPr>
          <w:rFonts w:ascii="Arial" w:hAnsi="Arial" w:cs="Arial"/>
          <w:sz w:val="24"/>
          <w:szCs w:val="24"/>
        </w:rPr>
        <w:t>completion and</w:t>
      </w:r>
      <w:r w:rsidR="00E2740F">
        <w:rPr>
          <w:rFonts w:ascii="Arial" w:hAnsi="Arial" w:cs="Arial"/>
          <w:sz w:val="24"/>
          <w:szCs w:val="24"/>
        </w:rPr>
        <w:t xml:space="preserve"> will frustrate the complementary workers</w:t>
      </w:r>
      <w:r w:rsidR="0097071F">
        <w:rPr>
          <w:rFonts w:ascii="Arial" w:hAnsi="Arial" w:cs="Arial"/>
          <w:sz w:val="24"/>
          <w:szCs w:val="24"/>
        </w:rPr>
        <w:t xml:space="preserve"> because they cannot do their work. In addition, because they are self-employed, they are not paid for the days off. </w:t>
      </w:r>
    </w:p>
    <w:p w14:paraId="2C3DF8BF" w14:textId="1A7C5F4B" w:rsidR="0097071F" w:rsidRDefault="0097071F" w:rsidP="002F54DA">
      <w:pPr>
        <w:jc w:val="both"/>
        <w:rPr>
          <w:rFonts w:ascii="Arial" w:hAnsi="Arial" w:cs="Arial"/>
          <w:i/>
          <w:iCs/>
          <w:sz w:val="24"/>
          <w:szCs w:val="24"/>
        </w:rPr>
      </w:pPr>
      <w:r>
        <w:rPr>
          <w:rFonts w:ascii="Arial" w:hAnsi="Arial" w:cs="Arial"/>
          <w:i/>
          <w:iCs/>
          <w:sz w:val="24"/>
          <w:szCs w:val="24"/>
        </w:rPr>
        <w:t>Risk Plan</w:t>
      </w:r>
    </w:p>
    <w:p w14:paraId="18A6F331" w14:textId="70B29615" w:rsidR="005E4691" w:rsidRDefault="0097071F" w:rsidP="002F54DA">
      <w:pPr>
        <w:jc w:val="both"/>
        <w:rPr>
          <w:rFonts w:ascii="Arial" w:hAnsi="Arial" w:cs="Arial"/>
          <w:sz w:val="24"/>
          <w:szCs w:val="24"/>
        </w:rPr>
      </w:pPr>
      <w:r>
        <w:rPr>
          <w:rFonts w:ascii="Arial" w:hAnsi="Arial" w:cs="Arial"/>
          <w:sz w:val="24"/>
          <w:szCs w:val="24"/>
        </w:rPr>
        <w:t xml:space="preserve">Once the risk </w:t>
      </w:r>
      <w:r w:rsidR="00C62A0F">
        <w:rPr>
          <w:rFonts w:ascii="Arial" w:hAnsi="Arial" w:cs="Arial"/>
          <w:sz w:val="24"/>
          <w:szCs w:val="24"/>
        </w:rPr>
        <w:t xml:space="preserve">is </w:t>
      </w:r>
      <w:r>
        <w:rPr>
          <w:rFonts w:ascii="Arial" w:hAnsi="Arial" w:cs="Arial"/>
          <w:sz w:val="24"/>
          <w:szCs w:val="24"/>
        </w:rPr>
        <w:t xml:space="preserve">identified and </w:t>
      </w:r>
      <w:r w:rsidR="00C62A0F">
        <w:rPr>
          <w:rFonts w:ascii="Arial" w:hAnsi="Arial" w:cs="Arial"/>
          <w:sz w:val="24"/>
          <w:szCs w:val="24"/>
        </w:rPr>
        <w:t xml:space="preserve">the Risk Plan can evaluate the </w:t>
      </w:r>
      <w:r w:rsidR="00E349A7">
        <w:rPr>
          <w:rFonts w:ascii="Arial" w:hAnsi="Arial" w:cs="Arial"/>
          <w:sz w:val="24"/>
          <w:szCs w:val="24"/>
        </w:rPr>
        <w:t>distinct response</w:t>
      </w:r>
      <w:r w:rsidR="00C62A0F">
        <w:rPr>
          <w:rFonts w:ascii="Arial" w:hAnsi="Arial" w:cs="Arial"/>
          <w:sz w:val="24"/>
          <w:szCs w:val="24"/>
        </w:rPr>
        <w:t xml:space="preserve"> options and viable result for the project (</w:t>
      </w:r>
      <w:proofErr w:type="spellStart"/>
      <w:r w:rsidR="00E349A7">
        <w:rPr>
          <w:rFonts w:ascii="Arial" w:hAnsi="Arial" w:cs="Arial"/>
          <w:sz w:val="24"/>
          <w:szCs w:val="24"/>
        </w:rPr>
        <w:t>Hedeman</w:t>
      </w:r>
      <w:proofErr w:type="spellEnd"/>
      <w:r w:rsidR="00E349A7">
        <w:rPr>
          <w:rFonts w:ascii="Arial" w:hAnsi="Arial" w:cs="Arial"/>
          <w:sz w:val="24"/>
          <w:szCs w:val="24"/>
        </w:rPr>
        <w:t xml:space="preserve"> and </w:t>
      </w:r>
      <w:proofErr w:type="spellStart"/>
      <w:r w:rsidR="00E349A7">
        <w:rPr>
          <w:rFonts w:ascii="Arial" w:hAnsi="Arial" w:cs="Arial"/>
          <w:sz w:val="24"/>
          <w:szCs w:val="24"/>
        </w:rPr>
        <w:t>Seegers</w:t>
      </w:r>
      <w:proofErr w:type="spellEnd"/>
      <w:r w:rsidR="00E349A7">
        <w:rPr>
          <w:rFonts w:ascii="Arial" w:hAnsi="Arial" w:cs="Arial"/>
          <w:sz w:val="24"/>
          <w:szCs w:val="24"/>
        </w:rPr>
        <w:t xml:space="preserve">, 2009). The responses can be for threats and opportunities. </w:t>
      </w:r>
    </w:p>
    <w:p w14:paraId="2EBF8800" w14:textId="04D14092" w:rsidR="00C97B42" w:rsidRDefault="00C97B42" w:rsidP="00C97B42">
      <w:pPr>
        <w:jc w:val="both"/>
        <w:rPr>
          <w:rFonts w:ascii="Arial" w:hAnsi="Arial" w:cs="Arial"/>
          <w:sz w:val="24"/>
          <w:szCs w:val="24"/>
        </w:rPr>
      </w:pPr>
    </w:p>
    <w:p w14:paraId="6AA6C8F9" w14:textId="0E81B979" w:rsidR="00C97B42" w:rsidRDefault="00C97B42" w:rsidP="00BA339E">
      <w:pPr>
        <w:pStyle w:val="Heading2"/>
      </w:pPr>
      <w:bookmarkStart w:id="11" w:name="_Toc50069109"/>
      <w:r>
        <w:t>Three-point estimates (time and cost)</w:t>
      </w:r>
      <w:bookmarkEnd w:id="11"/>
    </w:p>
    <w:p w14:paraId="34EDADAB" w14:textId="26D11D08" w:rsidR="00C97B42" w:rsidRDefault="00727C49" w:rsidP="00C97B42">
      <w:pPr>
        <w:jc w:val="both"/>
        <w:rPr>
          <w:rFonts w:ascii="Arial" w:hAnsi="Arial" w:cs="Arial"/>
          <w:sz w:val="24"/>
          <w:szCs w:val="24"/>
        </w:rPr>
      </w:pPr>
      <w:r>
        <w:rPr>
          <w:rFonts w:ascii="Arial" w:hAnsi="Arial" w:cs="Arial"/>
          <w:sz w:val="24"/>
          <w:szCs w:val="24"/>
        </w:rPr>
        <w:t>The estimate set of activity duration use the three estimates technique PERT (Program Evaluation Review technique) (PMI, 2012). The three estimates are</w:t>
      </w:r>
      <w:r w:rsidR="001118D6">
        <w:rPr>
          <w:rFonts w:ascii="Arial" w:hAnsi="Arial" w:cs="Arial"/>
          <w:sz w:val="24"/>
          <w:szCs w:val="24"/>
        </w:rPr>
        <w:t xml:space="preserve"> Most likely (</w:t>
      </w:r>
      <w:proofErr w:type="spellStart"/>
      <w:r w:rsidR="001118D6">
        <w:rPr>
          <w:rFonts w:ascii="Arial" w:hAnsi="Arial" w:cs="Arial"/>
          <w:sz w:val="24"/>
          <w:szCs w:val="24"/>
        </w:rPr>
        <w:t>tM</w:t>
      </w:r>
      <w:proofErr w:type="spellEnd"/>
      <w:r w:rsidR="001118D6">
        <w:rPr>
          <w:rFonts w:ascii="Arial" w:hAnsi="Arial" w:cs="Arial"/>
          <w:sz w:val="24"/>
          <w:szCs w:val="24"/>
        </w:rPr>
        <w:t>), Optimistic (</w:t>
      </w:r>
      <w:proofErr w:type="spellStart"/>
      <w:r w:rsidR="001118D6">
        <w:rPr>
          <w:rFonts w:ascii="Arial" w:hAnsi="Arial" w:cs="Arial"/>
          <w:sz w:val="24"/>
          <w:szCs w:val="24"/>
        </w:rPr>
        <w:t>tO</w:t>
      </w:r>
      <w:proofErr w:type="spellEnd"/>
      <w:r w:rsidR="001118D6">
        <w:rPr>
          <w:rFonts w:ascii="Arial" w:hAnsi="Arial" w:cs="Arial"/>
          <w:sz w:val="24"/>
          <w:szCs w:val="24"/>
        </w:rPr>
        <w:t>), Pessimistic (</w:t>
      </w:r>
      <w:proofErr w:type="spellStart"/>
      <w:r w:rsidR="001118D6">
        <w:rPr>
          <w:rFonts w:ascii="Arial" w:hAnsi="Arial" w:cs="Arial"/>
          <w:sz w:val="24"/>
          <w:szCs w:val="24"/>
        </w:rPr>
        <w:t>tP</w:t>
      </w:r>
      <w:proofErr w:type="spellEnd"/>
      <w:r w:rsidR="001118D6">
        <w:rPr>
          <w:rFonts w:ascii="Arial" w:hAnsi="Arial" w:cs="Arial"/>
          <w:sz w:val="24"/>
          <w:szCs w:val="24"/>
        </w:rPr>
        <w:t>) (PMI, 2012, p.185).</w:t>
      </w:r>
    </w:p>
    <w:p w14:paraId="14C8BFBB" w14:textId="74701FEE" w:rsidR="00C97B42" w:rsidRDefault="00C97B42" w:rsidP="00C97B42">
      <w:pPr>
        <w:jc w:val="both"/>
        <w:rPr>
          <w:rFonts w:ascii="Arial" w:hAnsi="Arial" w:cs="Arial"/>
          <w:sz w:val="24"/>
          <w:szCs w:val="24"/>
        </w:rPr>
      </w:pPr>
    </w:p>
    <w:p w14:paraId="0C85D3BE" w14:textId="0E6A615A" w:rsidR="00C97B42" w:rsidRDefault="00C97B42" w:rsidP="00BA339E">
      <w:pPr>
        <w:pStyle w:val="Heading2"/>
      </w:pPr>
      <w:bookmarkStart w:id="12" w:name="_Toc50069110"/>
      <w:r>
        <w:t>Budget and Cumulative cos</w:t>
      </w:r>
      <w:r w:rsidR="00C36E6A">
        <w:t>t</w:t>
      </w:r>
      <w:bookmarkEnd w:id="12"/>
    </w:p>
    <w:p w14:paraId="22256468" w14:textId="014C3C99" w:rsidR="00C36E6A" w:rsidRDefault="00E57401" w:rsidP="00C36E6A">
      <w:pPr>
        <w:jc w:val="both"/>
        <w:rPr>
          <w:rFonts w:ascii="Arial" w:hAnsi="Arial" w:cs="Arial"/>
          <w:sz w:val="24"/>
          <w:szCs w:val="24"/>
        </w:rPr>
      </w:pPr>
      <w:r>
        <w:rPr>
          <w:rFonts w:ascii="Arial" w:hAnsi="Arial" w:cs="Arial"/>
          <w:sz w:val="24"/>
          <w:szCs w:val="24"/>
        </w:rPr>
        <w:t>Planned budget was £50,000</w:t>
      </w:r>
    </w:p>
    <w:p w14:paraId="64BD7333" w14:textId="77777777" w:rsidR="00C105D3" w:rsidRPr="00C36E6A" w:rsidRDefault="00C105D3" w:rsidP="00C36E6A">
      <w:pPr>
        <w:jc w:val="both"/>
        <w:rPr>
          <w:rFonts w:ascii="Arial" w:hAnsi="Arial" w:cs="Arial"/>
          <w:sz w:val="24"/>
          <w:szCs w:val="24"/>
        </w:rPr>
      </w:pPr>
    </w:p>
    <w:p w14:paraId="209EE8ED" w14:textId="77777777" w:rsidR="00032AB5" w:rsidRDefault="00032AB5" w:rsidP="00C36E6A">
      <w:pPr>
        <w:jc w:val="both"/>
        <w:rPr>
          <w:rFonts w:ascii="Arial" w:hAnsi="Arial" w:cs="Arial"/>
          <w:sz w:val="24"/>
          <w:szCs w:val="24"/>
        </w:rPr>
      </w:pPr>
    </w:p>
    <w:p w14:paraId="0D7A920A" w14:textId="55EDD8B1" w:rsidR="00032AB5" w:rsidRPr="00C36E6A" w:rsidRDefault="00032AB5" w:rsidP="00C36E6A">
      <w:pPr>
        <w:jc w:val="both"/>
        <w:rPr>
          <w:rFonts w:ascii="Arial" w:hAnsi="Arial" w:cs="Arial"/>
          <w:sz w:val="24"/>
          <w:szCs w:val="24"/>
        </w:rPr>
      </w:pPr>
      <w:r>
        <w:rPr>
          <w:rFonts w:ascii="Arial" w:hAnsi="Arial" w:cs="Arial"/>
          <w:sz w:val="24"/>
          <w:szCs w:val="24"/>
        </w:rPr>
        <w:t>Based on the activity list it can be estimated/ assumed the cost of activities</w:t>
      </w:r>
    </w:p>
    <w:p w14:paraId="33F26083" w14:textId="7AB23D84" w:rsidR="00032AB5" w:rsidRDefault="00E57401" w:rsidP="00032AB5">
      <w:pPr>
        <w:jc w:val="both"/>
        <w:rPr>
          <w:rFonts w:ascii="Arial" w:hAnsi="Arial" w:cs="Arial"/>
          <w:sz w:val="24"/>
          <w:szCs w:val="24"/>
        </w:rPr>
      </w:pPr>
      <w:r>
        <w:rPr>
          <w:rFonts w:ascii="Arial" w:hAnsi="Arial" w:cs="Arial"/>
          <w:sz w:val="24"/>
          <w:szCs w:val="24"/>
        </w:rPr>
        <w:t>Direct Costs</w:t>
      </w:r>
    </w:p>
    <w:p w14:paraId="22EEE6BE" w14:textId="1FD71F99" w:rsidR="00E57401" w:rsidRDefault="00E57401" w:rsidP="00032AB5">
      <w:pPr>
        <w:jc w:val="both"/>
        <w:rPr>
          <w:rFonts w:ascii="Arial" w:hAnsi="Arial" w:cs="Arial"/>
          <w:sz w:val="24"/>
          <w:szCs w:val="24"/>
        </w:rPr>
      </w:pPr>
      <w:r w:rsidRPr="00E57401">
        <w:rPr>
          <w:rFonts w:ascii="Arial" w:hAnsi="Arial" w:cs="Arial"/>
          <w:sz w:val="24"/>
          <w:szCs w:val="24"/>
        </w:rPr>
        <w:object w:dxaOrig="11548" w:dyaOrig="3214" w14:anchorId="16DD333D">
          <v:shape id="_x0000_i1113" type="#_x0000_t75" style="width:510.25pt;height:142.75pt" o:ole="">
            <v:imagedata r:id="rId13" o:title=""/>
          </v:shape>
          <o:OLEObject Type="Embed" ProgID="Excel.Sheet.12" ShapeID="_x0000_i1113" DrawAspect="Content" ObjectID="_1660682090" r:id="rId14"/>
        </w:object>
      </w:r>
    </w:p>
    <w:p w14:paraId="4467AA71" w14:textId="47A28B44" w:rsidR="001118D6" w:rsidRDefault="001118D6" w:rsidP="001118D6">
      <w:pPr>
        <w:jc w:val="both"/>
        <w:rPr>
          <w:rFonts w:ascii="Arial" w:hAnsi="Arial" w:cs="Arial"/>
          <w:sz w:val="24"/>
          <w:szCs w:val="24"/>
        </w:rPr>
      </w:pPr>
    </w:p>
    <w:p w14:paraId="682AA901" w14:textId="2FD80D53" w:rsidR="00E57401" w:rsidRDefault="00E57401" w:rsidP="001118D6">
      <w:pPr>
        <w:jc w:val="both"/>
        <w:rPr>
          <w:rFonts w:ascii="Arial" w:hAnsi="Arial" w:cs="Arial"/>
          <w:sz w:val="24"/>
          <w:szCs w:val="24"/>
        </w:rPr>
      </w:pPr>
      <w:r>
        <w:rPr>
          <w:rFonts w:ascii="Arial" w:hAnsi="Arial" w:cs="Arial"/>
          <w:sz w:val="24"/>
          <w:szCs w:val="24"/>
        </w:rPr>
        <w:t>Direct cost £21,000 + £12,800= £ 33,800</w:t>
      </w:r>
    </w:p>
    <w:p w14:paraId="356EC172" w14:textId="1CAD2B68" w:rsidR="001118D6" w:rsidRDefault="001118D6" w:rsidP="00BA339E">
      <w:pPr>
        <w:pStyle w:val="Heading1"/>
      </w:pPr>
      <w:bookmarkStart w:id="13" w:name="_Toc50069111"/>
      <w:r w:rsidRPr="001118D6">
        <w:t>Conclusion</w:t>
      </w:r>
      <w:bookmarkEnd w:id="13"/>
    </w:p>
    <w:p w14:paraId="4B895C8B" w14:textId="51DC62DB" w:rsidR="001B08B8" w:rsidRDefault="00E57401" w:rsidP="00B65D30">
      <w:pPr>
        <w:jc w:val="both"/>
        <w:rPr>
          <w:rFonts w:ascii="Arial" w:hAnsi="Arial" w:cs="Arial"/>
          <w:sz w:val="24"/>
          <w:szCs w:val="24"/>
        </w:rPr>
      </w:pPr>
      <w:r>
        <w:rPr>
          <w:rFonts w:ascii="Arial" w:hAnsi="Arial" w:cs="Arial"/>
          <w:sz w:val="24"/>
          <w:szCs w:val="24"/>
        </w:rPr>
        <w:t xml:space="preserve">In conclusion the project manager manages to keep the direct costs in the planned budget of £50,000. He assesses the stakeholder concerns, risks, time, benefits of realisation. </w:t>
      </w:r>
    </w:p>
    <w:p w14:paraId="1C363287" w14:textId="52F95F84" w:rsidR="001B08B8" w:rsidRDefault="001B08B8" w:rsidP="00B65D30">
      <w:pPr>
        <w:jc w:val="both"/>
        <w:rPr>
          <w:rFonts w:ascii="Arial" w:hAnsi="Arial" w:cs="Arial"/>
          <w:sz w:val="24"/>
          <w:szCs w:val="24"/>
        </w:rPr>
      </w:pPr>
    </w:p>
    <w:p w14:paraId="43D23726" w14:textId="729A91BB" w:rsidR="00C105D3" w:rsidRDefault="00C105D3" w:rsidP="00B65D30">
      <w:pPr>
        <w:jc w:val="both"/>
        <w:rPr>
          <w:rFonts w:ascii="Arial" w:hAnsi="Arial" w:cs="Arial"/>
          <w:sz w:val="24"/>
          <w:szCs w:val="24"/>
        </w:rPr>
      </w:pPr>
    </w:p>
    <w:p w14:paraId="2ED5A679" w14:textId="55604D64" w:rsidR="00C105D3" w:rsidRDefault="00C105D3" w:rsidP="00B65D30">
      <w:pPr>
        <w:jc w:val="both"/>
        <w:rPr>
          <w:rFonts w:ascii="Arial" w:hAnsi="Arial" w:cs="Arial"/>
          <w:sz w:val="24"/>
          <w:szCs w:val="24"/>
        </w:rPr>
      </w:pPr>
    </w:p>
    <w:p w14:paraId="6A85E292" w14:textId="2D51F4CD" w:rsidR="00C105D3" w:rsidRDefault="00C105D3" w:rsidP="00B65D30">
      <w:pPr>
        <w:jc w:val="both"/>
        <w:rPr>
          <w:rFonts w:ascii="Arial" w:hAnsi="Arial" w:cs="Arial"/>
          <w:sz w:val="24"/>
          <w:szCs w:val="24"/>
        </w:rPr>
      </w:pPr>
    </w:p>
    <w:p w14:paraId="3C291651" w14:textId="0F4A03F6" w:rsidR="00C105D3" w:rsidRDefault="00C105D3" w:rsidP="00B65D30">
      <w:pPr>
        <w:jc w:val="both"/>
        <w:rPr>
          <w:rFonts w:ascii="Arial" w:hAnsi="Arial" w:cs="Arial"/>
          <w:sz w:val="24"/>
          <w:szCs w:val="24"/>
        </w:rPr>
      </w:pPr>
    </w:p>
    <w:p w14:paraId="2586A260" w14:textId="39100495" w:rsidR="00C105D3" w:rsidRDefault="00C105D3" w:rsidP="00B65D30">
      <w:pPr>
        <w:jc w:val="both"/>
        <w:rPr>
          <w:rFonts w:ascii="Arial" w:hAnsi="Arial" w:cs="Arial"/>
          <w:sz w:val="24"/>
          <w:szCs w:val="24"/>
        </w:rPr>
      </w:pPr>
    </w:p>
    <w:p w14:paraId="368C9B73" w14:textId="4B346404" w:rsidR="00C105D3" w:rsidRDefault="00C105D3" w:rsidP="00B65D30">
      <w:pPr>
        <w:jc w:val="both"/>
        <w:rPr>
          <w:rFonts w:ascii="Arial" w:hAnsi="Arial" w:cs="Arial"/>
          <w:sz w:val="24"/>
          <w:szCs w:val="24"/>
        </w:rPr>
      </w:pPr>
    </w:p>
    <w:p w14:paraId="33EDD41B" w14:textId="45EEE3CE" w:rsidR="00C105D3" w:rsidRDefault="00C105D3" w:rsidP="00B65D30">
      <w:pPr>
        <w:jc w:val="both"/>
        <w:rPr>
          <w:rFonts w:ascii="Arial" w:hAnsi="Arial" w:cs="Arial"/>
          <w:sz w:val="24"/>
          <w:szCs w:val="24"/>
        </w:rPr>
      </w:pPr>
    </w:p>
    <w:p w14:paraId="78A62110" w14:textId="184F4ABE" w:rsidR="00C105D3" w:rsidRDefault="00C105D3" w:rsidP="00B65D30">
      <w:pPr>
        <w:jc w:val="both"/>
        <w:rPr>
          <w:rFonts w:ascii="Arial" w:hAnsi="Arial" w:cs="Arial"/>
          <w:sz w:val="24"/>
          <w:szCs w:val="24"/>
        </w:rPr>
      </w:pPr>
    </w:p>
    <w:p w14:paraId="34F30C1A" w14:textId="6B241A4F" w:rsidR="00C105D3" w:rsidRDefault="00C105D3" w:rsidP="00B65D30">
      <w:pPr>
        <w:jc w:val="both"/>
        <w:rPr>
          <w:rFonts w:ascii="Arial" w:hAnsi="Arial" w:cs="Arial"/>
          <w:sz w:val="24"/>
          <w:szCs w:val="24"/>
        </w:rPr>
      </w:pPr>
    </w:p>
    <w:p w14:paraId="631232DF" w14:textId="4C367DB0" w:rsidR="00C105D3" w:rsidRDefault="00C105D3" w:rsidP="00B65D30">
      <w:pPr>
        <w:jc w:val="both"/>
        <w:rPr>
          <w:rFonts w:ascii="Arial" w:hAnsi="Arial" w:cs="Arial"/>
          <w:sz w:val="24"/>
          <w:szCs w:val="24"/>
        </w:rPr>
      </w:pPr>
    </w:p>
    <w:p w14:paraId="61809942" w14:textId="1D846E64" w:rsidR="00C105D3" w:rsidRDefault="00C105D3" w:rsidP="00B65D30">
      <w:pPr>
        <w:jc w:val="both"/>
        <w:rPr>
          <w:rFonts w:ascii="Arial" w:hAnsi="Arial" w:cs="Arial"/>
          <w:sz w:val="24"/>
          <w:szCs w:val="24"/>
        </w:rPr>
      </w:pPr>
    </w:p>
    <w:p w14:paraId="7C8BBE01" w14:textId="180517BD" w:rsidR="00C105D3" w:rsidRDefault="00C105D3" w:rsidP="00B65D30">
      <w:pPr>
        <w:jc w:val="both"/>
        <w:rPr>
          <w:rFonts w:ascii="Arial" w:hAnsi="Arial" w:cs="Arial"/>
          <w:sz w:val="24"/>
          <w:szCs w:val="24"/>
        </w:rPr>
      </w:pPr>
    </w:p>
    <w:p w14:paraId="6A02E29F" w14:textId="77777777" w:rsidR="00C105D3" w:rsidRDefault="00C105D3" w:rsidP="00B65D30">
      <w:pPr>
        <w:jc w:val="both"/>
        <w:rPr>
          <w:rFonts w:ascii="Arial" w:hAnsi="Arial" w:cs="Arial"/>
          <w:sz w:val="24"/>
          <w:szCs w:val="24"/>
        </w:rPr>
      </w:pPr>
    </w:p>
    <w:p w14:paraId="07DEFDF8" w14:textId="77777777" w:rsidR="00BA339E" w:rsidRDefault="00BA339E" w:rsidP="00B65D30">
      <w:pPr>
        <w:jc w:val="both"/>
        <w:rPr>
          <w:rFonts w:ascii="Arial" w:hAnsi="Arial" w:cs="Arial"/>
          <w:sz w:val="24"/>
          <w:szCs w:val="24"/>
        </w:rPr>
      </w:pPr>
    </w:p>
    <w:p w14:paraId="6B4A9F1E" w14:textId="1929821E" w:rsidR="001B08B8" w:rsidRDefault="001B08B8" w:rsidP="00BA339E">
      <w:pPr>
        <w:pStyle w:val="Heading1"/>
      </w:pPr>
      <w:bookmarkStart w:id="14" w:name="_Toc50069112"/>
      <w:r>
        <w:lastRenderedPageBreak/>
        <w:t>Reference</w:t>
      </w:r>
      <w:bookmarkEnd w:id="14"/>
      <w:r w:rsidR="00C105D3">
        <w:t>:</w:t>
      </w:r>
    </w:p>
    <w:p w14:paraId="472ACDB3" w14:textId="502238E6" w:rsidR="001B08B8" w:rsidRDefault="001B08B8" w:rsidP="00B65D30">
      <w:pPr>
        <w:jc w:val="both"/>
        <w:rPr>
          <w:rFonts w:ascii="Arial" w:hAnsi="Arial" w:cs="Arial"/>
          <w:sz w:val="24"/>
          <w:szCs w:val="24"/>
        </w:rPr>
      </w:pPr>
    </w:p>
    <w:p w14:paraId="4BEDA679" w14:textId="7ADAEC30" w:rsidR="001B08B8" w:rsidRPr="00151586" w:rsidRDefault="001B08B8" w:rsidP="00B65D30">
      <w:pPr>
        <w:jc w:val="both"/>
        <w:rPr>
          <w:rFonts w:ascii="Arial" w:hAnsi="Arial" w:cs="Arial"/>
          <w:color w:val="000000"/>
          <w:sz w:val="24"/>
          <w:szCs w:val="24"/>
          <w:shd w:val="clear" w:color="auto" w:fill="FFFFFF"/>
        </w:rPr>
      </w:pPr>
      <w:proofErr w:type="spellStart"/>
      <w:r w:rsidRPr="00151586">
        <w:rPr>
          <w:rFonts w:ascii="Arial" w:hAnsi="Arial" w:cs="Arial"/>
          <w:color w:val="000000"/>
          <w:sz w:val="24"/>
          <w:szCs w:val="24"/>
          <w:shd w:val="clear" w:color="auto" w:fill="FFFFFF"/>
        </w:rPr>
        <w:t>Hedeman</w:t>
      </w:r>
      <w:proofErr w:type="spellEnd"/>
      <w:r w:rsidRPr="00151586">
        <w:rPr>
          <w:rFonts w:ascii="Arial" w:hAnsi="Arial" w:cs="Arial"/>
          <w:color w:val="000000"/>
          <w:sz w:val="24"/>
          <w:szCs w:val="24"/>
          <w:shd w:val="clear" w:color="auto" w:fill="FFFFFF"/>
        </w:rPr>
        <w:t xml:space="preserve">, B. and </w:t>
      </w:r>
      <w:proofErr w:type="spellStart"/>
      <w:r w:rsidRPr="00151586">
        <w:rPr>
          <w:rFonts w:ascii="Arial" w:hAnsi="Arial" w:cs="Arial"/>
          <w:color w:val="000000"/>
          <w:sz w:val="24"/>
          <w:szCs w:val="24"/>
          <w:shd w:val="clear" w:color="auto" w:fill="FFFFFF"/>
        </w:rPr>
        <w:t>Seegers</w:t>
      </w:r>
      <w:proofErr w:type="spellEnd"/>
      <w:r w:rsidRPr="00151586">
        <w:rPr>
          <w:rFonts w:ascii="Arial" w:hAnsi="Arial" w:cs="Arial"/>
          <w:color w:val="000000"/>
          <w:sz w:val="24"/>
          <w:szCs w:val="24"/>
          <w:shd w:val="clear" w:color="auto" w:fill="FFFFFF"/>
        </w:rPr>
        <w:t xml:space="preserve">, R. (2009) </w:t>
      </w:r>
      <w:r w:rsidRPr="00151586">
        <w:rPr>
          <w:rFonts w:ascii="Arial" w:hAnsi="Arial" w:cs="Arial"/>
          <w:i/>
          <w:iCs/>
          <w:color w:val="000000"/>
          <w:sz w:val="24"/>
          <w:szCs w:val="24"/>
          <w:shd w:val="clear" w:color="auto" w:fill="FFFFFF"/>
        </w:rPr>
        <w:t>PRINCE2® 2009 Edition</w:t>
      </w:r>
      <w:r w:rsidRPr="00151586">
        <w:rPr>
          <w:rFonts w:ascii="Arial" w:hAnsi="Arial" w:cs="Arial"/>
          <w:color w:val="000000"/>
          <w:sz w:val="24"/>
          <w:szCs w:val="24"/>
          <w:shd w:val="clear" w:color="auto" w:fill="FFFFFF"/>
        </w:rPr>
        <w:t xml:space="preserve">. Zaltbommel: Van </w:t>
      </w:r>
      <w:proofErr w:type="spellStart"/>
      <w:r w:rsidRPr="00151586">
        <w:rPr>
          <w:rFonts w:ascii="Arial" w:hAnsi="Arial" w:cs="Arial"/>
          <w:color w:val="000000"/>
          <w:sz w:val="24"/>
          <w:szCs w:val="24"/>
          <w:shd w:val="clear" w:color="auto" w:fill="FFFFFF"/>
        </w:rPr>
        <w:t>Haren</w:t>
      </w:r>
      <w:proofErr w:type="spellEnd"/>
      <w:r w:rsidRPr="00151586">
        <w:rPr>
          <w:rFonts w:ascii="Arial" w:hAnsi="Arial" w:cs="Arial"/>
          <w:color w:val="000000"/>
          <w:sz w:val="24"/>
          <w:szCs w:val="24"/>
          <w:shd w:val="clear" w:color="auto" w:fill="FFFFFF"/>
        </w:rPr>
        <w:t xml:space="preserve"> </w:t>
      </w:r>
      <w:proofErr w:type="spellStart"/>
      <w:r w:rsidRPr="00151586">
        <w:rPr>
          <w:rFonts w:ascii="Arial" w:hAnsi="Arial" w:cs="Arial"/>
          <w:color w:val="000000"/>
          <w:sz w:val="24"/>
          <w:szCs w:val="24"/>
          <w:shd w:val="clear" w:color="auto" w:fill="FFFFFF"/>
        </w:rPr>
        <w:t>Publishin</w:t>
      </w:r>
      <w:proofErr w:type="spellEnd"/>
      <w:r w:rsidRPr="00151586">
        <w:rPr>
          <w:rFonts w:ascii="Arial" w:hAnsi="Arial" w:cs="Arial"/>
          <w:color w:val="000000"/>
          <w:sz w:val="24"/>
          <w:szCs w:val="24"/>
          <w:shd w:val="clear" w:color="auto" w:fill="FFFFFF"/>
        </w:rPr>
        <w:t>.</w:t>
      </w:r>
    </w:p>
    <w:p w14:paraId="3BA3D477" w14:textId="4FD85889" w:rsidR="0078643A" w:rsidRDefault="00151586" w:rsidP="00B65D30">
      <w:pPr>
        <w:jc w:val="both"/>
        <w:rPr>
          <w:rFonts w:ascii="Arial" w:hAnsi="Arial" w:cs="Arial"/>
          <w:sz w:val="24"/>
          <w:szCs w:val="24"/>
        </w:rPr>
      </w:pPr>
      <w:r w:rsidRPr="00151586">
        <w:rPr>
          <w:rFonts w:ascii="Arial" w:hAnsi="Arial" w:cs="Arial"/>
          <w:sz w:val="24"/>
          <w:szCs w:val="24"/>
        </w:rPr>
        <w:t>Murray-Webster, R. and Simon, P.</w:t>
      </w:r>
      <w:r>
        <w:rPr>
          <w:rFonts w:ascii="Arial" w:hAnsi="Arial" w:cs="Arial"/>
          <w:sz w:val="24"/>
          <w:szCs w:val="24"/>
        </w:rPr>
        <w:t xml:space="preserve"> (</w:t>
      </w:r>
      <w:r w:rsidRPr="00151586">
        <w:rPr>
          <w:rFonts w:ascii="Arial" w:hAnsi="Arial" w:cs="Arial"/>
          <w:sz w:val="24"/>
          <w:szCs w:val="24"/>
        </w:rPr>
        <w:t>2007</w:t>
      </w:r>
      <w:r>
        <w:rPr>
          <w:rFonts w:ascii="Arial" w:hAnsi="Arial" w:cs="Arial"/>
          <w:sz w:val="24"/>
          <w:szCs w:val="24"/>
        </w:rPr>
        <w:t>)</w:t>
      </w:r>
      <w:r w:rsidRPr="00151586">
        <w:rPr>
          <w:rFonts w:ascii="Arial" w:hAnsi="Arial" w:cs="Arial"/>
          <w:sz w:val="24"/>
          <w:szCs w:val="24"/>
        </w:rPr>
        <w:t> </w:t>
      </w:r>
      <w:r w:rsidRPr="00151586">
        <w:rPr>
          <w:rFonts w:ascii="Arial" w:hAnsi="Arial" w:cs="Arial"/>
          <w:i/>
          <w:iCs/>
          <w:sz w:val="24"/>
          <w:szCs w:val="24"/>
        </w:rPr>
        <w:t xml:space="preserve">Starting Out </w:t>
      </w:r>
      <w:r>
        <w:rPr>
          <w:rFonts w:ascii="Arial" w:hAnsi="Arial" w:cs="Arial"/>
          <w:i/>
          <w:iCs/>
          <w:sz w:val="24"/>
          <w:szCs w:val="24"/>
        </w:rPr>
        <w:t>in</w:t>
      </w:r>
      <w:r w:rsidRPr="00151586">
        <w:rPr>
          <w:rFonts w:ascii="Arial" w:hAnsi="Arial" w:cs="Arial"/>
          <w:i/>
          <w:iCs/>
          <w:sz w:val="24"/>
          <w:szCs w:val="24"/>
        </w:rPr>
        <w:t xml:space="preserve"> Project Management</w:t>
      </w:r>
      <w:r w:rsidRPr="00151586">
        <w:rPr>
          <w:rFonts w:ascii="Arial" w:hAnsi="Arial" w:cs="Arial"/>
          <w:sz w:val="24"/>
          <w:szCs w:val="24"/>
        </w:rPr>
        <w:t>. 2nd ed. Croydon: Association for Project Management.</w:t>
      </w:r>
    </w:p>
    <w:p w14:paraId="39C95590" w14:textId="03128DB1" w:rsidR="00F97621" w:rsidRDefault="00F97621" w:rsidP="00B65D30">
      <w:pPr>
        <w:jc w:val="both"/>
        <w:rPr>
          <w:rFonts w:ascii="Arial" w:hAnsi="Arial" w:cs="Arial"/>
          <w:sz w:val="24"/>
          <w:szCs w:val="24"/>
        </w:rPr>
      </w:pPr>
      <w:proofErr w:type="spellStart"/>
      <w:proofErr w:type="gramStart"/>
      <w:r w:rsidRPr="00F97621">
        <w:rPr>
          <w:rFonts w:ascii="Arial" w:hAnsi="Arial" w:cs="Arial"/>
          <w:sz w:val="24"/>
          <w:szCs w:val="24"/>
        </w:rPr>
        <w:t>Project,MI</w:t>
      </w:r>
      <w:proofErr w:type="spellEnd"/>
      <w:proofErr w:type="gramEnd"/>
      <w:r w:rsidRPr="00F97621">
        <w:rPr>
          <w:rFonts w:ascii="Arial" w:hAnsi="Arial" w:cs="Arial"/>
          <w:sz w:val="24"/>
          <w:szCs w:val="24"/>
        </w:rPr>
        <w:t xml:space="preserve">, &amp; Project, MI </w:t>
      </w:r>
      <w:r>
        <w:rPr>
          <w:rFonts w:ascii="Arial" w:hAnsi="Arial" w:cs="Arial"/>
          <w:sz w:val="24"/>
          <w:szCs w:val="24"/>
        </w:rPr>
        <w:t>(</w:t>
      </w:r>
      <w:r w:rsidRPr="00F97621">
        <w:rPr>
          <w:rFonts w:ascii="Arial" w:hAnsi="Arial" w:cs="Arial"/>
          <w:sz w:val="24"/>
          <w:szCs w:val="24"/>
        </w:rPr>
        <w:t>2012</w:t>
      </w:r>
      <w:r>
        <w:rPr>
          <w:rFonts w:ascii="Arial" w:hAnsi="Arial" w:cs="Arial"/>
          <w:sz w:val="24"/>
          <w:szCs w:val="24"/>
        </w:rPr>
        <w:t>)</w:t>
      </w:r>
      <w:r w:rsidRPr="00F97621">
        <w:rPr>
          <w:rFonts w:ascii="Arial" w:hAnsi="Arial" w:cs="Arial"/>
          <w:sz w:val="24"/>
          <w:szCs w:val="24"/>
        </w:rPr>
        <w:t xml:space="preserve"> A Guide to the Project Management Body of Knowledge (PMBOK® Guide), Project Management Institute, Newtown Square, PA. Available from: ProQuest </w:t>
      </w:r>
      <w:proofErr w:type="spellStart"/>
      <w:r w:rsidRPr="00F97621">
        <w:rPr>
          <w:rFonts w:ascii="Arial" w:hAnsi="Arial" w:cs="Arial"/>
          <w:sz w:val="24"/>
          <w:szCs w:val="24"/>
        </w:rPr>
        <w:t>Ebook</w:t>
      </w:r>
      <w:proofErr w:type="spellEnd"/>
      <w:r w:rsidRPr="00F97621">
        <w:rPr>
          <w:rFonts w:ascii="Arial" w:hAnsi="Arial" w:cs="Arial"/>
          <w:sz w:val="24"/>
          <w:szCs w:val="24"/>
        </w:rPr>
        <w:t xml:space="preserve"> Central. [3 September 2020].</w:t>
      </w:r>
    </w:p>
    <w:p w14:paraId="56B3B2B5" w14:textId="77777777" w:rsidR="001B08B8" w:rsidRDefault="001B08B8" w:rsidP="00B65D30">
      <w:pPr>
        <w:jc w:val="both"/>
        <w:rPr>
          <w:rFonts w:ascii="Arial" w:hAnsi="Arial" w:cs="Arial"/>
          <w:sz w:val="24"/>
          <w:szCs w:val="24"/>
        </w:rPr>
      </w:pPr>
    </w:p>
    <w:p w14:paraId="0FFB087E" w14:textId="77777777" w:rsidR="00471C0F" w:rsidRPr="00B65D30" w:rsidRDefault="00471C0F" w:rsidP="00B65D30">
      <w:pPr>
        <w:jc w:val="both"/>
        <w:rPr>
          <w:rFonts w:ascii="Arial" w:hAnsi="Arial" w:cs="Arial"/>
          <w:sz w:val="24"/>
          <w:szCs w:val="24"/>
        </w:rPr>
      </w:pPr>
    </w:p>
    <w:sectPr w:rsidR="00471C0F" w:rsidRPr="00B65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A2E9A1" w14:textId="77777777" w:rsidR="005B386F" w:rsidRDefault="005B386F" w:rsidP="005B386F">
      <w:pPr>
        <w:spacing w:after="0" w:line="240" w:lineRule="auto"/>
      </w:pPr>
      <w:r>
        <w:separator/>
      </w:r>
    </w:p>
  </w:endnote>
  <w:endnote w:type="continuationSeparator" w:id="0">
    <w:p w14:paraId="23E2846D" w14:textId="77777777" w:rsidR="005B386F" w:rsidRDefault="005B386F" w:rsidP="005B3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979241" w14:textId="77777777" w:rsidR="005B386F" w:rsidRDefault="005B386F" w:rsidP="005B386F">
      <w:pPr>
        <w:spacing w:after="0" w:line="240" w:lineRule="auto"/>
      </w:pPr>
      <w:r>
        <w:separator/>
      </w:r>
    </w:p>
  </w:footnote>
  <w:footnote w:type="continuationSeparator" w:id="0">
    <w:p w14:paraId="07A2CD2B" w14:textId="77777777" w:rsidR="005B386F" w:rsidRDefault="005B386F" w:rsidP="005B38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806A80"/>
    <w:multiLevelType w:val="hybridMultilevel"/>
    <w:tmpl w:val="F3C46326"/>
    <w:lvl w:ilvl="0" w:tplc="3320B2A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1056F"/>
    <w:multiLevelType w:val="hybridMultilevel"/>
    <w:tmpl w:val="2E2491D4"/>
    <w:lvl w:ilvl="0" w:tplc="DF12513E">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F299A"/>
    <w:multiLevelType w:val="hybridMultilevel"/>
    <w:tmpl w:val="86C6F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617B46"/>
    <w:multiLevelType w:val="hybridMultilevel"/>
    <w:tmpl w:val="4148F7BE"/>
    <w:lvl w:ilvl="0" w:tplc="7C7866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D491445"/>
    <w:multiLevelType w:val="hybridMultilevel"/>
    <w:tmpl w:val="DED2AA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8D73B9"/>
    <w:multiLevelType w:val="hybridMultilevel"/>
    <w:tmpl w:val="9CC0E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457BB1"/>
    <w:multiLevelType w:val="hybridMultilevel"/>
    <w:tmpl w:val="C256DE6E"/>
    <w:lvl w:ilvl="0" w:tplc="6D26EA8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B7129F6"/>
    <w:multiLevelType w:val="hybridMultilevel"/>
    <w:tmpl w:val="CBEA7C7A"/>
    <w:lvl w:ilvl="0" w:tplc="BF78F44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D1E5E66"/>
    <w:multiLevelType w:val="hybridMultilevel"/>
    <w:tmpl w:val="22627A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9D5098"/>
    <w:multiLevelType w:val="hybridMultilevel"/>
    <w:tmpl w:val="82EAB3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467FBB"/>
    <w:multiLevelType w:val="hybridMultilevel"/>
    <w:tmpl w:val="ECBA4BE6"/>
    <w:lvl w:ilvl="0" w:tplc="08090001">
      <w:start w:val="1"/>
      <w:numFmt w:val="bullet"/>
      <w:lvlText w:val=""/>
      <w:lvlJc w:val="left"/>
      <w:pPr>
        <w:ind w:left="1515" w:hanging="360"/>
      </w:pPr>
      <w:rPr>
        <w:rFonts w:ascii="Symbol" w:hAnsi="Symbo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11" w15:restartNumberingAfterBreak="0">
    <w:nsid w:val="65D615D8"/>
    <w:multiLevelType w:val="hybridMultilevel"/>
    <w:tmpl w:val="11B6F27E"/>
    <w:lvl w:ilvl="0" w:tplc="7F2EA5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D163081"/>
    <w:multiLevelType w:val="hybridMultilevel"/>
    <w:tmpl w:val="77322BD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8B309B"/>
    <w:multiLevelType w:val="hybridMultilevel"/>
    <w:tmpl w:val="3F30784C"/>
    <w:lvl w:ilvl="0" w:tplc="603AFF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265798"/>
    <w:multiLevelType w:val="hybridMultilevel"/>
    <w:tmpl w:val="2EE20326"/>
    <w:lvl w:ilvl="0" w:tplc="E84EBFE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9"/>
  </w:num>
  <w:num w:numId="2">
    <w:abstractNumId w:val="12"/>
  </w:num>
  <w:num w:numId="3">
    <w:abstractNumId w:val="14"/>
  </w:num>
  <w:num w:numId="4">
    <w:abstractNumId w:val="13"/>
  </w:num>
  <w:num w:numId="5">
    <w:abstractNumId w:val="0"/>
  </w:num>
  <w:num w:numId="6">
    <w:abstractNumId w:val="1"/>
  </w:num>
  <w:num w:numId="7">
    <w:abstractNumId w:val="5"/>
  </w:num>
  <w:num w:numId="8">
    <w:abstractNumId w:val="3"/>
  </w:num>
  <w:num w:numId="9">
    <w:abstractNumId w:val="7"/>
  </w:num>
  <w:num w:numId="10">
    <w:abstractNumId w:val="8"/>
  </w:num>
  <w:num w:numId="11">
    <w:abstractNumId w:val="4"/>
  </w:num>
  <w:num w:numId="12">
    <w:abstractNumId w:val="6"/>
  </w:num>
  <w:num w:numId="13">
    <w:abstractNumId w:val="11"/>
  </w:num>
  <w:num w:numId="14">
    <w:abstractNumId w:val="1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D30"/>
    <w:rsid w:val="00015E7E"/>
    <w:rsid w:val="00032AB5"/>
    <w:rsid w:val="0004752B"/>
    <w:rsid w:val="000B014B"/>
    <w:rsid w:val="000D0162"/>
    <w:rsid w:val="001118D6"/>
    <w:rsid w:val="00116B18"/>
    <w:rsid w:val="00151586"/>
    <w:rsid w:val="001B08B8"/>
    <w:rsid w:val="00212371"/>
    <w:rsid w:val="002F2FAD"/>
    <w:rsid w:val="002F54DA"/>
    <w:rsid w:val="003376C9"/>
    <w:rsid w:val="00346B1C"/>
    <w:rsid w:val="00354C92"/>
    <w:rsid w:val="00383EDC"/>
    <w:rsid w:val="003A5078"/>
    <w:rsid w:val="003B73F0"/>
    <w:rsid w:val="00422233"/>
    <w:rsid w:val="00444D1D"/>
    <w:rsid w:val="00471C0F"/>
    <w:rsid w:val="004E31A1"/>
    <w:rsid w:val="004F5E44"/>
    <w:rsid w:val="00504990"/>
    <w:rsid w:val="00527CC5"/>
    <w:rsid w:val="00582332"/>
    <w:rsid w:val="0059778D"/>
    <w:rsid w:val="005B386F"/>
    <w:rsid w:val="005E1B79"/>
    <w:rsid w:val="005E4691"/>
    <w:rsid w:val="00667A77"/>
    <w:rsid w:val="00670454"/>
    <w:rsid w:val="006863FF"/>
    <w:rsid w:val="00692BE5"/>
    <w:rsid w:val="00727C49"/>
    <w:rsid w:val="00743370"/>
    <w:rsid w:val="00765921"/>
    <w:rsid w:val="00772706"/>
    <w:rsid w:val="0078643A"/>
    <w:rsid w:val="0083721D"/>
    <w:rsid w:val="00844C8B"/>
    <w:rsid w:val="008B5621"/>
    <w:rsid w:val="008C3E16"/>
    <w:rsid w:val="0097071F"/>
    <w:rsid w:val="009777FB"/>
    <w:rsid w:val="009D3FDA"/>
    <w:rsid w:val="009D4C35"/>
    <w:rsid w:val="00A11863"/>
    <w:rsid w:val="00A25398"/>
    <w:rsid w:val="00B20521"/>
    <w:rsid w:val="00B24CCB"/>
    <w:rsid w:val="00B61FD2"/>
    <w:rsid w:val="00B65D30"/>
    <w:rsid w:val="00BA339E"/>
    <w:rsid w:val="00C030EA"/>
    <w:rsid w:val="00C105D3"/>
    <w:rsid w:val="00C36E6A"/>
    <w:rsid w:val="00C45DB5"/>
    <w:rsid w:val="00C62A0F"/>
    <w:rsid w:val="00C838A0"/>
    <w:rsid w:val="00C97B42"/>
    <w:rsid w:val="00CE3A6E"/>
    <w:rsid w:val="00D241A4"/>
    <w:rsid w:val="00D64C67"/>
    <w:rsid w:val="00DE2B4A"/>
    <w:rsid w:val="00E2740F"/>
    <w:rsid w:val="00E305D5"/>
    <w:rsid w:val="00E33511"/>
    <w:rsid w:val="00E341A1"/>
    <w:rsid w:val="00E349A7"/>
    <w:rsid w:val="00E42E22"/>
    <w:rsid w:val="00E57401"/>
    <w:rsid w:val="00E74497"/>
    <w:rsid w:val="00E96D9C"/>
    <w:rsid w:val="00F936CF"/>
    <w:rsid w:val="00F9550C"/>
    <w:rsid w:val="00F97621"/>
    <w:rsid w:val="00FA733C"/>
    <w:rsid w:val="00FC6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2193B"/>
  <w15:chartTrackingRefBased/>
  <w15:docId w15:val="{007EB336-8452-48FD-90C0-851412274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74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74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A33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0162"/>
    <w:pPr>
      <w:ind w:left="720"/>
      <w:contextualSpacing/>
    </w:pPr>
  </w:style>
  <w:style w:type="table" w:styleId="TableGrid">
    <w:name w:val="Table Grid"/>
    <w:basedOn w:val="TableNormal"/>
    <w:uiPriority w:val="39"/>
    <w:rsid w:val="00A11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38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86F"/>
  </w:style>
  <w:style w:type="paragraph" w:styleId="Footer">
    <w:name w:val="footer"/>
    <w:basedOn w:val="Normal"/>
    <w:link w:val="FooterChar"/>
    <w:uiPriority w:val="99"/>
    <w:unhideWhenUsed/>
    <w:rsid w:val="005B38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86F"/>
  </w:style>
  <w:style w:type="character" w:customStyle="1" w:styleId="Heading1Char">
    <w:name w:val="Heading 1 Char"/>
    <w:basedOn w:val="DefaultParagraphFont"/>
    <w:link w:val="Heading1"/>
    <w:uiPriority w:val="9"/>
    <w:rsid w:val="00E5740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57401"/>
    <w:pPr>
      <w:outlineLvl w:val="9"/>
    </w:pPr>
    <w:rPr>
      <w:lang w:val="en-US"/>
    </w:rPr>
  </w:style>
  <w:style w:type="paragraph" w:styleId="TOC1">
    <w:name w:val="toc 1"/>
    <w:basedOn w:val="Normal"/>
    <w:next w:val="Normal"/>
    <w:autoRedefine/>
    <w:uiPriority w:val="39"/>
    <w:unhideWhenUsed/>
    <w:rsid w:val="00E57401"/>
    <w:pPr>
      <w:spacing w:after="100"/>
    </w:pPr>
  </w:style>
  <w:style w:type="character" w:styleId="Hyperlink">
    <w:name w:val="Hyperlink"/>
    <w:basedOn w:val="DefaultParagraphFont"/>
    <w:uiPriority w:val="99"/>
    <w:unhideWhenUsed/>
    <w:rsid w:val="00E57401"/>
    <w:rPr>
      <w:color w:val="0563C1" w:themeColor="hyperlink"/>
      <w:u w:val="single"/>
    </w:rPr>
  </w:style>
  <w:style w:type="character" w:customStyle="1" w:styleId="Heading2Char">
    <w:name w:val="Heading 2 Char"/>
    <w:basedOn w:val="DefaultParagraphFont"/>
    <w:link w:val="Heading2"/>
    <w:uiPriority w:val="9"/>
    <w:rsid w:val="00E5740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A339E"/>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BA339E"/>
    <w:pPr>
      <w:spacing w:after="100"/>
      <w:ind w:left="220"/>
    </w:pPr>
  </w:style>
  <w:style w:type="paragraph" w:styleId="TOC3">
    <w:name w:val="toc 3"/>
    <w:basedOn w:val="Normal"/>
    <w:next w:val="Normal"/>
    <w:autoRedefine/>
    <w:uiPriority w:val="39"/>
    <w:unhideWhenUsed/>
    <w:rsid w:val="00BA339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package" Target="embeddings/Microsoft_Excel_Worksheet.xlsx"/><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package" Target="embeddings/Microsoft_Excel_Worksheet1.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4" ma:contentTypeDescription="Create a new document." ma:contentTypeScope="" ma:versionID="f6eb3b8f32de9fffdec05b10fe0221e4">
  <xsd:schema xmlns:xsd="http://www.w3.org/2001/XMLSchema" xmlns:xs="http://www.w3.org/2001/XMLSchema" xmlns:p="http://schemas.microsoft.com/office/2006/metadata/properties" xmlns:ns3="2bc71283-48fe-4006-adf2-88bd732334ca" targetNamespace="http://schemas.microsoft.com/office/2006/metadata/properties" ma:root="true" ma:fieldsID="a192e303accedeb8c1fa8b39f56c38bf" ns3:_="">
    <xsd:import namespace="2bc71283-48fe-4006-adf2-88bd732334c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BEF6383-DCD9-462B-9D62-0E0F749F2B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D060B0-2910-4BF4-8048-F154072938E9}">
  <ds:schemaRefs>
    <ds:schemaRef ds:uri="http://schemas.microsoft.com/sharepoint/v3/contenttype/forms"/>
  </ds:schemaRefs>
</ds:datastoreItem>
</file>

<file path=customXml/itemProps3.xml><?xml version="1.0" encoding="utf-8"?>
<ds:datastoreItem xmlns:ds="http://schemas.openxmlformats.org/officeDocument/2006/customXml" ds:itemID="{B6E43FF4-33A0-4A81-91C0-46722275CDAE}">
  <ds:schemaRefs>
    <ds:schemaRef ds:uri="http://schemas.microsoft.com/office/2006/metadata/properties"/>
    <ds:schemaRef ds:uri="2bc71283-48fe-4006-adf2-88bd732334ca"/>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infopath/2007/PartnerControls"/>
    <ds:schemaRef ds:uri="http://www.w3.org/XML/1998/namespace"/>
    <ds:schemaRef ds:uri="http://purl.org/dc/terms/"/>
  </ds:schemaRefs>
</ds:datastoreItem>
</file>

<file path=customXml/itemProps4.xml><?xml version="1.0" encoding="utf-8"?>
<ds:datastoreItem xmlns:ds="http://schemas.openxmlformats.org/officeDocument/2006/customXml" ds:itemID="{9460692D-53B3-4BCA-BDD6-D99775FEF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1858</Words>
  <Characters>10391</Characters>
  <Application>Microsoft Office Word</Application>
  <DocSecurity>0</DocSecurity>
  <Lines>494</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Timis</dc:creator>
  <cp:keywords/>
  <dc:description/>
  <cp:lastModifiedBy>Bogdan Timis</cp:lastModifiedBy>
  <cp:revision>2</cp:revision>
  <dcterms:created xsi:type="dcterms:W3CDTF">2020-09-03T22:48:00Z</dcterms:created>
  <dcterms:modified xsi:type="dcterms:W3CDTF">2020-09-03T22:48:00Z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