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FAF41" w14:textId="16627FCF" w:rsidR="00B9715A" w:rsidRDefault="00B9715A" w:rsidP="00B9715A">
      <w:pPr>
        <w:rPr>
          <w:rFonts w:ascii="Times New Roman" w:eastAsia="Times New Roman" w:hAnsi="Times New Roman" w:cs="Times New Roman"/>
          <w:lang w:eastAsia="en-GB"/>
        </w:rPr>
      </w:pPr>
    </w:p>
    <w:p w14:paraId="2C3725D2" w14:textId="77777777" w:rsidR="00446501" w:rsidRPr="00B9715A" w:rsidRDefault="00446501" w:rsidP="00B9715A">
      <w:pPr>
        <w:rPr>
          <w:rFonts w:ascii="Calibri" w:eastAsia="Times New Roman" w:hAnsi="Calibri" w:cs="Calibri"/>
          <w:lang w:eastAsia="en-GB"/>
        </w:rPr>
      </w:pPr>
    </w:p>
    <w:p w14:paraId="033740AC" w14:textId="016AEC61" w:rsidR="00AE0816" w:rsidRPr="00AE0816" w:rsidRDefault="00AE0816" w:rsidP="00AE0816">
      <w:pPr>
        <w:spacing w:before="90" w:after="90"/>
        <w:rPr>
          <w:rFonts w:ascii="Calibri" w:eastAsia="Times New Roman" w:hAnsi="Calibri" w:cs="Calibri"/>
          <w:color w:val="222222"/>
          <w:lang w:eastAsia="en-GB"/>
        </w:rPr>
      </w:pPr>
      <w:r>
        <w:rPr>
          <w:rFonts w:ascii="Calibri" w:eastAsia="Times New Roman" w:hAnsi="Calibri" w:cs="Calibri"/>
          <w:color w:val="222222"/>
          <w:lang w:eastAsia="en-GB"/>
        </w:rPr>
        <w:t>The title of the essay:</w:t>
      </w:r>
    </w:p>
    <w:p w14:paraId="01869C4D" w14:textId="1A4C7BD4" w:rsidR="00B9715A" w:rsidRPr="00CE4CAA" w:rsidRDefault="00B9715A" w:rsidP="00B9715A">
      <w:pPr>
        <w:spacing w:before="90" w:after="90"/>
        <w:jc w:val="center"/>
        <w:rPr>
          <w:rFonts w:ascii="Calibri" w:eastAsia="Times New Roman" w:hAnsi="Calibri" w:cs="Calibri"/>
          <w:b/>
          <w:bCs/>
          <w:color w:val="222222"/>
          <w:sz w:val="40"/>
          <w:szCs w:val="40"/>
          <w:lang w:eastAsia="en-GB"/>
        </w:rPr>
      </w:pPr>
      <w:r w:rsidRPr="00B9715A">
        <w:rPr>
          <w:rFonts w:ascii="Calibri" w:eastAsia="Times New Roman" w:hAnsi="Calibri" w:cs="Calibri"/>
          <w:b/>
          <w:bCs/>
          <w:i/>
          <w:iCs/>
          <w:color w:val="222222"/>
          <w:sz w:val="40"/>
          <w:szCs w:val="40"/>
          <w:lang w:eastAsia="en-GB"/>
        </w:rPr>
        <w:t>A comparison of the marketing methods of two multinational hotel brands</w:t>
      </w:r>
    </w:p>
    <w:p w14:paraId="15472729" w14:textId="7F33FB2E" w:rsidR="00B9715A" w:rsidRPr="00B9715A" w:rsidRDefault="00BA7400" w:rsidP="00B9715A">
      <w:pPr>
        <w:spacing w:before="90" w:after="90"/>
        <w:jc w:val="center"/>
        <w:rPr>
          <w:rFonts w:ascii="Calibri" w:eastAsia="Times New Roman" w:hAnsi="Calibri" w:cs="Calibri"/>
          <w:color w:val="222222"/>
          <w:sz w:val="40"/>
          <w:szCs w:val="40"/>
          <w:lang w:eastAsia="en-GB"/>
        </w:rPr>
      </w:pPr>
      <w:r w:rsidRPr="00CE4CAA">
        <w:rPr>
          <w:rFonts w:ascii="Calibri" w:eastAsia="Times New Roman" w:hAnsi="Calibri" w:cs="Calibri"/>
          <w:color w:val="222222"/>
          <w:sz w:val="40"/>
          <w:szCs w:val="40"/>
          <w:lang w:eastAsia="en-GB"/>
        </w:rPr>
        <w:t xml:space="preserve">Raffles and </w:t>
      </w:r>
      <w:r w:rsidRPr="00CE4CAA">
        <w:rPr>
          <w:rFonts w:ascii="Calibri" w:hAnsi="Calibri" w:cs="Calibri"/>
          <w:color w:val="222222"/>
          <w:sz w:val="40"/>
          <w:szCs w:val="40"/>
          <w:shd w:val="clear" w:color="auto" w:fill="FFFFFF"/>
        </w:rPr>
        <w:t>Premier Inn</w:t>
      </w:r>
    </w:p>
    <w:p w14:paraId="2426DDD6" w14:textId="55DB40BA" w:rsidR="00B9715A" w:rsidRPr="00CE4CAA" w:rsidRDefault="00AE0816" w:rsidP="00B9715A">
      <w:pPr>
        <w:spacing w:before="100" w:beforeAutospacing="1" w:after="100" w:afterAutospacing="1"/>
        <w:ind w:left="360"/>
        <w:rPr>
          <w:rFonts w:ascii="Calibri" w:eastAsia="Times New Roman" w:hAnsi="Calibri" w:cs="Calibri"/>
          <w:color w:val="222222"/>
          <w:lang w:eastAsia="en-GB"/>
        </w:rPr>
      </w:pPr>
      <w:r>
        <w:rPr>
          <w:rFonts w:ascii="Calibri" w:eastAsia="Times New Roman" w:hAnsi="Calibri" w:cs="Calibri"/>
          <w:color w:val="222222"/>
          <w:lang w:eastAsia="en-GB"/>
        </w:rPr>
        <w:t xml:space="preserve">Your full name: </w:t>
      </w:r>
      <w:r w:rsidR="00B9715A" w:rsidRPr="00CE4CAA">
        <w:rPr>
          <w:rFonts w:ascii="Calibri" w:eastAsia="Times New Roman" w:hAnsi="Calibri" w:cs="Calibri"/>
          <w:color w:val="222222"/>
          <w:lang w:eastAsia="en-GB"/>
        </w:rPr>
        <w:t xml:space="preserve">Galen </w:t>
      </w:r>
      <w:proofErr w:type="spellStart"/>
      <w:r w:rsidR="00B9715A" w:rsidRPr="00CE4CAA">
        <w:rPr>
          <w:rFonts w:ascii="Calibri" w:eastAsia="Times New Roman" w:hAnsi="Calibri" w:cs="Calibri"/>
          <w:color w:val="222222"/>
          <w:lang w:eastAsia="en-GB"/>
        </w:rPr>
        <w:t>Atanasov</w:t>
      </w:r>
      <w:proofErr w:type="spellEnd"/>
    </w:p>
    <w:p w14:paraId="02192680" w14:textId="03B95AD0" w:rsidR="00B9715A" w:rsidRPr="00B9715A" w:rsidRDefault="00AE0816" w:rsidP="00B9715A">
      <w:pPr>
        <w:spacing w:before="100" w:beforeAutospacing="1" w:after="100" w:afterAutospacing="1"/>
        <w:ind w:left="360"/>
        <w:rPr>
          <w:rFonts w:ascii="Calibri" w:eastAsia="Times New Roman" w:hAnsi="Calibri" w:cs="Calibri"/>
          <w:color w:val="222222"/>
          <w:lang w:eastAsia="en-GB"/>
        </w:rPr>
      </w:pPr>
      <w:r>
        <w:rPr>
          <w:rFonts w:ascii="Calibri" w:eastAsia="Times New Roman" w:hAnsi="Calibri" w:cs="Calibri"/>
          <w:color w:val="222222"/>
          <w:lang w:eastAsia="en-GB"/>
        </w:rPr>
        <w:t xml:space="preserve">Student ID number: </w:t>
      </w:r>
      <w:r w:rsidR="00B9715A" w:rsidRPr="00CE4CAA">
        <w:rPr>
          <w:rFonts w:ascii="Calibri" w:eastAsia="Times New Roman" w:hAnsi="Calibri" w:cs="Calibri"/>
          <w:color w:val="222222"/>
          <w:lang w:eastAsia="en-GB"/>
        </w:rPr>
        <w:t>2212026</w:t>
      </w:r>
    </w:p>
    <w:p w14:paraId="19E6AD9E" w14:textId="372AE95D" w:rsidR="00B9715A" w:rsidRPr="00B9715A" w:rsidRDefault="00AE0816" w:rsidP="00B9715A">
      <w:pPr>
        <w:spacing w:before="100" w:beforeAutospacing="1" w:after="100" w:afterAutospacing="1"/>
        <w:ind w:left="360"/>
        <w:rPr>
          <w:rFonts w:ascii="Calibri" w:eastAsia="Times New Roman" w:hAnsi="Calibri" w:cs="Calibri"/>
          <w:color w:val="222222"/>
          <w:lang w:eastAsia="en-GB"/>
        </w:rPr>
      </w:pPr>
      <w:r>
        <w:rPr>
          <w:rFonts w:ascii="Calibri" w:eastAsia="Times New Roman" w:hAnsi="Calibri" w:cs="Calibri"/>
          <w:color w:val="222222"/>
          <w:lang w:eastAsia="en-GB"/>
        </w:rPr>
        <w:t xml:space="preserve">The module title: </w:t>
      </w:r>
      <w:r w:rsidR="00B9715A" w:rsidRPr="00B9715A">
        <w:rPr>
          <w:rFonts w:ascii="Calibri" w:eastAsia="Times New Roman" w:hAnsi="Calibri" w:cs="Calibri"/>
          <w:color w:val="222222"/>
          <w:lang w:eastAsia="en-GB"/>
        </w:rPr>
        <w:t>Marketing Essentials BMIH4005</w:t>
      </w:r>
    </w:p>
    <w:p w14:paraId="419F4F92" w14:textId="028A9B26" w:rsidR="00B9715A" w:rsidRDefault="00AE0816" w:rsidP="00B9715A">
      <w:pPr>
        <w:spacing w:before="100" w:beforeAutospacing="1" w:after="100" w:afterAutospacing="1" w:line="360" w:lineRule="auto"/>
        <w:ind w:left="360"/>
        <w:rPr>
          <w:rFonts w:ascii="Calibri" w:eastAsia="Times New Roman" w:hAnsi="Calibri" w:cs="Calibri"/>
          <w:color w:val="222222"/>
          <w:lang w:eastAsia="en-GB"/>
        </w:rPr>
      </w:pPr>
      <w:r>
        <w:rPr>
          <w:rFonts w:ascii="Calibri" w:eastAsia="Times New Roman" w:hAnsi="Calibri" w:cs="Calibri"/>
          <w:color w:val="222222"/>
          <w:lang w:eastAsia="en-GB"/>
        </w:rPr>
        <w:t xml:space="preserve">Your lectures name: </w:t>
      </w:r>
      <w:r w:rsidR="00B9715A" w:rsidRPr="00CE4CAA">
        <w:rPr>
          <w:rFonts w:ascii="Calibri" w:eastAsia="Times New Roman" w:hAnsi="Calibri" w:cs="Calibri"/>
          <w:color w:val="222222"/>
          <w:lang w:eastAsia="en-GB"/>
        </w:rPr>
        <w:t xml:space="preserve">Luciana </w:t>
      </w:r>
      <w:proofErr w:type="spellStart"/>
      <w:r w:rsidR="00B9715A" w:rsidRPr="00CE4CAA">
        <w:rPr>
          <w:rFonts w:ascii="Calibri" w:eastAsia="Times New Roman" w:hAnsi="Calibri" w:cs="Calibri"/>
          <w:color w:val="222222"/>
          <w:lang w:eastAsia="en-GB"/>
        </w:rPr>
        <w:t>Suardi</w:t>
      </w:r>
      <w:proofErr w:type="spellEnd"/>
    </w:p>
    <w:p w14:paraId="1A6EBD46" w14:textId="624776F9" w:rsidR="00AE0816" w:rsidRPr="00B9715A" w:rsidRDefault="00AE0816" w:rsidP="00B9715A">
      <w:pPr>
        <w:spacing w:before="100" w:beforeAutospacing="1" w:after="100" w:afterAutospacing="1" w:line="360" w:lineRule="auto"/>
        <w:ind w:left="360"/>
        <w:rPr>
          <w:rFonts w:ascii="Calibri" w:eastAsia="Times New Roman" w:hAnsi="Calibri" w:cs="Calibri"/>
          <w:color w:val="222222"/>
          <w:lang w:eastAsia="en-GB"/>
        </w:rPr>
      </w:pPr>
      <w:r>
        <w:rPr>
          <w:rFonts w:ascii="Calibri" w:eastAsia="Times New Roman" w:hAnsi="Calibri" w:cs="Calibri"/>
          <w:color w:val="222222"/>
          <w:lang w:eastAsia="en-GB"/>
        </w:rPr>
        <w:t>Date: 22/10/2020</w:t>
      </w:r>
    </w:p>
    <w:p w14:paraId="5808D0A8" w14:textId="5AB2AA40" w:rsidR="002974DC" w:rsidRPr="00CE4CAA" w:rsidRDefault="00000000" w:rsidP="00B9715A">
      <w:pPr>
        <w:spacing w:line="360" w:lineRule="auto"/>
        <w:rPr>
          <w:rFonts w:ascii="Calibri" w:hAnsi="Calibri" w:cs="Calibri"/>
        </w:rPr>
      </w:pPr>
    </w:p>
    <w:p w14:paraId="133A4599" w14:textId="3D8CCB16" w:rsidR="00446501" w:rsidRPr="00CE4CAA" w:rsidRDefault="00446501" w:rsidP="00B9715A">
      <w:pPr>
        <w:spacing w:line="360" w:lineRule="auto"/>
        <w:rPr>
          <w:rFonts w:ascii="Calibri" w:hAnsi="Calibri" w:cs="Calibri"/>
        </w:rPr>
      </w:pPr>
    </w:p>
    <w:p w14:paraId="5D57CFED" w14:textId="0CD09523" w:rsidR="00446501" w:rsidRPr="00CE4CAA" w:rsidRDefault="00446501" w:rsidP="00B9715A">
      <w:pPr>
        <w:spacing w:line="360" w:lineRule="auto"/>
        <w:rPr>
          <w:rFonts w:ascii="Calibri" w:hAnsi="Calibri" w:cs="Calibri"/>
        </w:rPr>
      </w:pPr>
    </w:p>
    <w:p w14:paraId="38F6119E" w14:textId="530EB330" w:rsidR="00446501" w:rsidRPr="00CE4CAA" w:rsidRDefault="00446501" w:rsidP="00B9715A">
      <w:pPr>
        <w:spacing w:line="360" w:lineRule="auto"/>
        <w:rPr>
          <w:rFonts w:ascii="Calibri" w:hAnsi="Calibri" w:cs="Calibri"/>
        </w:rPr>
      </w:pPr>
    </w:p>
    <w:p w14:paraId="75FD1BA4" w14:textId="0A1A4F4D" w:rsidR="00446501" w:rsidRPr="00CE4CAA" w:rsidRDefault="00446501" w:rsidP="00B9715A">
      <w:pPr>
        <w:spacing w:line="360" w:lineRule="auto"/>
        <w:rPr>
          <w:rFonts w:ascii="Calibri" w:hAnsi="Calibri" w:cs="Calibri"/>
        </w:rPr>
      </w:pPr>
    </w:p>
    <w:p w14:paraId="2E610607" w14:textId="5B311834" w:rsidR="00446501" w:rsidRPr="00CE4CAA" w:rsidRDefault="00446501" w:rsidP="00B9715A">
      <w:pPr>
        <w:spacing w:line="360" w:lineRule="auto"/>
        <w:rPr>
          <w:rFonts w:ascii="Calibri" w:hAnsi="Calibri" w:cs="Calibri"/>
        </w:rPr>
      </w:pPr>
    </w:p>
    <w:p w14:paraId="057A5EAF" w14:textId="428F003E" w:rsidR="00446501" w:rsidRPr="00CE4CAA" w:rsidRDefault="00446501" w:rsidP="00B9715A">
      <w:pPr>
        <w:spacing w:line="360" w:lineRule="auto"/>
        <w:rPr>
          <w:rFonts w:ascii="Calibri" w:hAnsi="Calibri" w:cs="Calibri"/>
        </w:rPr>
      </w:pPr>
    </w:p>
    <w:p w14:paraId="03092BDC" w14:textId="11E44887" w:rsidR="00446501" w:rsidRPr="00CE4CAA" w:rsidRDefault="00446501" w:rsidP="00B9715A">
      <w:pPr>
        <w:spacing w:line="360" w:lineRule="auto"/>
        <w:rPr>
          <w:rFonts w:ascii="Calibri" w:hAnsi="Calibri" w:cs="Calibri"/>
        </w:rPr>
      </w:pPr>
    </w:p>
    <w:p w14:paraId="7DBF1FF5" w14:textId="283A04B3" w:rsidR="00446501" w:rsidRPr="00CE4CAA" w:rsidRDefault="00446501" w:rsidP="00B9715A">
      <w:pPr>
        <w:spacing w:line="360" w:lineRule="auto"/>
        <w:rPr>
          <w:rFonts w:ascii="Calibri" w:hAnsi="Calibri" w:cs="Calibri"/>
        </w:rPr>
      </w:pPr>
    </w:p>
    <w:p w14:paraId="54D302E5" w14:textId="3E22EA0D" w:rsidR="00446501" w:rsidRPr="00CE4CAA" w:rsidRDefault="00446501" w:rsidP="00B9715A">
      <w:pPr>
        <w:spacing w:line="360" w:lineRule="auto"/>
        <w:rPr>
          <w:rFonts w:ascii="Calibri" w:hAnsi="Calibri" w:cs="Calibri"/>
        </w:rPr>
      </w:pPr>
    </w:p>
    <w:p w14:paraId="5C79CCE9" w14:textId="47B6FED4" w:rsidR="00446501" w:rsidRPr="00CE4CAA" w:rsidRDefault="00446501" w:rsidP="00B9715A">
      <w:pPr>
        <w:spacing w:line="360" w:lineRule="auto"/>
        <w:rPr>
          <w:rFonts w:ascii="Calibri" w:hAnsi="Calibri" w:cs="Calibri"/>
        </w:rPr>
      </w:pPr>
    </w:p>
    <w:p w14:paraId="525AF257" w14:textId="060FDFF5" w:rsidR="00446501" w:rsidRPr="00CE4CAA" w:rsidRDefault="00446501" w:rsidP="00B9715A">
      <w:pPr>
        <w:spacing w:line="360" w:lineRule="auto"/>
        <w:rPr>
          <w:rFonts w:ascii="Calibri" w:hAnsi="Calibri" w:cs="Calibri"/>
        </w:rPr>
      </w:pPr>
    </w:p>
    <w:p w14:paraId="2A0F6025" w14:textId="2AE83061" w:rsidR="00446501" w:rsidRPr="00CE4CAA" w:rsidRDefault="00446501" w:rsidP="00B9715A">
      <w:pPr>
        <w:spacing w:line="360" w:lineRule="auto"/>
        <w:rPr>
          <w:rFonts w:ascii="Calibri" w:hAnsi="Calibri" w:cs="Calibri"/>
        </w:rPr>
      </w:pPr>
    </w:p>
    <w:p w14:paraId="2894B0E9" w14:textId="6B53B2E8" w:rsidR="00446501" w:rsidRPr="00CE4CAA" w:rsidRDefault="00446501" w:rsidP="00B9715A">
      <w:pPr>
        <w:spacing w:line="360" w:lineRule="auto"/>
        <w:rPr>
          <w:rFonts w:ascii="Calibri" w:hAnsi="Calibri" w:cs="Calibri"/>
        </w:rPr>
      </w:pPr>
    </w:p>
    <w:p w14:paraId="05036D70" w14:textId="6F8A1E9A" w:rsidR="00446501" w:rsidRPr="00CE4CAA" w:rsidRDefault="00446501" w:rsidP="00B9715A">
      <w:pPr>
        <w:spacing w:line="360" w:lineRule="auto"/>
        <w:rPr>
          <w:rFonts w:ascii="Calibri" w:hAnsi="Calibri" w:cs="Calibri"/>
        </w:rPr>
      </w:pPr>
    </w:p>
    <w:p w14:paraId="20C4EDA3" w14:textId="3DDD4B13" w:rsidR="00446501" w:rsidRPr="00CE4CAA" w:rsidRDefault="00446501" w:rsidP="00B9715A">
      <w:pPr>
        <w:spacing w:line="360" w:lineRule="auto"/>
        <w:rPr>
          <w:rFonts w:ascii="Calibri" w:hAnsi="Calibri" w:cs="Calibri"/>
        </w:rPr>
      </w:pPr>
    </w:p>
    <w:p w14:paraId="6D95EEF7" w14:textId="2BFD7C7B" w:rsidR="00446501" w:rsidRPr="00CE4CAA" w:rsidRDefault="00446501" w:rsidP="00B9715A">
      <w:pPr>
        <w:spacing w:line="360" w:lineRule="auto"/>
        <w:rPr>
          <w:rFonts w:ascii="Calibri" w:hAnsi="Calibri" w:cs="Calibri"/>
        </w:rPr>
      </w:pPr>
    </w:p>
    <w:p w14:paraId="369D532D" w14:textId="4C8CACAE" w:rsidR="00446501" w:rsidRPr="00CE4CAA" w:rsidRDefault="00446501" w:rsidP="00B9715A">
      <w:pPr>
        <w:spacing w:line="360" w:lineRule="auto"/>
        <w:rPr>
          <w:rFonts w:ascii="Calibri" w:hAnsi="Calibri" w:cs="Calibri"/>
        </w:rPr>
      </w:pPr>
    </w:p>
    <w:p w14:paraId="4BC9660D" w14:textId="3909BCBF" w:rsidR="00446501" w:rsidRPr="00CE4CAA" w:rsidRDefault="0071440F" w:rsidP="00574F79">
      <w:pPr>
        <w:spacing w:line="360" w:lineRule="auto"/>
        <w:jc w:val="both"/>
        <w:rPr>
          <w:rFonts w:ascii="Calibri" w:hAnsi="Calibri" w:cs="Calibri"/>
        </w:rPr>
      </w:pPr>
      <w:r w:rsidRPr="0071440F">
        <w:rPr>
          <w:rFonts w:ascii="Calibri" w:hAnsi="Calibri" w:cs="Calibri"/>
        </w:rPr>
        <w:lastRenderedPageBreak/>
        <w:t xml:space="preserve">This paper will present a comprehensive analysis of the overall marketing methods employed by two multi-national hotel companies, Premier Inn and Raffles. Multiple criteria were used to choose these two brands. They have more than 100,000 rooms accessible </w:t>
      </w:r>
      <w:proofErr w:type="spellStart"/>
      <w:r w:rsidR="00017902">
        <w:rPr>
          <w:rFonts w:ascii="Calibri" w:hAnsi="Calibri" w:cs="Calibri"/>
          <w:lang w:val="bg-BG"/>
        </w:rPr>
        <w:t>to</w:t>
      </w:r>
      <w:proofErr w:type="spellEnd"/>
      <w:r w:rsidRPr="0071440F">
        <w:rPr>
          <w:rFonts w:ascii="Calibri" w:hAnsi="Calibri" w:cs="Calibri"/>
        </w:rPr>
        <w:t xml:space="preserve"> their clients.</w:t>
      </w:r>
    </w:p>
    <w:p w14:paraId="03545109" w14:textId="77777777" w:rsidR="0071440F" w:rsidRPr="00776D69" w:rsidRDefault="0071440F" w:rsidP="00574F79">
      <w:pPr>
        <w:spacing w:line="360" w:lineRule="auto"/>
        <w:jc w:val="both"/>
        <w:rPr>
          <w:rFonts w:ascii="Calibri" w:hAnsi="Calibri" w:cs="Calibri"/>
        </w:rPr>
      </w:pPr>
    </w:p>
    <w:p w14:paraId="6C5BD456" w14:textId="7CE25E13" w:rsidR="00446501" w:rsidRPr="00776D69" w:rsidRDefault="00BA7400" w:rsidP="00574F79">
      <w:pPr>
        <w:spacing w:line="360" w:lineRule="auto"/>
        <w:jc w:val="both"/>
        <w:rPr>
          <w:rFonts w:ascii="Calibri" w:hAnsi="Calibri" w:cs="Calibri"/>
          <w:color w:val="000000" w:themeColor="text1"/>
        </w:rPr>
      </w:pPr>
      <w:r w:rsidRPr="00776D69">
        <w:rPr>
          <w:rFonts w:ascii="Calibri" w:hAnsi="Calibri" w:cs="Calibri"/>
          <w:color w:val="000000" w:themeColor="text1"/>
        </w:rPr>
        <w:t xml:space="preserve">The first Raffles Hotel opened in Singapore in 1887, giving birth to the luxury hotel chain known today as Raffles Hotels &amp; Resorts. In the late 1990s, the corporation began to grow abroad. </w:t>
      </w:r>
      <w:r w:rsidR="00CE4CAA" w:rsidRPr="00776D69">
        <w:rPr>
          <w:rFonts w:ascii="Calibri" w:hAnsi="Calibri" w:cs="Calibri"/>
          <w:color w:val="000000" w:themeColor="text1"/>
        </w:rPr>
        <w:t>The historic Raffles Hotel in Singapore was restored, redeveloped, and managed by Raffles Hotels &amp; Resorts, which was established in 1989. Raffles Hotels &amp; Resorts' transition to a hotel management firm was made possible by the corporation's restructuring and management of the Raffles City development. On September 16, 1991, the Raffles Hotel reopened following a thorough repair.</w:t>
      </w:r>
    </w:p>
    <w:p w14:paraId="4515F4BB" w14:textId="4FC11DDA" w:rsidR="00CE4CAA" w:rsidRPr="00776D69" w:rsidRDefault="006A586F" w:rsidP="00574F79">
      <w:pPr>
        <w:spacing w:line="360" w:lineRule="auto"/>
        <w:jc w:val="both"/>
        <w:rPr>
          <w:rFonts w:ascii="Calibri" w:hAnsi="Calibri" w:cs="Calibri"/>
          <w:color w:val="000000" w:themeColor="text1"/>
          <w:shd w:val="clear" w:color="auto" w:fill="FFFFFF"/>
        </w:rPr>
      </w:pPr>
      <w:r w:rsidRPr="006A586F">
        <w:rPr>
          <w:rFonts w:ascii="Calibri" w:hAnsi="Calibri" w:cs="Calibri"/>
          <w:color w:val="000000" w:themeColor="text1"/>
          <w:shd w:val="clear" w:color="auto" w:fill="FFFFFF"/>
        </w:rPr>
        <w:t xml:space="preserve">Premier Inn is the biggest hotel brand in the UK and a limited-service hotel firm, with over 72,000 rooms and 800 properties. It operates hotels in a variety of locations, including city centres, suburbs, and airport, where it competes with hotels such as Travelodge and Ibis. Whitbread established Travel Inn in 1987 in order to compete with Travelodge. Whitbread purchased Premier Lodge in 2004 and consolidated it with Travel Inn to become Premier Travel Inn, which was eventually simplified to "Premier Inn." Premier Inn accounts for 70% of Whitbread's income. </w:t>
      </w:r>
      <w:r w:rsidR="000A2D45">
        <w:rPr>
          <w:rFonts w:ascii="Calibri" w:hAnsi="Calibri" w:cs="Calibri"/>
          <w:color w:val="000000" w:themeColor="text1"/>
          <w:shd w:val="clear" w:color="auto" w:fill="FFFFFF"/>
        </w:rPr>
        <w:t>(Osborne. 2004)</w:t>
      </w:r>
      <w:r w:rsidR="00CE4CAA" w:rsidRPr="00776D69">
        <w:rPr>
          <w:rFonts w:ascii="Calibri" w:hAnsi="Calibri" w:cs="Calibri"/>
          <w:color w:val="000000" w:themeColor="text1"/>
          <w:shd w:val="clear" w:color="auto" w:fill="FFFFFF"/>
        </w:rPr>
        <w:t>.</w:t>
      </w:r>
    </w:p>
    <w:p w14:paraId="71CF0A4C" w14:textId="77777777" w:rsidR="0093009F" w:rsidRPr="00776D69" w:rsidRDefault="0093009F" w:rsidP="00574F79">
      <w:pPr>
        <w:spacing w:line="360" w:lineRule="auto"/>
        <w:jc w:val="both"/>
        <w:rPr>
          <w:rFonts w:ascii="Calibri" w:hAnsi="Calibri" w:cs="Calibri"/>
          <w:color w:val="000000" w:themeColor="text1"/>
          <w:shd w:val="clear" w:color="auto" w:fill="FFFFFF"/>
        </w:rPr>
      </w:pPr>
    </w:p>
    <w:p w14:paraId="02B9A4A0" w14:textId="26ED4F04" w:rsidR="00EF7B49" w:rsidRPr="00776D69" w:rsidRDefault="00EF7B49" w:rsidP="00574F79">
      <w:pPr>
        <w:spacing w:line="360" w:lineRule="auto"/>
        <w:jc w:val="both"/>
        <w:rPr>
          <w:rFonts w:ascii="Calibri" w:hAnsi="Calibri" w:cs="Calibri"/>
          <w:color w:val="000000" w:themeColor="text1"/>
          <w:shd w:val="clear" w:color="auto" w:fill="FFFFFF"/>
        </w:rPr>
      </w:pPr>
    </w:p>
    <w:p w14:paraId="1CB877BB" w14:textId="4C87C32D" w:rsidR="005273E2" w:rsidRPr="00776D69" w:rsidRDefault="0093009F"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The excellent affiliate programme at Raffles hotels enables clients to make extra money while promoting their opulent lodgings in the world's most desirable locations. Customers can make reservations at over 100 hotels and resorts in various overseas destinations. They will receive 5% of the sale for each Completed Stay that is booked through the associated programme</w:t>
      </w:r>
      <w:r w:rsidR="00633F1C">
        <w:rPr>
          <w:rFonts w:ascii="Calibri" w:hAnsi="Calibri" w:cs="Calibri"/>
          <w:color w:val="000000" w:themeColor="text1"/>
          <w:shd w:val="clear" w:color="auto" w:fill="FFFFFF"/>
        </w:rPr>
        <w:t xml:space="preserve"> (</w:t>
      </w:r>
      <w:r w:rsidR="00633F1C" w:rsidRPr="00D20D95">
        <w:rPr>
          <w:rFonts w:ascii="Calibri" w:hAnsi="Calibri" w:cs="Calibri"/>
          <w:color w:val="000000"/>
        </w:rPr>
        <w:t>Raffles</w:t>
      </w:r>
      <w:r w:rsidR="00633F1C">
        <w:rPr>
          <w:rFonts w:ascii="Calibri" w:hAnsi="Calibri" w:cs="Calibri"/>
          <w:color w:val="000000"/>
        </w:rPr>
        <w:t xml:space="preserve"> Hotel, </w:t>
      </w:r>
      <w:r w:rsidR="00633F1C" w:rsidRPr="00A34F08">
        <w:rPr>
          <w:rFonts w:ascii="Calibri" w:hAnsi="Calibri" w:cs="Calibri"/>
          <w:color w:val="000000"/>
        </w:rPr>
        <w:t>2022</w:t>
      </w:r>
      <w:r w:rsidR="00633F1C">
        <w:rPr>
          <w:rFonts w:ascii="Calibri" w:hAnsi="Calibri" w:cs="Calibri"/>
          <w:color w:val="000000" w:themeColor="text1"/>
          <w:shd w:val="clear" w:color="auto" w:fill="FFFFFF"/>
        </w:rPr>
        <w:t>)</w:t>
      </w:r>
      <w:r w:rsidRPr="00776D69">
        <w:rPr>
          <w:rFonts w:ascii="Calibri" w:hAnsi="Calibri" w:cs="Calibri"/>
          <w:color w:val="000000" w:themeColor="text1"/>
          <w:shd w:val="clear" w:color="auto" w:fill="FFFFFF"/>
        </w:rPr>
        <w:t>.</w:t>
      </w:r>
      <w:r w:rsidR="00750481" w:rsidRPr="00776D69">
        <w:rPr>
          <w:rFonts w:ascii="Calibri" w:hAnsi="Calibri" w:cs="Calibri"/>
          <w:color w:val="000000" w:themeColor="text1"/>
          <w:shd w:val="clear" w:color="auto" w:fill="FFFFFF"/>
        </w:rPr>
        <w:t xml:space="preserve"> </w:t>
      </w:r>
    </w:p>
    <w:p w14:paraId="78FD0B78" w14:textId="0F1623BE" w:rsidR="00EF7B49" w:rsidRPr="00776D69" w:rsidRDefault="00750481"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 xml:space="preserve">Fox Communications is happy to announce that it has been chosen to serve as Raffles Hotels &amp; Resorts' primary PR firm. </w:t>
      </w:r>
      <w:r w:rsidR="005273E2" w:rsidRPr="00776D69">
        <w:rPr>
          <w:rFonts w:ascii="Calibri" w:hAnsi="Calibri" w:cs="Calibri"/>
          <w:color w:val="000000" w:themeColor="text1"/>
          <w:shd w:val="clear" w:color="auto" w:fill="FFFFFF"/>
        </w:rPr>
        <w:t>Fox Communications will concentrate on press interaction techniques to increase brand knowledge and comprehension</w:t>
      </w:r>
      <w:r w:rsidRPr="00776D69">
        <w:rPr>
          <w:rFonts w:ascii="Calibri" w:hAnsi="Calibri" w:cs="Calibri"/>
          <w:color w:val="000000" w:themeColor="text1"/>
          <w:shd w:val="clear" w:color="auto" w:fill="FFFFFF"/>
        </w:rPr>
        <w:t>. A variety of activities, such as daily press office support, news amplification, event management, and the promotion of eagerly anticipated future openings in 2021 and beyond, will be used to achieve this</w:t>
      </w:r>
      <w:r w:rsidR="00065122">
        <w:rPr>
          <w:rFonts w:ascii="Calibri" w:hAnsi="Calibri" w:cs="Calibri"/>
          <w:color w:val="000000" w:themeColor="text1"/>
          <w:shd w:val="clear" w:color="auto" w:fill="FFFFFF"/>
        </w:rPr>
        <w:t xml:space="preserve"> (</w:t>
      </w:r>
      <w:r w:rsidR="00065122" w:rsidRPr="00065122">
        <w:t>JET Digital Media Ltd, 2021</w:t>
      </w:r>
      <w:r w:rsidR="00065122">
        <w:rPr>
          <w:rFonts w:ascii="Calibri" w:hAnsi="Calibri" w:cs="Calibri"/>
          <w:color w:val="000000" w:themeColor="text1"/>
          <w:shd w:val="clear" w:color="auto" w:fill="FFFFFF"/>
        </w:rPr>
        <w:t>)</w:t>
      </w:r>
      <w:r w:rsidRPr="00776D69">
        <w:rPr>
          <w:rFonts w:ascii="Calibri" w:hAnsi="Calibri" w:cs="Calibri"/>
          <w:color w:val="000000" w:themeColor="text1"/>
          <w:shd w:val="clear" w:color="auto" w:fill="FFFFFF"/>
        </w:rPr>
        <w:t>.</w:t>
      </w:r>
      <w:r w:rsidR="00794CB9" w:rsidRPr="00776D69">
        <w:rPr>
          <w:rFonts w:ascii="Calibri" w:hAnsi="Calibri" w:cs="Calibri"/>
          <w:color w:val="000000" w:themeColor="text1"/>
          <w:shd w:val="clear" w:color="auto" w:fill="FFFFFF"/>
        </w:rPr>
        <w:t xml:space="preserve"> The Raffles hotel places great value on its relationships with its guests and staff. Raffles offers its staff plenty of training opportunities as well as the necessary </w:t>
      </w:r>
      <w:r w:rsidR="00794CB9" w:rsidRPr="00776D69">
        <w:rPr>
          <w:rFonts w:ascii="Calibri" w:hAnsi="Calibri" w:cs="Calibri"/>
          <w:color w:val="000000" w:themeColor="text1"/>
          <w:shd w:val="clear" w:color="auto" w:fill="FFFFFF"/>
        </w:rPr>
        <w:lastRenderedPageBreak/>
        <w:t>knowledge and tools to enable them to perform excellent customer service. Raffles offers bonuses and incentive programmes to workers who stay with the company for more than a year in an effort to reduce the high turnover rate.</w:t>
      </w:r>
      <w:r w:rsidR="00A53532" w:rsidRPr="00776D69">
        <w:rPr>
          <w:rFonts w:ascii="Calibri" w:hAnsi="Calibri" w:cs="Calibri"/>
          <w:color w:val="000000" w:themeColor="text1"/>
          <w:shd w:val="clear" w:color="auto" w:fill="FFFFFF"/>
        </w:rPr>
        <w:t xml:space="preserve"> Raffles encourages workers to interact with customers to provide a personalised service with a high staff-to-customer ratio in order to increase customer satisfaction.</w:t>
      </w:r>
      <w:r w:rsidR="00E966AC" w:rsidRPr="00776D69">
        <w:rPr>
          <w:rFonts w:ascii="Calibri" w:hAnsi="Calibri" w:cs="Calibri"/>
          <w:color w:val="000000" w:themeColor="text1"/>
          <w:shd w:val="clear" w:color="auto" w:fill="FFFFFF"/>
        </w:rPr>
        <w:t xml:space="preserve"> The Raffles Hotel offers 24-hour Raffles butler services, including check-in, pick-up, and unpacking, to increase the customer's perception of value.</w:t>
      </w:r>
    </w:p>
    <w:p w14:paraId="3D8EF8DB" w14:textId="30EDC160" w:rsidR="006D28EC" w:rsidRPr="00776D69" w:rsidRDefault="006D28EC" w:rsidP="00574F79">
      <w:pPr>
        <w:spacing w:line="360" w:lineRule="auto"/>
        <w:jc w:val="both"/>
        <w:rPr>
          <w:rFonts w:ascii="Calibri" w:hAnsi="Calibri" w:cs="Calibri"/>
          <w:color w:val="000000" w:themeColor="text1"/>
          <w:shd w:val="clear" w:color="auto" w:fill="FFFFFF"/>
        </w:rPr>
      </w:pPr>
    </w:p>
    <w:p w14:paraId="7B189E72" w14:textId="183CEE6A" w:rsidR="00232D55" w:rsidRPr="00776D69" w:rsidRDefault="006D28EC"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 xml:space="preserve">The Premier Inn offers a variety of accommodation options with deluxe king-size Hypnos beds, a hairdryer, Freeview TV, free Wi-Fi all day, every day, and tea and </w:t>
      </w:r>
      <w:r w:rsidR="00232D55" w:rsidRPr="00776D69">
        <w:rPr>
          <w:rFonts w:ascii="Calibri" w:hAnsi="Calibri" w:cs="Calibri"/>
          <w:color w:val="000000" w:themeColor="text1"/>
          <w:shd w:val="clear" w:color="auto" w:fill="FFFFFF"/>
        </w:rPr>
        <w:t>coffee-making</w:t>
      </w:r>
      <w:r w:rsidRPr="00776D69">
        <w:rPr>
          <w:rFonts w:ascii="Calibri" w:hAnsi="Calibri" w:cs="Calibri"/>
          <w:color w:val="000000" w:themeColor="text1"/>
          <w:shd w:val="clear" w:color="auto" w:fill="FFFFFF"/>
        </w:rPr>
        <w:t xml:space="preserve"> amenities for its guests. </w:t>
      </w:r>
      <w:r w:rsidR="00232D55" w:rsidRPr="00776D69">
        <w:rPr>
          <w:rFonts w:ascii="Calibri" w:hAnsi="Calibri" w:cs="Calibri"/>
          <w:color w:val="000000" w:themeColor="text1"/>
          <w:shd w:val="clear" w:color="auto" w:fill="FFFFFF"/>
        </w:rPr>
        <w:t xml:space="preserve">In order to protect the security and well-being of the visitors, all hotels allow bikes and maintain a strict daily cleaning schedule. </w:t>
      </w:r>
      <w:r w:rsidRPr="00776D69">
        <w:rPr>
          <w:rFonts w:ascii="Calibri" w:hAnsi="Calibri" w:cs="Calibri"/>
          <w:color w:val="000000" w:themeColor="text1"/>
          <w:shd w:val="clear" w:color="auto" w:fill="FFFFFF"/>
        </w:rPr>
        <w:t xml:space="preserve">Flex, Semi-Flex, Advance, Standard, and Non-Flex rates are some of their various pricing systems. These provide clients </w:t>
      </w:r>
      <w:r w:rsidR="006E25C8" w:rsidRPr="00776D69">
        <w:rPr>
          <w:rFonts w:ascii="Calibri" w:hAnsi="Calibri" w:cs="Calibri"/>
          <w:color w:val="000000" w:themeColor="text1"/>
          <w:shd w:val="clear" w:color="auto" w:fill="FFFFFF"/>
        </w:rPr>
        <w:t xml:space="preserve">with </w:t>
      </w:r>
      <w:r w:rsidRPr="00776D69">
        <w:rPr>
          <w:rFonts w:ascii="Calibri" w:hAnsi="Calibri" w:cs="Calibri"/>
          <w:color w:val="000000" w:themeColor="text1"/>
          <w:shd w:val="clear" w:color="auto" w:fill="FFFFFF"/>
        </w:rPr>
        <w:t xml:space="preserve">a variety of choices. </w:t>
      </w:r>
      <w:r w:rsidR="00232D55" w:rsidRPr="00776D69">
        <w:rPr>
          <w:rFonts w:ascii="Calibri" w:hAnsi="Calibri" w:cs="Calibri"/>
          <w:color w:val="000000" w:themeColor="text1"/>
          <w:shd w:val="clear" w:color="auto" w:fill="FFFFFF"/>
        </w:rPr>
        <w:t xml:space="preserve">Additionally, Premier Inn uses a pricing discrimination approach, frequently offering its lowest rates for stays on Friday, Saturday, and Sunday nights. </w:t>
      </w:r>
    </w:p>
    <w:p w14:paraId="2C205538" w14:textId="45DBC554" w:rsidR="006D28EC" w:rsidRPr="00776D69" w:rsidRDefault="00232D55"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 xml:space="preserve">However, it should be noted that some guests say that the hotel occasionally fails to uphold its promise of offering low rates because it is quite challenging to book a room at the promotional price because there are typically very few promotional rooms available. Over 5 million guests are served each month by the Premier Inn hotels and restaurants in the UK, where about 35,000 people work. The company's commitment to corporate social responsibility is demonstrated by the hundreds of apprenticeships and job placements it offers young people each year. </w:t>
      </w:r>
      <w:r w:rsidR="006D28EC" w:rsidRPr="00776D69">
        <w:rPr>
          <w:rFonts w:ascii="Calibri" w:hAnsi="Calibri" w:cs="Calibri"/>
          <w:color w:val="000000" w:themeColor="text1"/>
          <w:shd w:val="clear" w:color="auto" w:fill="FFFFFF"/>
        </w:rPr>
        <w:t>In the UK and nations including Ireland, the United Arab Emirates, Qatar, and Germany, Premier Inn operates approximately 800 hotels. The hotel makes significant financial investments in advertising on channels like radio, print, digital, and social media and interactive websites and apps.</w:t>
      </w:r>
      <w:r w:rsidR="00EE23CC" w:rsidRPr="00776D69">
        <w:rPr>
          <w:rFonts w:ascii="Calibri" w:hAnsi="Calibri" w:cs="Calibri"/>
          <w:color w:val="000000" w:themeColor="text1"/>
          <w:shd w:val="clear" w:color="auto" w:fill="FFFFFF"/>
        </w:rPr>
        <w:t xml:space="preserve"> The very good physical environment of Premier Inn is attested to by its comfortable </w:t>
      </w:r>
      <w:r w:rsidR="006E25C8" w:rsidRPr="00776D69">
        <w:rPr>
          <w:rFonts w:ascii="Calibri" w:hAnsi="Calibri" w:cs="Calibri"/>
          <w:color w:val="000000" w:themeColor="text1"/>
          <w:shd w:val="clear" w:color="auto" w:fill="FFFFFF"/>
        </w:rPr>
        <w:t>king-size</w:t>
      </w:r>
      <w:r w:rsidR="00EE23CC" w:rsidRPr="00776D69">
        <w:rPr>
          <w:rFonts w:ascii="Calibri" w:hAnsi="Calibri" w:cs="Calibri"/>
          <w:color w:val="000000" w:themeColor="text1"/>
          <w:shd w:val="clear" w:color="auto" w:fill="FFFFFF"/>
        </w:rPr>
        <w:t xml:space="preserve"> Hypnos beds, warm duvets, soft cushions, lovely logo, huge desks in Premier Plus rooms, adjustable chairs, comfortable armchairs, and many other features</w:t>
      </w:r>
      <w:r w:rsidR="00FD3F15">
        <w:rPr>
          <w:rFonts w:ascii="Calibri" w:hAnsi="Calibri" w:cs="Calibri"/>
          <w:color w:val="000000" w:themeColor="text1"/>
          <w:shd w:val="clear" w:color="auto" w:fill="FFFFFF"/>
        </w:rPr>
        <w:t xml:space="preserve"> (</w:t>
      </w:r>
      <w:r w:rsidR="00FD3F15" w:rsidRPr="00A34F08">
        <w:rPr>
          <w:rFonts w:ascii="Calibri" w:hAnsi="Calibri" w:cs="Calibri"/>
        </w:rPr>
        <w:t>Jefferson</w:t>
      </w:r>
      <w:r w:rsidR="00FD3F15">
        <w:rPr>
          <w:rFonts w:ascii="Calibri" w:hAnsi="Calibri" w:cs="Calibri"/>
        </w:rPr>
        <w:t>, 2021</w:t>
      </w:r>
      <w:r w:rsidR="00FD3F15">
        <w:rPr>
          <w:rFonts w:ascii="Calibri" w:hAnsi="Calibri" w:cs="Calibri"/>
          <w:color w:val="000000" w:themeColor="text1"/>
          <w:shd w:val="clear" w:color="auto" w:fill="FFFFFF"/>
        </w:rPr>
        <w:t>)</w:t>
      </w:r>
      <w:r w:rsidR="00EE23CC" w:rsidRPr="00776D69">
        <w:rPr>
          <w:rFonts w:ascii="Calibri" w:hAnsi="Calibri" w:cs="Calibri"/>
          <w:color w:val="000000" w:themeColor="text1"/>
          <w:shd w:val="clear" w:color="auto" w:fill="FFFFFF"/>
        </w:rPr>
        <w:t>.</w:t>
      </w:r>
    </w:p>
    <w:p w14:paraId="3E852EEB" w14:textId="77777777" w:rsidR="001070BF" w:rsidRPr="00776D69" w:rsidRDefault="001070BF" w:rsidP="00574F79">
      <w:pPr>
        <w:spacing w:line="360" w:lineRule="auto"/>
        <w:jc w:val="both"/>
        <w:rPr>
          <w:rFonts w:ascii="Calibri" w:hAnsi="Calibri" w:cs="Calibri"/>
          <w:color w:val="000000" w:themeColor="text1"/>
          <w:shd w:val="clear" w:color="auto" w:fill="FFFFFF"/>
        </w:rPr>
      </w:pPr>
    </w:p>
    <w:p w14:paraId="0FCC6047" w14:textId="1665C26B" w:rsidR="00EF7B49" w:rsidRPr="00776D69" w:rsidRDefault="001070BF"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17 advertisements are now running on Raffles Hotel's social media pages. The most current of their running commercials, which includes shareable content to draw in new guests to their hotels, is from august 2022. Raffles often updates their Facebook, Instagram, and Twitter accounts.</w:t>
      </w:r>
    </w:p>
    <w:p w14:paraId="58E03C91" w14:textId="2D805B45" w:rsidR="001070BF" w:rsidRPr="00776D69" w:rsidRDefault="001070BF" w:rsidP="00574F79">
      <w:pPr>
        <w:spacing w:line="360" w:lineRule="auto"/>
        <w:jc w:val="both"/>
        <w:rPr>
          <w:rFonts w:ascii="Calibri" w:hAnsi="Calibri" w:cs="Calibri"/>
          <w:color w:val="000000" w:themeColor="text1"/>
          <w:shd w:val="clear" w:color="auto" w:fill="FFFFFF"/>
        </w:rPr>
      </w:pPr>
    </w:p>
    <w:p w14:paraId="303A42AE" w14:textId="12FCB765" w:rsidR="001070BF" w:rsidRPr="00776D69" w:rsidRDefault="001070BF"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 xml:space="preserve">On their social media pages, Premier Inn is now running </w:t>
      </w:r>
      <w:r w:rsidR="00FB2400" w:rsidRPr="00776D69">
        <w:rPr>
          <w:rFonts w:ascii="Calibri" w:hAnsi="Calibri" w:cs="Calibri"/>
          <w:color w:val="000000" w:themeColor="text1"/>
          <w:shd w:val="clear" w:color="auto" w:fill="FFFFFF"/>
        </w:rPr>
        <w:t>100</w:t>
      </w:r>
      <w:r w:rsidRPr="00776D69">
        <w:rPr>
          <w:rFonts w:ascii="Calibri" w:hAnsi="Calibri" w:cs="Calibri"/>
          <w:color w:val="000000" w:themeColor="text1"/>
          <w:shd w:val="clear" w:color="auto" w:fill="FFFFFF"/>
        </w:rPr>
        <w:t xml:space="preserve"> advertisements. The most recent version of the advertisements they broadcast, which incorporate shareable material to draw in new guests to their hotels, is from September 2022. On Facebook and Instagram, Premier Inn posts frequently, but their Twitter activity is less frequent.</w:t>
      </w:r>
    </w:p>
    <w:p w14:paraId="041450DF" w14:textId="1A6F30D0" w:rsidR="0087709D" w:rsidRPr="00776D69" w:rsidRDefault="0087709D" w:rsidP="00574F79">
      <w:pPr>
        <w:spacing w:line="360" w:lineRule="auto"/>
        <w:jc w:val="both"/>
        <w:rPr>
          <w:rFonts w:ascii="Calibri" w:hAnsi="Calibri" w:cs="Calibri"/>
          <w:color w:val="000000" w:themeColor="text1"/>
          <w:shd w:val="clear" w:color="auto" w:fill="FFFFFF"/>
        </w:rPr>
      </w:pPr>
    </w:p>
    <w:p w14:paraId="36B05F13" w14:textId="1694413C" w:rsidR="0087709D" w:rsidRPr="00776D69" w:rsidRDefault="00B76272"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They</w:t>
      </w:r>
      <w:r w:rsidR="0087709D" w:rsidRPr="00776D69">
        <w:rPr>
          <w:rFonts w:ascii="Calibri" w:hAnsi="Calibri" w:cs="Calibri"/>
          <w:color w:val="000000" w:themeColor="text1"/>
          <w:shd w:val="clear" w:color="auto" w:fill="FFFFFF"/>
        </w:rPr>
        <w:t xml:space="preserve"> consider sustainability year, not only on April 22. </w:t>
      </w:r>
      <w:r w:rsidR="00065122">
        <w:rPr>
          <w:rFonts w:ascii="Calibri" w:hAnsi="Calibri" w:cs="Calibri"/>
          <w:color w:val="000000" w:themeColor="text1"/>
          <w:shd w:val="clear" w:color="auto" w:fill="FFFFFF"/>
        </w:rPr>
        <w:t>I</w:t>
      </w:r>
      <w:r w:rsidR="00065122" w:rsidRPr="00065122">
        <w:rPr>
          <w:rFonts w:ascii="Calibri" w:hAnsi="Calibri" w:cs="Calibri"/>
          <w:color w:val="000000" w:themeColor="text1"/>
          <w:shd w:val="clear" w:color="auto" w:fill="FFFFFF"/>
        </w:rPr>
        <w:t xml:space="preserve">n the interest of the </w:t>
      </w:r>
      <w:r w:rsidR="00065122">
        <w:rPr>
          <w:rFonts w:ascii="Calibri" w:hAnsi="Calibri" w:cs="Calibri"/>
          <w:color w:val="000000" w:themeColor="text1"/>
          <w:shd w:val="clear" w:color="auto" w:fill="FFFFFF"/>
        </w:rPr>
        <w:t>environment</w:t>
      </w:r>
      <w:r w:rsidR="0087709D" w:rsidRPr="00776D69">
        <w:rPr>
          <w:rFonts w:ascii="Calibri" w:hAnsi="Calibri" w:cs="Calibri"/>
          <w:color w:val="000000" w:themeColor="text1"/>
          <w:shd w:val="clear" w:color="auto" w:fill="FFFFFF"/>
        </w:rPr>
        <w:t xml:space="preserve"> well as to safeguard and maintain our families' health and way of life for future generations, </w:t>
      </w:r>
      <w:r w:rsidR="00803EC5" w:rsidRPr="00776D69">
        <w:rPr>
          <w:rFonts w:ascii="Calibri" w:hAnsi="Calibri" w:cs="Calibri"/>
          <w:color w:val="000000" w:themeColor="text1"/>
          <w:shd w:val="clear" w:color="auto" w:fill="FFFFFF"/>
        </w:rPr>
        <w:t>they</w:t>
      </w:r>
      <w:r w:rsidR="0087709D" w:rsidRPr="00776D69">
        <w:rPr>
          <w:rFonts w:ascii="Calibri" w:hAnsi="Calibri" w:cs="Calibri"/>
          <w:color w:val="000000" w:themeColor="text1"/>
          <w:shd w:val="clear" w:color="auto" w:fill="FFFFFF"/>
        </w:rPr>
        <w:t xml:space="preserve"> must all do </w:t>
      </w:r>
      <w:r w:rsidR="00803EC5" w:rsidRPr="00776D69">
        <w:rPr>
          <w:rFonts w:ascii="Calibri" w:hAnsi="Calibri" w:cs="Calibri"/>
          <w:color w:val="000000" w:themeColor="text1"/>
          <w:shd w:val="clear" w:color="auto" w:fill="FFFFFF"/>
        </w:rPr>
        <w:t>their</w:t>
      </w:r>
      <w:r w:rsidR="0087709D" w:rsidRPr="00776D69">
        <w:rPr>
          <w:rFonts w:ascii="Calibri" w:hAnsi="Calibri" w:cs="Calibri"/>
          <w:color w:val="000000" w:themeColor="text1"/>
          <w:shd w:val="clear" w:color="auto" w:fill="FFFFFF"/>
        </w:rPr>
        <w:t xml:space="preserve"> share to create a greener future</w:t>
      </w:r>
      <w:r w:rsidR="009035C7">
        <w:rPr>
          <w:rFonts w:ascii="Calibri" w:hAnsi="Calibri" w:cs="Calibri"/>
          <w:color w:val="000000" w:themeColor="text1"/>
          <w:shd w:val="clear" w:color="auto" w:fill="FFFFFF"/>
        </w:rPr>
        <w:t xml:space="preserve"> (Wu, 2022)</w:t>
      </w:r>
      <w:r w:rsidR="0087709D" w:rsidRPr="00776D69">
        <w:rPr>
          <w:rFonts w:ascii="Calibri" w:hAnsi="Calibri" w:cs="Calibri"/>
          <w:color w:val="000000" w:themeColor="text1"/>
          <w:shd w:val="clear" w:color="auto" w:fill="FFFFFF"/>
        </w:rPr>
        <w:t>.</w:t>
      </w:r>
      <w:r w:rsidR="005075F6" w:rsidRPr="00776D69">
        <w:rPr>
          <w:rFonts w:ascii="Calibri" w:hAnsi="Calibri" w:cs="Calibri"/>
          <w:color w:val="000000" w:themeColor="text1"/>
          <w:shd w:val="clear" w:color="auto" w:fill="FFFFFF"/>
        </w:rPr>
        <w:t xml:space="preserve"> </w:t>
      </w:r>
    </w:p>
    <w:p w14:paraId="6CE98523" w14:textId="77777777" w:rsidR="005075F6" w:rsidRPr="00776D69" w:rsidRDefault="005075F6"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 xml:space="preserve">By switching out the diesel boiler that was used to produce steam for water heating with heat pumps, some of the Raffle hotels were able to save up to $30,000 on energy costs. These heat pumps may be found in the B2 boiler room and on the podium roof of the hotel on Level 3. </w:t>
      </w:r>
    </w:p>
    <w:p w14:paraId="035AE6C9" w14:textId="5B187B51" w:rsidR="005075F6" w:rsidRPr="00776D69" w:rsidRDefault="005075F6"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Since they can produce heat more gradually and with a lower temperature difference than boilers, heat pumps are more environmentally friendly than boilers. In order to cool down the hotel's main entry lobby, the hotel has gone one step further and diverted the cold air emitted from the heat pumps there.</w:t>
      </w:r>
    </w:p>
    <w:p w14:paraId="03A71A54" w14:textId="5272218B" w:rsidR="00A80056" w:rsidRPr="00776D69" w:rsidRDefault="00A80056"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 xml:space="preserve">In 2018, as part of the hotel's reopening after a two-year makeover, Raffles Hotel Singapore revitalised the Singapore Sling in partnership with Proof &amp; Company and </w:t>
      </w:r>
      <w:proofErr w:type="spellStart"/>
      <w:r w:rsidRPr="00776D69">
        <w:rPr>
          <w:rFonts w:ascii="Calibri" w:hAnsi="Calibri" w:cs="Calibri"/>
          <w:color w:val="000000" w:themeColor="text1"/>
          <w:shd w:val="clear" w:color="auto" w:fill="FFFFFF"/>
        </w:rPr>
        <w:t>ecoSPIRITS</w:t>
      </w:r>
      <w:proofErr w:type="spellEnd"/>
      <w:r w:rsidRPr="00776D69">
        <w:rPr>
          <w:rFonts w:ascii="Calibri" w:hAnsi="Calibri" w:cs="Calibri"/>
          <w:color w:val="000000" w:themeColor="text1"/>
          <w:shd w:val="clear" w:color="auto" w:fill="FFFFFF"/>
        </w:rPr>
        <w:t xml:space="preserve">. Each new Singapore Sling contributes to the planting of native trees in the endangered Borneo and Sumatra rainforests in Indonesia by employing the patent-pending </w:t>
      </w:r>
      <w:proofErr w:type="spellStart"/>
      <w:r w:rsidRPr="00776D69">
        <w:rPr>
          <w:rFonts w:ascii="Calibri" w:hAnsi="Calibri" w:cs="Calibri"/>
          <w:color w:val="000000" w:themeColor="text1"/>
          <w:shd w:val="clear" w:color="auto" w:fill="FFFFFF"/>
        </w:rPr>
        <w:t>ecoSPIRITS</w:t>
      </w:r>
      <w:proofErr w:type="spellEnd"/>
      <w:r w:rsidRPr="00776D69">
        <w:rPr>
          <w:rFonts w:ascii="Calibri" w:hAnsi="Calibri" w:cs="Calibri"/>
          <w:color w:val="000000" w:themeColor="text1"/>
          <w:shd w:val="clear" w:color="auto" w:fill="FFFFFF"/>
        </w:rPr>
        <w:t xml:space="preserve"> technology and other waste-reduction measures, saving the equivalent of 200g of CO2 emissions every serve.</w:t>
      </w:r>
    </w:p>
    <w:p w14:paraId="7F7DAB8E" w14:textId="63A3C806" w:rsidR="00573660" w:rsidRPr="00776D69" w:rsidRDefault="00573660"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 xml:space="preserve">Sustainability at Raffles Udaipur, the first Raffles hotel in India, which debuted last year, also involves protecting the area around the building. Being situated on a 21-acre island in the midst of </w:t>
      </w:r>
      <w:proofErr w:type="spellStart"/>
      <w:r w:rsidRPr="00776D69">
        <w:rPr>
          <w:rFonts w:ascii="Calibri" w:hAnsi="Calibri" w:cs="Calibri"/>
          <w:color w:val="000000" w:themeColor="text1"/>
          <w:shd w:val="clear" w:color="auto" w:fill="FFFFFF"/>
        </w:rPr>
        <w:t>Udai</w:t>
      </w:r>
      <w:proofErr w:type="spellEnd"/>
      <w:r w:rsidRPr="00776D69">
        <w:rPr>
          <w:rFonts w:ascii="Calibri" w:hAnsi="Calibri" w:cs="Calibri"/>
          <w:color w:val="000000" w:themeColor="text1"/>
          <w:shd w:val="clear" w:color="auto" w:fill="FFFFFF"/>
        </w:rPr>
        <w:t xml:space="preserve"> Sagar Lake, it is critical that measures be taken to prevent lake pollution. The property has </w:t>
      </w:r>
      <w:r w:rsidR="00E7084C" w:rsidRPr="00776D69">
        <w:rPr>
          <w:rFonts w:ascii="Calibri" w:hAnsi="Calibri" w:cs="Calibri"/>
          <w:color w:val="000000" w:themeColor="text1"/>
          <w:shd w:val="clear" w:color="auto" w:fill="FFFFFF"/>
        </w:rPr>
        <w:t>an</w:t>
      </w:r>
      <w:r w:rsidRPr="00776D69">
        <w:rPr>
          <w:rFonts w:ascii="Calibri" w:hAnsi="Calibri" w:cs="Calibri"/>
          <w:color w:val="000000" w:themeColor="text1"/>
          <w:shd w:val="clear" w:color="auto" w:fill="FFFFFF"/>
        </w:rPr>
        <w:t xml:space="preserve"> STP, and none of the waste water goes into the lake because it is recycled to irrigate the 17 acres of gardens. A battery-operated boat transports the visitors from the mainland to the property so as not to disturb the flora and fauna in the lake, which is home to various migrating birds</w:t>
      </w:r>
      <w:r w:rsidR="00574F79">
        <w:rPr>
          <w:rFonts w:ascii="Calibri" w:hAnsi="Calibri" w:cs="Calibri"/>
          <w:color w:val="000000" w:themeColor="text1"/>
          <w:shd w:val="clear" w:color="auto" w:fill="FFFFFF"/>
        </w:rPr>
        <w:t xml:space="preserve"> (</w:t>
      </w:r>
      <w:r w:rsidR="00574F79" w:rsidRPr="00574F79">
        <w:rPr>
          <w:rFonts w:ascii="Calibri" w:hAnsi="Calibri" w:cs="Calibri"/>
          <w:color w:val="000000"/>
        </w:rPr>
        <w:t>Tripathi</w:t>
      </w:r>
      <w:r w:rsidR="00574F79">
        <w:t>, 2022</w:t>
      </w:r>
      <w:r w:rsidR="00574F79">
        <w:rPr>
          <w:rFonts w:ascii="Calibri" w:hAnsi="Calibri" w:cs="Calibri"/>
          <w:color w:val="000000" w:themeColor="text1"/>
          <w:shd w:val="clear" w:color="auto" w:fill="FFFFFF"/>
        </w:rPr>
        <w:t>).</w:t>
      </w:r>
    </w:p>
    <w:p w14:paraId="0BF6725A" w14:textId="088D9A40" w:rsidR="00580F85" w:rsidRPr="00776D69" w:rsidRDefault="00580F85" w:rsidP="00574F79">
      <w:pPr>
        <w:spacing w:line="360" w:lineRule="auto"/>
        <w:jc w:val="both"/>
        <w:rPr>
          <w:rFonts w:ascii="Calibri" w:hAnsi="Calibri" w:cs="Calibri"/>
          <w:color w:val="000000" w:themeColor="text1"/>
          <w:shd w:val="clear" w:color="auto" w:fill="FFFFFF"/>
        </w:rPr>
      </w:pPr>
    </w:p>
    <w:p w14:paraId="7841A3DA" w14:textId="6A5A79AE" w:rsidR="008D22E1" w:rsidRPr="00776D69" w:rsidRDefault="00580F85"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Premier Inn, take duty to the environment and humankind seriously. They will always explore for methods to minimise, reuse, and recycle the resources Premier Inn uses, from routine efficiencies to daring new technologies.</w:t>
      </w:r>
      <w:r w:rsidR="008D22E1" w:rsidRPr="00776D69">
        <w:rPr>
          <w:rFonts w:ascii="Calibri" w:hAnsi="Calibri" w:cs="Calibri"/>
          <w:color w:val="000000" w:themeColor="text1"/>
          <w:shd w:val="clear" w:color="auto" w:fill="FFFFFF"/>
        </w:rPr>
        <w:t xml:space="preserve"> They are taking an industry-leading sustainability </w:t>
      </w:r>
      <w:r w:rsidR="008D22E1" w:rsidRPr="00776D69">
        <w:rPr>
          <w:rFonts w:ascii="Calibri" w:hAnsi="Calibri" w:cs="Calibri"/>
          <w:color w:val="000000" w:themeColor="text1"/>
          <w:shd w:val="clear" w:color="auto" w:fill="FFFFFF"/>
        </w:rPr>
        <w:lastRenderedPageBreak/>
        <w:t xml:space="preserve">pledge in honour of Earth Day that will result in a reduction in </w:t>
      </w:r>
      <w:r w:rsidR="00E7084C" w:rsidRPr="00776D69">
        <w:rPr>
          <w:rFonts w:ascii="Calibri" w:hAnsi="Calibri" w:cs="Calibri"/>
          <w:color w:val="000000" w:themeColor="text1"/>
          <w:shd w:val="clear" w:color="auto" w:fill="FFFFFF"/>
        </w:rPr>
        <w:t xml:space="preserve">the </w:t>
      </w:r>
      <w:r w:rsidR="008D22E1" w:rsidRPr="00776D69">
        <w:rPr>
          <w:rFonts w:ascii="Calibri" w:hAnsi="Calibri" w:cs="Calibri"/>
          <w:color w:val="000000" w:themeColor="text1"/>
          <w:shd w:val="clear" w:color="auto" w:fill="FFFFFF"/>
        </w:rPr>
        <w:t xml:space="preserve">carbon emissions intensity of up to 88% by the year 2050 and by half by 2025. </w:t>
      </w:r>
    </w:p>
    <w:p w14:paraId="6A3D8129" w14:textId="32C43758" w:rsidR="00A01AEB" w:rsidRDefault="00A01AEB" w:rsidP="00574F79">
      <w:pPr>
        <w:spacing w:line="360" w:lineRule="auto"/>
        <w:jc w:val="both"/>
        <w:rPr>
          <w:rFonts w:ascii="Calibri" w:hAnsi="Calibri" w:cs="Calibri"/>
          <w:color w:val="000000" w:themeColor="text1"/>
          <w:shd w:val="clear" w:color="auto" w:fill="FFFFFF"/>
        </w:rPr>
      </w:pPr>
      <w:r w:rsidRPr="00A01AEB">
        <w:rPr>
          <w:rFonts w:ascii="Calibri" w:hAnsi="Calibri" w:cs="Calibri"/>
          <w:color w:val="000000" w:themeColor="text1"/>
          <w:shd w:val="clear" w:color="auto" w:fill="FFFFFF"/>
        </w:rPr>
        <w:t>To reduce carbon emissions, Premier Inn will attempt to convert all new Premier Inn properties to zero gas consumption, as well as transition via Premier Inn-owned hotels to green gas. Maintain your commitment to using renewable energy in the UK and anyplace else you can. Invest in energy-efficient equipment to reduce your reliance on gas. Company car fleets and delivery trucks may cut emissions by moving to more electric, hybrid, and alternative fuel cars. Install solar panels to encourage the use of renewable energy throughout their estate. They will eliminate unnecessary single-use plastics.</w:t>
      </w:r>
    </w:p>
    <w:p w14:paraId="27329FAD" w14:textId="225F0F54" w:rsidR="00352E01" w:rsidRPr="00776D69" w:rsidRDefault="00352E01"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One of the most important material challenges for Premier Inn workers, guests, and the environment is single-use plastics.</w:t>
      </w:r>
      <w:r w:rsidR="00D465E0">
        <w:rPr>
          <w:rFonts w:ascii="Calibri" w:hAnsi="Calibri" w:cs="Calibri"/>
          <w:color w:val="000000" w:themeColor="text1"/>
          <w:shd w:val="clear" w:color="auto" w:fill="FFFFFF"/>
        </w:rPr>
        <w:t xml:space="preserve"> </w:t>
      </w:r>
      <w:r w:rsidRPr="00776D69">
        <w:rPr>
          <w:rFonts w:ascii="Calibri" w:hAnsi="Calibri" w:cs="Calibri"/>
          <w:color w:val="000000" w:themeColor="text1"/>
          <w:shd w:val="clear" w:color="auto" w:fill="FFFFFF"/>
        </w:rPr>
        <w:t xml:space="preserve">They are devoted to lessening the </w:t>
      </w:r>
      <w:r w:rsidR="00D465E0">
        <w:rPr>
          <w:rFonts w:ascii="Calibri" w:hAnsi="Calibri" w:cs="Calibri"/>
          <w:color w:val="000000" w:themeColor="text1"/>
          <w:shd w:val="clear" w:color="auto" w:fill="FFFFFF"/>
        </w:rPr>
        <w:t>environmental impact even if they know</w:t>
      </w:r>
      <w:r w:rsidRPr="00776D69">
        <w:rPr>
          <w:rFonts w:ascii="Calibri" w:hAnsi="Calibri" w:cs="Calibri"/>
          <w:color w:val="000000" w:themeColor="text1"/>
          <w:shd w:val="clear" w:color="auto" w:fill="FFFFFF"/>
        </w:rPr>
        <w:t xml:space="preserve"> that eliminating this waste won't be simple.</w:t>
      </w:r>
    </w:p>
    <w:p w14:paraId="5550586E" w14:textId="065D4E1B" w:rsidR="009C156A" w:rsidRPr="00776D69" w:rsidRDefault="009C156A" w:rsidP="00574F79">
      <w:pPr>
        <w:spacing w:line="360" w:lineRule="auto"/>
        <w:jc w:val="both"/>
        <w:rPr>
          <w:rFonts w:ascii="Calibri" w:hAnsi="Calibri" w:cs="Calibri"/>
          <w:color w:val="000000" w:themeColor="text1"/>
          <w:shd w:val="clear" w:color="auto" w:fill="FFFFFF"/>
        </w:rPr>
      </w:pPr>
    </w:p>
    <w:p w14:paraId="125885EB" w14:textId="38AC694B" w:rsidR="009C156A" w:rsidRPr="00776D69" w:rsidRDefault="009C156A"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 xml:space="preserve">The effects of the COVID-19 pandemic, which is still evolving, have overshadowed 2020. In response, Premier Inn acted swiftly and forcefully to safeguard teams, visitors, communities, and stockholders. </w:t>
      </w:r>
    </w:p>
    <w:p w14:paraId="6916418A" w14:textId="77777777" w:rsidR="009C156A" w:rsidRPr="00776D69" w:rsidRDefault="009C156A"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 xml:space="preserve">Team members raised £100,000 for Great Ormond Street Hospital while in lockdown </w:t>
      </w:r>
    </w:p>
    <w:p w14:paraId="15DD3BAE" w14:textId="77777777" w:rsidR="009C156A" w:rsidRPr="00776D69" w:rsidRDefault="009C156A"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 xml:space="preserve">29,000 personnel have received COVID-19 secure standards training. </w:t>
      </w:r>
    </w:p>
    <w:p w14:paraId="448A02A1" w14:textId="7A88EEB4" w:rsidR="009C156A" w:rsidRDefault="009C156A"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 xml:space="preserve">500,000 meals were given to organisations like </w:t>
      </w:r>
      <w:proofErr w:type="spellStart"/>
      <w:r w:rsidRPr="00776D69">
        <w:rPr>
          <w:rFonts w:ascii="Calibri" w:hAnsi="Calibri" w:cs="Calibri"/>
          <w:color w:val="000000" w:themeColor="text1"/>
          <w:shd w:val="clear" w:color="auto" w:fill="FFFFFF"/>
        </w:rPr>
        <w:t>FareShare</w:t>
      </w:r>
      <w:proofErr w:type="spellEnd"/>
      <w:r w:rsidRPr="00776D69">
        <w:rPr>
          <w:rFonts w:ascii="Calibri" w:hAnsi="Calibri" w:cs="Calibri"/>
          <w:color w:val="000000" w:themeColor="text1"/>
          <w:shd w:val="clear" w:color="auto" w:fill="FFFFFF"/>
        </w:rPr>
        <w:t>.</w:t>
      </w:r>
    </w:p>
    <w:p w14:paraId="2F86FAA1" w14:textId="3A8C5FA6" w:rsidR="008408EC" w:rsidRPr="008408EC" w:rsidRDefault="008408EC" w:rsidP="00574F79">
      <w:pPr>
        <w:spacing w:line="360" w:lineRule="auto"/>
        <w:jc w:val="both"/>
        <w:rPr>
          <w:rFonts w:ascii="Calibri" w:hAnsi="Calibri" w:cs="Calibri"/>
          <w:color w:val="000000" w:themeColor="text1"/>
          <w:shd w:val="clear" w:color="auto" w:fill="FFFFFF"/>
        </w:rPr>
      </w:pPr>
      <w:r w:rsidRPr="008408EC">
        <w:rPr>
          <w:rFonts w:ascii="Calibri" w:hAnsi="Calibri" w:cs="Calibri"/>
          <w:color w:val="000000" w:themeColor="text1"/>
          <w:shd w:val="clear" w:color="auto" w:fill="FFFFFF"/>
        </w:rPr>
        <w:t>At Premier Inn, they work hard to offer exceptional experiences for their fantastic customers, whether it's a warm greeting at check-in, our 'clean from top to bottom' hotel rooms, or all-you-can-eat breakfast to set you up for the day after a great night's sleep</w:t>
      </w:r>
      <w:r w:rsidR="005F5415">
        <w:rPr>
          <w:rFonts w:ascii="Calibri" w:hAnsi="Calibri" w:cs="Calibri"/>
          <w:color w:val="000000" w:themeColor="text1"/>
          <w:shd w:val="clear" w:color="auto" w:fill="FFFFFF"/>
        </w:rPr>
        <w:t xml:space="preserve"> (</w:t>
      </w:r>
      <w:r w:rsidR="005F5415" w:rsidRPr="00A34F08">
        <w:rPr>
          <w:rFonts w:ascii="Calibri" w:hAnsi="Calibri" w:cs="Calibri"/>
        </w:rPr>
        <w:t>Whitbread</w:t>
      </w:r>
      <w:r w:rsidR="005F5415">
        <w:rPr>
          <w:rFonts w:ascii="Calibri" w:hAnsi="Calibri" w:cs="Calibri"/>
        </w:rPr>
        <w:t xml:space="preserve"> Report, 2021)</w:t>
      </w:r>
      <w:r w:rsidRPr="008408EC">
        <w:rPr>
          <w:rFonts w:ascii="Calibri" w:hAnsi="Calibri" w:cs="Calibri"/>
          <w:color w:val="000000" w:themeColor="text1"/>
          <w:shd w:val="clear" w:color="auto" w:fill="FFFFFF"/>
        </w:rPr>
        <w:t xml:space="preserve">. </w:t>
      </w:r>
    </w:p>
    <w:p w14:paraId="6849D072" w14:textId="77777777" w:rsidR="008408EC" w:rsidRPr="008408EC" w:rsidRDefault="008408EC" w:rsidP="00574F79">
      <w:pPr>
        <w:spacing w:line="360" w:lineRule="auto"/>
        <w:jc w:val="both"/>
        <w:rPr>
          <w:rFonts w:ascii="Calibri" w:hAnsi="Calibri" w:cs="Calibri"/>
          <w:color w:val="000000" w:themeColor="text1"/>
          <w:shd w:val="clear" w:color="auto" w:fill="FFFFFF"/>
        </w:rPr>
      </w:pPr>
    </w:p>
    <w:p w14:paraId="723A77E8" w14:textId="72CE9D12" w:rsidR="008408EC" w:rsidRPr="00776D69" w:rsidRDefault="008408EC" w:rsidP="00574F79">
      <w:pPr>
        <w:spacing w:line="360" w:lineRule="auto"/>
        <w:jc w:val="both"/>
        <w:rPr>
          <w:rFonts w:ascii="Calibri" w:hAnsi="Calibri" w:cs="Calibri"/>
          <w:color w:val="000000" w:themeColor="text1"/>
          <w:shd w:val="clear" w:color="auto" w:fill="FFFFFF"/>
        </w:rPr>
      </w:pPr>
      <w:r w:rsidRPr="008408EC">
        <w:rPr>
          <w:rFonts w:ascii="Calibri" w:hAnsi="Calibri" w:cs="Calibri"/>
          <w:color w:val="000000" w:themeColor="text1"/>
          <w:shd w:val="clear" w:color="auto" w:fill="FFFFFF"/>
        </w:rPr>
        <w:t>Building and sustaining great connections with employees and suppliers is part of this successful recipe, but they, like many businesses throughout the UK, have been encountering supply chain challenges in a variety of areas. Unfortunately, this entails crew shortages, which may put a strain on them while still providing the Premier Inn service that consumers have come to expect.</w:t>
      </w:r>
    </w:p>
    <w:p w14:paraId="45EC9BCF" w14:textId="2122317D" w:rsidR="00DC1C93" w:rsidRPr="00776D69" w:rsidRDefault="00DC1C93" w:rsidP="00574F79">
      <w:pPr>
        <w:spacing w:line="360" w:lineRule="auto"/>
        <w:jc w:val="both"/>
        <w:rPr>
          <w:rFonts w:ascii="Calibri" w:hAnsi="Calibri" w:cs="Calibri"/>
          <w:color w:val="000000" w:themeColor="text1"/>
          <w:shd w:val="clear" w:color="auto" w:fill="FFFFFF"/>
        </w:rPr>
      </w:pPr>
    </w:p>
    <w:p w14:paraId="54E89DFC" w14:textId="77777777" w:rsidR="00DC1C93" w:rsidRPr="00776D69" w:rsidRDefault="00DC1C93"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t xml:space="preserve">Raffles Seychelles is an ALLSAFE-certified hotel. ALLSAFE is a promise that superior sanitation and safety precautions have been put in place all across the place for your protection. </w:t>
      </w:r>
    </w:p>
    <w:p w14:paraId="683C02AB" w14:textId="05CA06BB" w:rsidR="006B4CD9" w:rsidRDefault="00DC1C93" w:rsidP="00574F79">
      <w:pPr>
        <w:spacing w:line="360" w:lineRule="auto"/>
        <w:jc w:val="both"/>
        <w:rPr>
          <w:rFonts w:ascii="Calibri" w:hAnsi="Calibri" w:cs="Calibri"/>
          <w:color w:val="000000" w:themeColor="text1"/>
          <w:shd w:val="clear" w:color="auto" w:fill="FFFFFF"/>
        </w:rPr>
      </w:pPr>
      <w:r w:rsidRPr="00776D69">
        <w:rPr>
          <w:rFonts w:ascii="Calibri" w:hAnsi="Calibri" w:cs="Calibri"/>
          <w:color w:val="000000" w:themeColor="text1"/>
          <w:shd w:val="clear" w:color="auto" w:fill="FFFFFF"/>
        </w:rPr>
        <w:lastRenderedPageBreak/>
        <w:t xml:space="preserve">Raffles Hotel Singapore quickly introduced Grab &amp; Go, </w:t>
      </w:r>
      <w:r w:rsidR="00E7084C" w:rsidRPr="00776D69">
        <w:rPr>
          <w:rFonts w:ascii="Calibri" w:hAnsi="Calibri" w:cs="Calibri"/>
          <w:color w:val="000000" w:themeColor="text1"/>
          <w:shd w:val="clear" w:color="auto" w:fill="FFFFFF"/>
        </w:rPr>
        <w:t>it's</w:t>
      </w:r>
      <w:r w:rsidRPr="00776D69">
        <w:rPr>
          <w:rFonts w:ascii="Calibri" w:hAnsi="Calibri" w:cs="Calibri"/>
          <w:color w:val="000000" w:themeColor="text1"/>
          <w:shd w:val="clear" w:color="auto" w:fill="FFFFFF"/>
        </w:rPr>
        <w:t xml:space="preserve"> very own food takeaway and delivery service, to deal with government rest.</w:t>
      </w:r>
    </w:p>
    <w:p w14:paraId="3270EAB5" w14:textId="30E8F321" w:rsidR="00E2075F" w:rsidRDefault="00E2075F" w:rsidP="00574F79">
      <w:pPr>
        <w:spacing w:line="360" w:lineRule="auto"/>
        <w:jc w:val="both"/>
        <w:rPr>
          <w:rFonts w:ascii="Calibri" w:hAnsi="Calibri" w:cs="Calibri"/>
          <w:color w:val="000000" w:themeColor="text1"/>
          <w:shd w:val="clear" w:color="auto" w:fill="FFFFFF"/>
        </w:rPr>
      </w:pPr>
    </w:p>
    <w:p w14:paraId="73C3F680" w14:textId="49DAD1AF" w:rsidR="00E2075F" w:rsidRDefault="00E2075F" w:rsidP="00574F79">
      <w:pPr>
        <w:spacing w:line="360" w:lineRule="auto"/>
        <w:jc w:val="both"/>
        <w:rPr>
          <w:rFonts w:ascii="Calibri" w:hAnsi="Calibri" w:cs="Calibri"/>
          <w:color w:val="000000" w:themeColor="text1"/>
          <w:shd w:val="clear" w:color="auto" w:fill="FFFFFF"/>
        </w:rPr>
      </w:pPr>
      <w:r w:rsidRPr="00E2075F">
        <w:rPr>
          <w:rFonts w:ascii="Calibri" w:hAnsi="Calibri" w:cs="Calibri"/>
          <w:color w:val="000000" w:themeColor="text1"/>
          <w:shd w:val="clear" w:color="auto" w:fill="FFFFFF"/>
        </w:rPr>
        <w:t>Establishing deep personal and professional ties with prospective clients is one method that may offer a firm an advantage in today's highly competitive market climate. As travellers have become more demanding and aware of developing trends, competition among hotels and other hospitality firms has increased. As a result, multinational hotels should concentrate their sales and marketing efforts on the end product and services. It is vital for hotels to retain existing customers while also attracting new customers who are loyal to the brand.</w:t>
      </w:r>
    </w:p>
    <w:p w14:paraId="3A9D1B03" w14:textId="38220813" w:rsidR="006F7ADA" w:rsidRDefault="006F7ADA" w:rsidP="00DA709B">
      <w:pPr>
        <w:spacing w:line="360" w:lineRule="auto"/>
        <w:rPr>
          <w:rFonts w:ascii="Calibri" w:hAnsi="Calibri" w:cs="Calibri"/>
          <w:color w:val="000000" w:themeColor="text1"/>
          <w:shd w:val="clear" w:color="auto" w:fill="FFFFFF"/>
        </w:rPr>
      </w:pPr>
    </w:p>
    <w:p w14:paraId="094C7B3A" w14:textId="18AF3BD7" w:rsidR="005174AA" w:rsidRDefault="005174AA" w:rsidP="00DA709B">
      <w:pPr>
        <w:spacing w:line="360" w:lineRule="auto"/>
        <w:rPr>
          <w:rFonts w:ascii="Calibri" w:hAnsi="Calibri" w:cs="Calibri"/>
          <w:color w:val="000000" w:themeColor="text1"/>
          <w:shd w:val="clear" w:color="auto" w:fill="FFFFFF"/>
        </w:rPr>
      </w:pPr>
    </w:p>
    <w:p w14:paraId="159758A3" w14:textId="6A301B29" w:rsidR="00697C8E" w:rsidRDefault="00697C8E" w:rsidP="00DA709B">
      <w:pPr>
        <w:spacing w:line="360" w:lineRule="auto"/>
        <w:rPr>
          <w:rFonts w:ascii="Calibri" w:hAnsi="Calibri" w:cs="Calibri"/>
          <w:color w:val="000000" w:themeColor="text1"/>
          <w:shd w:val="clear" w:color="auto" w:fill="FFFFFF"/>
        </w:rPr>
      </w:pPr>
    </w:p>
    <w:p w14:paraId="528EEBB4" w14:textId="77777777" w:rsidR="00697C8E" w:rsidRDefault="00697C8E" w:rsidP="00DA709B">
      <w:pPr>
        <w:spacing w:line="360" w:lineRule="auto"/>
        <w:rPr>
          <w:rFonts w:ascii="Calibri" w:hAnsi="Calibri" w:cs="Calibri"/>
          <w:color w:val="000000" w:themeColor="text1"/>
          <w:shd w:val="clear" w:color="auto" w:fill="FFFFFF"/>
        </w:rPr>
      </w:pPr>
    </w:p>
    <w:p w14:paraId="297D9DCE" w14:textId="531BBF6D" w:rsidR="005174AA" w:rsidRDefault="005174AA" w:rsidP="00DA709B">
      <w:pPr>
        <w:spacing w:line="360" w:lineRule="auto"/>
        <w:rPr>
          <w:rFonts w:ascii="Calibri" w:hAnsi="Calibri" w:cs="Calibri"/>
          <w:color w:val="000000" w:themeColor="text1"/>
          <w:shd w:val="clear" w:color="auto" w:fill="FFFFFF"/>
        </w:rPr>
      </w:pPr>
    </w:p>
    <w:p w14:paraId="6A8B9F66" w14:textId="096EEDFD" w:rsidR="005174AA" w:rsidRDefault="005174AA" w:rsidP="00DA709B">
      <w:pPr>
        <w:spacing w:line="360" w:lineRule="auto"/>
        <w:rPr>
          <w:rFonts w:ascii="Calibri" w:hAnsi="Calibri" w:cs="Calibri"/>
          <w:color w:val="000000" w:themeColor="text1"/>
          <w:shd w:val="clear" w:color="auto" w:fill="FFFFFF"/>
        </w:rPr>
      </w:pPr>
    </w:p>
    <w:p w14:paraId="7FACC5E4" w14:textId="2230CADE" w:rsidR="005174AA" w:rsidRDefault="005174AA" w:rsidP="00DA709B">
      <w:pPr>
        <w:spacing w:line="360" w:lineRule="auto"/>
        <w:rPr>
          <w:rFonts w:ascii="Calibri" w:hAnsi="Calibri" w:cs="Calibri"/>
          <w:color w:val="000000" w:themeColor="text1"/>
          <w:shd w:val="clear" w:color="auto" w:fill="FFFFFF"/>
        </w:rPr>
      </w:pPr>
    </w:p>
    <w:p w14:paraId="44E3770C" w14:textId="655ADD60" w:rsidR="005174AA" w:rsidRDefault="005174AA" w:rsidP="00DA709B">
      <w:pPr>
        <w:spacing w:line="360" w:lineRule="auto"/>
        <w:rPr>
          <w:rFonts w:ascii="Calibri" w:hAnsi="Calibri" w:cs="Calibri"/>
          <w:color w:val="000000" w:themeColor="text1"/>
          <w:shd w:val="clear" w:color="auto" w:fill="FFFFFF"/>
        </w:rPr>
      </w:pPr>
    </w:p>
    <w:p w14:paraId="69EB99CB" w14:textId="0E77EC7F" w:rsidR="005174AA" w:rsidRDefault="005174AA" w:rsidP="00DA709B">
      <w:pPr>
        <w:spacing w:line="360" w:lineRule="auto"/>
        <w:rPr>
          <w:rFonts w:ascii="Calibri" w:hAnsi="Calibri" w:cs="Calibri"/>
          <w:color w:val="000000" w:themeColor="text1"/>
          <w:shd w:val="clear" w:color="auto" w:fill="FFFFFF"/>
        </w:rPr>
      </w:pPr>
    </w:p>
    <w:p w14:paraId="29B87F42" w14:textId="25F6C685" w:rsidR="005174AA" w:rsidRDefault="005174AA" w:rsidP="00DA709B">
      <w:pPr>
        <w:spacing w:line="360" w:lineRule="auto"/>
        <w:rPr>
          <w:rFonts w:ascii="Calibri" w:hAnsi="Calibri" w:cs="Calibri"/>
          <w:color w:val="000000" w:themeColor="text1"/>
          <w:shd w:val="clear" w:color="auto" w:fill="FFFFFF"/>
        </w:rPr>
      </w:pPr>
    </w:p>
    <w:p w14:paraId="072A90FF" w14:textId="07092E5A" w:rsidR="005174AA" w:rsidRDefault="005174AA" w:rsidP="00DA709B">
      <w:pPr>
        <w:spacing w:line="360" w:lineRule="auto"/>
        <w:rPr>
          <w:rFonts w:ascii="Calibri" w:hAnsi="Calibri" w:cs="Calibri"/>
          <w:color w:val="000000" w:themeColor="text1"/>
          <w:shd w:val="clear" w:color="auto" w:fill="FFFFFF"/>
        </w:rPr>
      </w:pPr>
    </w:p>
    <w:p w14:paraId="0643F084" w14:textId="776EA5CE" w:rsidR="005174AA" w:rsidRDefault="005174AA" w:rsidP="00DA709B">
      <w:pPr>
        <w:spacing w:line="360" w:lineRule="auto"/>
        <w:rPr>
          <w:rFonts w:ascii="Calibri" w:hAnsi="Calibri" w:cs="Calibri"/>
          <w:color w:val="000000" w:themeColor="text1"/>
          <w:shd w:val="clear" w:color="auto" w:fill="FFFFFF"/>
        </w:rPr>
      </w:pPr>
    </w:p>
    <w:p w14:paraId="6ADBD654" w14:textId="0EBA5685" w:rsidR="005174AA" w:rsidRDefault="005174AA" w:rsidP="00DA709B">
      <w:pPr>
        <w:spacing w:line="360" w:lineRule="auto"/>
        <w:rPr>
          <w:rFonts w:ascii="Calibri" w:hAnsi="Calibri" w:cs="Calibri"/>
          <w:color w:val="000000" w:themeColor="text1"/>
          <w:shd w:val="clear" w:color="auto" w:fill="FFFFFF"/>
        </w:rPr>
      </w:pPr>
    </w:p>
    <w:p w14:paraId="1D95E57D" w14:textId="1A91B697" w:rsidR="005174AA" w:rsidRDefault="005174AA" w:rsidP="00DA709B">
      <w:pPr>
        <w:spacing w:line="360" w:lineRule="auto"/>
        <w:rPr>
          <w:rFonts w:ascii="Calibri" w:hAnsi="Calibri" w:cs="Calibri"/>
          <w:color w:val="000000" w:themeColor="text1"/>
          <w:shd w:val="clear" w:color="auto" w:fill="FFFFFF"/>
        </w:rPr>
      </w:pPr>
    </w:p>
    <w:p w14:paraId="631691F3" w14:textId="73EA01F9" w:rsidR="005174AA" w:rsidRDefault="005174AA" w:rsidP="00DA709B">
      <w:pPr>
        <w:spacing w:line="360" w:lineRule="auto"/>
        <w:rPr>
          <w:rFonts w:ascii="Calibri" w:hAnsi="Calibri" w:cs="Calibri"/>
          <w:color w:val="000000" w:themeColor="text1"/>
          <w:shd w:val="clear" w:color="auto" w:fill="FFFFFF"/>
        </w:rPr>
      </w:pPr>
    </w:p>
    <w:p w14:paraId="735AA078" w14:textId="76CB14E6" w:rsidR="005174AA" w:rsidRDefault="005174AA" w:rsidP="00DA709B">
      <w:pPr>
        <w:spacing w:line="360" w:lineRule="auto"/>
        <w:rPr>
          <w:rFonts w:ascii="Calibri" w:hAnsi="Calibri" w:cs="Calibri"/>
          <w:color w:val="000000" w:themeColor="text1"/>
          <w:shd w:val="clear" w:color="auto" w:fill="FFFFFF"/>
        </w:rPr>
      </w:pPr>
    </w:p>
    <w:p w14:paraId="67EDBEC1" w14:textId="26BBCE0D" w:rsidR="005174AA" w:rsidRDefault="005174AA" w:rsidP="00DA709B">
      <w:pPr>
        <w:spacing w:line="360" w:lineRule="auto"/>
        <w:rPr>
          <w:rFonts w:ascii="Calibri" w:hAnsi="Calibri" w:cs="Calibri"/>
          <w:color w:val="000000" w:themeColor="text1"/>
          <w:shd w:val="clear" w:color="auto" w:fill="FFFFFF"/>
        </w:rPr>
      </w:pPr>
    </w:p>
    <w:p w14:paraId="0DDC9DB2" w14:textId="639A6864" w:rsidR="005174AA" w:rsidRDefault="005174AA" w:rsidP="00DA709B">
      <w:pPr>
        <w:spacing w:line="360" w:lineRule="auto"/>
        <w:rPr>
          <w:rFonts w:ascii="Calibri" w:hAnsi="Calibri" w:cs="Calibri"/>
          <w:color w:val="000000" w:themeColor="text1"/>
          <w:shd w:val="clear" w:color="auto" w:fill="FFFFFF"/>
        </w:rPr>
      </w:pPr>
    </w:p>
    <w:p w14:paraId="35A39D0B" w14:textId="60CC8B3B" w:rsidR="005174AA" w:rsidRDefault="005174AA" w:rsidP="00DA709B">
      <w:pPr>
        <w:spacing w:line="360" w:lineRule="auto"/>
        <w:rPr>
          <w:rFonts w:ascii="Calibri" w:hAnsi="Calibri" w:cs="Calibri"/>
          <w:color w:val="000000" w:themeColor="text1"/>
          <w:shd w:val="clear" w:color="auto" w:fill="FFFFFF"/>
        </w:rPr>
      </w:pPr>
    </w:p>
    <w:p w14:paraId="22064747" w14:textId="65E93766" w:rsidR="005174AA" w:rsidRDefault="005174AA" w:rsidP="00DA709B">
      <w:pPr>
        <w:spacing w:line="360" w:lineRule="auto"/>
        <w:rPr>
          <w:rFonts w:ascii="Calibri" w:hAnsi="Calibri" w:cs="Calibri"/>
          <w:color w:val="000000" w:themeColor="text1"/>
          <w:shd w:val="clear" w:color="auto" w:fill="FFFFFF"/>
        </w:rPr>
      </w:pPr>
    </w:p>
    <w:p w14:paraId="3EFF1E45" w14:textId="5C390B37" w:rsidR="005174AA" w:rsidRDefault="005174AA" w:rsidP="00DA709B">
      <w:pPr>
        <w:spacing w:line="360" w:lineRule="auto"/>
        <w:rPr>
          <w:rFonts w:ascii="Calibri" w:hAnsi="Calibri" w:cs="Calibri"/>
          <w:color w:val="000000" w:themeColor="text1"/>
          <w:shd w:val="clear" w:color="auto" w:fill="FFFFFF"/>
        </w:rPr>
      </w:pPr>
    </w:p>
    <w:p w14:paraId="1B07F238" w14:textId="77777777" w:rsidR="00017902" w:rsidRDefault="00017902" w:rsidP="000C2BF6">
      <w:pPr>
        <w:pStyle w:val="NormalWeb"/>
        <w:shd w:val="clear" w:color="auto" w:fill="FFFFFF"/>
        <w:spacing w:before="0" w:beforeAutospacing="0" w:after="0" w:afterAutospacing="0" w:line="360" w:lineRule="atLeast"/>
        <w:rPr>
          <w:rFonts w:ascii="Calibri" w:hAnsi="Calibri" w:cs="Calibri"/>
          <w:color w:val="000000"/>
        </w:rPr>
      </w:pPr>
    </w:p>
    <w:p w14:paraId="613F4C89" w14:textId="1E862361" w:rsidR="006B4CD9" w:rsidRDefault="006B4CD9" w:rsidP="000C2BF6">
      <w:pPr>
        <w:pStyle w:val="NormalWeb"/>
        <w:shd w:val="clear" w:color="auto" w:fill="FFFFFF"/>
        <w:spacing w:before="0" w:beforeAutospacing="0" w:after="0" w:afterAutospacing="0" w:line="360" w:lineRule="atLeast"/>
        <w:rPr>
          <w:rFonts w:ascii="Calibri" w:hAnsi="Calibri" w:cs="Calibri"/>
          <w:color w:val="000000"/>
        </w:rPr>
      </w:pPr>
      <w:r w:rsidRPr="00A34F08">
        <w:rPr>
          <w:rFonts w:ascii="Calibri" w:hAnsi="Calibri" w:cs="Calibri"/>
          <w:color w:val="000000"/>
        </w:rPr>
        <w:lastRenderedPageBreak/>
        <w:t>Dobson, J. (2022).</w:t>
      </w:r>
      <w:r w:rsidRPr="00A34F08">
        <w:rPr>
          <w:rStyle w:val="apple-converted-space"/>
          <w:rFonts w:ascii="Calibri" w:hAnsi="Calibri" w:cs="Calibri"/>
          <w:color w:val="000000"/>
        </w:rPr>
        <w:t> </w:t>
      </w:r>
      <w:r w:rsidRPr="00A34F08">
        <w:rPr>
          <w:rFonts w:ascii="Calibri" w:hAnsi="Calibri" w:cs="Calibri"/>
          <w:i/>
          <w:iCs/>
          <w:color w:val="000000"/>
        </w:rPr>
        <w:t>Raffles Hotel Launches Stunning New Campaign Featuring Actual Royalty</w:t>
      </w:r>
      <w:r w:rsidRPr="00A34F08">
        <w:rPr>
          <w:rFonts w:ascii="Calibri" w:hAnsi="Calibri" w:cs="Calibri"/>
          <w:color w:val="000000"/>
        </w:rPr>
        <w:t>. [online] Forbes. Available at: https://www.forbes.com/sites/jimdobson/2021/11/02/raffles-hotel-launches-stunning-new-campaign-featuring-actual-royalty/?sh=3c0417463904 [Accessed 22 Oct. 2022].</w:t>
      </w:r>
    </w:p>
    <w:p w14:paraId="79A62258" w14:textId="77777777" w:rsidR="00DA709B" w:rsidRPr="00A34F08" w:rsidRDefault="00DA709B" w:rsidP="000C2BF6">
      <w:pPr>
        <w:pStyle w:val="NormalWeb"/>
        <w:shd w:val="clear" w:color="auto" w:fill="FFFFFF"/>
        <w:spacing w:before="0" w:beforeAutospacing="0" w:after="0" w:afterAutospacing="0" w:line="360" w:lineRule="atLeast"/>
        <w:rPr>
          <w:rFonts w:ascii="Calibri" w:hAnsi="Calibri" w:cs="Calibri"/>
          <w:color w:val="000000"/>
        </w:rPr>
      </w:pPr>
    </w:p>
    <w:p w14:paraId="54680B9F" w14:textId="459ADAFD" w:rsidR="006B4CD9" w:rsidRDefault="006B4CD9" w:rsidP="007E1DA4">
      <w:pPr>
        <w:pStyle w:val="NormalWeb"/>
        <w:shd w:val="clear" w:color="auto" w:fill="FFFFFF"/>
        <w:spacing w:before="0" w:beforeAutospacing="0" w:after="0" w:afterAutospacing="0" w:line="360" w:lineRule="atLeast"/>
        <w:rPr>
          <w:rFonts w:ascii="Calibri" w:hAnsi="Calibri" w:cs="Calibri"/>
          <w:color w:val="000000"/>
        </w:rPr>
      </w:pPr>
      <w:r w:rsidRPr="00A34F08">
        <w:rPr>
          <w:rFonts w:ascii="Calibri" w:hAnsi="Calibri" w:cs="Calibri"/>
        </w:rPr>
        <w:t>Jefferson, M. (2021)</w:t>
      </w:r>
      <w:r w:rsidRPr="00A34F08">
        <w:rPr>
          <w:rFonts w:ascii="Calibri" w:hAnsi="Calibri" w:cs="Calibri"/>
          <w:color w:val="000000"/>
        </w:rPr>
        <w:t>.</w:t>
      </w:r>
      <w:r w:rsidRPr="00A34F08">
        <w:rPr>
          <w:rStyle w:val="apple-converted-space"/>
          <w:rFonts w:ascii="Calibri" w:hAnsi="Calibri" w:cs="Calibri"/>
          <w:color w:val="000000"/>
        </w:rPr>
        <w:t> </w:t>
      </w:r>
      <w:r w:rsidRPr="00A34F08">
        <w:rPr>
          <w:rFonts w:ascii="Calibri" w:hAnsi="Calibri" w:cs="Calibri"/>
          <w:i/>
          <w:iCs/>
          <w:color w:val="000000"/>
        </w:rPr>
        <w:t>Marketing mix of Premier Inn</w:t>
      </w:r>
      <w:r w:rsidRPr="00A34F08">
        <w:rPr>
          <w:rFonts w:ascii="Calibri" w:hAnsi="Calibri" w:cs="Calibri"/>
          <w:color w:val="000000"/>
        </w:rPr>
        <w:t xml:space="preserve">. [online] </w:t>
      </w:r>
      <w:proofErr w:type="spellStart"/>
      <w:r w:rsidRPr="00A34F08">
        <w:rPr>
          <w:rFonts w:ascii="Calibri" w:hAnsi="Calibri" w:cs="Calibri"/>
          <w:color w:val="000000"/>
        </w:rPr>
        <w:t>howandwhat</w:t>
      </w:r>
      <w:proofErr w:type="spellEnd"/>
      <w:r w:rsidRPr="00A34F08">
        <w:rPr>
          <w:rFonts w:ascii="Calibri" w:hAnsi="Calibri" w:cs="Calibri"/>
          <w:color w:val="000000"/>
        </w:rPr>
        <w:t>. Available at: https://howandwhat.net/marketing-mix-premier-inn/. [Accessed 22 Oct. 2022].</w:t>
      </w:r>
    </w:p>
    <w:p w14:paraId="60CFFCCA" w14:textId="77777777" w:rsidR="00DA709B" w:rsidRPr="00A34F08" w:rsidRDefault="00DA709B" w:rsidP="007E1DA4">
      <w:pPr>
        <w:pStyle w:val="NormalWeb"/>
        <w:shd w:val="clear" w:color="auto" w:fill="FFFFFF"/>
        <w:spacing w:before="0" w:beforeAutospacing="0" w:after="0" w:afterAutospacing="0" w:line="360" w:lineRule="atLeast"/>
        <w:rPr>
          <w:rFonts w:ascii="Calibri" w:hAnsi="Calibri" w:cs="Calibri"/>
          <w:color w:val="000000"/>
        </w:rPr>
      </w:pPr>
    </w:p>
    <w:p w14:paraId="3692A329" w14:textId="57843FB5" w:rsidR="006B4CD9" w:rsidRDefault="006B4CD9" w:rsidP="007E1DA4">
      <w:pPr>
        <w:pStyle w:val="NormalWeb"/>
        <w:shd w:val="clear" w:color="auto" w:fill="FFFFFF"/>
        <w:spacing w:before="0" w:beforeAutospacing="0" w:after="0" w:afterAutospacing="0" w:line="360" w:lineRule="atLeast"/>
        <w:rPr>
          <w:rFonts w:ascii="Calibri" w:hAnsi="Calibri" w:cs="Calibri"/>
          <w:color w:val="000000"/>
        </w:rPr>
      </w:pPr>
      <w:r w:rsidRPr="00A34F08">
        <w:rPr>
          <w:rFonts w:ascii="Calibri" w:hAnsi="Calibri" w:cs="Calibri"/>
          <w:color w:val="000000"/>
        </w:rPr>
        <w:t>Jefferson, M. (2021).</w:t>
      </w:r>
      <w:r w:rsidRPr="00A34F08">
        <w:rPr>
          <w:rStyle w:val="apple-converted-space"/>
          <w:rFonts w:ascii="Calibri" w:hAnsi="Calibri" w:cs="Calibri"/>
          <w:color w:val="000000"/>
        </w:rPr>
        <w:t> </w:t>
      </w:r>
      <w:r w:rsidRPr="00A34F08">
        <w:rPr>
          <w:rFonts w:ascii="Calibri" w:hAnsi="Calibri" w:cs="Calibri"/>
          <w:i/>
          <w:iCs/>
          <w:color w:val="000000"/>
        </w:rPr>
        <w:t>Premier Inn pins recovery hopes on marketing with ‘invest to win’ strategy</w:t>
      </w:r>
      <w:r w:rsidRPr="00A34F08">
        <w:rPr>
          <w:rFonts w:ascii="Calibri" w:hAnsi="Calibri" w:cs="Calibri"/>
          <w:color w:val="000000"/>
        </w:rPr>
        <w:t>. [online] Marketing Week. Available at: https://www.marketingweek.com/premier-inn-recovery-marketing/. [Accessed 22 Oct. 2022].</w:t>
      </w:r>
    </w:p>
    <w:p w14:paraId="078CF4E0" w14:textId="77777777" w:rsidR="00DA709B" w:rsidRPr="00A34F08" w:rsidRDefault="00DA709B" w:rsidP="007E1DA4">
      <w:pPr>
        <w:pStyle w:val="NormalWeb"/>
        <w:shd w:val="clear" w:color="auto" w:fill="FFFFFF"/>
        <w:spacing w:before="0" w:beforeAutospacing="0" w:after="0" w:afterAutospacing="0" w:line="360" w:lineRule="atLeast"/>
        <w:rPr>
          <w:rFonts w:ascii="Calibri" w:hAnsi="Calibri" w:cs="Calibri"/>
          <w:color w:val="000000"/>
        </w:rPr>
      </w:pPr>
    </w:p>
    <w:p w14:paraId="328A31EA" w14:textId="23CF92E9" w:rsidR="006B4CD9" w:rsidRDefault="006B4CD9" w:rsidP="007E1DA4">
      <w:pPr>
        <w:pStyle w:val="NormalWeb"/>
        <w:shd w:val="clear" w:color="auto" w:fill="FFFFFF"/>
        <w:spacing w:before="0" w:beforeAutospacing="0" w:after="0" w:afterAutospacing="0" w:line="360" w:lineRule="atLeast"/>
        <w:rPr>
          <w:rFonts w:ascii="Calibri" w:hAnsi="Calibri" w:cs="Calibri"/>
          <w:color w:val="000000"/>
        </w:rPr>
      </w:pPr>
      <w:r w:rsidRPr="00A34F08">
        <w:rPr>
          <w:rFonts w:ascii="Calibri" w:hAnsi="Calibri" w:cs="Calibri"/>
          <w:color w:val="000000"/>
        </w:rPr>
        <w:t>Media, J.D. (2021).</w:t>
      </w:r>
      <w:r w:rsidRPr="00A34F08">
        <w:rPr>
          <w:rStyle w:val="apple-converted-space"/>
          <w:rFonts w:ascii="Calibri" w:hAnsi="Calibri" w:cs="Calibri"/>
          <w:color w:val="000000"/>
        </w:rPr>
        <w:t> </w:t>
      </w:r>
      <w:r w:rsidRPr="00A34F08">
        <w:rPr>
          <w:rFonts w:ascii="Calibri" w:hAnsi="Calibri" w:cs="Calibri"/>
          <w:i/>
          <w:iCs/>
          <w:color w:val="000000"/>
        </w:rPr>
        <w:t>Raffles Hotels &amp; Resorts Appoints Fox Communications as Lead Agency for the Brand</w:t>
      </w:r>
      <w:r w:rsidRPr="00A34F08">
        <w:rPr>
          <w:rFonts w:ascii="Calibri" w:hAnsi="Calibri" w:cs="Calibri"/>
          <w:color w:val="000000"/>
        </w:rPr>
        <w:t xml:space="preserve">. [online] Hotelier &amp; Hospitality Design. Available at: </w:t>
      </w:r>
      <w:r w:rsidRPr="00DA709B">
        <w:rPr>
          <w:rFonts w:ascii="Calibri" w:hAnsi="Calibri" w:cs="Calibri"/>
          <w:color w:val="000000"/>
        </w:rPr>
        <w:t>https://hotelierandhospitality.com/2021/07/28/raffles-hotels-resorts-appoints-fox-communications-as-lead-agency-for</w:t>
      </w:r>
      <w:r>
        <w:rPr>
          <w:rFonts w:ascii="Calibri" w:hAnsi="Calibri" w:cs="Calibri"/>
          <w:color w:val="000000"/>
        </w:rPr>
        <w:tab/>
      </w:r>
      <w:r w:rsidRPr="00A34F08">
        <w:rPr>
          <w:rFonts w:ascii="Calibri" w:hAnsi="Calibri" w:cs="Calibri"/>
          <w:color w:val="000000"/>
        </w:rPr>
        <w:t>-the-brand/ [Accessed 22 Oct. 2022].</w:t>
      </w:r>
    </w:p>
    <w:p w14:paraId="6D43A7AB" w14:textId="77777777" w:rsidR="00DA709B" w:rsidRPr="00A34F08" w:rsidRDefault="00DA709B" w:rsidP="007E1DA4">
      <w:pPr>
        <w:pStyle w:val="NormalWeb"/>
        <w:shd w:val="clear" w:color="auto" w:fill="FFFFFF"/>
        <w:spacing w:before="0" w:beforeAutospacing="0" w:after="0" w:afterAutospacing="0" w:line="360" w:lineRule="atLeast"/>
        <w:rPr>
          <w:rFonts w:ascii="Calibri" w:hAnsi="Calibri" w:cs="Calibri"/>
          <w:color w:val="000000"/>
        </w:rPr>
      </w:pPr>
    </w:p>
    <w:p w14:paraId="7AA9A590" w14:textId="0AA67C08" w:rsidR="006B4CD9" w:rsidRDefault="006B4CD9" w:rsidP="009474DE">
      <w:pPr>
        <w:pStyle w:val="NormalWeb"/>
        <w:shd w:val="clear" w:color="auto" w:fill="FFFFFF"/>
        <w:spacing w:before="0" w:beforeAutospacing="0" w:after="0" w:afterAutospacing="0" w:line="360" w:lineRule="atLeast"/>
        <w:rPr>
          <w:rFonts w:ascii="Calibri" w:hAnsi="Calibri" w:cs="Calibri"/>
          <w:color w:val="000000"/>
        </w:rPr>
      </w:pPr>
      <w:r w:rsidRPr="00A34F08">
        <w:rPr>
          <w:rFonts w:ascii="Calibri" w:hAnsi="Calibri" w:cs="Calibri"/>
          <w:color w:val="000000"/>
        </w:rPr>
        <w:t>Premier Inn</w:t>
      </w:r>
      <w:r>
        <w:rPr>
          <w:rFonts w:ascii="Calibri" w:hAnsi="Calibri" w:cs="Calibri"/>
          <w:color w:val="000000"/>
        </w:rPr>
        <w:t xml:space="preserve"> Group</w:t>
      </w:r>
      <w:r w:rsidRPr="00A34F08">
        <w:rPr>
          <w:rFonts w:ascii="Calibri" w:hAnsi="Calibri" w:cs="Calibri"/>
          <w:color w:val="000000"/>
        </w:rPr>
        <w:t>. (2007).</w:t>
      </w:r>
      <w:r w:rsidRPr="00A34F08">
        <w:rPr>
          <w:rStyle w:val="apple-converted-space"/>
          <w:rFonts w:ascii="Calibri" w:hAnsi="Calibri" w:cs="Calibri"/>
          <w:color w:val="000000"/>
        </w:rPr>
        <w:t> </w:t>
      </w:r>
      <w:r w:rsidRPr="00A34F08">
        <w:rPr>
          <w:rFonts w:ascii="Calibri" w:hAnsi="Calibri" w:cs="Calibri"/>
          <w:i/>
          <w:iCs/>
          <w:color w:val="000000"/>
        </w:rPr>
        <w:t>Premier Inn</w:t>
      </w:r>
      <w:r w:rsidRPr="00A34F08">
        <w:rPr>
          <w:rFonts w:ascii="Calibri" w:hAnsi="Calibri" w:cs="Calibri"/>
          <w:color w:val="000000"/>
        </w:rPr>
        <w:t>. [online] Available at: https://www.thecaterer.com/news/hotel/premier-inn. [Accessed 22 Oct. 2022].</w:t>
      </w:r>
    </w:p>
    <w:p w14:paraId="2FF1026B" w14:textId="77777777" w:rsidR="00DA709B" w:rsidRPr="00A34F08" w:rsidRDefault="00DA709B" w:rsidP="009474DE">
      <w:pPr>
        <w:pStyle w:val="NormalWeb"/>
        <w:shd w:val="clear" w:color="auto" w:fill="FFFFFF"/>
        <w:spacing w:before="0" w:beforeAutospacing="0" w:after="0" w:afterAutospacing="0" w:line="360" w:lineRule="atLeast"/>
        <w:rPr>
          <w:rFonts w:ascii="Calibri" w:hAnsi="Calibri" w:cs="Calibri"/>
          <w:color w:val="000000"/>
        </w:rPr>
      </w:pPr>
    </w:p>
    <w:p w14:paraId="5941710F" w14:textId="4BF68F99" w:rsidR="006B4CD9" w:rsidRDefault="006B4CD9" w:rsidP="00BF2C1F">
      <w:pPr>
        <w:pStyle w:val="NormalWeb"/>
        <w:shd w:val="clear" w:color="auto" w:fill="FFFFFF"/>
        <w:spacing w:before="0" w:beforeAutospacing="0" w:after="0" w:afterAutospacing="0" w:line="360" w:lineRule="atLeast"/>
        <w:rPr>
          <w:rFonts w:ascii="Calibri" w:hAnsi="Calibri" w:cs="Calibri"/>
          <w:color w:val="000000"/>
        </w:rPr>
      </w:pPr>
      <w:r w:rsidRPr="00A34F08">
        <w:rPr>
          <w:rFonts w:ascii="Calibri" w:hAnsi="Calibri" w:cs="Calibri"/>
        </w:rPr>
        <w:t>Premier Inn Group.</w:t>
      </w:r>
      <w:r w:rsidRPr="00A34F08">
        <w:rPr>
          <w:rFonts w:ascii="Calibri" w:hAnsi="Calibri" w:cs="Calibri"/>
          <w:color w:val="000000"/>
        </w:rPr>
        <w:t xml:space="preserve"> (2018).</w:t>
      </w:r>
      <w:r w:rsidRPr="00A34F08">
        <w:rPr>
          <w:rStyle w:val="apple-converted-space"/>
          <w:rFonts w:ascii="Calibri" w:hAnsi="Calibri" w:cs="Calibri"/>
          <w:color w:val="000000"/>
        </w:rPr>
        <w:t> </w:t>
      </w:r>
      <w:r w:rsidRPr="00A34F08">
        <w:rPr>
          <w:rFonts w:ascii="Calibri" w:hAnsi="Calibri" w:cs="Calibri"/>
          <w:i/>
          <w:iCs/>
          <w:color w:val="000000"/>
        </w:rPr>
        <w:t>World Earth Day</w:t>
      </w:r>
      <w:r w:rsidRPr="00A34F08">
        <w:rPr>
          <w:rFonts w:ascii="Calibri" w:hAnsi="Calibri" w:cs="Calibri"/>
          <w:color w:val="000000"/>
        </w:rPr>
        <w:t>. [online] Available at: https://www.premierinn.com/gb/en/news/2018/world-earth-day.html. [Accessed 22 Oct. 2022].</w:t>
      </w:r>
    </w:p>
    <w:p w14:paraId="4CEFBA6C" w14:textId="200A7E8F" w:rsidR="00DA709B" w:rsidRPr="00A34F08" w:rsidRDefault="00017902" w:rsidP="00BF2C1F">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ab/>
      </w:r>
    </w:p>
    <w:p w14:paraId="3E9B2E15" w14:textId="4226E4DC" w:rsidR="006B4CD9" w:rsidRDefault="006B4CD9" w:rsidP="007E1DA4">
      <w:pPr>
        <w:pStyle w:val="NormalWeb"/>
        <w:shd w:val="clear" w:color="auto" w:fill="FFFFFF"/>
        <w:spacing w:before="0" w:beforeAutospacing="0" w:after="0" w:afterAutospacing="0" w:line="360" w:lineRule="atLeast"/>
        <w:rPr>
          <w:rFonts w:ascii="Calibri" w:hAnsi="Calibri" w:cs="Calibri"/>
          <w:color w:val="000000"/>
        </w:rPr>
      </w:pPr>
      <w:r w:rsidRPr="00A34F08">
        <w:rPr>
          <w:rFonts w:ascii="Calibri" w:hAnsi="Calibri" w:cs="Calibri"/>
          <w:color w:val="000000"/>
        </w:rPr>
        <w:t>Premier Inn</w:t>
      </w:r>
      <w:r>
        <w:rPr>
          <w:rFonts w:ascii="Calibri" w:hAnsi="Calibri" w:cs="Calibri"/>
          <w:color w:val="000000"/>
        </w:rPr>
        <w:t xml:space="preserve"> Group</w:t>
      </w:r>
      <w:r w:rsidRPr="00A34F08">
        <w:rPr>
          <w:rFonts w:ascii="Calibri" w:hAnsi="Calibri" w:cs="Calibri"/>
          <w:color w:val="000000"/>
        </w:rPr>
        <w:t>. (2022).</w:t>
      </w:r>
      <w:r w:rsidRPr="00A34F08">
        <w:rPr>
          <w:rStyle w:val="apple-converted-space"/>
          <w:rFonts w:ascii="Calibri" w:hAnsi="Calibri" w:cs="Calibri"/>
          <w:color w:val="000000"/>
        </w:rPr>
        <w:t> </w:t>
      </w:r>
      <w:r w:rsidRPr="00A34F08">
        <w:rPr>
          <w:rFonts w:ascii="Calibri" w:hAnsi="Calibri" w:cs="Calibri"/>
          <w:i/>
          <w:iCs/>
          <w:color w:val="000000"/>
        </w:rPr>
        <w:t>Premier Inn</w:t>
      </w:r>
      <w:r w:rsidRPr="00A34F08">
        <w:rPr>
          <w:rFonts w:ascii="Calibri" w:hAnsi="Calibri" w:cs="Calibri"/>
          <w:color w:val="000000"/>
        </w:rPr>
        <w:t>. [online] Available at: https://www.facebook.com/premierinn [Accessed 22 Oct. 2022].</w:t>
      </w:r>
    </w:p>
    <w:p w14:paraId="6926A576" w14:textId="77777777" w:rsidR="00DA709B" w:rsidRPr="00A34F08" w:rsidRDefault="00DA709B" w:rsidP="007E1DA4">
      <w:pPr>
        <w:pStyle w:val="NormalWeb"/>
        <w:shd w:val="clear" w:color="auto" w:fill="FFFFFF"/>
        <w:spacing w:before="0" w:beforeAutospacing="0" w:after="0" w:afterAutospacing="0" w:line="360" w:lineRule="atLeast"/>
        <w:rPr>
          <w:rFonts w:ascii="Calibri" w:hAnsi="Calibri" w:cs="Calibri"/>
          <w:color w:val="000000"/>
        </w:rPr>
      </w:pPr>
    </w:p>
    <w:p w14:paraId="6243A91A" w14:textId="726FEF88" w:rsidR="006B4CD9" w:rsidRDefault="006B4CD9" w:rsidP="007E1DA4">
      <w:pPr>
        <w:pStyle w:val="NormalWeb"/>
        <w:shd w:val="clear" w:color="auto" w:fill="FFFFFF"/>
        <w:spacing w:before="0" w:beforeAutospacing="0" w:after="0" w:afterAutospacing="0" w:line="360" w:lineRule="atLeast"/>
        <w:rPr>
          <w:rFonts w:ascii="Calibri" w:hAnsi="Calibri" w:cs="Calibri"/>
          <w:color w:val="000000"/>
        </w:rPr>
      </w:pPr>
      <w:r w:rsidRPr="00D20D95">
        <w:rPr>
          <w:rFonts w:ascii="Calibri" w:hAnsi="Calibri" w:cs="Calibri"/>
          <w:color w:val="000000"/>
        </w:rPr>
        <w:t>Raffles</w:t>
      </w:r>
      <w:r>
        <w:rPr>
          <w:rFonts w:ascii="Calibri" w:hAnsi="Calibri" w:cs="Calibri"/>
          <w:color w:val="000000"/>
        </w:rPr>
        <w:t xml:space="preserve"> Hotel</w:t>
      </w:r>
      <w:r w:rsidRPr="00A34F08">
        <w:rPr>
          <w:rFonts w:ascii="Calibri" w:hAnsi="Calibri" w:cs="Calibri"/>
          <w:color w:val="000000"/>
        </w:rPr>
        <w:t>. (2022).</w:t>
      </w:r>
      <w:r w:rsidRPr="00A34F08">
        <w:rPr>
          <w:rStyle w:val="apple-converted-space"/>
          <w:rFonts w:ascii="Calibri" w:hAnsi="Calibri" w:cs="Calibri"/>
          <w:color w:val="000000"/>
        </w:rPr>
        <w:t> </w:t>
      </w:r>
      <w:r w:rsidRPr="00A34F08">
        <w:rPr>
          <w:rFonts w:ascii="Calibri" w:hAnsi="Calibri" w:cs="Calibri"/>
          <w:i/>
          <w:iCs/>
          <w:color w:val="000000"/>
        </w:rPr>
        <w:t>Affiliate Program - Raffles Hotels and Resorts - Luxury Hotels &amp; Resorts - Raffles Hotels</w:t>
      </w:r>
      <w:r w:rsidRPr="00A34F08">
        <w:rPr>
          <w:rFonts w:ascii="Calibri" w:hAnsi="Calibri" w:cs="Calibri"/>
          <w:color w:val="000000"/>
        </w:rPr>
        <w:t>. [online] Available at: https://www.raffles.com/affiliate-program/ [Accessed 22 Oct. 2022].</w:t>
      </w:r>
    </w:p>
    <w:p w14:paraId="4B451763" w14:textId="77777777" w:rsidR="002C59F6" w:rsidRPr="00A34F08" w:rsidRDefault="002C59F6" w:rsidP="007E1DA4">
      <w:pPr>
        <w:pStyle w:val="NormalWeb"/>
        <w:shd w:val="clear" w:color="auto" w:fill="FFFFFF"/>
        <w:spacing w:before="0" w:beforeAutospacing="0" w:after="0" w:afterAutospacing="0" w:line="360" w:lineRule="atLeast"/>
        <w:rPr>
          <w:rFonts w:ascii="Calibri" w:hAnsi="Calibri" w:cs="Calibri"/>
          <w:color w:val="000000"/>
        </w:rPr>
      </w:pPr>
    </w:p>
    <w:p w14:paraId="58BB439A" w14:textId="525856D9" w:rsidR="006B4CD9" w:rsidRDefault="006B4CD9" w:rsidP="007E1DA4">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R</w:t>
      </w:r>
      <w:r w:rsidRPr="00A34F08">
        <w:rPr>
          <w:rFonts w:ascii="Calibri" w:hAnsi="Calibri" w:cs="Calibri"/>
          <w:color w:val="000000"/>
        </w:rPr>
        <w:t>affle</w:t>
      </w:r>
      <w:r>
        <w:rPr>
          <w:rFonts w:ascii="Calibri" w:hAnsi="Calibri" w:cs="Calibri"/>
          <w:color w:val="000000"/>
        </w:rPr>
        <w:t>s Hotel</w:t>
      </w:r>
      <w:r w:rsidRPr="00A34F08">
        <w:rPr>
          <w:rFonts w:ascii="Calibri" w:hAnsi="Calibri" w:cs="Calibri"/>
          <w:color w:val="000000"/>
        </w:rPr>
        <w:t>. (2022).</w:t>
      </w:r>
      <w:r w:rsidRPr="00A34F08">
        <w:rPr>
          <w:rStyle w:val="apple-converted-space"/>
          <w:rFonts w:ascii="Calibri" w:hAnsi="Calibri" w:cs="Calibri"/>
          <w:color w:val="000000"/>
        </w:rPr>
        <w:t> </w:t>
      </w:r>
      <w:r w:rsidRPr="00A34F08">
        <w:rPr>
          <w:rFonts w:ascii="Calibri" w:hAnsi="Calibri" w:cs="Calibri"/>
          <w:i/>
          <w:iCs/>
          <w:color w:val="000000"/>
        </w:rPr>
        <w:t>History | Raffles Hotels and Resorts</w:t>
      </w:r>
      <w:r w:rsidRPr="00A34F08">
        <w:rPr>
          <w:rFonts w:ascii="Calibri" w:hAnsi="Calibri" w:cs="Calibri"/>
          <w:color w:val="000000"/>
        </w:rPr>
        <w:t>. [online] Available at: https://www.raffles.com/about-raffles/ [Accessed 22 Oct. 2022].</w:t>
      </w:r>
    </w:p>
    <w:p w14:paraId="2208AECE" w14:textId="77777777" w:rsidR="00DA709B" w:rsidRPr="00A34F08" w:rsidRDefault="00DA709B" w:rsidP="007E1DA4">
      <w:pPr>
        <w:pStyle w:val="NormalWeb"/>
        <w:shd w:val="clear" w:color="auto" w:fill="FFFFFF"/>
        <w:spacing w:before="0" w:beforeAutospacing="0" w:after="0" w:afterAutospacing="0" w:line="360" w:lineRule="atLeast"/>
        <w:rPr>
          <w:rFonts w:ascii="Calibri" w:hAnsi="Calibri" w:cs="Calibri"/>
          <w:color w:val="000000"/>
        </w:rPr>
      </w:pPr>
    </w:p>
    <w:p w14:paraId="231D6023" w14:textId="77777777" w:rsidR="006B4CD9" w:rsidRPr="00A34F08" w:rsidRDefault="006B4CD9" w:rsidP="00BF2C1F">
      <w:pPr>
        <w:pStyle w:val="NormalWeb"/>
        <w:shd w:val="clear" w:color="auto" w:fill="FFFFFF"/>
        <w:spacing w:before="0" w:beforeAutospacing="0" w:after="0" w:afterAutospacing="0" w:line="360" w:lineRule="atLeast"/>
        <w:rPr>
          <w:rFonts w:ascii="Calibri" w:hAnsi="Calibri" w:cs="Calibri"/>
          <w:color w:val="000000"/>
        </w:rPr>
      </w:pPr>
      <w:r w:rsidRPr="00A34F08">
        <w:rPr>
          <w:rFonts w:ascii="Calibri" w:hAnsi="Calibri" w:cs="Calibri"/>
          <w:color w:val="000000"/>
        </w:rPr>
        <w:t>‌Raffles Seychelles. (2020).</w:t>
      </w:r>
      <w:r w:rsidRPr="00A34F08">
        <w:rPr>
          <w:rStyle w:val="apple-converted-space"/>
          <w:rFonts w:ascii="Calibri" w:hAnsi="Calibri" w:cs="Calibri"/>
          <w:color w:val="000000"/>
        </w:rPr>
        <w:t> </w:t>
      </w:r>
      <w:r w:rsidRPr="00A34F08">
        <w:rPr>
          <w:rFonts w:ascii="Calibri" w:hAnsi="Calibri" w:cs="Calibri"/>
          <w:i/>
          <w:iCs/>
          <w:color w:val="000000"/>
        </w:rPr>
        <w:t>COVID-19 Response | Raffles Seychelles | Certified ALLSAFE</w:t>
      </w:r>
      <w:r w:rsidRPr="00A34F08">
        <w:rPr>
          <w:rFonts w:ascii="Calibri" w:hAnsi="Calibri" w:cs="Calibri"/>
          <w:color w:val="000000"/>
        </w:rPr>
        <w:t>. [online] Available at: https://www.raffles-seychelles.com/safe-with-us/ [Accessed 22 Oct. 2022].</w:t>
      </w:r>
    </w:p>
    <w:p w14:paraId="38FDD57D" w14:textId="77777777" w:rsidR="006B4CD9" w:rsidRPr="00A34F08" w:rsidRDefault="006B4CD9" w:rsidP="004B5C68">
      <w:pPr>
        <w:pStyle w:val="NormalWeb"/>
        <w:shd w:val="clear" w:color="auto" w:fill="FFFFFF"/>
        <w:rPr>
          <w:rFonts w:ascii="Calibri" w:hAnsi="Calibri" w:cs="Calibri"/>
          <w:color w:val="000000"/>
        </w:rPr>
      </w:pPr>
      <w:r w:rsidRPr="00A34F08">
        <w:rPr>
          <w:rFonts w:ascii="Calibri" w:hAnsi="Calibri" w:cs="Calibri"/>
        </w:rPr>
        <w:lastRenderedPageBreak/>
        <w:t>Tan, J</w:t>
      </w:r>
      <w:r w:rsidRPr="00A34F08">
        <w:rPr>
          <w:rFonts w:ascii="Calibri" w:hAnsi="Calibri" w:cs="Calibri"/>
          <w:color w:val="000000"/>
        </w:rPr>
        <w:t>. (2020).</w:t>
      </w:r>
      <w:r w:rsidRPr="00A34F08">
        <w:rPr>
          <w:rStyle w:val="apple-converted-space"/>
          <w:rFonts w:ascii="Calibri" w:hAnsi="Calibri" w:cs="Calibri"/>
          <w:color w:val="000000"/>
        </w:rPr>
        <w:t> </w:t>
      </w:r>
      <w:r w:rsidRPr="00A34F08">
        <w:rPr>
          <w:rFonts w:ascii="Calibri" w:hAnsi="Calibri" w:cs="Calibri"/>
          <w:i/>
          <w:iCs/>
          <w:color w:val="000000"/>
        </w:rPr>
        <w:t>How will hotels in Singapore operate in a COVID-19 world?</w:t>
      </w:r>
      <w:r w:rsidRPr="00A34F08">
        <w:rPr>
          <w:rStyle w:val="apple-converted-space"/>
          <w:rFonts w:ascii="Calibri" w:hAnsi="Calibri" w:cs="Calibri"/>
          <w:color w:val="000000"/>
        </w:rPr>
        <w:t> </w:t>
      </w:r>
      <w:r w:rsidRPr="00A34F08">
        <w:rPr>
          <w:rFonts w:ascii="Calibri" w:hAnsi="Calibri" w:cs="Calibri"/>
          <w:color w:val="000000"/>
        </w:rPr>
        <w:t>[online] Available at: https://www.lifestyleasia.com/sg/travel/hotels-resorts/hotels-in-singapore-on-covid-19/ [Accessed 22 Oct. 2022].</w:t>
      </w:r>
    </w:p>
    <w:p w14:paraId="7CF3EDC7" w14:textId="5A8EC659" w:rsidR="006B4CD9" w:rsidRDefault="006B4CD9" w:rsidP="005E4899">
      <w:pPr>
        <w:pStyle w:val="NormalWeb"/>
        <w:shd w:val="clear" w:color="auto" w:fill="FFFFFF"/>
        <w:spacing w:before="0" w:beforeAutospacing="0" w:after="0" w:afterAutospacing="0" w:line="360" w:lineRule="atLeast"/>
        <w:rPr>
          <w:rFonts w:ascii="Calibri" w:hAnsi="Calibri" w:cs="Calibri"/>
          <w:color w:val="000000"/>
        </w:rPr>
      </w:pPr>
      <w:r w:rsidRPr="00A34F08">
        <w:rPr>
          <w:rFonts w:ascii="Calibri" w:hAnsi="Calibri" w:cs="Calibri"/>
        </w:rPr>
        <w:t>Tripathi, S</w:t>
      </w:r>
      <w:r w:rsidRPr="00A34F08">
        <w:rPr>
          <w:rFonts w:ascii="Calibri" w:hAnsi="Calibri" w:cs="Calibri"/>
          <w:color w:val="000000"/>
        </w:rPr>
        <w:t>. (2022).</w:t>
      </w:r>
      <w:r w:rsidRPr="00A34F08">
        <w:rPr>
          <w:rStyle w:val="apple-converted-space"/>
          <w:rFonts w:ascii="Calibri" w:hAnsi="Calibri" w:cs="Calibri"/>
          <w:color w:val="000000"/>
        </w:rPr>
        <w:t> </w:t>
      </w:r>
      <w:r w:rsidRPr="00A34F08">
        <w:rPr>
          <w:rFonts w:ascii="Calibri" w:hAnsi="Calibri" w:cs="Calibri"/>
          <w:i/>
          <w:iCs/>
          <w:color w:val="000000"/>
        </w:rPr>
        <w:t>How Leela, Oberoi, Taj, ITC, Raffles and Six Senses are walking the green path in their luxury hotels</w:t>
      </w:r>
      <w:r w:rsidRPr="00A34F08">
        <w:rPr>
          <w:rFonts w:ascii="Calibri" w:hAnsi="Calibri" w:cs="Calibri"/>
          <w:color w:val="000000"/>
        </w:rPr>
        <w:t>. [online] Available at: https://www.businesstoday.in/magazine/features/story/how-leela-oberoi-taj-itc-raffles-and-six-senses-are-walking-the-green-path-in-their-luxury-hotels-349120-2022-10-06 [Accessed 22 Oct. 2022].</w:t>
      </w:r>
    </w:p>
    <w:p w14:paraId="325C187A" w14:textId="77777777" w:rsidR="00DA709B" w:rsidRPr="00A34F08" w:rsidRDefault="00DA709B" w:rsidP="005E4899">
      <w:pPr>
        <w:pStyle w:val="NormalWeb"/>
        <w:shd w:val="clear" w:color="auto" w:fill="FFFFFF"/>
        <w:spacing w:before="0" w:beforeAutospacing="0" w:after="0" w:afterAutospacing="0" w:line="360" w:lineRule="atLeast"/>
        <w:rPr>
          <w:rFonts w:ascii="Calibri" w:hAnsi="Calibri" w:cs="Calibri"/>
          <w:color w:val="000000"/>
        </w:rPr>
      </w:pPr>
    </w:p>
    <w:p w14:paraId="34F5F589" w14:textId="1223D97D" w:rsidR="006B4CD9" w:rsidRDefault="006B4CD9" w:rsidP="001421AF">
      <w:pPr>
        <w:pStyle w:val="NormalWeb"/>
        <w:shd w:val="clear" w:color="auto" w:fill="FFFFFF"/>
        <w:spacing w:before="0" w:beforeAutospacing="0" w:after="0" w:afterAutospacing="0" w:line="360" w:lineRule="atLeast"/>
        <w:rPr>
          <w:rFonts w:ascii="Calibri" w:hAnsi="Calibri" w:cs="Calibri"/>
          <w:color w:val="000000"/>
        </w:rPr>
      </w:pPr>
      <w:r w:rsidRPr="00A34F08">
        <w:rPr>
          <w:rFonts w:ascii="Calibri" w:hAnsi="Calibri" w:cs="Calibri"/>
          <w:color w:val="000000"/>
        </w:rPr>
        <w:t>‌</w:t>
      </w:r>
      <w:r w:rsidRPr="00A34F08">
        <w:rPr>
          <w:rFonts w:ascii="Calibri" w:hAnsi="Calibri" w:cs="Calibri"/>
          <w:color w:val="000000" w:themeColor="text1"/>
          <w:shd w:val="clear" w:color="auto" w:fill="FFFFFF"/>
        </w:rPr>
        <w:t>Wells, S</w:t>
      </w:r>
      <w:r w:rsidRPr="00A34F08">
        <w:rPr>
          <w:rFonts w:ascii="Calibri" w:hAnsi="Calibri" w:cs="Calibri"/>
          <w:color w:val="000000"/>
        </w:rPr>
        <w:t>. (2020).</w:t>
      </w:r>
      <w:r w:rsidRPr="00A34F08">
        <w:rPr>
          <w:rStyle w:val="apple-converted-space"/>
          <w:rFonts w:ascii="Calibri" w:hAnsi="Calibri" w:cs="Calibri"/>
          <w:color w:val="000000"/>
        </w:rPr>
        <w:t> </w:t>
      </w:r>
      <w:r w:rsidRPr="00A34F08">
        <w:rPr>
          <w:rFonts w:ascii="Calibri" w:hAnsi="Calibri" w:cs="Calibri"/>
          <w:i/>
          <w:iCs/>
          <w:color w:val="000000"/>
        </w:rPr>
        <w:t>Singapore is the model for how to handle the coronavirus</w:t>
      </w:r>
      <w:r w:rsidRPr="00A34F08">
        <w:rPr>
          <w:rFonts w:ascii="Calibri" w:hAnsi="Calibri" w:cs="Calibri"/>
          <w:color w:val="000000"/>
        </w:rPr>
        <w:t>. [online] Available at: https://www.technologyreview.com/2020/03/12/905346/singapore-is-the-model-for-how-to-handle-the-coronavirus/. [Accessed 22 Oct. 2022].</w:t>
      </w:r>
    </w:p>
    <w:p w14:paraId="045B49BC" w14:textId="77777777" w:rsidR="00DA709B" w:rsidRPr="00A34F08" w:rsidRDefault="00DA709B" w:rsidP="001421AF">
      <w:pPr>
        <w:pStyle w:val="NormalWeb"/>
        <w:shd w:val="clear" w:color="auto" w:fill="FFFFFF"/>
        <w:spacing w:before="0" w:beforeAutospacing="0" w:after="0" w:afterAutospacing="0" w:line="360" w:lineRule="atLeast"/>
        <w:rPr>
          <w:rFonts w:ascii="Calibri" w:hAnsi="Calibri" w:cs="Calibri"/>
          <w:color w:val="000000"/>
        </w:rPr>
      </w:pPr>
    </w:p>
    <w:p w14:paraId="5AD9678D" w14:textId="3D28630D" w:rsidR="006B4CD9" w:rsidRDefault="006B4CD9" w:rsidP="00BF2C1F">
      <w:pPr>
        <w:pStyle w:val="NormalWeb"/>
        <w:shd w:val="clear" w:color="auto" w:fill="FFFFFF"/>
        <w:spacing w:before="0" w:beforeAutospacing="0" w:after="0" w:afterAutospacing="0" w:line="360" w:lineRule="atLeast"/>
        <w:rPr>
          <w:rFonts w:ascii="Calibri" w:hAnsi="Calibri" w:cs="Calibri"/>
          <w:color w:val="000000"/>
        </w:rPr>
      </w:pPr>
      <w:r w:rsidRPr="00A34F08">
        <w:rPr>
          <w:rFonts w:ascii="Calibri" w:hAnsi="Calibri" w:cs="Calibri"/>
        </w:rPr>
        <w:t>Whitbread plc Environmental, Social and Governance Report</w:t>
      </w:r>
      <w:r w:rsidRPr="00A34F08">
        <w:rPr>
          <w:rFonts w:ascii="Calibri" w:hAnsi="Calibri" w:cs="Calibri"/>
          <w:color w:val="000000"/>
        </w:rPr>
        <w:t>. (2021). [online] Available at: https://www.premierinn.com/content/dam/pi/websites/desktop/why/force%20for%20good/final-esg-report-v3.pdf. [Accessed 22 Oct. 2022].</w:t>
      </w:r>
    </w:p>
    <w:p w14:paraId="516CB493" w14:textId="77777777" w:rsidR="00DA709B" w:rsidRPr="00A34F08" w:rsidRDefault="00DA709B" w:rsidP="00BF2C1F">
      <w:pPr>
        <w:pStyle w:val="NormalWeb"/>
        <w:shd w:val="clear" w:color="auto" w:fill="FFFFFF"/>
        <w:spacing w:before="0" w:beforeAutospacing="0" w:after="0" w:afterAutospacing="0" w:line="360" w:lineRule="atLeast"/>
        <w:rPr>
          <w:rFonts w:ascii="Calibri" w:hAnsi="Calibri" w:cs="Calibri"/>
          <w:color w:val="000000"/>
        </w:rPr>
      </w:pPr>
    </w:p>
    <w:p w14:paraId="616683CE" w14:textId="5C9F8929" w:rsidR="006B4CD9" w:rsidRDefault="006B4CD9" w:rsidP="000C2BF6">
      <w:pPr>
        <w:pStyle w:val="NormalWeb"/>
        <w:shd w:val="clear" w:color="auto" w:fill="FFFFFF"/>
        <w:spacing w:before="0" w:beforeAutospacing="0" w:after="0" w:afterAutospacing="0" w:line="360" w:lineRule="atLeast"/>
        <w:rPr>
          <w:rFonts w:ascii="Calibri" w:hAnsi="Calibri" w:cs="Calibri"/>
          <w:color w:val="000000"/>
        </w:rPr>
      </w:pPr>
      <w:r w:rsidRPr="00A34F08">
        <w:rPr>
          <w:rFonts w:ascii="Calibri" w:hAnsi="Calibri" w:cs="Calibri"/>
          <w:color w:val="000000"/>
        </w:rPr>
        <w:t>Wu, M. and Wu, M. (2022).</w:t>
      </w:r>
      <w:r w:rsidRPr="00A34F08">
        <w:rPr>
          <w:rStyle w:val="apple-converted-space"/>
          <w:rFonts w:ascii="Calibri" w:hAnsi="Calibri" w:cs="Calibri"/>
          <w:color w:val="000000"/>
        </w:rPr>
        <w:t> </w:t>
      </w:r>
      <w:r w:rsidRPr="00A34F08">
        <w:rPr>
          <w:rFonts w:ascii="Calibri" w:hAnsi="Calibri" w:cs="Calibri"/>
          <w:i/>
          <w:iCs/>
          <w:color w:val="000000"/>
        </w:rPr>
        <w:t>Eco-Friendly Hotels: 10 Ways Singapore Hotels Are Going Green</w:t>
      </w:r>
      <w:r w:rsidRPr="00A34F08">
        <w:rPr>
          <w:rFonts w:ascii="Calibri" w:hAnsi="Calibri" w:cs="Calibri"/>
          <w:color w:val="000000"/>
        </w:rPr>
        <w:t xml:space="preserve">. [online] </w:t>
      </w:r>
      <w:proofErr w:type="spellStart"/>
      <w:r w:rsidRPr="00A34F08">
        <w:rPr>
          <w:rFonts w:ascii="Calibri" w:hAnsi="Calibri" w:cs="Calibri"/>
          <w:color w:val="000000"/>
        </w:rPr>
        <w:t>DayAway</w:t>
      </w:r>
      <w:proofErr w:type="spellEnd"/>
      <w:r w:rsidRPr="00A34F08">
        <w:rPr>
          <w:rFonts w:ascii="Calibri" w:hAnsi="Calibri" w:cs="Calibri"/>
          <w:color w:val="000000"/>
        </w:rPr>
        <w:t xml:space="preserve"> Journal. Available at: https://journal.mydayaway.com/eco-friendly-hotels-10-ways-singapore-hotels-are-going-green/ [Accessed 22 Oct. 2022].</w:t>
      </w:r>
    </w:p>
    <w:p w14:paraId="6F5DC0CF" w14:textId="7ABABA02" w:rsidR="000A2D45" w:rsidRDefault="000A2D45" w:rsidP="000C2BF6">
      <w:pPr>
        <w:pStyle w:val="NormalWeb"/>
        <w:shd w:val="clear" w:color="auto" w:fill="FFFFFF"/>
        <w:spacing w:before="0" w:beforeAutospacing="0" w:after="0" w:afterAutospacing="0" w:line="360" w:lineRule="atLeast"/>
        <w:rPr>
          <w:rFonts w:ascii="Calibri" w:hAnsi="Calibri" w:cs="Calibri"/>
          <w:color w:val="000000"/>
        </w:rPr>
      </w:pPr>
    </w:p>
    <w:p w14:paraId="687EE5D2" w14:textId="761A7148" w:rsidR="000A2D45" w:rsidRPr="000A2D45" w:rsidRDefault="000A2D45" w:rsidP="000A2D45">
      <w:pPr>
        <w:rPr>
          <w:rFonts w:ascii="Calibri" w:hAnsi="Calibri" w:cs="Calibri"/>
        </w:rPr>
      </w:pPr>
      <w:r w:rsidRPr="000A2D45">
        <w:rPr>
          <w:rFonts w:ascii="Calibri" w:hAnsi="Calibri" w:cs="Calibri"/>
        </w:rPr>
        <w:t>Osborne</w:t>
      </w:r>
      <w:r w:rsidR="002A5500">
        <w:rPr>
          <w:rFonts w:ascii="Calibri" w:hAnsi="Calibri" w:cs="Calibri"/>
        </w:rPr>
        <w:t>, A</w:t>
      </w:r>
      <w:r w:rsidRPr="000A2D45">
        <w:rPr>
          <w:rFonts w:ascii="Calibri" w:hAnsi="Calibri" w:cs="Calibri"/>
        </w:rPr>
        <w:t>. (2004.). Whitbread wins Premier title. [online] Available at: https://www.telegraph.co.uk/finance/2890905/Whitbread-wins-Premier-title.html.</w:t>
      </w:r>
    </w:p>
    <w:p w14:paraId="05C38F17" w14:textId="057EF98B" w:rsidR="007E1DA4" w:rsidRDefault="007E1DA4" w:rsidP="007E1DA4">
      <w:pPr>
        <w:pStyle w:val="NormalWeb"/>
        <w:shd w:val="clear" w:color="auto" w:fill="FFFFFF"/>
        <w:rPr>
          <w:rFonts w:ascii="Calibri" w:hAnsi="Calibri" w:cs="Calibri"/>
          <w:color w:val="000000"/>
        </w:rPr>
      </w:pPr>
    </w:p>
    <w:p w14:paraId="74B57FD4" w14:textId="77777777" w:rsidR="008D22E1" w:rsidRPr="00330A5B" w:rsidRDefault="008D22E1" w:rsidP="008D22E1">
      <w:pPr>
        <w:rPr>
          <w:rFonts w:ascii="Calibri" w:hAnsi="Calibri" w:cs="Calibri"/>
          <w:sz w:val="30"/>
          <w:szCs w:val="30"/>
        </w:rPr>
      </w:pPr>
    </w:p>
    <w:p w14:paraId="546FF53C" w14:textId="661FE9B8" w:rsidR="00297A63" w:rsidRPr="00330A5B" w:rsidRDefault="00297A63" w:rsidP="00A92F27">
      <w:pPr>
        <w:rPr>
          <w:rFonts w:ascii="Calibri" w:hAnsi="Calibri" w:cs="Calibri"/>
          <w:sz w:val="30"/>
          <w:szCs w:val="30"/>
        </w:rPr>
      </w:pPr>
    </w:p>
    <w:p w14:paraId="2E863457" w14:textId="19E3B547" w:rsidR="0044345A" w:rsidRPr="00330A5B" w:rsidRDefault="0044345A" w:rsidP="0044345A">
      <w:pPr>
        <w:rPr>
          <w:rFonts w:ascii="Calibri" w:hAnsi="Calibri" w:cs="Calibri"/>
          <w:sz w:val="30"/>
          <w:szCs w:val="30"/>
        </w:rPr>
      </w:pPr>
    </w:p>
    <w:p w14:paraId="0D22503E" w14:textId="6D92A919" w:rsidR="0044345A" w:rsidRPr="00330A5B" w:rsidRDefault="0044345A" w:rsidP="008D22E1">
      <w:pPr>
        <w:pStyle w:val="NormalWeb"/>
        <w:shd w:val="clear" w:color="auto" w:fill="FFFFFF"/>
        <w:rPr>
          <w:rFonts w:ascii="Calibri" w:hAnsi="Calibri" w:cs="Calibri"/>
          <w:sz w:val="30"/>
          <w:szCs w:val="30"/>
        </w:rPr>
      </w:pPr>
    </w:p>
    <w:p w14:paraId="309FF07C" w14:textId="03269B6B" w:rsidR="008D22E1" w:rsidRPr="00330A5B" w:rsidRDefault="008D22E1" w:rsidP="008D22E1">
      <w:pPr>
        <w:rPr>
          <w:rFonts w:ascii="Calibri" w:hAnsi="Calibri" w:cs="Calibri"/>
          <w:sz w:val="30"/>
          <w:szCs w:val="30"/>
        </w:rPr>
      </w:pPr>
    </w:p>
    <w:p w14:paraId="053946EA" w14:textId="37B12F65" w:rsidR="008D30F9" w:rsidRPr="00330A5B" w:rsidRDefault="008D30F9" w:rsidP="00BA7400">
      <w:pPr>
        <w:spacing w:line="360" w:lineRule="auto"/>
        <w:rPr>
          <w:rFonts w:ascii="Calibri" w:hAnsi="Calibri" w:cs="Calibri"/>
          <w:sz w:val="30"/>
          <w:szCs w:val="30"/>
        </w:rPr>
      </w:pPr>
    </w:p>
    <w:sectPr w:rsidR="008D30F9" w:rsidRPr="00330A5B" w:rsidSect="00B7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41068"/>
    <w:multiLevelType w:val="multilevel"/>
    <w:tmpl w:val="4D785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2E74B6"/>
    <w:multiLevelType w:val="multilevel"/>
    <w:tmpl w:val="671E7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5D5FB3"/>
    <w:multiLevelType w:val="hybridMultilevel"/>
    <w:tmpl w:val="58D2C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443EC9"/>
    <w:multiLevelType w:val="multilevel"/>
    <w:tmpl w:val="E12E3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F800F7"/>
    <w:multiLevelType w:val="multilevel"/>
    <w:tmpl w:val="77AA4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5891414">
    <w:abstractNumId w:val="3"/>
  </w:num>
  <w:num w:numId="2" w16cid:durableId="2146317500">
    <w:abstractNumId w:val="4"/>
  </w:num>
  <w:num w:numId="3" w16cid:durableId="136578379">
    <w:abstractNumId w:val="2"/>
  </w:num>
  <w:num w:numId="4" w16cid:durableId="1446315717">
    <w:abstractNumId w:val="0"/>
  </w:num>
  <w:num w:numId="5" w16cid:durableId="10729216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15A"/>
    <w:rsid w:val="000019FA"/>
    <w:rsid w:val="00017902"/>
    <w:rsid w:val="00065122"/>
    <w:rsid w:val="000A2D45"/>
    <w:rsid w:val="000C2BF6"/>
    <w:rsid w:val="001070BF"/>
    <w:rsid w:val="001421AF"/>
    <w:rsid w:val="00142A16"/>
    <w:rsid w:val="001468A2"/>
    <w:rsid w:val="00232D55"/>
    <w:rsid w:val="00297A63"/>
    <w:rsid w:val="002A26AD"/>
    <w:rsid w:val="002A5500"/>
    <w:rsid w:val="002C59F6"/>
    <w:rsid w:val="002E6553"/>
    <w:rsid w:val="00330A5B"/>
    <w:rsid w:val="00352E01"/>
    <w:rsid w:val="0044345A"/>
    <w:rsid w:val="00446501"/>
    <w:rsid w:val="004B5C68"/>
    <w:rsid w:val="005075F6"/>
    <w:rsid w:val="005174AA"/>
    <w:rsid w:val="005273E2"/>
    <w:rsid w:val="00573660"/>
    <w:rsid w:val="00574F79"/>
    <w:rsid w:val="00580F85"/>
    <w:rsid w:val="005E4899"/>
    <w:rsid w:val="005F5415"/>
    <w:rsid w:val="00625DCE"/>
    <w:rsid w:val="00633F1C"/>
    <w:rsid w:val="00693475"/>
    <w:rsid w:val="00697C8E"/>
    <w:rsid w:val="006A586F"/>
    <w:rsid w:val="006B4CD9"/>
    <w:rsid w:val="006D28EC"/>
    <w:rsid w:val="006E25C8"/>
    <w:rsid w:val="006F7ADA"/>
    <w:rsid w:val="0071440F"/>
    <w:rsid w:val="00736DEE"/>
    <w:rsid w:val="00750481"/>
    <w:rsid w:val="00776D69"/>
    <w:rsid w:val="00794CB9"/>
    <w:rsid w:val="007D2411"/>
    <w:rsid w:val="007E1DA4"/>
    <w:rsid w:val="00803EC5"/>
    <w:rsid w:val="008408EC"/>
    <w:rsid w:val="0087709D"/>
    <w:rsid w:val="008D22E1"/>
    <w:rsid w:val="008D30F9"/>
    <w:rsid w:val="009035C7"/>
    <w:rsid w:val="00923E8F"/>
    <w:rsid w:val="0093009F"/>
    <w:rsid w:val="009474DE"/>
    <w:rsid w:val="009578AD"/>
    <w:rsid w:val="00991CA4"/>
    <w:rsid w:val="009C156A"/>
    <w:rsid w:val="009C4B0B"/>
    <w:rsid w:val="009D372C"/>
    <w:rsid w:val="00A01AEB"/>
    <w:rsid w:val="00A231FD"/>
    <w:rsid w:val="00A34F08"/>
    <w:rsid w:val="00A53532"/>
    <w:rsid w:val="00A80056"/>
    <w:rsid w:val="00A80835"/>
    <w:rsid w:val="00A92F27"/>
    <w:rsid w:val="00AE0816"/>
    <w:rsid w:val="00AE3C6C"/>
    <w:rsid w:val="00B7271A"/>
    <w:rsid w:val="00B76272"/>
    <w:rsid w:val="00B9715A"/>
    <w:rsid w:val="00BA7400"/>
    <w:rsid w:val="00BF2C1F"/>
    <w:rsid w:val="00C5430A"/>
    <w:rsid w:val="00C83C6C"/>
    <w:rsid w:val="00CE26FC"/>
    <w:rsid w:val="00CE4CAA"/>
    <w:rsid w:val="00CE7B12"/>
    <w:rsid w:val="00D20D95"/>
    <w:rsid w:val="00D465E0"/>
    <w:rsid w:val="00DA2DD7"/>
    <w:rsid w:val="00DA4AD5"/>
    <w:rsid w:val="00DA709B"/>
    <w:rsid w:val="00DC1C93"/>
    <w:rsid w:val="00E2075F"/>
    <w:rsid w:val="00E61880"/>
    <w:rsid w:val="00E7084C"/>
    <w:rsid w:val="00E966AC"/>
    <w:rsid w:val="00EE23CC"/>
    <w:rsid w:val="00EF7B49"/>
    <w:rsid w:val="00FB2400"/>
    <w:rsid w:val="00FB6C85"/>
    <w:rsid w:val="00FD3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F2FD1"/>
  <w15:chartTrackingRefBased/>
  <w15:docId w15:val="{74BB6D98-37FB-B241-AFA0-6BCE1ACBA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A740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715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9715A"/>
    <w:pPr>
      <w:ind w:left="720"/>
      <w:contextualSpacing/>
    </w:pPr>
  </w:style>
  <w:style w:type="character" w:customStyle="1" w:styleId="Heading1Char">
    <w:name w:val="Heading 1 Char"/>
    <w:basedOn w:val="DefaultParagraphFont"/>
    <w:link w:val="Heading1"/>
    <w:uiPriority w:val="9"/>
    <w:rsid w:val="00BA7400"/>
    <w:rPr>
      <w:rFonts w:ascii="Times New Roman" w:eastAsia="Times New Roman" w:hAnsi="Times New Roman" w:cs="Times New Roman"/>
      <w:b/>
      <w:bCs/>
      <w:kern w:val="36"/>
      <w:sz w:val="48"/>
      <w:szCs w:val="48"/>
      <w:lang w:eastAsia="en-GB"/>
    </w:rPr>
  </w:style>
  <w:style w:type="character" w:customStyle="1" w:styleId="mw-page-title-main">
    <w:name w:val="mw-page-title-main"/>
    <w:basedOn w:val="DefaultParagraphFont"/>
    <w:rsid w:val="00BA7400"/>
  </w:style>
  <w:style w:type="character" w:styleId="Hyperlink">
    <w:name w:val="Hyperlink"/>
    <w:basedOn w:val="DefaultParagraphFont"/>
    <w:uiPriority w:val="99"/>
    <w:unhideWhenUsed/>
    <w:rsid w:val="008D30F9"/>
    <w:rPr>
      <w:color w:val="0563C1" w:themeColor="hyperlink"/>
      <w:u w:val="single"/>
    </w:rPr>
  </w:style>
  <w:style w:type="character" w:styleId="UnresolvedMention">
    <w:name w:val="Unresolved Mention"/>
    <w:basedOn w:val="DefaultParagraphFont"/>
    <w:uiPriority w:val="99"/>
    <w:semiHidden/>
    <w:unhideWhenUsed/>
    <w:rsid w:val="008D30F9"/>
    <w:rPr>
      <w:color w:val="605E5C"/>
      <w:shd w:val="clear" w:color="auto" w:fill="E1DFDD"/>
    </w:rPr>
  </w:style>
  <w:style w:type="character" w:styleId="FollowedHyperlink">
    <w:name w:val="FollowedHyperlink"/>
    <w:basedOn w:val="DefaultParagraphFont"/>
    <w:uiPriority w:val="99"/>
    <w:semiHidden/>
    <w:unhideWhenUsed/>
    <w:rsid w:val="002E6553"/>
    <w:rPr>
      <w:color w:val="954F72" w:themeColor="followedHyperlink"/>
      <w:u w:val="single"/>
    </w:rPr>
  </w:style>
  <w:style w:type="character" w:styleId="Strong">
    <w:name w:val="Strong"/>
    <w:basedOn w:val="DefaultParagraphFont"/>
    <w:uiPriority w:val="22"/>
    <w:qFormat/>
    <w:rsid w:val="00FB6C85"/>
    <w:rPr>
      <w:b/>
      <w:bCs/>
    </w:rPr>
  </w:style>
  <w:style w:type="character" w:customStyle="1" w:styleId="apple-converted-space">
    <w:name w:val="apple-converted-space"/>
    <w:basedOn w:val="DefaultParagraphFont"/>
    <w:rsid w:val="00FB6C85"/>
  </w:style>
  <w:style w:type="character" w:customStyle="1" w:styleId="author">
    <w:name w:val="author"/>
    <w:basedOn w:val="DefaultParagraphFont"/>
    <w:rsid w:val="009D372C"/>
  </w:style>
  <w:style w:type="character" w:customStyle="1" w:styleId="hentry-date">
    <w:name w:val="hentry-date"/>
    <w:basedOn w:val="DefaultParagraphFont"/>
    <w:rsid w:val="009D372C"/>
  </w:style>
  <w:style w:type="paragraph" w:customStyle="1" w:styleId="twitter">
    <w:name w:val="twitter&quot;"/>
    <w:basedOn w:val="Normal"/>
    <w:rsid w:val="009D372C"/>
    <w:pPr>
      <w:spacing w:before="100" w:beforeAutospacing="1" w:after="100" w:afterAutospacing="1"/>
    </w:pPr>
    <w:rPr>
      <w:rFonts w:ascii="Times New Roman" w:eastAsia="Times New Roman" w:hAnsi="Times New Roman" w:cs="Times New Roman"/>
      <w:lang w:eastAsia="en-GB"/>
    </w:rPr>
  </w:style>
  <w:style w:type="paragraph" w:customStyle="1" w:styleId="meta-author">
    <w:name w:val="meta-author"/>
    <w:basedOn w:val="Normal"/>
    <w:rsid w:val="00A80056"/>
    <w:pPr>
      <w:spacing w:before="100" w:beforeAutospacing="1" w:after="100" w:afterAutospacing="1"/>
    </w:pPr>
    <w:rPr>
      <w:rFonts w:ascii="Times New Roman" w:eastAsia="Times New Roman" w:hAnsi="Times New Roman" w:cs="Times New Roman"/>
      <w:lang w:eastAsia="en-GB"/>
    </w:rPr>
  </w:style>
  <w:style w:type="paragraph" w:customStyle="1" w:styleId="meta-date">
    <w:name w:val="meta-date"/>
    <w:basedOn w:val="Normal"/>
    <w:rsid w:val="00A80056"/>
    <w:pPr>
      <w:spacing w:before="100" w:beforeAutospacing="1" w:after="100" w:afterAutospacing="1"/>
    </w:pPr>
    <w:rPr>
      <w:rFonts w:ascii="Times New Roman" w:eastAsia="Times New Roman" w:hAnsi="Times New Roman" w:cs="Times New Roman"/>
      <w:lang w:eastAsia="en-GB"/>
    </w:rPr>
  </w:style>
  <w:style w:type="character" w:customStyle="1" w:styleId="inner">
    <w:name w:val="inner"/>
    <w:basedOn w:val="DefaultParagraphFont"/>
    <w:rsid w:val="008D22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12455">
      <w:bodyDiv w:val="1"/>
      <w:marLeft w:val="0"/>
      <w:marRight w:val="0"/>
      <w:marTop w:val="0"/>
      <w:marBottom w:val="0"/>
      <w:divBdr>
        <w:top w:val="none" w:sz="0" w:space="0" w:color="auto"/>
        <w:left w:val="none" w:sz="0" w:space="0" w:color="auto"/>
        <w:bottom w:val="none" w:sz="0" w:space="0" w:color="auto"/>
        <w:right w:val="none" w:sz="0" w:space="0" w:color="auto"/>
      </w:divBdr>
    </w:div>
    <w:div w:id="63263520">
      <w:bodyDiv w:val="1"/>
      <w:marLeft w:val="0"/>
      <w:marRight w:val="0"/>
      <w:marTop w:val="0"/>
      <w:marBottom w:val="0"/>
      <w:divBdr>
        <w:top w:val="none" w:sz="0" w:space="0" w:color="auto"/>
        <w:left w:val="none" w:sz="0" w:space="0" w:color="auto"/>
        <w:bottom w:val="none" w:sz="0" w:space="0" w:color="auto"/>
        <w:right w:val="none" w:sz="0" w:space="0" w:color="auto"/>
      </w:divBdr>
    </w:div>
    <w:div w:id="208490602">
      <w:bodyDiv w:val="1"/>
      <w:marLeft w:val="0"/>
      <w:marRight w:val="0"/>
      <w:marTop w:val="0"/>
      <w:marBottom w:val="0"/>
      <w:divBdr>
        <w:top w:val="none" w:sz="0" w:space="0" w:color="auto"/>
        <w:left w:val="none" w:sz="0" w:space="0" w:color="auto"/>
        <w:bottom w:val="none" w:sz="0" w:space="0" w:color="auto"/>
        <w:right w:val="none" w:sz="0" w:space="0" w:color="auto"/>
      </w:divBdr>
    </w:div>
    <w:div w:id="225653601">
      <w:bodyDiv w:val="1"/>
      <w:marLeft w:val="0"/>
      <w:marRight w:val="0"/>
      <w:marTop w:val="0"/>
      <w:marBottom w:val="0"/>
      <w:divBdr>
        <w:top w:val="none" w:sz="0" w:space="0" w:color="auto"/>
        <w:left w:val="none" w:sz="0" w:space="0" w:color="auto"/>
        <w:bottom w:val="none" w:sz="0" w:space="0" w:color="auto"/>
        <w:right w:val="none" w:sz="0" w:space="0" w:color="auto"/>
      </w:divBdr>
      <w:divsChild>
        <w:div w:id="1585603918">
          <w:marLeft w:val="0"/>
          <w:marRight w:val="0"/>
          <w:marTop w:val="0"/>
          <w:marBottom w:val="0"/>
          <w:divBdr>
            <w:top w:val="none" w:sz="0" w:space="0" w:color="auto"/>
            <w:left w:val="none" w:sz="0" w:space="0" w:color="auto"/>
            <w:bottom w:val="none" w:sz="0" w:space="0" w:color="auto"/>
            <w:right w:val="none" w:sz="0" w:space="0" w:color="auto"/>
          </w:divBdr>
          <w:divsChild>
            <w:div w:id="1786735376">
              <w:marLeft w:val="0"/>
              <w:marRight w:val="0"/>
              <w:marTop w:val="150"/>
              <w:marBottom w:val="150"/>
              <w:divBdr>
                <w:top w:val="none" w:sz="0" w:space="0" w:color="auto"/>
                <w:left w:val="none" w:sz="0" w:space="0" w:color="auto"/>
                <w:bottom w:val="none" w:sz="0" w:space="0" w:color="auto"/>
                <w:right w:val="none" w:sz="0" w:space="0" w:color="auto"/>
              </w:divBdr>
            </w:div>
          </w:divsChild>
        </w:div>
        <w:div w:id="1334840905">
          <w:marLeft w:val="0"/>
          <w:marRight w:val="0"/>
          <w:marTop w:val="0"/>
          <w:marBottom w:val="0"/>
          <w:divBdr>
            <w:top w:val="none" w:sz="0" w:space="0" w:color="auto"/>
            <w:left w:val="none" w:sz="0" w:space="0" w:color="auto"/>
            <w:bottom w:val="none" w:sz="0" w:space="0" w:color="auto"/>
            <w:right w:val="none" w:sz="0" w:space="0" w:color="auto"/>
          </w:divBdr>
        </w:div>
      </w:divsChild>
    </w:div>
    <w:div w:id="405538960">
      <w:bodyDiv w:val="1"/>
      <w:marLeft w:val="0"/>
      <w:marRight w:val="0"/>
      <w:marTop w:val="0"/>
      <w:marBottom w:val="0"/>
      <w:divBdr>
        <w:top w:val="none" w:sz="0" w:space="0" w:color="auto"/>
        <w:left w:val="none" w:sz="0" w:space="0" w:color="auto"/>
        <w:bottom w:val="none" w:sz="0" w:space="0" w:color="auto"/>
        <w:right w:val="none" w:sz="0" w:space="0" w:color="auto"/>
      </w:divBdr>
    </w:div>
    <w:div w:id="471562184">
      <w:bodyDiv w:val="1"/>
      <w:marLeft w:val="0"/>
      <w:marRight w:val="0"/>
      <w:marTop w:val="0"/>
      <w:marBottom w:val="0"/>
      <w:divBdr>
        <w:top w:val="none" w:sz="0" w:space="0" w:color="auto"/>
        <w:left w:val="none" w:sz="0" w:space="0" w:color="auto"/>
        <w:bottom w:val="none" w:sz="0" w:space="0" w:color="auto"/>
        <w:right w:val="none" w:sz="0" w:space="0" w:color="auto"/>
      </w:divBdr>
    </w:div>
    <w:div w:id="480392300">
      <w:bodyDiv w:val="1"/>
      <w:marLeft w:val="0"/>
      <w:marRight w:val="0"/>
      <w:marTop w:val="0"/>
      <w:marBottom w:val="0"/>
      <w:divBdr>
        <w:top w:val="none" w:sz="0" w:space="0" w:color="auto"/>
        <w:left w:val="none" w:sz="0" w:space="0" w:color="auto"/>
        <w:bottom w:val="none" w:sz="0" w:space="0" w:color="auto"/>
        <w:right w:val="none" w:sz="0" w:space="0" w:color="auto"/>
      </w:divBdr>
      <w:divsChild>
        <w:div w:id="25911066">
          <w:marLeft w:val="0"/>
          <w:marRight w:val="210"/>
          <w:marTop w:val="0"/>
          <w:marBottom w:val="0"/>
          <w:divBdr>
            <w:top w:val="none" w:sz="0" w:space="0" w:color="auto"/>
            <w:left w:val="none" w:sz="0" w:space="0" w:color="auto"/>
            <w:bottom w:val="none" w:sz="0" w:space="0" w:color="auto"/>
            <w:right w:val="none" w:sz="0" w:space="0" w:color="auto"/>
          </w:divBdr>
        </w:div>
      </w:divsChild>
    </w:div>
    <w:div w:id="518080233">
      <w:bodyDiv w:val="1"/>
      <w:marLeft w:val="0"/>
      <w:marRight w:val="0"/>
      <w:marTop w:val="0"/>
      <w:marBottom w:val="0"/>
      <w:divBdr>
        <w:top w:val="none" w:sz="0" w:space="0" w:color="auto"/>
        <w:left w:val="none" w:sz="0" w:space="0" w:color="auto"/>
        <w:bottom w:val="none" w:sz="0" w:space="0" w:color="auto"/>
        <w:right w:val="none" w:sz="0" w:space="0" w:color="auto"/>
      </w:divBdr>
    </w:div>
    <w:div w:id="626666257">
      <w:bodyDiv w:val="1"/>
      <w:marLeft w:val="0"/>
      <w:marRight w:val="0"/>
      <w:marTop w:val="0"/>
      <w:marBottom w:val="0"/>
      <w:divBdr>
        <w:top w:val="none" w:sz="0" w:space="0" w:color="auto"/>
        <w:left w:val="none" w:sz="0" w:space="0" w:color="auto"/>
        <w:bottom w:val="none" w:sz="0" w:space="0" w:color="auto"/>
        <w:right w:val="none" w:sz="0" w:space="0" w:color="auto"/>
      </w:divBdr>
    </w:div>
    <w:div w:id="633870627">
      <w:bodyDiv w:val="1"/>
      <w:marLeft w:val="0"/>
      <w:marRight w:val="0"/>
      <w:marTop w:val="0"/>
      <w:marBottom w:val="0"/>
      <w:divBdr>
        <w:top w:val="none" w:sz="0" w:space="0" w:color="auto"/>
        <w:left w:val="none" w:sz="0" w:space="0" w:color="auto"/>
        <w:bottom w:val="none" w:sz="0" w:space="0" w:color="auto"/>
        <w:right w:val="none" w:sz="0" w:space="0" w:color="auto"/>
      </w:divBdr>
    </w:div>
    <w:div w:id="682631626">
      <w:bodyDiv w:val="1"/>
      <w:marLeft w:val="0"/>
      <w:marRight w:val="0"/>
      <w:marTop w:val="0"/>
      <w:marBottom w:val="0"/>
      <w:divBdr>
        <w:top w:val="none" w:sz="0" w:space="0" w:color="auto"/>
        <w:left w:val="none" w:sz="0" w:space="0" w:color="auto"/>
        <w:bottom w:val="none" w:sz="0" w:space="0" w:color="auto"/>
        <w:right w:val="none" w:sz="0" w:space="0" w:color="auto"/>
      </w:divBdr>
    </w:div>
    <w:div w:id="697776425">
      <w:bodyDiv w:val="1"/>
      <w:marLeft w:val="0"/>
      <w:marRight w:val="0"/>
      <w:marTop w:val="0"/>
      <w:marBottom w:val="0"/>
      <w:divBdr>
        <w:top w:val="none" w:sz="0" w:space="0" w:color="auto"/>
        <w:left w:val="none" w:sz="0" w:space="0" w:color="auto"/>
        <w:bottom w:val="none" w:sz="0" w:space="0" w:color="auto"/>
        <w:right w:val="none" w:sz="0" w:space="0" w:color="auto"/>
      </w:divBdr>
    </w:div>
    <w:div w:id="757404550">
      <w:bodyDiv w:val="1"/>
      <w:marLeft w:val="0"/>
      <w:marRight w:val="0"/>
      <w:marTop w:val="0"/>
      <w:marBottom w:val="0"/>
      <w:divBdr>
        <w:top w:val="none" w:sz="0" w:space="0" w:color="auto"/>
        <w:left w:val="none" w:sz="0" w:space="0" w:color="auto"/>
        <w:bottom w:val="none" w:sz="0" w:space="0" w:color="auto"/>
        <w:right w:val="none" w:sz="0" w:space="0" w:color="auto"/>
      </w:divBdr>
    </w:div>
    <w:div w:id="862203622">
      <w:bodyDiv w:val="1"/>
      <w:marLeft w:val="0"/>
      <w:marRight w:val="0"/>
      <w:marTop w:val="0"/>
      <w:marBottom w:val="0"/>
      <w:divBdr>
        <w:top w:val="none" w:sz="0" w:space="0" w:color="auto"/>
        <w:left w:val="none" w:sz="0" w:space="0" w:color="auto"/>
        <w:bottom w:val="none" w:sz="0" w:space="0" w:color="auto"/>
        <w:right w:val="none" w:sz="0" w:space="0" w:color="auto"/>
      </w:divBdr>
    </w:div>
    <w:div w:id="906188635">
      <w:bodyDiv w:val="1"/>
      <w:marLeft w:val="0"/>
      <w:marRight w:val="0"/>
      <w:marTop w:val="0"/>
      <w:marBottom w:val="0"/>
      <w:divBdr>
        <w:top w:val="none" w:sz="0" w:space="0" w:color="auto"/>
        <w:left w:val="none" w:sz="0" w:space="0" w:color="auto"/>
        <w:bottom w:val="none" w:sz="0" w:space="0" w:color="auto"/>
        <w:right w:val="none" w:sz="0" w:space="0" w:color="auto"/>
      </w:divBdr>
    </w:div>
    <w:div w:id="1155992883">
      <w:bodyDiv w:val="1"/>
      <w:marLeft w:val="0"/>
      <w:marRight w:val="0"/>
      <w:marTop w:val="0"/>
      <w:marBottom w:val="0"/>
      <w:divBdr>
        <w:top w:val="none" w:sz="0" w:space="0" w:color="auto"/>
        <w:left w:val="none" w:sz="0" w:space="0" w:color="auto"/>
        <w:bottom w:val="none" w:sz="0" w:space="0" w:color="auto"/>
        <w:right w:val="none" w:sz="0" w:space="0" w:color="auto"/>
      </w:divBdr>
      <w:divsChild>
        <w:div w:id="712968238">
          <w:marLeft w:val="0"/>
          <w:marRight w:val="0"/>
          <w:marTop w:val="0"/>
          <w:marBottom w:val="0"/>
          <w:divBdr>
            <w:top w:val="none" w:sz="0" w:space="0" w:color="auto"/>
            <w:left w:val="none" w:sz="0" w:space="0" w:color="auto"/>
            <w:bottom w:val="none" w:sz="0" w:space="0" w:color="auto"/>
            <w:right w:val="none" w:sz="0" w:space="0" w:color="auto"/>
          </w:divBdr>
          <w:divsChild>
            <w:div w:id="1757628979">
              <w:marLeft w:val="0"/>
              <w:marRight w:val="0"/>
              <w:marTop w:val="0"/>
              <w:marBottom w:val="0"/>
              <w:divBdr>
                <w:top w:val="none" w:sz="0" w:space="0" w:color="auto"/>
                <w:left w:val="none" w:sz="0" w:space="0" w:color="auto"/>
                <w:bottom w:val="none" w:sz="0" w:space="0" w:color="auto"/>
                <w:right w:val="none" w:sz="0" w:space="0" w:color="auto"/>
              </w:divBdr>
              <w:divsChild>
                <w:div w:id="740445008">
                  <w:marLeft w:val="0"/>
                  <w:marRight w:val="0"/>
                  <w:marTop w:val="0"/>
                  <w:marBottom w:val="0"/>
                  <w:divBdr>
                    <w:top w:val="none" w:sz="0" w:space="0" w:color="auto"/>
                    <w:left w:val="none" w:sz="0" w:space="0" w:color="auto"/>
                    <w:bottom w:val="none" w:sz="0" w:space="0" w:color="auto"/>
                    <w:right w:val="none" w:sz="0" w:space="0" w:color="auto"/>
                  </w:divBdr>
                  <w:divsChild>
                    <w:div w:id="94249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630545">
      <w:bodyDiv w:val="1"/>
      <w:marLeft w:val="0"/>
      <w:marRight w:val="0"/>
      <w:marTop w:val="0"/>
      <w:marBottom w:val="0"/>
      <w:divBdr>
        <w:top w:val="none" w:sz="0" w:space="0" w:color="auto"/>
        <w:left w:val="none" w:sz="0" w:space="0" w:color="auto"/>
        <w:bottom w:val="none" w:sz="0" w:space="0" w:color="auto"/>
        <w:right w:val="none" w:sz="0" w:space="0" w:color="auto"/>
      </w:divBdr>
    </w:div>
    <w:div w:id="1351183466">
      <w:bodyDiv w:val="1"/>
      <w:marLeft w:val="0"/>
      <w:marRight w:val="0"/>
      <w:marTop w:val="0"/>
      <w:marBottom w:val="0"/>
      <w:divBdr>
        <w:top w:val="none" w:sz="0" w:space="0" w:color="auto"/>
        <w:left w:val="none" w:sz="0" w:space="0" w:color="auto"/>
        <w:bottom w:val="none" w:sz="0" w:space="0" w:color="auto"/>
        <w:right w:val="none" w:sz="0" w:space="0" w:color="auto"/>
      </w:divBdr>
    </w:div>
    <w:div w:id="1373454481">
      <w:bodyDiv w:val="1"/>
      <w:marLeft w:val="0"/>
      <w:marRight w:val="0"/>
      <w:marTop w:val="0"/>
      <w:marBottom w:val="0"/>
      <w:divBdr>
        <w:top w:val="none" w:sz="0" w:space="0" w:color="auto"/>
        <w:left w:val="none" w:sz="0" w:space="0" w:color="auto"/>
        <w:bottom w:val="none" w:sz="0" w:space="0" w:color="auto"/>
        <w:right w:val="none" w:sz="0" w:space="0" w:color="auto"/>
      </w:divBdr>
    </w:div>
    <w:div w:id="1400471293">
      <w:bodyDiv w:val="1"/>
      <w:marLeft w:val="0"/>
      <w:marRight w:val="0"/>
      <w:marTop w:val="0"/>
      <w:marBottom w:val="0"/>
      <w:divBdr>
        <w:top w:val="none" w:sz="0" w:space="0" w:color="auto"/>
        <w:left w:val="none" w:sz="0" w:space="0" w:color="auto"/>
        <w:bottom w:val="none" w:sz="0" w:space="0" w:color="auto"/>
        <w:right w:val="none" w:sz="0" w:space="0" w:color="auto"/>
      </w:divBdr>
    </w:div>
    <w:div w:id="1402481397">
      <w:bodyDiv w:val="1"/>
      <w:marLeft w:val="0"/>
      <w:marRight w:val="0"/>
      <w:marTop w:val="0"/>
      <w:marBottom w:val="0"/>
      <w:divBdr>
        <w:top w:val="none" w:sz="0" w:space="0" w:color="auto"/>
        <w:left w:val="none" w:sz="0" w:space="0" w:color="auto"/>
        <w:bottom w:val="none" w:sz="0" w:space="0" w:color="auto"/>
        <w:right w:val="none" w:sz="0" w:space="0" w:color="auto"/>
      </w:divBdr>
    </w:div>
    <w:div w:id="1512406840">
      <w:bodyDiv w:val="1"/>
      <w:marLeft w:val="0"/>
      <w:marRight w:val="0"/>
      <w:marTop w:val="0"/>
      <w:marBottom w:val="0"/>
      <w:divBdr>
        <w:top w:val="none" w:sz="0" w:space="0" w:color="auto"/>
        <w:left w:val="none" w:sz="0" w:space="0" w:color="auto"/>
        <w:bottom w:val="none" w:sz="0" w:space="0" w:color="auto"/>
        <w:right w:val="none" w:sz="0" w:space="0" w:color="auto"/>
      </w:divBdr>
    </w:div>
    <w:div w:id="1610115309">
      <w:bodyDiv w:val="1"/>
      <w:marLeft w:val="0"/>
      <w:marRight w:val="0"/>
      <w:marTop w:val="0"/>
      <w:marBottom w:val="0"/>
      <w:divBdr>
        <w:top w:val="none" w:sz="0" w:space="0" w:color="auto"/>
        <w:left w:val="none" w:sz="0" w:space="0" w:color="auto"/>
        <w:bottom w:val="none" w:sz="0" w:space="0" w:color="auto"/>
        <w:right w:val="none" w:sz="0" w:space="0" w:color="auto"/>
      </w:divBdr>
    </w:div>
    <w:div w:id="1788625634">
      <w:bodyDiv w:val="1"/>
      <w:marLeft w:val="0"/>
      <w:marRight w:val="0"/>
      <w:marTop w:val="0"/>
      <w:marBottom w:val="0"/>
      <w:divBdr>
        <w:top w:val="none" w:sz="0" w:space="0" w:color="auto"/>
        <w:left w:val="none" w:sz="0" w:space="0" w:color="auto"/>
        <w:bottom w:val="none" w:sz="0" w:space="0" w:color="auto"/>
        <w:right w:val="none" w:sz="0" w:space="0" w:color="auto"/>
      </w:divBdr>
      <w:divsChild>
        <w:div w:id="1955287022">
          <w:marLeft w:val="0"/>
          <w:marRight w:val="0"/>
          <w:marTop w:val="0"/>
          <w:marBottom w:val="0"/>
          <w:divBdr>
            <w:top w:val="none" w:sz="0" w:space="0" w:color="auto"/>
            <w:left w:val="none" w:sz="0" w:space="0" w:color="auto"/>
            <w:bottom w:val="none" w:sz="0" w:space="0" w:color="auto"/>
            <w:right w:val="none" w:sz="0" w:space="0" w:color="auto"/>
          </w:divBdr>
        </w:div>
      </w:divsChild>
    </w:div>
    <w:div w:id="1804153307">
      <w:bodyDiv w:val="1"/>
      <w:marLeft w:val="0"/>
      <w:marRight w:val="0"/>
      <w:marTop w:val="0"/>
      <w:marBottom w:val="0"/>
      <w:divBdr>
        <w:top w:val="none" w:sz="0" w:space="0" w:color="auto"/>
        <w:left w:val="none" w:sz="0" w:space="0" w:color="auto"/>
        <w:bottom w:val="none" w:sz="0" w:space="0" w:color="auto"/>
        <w:right w:val="none" w:sz="0" w:space="0" w:color="auto"/>
      </w:divBdr>
    </w:div>
    <w:div w:id="2000694805">
      <w:bodyDiv w:val="1"/>
      <w:marLeft w:val="0"/>
      <w:marRight w:val="0"/>
      <w:marTop w:val="0"/>
      <w:marBottom w:val="0"/>
      <w:divBdr>
        <w:top w:val="none" w:sz="0" w:space="0" w:color="auto"/>
        <w:left w:val="none" w:sz="0" w:space="0" w:color="auto"/>
        <w:bottom w:val="none" w:sz="0" w:space="0" w:color="auto"/>
        <w:right w:val="none" w:sz="0" w:space="0" w:color="auto"/>
      </w:divBdr>
    </w:div>
    <w:div w:id="2134323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8</Pages>
  <Words>2119</Words>
  <Characters>12083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93</cp:revision>
  <dcterms:created xsi:type="dcterms:W3CDTF">2022-10-22T21:17:00Z</dcterms:created>
  <dcterms:modified xsi:type="dcterms:W3CDTF">2022-11-02T11:05:00Z</dcterms:modified>
</cp:coreProperties>
</file>