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1A0" w:rsidRPr="002E7682" w:rsidRDefault="002E7682" w:rsidP="002E7682">
      <w:pPr>
        <w:rPr>
          <w:rFonts w:asciiTheme="minorHAnsi" w:hAnsiTheme="minorHAnsi"/>
        </w:rPr>
      </w:pPr>
      <w:r w:rsidRPr="002E7682">
        <w:rPr>
          <w:rFonts w:asciiTheme="minorHAnsi" w:hAnsiTheme="minorHAnsi"/>
          <w:noProof/>
          <w:lang w:eastAsia="en-GB"/>
        </w:rPr>
        <w:drawing>
          <wp:inline distT="0" distB="0" distL="0" distR="0">
            <wp:extent cx="6626225" cy="734060"/>
            <wp:effectExtent l="1905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73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682" w:rsidRPr="002E7682" w:rsidRDefault="002E7682" w:rsidP="002E7682">
      <w:pPr>
        <w:rPr>
          <w:rFonts w:asciiTheme="minorHAnsi" w:hAnsiTheme="minorHAnsi"/>
        </w:rPr>
      </w:pPr>
    </w:p>
    <w:p w:rsidR="002E7682" w:rsidRPr="002E7682" w:rsidRDefault="002E7682" w:rsidP="002E7682">
      <w:pPr>
        <w:rPr>
          <w:rFonts w:asciiTheme="minorHAnsi" w:hAnsiTheme="minorHAnsi"/>
        </w:rPr>
      </w:pPr>
    </w:p>
    <w:p w:rsidR="002E7682" w:rsidRPr="002E7682" w:rsidRDefault="002E7682" w:rsidP="002E7682">
      <w:pPr>
        <w:rPr>
          <w:rFonts w:asciiTheme="minorHAnsi" w:hAnsiTheme="minorHAnsi"/>
          <w:b/>
          <w:sz w:val="32"/>
        </w:rPr>
      </w:pPr>
      <w:r w:rsidRPr="002E7682">
        <w:rPr>
          <w:rFonts w:asciiTheme="minorHAnsi" w:hAnsiTheme="minorHAnsi"/>
          <w:b/>
          <w:sz w:val="32"/>
        </w:rPr>
        <w:t>School of the Built and Natural Environment</w:t>
      </w:r>
    </w:p>
    <w:p w:rsidR="002E7682" w:rsidRPr="002E7682" w:rsidRDefault="002E7682" w:rsidP="002E7682">
      <w:pPr>
        <w:rPr>
          <w:rFonts w:asciiTheme="minorHAnsi" w:hAnsiTheme="minorHAnsi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0638"/>
      </w:tblGrid>
      <w:tr w:rsidR="007D51A0" w:rsidRPr="002E7682">
        <w:tc>
          <w:tcPr>
            <w:tcW w:w="10638" w:type="dxa"/>
            <w:shd w:val="pct15" w:color="auto" w:fill="auto"/>
          </w:tcPr>
          <w:p w:rsidR="007D51A0" w:rsidRPr="002E7682" w:rsidRDefault="00025EED">
            <w:pPr>
              <w:pStyle w:val="Heading4"/>
              <w:rPr>
                <w:rFonts w:asciiTheme="minorHAnsi" w:hAnsiTheme="minorHAnsi"/>
                <w:b/>
              </w:rPr>
            </w:pPr>
            <w:r w:rsidRPr="002E7682">
              <w:rPr>
                <w:rFonts w:asciiTheme="minorHAnsi" w:hAnsiTheme="minorHAnsi"/>
                <w:b/>
              </w:rPr>
              <w:t>ASSIGNMENT / COURSEWORK SPECIFICATION</w:t>
            </w:r>
          </w:p>
        </w:tc>
      </w:tr>
      <w:tr w:rsidR="007D51A0" w:rsidRPr="002E7682">
        <w:tc>
          <w:tcPr>
            <w:tcW w:w="10638" w:type="dxa"/>
            <w:shd w:val="pct15" w:color="auto" w:fill="auto"/>
          </w:tcPr>
          <w:p w:rsidR="007D51A0" w:rsidRPr="002E7682" w:rsidRDefault="00025EED">
            <w:pPr>
              <w:pStyle w:val="Heading4"/>
              <w:jc w:val="left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STUDENT NAME:</w:t>
            </w:r>
          </w:p>
        </w:tc>
      </w:tr>
    </w:tbl>
    <w:p w:rsidR="007D51A0" w:rsidRPr="002E7682" w:rsidRDefault="007D51A0">
      <w:pPr>
        <w:jc w:val="both"/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09"/>
        <w:gridCol w:w="1418"/>
        <w:gridCol w:w="1417"/>
        <w:gridCol w:w="1701"/>
        <w:gridCol w:w="2043"/>
        <w:gridCol w:w="2250"/>
      </w:tblGrid>
      <w:tr w:rsidR="007D51A0" w:rsidRPr="002E7682" w:rsidTr="00FA7D10">
        <w:tc>
          <w:tcPr>
            <w:tcW w:w="1809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Programme:</w:t>
            </w:r>
          </w:p>
        </w:tc>
        <w:tc>
          <w:tcPr>
            <w:tcW w:w="8829" w:type="dxa"/>
            <w:gridSpan w:val="5"/>
          </w:tcPr>
          <w:p w:rsidR="007D51A0" w:rsidRPr="002E7682" w:rsidRDefault="00025EED">
            <w:pPr>
              <w:pStyle w:val="Heading2"/>
              <w:spacing w:before="120" w:after="120"/>
              <w:rPr>
                <w:rFonts w:asciiTheme="minorHAnsi" w:hAnsiTheme="minorHAnsi"/>
              </w:rPr>
            </w:pPr>
            <w:r w:rsidRPr="002E7682">
              <w:rPr>
                <w:rFonts w:asciiTheme="minorHAnsi" w:hAnsiTheme="minorHAnsi"/>
              </w:rPr>
              <w:t>Built Environment Portfolio</w:t>
            </w:r>
          </w:p>
        </w:tc>
      </w:tr>
      <w:tr w:rsidR="007D51A0" w:rsidRPr="002E7682" w:rsidTr="00FA7D10">
        <w:tc>
          <w:tcPr>
            <w:tcW w:w="1809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Module/Unit:</w:t>
            </w:r>
          </w:p>
        </w:tc>
        <w:tc>
          <w:tcPr>
            <w:tcW w:w="8829" w:type="dxa"/>
            <w:gridSpan w:val="5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Construction Technology I</w:t>
            </w:r>
            <w:r w:rsidR="00500141">
              <w:rPr>
                <w:rFonts w:asciiTheme="minorHAnsi" w:hAnsiTheme="minorHAnsi"/>
                <w:b/>
                <w:sz w:val="24"/>
              </w:rPr>
              <w:t xml:space="preserve"> / Technology A</w:t>
            </w:r>
          </w:p>
        </w:tc>
      </w:tr>
      <w:tr w:rsidR="007D51A0" w:rsidRPr="002E7682" w:rsidTr="00FA7D10">
        <w:tc>
          <w:tcPr>
            <w:tcW w:w="1809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Assignment No:</w:t>
            </w:r>
          </w:p>
        </w:tc>
        <w:tc>
          <w:tcPr>
            <w:tcW w:w="1418" w:type="dxa"/>
          </w:tcPr>
          <w:p w:rsidR="00F25D73" w:rsidRPr="002E7682" w:rsidRDefault="00F25D73" w:rsidP="00FA7D10">
            <w:pPr>
              <w:spacing w:before="120" w:after="120"/>
              <w:jc w:val="center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Re-sit</w:t>
            </w:r>
            <w:r w:rsidR="00FA7D10">
              <w:rPr>
                <w:rFonts w:asciiTheme="minorHAnsi" w:hAnsiTheme="minorHAnsi"/>
                <w:b/>
                <w:sz w:val="24"/>
              </w:rPr>
              <w:t xml:space="preserve"> </w:t>
            </w:r>
            <w:r>
              <w:rPr>
                <w:rFonts w:asciiTheme="minorHAnsi" w:hAnsiTheme="minorHAnsi"/>
                <w:b/>
                <w:sz w:val="24"/>
              </w:rPr>
              <w:t>2012</w:t>
            </w:r>
          </w:p>
        </w:tc>
        <w:tc>
          <w:tcPr>
            <w:tcW w:w="1417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Lecturer:</w:t>
            </w:r>
          </w:p>
        </w:tc>
        <w:tc>
          <w:tcPr>
            <w:tcW w:w="1701" w:type="dxa"/>
          </w:tcPr>
          <w:p w:rsidR="007D51A0" w:rsidRPr="002E7682" w:rsidRDefault="00025EED" w:rsidP="007E19B9">
            <w:pPr>
              <w:pStyle w:val="Heading3"/>
              <w:spacing w:before="120" w:after="120"/>
              <w:rPr>
                <w:rFonts w:asciiTheme="minorHAnsi" w:hAnsiTheme="minorHAnsi"/>
              </w:rPr>
            </w:pPr>
            <w:r w:rsidRPr="002E7682">
              <w:rPr>
                <w:rFonts w:asciiTheme="minorHAnsi" w:hAnsiTheme="minorHAnsi"/>
              </w:rPr>
              <w:t>M</w:t>
            </w:r>
            <w:r w:rsidR="007E19B9">
              <w:rPr>
                <w:rFonts w:asciiTheme="minorHAnsi" w:hAnsiTheme="minorHAnsi"/>
              </w:rPr>
              <w:t xml:space="preserve"> .J</w:t>
            </w:r>
            <w:r w:rsidRPr="002E7682">
              <w:rPr>
                <w:rFonts w:asciiTheme="minorHAnsi" w:hAnsiTheme="minorHAnsi"/>
              </w:rPr>
              <w:t xml:space="preserve"> Cullis</w:t>
            </w:r>
          </w:p>
        </w:tc>
        <w:tc>
          <w:tcPr>
            <w:tcW w:w="2043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Internal Verifier:</w:t>
            </w:r>
          </w:p>
        </w:tc>
        <w:tc>
          <w:tcPr>
            <w:tcW w:w="2250" w:type="dxa"/>
          </w:tcPr>
          <w:p w:rsidR="007D51A0" w:rsidRPr="002E7682" w:rsidRDefault="00025EED">
            <w:pPr>
              <w:pStyle w:val="Heading3"/>
              <w:spacing w:before="120" w:after="120"/>
              <w:rPr>
                <w:rFonts w:asciiTheme="minorHAnsi" w:hAnsiTheme="minorHAnsi"/>
              </w:rPr>
            </w:pPr>
            <w:r w:rsidRPr="002E7682">
              <w:rPr>
                <w:rFonts w:asciiTheme="minorHAnsi" w:hAnsiTheme="minorHAnsi"/>
              </w:rPr>
              <w:t>John Greville</w:t>
            </w:r>
          </w:p>
        </w:tc>
      </w:tr>
    </w:tbl>
    <w:p w:rsidR="007D51A0" w:rsidRPr="002E7682" w:rsidRDefault="007D51A0">
      <w:pPr>
        <w:jc w:val="center"/>
        <w:rPr>
          <w:rFonts w:asciiTheme="minorHAnsi" w:hAnsiTheme="minorHAnsi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1350"/>
        <w:gridCol w:w="1348"/>
        <w:gridCol w:w="1802"/>
        <w:gridCol w:w="3330"/>
        <w:gridCol w:w="720"/>
      </w:tblGrid>
      <w:tr w:rsidR="007D51A0" w:rsidRPr="002E7682">
        <w:tc>
          <w:tcPr>
            <w:tcW w:w="208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Assignment Title:</w:t>
            </w:r>
          </w:p>
        </w:tc>
        <w:tc>
          <w:tcPr>
            <w:tcW w:w="8550" w:type="dxa"/>
            <w:gridSpan w:val="5"/>
          </w:tcPr>
          <w:p w:rsidR="007D51A0" w:rsidRPr="002E7682" w:rsidRDefault="00F25D73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Forms of Construction</w:t>
            </w:r>
          </w:p>
        </w:tc>
      </w:tr>
      <w:tr w:rsidR="007D51A0" w:rsidRPr="002E7682" w:rsidTr="002E41E7">
        <w:tc>
          <w:tcPr>
            <w:tcW w:w="208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Hand Out Date:</w:t>
            </w:r>
          </w:p>
        </w:tc>
        <w:tc>
          <w:tcPr>
            <w:tcW w:w="1350" w:type="dxa"/>
          </w:tcPr>
          <w:p w:rsidR="007D51A0" w:rsidRPr="002E7682" w:rsidRDefault="00F25D73" w:rsidP="007E19B9">
            <w:pPr>
              <w:spacing w:before="120" w:after="120"/>
              <w:jc w:val="center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2</w:t>
            </w:r>
            <w:r w:rsidRPr="00F25D73">
              <w:rPr>
                <w:rFonts w:asciiTheme="minorHAnsi" w:hAnsiTheme="minorHAnsi"/>
                <w:b/>
                <w:sz w:val="24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sz w:val="24"/>
              </w:rPr>
              <w:t xml:space="preserve"> July</w:t>
            </w:r>
            <w:r w:rsidR="007762B6">
              <w:rPr>
                <w:rFonts w:asciiTheme="minorHAnsi" w:hAnsiTheme="minorHAnsi"/>
                <w:b/>
                <w:sz w:val="24"/>
              </w:rPr>
              <w:t xml:space="preserve"> </w:t>
            </w:r>
            <w:r w:rsidR="002E41E7" w:rsidRPr="002E7682">
              <w:rPr>
                <w:rFonts w:asciiTheme="minorHAnsi" w:hAnsiTheme="minorHAnsi"/>
                <w:b/>
                <w:sz w:val="24"/>
              </w:rPr>
              <w:t>20</w:t>
            </w:r>
            <w:r w:rsidR="00F21600">
              <w:rPr>
                <w:rFonts w:asciiTheme="minorHAnsi" w:hAnsiTheme="minorHAnsi"/>
                <w:b/>
                <w:sz w:val="24"/>
              </w:rPr>
              <w:t>1</w:t>
            </w:r>
            <w:r>
              <w:rPr>
                <w:rFonts w:asciiTheme="minorHAnsi" w:hAnsiTheme="minorHAnsi"/>
                <w:b/>
                <w:sz w:val="24"/>
              </w:rPr>
              <w:t>2</w:t>
            </w:r>
          </w:p>
        </w:tc>
        <w:tc>
          <w:tcPr>
            <w:tcW w:w="134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Return Date:</w:t>
            </w:r>
          </w:p>
        </w:tc>
        <w:tc>
          <w:tcPr>
            <w:tcW w:w="1802" w:type="dxa"/>
          </w:tcPr>
          <w:p w:rsidR="007D51A0" w:rsidRDefault="00F25D73" w:rsidP="007762B6">
            <w:pPr>
              <w:spacing w:before="120" w:after="120"/>
              <w:jc w:val="center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7</w:t>
            </w:r>
            <w:r w:rsidRPr="00F25D73">
              <w:rPr>
                <w:rFonts w:asciiTheme="minorHAnsi" w:hAnsiTheme="minorHAnsi"/>
                <w:b/>
                <w:sz w:val="24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sz w:val="24"/>
              </w:rPr>
              <w:t xml:space="preserve"> September </w:t>
            </w:r>
            <w:r w:rsidR="002E41E7" w:rsidRPr="002E7682">
              <w:rPr>
                <w:rFonts w:asciiTheme="minorHAnsi" w:hAnsiTheme="minorHAnsi"/>
                <w:b/>
                <w:sz w:val="24"/>
              </w:rPr>
              <w:t xml:space="preserve"> 20</w:t>
            </w:r>
            <w:r w:rsidR="007E19B9">
              <w:rPr>
                <w:rFonts w:asciiTheme="minorHAnsi" w:hAnsiTheme="minorHAnsi"/>
                <w:b/>
                <w:sz w:val="24"/>
              </w:rPr>
              <w:t>12</w:t>
            </w:r>
          </w:p>
          <w:p w:rsidR="00A35B05" w:rsidRPr="002E7682" w:rsidRDefault="00A35B05" w:rsidP="007762B6">
            <w:pPr>
              <w:spacing w:before="120" w:after="120"/>
              <w:jc w:val="center"/>
              <w:rPr>
                <w:rFonts w:asciiTheme="minorHAnsi" w:hAnsiTheme="minorHAnsi"/>
                <w:b/>
                <w:sz w:val="24"/>
              </w:rPr>
            </w:pPr>
          </w:p>
        </w:tc>
        <w:tc>
          <w:tcPr>
            <w:tcW w:w="3330" w:type="dxa"/>
            <w:shd w:val="pct15" w:color="auto" w:fill="auto"/>
          </w:tcPr>
          <w:p w:rsidR="007D51A0" w:rsidRPr="002E7682" w:rsidRDefault="00025EED">
            <w:pPr>
              <w:pStyle w:val="Heading2"/>
              <w:rPr>
                <w:rFonts w:asciiTheme="minorHAnsi" w:hAnsiTheme="minorHAnsi"/>
              </w:rPr>
            </w:pPr>
            <w:r w:rsidRPr="002E7682">
              <w:rPr>
                <w:rFonts w:asciiTheme="minorHAnsi" w:hAnsiTheme="minorHAnsi"/>
              </w:rPr>
              <w:t xml:space="preserve">Contribution to Overall </w:t>
            </w:r>
          </w:p>
          <w:p w:rsidR="007D51A0" w:rsidRPr="002E7682" w:rsidRDefault="00025EED">
            <w:pPr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Module/Unit Assessment (%):</w:t>
            </w:r>
          </w:p>
        </w:tc>
        <w:tc>
          <w:tcPr>
            <w:tcW w:w="720" w:type="dxa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50%</w:t>
            </w:r>
          </w:p>
        </w:tc>
      </w:tr>
      <w:tr w:rsidR="007D51A0" w:rsidRPr="002E768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638" w:type="dxa"/>
            <w:gridSpan w:val="6"/>
            <w:shd w:val="pct15" w:color="auto" w:fill="auto"/>
          </w:tcPr>
          <w:p w:rsidR="007D51A0" w:rsidRPr="002E7682" w:rsidRDefault="00025EED">
            <w:pPr>
              <w:spacing w:before="60" w:after="60"/>
              <w:jc w:val="center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Penalties for late submission:  Up to one week late, maximum grade of Pass.  Over one week late, Fail.</w:t>
            </w:r>
          </w:p>
        </w:tc>
      </w:tr>
    </w:tbl>
    <w:p w:rsidR="007D51A0" w:rsidRPr="002E7682" w:rsidRDefault="007D51A0">
      <w:pPr>
        <w:jc w:val="center"/>
        <w:rPr>
          <w:rFonts w:asciiTheme="minorHAnsi" w:hAnsiTheme="minorHAnsi"/>
          <w:sz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88"/>
        <w:gridCol w:w="7650"/>
      </w:tblGrid>
      <w:tr w:rsidR="007D51A0" w:rsidRPr="002E7682">
        <w:tc>
          <w:tcPr>
            <w:tcW w:w="106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7D51A0" w:rsidRPr="002E7682" w:rsidRDefault="00025EED">
            <w:pPr>
              <w:jc w:val="center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Outcomes being Assessed (from Module/Unit Syllabus):</w:t>
            </w:r>
          </w:p>
        </w:tc>
      </w:tr>
      <w:tr w:rsidR="007D51A0" w:rsidRPr="002E7682">
        <w:tc>
          <w:tcPr>
            <w:tcW w:w="2988" w:type="dxa"/>
            <w:tcBorders>
              <w:top w:val="nil"/>
            </w:tcBorders>
          </w:tcPr>
          <w:p w:rsidR="007D51A0" w:rsidRPr="002E7682" w:rsidRDefault="00025EED">
            <w:pPr>
              <w:jc w:val="center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Number</w:t>
            </w:r>
          </w:p>
        </w:tc>
        <w:tc>
          <w:tcPr>
            <w:tcW w:w="7650" w:type="dxa"/>
            <w:tcBorders>
              <w:top w:val="single" w:sz="6" w:space="0" w:color="auto"/>
            </w:tcBorders>
          </w:tcPr>
          <w:p w:rsidR="007D51A0" w:rsidRPr="002E7682" w:rsidRDefault="00025EED">
            <w:pPr>
              <w:jc w:val="center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Description</w:t>
            </w:r>
          </w:p>
        </w:tc>
      </w:tr>
      <w:tr w:rsidR="007D51A0" w:rsidRPr="002E7682">
        <w:tc>
          <w:tcPr>
            <w:tcW w:w="2988" w:type="dxa"/>
          </w:tcPr>
          <w:p w:rsidR="007D51A0" w:rsidRPr="002E7682" w:rsidRDefault="007D51A0">
            <w:pPr>
              <w:jc w:val="center"/>
              <w:rPr>
                <w:rFonts w:asciiTheme="minorHAnsi" w:hAnsiTheme="minorHAnsi"/>
                <w:sz w:val="24"/>
              </w:rPr>
            </w:pPr>
          </w:p>
          <w:p w:rsidR="007D51A0" w:rsidRPr="002E7682" w:rsidRDefault="00025EED">
            <w:pPr>
              <w:jc w:val="center"/>
              <w:rPr>
                <w:rFonts w:asciiTheme="minorHAnsi" w:hAnsiTheme="minorHAnsi"/>
                <w:sz w:val="24"/>
              </w:rPr>
            </w:pPr>
            <w:r w:rsidRPr="002E7682">
              <w:rPr>
                <w:rFonts w:asciiTheme="minorHAnsi" w:hAnsiTheme="minorHAnsi"/>
                <w:sz w:val="24"/>
              </w:rPr>
              <w:t>1.</w:t>
            </w:r>
          </w:p>
          <w:p w:rsidR="007D51A0" w:rsidRPr="002E7682" w:rsidRDefault="007D51A0">
            <w:pPr>
              <w:jc w:val="center"/>
              <w:rPr>
                <w:rFonts w:asciiTheme="minorHAnsi" w:hAnsiTheme="minorHAnsi"/>
                <w:sz w:val="24"/>
              </w:rPr>
            </w:pPr>
          </w:p>
          <w:p w:rsidR="007D51A0" w:rsidRPr="002E7682" w:rsidRDefault="007D51A0">
            <w:pPr>
              <w:jc w:val="center"/>
              <w:rPr>
                <w:rFonts w:asciiTheme="minorHAnsi" w:hAnsiTheme="minorHAnsi"/>
                <w:sz w:val="24"/>
              </w:rPr>
            </w:pPr>
          </w:p>
          <w:p w:rsidR="007D51A0" w:rsidRPr="002E7682" w:rsidRDefault="007D51A0">
            <w:pPr>
              <w:rPr>
                <w:rFonts w:asciiTheme="minorHAnsi" w:hAnsiTheme="minorHAnsi"/>
                <w:sz w:val="24"/>
              </w:rPr>
            </w:pPr>
          </w:p>
          <w:p w:rsidR="007D51A0" w:rsidRPr="002E7682" w:rsidRDefault="007D51A0">
            <w:pPr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7650" w:type="dxa"/>
          </w:tcPr>
          <w:p w:rsidR="007D51A0" w:rsidRPr="002E7682" w:rsidRDefault="007D51A0">
            <w:pPr>
              <w:jc w:val="both"/>
              <w:rPr>
                <w:rFonts w:asciiTheme="minorHAnsi" w:hAnsiTheme="minorHAnsi"/>
                <w:sz w:val="24"/>
              </w:rPr>
            </w:pPr>
          </w:p>
          <w:p w:rsidR="007D51A0" w:rsidRPr="002E7682" w:rsidRDefault="00025EED">
            <w:pPr>
              <w:jc w:val="both"/>
              <w:rPr>
                <w:rFonts w:asciiTheme="minorHAnsi" w:hAnsiTheme="minorHAnsi"/>
                <w:sz w:val="24"/>
              </w:rPr>
            </w:pPr>
            <w:r w:rsidRPr="002E7682">
              <w:rPr>
                <w:rFonts w:asciiTheme="minorHAnsi" w:hAnsiTheme="minorHAnsi"/>
                <w:sz w:val="24"/>
              </w:rPr>
              <w:t>Analyse and evaluate the various forms of superstructure design and construction used in low-rise and medium-rise buildings and produce details of the methods used to construct such superstructures.</w:t>
            </w:r>
          </w:p>
          <w:p w:rsidR="007D51A0" w:rsidRPr="002E7682" w:rsidRDefault="007D51A0">
            <w:pPr>
              <w:jc w:val="both"/>
              <w:rPr>
                <w:rFonts w:asciiTheme="minorHAnsi" w:hAnsiTheme="minorHAnsi"/>
                <w:sz w:val="24"/>
              </w:rPr>
            </w:pPr>
          </w:p>
          <w:p w:rsidR="007D51A0" w:rsidRPr="002E7682" w:rsidRDefault="00025EED">
            <w:pPr>
              <w:jc w:val="both"/>
              <w:rPr>
                <w:rFonts w:asciiTheme="minorHAnsi" w:hAnsiTheme="minorHAnsi"/>
                <w:sz w:val="24"/>
              </w:rPr>
            </w:pPr>
            <w:r w:rsidRPr="002E7682">
              <w:rPr>
                <w:rFonts w:asciiTheme="minorHAnsi" w:hAnsiTheme="minorHAnsi"/>
                <w:sz w:val="24"/>
              </w:rPr>
              <w:t xml:space="preserve"> </w:t>
            </w:r>
          </w:p>
        </w:tc>
      </w:tr>
    </w:tbl>
    <w:p w:rsidR="007D51A0" w:rsidRPr="002E7682" w:rsidRDefault="007D51A0">
      <w:pPr>
        <w:jc w:val="both"/>
        <w:rPr>
          <w:rFonts w:asciiTheme="minorHAnsi" w:hAnsiTheme="minorHAnsi"/>
          <w:sz w:val="24"/>
        </w:rPr>
      </w:pPr>
    </w:p>
    <w:p w:rsidR="007D51A0" w:rsidRPr="002E7682" w:rsidRDefault="007D51A0">
      <w:pPr>
        <w:jc w:val="both"/>
        <w:rPr>
          <w:rFonts w:asciiTheme="minorHAnsi" w:hAnsiTheme="minorHAnsi"/>
        </w:rPr>
      </w:pPr>
    </w:p>
    <w:p w:rsidR="007D51A0" w:rsidRPr="002E7682" w:rsidRDefault="00025EED">
      <w:pPr>
        <w:jc w:val="both"/>
        <w:rPr>
          <w:rFonts w:asciiTheme="minorHAnsi" w:hAnsiTheme="minorHAnsi"/>
          <w:b/>
          <w:bCs/>
          <w:i/>
          <w:iCs/>
          <w:sz w:val="24"/>
        </w:rPr>
      </w:pPr>
      <w:r w:rsidRPr="002E7682">
        <w:rPr>
          <w:rFonts w:asciiTheme="minorHAnsi" w:hAnsiTheme="minorHAnsi"/>
          <w:b/>
          <w:bCs/>
          <w:i/>
          <w:iCs/>
          <w:sz w:val="24"/>
        </w:rPr>
        <w:t>Brief:</w:t>
      </w:r>
    </w:p>
    <w:p w:rsidR="007D51A0" w:rsidRDefault="007D51A0">
      <w:pPr>
        <w:jc w:val="both"/>
        <w:rPr>
          <w:rFonts w:asciiTheme="minorHAnsi" w:hAnsiTheme="minorHAnsi"/>
          <w:b/>
          <w:bCs/>
          <w:i/>
          <w:iCs/>
          <w:sz w:val="24"/>
        </w:rPr>
      </w:pPr>
    </w:p>
    <w:p w:rsidR="00F25D73" w:rsidRDefault="005F3C5A">
      <w:pPr>
        <w:jc w:val="both"/>
        <w:rPr>
          <w:rFonts w:asciiTheme="minorHAnsi" w:hAnsiTheme="minorHAnsi"/>
          <w:b/>
          <w:bCs/>
          <w:iCs/>
          <w:sz w:val="24"/>
        </w:rPr>
      </w:pPr>
      <w:r>
        <w:rPr>
          <w:rFonts w:asciiTheme="minorHAnsi" w:hAnsiTheme="minorHAnsi"/>
          <w:b/>
          <w:bCs/>
          <w:iCs/>
          <w:sz w:val="24"/>
        </w:rPr>
        <w:t xml:space="preserve">1. </w:t>
      </w:r>
      <w:r w:rsidR="00F25D73">
        <w:rPr>
          <w:rFonts w:asciiTheme="minorHAnsi" w:hAnsiTheme="minorHAnsi"/>
          <w:b/>
          <w:bCs/>
          <w:iCs/>
          <w:sz w:val="24"/>
        </w:rPr>
        <w:t>Evaluate the different forms of superstructure available for low-rise construction. Your analysis will include key details outlining how the construction technology meets the needs of the various forms discussed.</w:t>
      </w:r>
      <w:r w:rsidR="00945BD4">
        <w:rPr>
          <w:rFonts w:asciiTheme="minorHAnsi" w:hAnsiTheme="minorHAnsi"/>
          <w:b/>
          <w:bCs/>
          <w:iCs/>
          <w:sz w:val="24"/>
        </w:rPr>
        <w:tab/>
      </w:r>
      <w:r w:rsidR="00945BD4">
        <w:rPr>
          <w:rFonts w:asciiTheme="minorHAnsi" w:hAnsiTheme="minorHAnsi"/>
          <w:b/>
          <w:bCs/>
          <w:iCs/>
          <w:sz w:val="24"/>
        </w:rPr>
        <w:tab/>
      </w:r>
      <w:r w:rsidR="00945BD4">
        <w:rPr>
          <w:rFonts w:asciiTheme="minorHAnsi" w:hAnsiTheme="minorHAnsi"/>
          <w:b/>
          <w:bCs/>
          <w:iCs/>
          <w:sz w:val="24"/>
        </w:rPr>
        <w:tab/>
      </w:r>
      <w:r w:rsidR="00945BD4">
        <w:rPr>
          <w:rFonts w:asciiTheme="minorHAnsi" w:hAnsiTheme="minorHAnsi"/>
          <w:b/>
          <w:bCs/>
          <w:iCs/>
          <w:sz w:val="24"/>
        </w:rPr>
        <w:tab/>
      </w:r>
      <w:r w:rsidR="00945BD4">
        <w:rPr>
          <w:rFonts w:asciiTheme="minorHAnsi" w:hAnsiTheme="minorHAnsi"/>
          <w:b/>
          <w:bCs/>
          <w:iCs/>
          <w:sz w:val="24"/>
        </w:rPr>
        <w:tab/>
      </w:r>
      <w:r w:rsidR="00945BD4">
        <w:rPr>
          <w:rFonts w:asciiTheme="minorHAnsi" w:hAnsiTheme="minorHAnsi"/>
          <w:b/>
          <w:bCs/>
          <w:iCs/>
          <w:sz w:val="24"/>
        </w:rPr>
        <w:tab/>
      </w:r>
      <w:r w:rsidR="00945BD4">
        <w:rPr>
          <w:rFonts w:asciiTheme="minorHAnsi" w:hAnsiTheme="minorHAnsi"/>
          <w:b/>
          <w:bCs/>
          <w:iCs/>
          <w:sz w:val="24"/>
        </w:rPr>
        <w:tab/>
      </w:r>
      <w:r w:rsidR="00945BD4">
        <w:rPr>
          <w:rFonts w:asciiTheme="minorHAnsi" w:hAnsiTheme="minorHAnsi"/>
          <w:b/>
          <w:bCs/>
          <w:iCs/>
          <w:sz w:val="24"/>
        </w:rPr>
        <w:tab/>
      </w:r>
      <w:r w:rsidR="00945BD4">
        <w:rPr>
          <w:rFonts w:asciiTheme="minorHAnsi" w:hAnsiTheme="minorHAnsi"/>
          <w:b/>
          <w:bCs/>
          <w:iCs/>
          <w:sz w:val="24"/>
        </w:rPr>
        <w:tab/>
      </w:r>
      <w:r w:rsidR="00945BD4">
        <w:rPr>
          <w:rFonts w:asciiTheme="minorHAnsi" w:hAnsiTheme="minorHAnsi"/>
          <w:b/>
          <w:bCs/>
          <w:iCs/>
          <w:sz w:val="24"/>
        </w:rPr>
        <w:tab/>
      </w:r>
      <w:r w:rsidR="00945BD4">
        <w:rPr>
          <w:rFonts w:asciiTheme="minorHAnsi" w:hAnsiTheme="minorHAnsi"/>
          <w:b/>
          <w:bCs/>
          <w:iCs/>
          <w:sz w:val="24"/>
        </w:rPr>
        <w:tab/>
      </w:r>
      <w:r w:rsidR="00945BD4">
        <w:rPr>
          <w:rFonts w:asciiTheme="minorHAnsi" w:hAnsiTheme="minorHAnsi"/>
          <w:b/>
          <w:bCs/>
          <w:iCs/>
          <w:sz w:val="24"/>
        </w:rPr>
        <w:tab/>
        <w:t>[70%]</w:t>
      </w:r>
    </w:p>
    <w:p w:rsidR="00F25D73" w:rsidRDefault="00F25D73">
      <w:pPr>
        <w:jc w:val="both"/>
        <w:rPr>
          <w:rFonts w:asciiTheme="minorHAnsi" w:hAnsiTheme="minorHAnsi"/>
          <w:b/>
          <w:bCs/>
          <w:iCs/>
          <w:sz w:val="24"/>
        </w:rPr>
      </w:pPr>
    </w:p>
    <w:p w:rsidR="00F25D73" w:rsidRPr="00F25D73" w:rsidRDefault="005F3C5A">
      <w:pPr>
        <w:jc w:val="both"/>
        <w:rPr>
          <w:rFonts w:asciiTheme="minorHAnsi" w:hAnsiTheme="minorHAnsi"/>
          <w:b/>
          <w:bCs/>
          <w:iCs/>
          <w:sz w:val="24"/>
        </w:rPr>
      </w:pPr>
      <w:r>
        <w:rPr>
          <w:rFonts w:asciiTheme="minorHAnsi" w:hAnsiTheme="minorHAnsi"/>
          <w:b/>
          <w:bCs/>
          <w:iCs/>
          <w:sz w:val="24"/>
        </w:rPr>
        <w:t xml:space="preserve">2. </w:t>
      </w:r>
      <w:proofErr w:type="gramStart"/>
      <w:r w:rsidR="00F25D73">
        <w:rPr>
          <w:rFonts w:asciiTheme="minorHAnsi" w:hAnsiTheme="minorHAnsi"/>
          <w:b/>
          <w:bCs/>
          <w:iCs/>
          <w:sz w:val="24"/>
        </w:rPr>
        <w:t>Given</w:t>
      </w:r>
      <w:proofErr w:type="gramEnd"/>
      <w:r w:rsidR="00F25D73">
        <w:rPr>
          <w:rFonts w:asciiTheme="minorHAnsi" w:hAnsiTheme="minorHAnsi"/>
          <w:b/>
          <w:bCs/>
          <w:iCs/>
          <w:sz w:val="24"/>
        </w:rPr>
        <w:t xml:space="preserve"> the emphasis on sustainability within the construction industry, demonstrate how construction design</w:t>
      </w:r>
      <w:r>
        <w:rPr>
          <w:rFonts w:asciiTheme="minorHAnsi" w:hAnsiTheme="minorHAnsi"/>
          <w:b/>
          <w:bCs/>
          <w:iCs/>
          <w:sz w:val="24"/>
        </w:rPr>
        <w:t xml:space="preserve"> can integrate sustainable measures to all the forms of construction included.</w:t>
      </w:r>
      <w:r w:rsidR="00945BD4">
        <w:rPr>
          <w:rFonts w:asciiTheme="minorHAnsi" w:hAnsiTheme="minorHAnsi"/>
          <w:b/>
          <w:bCs/>
          <w:iCs/>
          <w:sz w:val="24"/>
        </w:rPr>
        <w:tab/>
      </w:r>
      <w:r w:rsidR="00945BD4">
        <w:rPr>
          <w:rFonts w:asciiTheme="minorHAnsi" w:hAnsiTheme="minorHAnsi"/>
          <w:b/>
          <w:bCs/>
          <w:iCs/>
          <w:sz w:val="24"/>
        </w:rPr>
        <w:tab/>
        <w:t>[30%]</w:t>
      </w:r>
    </w:p>
    <w:p w:rsidR="00025EED" w:rsidRDefault="00025EED" w:rsidP="002E7682">
      <w:pPr>
        <w:jc w:val="both"/>
        <w:rPr>
          <w:rFonts w:asciiTheme="minorHAnsi" w:hAnsiTheme="minorHAnsi"/>
          <w:sz w:val="24"/>
        </w:rPr>
      </w:pPr>
    </w:p>
    <w:p w:rsidR="005F3C5A" w:rsidRPr="005F3C5A" w:rsidRDefault="005F3C5A" w:rsidP="002E7682">
      <w:pPr>
        <w:jc w:val="both"/>
        <w:rPr>
          <w:rFonts w:asciiTheme="minorHAnsi" w:hAnsiTheme="minorHAnsi"/>
          <w:b/>
          <w:sz w:val="24"/>
          <w:vertAlign w:val="superscript"/>
        </w:rPr>
      </w:pPr>
      <w:r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sz w:val="24"/>
        </w:rPr>
        <w:tab/>
      </w:r>
      <w:r w:rsidRPr="005F3C5A">
        <w:rPr>
          <w:rFonts w:asciiTheme="minorHAnsi" w:hAnsiTheme="minorHAnsi"/>
          <w:b/>
          <w:sz w:val="24"/>
        </w:rPr>
        <w:t>1500 words (+/- 10%)</w:t>
      </w:r>
    </w:p>
    <w:sectPr w:rsidR="005F3C5A" w:rsidRPr="005F3C5A" w:rsidSect="008E4709">
      <w:footerReference w:type="default" r:id="rId9"/>
      <w:pgSz w:w="11907" w:h="16840" w:code="9"/>
      <w:pgMar w:top="720" w:right="720" w:bottom="720" w:left="720" w:header="709" w:footer="709" w:gutter="0"/>
      <w:paperSrc w:first="7" w:other="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A75" w:rsidRDefault="00CA6A75">
      <w:r>
        <w:separator/>
      </w:r>
    </w:p>
  </w:endnote>
  <w:endnote w:type="continuationSeparator" w:id="0">
    <w:p w:rsidR="00CA6A75" w:rsidRDefault="00CA6A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1A0" w:rsidRPr="007762B6" w:rsidRDefault="00025EED">
    <w:pPr>
      <w:pStyle w:val="Footer"/>
      <w:rPr>
        <w:rFonts w:asciiTheme="minorHAnsi" w:hAnsiTheme="minorHAnsi"/>
        <w:b/>
        <w:bCs/>
        <w:i/>
        <w:iCs/>
        <w:sz w:val="16"/>
      </w:rPr>
    </w:pPr>
    <w:r w:rsidRPr="007762B6">
      <w:rPr>
        <w:rFonts w:asciiTheme="minorHAnsi" w:hAnsiTheme="minorHAnsi"/>
        <w:b/>
        <w:bCs/>
        <w:i/>
        <w:iCs/>
        <w:sz w:val="16"/>
      </w:rPr>
      <w:t>Assig</w:t>
    </w:r>
    <w:r w:rsidR="008E068A">
      <w:rPr>
        <w:rFonts w:asciiTheme="minorHAnsi" w:hAnsiTheme="minorHAnsi"/>
        <w:b/>
        <w:bCs/>
        <w:i/>
        <w:iCs/>
        <w:sz w:val="16"/>
      </w:rPr>
      <w:t xml:space="preserve">nment Construction Technology Re-sit </w:t>
    </w:r>
    <w:r w:rsidR="007E19B9">
      <w:rPr>
        <w:rFonts w:asciiTheme="minorHAnsi" w:hAnsiTheme="minorHAnsi"/>
        <w:b/>
        <w:bCs/>
        <w:i/>
        <w:iCs/>
        <w:sz w:val="16"/>
      </w:rPr>
      <w:t>2012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A75" w:rsidRDefault="00CA6A75">
      <w:r>
        <w:separator/>
      </w:r>
    </w:p>
  </w:footnote>
  <w:footnote w:type="continuationSeparator" w:id="0">
    <w:p w:rsidR="00CA6A75" w:rsidRDefault="00CA6A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5113A"/>
    <w:multiLevelType w:val="hybridMultilevel"/>
    <w:tmpl w:val="0CEE5A5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56D"/>
    <w:rsid w:val="000106FA"/>
    <w:rsid w:val="00025EED"/>
    <w:rsid w:val="00041F5F"/>
    <w:rsid w:val="00067988"/>
    <w:rsid w:val="000A09AC"/>
    <w:rsid w:val="000A7FD6"/>
    <w:rsid w:val="0025732F"/>
    <w:rsid w:val="002E41E7"/>
    <w:rsid w:val="002E7682"/>
    <w:rsid w:val="002F15AA"/>
    <w:rsid w:val="0032156D"/>
    <w:rsid w:val="00391D2C"/>
    <w:rsid w:val="003E22D3"/>
    <w:rsid w:val="00500141"/>
    <w:rsid w:val="00511A48"/>
    <w:rsid w:val="00596432"/>
    <w:rsid w:val="005F3C5A"/>
    <w:rsid w:val="00604C44"/>
    <w:rsid w:val="007762B6"/>
    <w:rsid w:val="007D51A0"/>
    <w:rsid w:val="007E19B9"/>
    <w:rsid w:val="00837D2B"/>
    <w:rsid w:val="008D5612"/>
    <w:rsid w:val="008E068A"/>
    <w:rsid w:val="008E4709"/>
    <w:rsid w:val="00945BD4"/>
    <w:rsid w:val="009D5169"/>
    <w:rsid w:val="00A35B05"/>
    <w:rsid w:val="00B134FB"/>
    <w:rsid w:val="00CA6A75"/>
    <w:rsid w:val="00DE79B7"/>
    <w:rsid w:val="00EE3A71"/>
    <w:rsid w:val="00F010BD"/>
    <w:rsid w:val="00F21600"/>
    <w:rsid w:val="00F25D73"/>
    <w:rsid w:val="00FA7D10"/>
    <w:rsid w:val="00FF2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1A0"/>
    <w:rPr>
      <w:lang w:eastAsia="en-US"/>
    </w:rPr>
  </w:style>
  <w:style w:type="paragraph" w:styleId="Heading1">
    <w:name w:val="heading 1"/>
    <w:basedOn w:val="Normal"/>
    <w:next w:val="Normal"/>
    <w:qFormat/>
    <w:rsid w:val="007D51A0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7D51A0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7D51A0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7D51A0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7D51A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7D51A0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semiHidden/>
    <w:rsid w:val="007D51A0"/>
    <w:pPr>
      <w:ind w:left="1440" w:hanging="1440"/>
      <w:jc w:val="both"/>
    </w:pPr>
    <w:rPr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6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68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Faculty%20Assign%20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71F0C-C644-46F1-A1F3-1085DB495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Faculty Assign Frm</Template>
  <TotalTime>14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S.I.H.E.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fad-bj</dc:creator>
  <cp:keywords/>
  <cp:lastModifiedBy>fad-mjc</cp:lastModifiedBy>
  <cp:revision>5</cp:revision>
  <cp:lastPrinted>2012-07-02T07:50:00Z</cp:lastPrinted>
  <dcterms:created xsi:type="dcterms:W3CDTF">2012-07-02T07:45:00Z</dcterms:created>
  <dcterms:modified xsi:type="dcterms:W3CDTF">2012-07-02T08:50:00Z</dcterms:modified>
</cp:coreProperties>
</file>