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389120F" w14:textId="01469BC8" w:rsidR="00B32EFC" w:rsidRDefault="0026406C" w:rsidP="005B140A">
      <w:pPr>
        <w:pStyle w:val="Title"/>
        <w:jc w:val="center"/>
        <w:rPr>
          <w:rStyle w:val="SubtleEmphasis"/>
          <w:i w:val="0"/>
          <w:iCs w:val="0"/>
          <w:color w:val="auto"/>
        </w:rPr>
      </w:pPr>
      <w:r>
        <w:rPr>
          <w:rStyle w:val="SubtleEmphasis"/>
          <w:i w:val="0"/>
          <w:iCs w:val="0"/>
          <w:color w:val="auto"/>
        </w:rPr>
        <w:t>NVIDIA’s Ada Lovelace Graphical Architecture’s Innovations and Evolutions</w:t>
      </w:r>
    </w:p>
    <w:p w14:paraId="01CA09F9" w14:textId="77777777" w:rsidR="005B140A" w:rsidRDefault="005B140A" w:rsidP="005B140A"/>
    <w:p w14:paraId="2E170164" w14:textId="77777777" w:rsidR="005B140A" w:rsidRDefault="005B140A" w:rsidP="005B140A"/>
    <w:p w14:paraId="7E7664AC" w14:textId="77777777" w:rsidR="005B140A" w:rsidRDefault="005B140A" w:rsidP="005B140A"/>
    <w:p w14:paraId="07D9EA28" w14:textId="77777777" w:rsidR="005B140A" w:rsidRDefault="005B140A" w:rsidP="005B140A"/>
    <w:p w14:paraId="567B00CA" w14:textId="77777777" w:rsidR="005B140A" w:rsidRDefault="005B140A" w:rsidP="005B140A"/>
    <w:p w14:paraId="1742AFFE" w14:textId="77777777" w:rsidR="005B140A" w:rsidRDefault="005B140A" w:rsidP="005B140A"/>
    <w:p w14:paraId="1648A7D8" w14:textId="77777777" w:rsidR="005B140A" w:rsidRDefault="005B140A" w:rsidP="005B140A"/>
    <w:p w14:paraId="6A82B282" w14:textId="77777777" w:rsidR="005B140A" w:rsidRDefault="005B140A" w:rsidP="005B140A"/>
    <w:p w14:paraId="3392C5E0" w14:textId="77777777" w:rsidR="005B140A" w:rsidRDefault="005B140A" w:rsidP="005B140A"/>
    <w:p w14:paraId="33875B65" w14:textId="77777777" w:rsidR="005B140A" w:rsidRDefault="005B140A" w:rsidP="005B140A"/>
    <w:p w14:paraId="62DBC114" w14:textId="77777777" w:rsidR="005B140A" w:rsidRDefault="005B140A" w:rsidP="005B140A"/>
    <w:p w14:paraId="27AB1D7B" w14:textId="77777777" w:rsidR="005B140A" w:rsidRDefault="005B140A" w:rsidP="005B140A"/>
    <w:p w14:paraId="3192D12C" w14:textId="77777777" w:rsidR="005B140A" w:rsidRDefault="005B140A" w:rsidP="005B140A"/>
    <w:p w14:paraId="0FC4424C" w14:textId="77777777" w:rsidR="005B140A" w:rsidRDefault="005B140A" w:rsidP="005B140A"/>
    <w:p w14:paraId="0CFD68C9" w14:textId="77777777" w:rsidR="005B140A" w:rsidRDefault="005B140A" w:rsidP="005B140A"/>
    <w:p w14:paraId="34B2D628" w14:textId="77777777" w:rsidR="005B140A" w:rsidRDefault="005B140A" w:rsidP="005B140A"/>
    <w:p w14:paraId="4D0A279A" w14:textId="77777777" w:rsidR="005B140A" w:rsidRDefault="005B140A" w:rsidP="005B140A"/>
    <w:p w14:paraId="5FCAF878" w14:textId="77777777" w:rsidR="005B140A" w:rsidRDefault="005B140A" w:rsidP="005B140A"/>
    <w:p w14:paraId="20ED86CA" w14:textId="77777777" w:rsidR="005B140A" w:rsidRDefault="005B140A" w:rsidP="005B140A"/>
    <w:p w14:paraId="0FCEA081" w14:textId="77777777" w:rsidR="005B140A" w:rsidRDefault="005B140A" w:rsidP="005B140A"/>
    <w:p w14:paraId="0D95D447" w14:textId="77777777" w:rsidR="005B140A" w:rsidRDefault="005B140A" w:rsidP="005B140A"/>
    <w:p w14:paraId="60AB54D2" w14:textId="77777777" w:rsidR="005B140A" w:rsidRDefault="005B140A" w:rsidP="005B140A"/>
    <w:p w14:paraId="1DC982B2" w14:textId="77777777" w:rsidR="005B140A" w:rsidRDefault="005B140A" w:rsidP="005B140A"/>
    <w:p w14:paraId="7BB0B09F" w14:textId="77777777" w:rsidR="005B140A" w:rsidRDefault="005B140A" w:rsidP="005B140A"/>
    <w:p w14:paraId="4AEB5661" w14:textId="77777777" w:rsidR="005B140A" w:rsidRDefault="005B140A" w:rsidP="005B140A"/>
    <w:p w14:paraId="3FD3EF9E" w14:textId="77777777" w:rsidR="005B140A" w:rsidRDefault="005B140A" w:rsidP="005B140A"/>
    <w:p w14:paraId="4B74EE5B" w14:textId="77777777" w:rsidR="005B140A" w:rsidRDefault="005B140A" w:rsidP="005B140A"/>
    <w:p w14:paraId="549E44E7" w14:textId="77777777" w:rsidR="005B140A" w:rsidRDefault="005B140A" w:rsidP="005B140A"/>
    <w:sdt>
      <w:sdtPr>
        <w:rPr>
          <w:rFonts w:asciiTheme="minorHAnsi" w:eastAsiaTheme="minorHAnsi" w:hAnsiTheme="minorHAnsi" w:cstheme="minorBidi"/>
          <w:color w:val="auto"/>
          <w:kern w:val="2"/>
          <w:sz w:val="22"/>
          <w:szCs w:val="22"/>
          <w:lang w:val="en-GB"/>
          <w14:ligatures w14:val="standardContextual"/>
        </w:rPr>
        <w:id w:val="2139684972"/>
        <w:docPartObj>
          <w:docPartGallery w:val="Table of Contents"/>
          <w:docPartUnique/>
        </w:docPartObj>
      </w:sdtPr>
      <w:sdtEndPr>
        <w:rPr>
          <w:b/>
          <w:bCs/>
          <w:noProof/>
        </w:rPr>
      </w:sdtEndPr>
      <w:sdtContent>
        <w:p w14:paraId="50A6AAE6" w14:textId="33191603" w:rsidR="005B140A" w:rsidRDefault="005B140A">
          <w:pPr>
            <w:pStyle w:val="TOCHeading"/>
          </w:pPr>
          <w:r>
            <w:t>Table of Contents</w:t>
          </w:r>
        </w:p>
        <w:p w14:paraId="30A36930" w14:textId="1C573808" w:rsidR="00401661" w:rsidRDefault="005B140A">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81585530" w:history="1">
            <w:r w:rsidR="00401661" w:rsidRPr="00C62544">
              <w:rPr>
                <w:rStyle w:val="Hyperlink"/>
                <w:noProof/>
              </w:rPr>
              <w:t>Proposal</w:t>
            </w:r>
            <w:r w:rsidR="00401661">
              <w:rPr>
                <w:noProof/>
                <w:webHidden/>
              </w:rPr>
              <w:tab/>
            </w:r>
            <w:r w:rsidR="00401661">
              <w:rPr>
                <w:noProof/>
                <w:webHidden/>
              </w:rPr>
              <w:fldChar w:fldCharType="begin"/>
            </w:r>
            <w:r w:rsidR="00401661">
              <w:rPr>
                <w:noProof/>
                <w:webHidden/>
              </w:rPr>
              <w:instrText xml:space="preserve"> PAGEREF _Toc181585530 \h </w:instrText>
            </w:r>
            <w:r w:rsidR="00401661">
              <w:rPr>
                <w:noProof/>
                <w:webHidden/>
              </w:rPr>
            </w:r>
            <w:r w:rsidR="00401661">
              <w:rPr>
                <w:noProof/>
                <w:webHidden/>
              </w:rPr>
              <w:fldChar w:fldCharType="separate"/>
            </w:r>
            <w:r w:rsidR="00401661">
              <w:rPr>
                <w:noProof/>
                <w:webHidden/>
              </w:rPr>
              <w:t>3</w:t>
            </w:r>
            <w:r w:rsidR="00401661">
              <w:rPr>
                <w:noProof/>
                <w:webHidden/>
              </w:rPr>
              <w:fldChar w:fldCharType="end"/>
            </w:r>
          </w:hyperlink>
        </w:p>
        <w:p w14:paraId="08072C89" w14:textId="14F4413B" w:rsidR="00401661" w:rsidRDefault="00401661">
          <w:pPr>
            <w:pStyle w:val="TOC1"/>
            <w:tabs>
              <w:tab w:val="right" w:leader="dot" w:pos="9016"/>
            </w:tabs>
            <w:rPr>
              <w:rFonts w:eastAsiaTheme="minorEastAsia"/>
              <w:noProof/>
              <w:sz w:val="24"/>
              <w:szCs w:val="24"/>
              <w:lang w:eastAsia="en-GB"/>
            </w:rPr>
          </w:pPr>
          <w:hyperlink w:anchor="_Toc181585531" w:history="1">
            <w:r w:rsidRPr="00C62544">
              <w:rPr>
                <w:rStyle w:val="Hyperlink"/>
                <w:noProof/>
              </w:rPr>
              <w:t>Project Background</w:t>
            </w:r>
            <w:r>
              <w:rPr>
                <w:noProof/>
                <w:webHidden/>
              </w:rPr>
              <w:tab/>
            </w:r>
            <w:r>
              <w:rPr>
                <w:noProof/>
                <w:webHidden/>
              </w:rPr>
              <w:fldChar w:fldCharType="begin"/>
            </w:r>
            <w:r>
              <w:rPr>
                <w:noProof/>
                <w:webHidden/>
              </w:rPr>
              <w:instrText xml:space="preserve"> PAGEREF _Toc181585531 \h </w:instrText>
            </w:r>
            <w:r>
              <w:rPr>
                <w:noProof/>
                <w:webHidden/>
              </w:rPr>
            </w:r>
            <w:r>
              <w:rPr>
                <w:noProof/>
                <w:webHidden/>
              </w:rPr>
              <w:fldChar w:fldCharType="separate"/>
            </w:r>
            <w:r>
              <w:rPr>
                <w:noProof/>
                <w:webHidden/>
              </w:rPr>
              <w:t>4</w:t>
            </w:r>
            <w:r>
              <w:rPr>
                <w:noProof/>
                <w:webHidden/>
              </w:rPr>
              <w:fldChar w:fldCharType="end"/>
            </w:r>
          </w:hyperlink>
        </w:p>
        <w:p w14:paraId="16442BEF" w14:textId="201811D8" w:rsidR="00401661" w:rsidRDefault="00401661">
          <w:pPr>
            <w:pStyle w:val="TOC2"/>
            <w:tabs>
              <w:tab w:val="right" w:leader="dot" w:pos="9016"/>
            </w:tabs>
            <w:rPr>
              <w:rFonts w:eastAsiaTheme="minorEastAsia"/>
              <w:noProof/>
              <w:sz w:val="24"/>
              <w:szCs w:val="24"/>
              <w:lang w:eastAsia="en-GB"/>
            </w:rPr>
          </w:pPr>
          <w:hyperlink w:anchor="_Toc181585532" w:history="1">
            <w:r w:rsidRPr="00C62544">
              <w:rPr>
                <w:rStyle w:val="Hyperlink"/>
                <w:noProof/>
              </w:rPr>
              <w:t>Problem Statement</w:t>
            </w:r>
            <w:r>
              <w:rPr>
                <w:noProof/>
                <w:webHidden/>
              </w:rPr>
              <w:tab/>
            </w:r>
            <w:r>
              <w:rPr>
                <w:noProof/>
                <w:webHidden/>
              </w:rPr>
              <w:fldChar w:fldCharType="begin"/>
            </w:r>
            <w:r>
              <w:rPr>
                <w:noProof/>
                <w:webHidden/>
              </w:rPr>
              <w:instrText xml:space="preserve"> PAGEREF _Toc181585532 \h </w:instrText>
            </w:r>
            <w:r>
              <w:rPr>
                <w:noProof/>
                <w:webHidden/>
              </w:rPr>
            </w:r>
            <w:r>
              <w:rPr>
                <w:noProof/>
                <w:webHidden/>
              </w:rPr>
              <w:fldChar w:fldCharType="separate"/>
            </w:r>
            <w:r>
              <w:rPr>
                <w:noProof/>
                <w:webHidden/>
              </w:rPr>
              <w:t>4</w:t>
            </w:r>
            <w:r>
              <w:rPr>
                <w:noProof/>
                <w:webHidden/>
              </w:rPr>
              <w:fldChar w:fldCharType="end"/>
            </w:r>
          </w:hyperlink>
        </w:p>
        <w:p w14:paraId="50563116" w14:textId="6696B0C4" w:rsidR="00401661" w:rsidRDefault="00401661">
          <w:pPr>
            <w:pStyle w:val="TOC2"/>
            <w:tabs>
              <w:tab w:val="right" w:leader="dot" w:pos="9016"/>
            </w:tabs>
            <w:rPr>
              <w:rFonts w:eastAsiaTheme="minorEastAsia"/>
              <w:noProof/>
              <w:sz w:val="24"/>
              <w:szCs w:val="24"/>
              <w:lang w:eastAsia="en-GB"/>
            </w:rPr>
          </w:pPr>
          <w:hyperlink w:anchor="_Toc181585533" w:history="1">
            <w:r w:rsidRPr="00C62544">
              <w:rPr>
                <w:rStyle w:val="Hyperlink"/>
                <w:noProof/>
              </w:rPr>
              <w:t>Project Aim</w:t>
            </w:r>
            <w:r>
              <w:rPr>
                <w:noProof/>
                <w:webHidden/>
              </w:rPr>
              <w:tab/>
            </w:r>
            <w:r>
              <w:rPr>
                <w:noProof/>
                <w:webHidden/>
              </w:rPr>
              <w:fldChar w:fldCharType="begin"/>
            </w:r>
            <w:r>
              <w:rPr>
                <w:noProof/>
                <w:webHidden/>
              </w:rPr>
              <w:instrText xml:space="preserve"> PAGEREF _Toc181585533 \h </w:instrText>
            </w:r>
            <w:r>
              <w:rPr>
                <w:noProof/>
                <w:webHidden/>
              </w:rPr>
            </w:r>
            <w:r>
              <w:rPr>
                <w:noProof/>
                <w:webHidden/>
              </w:rPr>
              <w:fldChar w:fldCharType="separate"/>
            </w:r>
            <w:r>
              <w:rPr>
                <w:noProof/>
                <w:webHidden/>
              </w:rPr>
              <w:t>4</w:t>
            </w:r>
            <w:r>
              <w:rPr>
                <w:noProof/>
                <w:webHidden/>
              </w:rPr>
              <w:fldChar w:fldCharType="end"/>
            </w:r>
          </w:hyperlink>
        </w:p>
        <w:p w14:paraId="15A5FADA" w14:textId="058A7DDB" w:rsidR="00401661" w:rsidRDefault="00401661">
          <w:pPr>
            <w:pStyle w:val="TOC2"/>
            <w:tabs>
              <w:tab w:val="right" w:leader="dot" w:pos="9016"/>
            </w:tabs>
            <w:rPr>
              <w:rFonts w:eastAsiaTheme="minorEastAsia"/>
              <w:noProof/>
              <w:sz w:val="24"/>
              <w:szCs w:val="24"/>
              <w:lang w:eastAsia="en-GB"/>
            </w:rPr>
          </w:pPr>
          <w:hyperlink w:anchor="_Toc181585534" w:history="1">
            <w:r w:rsidRPr="00C62544">
              <w:rPr>
                <w:rStyle w:val="Hyperlink"/>
                <w:noProof/>
              </w:rPr>
              <w:t>Expected Outcome</w:t>
            </w:r>
            <w:r>
              <w:rPr>
                <w:noProof/>
                <w:webHidden/>
              </w:rPr>
              <w:tab/>
            </w:r>
            <w:r>
              <w:rPr>
                <w:noProof/>
                <w:webHidden/>
              </w:rPr>
              <w:fldChar w:fldCharType="begin"/>
            </w:r>
            <w:r>
              <w:rPr>
                <w:noProof/>
                <w:webHidden/>
              </w:rPr>
              <w:instrText xml:space="preserve"> PAGEREF _Toc181585534 \h </w:instrText>
            </w:r>
            <w:r>
              <w:rPr>
                <w:noProof/>
                <w:webHidden/>
              </w:rPr>
            </w:r>
            <w:r>
              <w:rPr>
                <w:noProof/>
                <w:webHidden/>
              </w:rPr>
              <w:fldChar w:fldCharType="separate"/>
            </w:r>
            <w:r>
              <w:rPr>
                <w:noProof/>
                <w:webHidden/>
              </w:rPr>
              <w:t>4</w:t>
            </w:r>
            <w:r>
              <w:rPr>
                <w:noProof/>
                <w:webHidden/>
              </w:rPr>
              <w:fldChar w:fldCharType="end"/>
            </w:r>
          </w:hyperlink>
        </w:p>
        <w:p w14:paraId="1B953937" w14:textId="39B99B8B" w:rsidR="00401661" w:rsidRDefault="00401661">
          <w:pPr>
            <w:pStyle w:val="TOC1"/>
            <w:tabs>
              <w:tab w:val="right" w:leader="dot" w:pos="9016"/>
            </w:tabs>
            <w:rPr>
              <w:rFonts w:eastAsiaTheme="minorEastAsia"/>
              <w:noProof/>
              <w:sz w:val="24"/>
              <w:szCs w:val="24"/>
              <w:lang w:eastAsia="en-GB"/>
            </w:rPr>
          </w:pPr>
          <w:hyperlink w:anchor="_Toc181585535" w:history="1">
            <w:r w:rsidRPr="00C62544">
              <w:rPr>
                <w:rStyle w:val="Hyperlink"/>
                <w:noProof/>
              </w:rPr>
              <w:t>Project Design</w:t>
            </w:r>
            <w:r>
              <w:rPr>
                <w:noProof/>
                <w:webHidden/>
              </w:rPr>
              <w:tab/>
            </w:r>
            <w:r>
              <w:rPr>
                <w:noProof/>
                <w:webHidden/>
              </w:rPr>
              <w:fldChar w:fldCharType="begin"/>
            </w:r>
            <w:r>
              <w:rPr>
                <w:noProof/>
                <w:webHidden/>
              </w:rPr>
              <w:instrText xml:space="preserve"> PAGEREF _Toc181585535 \h </w:instrText>
            </w:r>
            <w:r>
              <w:rPr>
                <w:noProof/>
                <w:webHidden/>
              </w:rPr>
            </w:r>
            <w:r>
              <w:rPr>
                <w:noProof/>
                <w:webHidden/>
              </w:rPr>
              <w:fldChar w:fldCharType="separate"/>
            </w:r>
            <w:r>
              <w:rPr>
                <w:noProof/>
                <w:webHidden/>
              </w:rPr>
              <w:t>5</w:t>
            </w:r>
            <w:r>
              <w:rPr>
                <w:noProof/>
                <w:webHidden/>
              </w:rPr>
              <w:fldChar w:fldCharType="end"/>
            </w:r>
          </w:hyperlink>
        </w:p>
        <w:p w14:paraId="46C0B96A" w14:textId="2FE2DD51" w:rsidR="00401661" w:rsidRDefault="00401661">
          <w:pPr>
            <w:pStyle w:val="TOC2"/>
            <w:tabs>
              <w:tab w:val="right" w:leader="dot" w:pos="9016"/>
            </w:tabs>
            <w:rPr>
              <w:rFonts w:eastAsiaTheme="minorEastAsia"/>
              <w:noProof/>
              <w:sz w:val="24"/>
              <w:szCs w:val="24"/>
              <w:lang w:eastAsia="en-GB"/>
            </w:rPr>
          </w:pPr>
          <w:hyperlink w:anchor="_Toc181585536" w:history="1">
            <w:r w:rsidRPr="00C62544">
              <w:rPr>
                <w:rStyle w:val="Hyperlink"/>
                <w:noProof/>
              </w:rPr>
              <w:t>Data Collection Methods</w:t>
            </w:r>
            <w:r>
              <w:rPr>
                <w:noProof/>
                <w:webHidden/>
              </w:rPr>
              <w:tab/>
            </w:r>
            <w:r>
              <w:rPr>
                <w:noProof/>
                <w:webHidden/>
              </w:rPr>
              <w:fldChar w:fldCharType="begin"/>
            </w:r>
            <w:r>
              <w:rPr>
                <w:noProof/>
                <w:webHidden/>
              </w:rPr>
              <w:instrText xml:space="preserve"> PAGEREF _Toc181585536 \h </w:instrText>
            </w:r>
            <w:r>
              <w:rPr>
                <w:noProof/>
                <w:webHidden/>
              </w:rPr>
            </w:r>
            <w:r>
              <w:rPr>
                <w:noProof/>
                <w:webHidden/>
              </w:rPr>
              <w:fldChar w:fldCharType="separate"/>
            </w:r>
            <w:r>
              <w:rPr>
                <w:noProof/>
                <w:webHidden/>
              </w:rPr>
              <w:t>5</w:t>
            </w:r>
            <w:r>
              <w:rPr>
                <w:noProof/>
                <w:webHidden/>
              </w:rPr>
              <w:fldChar w:fldCharType="end"/>
            </w:r>
          </w:hyperlink>
        </w:p>
        <w:p w14:paraId="6A95E774" w14:textId="308B28D2" w:rsidR="00401661" w:rsidRDefault="00401661">
          <w:pPr>
            <w:pStyle w:val="TOC2"/>
            <w:tabs>
              <w:tab w:val="right" w:leader="dot" w:pos="9016"/>
            </w:tabs>
            <w:rPr>
              <w:rFonts w:eastAsiaTheme="minorEastAsia"/>
              <w:noProof/>
              <w:sz w:val="24"/>
              <w:szCs w:val="24"/>
              <w:lang w:eastAsia="en-GB"/>
            </w:rPr>
          </w:pPr>
          <w:hyperlink w:anchor="_Toc181585537" w:history="1">
            <w:r w:rsidRPr="00C62544">
              <w:rPr>
                <w:rStyle w:val="Hyperlink"/>
                <w:noProof/>
              </w:rPr>
              <w:t>Project Risks and Limitations</w:t>
            </w:r>
            <w:r>
              <w:rPr>
                <w:noProof/>
                <w:webHidden/>
              </w:rPr>
              <w:tab/>
            </w:r>
            <w:r>
              <w:rPr>
                <w:noProof/>
                <w:webHidden/>
              </w:rPr>
              <w:fldChar w:fldCharType="begin"/>
            </w:r>
            <w:r>
              <w:rPr>
                <w:noProof/>
                <w:webHidden/>
              </w:rPr>
              <w:instrText xml:space="preserve"> PAGEREF _Toc181585537 \h </w:instrText>
            </w:r>
            <w:r>
              <w:rPr>
                <w:noProof/>
                <w:webHidden/>
              </w:rPr>
            </w:r>
            <w:r>
              <w:rPr>
                <w:noProof/>
                <w:webHidden/>
              </w:rPr>
              <w:fldChar w:fldCharType="separate"/>
            </w:r>
            <w:r>
              <w:rPr>
                <w:noProof/>
                <w:webHidden/>
              </w:rPr>
              <w:t>5</w:t>
            </w:r>
            <w:r>
              <w:rPr>
                <w:noProof/>
                <w:webHidden/>
              </w:rPr>
              <w:fldChar w:fldCharType="end"/>
            </w:r>
          </w:hyperlink>
        </w:p>
        <w:p w14:paraId="13DD4614" w14:textId="5C52CF8C" w:rsidR="00401661" w:rsidRDefault="00401661">
          <w:pPr>
            <w:pStyle w:val="TOC2"/>
            <w:tabs>
              <w:tab w:val="right" w:leader="dot" w:pos="9016"/>
            </w:tabs>
            <w:rPr>
              <w:rFonts w:eastAsiaTheme="minorEastAsia"/>
              <w:noProof/>
              <w:sz w:val="24"/>
              <w:szCs w:val="24"/>
              <w:lang w:eastAsia="en-GB"/>
            </w:rPr>
          </w:pPr>
          <w:hyperlink w:anchor="_Toc181585538" w:history="1">
            <w:r w:rsidRPr="00C62544">
              <w:rPr>
                <w:rStyle w:val="Hyperlink"/>
                <w:noProof/>
              </w:rPr>
              <w:t>Data Analysis Methods</w:t>
            </w:r>
            <w:r>
              <w:rPr>
                <w:noProof/>
                <w:webHidden/>
              </w:rPr>
              <w:tab/>
            </w:r>
            <w:r>
              <w:rPr>
                <w:noProof/>
                <w:webHidden/>
              </w:rPr>
              <w:fldChar w:fldCharType="begin"/>
            </w:r>
            <w:r>
              <w:rPr>
                <w:noProof/>
                <w:webHidden/>
              </w:rPr>
              <w:instrText xml:space="preserve"> PAGEREF _Toc181585538 \h </w:instrText>
            </w:r>
            <w:r>
              <w:rPr>
                <w:noProof/>
                <w:webHidden/>
              </w:rPr>
            </w:r>
            <w:r>
              <w:rPr>
                <w:noProof/>
                <w:webHidden/>
              </w:rPr>
              <w:fldChar w:fldCharType="separate"/>
            </w:r>
            <w:r>
              <w:rPr>
                <w:noProof/>
                <w:webHidden/>
              </w:rPr>
              <w:t>5</w:t>
            </w:r>
            <w:r>
              <w:rPr>
                <w:noProof/>
                <w:webHidden/>
              </w:rPr>
              <w:fldChar w:fldCharType="end"/>
            </w:r>
          </w:hyperlink>
        </w:p>
        <w:p w14:paraId="2AD62730" w14:textId="46DC9333" w:rsidR="00401661" w:rsidRDefault="00401661">
          <w:pPr>
            <w:pStyle w:val="TOC1"/>
            <w:tabs>
              <w:tab w:val="right" w:leader="dot" w:pos="9016"/>
            </w:tabs>
            <w:rPr>
              <w:rFonts w:eastAsiaTheme="minorEastAsia"/>
              <w:noProof/>
              <w:sz w:val="24"/>
              <w:szCs w:val="24"/>
              <w:lang w:eastAsia="en-GB"/>
            </w:rPr>
          </w:pPr>
          <w:hyperlink w:anchor="_Toc181585539" w:history="1">
            <w:r w:rsidRPr="00C62544">
              <w:rPr>
                <w:rStyle w:val="Hyperlink"/>
                <w:noProof/>
              </w:rPr>
              <w:t>Project Planning</w:t>
            </w:r>
            <w:r>
              <w:rPr>
                <w:noProof/>
                <w:webHidden/>
              </w:rPr>
              <w:tab/>
            </w:r>
            <w:r>
              <w:rPr>
                <w:noProof/>
                <w:webHidden/>
              </w:rPr>
              <w:fldChar w:fldCharType="begin"/>
            </w:r>
            <w:r>
              <w:rPr>
                <w:noProof/>
                <w:webHidden/>
              </w:rPr>
              <w:instrText xml:space="preserve"> PAGEREF _Toc181585539 \h </w:instrText>
            </w:r>
            <w:r>
              <w:rPr>
                <w:noProof/>
                <w:webHidden/>
              </w:rPr>
            </w:r>
            <w:r>
              <w:rPr>
                <w:noProof/>
                <w:webHidden/>
              </w:rPr>
              <w:fldChar w:fldCharType="separate"/>
            </w:r>
            <w:r>
              <w:rPr>
                <w:noProof/>
                <w:webHidden/>
              </w:rPr>
              <w:t>6</w:t>
            </w:r>
            <w:r>
              <w:rPr>
                <w:noProof/>
                <w:webHidden/>
              </w:rPr>
              <w:fldChar w:fldCharType="end"/>
            </w:r>
          </w:hyperlink>
        </w:p>
        <w:p w14:paraId="74AA1F92" w14:textId="409E0F88" w:rsidR="00401661" w:rsidRDefault="00401661">
          <w:pPr>
            <w:pStyle w:val="TOC1"/>
            <w:tabs>
              <w:tab w:val="right" w:leader="dot" w:pos="9016"/>
            </w:tabs>
            <w:rPr>
              <w:rFonts w:eastAsiaTheme="minorEastAsia"/>
              <w:noProof/>
              <w:sz w:val="24"/>
              <w:szCs w:val="24"/>
              <w:lang w:eastAsia="en-GB"/>
            </w:rPr>
          </w:pPr>
          <w:hyperlink w:anchor="_Toc181585540" w:history="1">
            <w:r w:rsidRPr="00C62544">
              <w:rPr>
                <w:rStyle w:val="Hyperlink"/>
                <w:noProof/>
              </w:rPr>
              <w:t>Timescale</w:t>
            </w:r>
            <w:r>
              <w:rPr>
                <w:noProof/>
                <w:webHidden/>
              </w:rPr>
              <w:tab/>
            </w:r>
            <w:r>
              <w:rPr>
                <w:noProof/>
                <w:webHidden/>
              </w:rPr>
              <w:fldChar w:fldCharType="begin"/>
            </w:r>
            <w:r>
              <w:rPr>
                <w:noProof/>
                <w:webHidden/>
              </w:rPr>
              <w:instrText xml:space="preserve"> PAGEREF _Toc181585540 \h </w:instrText>
            </w:r>
            <w:r>
              <w:rPr>
                <w:noProof/>
                <w:webHidden/>
              </w:rPr>
            </w:r>
            <w:r>
              <w:rPr>
                <w:noProof/>
                <w:webHidden/>
              </w:rPr>
              <w:fldChar w:fldCharType="separate"/>
            </w:r>
            <w:r>
              <w:rPr>
                <w:noProof/>
                <w:webHidden/>
              </w:rPr>
              <w:t>6</w:t>
            </w:r>
            <w:r>
              <w:rPr>
                <w:noProof/>
                <w:webHidden/>
              </w:rPr>
              <w:fldChar w:fldCharType="end"/>
            </w:r>
          </w:hyperlink>
        </w:p>
        <w:p w14:paraId="3D8A1AA7" w14:textId="3E146F98" w:rsidR="00401661" w:rsidRDefault="00401661">
          <w:pPr>
            <w:pStyle w:val="TOC1"/>
            <w:tabs>
              <w:tab w:val="right" w:leader="dot" w:pos="9016"/>
            </w:tabs>
            <w:rPr>
              <w:rFonts w:eastAsiaTheme="minorEastAsia"/>
              <w:noProof/>
              <w:sz w:val="24"/>
              <w:szCs w:val="24"/>
              <w:lang w:eastAsia="en-GB"/>
            </w:rPr>
          </w:pPr>
          <w:hyperlink w:anchor="_Toc181585541" w:history="1">
            <w:r w:rsidRPr="00C62544">
              <w:rPr>
                <w:rStyle w:val="Hyperlink"/>
                <w:noProof/>
              </w:rPr>
              <w:t>Sources</w:t>
            </w:r>
            <w:r>
              <w:rPr>
                <w:noProof/>
                <w:webHidden/>
              </w:rPr>
              <w:tab/>
            </w:r>
            <w:r>
              <w:rPr>
                <w:noProof/>
                <w:webHidden/>
              </w:rPr>
              <w:fldChar w:fldCharType="begin"/>
            </w:r>
            <w:r>
              <w:rPr>
                <w:noProof/>
                <w:webHidden/>
              </w:rPr>
              <w:instrText xml:space="preserve"> PAGEREF _Toc181585541 \h </w:instrText>
            </w:r>
            <w:r>
              <w:rPr>
                <w:noProof/>
                <w:webHidden/>
              </w:rPr>
            </w:r>
            <w:r>
              <w:rPr>
                <w:noProof/>
                <w:webHidden/>
              </w:rPr>
              <w:fldChar w:fldCharType="separate"/>
            </w:r>
            <w:r>
              <w:rPr>
                <w:noProof/>
                <w:webHidden/>
              </w:rPr>
              <w:t>8</w:t>
            </w:r>
            <w:r>
              <w:rPr>
                <w:noProof/>
                <w:webHidden/>
              </w:rPr>
              <w:fldChar w:fldCharType="end"/>
            </w:r>
          </w:hyperlink>
        </w:p>
        <w:p w14:paraId="24F71D36" w14:textId="762D40D2" w:rsidR="005B140A" w:rsidRDefault="005B140A">
          <w:r>
            <w:rPr>
              <w:b/>
              <w:bCs/>
              <w:noProof/>
            </w:rPr>
            <w:fldChar w:fldCharType="end"/>
          </w:r>
        </w:p>
      </w:sdtContent>
    </w:sdt>
    <w:p w14:paraId="0FB9B2EA" w14:textId="77777777" w:rsidR="005B140A" w:rsidRDefault="005B140A" w:rsidP="005B140A">
      <w:pPr>
        <w:pStyle w:val="Heading1"/>
      </w:pPr>
    </w:p>
    <w:p w14:paraId="1DF55D9A" w14:textId="77777777" w:rsidR="005B140A" w:rsidRDefault="005B140A" w:rsidP="005B140A"/>
    <w:p w14:paraId="581A2CB2" w14:textId="77777777" w:rsidR="005B140A" w:rsidRDefault="005B140A" w:rsidP="005B140A"/>
    <w:p w14:paraId="28E4267C" w14:textId="77777777" w:rsidR="005B140A" w:rsidRDefault="005B140A" w:rsidP="005B140A"/>
    <w:p w14:paraId="04B626CC" w14:textId="77777777" w:rsidR="005B140A" w:rsidRDefault="005B140A" w:rsidP="005B140A"/>
    <w:p w14:paraId="6C567CBB" w14:textId="77777777" w:rsidR="005B140A" w:rsidRDefault="005B140A" w:rsidP="005B140A"/>
    <w:p w14:paraId="7CF49E99" w14:textId="77777777" w:rsidR="005B140A" w:rsidRDefault="005B140A" w:rsidP="005B140A"/>
    <w:p w14:paraId="60DA51D6" w14:textId="77777777" w:rsidR="005B140A" w:rsidRDefault="005B140A" w:rsidP="005B140A"/>
    <w:p w14:paraId="4D39C18D" w14:textId="77777777" w:rsidR="005B140A" w:rsidRDefault="005B140A" w:rsidP="005B140A"/>
    <w:p w14:paraId="471748A1" w14:textId="77777777" w:rsidR="005B140A" w:rsidRDefault="005B140A" w:rsidP="005B140A"/>
    <w:p w14:paraId="2FC5CEA9" w14:textId="77777777" w:rsidR="005B140A" w:rsidRDefault="005B140A" w:rsidP="005B140A"/>
    <w:p w14:paraId="5EB0D5DB" w14:textId="77777777" w:rsidR="005B140A" w:rsidRDefault="005B140A" w:rsidP="005B140A"/>
    <w:p w14:paraId="179CE3A5" w14:textId="77777777" w:rsidR="005B140A" w:rsidRDefault="005B140A" w:rsidP="005B140A"/>
    <w:p w14:paraId="43DBE9AF" w14:textId="77777777" w:rsidR="005B140A" w:rsidRDefault="005B140A" w:rsidP="005B140A"/>
    <w:p w14:paraId="40F77359" w14:textId="77777777" w:rsidR="005B140A" w:rsidRDefault="005B140A" w:rsidP="005B140A"/>
    <w:p w14:paraId="57FDCC9A" w14:textId="77777777" w:rsidR="005B140A" w:rsidRDefault="005B140A" w:rsidP="005B140A"/>
    <w:p w14:paraId="625EC622" w14:textId="77777777" w:rsidR="005B140A" w:rsidRDefault="005B140A" w:rsidP="005B140A"/>
    <w:p w14:paraId="0DEAD220" w14:textId="512DFD80" w:rsidR="005B140A" w:rsidRDefault="005B140A" w:rsidP="005B140A">
      <w:pPr>
        <w:pStyle w:val="Heading1"/>
      </w:pPr>
      <w:bookmarkStart w:id="0" w:name="_Toc181585530"/>
      <w:r>
        <w:lastRenderedPageBreak/>
        <w:t>Proposal</w:t>
      </w:r>
      <w:bookmarkEnd w:id="0"/>
    </w:p>
    <w:p w14:paraId="7BCDE3DE" w14:textId="48C19B0A" w:rsidR="00F4158B" w:rsidRDefault="00F4158B" w:rsidP="005B140A">
      <w:r>
        <w:t>The field I have chosen to research is GPU</w:t>
      </w:r>
      <w:r w:rsidR="000A7C38">
        <w:t xml:space="preserve"> (graphics processing units) graphical</w:t>
      </w:r>
      <w:r>
        <w:t xml:space="preserve"> architectures, in particular focussing on NVIDIA’s latest Ada Lovelace Architecture. </w:t>
      </w:r>
      <w:r w:rsidR="000A7C38">
        <w:t>These architectures have been evolving alongside new generations of GPUs, taking advantage of upgraded hardware capabilities in order to increase both performance and quality.</w:t>
      </w:r>
    </w:p>
    <w:p w14:paraId="2C1BF968" w14:textId="25CE70E6" w:rsidR="005B140A" w:rsidRDefault="0026406C" w:rsidP="005B140A">
      <w:r>
        <w:t xml:space="preserve">During my personal project, I want to </w:t>
      </w:r>
      <w:r w:rsidR="004A00A9">
        <w:t xml:space="preserve">thoroughly </w:t>
      </w:r>
      <w:r>
        <w:t xml:space="preserve">investigate the features of NVIDIA’s Ada Lovelace graphical architecture used in their latest RTX 40 series graphics cards, </w:t>
      </w:r>
      <w:r w:rsidR="004A00A9">
        <w:t xml:space="preserve">how they evolved the architecture from their previous Pascal and Ampere architecture, and compare how it performs against </w:t>
      </w:r>
      <w:proofErr w:type="gramStart"/>
      <w:r w:rsidR="004A00A9">
        <w:t>it’s</w:t>
      </w:r>
      <w:proofErr w:type="gramEnd"/>
      <w:r w:rsidR="004A00A9">
        <w:t xml:space="preserve"> competitors.</w:t>
      </w:r>
    </w:p>
    <w:p w14:paraId="5C95646B" w14:textId="77777777" w:rsidR="005B140A" w:rsidRDefault="005B140A" w:rsidP="005B140A"/>
    <w:p w14:paraId="56ECEECE" w14:textId="77777777" w:rsidR="005B140A" w:rsidRDefault="005B140A" w:rsidP="005B140A"/>
    <w:p w14:paraId="3629681B" w14:textId="77777777" w:rsidR="005B140A" w:rsidRDefault="005B140A" w:rsidP="005B140A"/>
    <w:p w14:paraId="20B46072" w14:textId="77777777" w:rsidR="005B140A" w:rsidRDefault="005B140A" w:rsidP="005B140A"/>
    <w:p w14:paraId="5DE74E2E" w14:textId="77777777" w:rsidR="005B140A" w:rsidRDefault="005B140A" w:rsidP="005B140A"/>
    <w:p w14:paraId="15B63D38" w14:textId="77777777" w:rsidR="005B140A" w:rsidRDefault="005B140A" w:rsidP="005B140A"/>
    <w:p w14:paraId="2DD184CA" w14:textId="77777777" w:rsidR="005B140A" w:rsidRDefault="005B140A" w:rsidP="005B140A"/>
    <w:p w14:paraId="028817D1" w14:textId="77777777" w:rsidR="005B140A" w:rsidRDefault="005B140A" w:rsidP="005B140A"/>
    <w:p w14:paraId="2173A3AE" w14:textId="77777777" w:rsidR="005B140A" w:rsidRDefault="005B140A" w:rsidP="005B140A"/>
    <w:p w14:paraId="7DFEC9DA" w14:textId="77777777" w:rsidR="005B140A" w:rsidRDefault="005B140A" w:rsidP="005B140A"/>
    <w:p w14:paraId="3D9AAC6D" w14:textId="77777777" w:rsidR="005B140A" w:rsidRDefault="005B140A" w:rsidP="005B140A"/>
    <w:p w14:paraId="2DB152C4" w14:textId="77777777" w:rsidR="005B140A" w:rsidRDefault="005B140A" w:rsidP="005B140A"/>
    <w:p w14:paraId="32CFEF00" w14:textId="77777777" w:rsidR="005B140A" w:rsidRDefault="005B140A" w:rsidP="005B140A"/>
    <w:p w14:paraId="0FDD9020" w14:textId="77777777" w:rsidR="005B140A" w:rsidRDefault="005B140A" w:rsidP="005B140A"/>
    <w:p w14:paraId="04EA4353" w14:textId="77777777" w:rsidR="005B140A" w:rsidRDefault="005B140A" w:rsidP="005B140A"/>
    <w:p w14:paraId="797F93EF" w14:textId="77777777" w:rsidR="005B140A" w:rsidRDefault="005B140A" w:rsidP="005B140A"/>
    <w:p w14:paraId="7D0B3014" w14:textId="77777777" w:rsidR="005B140A" w:rsidRDefault="005B140A" w:rsidP="005B140A"/>
    <w:p w14:paraId="10153F83" w14:textId="77777777" w:rsidR="005B140A" w:rsidRDefault="005B140A" w:rsidP="005B140A"/>
    <w:p w14:paraId="17102E26" w14:textId="77777777" w:rsidR="005B140A" w:rsidRDefault="005B140A" w:rsidP="005B140A"/>
    <w:p w14:paraId="0B7CCA2F" w14:textId="77777777" w:rsidR="005B140A" w:rsidRDefault="005B140A" w:rsidP="005B140A"/>
    <w:p w14:paraId="3E369505" w14:textId="77777777" w:rsidR="005B140A" w:rsidRDefault="005B140A" w:rsidP="005B140A"/>
    <w:p w14:paraId="44A86531" w14:textId="77777777" w:rsidR="005B140A" w:rsidRDefault="005B140A" w:rsidP="005B140A"/>
    <w:p w14:paraId="08FF02EE" w14:textId="77777777" w:rsidR="005B140A" w:rsidRDefault="005B140A" w:rsidP="005B140A"/>
    <w:p w14:paraId="11AC409C" w14:textId="77777777" w:rsidR="005B140A" w:rsidRDefault="005B140A" w:rsidP="005B140A"/>
    <w:p w14:paraId="2105408D" w14:textId="72AC57AB" w:rsidR="005B140A" w:rsidRDefault="005B140A" w:rsidP="005B140A">
      <w:pPr>
        <w:pStyle w:val="Heading1"/>
      </w:pPr>
      <w:bookmarkStart w:id="1" w:name="_Toc181585531"/>
      <w:r>
        <w:lastRenderedPageBreak/>
        <w:t>Project Background</w:t>
      </w:r>
      <w:bookmarkEnd w:id="1"/>
    </w:p>
    <w:p w14:paraId="5F72F33E" w14:textId="33FD1DCC" w:rsidR="005B140A" w:rsidRDefault="006D30EB" w:rsidP="005B140A">
      <w:r>
        <w:t>NVIDIA is a leader in the production and innovation of GPUs</w:t>
      </w:r>
      <w:r w:rsidR="000A7C38">
        <w:t xml:space="preserve">, </w:t>
      </w:r>
      <w:r>
        <w:t xml:space="preserve">producing a range of products from budget to high end performance cards. Their latest series of GPUs, the RTX 40 series makes use of the Lovelace architecture to improve performance and graphical quality in games, animations, video production and editing and more. </w:t>
      </w:r>
    </w:p>
    <w:p w14:paraId="338FFF56" w14:textId="593A7415" w:rsidR="001C1661" w:rsidRDefault="00D84CBD" w:rsidP="005B140A">
      <w:r>
        <w:t xml:space="preserve">Besides general performance improvements over the RTX 30 series cards, the Lovelace Architecture </w:t>
      </w:r>
      <w:r w:rsidR="00536395">
        <w:t>primarily innovates with ray tracing</w:t>
      </w:r>
      <w:r w:rsidR="005F6D46">
        <w:t xml:space="preserve"> and</w:t>
      </w:r>
      <w:r w:rsidR="00536395">
        <w:t xml:space="preserve"> DLSS3. [1]</w:t>
      </w:r>
      <w:r w:rsidR="00E743C0">
        <w:t xml:space="preserve"> </w:t>
      </w:r>
    </w:p>
    <w:p w14:paraId="6F4A35BC" w14:textId="2CE04A52" w:rsidR="00D84CBD" w:rsidRDefault="00E743C0" w:rsidP="005B140A">
      <w:r>
        <w:t>Ray tracing is a method used in order to render</w:t>
      </w:r>
      <w:r w:rsidR="003C1FA5">
        <w:t xml:space="preserve"> realistic</w:t>
      </w:r>
      <w:r>
        <w:t xml:space="preserve"> lighting in a scene [2]</w:t>
      </w:r>
      <w:r w:rsidR="003C1FA5">
        <w:t xml:space="preserve"> [3]</w:t>
      </w:r>
      <w:r>
        <w:t xml:space="preserve"> to achieve higher graphical fidelity.</w:t>
      </w:r>
      <w:r w:rsidR="00F341CE">
        <w:t xml:space="preserve"> The Lovelace architecture uses third generation Ray Tracing Cores (RT Cores) in order to quickly process ray tracing without compromising quality [1] [4].</w:t>
      </w:r>
    </w:p>
    <w:p w14:paraId="4F151678" w14:textId="334536AA" w:rsidR="001C1661" w:rsidRDefault="001C1661" w:rsidP="005B140A">
      <w:r>
        <w:t xml:space="preserve">DLSS </w:t>
      </w:r>
      <w:r w:rsidR="00A93338">
        <w:t>uses AI to aid with graphical processes, such as through AI upscaling lower quality images to improve graphical quality without requiring additional GPU power, allowing for greater performance. [5]</w:t>
      </w:r>
      <w:r w:rsidR="00B06E6D">
        <w:t xml:space="preserve"> [6]</w:t>
      </w:r>
    </w:p>
    <w:p w14:paraId="05D3943D" w14:textId="6EFB7A56" w:rsidR="00F4158B" w:rsidRDefault="00F4158B" w:rsidP="005B140A">
      <w:r>
        <w:t>During my research,</w:t>
      </w:r>
      <w:r w:rsidR="005F6D46">
        <w:t xml:space="preserve"> while I found some resources for the individual features that the Lovelace Architecture features,</w:t>
      </w:r>
      <w:r>
        <w:t xml:space="preserve"> I found a lack of resources related to the Lovelace Architecture</w:t>
      </w:r>
      <w:r w:rsidR="005F6D46">
        <w:t xml:space="preserve"> itself</w:t>
      </w:r>
      <w:r>
        <w:t xml:space="preserve">, which may show a potential gap of research into this </w:t>
      </w:r>
      <w:r w:rsidR="000A7C38">
        <w:t>topic</w:t>
      </w:r>
      <w:r>
        <w:t>.</w:t>
      </w:r>
    </w:p>
    <w:p w14:paraId="7130415F" w14:textId="1CFC872B" w:rsidR="005B140A" w:rsidRDefault="005B140A" w:rsidP="005B140A">
      <w:pPr>
        <w:pStyle w:val="Heading2"/>
      </w:pPr>
      <w:bookmarkStart w:id="2" w:name="_Toc181585532"/>
      <w:r>
        <w:t>Problem Statement</w:t>
      </w:r>
      <w:bookmarkEnd w:id="2"/>
    </w:p>
    <w:p w14:paraId="4A1223FA" w14:textId="62A376B3" w:rsidR="005B140A" w:rsidRDefault="00003746" w:rsidP="005B140A">
      <w:r>
        <w:t>During my research, I aim to document and break down the features of the Lovelace Architecture, in order to fulfil this gap of research I have discovered.</w:t>
      </w:r>
    </w:p>
    <w:p w14:paraId="0E90042E" w14:textId="31572478" w:rsidR="005B140A" w:rsidRDefault="005B140A" w:rsidP="005B140A">
      <w:pPr>
        <w:pStyle w:val="Heading2"/>
      </w:pPr>
      <w:bookmarkStart w:id="3" w:name="_Toc181585533"/>
      <w:r>
        <w:t>Project Aim</w:t>
      </w:r>
      <w:bookmarkEnd w:id="3"/>
    </w:p>
    <w:p w14:paraId="7B52B2BF" w14:textId="340DA10C" w:rsidR="005B140A" w:rsidRDefault="00003746" w:rsidP="005B140A">
      <w:r>
        <w:t>During the project, I will aim to thoroughly document the features, capabilities and limits of the Lovelace architecture. In order to achieve this, I will document and break down the standout features of the Lovelace architecture, compare the performance of the architecture to previous and competing architectures and create a tech demo to test and showcase the features of the Lovelace architecture.</w:t>
      </w:r>
    </w:p>
    <w:p w14:paraId="7AB1D45A" w14:textId="70AEFDE8" w:rsidR="005B140A" w:rsidRDefault="005B140A" w:rsidP="005B140A">
      <w:pPr>
        <w:pStyle w:val="Heading2"/>
      </w:pPr>
      <w:bookmarkStart w:id="4" w:name="_Toc181585534"/>
      <w:r>
        <w:t>Expected Outcome</w:t>
      </w:r>
      <w:bookmarkEnd w:id="4"/>
    </w:p>
    <w:p w14:paraId="59F74907" w14:textId="00034557" w:rsidR="005B140A" w:rsidRDefault="00290F75" w:rsidP="005B140A">
      <w:r>
        <w:t xml:space="preserve">By the end of the project, I expect to deliver a comprehensive breakdown of the Lovelace architecture and </w:t>
      </w:r>
      <w:proofErr w:type="gramStart"/>
      <w:r>
        <w:t>it’s</w:t>
      </w:r>
      <w:proofErr w:type="gramEnd"/>
      <w:r>
        <w:t xml:space="preserve"> features, with a full report comparing it against previous and competing architectures. I also expect to deliver a fully functional tech demo that can showcase each feature of the Lovelace architecture </w:t>
      </w:r>
      <w:r w:rsidR="00EF498D">
        <w:t>that can also serve as a competent test of the capabilities of the architecture</w:t>
      </w:r>
      <w:r w:rsidR="00A20DAA">
        <w:t xml:space="preserve"> and </w:t>
      </w:r>
      <w:proofErr w:type="gramStart"/>
      <w:r w:rsidR="00A20DAA">
        <w:t>it’s</w:t>
      </w:r>
      <w:proofErr w:type="gramEnd"/>
      <w:r w:rsidR="00A20DAA">
        <w:t xml:space="preserve"> various features.</w:t>
      </w:r>
    </w:p>
    <w:p w14:paraId="13442FD8" w14:textId="77777777" w:rsidR="00EF498D" w:rsidRDefault="00EF498D" w:rsidP="005B140A"/>
    <w:p w14:paraId="3468FD0B" w14:textId="77777777" w:rsidR="00EF498D" w:rsidRDefault="00EF498D" w:rsidP="005B140A"/>
    <w:p w14:paraId="2708EAD1" w14:textId="77777777" w:rsidR="007C2205" w:rsidRDefault="007C2205" w:rsidP="005B140A"/>
    <w:p w14:paraId="56FB0529" w14:textId="77777777" w:rsidR="007C2205" w:rsidRDefault="007C2205" w:rsidP="005B140A"/>
    <w:p w14:paraId="2D6FDCB6" w14:textId="43AE9996" w:rsidR="005B140A" w:rsidRDefault="005B140A" w:rsidP="005B140A">
      <w:pPr>
        <w:pStyle w:val="Heading1"/>
      </w:pPr>
      <w:bookmarkStart w:id="5" w:name="_Toc181585535"/>
      <w:r>
        <w:lastRenderedPageBreak/>
        <w:t>Project Design</w:t>
      </w:r>
      <w:bookmarkEnd w:id="5"/>
    </w:p>
    <w:p w14:paraId="68AE6553" w14:textId="0238EDF8" w:rsidR="005B140A" w:rsidRDefault="0008066F" w:rsidP="005B140A">
      <w:r>
        <w:t>The project will be a tech demo designed to test the primary features of the Lovelace architecture, Ray Tracing and DLSS3. The demo will feature a good range of environments to show the capabilities of these features, as well as to measure the graphical quality and performance with these features enabled.</w:t>
      </w:r>
      <w:r w:rsidR="007F136D">
        <w:t xml:space="preserve"> The demo will also feature a framerate tracker in order to measure performance.</w:t>
      </w:r>
    </w:p>
    <w:p w14:paraId="01B3A892" w14:textId="264E9138" w:rsidR="005B140A" w:rsidRDefault="005B140A" w:rsidP="005B140A">
      <w:pPr>
        <w:pStyle w:val="Heading2"/>
      </w:pPr>
      <w:bookmarkStart w:id="6" w:name="_Toc181585536"/>
      <w:r>
        <w:t>Data Collection Methods</w:t>
      </w:r>
      <w:bookmarkEnd w:id="6"/>
    </w:p>
    <w:p w14:paraId="4258CDAA" w14:textId="423049DD" w:rsidR="0008066F" w:rsidRDefault="0008066F" w:rsidP="005B140A">
      <w:r>
        <w:t>In order to collect performance data, I will run four different tests; a standard test with no DLSS or ray tracing, tests with only ray tracing or DLSS enabled, and finally a test with both DLSS and ray tracing enabled. These tests will be compared against each other, comparing performance, both the average level of performance as well as the greatest measured highs and lows, as well as comparing graphical quality. If possible, I will also measure other GPUs that either feature the Lovelace architecture or</w:t>
      </w:r>
      <w:r w:rsidR="00F7378B">
        <w:t xml:space="preserve"> have similar features in order to compare the results.</w:t>
      </w:r>
      <w:r>
        <w:t xml:space="preserve"> </w:t>
      </w:r>
    </w:p>
    <w:p w14:paraId="12026F14" w14:textId="028BF002" w:rsidR="005B140A" w:rsidRDefault="005B140A" w:rsidP="005B140A">
      <w:pPr>
        <w:pStyle w:val="Heading2"/>
      </w:pPr>
      <w:bookmarkStart w:id="7" w:name="_Toc181585537"/>
      <w:r>
        <w:t>Project Risks and Limitations</w:t>
      </w:r>
      <w:bookmarkEnd w:id="7"/>
    </w:p>
    <w:p w14:paraId="379E73E7" w14:textId="77777777" w:rsidR="00A20DAA" w:rsidRDefault="00A20DAA" w:rsidP="005B140A">
      <w:r>
        <w:t xml:space="preserve">The potential risks for this project result from the tech demo that will be produced; in particular if the demo is poorly produced there is a possibility that it could cause damage to the user’s hardware. In order to mitigate the risk of this, I will ensure that the project is created to a good standard, for example ensuring there are no memory leaks that could degrade performance or cause unnecessary strain on the system. </w:t>
      </w:r>
    </w:p>
    <w:p w14:paraId="2A8169C1" w14:textId="4F0FC573" w:rsidR="00A20DAA" w:rsidRDefault="00A20DAA" w:rsidP="005B140A">
      <w:r>
        <w:t xml:space="preserve">The project could also be limited by the available hardware; I would only have an RTX 4070 SUPER available to test. If this GPU becomes damaged I would be unable to test the tech demo until a replacement is found. </w:t>
      </w:r>
      <w:r w:rsidR="00E71436">
        <w:t xml:space="preserve">To </w:t>
      </w:r>
      <w:r>
        <w:t>rectify this, during the project I will try to find a suitable backup in the event of the GPU becoming damaged</w:t>
      </w:r>
      <w:r w:rsidR="00E71436">
        <w:t>.</w:t>
      </w:r>
    </w:p>
    <w:p w14:paraId="473589B9" w14:textId="2BF3FCEC" w:rsidR="005B140A" w:rsidRDefault="005B140A" w:rsidP="005B140A">
      <w:pPr>
        <w:pStyle w:val="Heading2"/>
      </w:pPr>
      <w:bookmarkStart w:id="8" w:name="_Toc181585538"/>
      <w:r>
        <w:t>Data Analysis Methods</w:t>
      </w:r>
      <w:bookmarkEnd w:id="8"/>
    </w:p>
    <w:p w14:paraId="47883CF3" w14:textId="5910696F" w:rsidR="005B140A" w:rsidRDefault="007F136D" w:rsidP="005B140A">
      <w:r>
        <w:t xml:space="preserve">In order to analyse the data collected through my testing, I will be measuring both performance and graphical quality. To measure performance, I will primarily focus on the average frames per second (framerate), while also </w:t>
      </w:r>
      <w:proofErr w:type="gramStart"/>
      <w:r>
        <w:t>taking into account</w:t>
      </w:r>
      <w:proofErr w:type="gramEnd"/>
      <w:r>
        <w:t xml:space="preserve"> the maximum and minimum, any stuttering and noting any times the average framerate becomes lower, for example after entering a new environment in the test. For graphical quality, I will take regular screenshots and analyse them after the test has concluded, and take note on the quality during the test.</w:t>
      </w:r>
    </w:p>
    <w:p w14:paraId="4FD62F1C" w14:textId="77777777" w:rsidR="005B140A" w:rsidRDefault="005B140A" w:rsidP="005B140A"/>
    <w:p w14:paraId="39254815" w14:textId="77777777" w:rsidR="007F136D" w:rsidRDefault="007F136D" w:rsidP="005B140A"/>
    <w:p w14:paraId="6D276D66" w14:textId="77777777" w:rsidR="007F136D" w:rsidRDefault="007F136D" w:rsidP="005B140A"/>
    <w:p w14:paraId="40AEC037" w14:textId="77777777" w:rsidR="007F136D" w:rsidRDefault="007F136D" w:rsidP="005B140A"/>
    <w:p w14:paraId="44B4C70D" w14:textId="77777777" w:rsidR="007F136D" w:rsidRDefault="007F136D" w:rsidP="005B140A"/>
    <w:p w14:paraId="5BB0478F" w14:textId="1AEDDA0F" w:rsidR="005B140A" w:rsidRDefault="005B140A" w:rsidP="005B140A">
      <w:pPr>
        <w:pStyle w:val="Heading1"/>
      </w:pPr>
      <w:bookmarkStart w:id="9" w:name="_Toc181585539"/>
      <w:r>
        <w:lastRenderedPageBreak/>
        <w:t>Project Planning</w:t>
      </w:r>
      <w:bookmarkEnd w:id="9"/>
    </w:p>
    <w:p w14:paraId="0FD44063" w14:textId="3D82D4FB" w:rsidR="005B140A" w:rsidRDefault="001D48CA" w:rsidP="005B140A">
      <w:r>
        <w:t>In order to complete the research for this project, I will need a device that can connect to the internet in order to conduct research into the topic. Alternatively, I will require access to a library of technical articles and reports related to the features in the Lovelace architecture.</w:t>
      </w:r>
    </w:p>
    <w:p w14:paraId="5C0CA44E" w14:textId="36CF41DC" w:rsidR="001D48CA" w:rsidRDefault="001D48CA" w:rsidP="005B140A">
      <w:r>
        <w:t xml:space="preserve">For testing purposes, I will also require a computer with </w:t>
      </w:r>
      <w:proofErr w:type="gramStart"/>
      <w:r>
        <w:t>a</w:t>
      </w:r>
      <w:proofErr w:type="gramEnd"/>
      <w:r>
        <w:t xml:space="preserve"> RTX 40 series GPU that has the Lovelace architecture. Ideally, this computer should also have an equivalent, if not better CPU, as well as 32GB of RAM and a fast, large capacity storage drive, so other components of the computer do not hinder the performance or act as a bottleneck</w:t>
      </w:r>
      <w:r w:rsidR="00271066">
        <w:t xml:space="preserve"> for the GPU.</w:t>
      </w:r>
    </w:p>
    <w:p w14:paraId="50F6B2BF" w14:textId="52BCB053" w:rsidR="00271066" w:rsidRDefault="00271066" w:rsidP="005B140A">
      <w:r>
        <w:t xml:space="preserve">To create a tech demo, I will require access to either the Unreal Engine or Unity game engines. When creating the project, I will need to review the features of each game engine and determine which would be more suitable for my project. I will also need to use the C++ programming language in order to create the demo itself, and code the various features needed to test the Lovelace architecture. </w:t>
      </w:r>
    </w:p>
    <w:p w14:paraId="4F4447AF" w14:textId="22026629" w:rsidR="007C2205" w:rsidRDefault="00271066" w:rsidP="005B140A">
      <w:r>
        <w:t xml:space="preserve">Finally, while not necessarily required, it would be best if I had a good selection of different GPUs or testers with access to different GPUs. This would allow for a greater volume of data to be collected from any tests, and allow for better comparisons between each architecture. </w:t>
      </w:r>
    </w:p>
    <w:p w14:paraId="76F67687" w14:textId="48E396D1" w:rsidR="005B140A" w:rsidRDefault="005B140A" w:rsidP="00271066">
      <w:pPr>
        <w:pStyle w:val="Heading1"/>
      </w:pPr>
      <w:bookmarkStart w:id="10" w:name="_Toc181585540"/>
      <w:r>
        <w:t>Timescale</w:t>
      </w:r>
      <w:bookmarkEnd w:id="10"/>
    </w:p>
    <w:p w14:paraId="5A653D26" w14:textId="77777777" w:rsidR="00271066" w:rsidRPr="00271066" w:rsidRDefault="00271066" w:rsidP="00271066"/>
    <w:p w14:paraId="57B1A753" w14:textId="54A8C8D7" w:rsidR="00536395" w:rsidRDefault="007C2205" w:rsidP="00536395">
      <w:r>
        <w:rPr>
          <w:noProof/>
        </w:rPr>
        <w:drawing>
          <wp:inline distT="0" distB="0" distL="0" distR="0" wp14:anchorId="6CD95E0E" wp14:editId="00EDFCBF">
            <wp:extent cx="5570594" cy="3114675"/>
            <wp:effectExtent l="0" t="0" r="0" b="0"/>
            <wp:docPr id="32841333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8413336" name="Picture 1" descr="A screenshot of a computer&#10;&#10;Description automatically generated"/>
                    <pic:cNvPicPr/>
                  </pic:nvPicPr>
                  <pic:blipFill rotWithShape="1">
                    <a:blip r:embed="rId5"/>
                    <a:srcRect l="49690"/>
                    <a:stretch/>
                  </pic:blipFill>
                  <pic:spPr bwMode="auto">
                    <a:xfrm>
                      <a:off x="0" y="0"/>
                      <a:ext cx="5579175" cy="3119473"/>
                    </a:xfrm>
                    <a:prstGeom prst="rect">
                      <a:avLst/>
                    </a:prstGeom>
                    <a:ln>
                      <a:noFill/>
                    </a:ln>
                    <a:extLst>
                      <a:ext uri="{53640926-AAD7-44D8-BBD7-CCE9431645EC}">
                        <a14:shadowObscured xmlns:a14="http://schemas.microsoft.com/office/drawing/2010/main"/>
                      </a:ext>
                    </a:extLst>
                  </pic:spPr>
                </pic:pic>
              </a:graphicData>
            </a:graphic>
          </wp:inline>
        </w:drawing>
      </w:r>
    </w:p>
    <w:p w14:paraId="32AC8807" w14:textId="5116041E" w:rsidR="00536395" w:rsidRDefault="007C2205" w:rsidP="00536395">
      <w:r>
        <w:rPr>
          <w:noProof/>
        </w:rPr>
        <w:lastRenderedPageBreak/>
        <w:drawing>
          <wp:inline distT="0" distB="0" distL="0" distR="0" wp14:anchorId="7F9DAC2C" wp14:editId="6044368E">
            <wp:extent cx="6070392" cy="3371850"/>
            <wp:effectExtent l="0" t="0" r="6985" b="0"/>
            <wp:docPr id="133852388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8523883" name="Picture 1" descr="A screenshot of a computer&#10;&#10;Description automatically generated"/>
                    <pic:cNvPicPr/>
                  </pic:nvPicPr>
                  <pic:blipFill rotWithShape="1">
                    <a:blip r:embed="rId6"/>
                    <a:srcRect l="49357"/>
                    <a:stretch/>
                  </pic:blipFill>
                  <pic:spPr bwMode="auto">
                    <a:xfrm>
                      <a:off x="0" y="0"/>
                      <a:ext cx="6080066" cy="3377223"/>
                    </a:xfrm>
                    <a:prstGeom prst="rect">
                      <a:avLst/>
                    </a:prstGeom>
                    <a:ln>
                      <a:noFill/>
                    </a:ln>
                    <a:extLst>
                      <a:ext uri="{53640926-AAD7-44D8-BBD7-CCE9431645EC}">
                        <a14:shadowObscured xmlns:a14="http://schemas.microsoft.com/office/drawing/2010/main"/>
                      </a:ext>
                    </a:extLst>
                  </pic:spPr>
                </pic:pic>
              </a:graphicData>
            </a:graphic>
          </wp:inline>
        </w:drawing>
      </w:r>
    </w:p>
    <w:p w14:paraId="7DF7C0CF" w14:textId="6AEC9CA5" w:rsidR="007C2205" w:rsidRDefault="007C2205" w:rsidP="007C2205">
      <w:r>
        <w:rPr>
          <w:noProof/>
        </w:rPr>
        <w:drawing>
          <wp:inline distT="0" distB="0" distL="0" distR="0" wp14:anchorId="5C7F5F81" wp14:editId="128F1140">
            <wp:extent cx="6181725" cy="3433691"/>
            <wp:effectExtent l="0" t="0" r="0" b="0"/>
            <wp:docPr id="2592211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9221191" name=""/>
                    <pic:cNvPicPr/>
                  </pic:nvPicPr>
                  <pic:blipFill rotWithShape="1">
                    <a:blip r:embed="rId7"/>
                    <a:srcRect l="49856" t="1182" r="-499" b="-1182"/>
                    <a:stretch/>
                  </pic:blipFill>
                  <pic:spPr bwMode="auto">
                    <a:xfrm>
                      <a:off x="0" y="0"/>
                      <a:ext cx="6202324" cy="3445133"/>
                    </a:xfrm>
                    <a:prstGeom prst="rect">
                      <a:avLst/>
                    </a:prstGeom>
                    <a:ln>
                      <a:noFill/>
                    </a:ln>
                    <a:extLst>
                      <a:ext uri="{53640926-AAD7-44D8-BBD7-CCE9431645EC}">
                        <a14:shadowObscured xmlns:a14="http://schemas.microsoft.com/office/drawing/2010/main"/>
                      </a:ext>
                    </a:extLst>
                  </pic:spPr>
                </pic:pic>
              </a:graphicData>
            </a:graphic>
          </wp:inline>
        </w:drawing>
      </w:r>
    </w:p>
    <w:p w14:paraId="10A28ED3" w14:textId="77777777" w:rsidR="007C2205" w:rsidRDefault="007C2205" w:rsidP="007C2205"/>
    <w:p w14:paraId="13562596" w14:textId="77777777" w:rsidR="007C2205" w:rsidRDefault="007C2205" w:rsidP="007C2205"/>
    <w:p w14:paraId="137BA30F" w14:textId="77777777" w:rsidR="007C2205" w:rsidRDefault="007C2205" w:rsidP="007C2205"/>
    <w:p w14:paraId="5B44349E" w14:textId="77777777" w:rsidR="007C2205" w:rsidRPr="007C2205" w:rsidRDefault="007C2205" w:rsidP="007C2205"/>
    <w:p w14:paraId="4E5B80DC" w14:textId="4DB398BF" w:rsidR="00536395" w:rsidRDefault="00536395" w:rsidP="00536395">
      <w:pPr>
        <w:pStyle w:val="Heading1"/>
      </w:pPr>
      <w:bookmarkStart w:id="11" w:name="_Toc181585541"/>
      <w:r>
        <w:lastRenderedPageBreak/>
        <w:t>Sources</w:t>
      </w:r>
      <w:bookmarkEnd w:id="11"/>
    </w:p>
    <w:p w14:paraId="3F7817F8" w14:textId="23E94914" w:rsidR="00536395" w:rsidRDefault="00536395" w:rsidP="00536395">
      <w:r>
        <w:t>[1</w:t>
      </w:r>
      <w:proofErr w:type="gramStart"/>
      <w:r>
        <w:t>]  NVIDIA</w:t>
      </w:r>
      <w:proofErr w:type="gramEnd"/>
      <w:r>
        <w:t xml:space="preserve">, “NVIDIA Ada Lovelace Architecture”, NVIDIA, 2024. [Online]. Available: </w:t>
      </w:r>
      <w:hyperlink r:id="rId8" w:history="1">
        <w:r w:rsidRPr="001011F3">
          <w:rPr>
            <w:rStyle w:val="Hyperlink"/>
          </w:rPr>
          <w:t>https://www.nvidia.com/en-gb/geforce/ada-lovelace-architecture/</w:t>
        </w:r>
      </w:hyperlink>
      <w:r>
        <w:t xml:space="preserve"> [Accessed Oct. 28, 2024].</w:t>
      </w:r>
    </w:p>
    <w:p w14:paraId="7BC8E629" w14:textId="67469C6C" w:rsidR="00E743C0" w:rsidRDefault="00E743C0" w:rsidP="00E743C0">
      <w:r>
        <w:t xml:space="preserve">[2] S. </w:t>
      </w:r>
      <w:proofErr w:type="spellStart"/>
      <w:r>
        <w:t>Panghal</w:t>
      </w:r>
      <w:proofErr w:type="spellEnd"/>
      <w:r>
        <w:t xml:space="preserve">, D. A. </w:t>
      </w:r>
      <w:proofErr w:type="spellStart"/>
      <w:r>
        <w:t>Bilung</w:t>
      </w:r>
      <w:proofErr w:type="spellEnd"/>
      <w:r>
        <w:t>, N. Gupta and G. Kumar, “</w:t>
      </w:r>
      <w:r w:rsidRPr="00E743C0">
        <w:t>Enhancing Graphic Performance Curve using Ray Tracing</w:t>
      </w:r>
      <w:r>
        <w:t xml:space="preserve">”, in </w:t>
      </w:r>
      <w:r w:rsidRPr="00E743C0">
        <w:t>International Conference on Computational Intelligence and Communication Networks (CICN)</w:t>
      </w:r>
      <w:r>
        <w:t xml:space="preserve">, 2020, </w:t>
      </w:r>
      <w:proofErr w:type="spellStart"/>
      <w:r>
        <w:t>Bhimtal</w:t>
      </w:r>
      <w:proofErr w:type="spellEnd"/>
      <w:r>
        <w:t xml:space="preserve">, India, Abstract. [Online] Available: </w:t>
      </w:r>
      <w:hyperlink r:id="rId9" w:history="1">
        <w:r w:rsidRPr="00A02F93">
          <w:rPr>
            <w:rStyle w:val="Hyperlink"/>
          </w:rPr>
          <w:t>https://ieeexplore.ieee.org/abstract/document/9242622</w:t>
        </w:r>
      </w:hyperlink>
      <w:r>
        <w:t xml:space="preserve"> [Accessed Oct. 28, 2024].</w:t>
      </w:r>
    </w:p>
    <w:p w14:paraId="1679E1E1" w14:textId="4566D8D1" w:rsidR="003C1FA5" w:rsidRPr="003C1FA5" w:rsidRDefault="003C1FA5" w:rsidP="003C1FA5">
      <w:pPr>
        <w:rPr>
          <w:b/>
          <w:bCs/>
        </w:rPr>
      </w:pPr>
      <w:r>
        <w:t xml:space="preserve">[3] D. Meister, S. Ogaki, C. Benthin, M. J. Doyle, M. </w:t>
      </w:r>
      <w:proofErr w:type="spellStart"/>
      <w:r>
        <w:t>Guthe</w:t>
      </w:r>
      <w:proofErr w:type="spellEnd"/>
      <w:r>
        <w:t xml:space="preserve"> and J. Bittner, “</w:t>
      </w:r>
      <w:r w:rsidRPr="003C1FA5">
        <w:t>A Survey on Bounding Volume Hierarchies for Ray Tracing</w:t>
      </w:r>
      <w:r>
        <w:t xml:space="preserve">”, 2021. [Online] Available: </w:t>
      </w:r>
      <w:hyperlink r:id="rId10" w:history="1">
        <w:r w:rsidRPr="00A02F93">
          <w:rPr>
            <w:rStyle w:val="Hyperlink"/>
          </w:rPr>
          <w:t>https://onlinelibrary.wiley.com/doi/abs/10.1111/cgf.142662</w:t>
        </w:r>
      </w:hyperlink>
      <w:r>
        <w:t xml:space="preserve"> [Accessed Oct 28, 2024].</w:t>
      </w:r>
    </w:p>
    <w:p w14:paraId="41B2E973" w14:textId="7BA96CAB" w:rsidR="003C1FA5" w:rsidRDefault="00F341CE" w:rsidP="00E743C0">
      <w:r>
        <w:t xml:space="preserve">[4] J. Burgess, “RTX on – The NVIDIA Turing GPU”, 2020. [Online] Available: </w:t>
      </w:r>
      <w:hyperlink r:id="rId11" w:history="1">
        <w:r w:rsidRPr="00A02F93">
          <w:rPr>
            <w:rStyle w:val="Hyperlink"/>
          </w:rPr>
          <w:t>https://ieeexplore.ieee.org/abstract/document/8981896</w:t>
        </w:r>
      </w:hyperlink>
      <w:r>
        <w:t xml:space="preserve"> [Accessed Oct 28, 2024]</w:t>
      </w:r>
      <w:r w:rsidR="00DE24F1">
        <w:t>.</w:t>
      </w:r>
    </w:p>
    <w:p w14:paraId="6015857F" w14:textId="7E92B50E" w:rsidR="00E743C0" w:rsidRDefault="00A93338" w:rsidP="00E743C0">
      <w:r w:rsidRPr="00A93338">
        <w:t>[5]</w:t>
      </w:r>
      <w:r>
        <w:t xml:space="preserve"> </w:t>
      </w:r>
      <w:r w:rsidR="00D27D08">
        <w:t xml:space="preserve">Alexander Watson, “Deep Learning Techniques for Super-Resolution in Video Games”, 2020. [Online] Available: </w:t>
      </w:r>
      <w:hyperlink r:id="rId12" w:history="1">
        <w:r w:rsidR="00D27D08" w:rsidRPr="006404C6">
          <w:rPr>
            <w:rStyle w:val="Hyperlink"/>
          </w:rPr>
          <w:t>https://arxiv.org/pdf/2012.09810</w:t>
        </w:r>
      </w:hyperlink>
      <w:r w:rsidR="00D27D08">
        <w:t xml:space="preserve"> [Accessed Nov 04, 2024].</w:t>
      </w:r>
    </w:p>
    <w:p w14:paraId="63F43B6C" w14:textId="340A3AB0" w:rsidR="00E95AB5" w:rsidRPr="00A93338" w:rsidRDefault="00E95AB5" w:rsidP="00E743C0">
      <w:r>
        <w:t xml:space="preserve">[6] NVIDIA, “DLSS Technology”, NVIDIA, 2024. [Online] Available: </w:t>
      </w:r>
      <w:hyperlink r:id="rId13" w:history="1">
        <w:r w:rsidRPr="006404C6">
          <w:rPr>
            <w:rStyle w:val="Hyperlink"/>
          </w:rPr>
          <w:t>https://www.nvidia.com/en-gb/geforce/technologies/dlss/</w:t>
        </w:r>
      </w:hyperlink>
      <w:r>
        <w:t xml:space="preserve"> [Accessed Nov 04, 2024].</w:t>
      </w:r>
    </w:p>
    <w:p w14:paraId="67DC96A1" w14:textId="6532A05D" w:rsidR="00E743C0" w:rsidRDefault="00E743C0" w:rsidP="00536395"/>
    <w:p w14:paraId="2A5ACE8C" w14:textId="11AE90E6" w:rsidR="00536395" w:rsidRPr="00536395" w:rsidRDefault="00536395" w:rsidP="00536395"/>
    <w:sectPr w:rsidR="00536395" w:rsidRPr="005363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1FA0"/>
    <w:rsid w:val="00003746"/>
    <w:rsid w:val="0008066F"/>
    <w:rsid w:val="000A7C38"/>
    <w:rsid w:val="000E68F7"/>
    <w:rsid w:val="001C1661"/>
    <w:rsid w:val="001D48CA"/>
    <w:rsid w:val="0026406C"/>
    <w:rsid w:val="00271066"/>
    <w:rsid w:val="00290F75"/>
    <w:rsid w:val="00397822"/>
    <w:rsid w:val="003B66E2"/>
    <w:rsid w:val="003C1FA5"/>
    <w:rsid w:val="00401661"/>
    <w:rsid w:val="004A00A9"/>
    <w:rsid w:val="00536395"/>
    <w:rsid w:val="005B140A"/>
    <w:rsid w:val="005F6D46"/>
    <w:rsid w:val="006D30EB"/>
    <w:rsid w:val="006F52F5"/>
    <w:rsid w:val="007C2205"/>
    <w:rsid w:val="007E1072"/>
    <w:rsid w:val="007F136D"/>
    <w:rsid w:val="007F31E9"/>
    <w:rsid w:val="007F4EF2"/>
    <w:rsid w:val="00861FA0"/>
    <w:rsid w:val="00A20DAA"/>
    <w:rsid w:val="00A93338"/>
    <w:rsid w:val="00B06E6D"/>
    <w:rsid w:val="00B32EFC"/>
    <w:rsid w:val="00CF7897"/>
    <w:rsid w:val="00D27D08"/>
    <w:rsid w:val="00D84CBD"/>
    <w:rsid w:val="00D90700"/>
    <w:rsid w:val="00DE24F1"/>
    <w:rsid w:val="00E51641"/>
    <w:rsid w:val="00E71436"/>
    <w:rsid w:val="00E743C0"/>
    <w:rsid w:val="00E95AB5"/>
    <w:rsid w:val="00EF498D"/>
    <w:rsid w:val="00F341CE"/>
    <w:rsid w:val="00F4158B"/>
    <w:rsid w:val="00F737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4F1670"/>
  <w15:chartTrackingRefBased/>
  <w15:docId w15:val="{82B6CBFA-FA8C-4EE1-A6C9-6EFCC015AB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1FA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61FA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61FA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1FA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1FA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1FA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1FA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1FA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1FA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1FA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61FA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61FA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61FA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61FA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61FA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1FA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1FA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1FA0"/>
    <w:rPr>
      <w:rFonts w:eastAsiaTheme="majorEastAsia" w:cstheme="majorBidi"/>
      <w:color w:val="272727" w:themeColor="text1" w:themeTint="D8"/>
    </w:rPr>
  </w:style>
  <w:style w:type="paragraph" w:styleId="Title">
    <w:name w:val="Title"/>
    <w:basedOn w:val="Normal"/>
    <w:next w:val="Normal"/>
    <w:link w:val="TitleChar"/>
    <w:uiPriority w:val="10"/>
    <w:qFormat/>
    <w:rsid w:val="00861FA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1FA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1FA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1FA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1FA0"/>
    <w:pPr>
      <w:spacing w:before="160"/>
      <w:jc w:val="center"/>
    </w:pPr>
    <w:rPr>
      <w:i/>
      <w:iCs/>
      <w:color w:val="404040" w:themeColor="text1" w:themeTint="BF"/>
    </w:rPr>
  </w:style>
  <w:style w:type="character" w:customStyle="1" w:styleId="QuoteChar">
    <w:name w:val="Quote Char"/>
    <w:basedOn w:val="DefaultParagraphFont"/>
    <w:link w:val="Quote"/>
    <w:uiPriority w:val="29"/>
    <w:rsid w:val="00861FA0"/>
    <w:rPr>
      <w:i/>
      <w:iCs/>
      <w:color w:val="404040" w:themeColor="text1" w:themeTint="BF"/>
    </w:rPr>
  </w:style>
  <w:style w:type="paragraph" w:styleId="ListParagraph">
    <w:name w:val="List Paragraph"/>
    <w:basedOn w:val="Normal"/>
    <w:uiPriority w:val="34"/>
    <w:qFormat/>
    <w:rsid w:val="00861FA0"/>
    <w:pPr>
      <w:ind w:left="720"/>
      <w:contextualSpacing/>
    </w:pPr>
  </w:style>
  <w:style w:type="character" w:styleId="IntenseEmphasis">
    <w:name w:val="Intense Emphasis"/>
    <w:basedOn w:val="DefaultParagraphFont"/>
    <w:uiPriority w:val="21"/>
    <w:qFormat/>
    <w:rsid w:val="00861FA0"/>
    <w:rPr>
      <w:i/>
      <w:iCs/>
      <w:color w:val="0F4761" w:themeColor="accent1" w:themeShade="BF"/>
    </w:rPr>
  </w:style>
  <w:style w:type="paragraph" w:styleId="IntenseQuote">
    <w:name w:val="Intense Quote"/>
    <w:basedOn w:val="Normal"/>
    <w:next w:val="Normal"/>
    <w:link w:val="IntenseQuoteChar"/>
    <w:uiPriority w:val="30"/>
    <w:qFormat/>
    <w:rsid w:val="00861FA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61FA0"/>
    <w:rPr>
      <w:i/>
      <w:iCs/>
      <w:color w:val="0F4761" w:themeColor="accent1" w:themeShade="BF"/>
    </w:rPr>
  </w:style>
  <w:style w:type="character" w:styleId="IntenseReference">
    <w:name w:val="Intense Reference"/>
    <w:basedOn w:val="DefaultParagraphFont"/>
    <w:uiPriority w:val="32"/>
    <w:qFormat/>
    <w:rsid w:val="00861FA0"/>
    <w:rPr>
      <w:b/>
      <w:bCs/>
      <w:smallCaps/>
      <w:color w:val="0F4761" w:themeColor="accent1" w:themeShade="BF"/>
      <w:spacing w:val="5"/>
    </w:rPr>
  </w:style>
  <w:style w:type="character" w:styleId="SubtleEmphasis">
    <w:name w:val="Subtle Emphasis"/>
    <w:basedOn w:val="DefaultParagraphFont"/>
    <w:uiPriority w:val="19"/>
    <w:qFormat/>
    <w:rsid w:val="005B140A"/>
    <w:rPr>
      <w:i/>
      <w:iCs/>
      <w:color w:val="404040" w:themeColor="text1" w:themeTint="BF"/>
    </w:rPr>
  </w:style>
  <w:style w:type="paragraph" w:styleId="TOCHeading">
    <w:name w:val="TOC Heading"/>
    <w:basedOn w:val="Heading1"/>
    <w:next w:val="Normal"/>
    <w:uiPriority w:val="39"/>
    <w:unhideWhenUsed/>
    <w:qFormat/>
    <w:rsid w:val="005B140A"/>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E51641"/>
    <w:pPr>
      <w:spacing w:after="100"/>
    </w:pPr>
  </w:style>
  <w:style w:type="paragraph" w:styleId="TOC2">
    <w:name w:val="toc 2"/>
    <w:basedOn w:val="Normal"/>
    <w:next w:val="Normal"/>
    <w:autoRedefine/>
    <w:uiPriority w:val="39"/>
    <w:unhideWhenUsed/>
    <w:rsid w:val="00E51641"/>
    <w:pPr>
      <w:spacing w:after="100"/>
      <w:ind w:left="220"/>
    </w:pPr>
  </w:style>
  <w:style w:type="character" w:styleId="Hyperlink">
    <w:name w:val="Hyperlink"/>
    <w:basedOn w:val="DefaultParagraphFont"/>
    <w:uiPriority w:val="99"/>
    <w:unhideWhenUsed/>
    <w:rsid w:val="00E51641"/>
    <w:rPr>
      <w:color w:val="467886" w:themeColor="hyperlink"/>
      <w:u w:val="single"/>
    </w:rPr>
  </w:style>
  <w:style w:type="character" w:styleId="UnresolvedMention">
    <w:name w:val="Unresolved Mention"/>
    <w:basedOn w:val="DefaultParagraphFont"/>
    <w:uiPriority w:val="99"/>
    <w:semiHidden/>
    <w:unhideWhenUsed/>
    <w:rsid w:val="0053639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3050720">
      <w:bodyDiv w:val="1"/>
      <w:marLeft w:val="0"/>
      <w:marRight w:val="0"/>
      <w:marTop w:val="0"/>
      <w:marBottom w:val="0"/>
      <w:divBdr>
        <w:top w:val="none" w:sz="0" w:space="0" w:color="auto"/>
        <w:left w:val="none" w:sz="0" w:space="0" w:color="auto"/>
        <w:bottom w:val="none" w:sz="0" w:space="0" w:color="auto"/>
        <w:right w:val="none" w:sz="0" w:space="0" w:color="auto"/>
      </w:divBdr>
    </w:div>
    <w:div w:id="831530204">
      <w:bodyDiv w:val="1"/>
      <w:marLeft w:val="0"/>
      <w:marRight w:val="0"/>
      <w:marTop w:val="0"/>
      <w:marBottom w:val="0"/>
      <w:divBdr>
        <w:top w:val="none" w:sz="0" w:space="0" w:color="auto"/>
        <w:left w:val="none" w:sz="0" w:space="0" w:color="auto"/>
        <w:bottom w:val="none" w:sz="0" w:space="0" w:color="auto"/>
        <w:right w:val="none" w:sz="0" w:space="0" w:color="auto"/>
      </w:divBdr>
    </w:div>
    <w:div w:id="1477257117">
      <w:bodyDiv w:val="1"/>
      <w:marLeft w:val="0"/>
      <w:marRight w:val="0"/>
      <w:marTop w:val="0"/>
      <w:marBottom w:val="0"/>
      <w:divBdr>
        <w:top w:val="none" w:sz="0" w:space="0" w:color="auto"/>
        <w:left w:val="none" w:sz="0" w:space="0" w:color="auto"/>
        <w:bottom w:val="none" w:sz="0" w:space="0" w:color="auto"/>
        <w:right w:val="none" w:sz="0" w:space="0" w:color="auto"/>
      </w:divBdr>
    </w:div>
    <w:div w:id="15289050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vidia.com/en-gb/geforce/ada-lovelace-architecture/" TargetMode="External"/><Relationship Id="rId13" Type="http://schemas.openxmlformats.org/officeDocument/2006/relationships/hyperlink" Target="https://www.nvidia.com/en-gb/geforce/technologies/dlss/"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arxiv.org/pdf/2012.09810"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ieeexplore.ieee.org/abstract/document/8981896" TargetMode="External"/><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hyperlink" Target="https://onlinelibrary.wiley.com/doi/abs/10.1111/cgf.142662" TargetMode="External"/><Relationship Id="rId4" Type="http://schemas.openxmlformats.org/officeDocument/2006/relationships/webSettings" Target="webSettings.xml"/><Relationship Id="rId9" Type="http://schemas.openxmlformats.org/officeDocument/2006/relationships/hyperlink" Target="https://ieeexplore.ieee.org/abstract/document/9242622"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7041E4-FC8A-456C-A936-E7B9405C4D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428</TotalTime>
  <Pages>8</Pages>
  <Words>1413</Words>
  <Characters>8057</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Turner (2115463)</dc:creator>
  <cp:keywords/>
  <dc:description/>
  <cp:lastModifiedBy>Joe Turner (2115463)</cp:lastModifiedBy>
  <cp:revision>25</cp:revision>
  <dcterms:created xsi:type="dcterms:W3CDTF">2024-10-11T14:03:00Z</dcterms:created>
  <dcterms:modified xsi:type="dcterms:W3CDTF">2024-11-04T04:12:00Z</dcterms:modified>
</cp:coreProperties>
</file>