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9B01F8" w14:paraId="72D54C95" w14:textId="77777777">
        <w:tc>
          <w:tcPr>
            <w:tcW w:w="9016" w:type="dxa"/>
            <w:gridSpan w:val="5"/>
          </w:tcPr>
          <w:p w14:paraId="612E8966" w14:textId="77777777" w:rsidR="009B01F8" w:rsidRDefault="00000000">
            <w:pPr>
              <w:jc w:val="center"/>
              <w:rPr>
                <w:rFonts w:cs="Arial"/>
                <w:b/>
                <w:bCs/>
              </w:rPr>
            </w:pPr>
            <w:r>
              <w:rPr>
                <w:rFonts w:cs="Arial"/>
                <w:b/>
                <w:bCs/>
              </w:rPr>
              <w:t>LCLM4002_BIRM Digital Skills Task 3</w:t>
            </w:r>
          </w:p>
          <w:p w14:paraId="5159ED70" w14:textId="77777777" w:rsidR="009B01F8" w:rsidRDefault="00000000">
            <w:pPr>
              <w:jc w:val="center"/>
              <w:rPr>
                <w:rFonts w:cs="Arial"/>
                <w:b/>
                <w:bCs/>
                <w:u w:val="single"/>
              </w:rPr>
            </w:pPr>
            <w:r>
              <w:rPr>
                <w:rFonts w:cs="Arial"/>
                <w:b/>
                <w:bCs/>
                <w:u w:val="single"/>
              </w:rPr>
              <w:t xml:space="preserve">Website Evaluation  </w:t>
            </w:r>
          </w:p>
          <w:p w14:paraId="01F6C44C" w14:textId="77777777" w:rsidR="009B01F8" w:rsidRDefault="009B01F8">
            <w:pPr>
              <w:jc w:val="center"/>
              <w:rPr>
                <w:rFonts w:cs="Arial"/>
              </w:rPr>
            </w:pPr>
          </w:p>
        </w:tc>
      </w:tr>
      <w:tr w:rsidR="009B01F8" w14:paraId="7666226F" w14:textId="77777777">
        <w:tc>
          <w:tcPr>
            <w:tcW w:w="2122" w:type="dxa"/>
          </w:tcPr>
          <w:p w14:paraId="7BE7DA14" w14:textId="77777777" w:rsidR="009B01F8" w:rsidRDefault="00000000">
            <w:pPr>
              <w:rPr>
                <w:rFonts w:cs="Arial"/>
                <w:b/>
                <w:bCs/>
              </w:rPr>
            </w:pPr>
            <w:r>
              <w:rPr>
                <w:rFonts w:cs="Arial"/>
                <w:b/>
                <w:bCs/>
              </w:rPr>
              <w:t>Student Number</w:t>
            </w:r>
          </w:p>
        </w:tc>
        <w:tc>
          <w:tcPr>
            <w:tcW w:w="1559" w:type="dxa"/>
          </w:tcPr>
          <w:p w14:paraId="08A61BE4" w14:textId="77777777" w:rsidR="009B01F8" w:rsidRDefault="00000000">
            <w:pPr>
              <w:rPr>
                <w:rFonts w:cs="Arial"/>
              </w:rPr>
            </w:pPr>
            <w:r>
              <w:rPr>
                <w:rFonts w:cs="Arial"/>
              </w:rPr>
              <w:t>2437754</w:t>
            </w:r>
          </w:p>
        </w:tc>
        <w:tc>
          <w:tcPr>
            <w:tcW w:w="1701" w:type="dxa"/>
            <w:gridSpan w:val="2"/>
          </w:tcPr>
          <w:p w14:paraId="6788BF96" w14:textId="77777777" w:rsidR="009B01F8" w:rsidRDefault="00000000">
            <w:pPr>
              <w:rPr>
                <w:rFonts w:cs="Arial"/>
                <w:b/>
                <w:bCs/>
              </w:rPr>
            </w:pPr>
            <w:r>
              <w:rPr>
                <w:rFonts w:cs="Arial"/>
                <w:b/>
                <w:bCs/>
              </w:rPr>
              <w:t>Student Name</w:t>
            </w:r>
          </w:p>
        </w:tc>
        <w:tc>
          <w:tcPr>
            <w:tcW w:w="3634" w:type="dxa"/>
          </w:tcPr>
          <w:p w14:paraId="042ABB75" w14:textId="77777777" w:rsidR="009B01F8" w:rsidRDefault="00000000">
            <w:pPr>
              <w:rPr>
                <w:rFonts w:cs="Arial"/>
              </w:rPr>
            </w:pPr>
            <w:r>
              <w:rPr>
                <w:rFonts w:cs="Arial"/>
              </w:rPr>
              <w:t>SAVERAGE ACKERSON</w:t>
            </w:r>
          </w:p>
        </w:tc>
      </w:tr>
      <w:tr w:rsidR="009B01F8" w14:paraId="16B1736A" w14:textId="77777777">
        <w:tc>
          <w:tcPr>
            <w:tcW w:w="9016" w:type="dxa"/>
            <w:gridSpan w:val="5"/>
            <w:shd w:val="clear" w:color="auto" w:fill="4472C4"/>
          </w:tcPr>
          <w:p w14:paraId="4743FF99" w14:textId="77777777" w:rsidR="009B01F8" w:rsidRDefault="009B01F8">
            <w:pPr>
              <w:rPr>
                <w:rFonts w:cs="Arial"/>
              </w:rPr>
            </w:pPr>
          </w:p>
        </w:tc>
      </w:tr>
      <w:tr w:rsidR="009B01F8" w14:paraId="3592480B" w14:textId="77777777">
        <w:tc>
          <w:tcPr>
            <w:tcW w:w="2122" w:type="dxa"/>
          </w:tcPr>
          <w:p w14:paraId="30A57363" w14:textId="77777777" w:rsidR="009B01F8" w:rsidRDefault="00000000">
            <w:pPr>
              <w:rPr>
                <w:rFonts w:cs="Arial"/>
                <w:b/>
                <w:bCs/>
              </w:rPr>
            </w:pPr>
            <w:r>
              <w:rPr>
                <w:rFonts w:cs="Arial"/>
                <w:b/>
                <w:bCs/>
              </w:rPr>
              <w:t xml:space="preserve">Website Chosen </w:t>
            </w:r>
          </w:p>
        </w:tc>
        <w:tc>
          <w:tcPr>
            <w:tcW w:w="6894" w:type="dxa"/>
            <w:gridSpan w:val="4"/>
          </w:tcPr>
          <w:p w14:paraId="56487A8D" w14:textId="77777777" w:rsidR="009B01F8" w:rsidRDefault="00000000">
            <w:r>
              <w:rPr>
                <w:lang w:val="da-DK"/>
              </w:rPr>
              <w:t xml:space="preserve">Eden Spa </w:t>
            </w:r>
            <w:proofErr w:type="spellStart"/>
            <w:r>
              <w:rPr>
                <w:lang w:val="da-DK"/>
              </w:rPr>
              <w:t>Harborne</w:t>
            </w:r>
            <w:proofErr w:type="spellEnd"/>
          </w:p>
        </w:tc>
      </w:tr>
      <w:tr w:rsidR="009B01F8" w14:paraId="15743F55" w14:textId="77777777">
        <w:tc>
          <w:tcPr>
            <w:tcW w:w="2122" w:type="dxa"/>
          </w:tcPr>
          <w:p w14:paraId="47E29926" w14:textId="77777777" w:rsidR="009B01F8" w:rsidRDefault="00000000">
            <w:pPr>
              <w:rPr>
                <w:rFonts w:cs="Arial"/>
                <w:b/>
                <w:bCs/>
              </w:rPr>
            </w:pPr>
            <w:r>
              <w:rPr>
                <w:rFonts w:cs="Arial"/>
                <w:b/>
                <w:bCs/>
              </w:rPr>
              <w:t>Insert hyperlink to website.</w:t>
            </w:r>
          </w:p>
        </w:tc>
        <w:tc>
          <w:tcPr>
            <w:tcW w:w="6894" w:type="dxa"/>
            <w:gridSpan w:val="4"/>
          </w:tcPr>
          <w:p w14:paraId="5B1A27C3" w14:textId="77777777" w:rsidR="009B01F8" w:rsidRDefault="00000000">
            <w:pPr>
              <w:rPr>
                <w:rFonts w:cs="Arial"/>
              </w:rPr>
            </w:pPr>
            <w:hyperlink r:id="rId5" w:history="1">
              <w:r>
                <w:rPr>
                  <w:rStyle w:val="Hyperlink"/>
                  <w:rFonts w:cs="Arial"/>
                  <w:sz w:val="24"/>
                  <w:szCs w:val="24"/>
                  <w:lang w:val="da-DK"/>
                </w:rPr>
                <w:t>https://edenspaharborne.wixsite.com/eden-spa</w:t>
              </w:r>
            </w:hyperlink>
          </w:p>
        </w:tc>
      </w:tr>
      <w:tr w:rsidR="009B01F8" w14:paraId="64818A15" w14:textId="77777777">
        <w:tc>
          <w:tcPr>
            <w:tcW w:w="9016" w:type="dxa"/>
            <w:gridSpan w:val="5"/>
            <w:shd w:val="clear" w:color="auto" w:fill="4472C4"/>
          </w:tcPr>
          <w:p w14:paraId="27AE4B0A" w14:textId="77777777" w:rsidR="009B01F8" w:rsidRDefault="009B01F8">
            <w:pPr>
              <w:rPr>
                <w:rFonts w:cs="Arial"/>
              </w:rPr>
            </w:pPr>
          </w:p>
        </w:tc>
      </w:tr>
      <w:tr w:rsidR="009B01F8" w14:paraId="6A529708" w14:textId="77777777">
        <w:tc>
          <w:tcPr>
            <w:tcW w:w="9016" w:type="dxa"/>
            <w:gridSpan w:val="5"/>
          </w:tcPr>
          <w:p w14:paraId="589B4475" w14:textId="77777777" w:rsidR="009B01F8" w:rsidRDefault="00000000">
            <w:pPr>
              <w:jc w:val="center"/>
              <w:rPr>
                <w:rFonts w:cs="Arial"/>
                <w:b/>
                <w:bCs/>
                <w:u w:val="single"/>
              </w:rPr>
            </w:pPr>
            <w:r>
              <w:rPr>
                <w:rFonts w:cs="Arial"/>
                <w:b/>
                <w:bCs/>
                <w:u w:val="single"/>
              </w:rPr>
              <w:t>Evaluation</w:t>
            </w:r>
          </w:p>
          <w:p w14:paraId="579E2DDF" w14:textId="77777777" w:rsidR="009B01F8" w:rsidRDefault="00000000">
            <w:pPr>
              <w:rPr>
                <w:rFonts w:cs="Arial"/>
                <w:b/>
                <w:bCs/>
              </w:rPr>
            </w:pPr>
            <w:r>
              <w:rPr>
                <w:rFonts w:cs="Arial"/>
                <w:b/>
                <w:bCs/>
              </w:rPr>
              <w:t xml:space="preserve">Respond to each question. </w:t>
            </w:r>
          </w:p>
        </w:tc>
      </w:tr>
      <w:tr w:rsidR="009B01F8" w14:paraId="1BAA1E69" w14:textId="77777777">
        <w:tc>
          <w:tcPr>
            <w:tcW w:w="9016" w:type="dxa"/>
            <w:gridSpan w:val="5"/>
          </w:tcPr>
          <w:p w14:paraId="7D78F1A2" w14:textId="77777777" w:rsidR="009B01F8" w:rsidRDefault="009B01F8">
            <w:pPr>
              <w:jc w:val="center"/>
              <w:rPr>
                <w:rFonts w:cs="Arial"/>
                <w:b/>
                <w:bCs/>
              </w:rPr>
            </w:pPr>
          </w:p>
          <w:p w14:paraId="23DACAFD" w14:textId="77777777" w:rsidR="009B01F8" w:rsidRDefault="00000000">
            <w:pPr>
              <w:jc w:val="center"/>
              <w:rPr>
                <w:rFonts w:cs="Arial"/>
                <w:b/>
                <w:bCs/>
              </w:rPr>
            </w:pPr>
            <w:r>
              <w:rPr>
                <w:rFonts w:cs="Arial"/>
                <w:b/>
                <w:bCs/>
              </w:rPr>
              <w:t>Section 1 – Usability</w:t>
            </w:r>
          </w:p>
        </w:tc>
      </w:tr>
      <w:tr w:rsidR="009B01F8" w14:paraId="2807447B" w14:textId="77777777">
        <w:tc>
          <w:tcPr>
            <w:tcW w:w="9016" w:type="dxa"/>
            <w:gridSpan w:val="5"/>
          </w:tcPr>
          <w:p w14:paraId="685D5518" w14:textId="77777777" w:rsidR="009B01F8" w:rsidRDefault="00000000">
            <w:pPr>
              <w:rPr>
                <w:rFonts w:cs="Arial"/>
              </w:rPr>
            </w:pPr>
            <w:r>
              <w:rPr>
                <w:rFonts w:cs="Arial"/>
                <w:b/>
                <w:bCs/>
              </w:rPr>
              <w:t>Question 1a</w:t>
            </w:r>
            <w:r>
              <w:rPr>
                <w:rFonts w:cs="Arial"/>
              </w:rPr>
              <w:t xml:space="preserve"> - How quickly and easily does the website load? </w:t>
            </w:r>
          </w:p>
          <w:p w14:paraId="5F966756" w14:textId="77777777" w:rsidR="009B01F8" w:rsidRDefault="009B01F8">
            <w:pPr>
              <w:rPr>
                <w:rFonts w:cs="Arial"/>
              </w:rPr>
            </w:pPr>
          </w:p>
        </w:tc>
      </w:tr>
      <w:tr w:rsidR="009B01F8" w14:paraId="1EF44AED" w14:textId="77777777">
        <w:tc>
          <w:tcPr>
            <w:tcW w:w="9016" w:type="dxa"/>
            <w:gridSpan w:val="5"/>
          </w:tcPr>
          <w:p w14:paraId="39DAEE49" w14:textId="77777777" w:rsidR="009B01F8" w:rsidRDefault="00000000">
            <w:pPr>
              <w:rPr>
                <w:rFonts w:cs="Times New Roman"/>
                <w:sz w:val="24"/>
              </w:rPr>
            </w:pPr>
            <w:r>
              <w:rPr>
                <w:rFonts w:cs="Arial"/>
              </w:rPr>
              <w:t xml:space="preserve">Answer: </w:t>
            </w:r>
            <w:r>
              <w:t>The web page loads relatively fast, and most of them appear within seconds. Less delay is present, which helps in an easy user experience. Another thing, though, certain loading of images can be off track or oversized on a mobile device, potentially having a minor effect on loading times and aesthetic appeal (Gomes, 2022). The size of the images could also be optimised and mobile responsiveness maintained to enhance the loading speed on devices.</w:t>
            </w:r>
          </w:p>
        </w:tc>
      </w:tr>
      <w:tr w:rsidR="009B01F8" w14:paraId="701689FC" w14:textId="77777777">
        <w:tc>
          <w:tcPr>
            <w:tcW w:w="9016" w:type="dxa"/>
            <w:gridSpan w:val="5"/>
          </w:tcPr>
          <w:p w14:paraId="1CEB28DC" w14:textId="77777777" w:rsidR="009B01F8" w:rsidRDefault="00000000">
            <w:pPr>
              <w:rPr>
                <w:rFonts w:cs="Arial"/>
              </w:rPr>
            </w:pPr>
            <w:r>
              <w:rPr>
                <w:rFonts w:cs="Arial"/>
                <w:b/>
                <w:bCs/>
              </w:rPr>
              <w:t>Question 1b</w:t>
            </w:r>
            <w:r>
              <w:rPr>
                <w:rFonts w:cs="Arial"/>
              </w:rPr>
              <w:t xml:space="preserve"> - Does the website contain many sub-pages? How does a prospective customer navigate these? </w:t>
            </w:r>
          </w:p>
          <w:p w14:paraId="048B53B2" w14:textId="77777777" w:rsidR="009B01F8" w:rsidRDefault="009B01F8">
            <w:pPr>
              <w:rPr>
                <w:rFonts w:cs="Arial"/>
              </w:rPr>
            </w:pPr>
          </w:p>
        </w:tc>
      </w:tr>
      <w:tr w:rsidR="009B01F8" w14:paraId="5F99F3FC" w14:textId="77777777">
        <w:tc>
          <w:tcPr>
            <w:tcW w:w="9016" w:type="dxa"/>
            <w:gridSpan w:val="5"/>
          </w:tcPr>
          <w:p w14:paraId="2BB87CD6" w14:textId="77777777" w:rsidR="009B01F8" w:rsidRDefault="00000000">
            <w:pPr>
              <w:rPr>
                <w:sz w:val="24"/>
              </w:rPr>
            </w:pPr>
            <w:r>
              <w:t>Answer: The web page has some lynchpin sub-pages, such as the home page, the spa, the treatment, and contact us. It has a simple top navigation menu, and navigation is simple. This menu will help prospective customers go through the pages. Nevertheless, the accessibility could be increased with the implementation of a drop-down menu or other categories that would allow faster search of a particular treatment or package (</w:t>
            </w:r>
            <w:proofErr w:type="spellStart"/>
            <w:r>
              <w:t>Wawrzyczek</w:t>
            </w:r>
            <w:proofErr w:type="spellEnd"/>
            <w:r>
              <w:t>, 2023).</w:t>
            </w:r>
          </w:p>
        </w:tc>
      </w:tr>
      <w:tr w:rsidR="009B01F8" w14:paraId="0578171D" w14:textId="77777777">
        <w:tc>
          <w:tcPr>
            <w:tcW w:w="9016" w:type="dxa"/>
            <w:gridSpan w:val="5"/>
          </w:tcPr>
          <w:p w14:paraId="3031E702" w14:textId="77777777" w:rsidR="009B01F8" w:rsidRDefault="00000000">
            <w:pPr>
              <w:rPr>
                <w:rFonts w:cs="Arial"/>
              </w:rPr>
            </w:pPr>
            <w:r>
              <w:rPr>
                <w:rFonts w:cs="Arial"/>
                <w:b/>
                <w:bCs/>
              </w:rPr>
              <w:t>Question 1c</w:t>
            </w:r>
            <w:r>
              <w:rPr>
                <w:rFonts w:cs="Arial"/>
              </w:rPr>
              <w:t xml:space="preserve"> - Can a customer make a booking via the webpage? </w:t>
            </w:r>
          </w:p>
        </w:tc>
      </w:tr>
      <w:tr w:rsidR="009B01F8" w14:paraId="169C00A2" w14:textId="77777777">
        <w:tc>
          <w:tcPr>
            <w:tcW w:w="9016" w:type="dxa"/>
            <w:gridSpan w:val="5"/>
          </w:tcPr>
          <w:p w14:paraId="6B1B6FC6" w14:textId="77777777" w:rsidR="009B01F8" w:rsidRDefault="00000000">
            <w:r>
              <w:rPr>
                <w:rFonts w:cs="Arial"/>
              </w:rPr>
              <w:t xml:space="preserve">Answer: At this point, the online booking system is not included on the site. It has urged the customers to make a direct call to the spa using the offered number </w:t>
            </w:r>
            <w:proofErr w:type="gramStart"/>
            <w:r>
              <w:rPr>
                <w:rFonts w:cs="Arial"/>
              </w:rPr>
              <w:t>in order to</w:t>
            </w:r>
            <w:proofErr w:type="gramEnd"/>
            <w:r>
              <w:rPr>
                <w:rFonts w:cs="Arial"/>
              </w:rPr>
              <w:t xml:space="preserve"> make a reservation. Although this technique is effective, the presence of an online booking system will enhance convenient services to the customers who would like to make reservations over the internet </w:t>
            </w:r>
            <w:r>
              <w:t>(Hudson, 2025)</w:t>
            </w:r>
            <w:r>
              <w:rPr>
                <w:rFonts w:cs="Arial"/>
              </w:rPr>
              <w:t>.</w:t>
            </w:r>
          </w:p>
        </w:tc>
      </w:tr>
      <w:tr w:rsidR="009B01F8" w14:paraId="37CE7536" w14:textId="77777777">
        <w:tc>
          <w:tcPr>
            <w:tcW w:w="9016" w:type="dxa"/>
            <w:gridSpan w:val="5"/>
          </w:tcPr>
          <w:p w14:paraId="79D10A82" w14:textId="77777777" w:rsidR="009B01F8" w:rsidRDefault="00000000">
            <w:pPr>
              <w:rPr>
                <w:rFonts w:cs="Arial"/>
              </w:rPr>
            </w:pPr>
            <w:r>
              <w:rPr>
                <w:rFonts w:cs="Arial"/>
                <w:b/>
                <w:bCs/>
              </w:rPr>
              <w:lastRenderedPageBreak/>
              <w:t>Question 1d</w:t>
            </w:r>
            <w:r>
              <w:rPr>
                <w:rFonts w:cs="Arial"/>
              </w:rPr>
              <w:t xml:space="preserve"> - What improvements could be made to the usability of the website?</w:t>
            </w:r>
          </w:p>
          <w:p w14:paraId="638D1E40" w14:textId="77777777" w:rsidR="009B01F8" w:rsidRDefault="009B01F8">
            <w:pPr>
              <w:rPr>
                <w:rFonts w:cs="Arial"/>
              </w:rPr>
            </w:pPr>
          </w:p>
        </w:tc>
      </w:tr>
      <w:tr w:rsidR="009B01F8" w14:paraId="14DE30FB" w14:textId="77777777">
        <w:tc>
          <w:tcPr>
            <w:tcW w:w="9016" w:type="dxa"/>
            <w:gridSpan w:val="5"/>
          </w:tcPr>
          <w:p w14:paraId="06736B0B" w14:textId="77777777" w:rsidR="009B01F8" w:rsidRDefault="00000000">
            <w:r>
              <w:rPr>
                <w:rFonts w:cs="Arial"/>
              </w:rPr>
              <w:t xml:space="preserve">Answer: </w:t>
            </w:r>
            <w:r>
              <w:t>They can make their improvements by introducing an online booking system to simplify the booking of appointments. The navigation would be improved with more options, with a dropdown menu to access the specified treatment easily. Moreover, the mobile responsiveness of the site should be optimised, and uniform text/image alignment between devices would increase the level of usability, since the site will be easier to access and utilise (Anaya-Aguilar et al., 2021).</w:t>
            </w:r>
          </w:p>
        </w:tc>
      </w:tr>
      <w:tr w:rsidR="009B01F8" w14:paraId="33C5DBD0" w14:textId="77777777">
        <w:tc>
          <w:tcPr>
            <w:tcW w:w="9016" w:type="dxa"/>
            <w:gridSpan w:val="5"/>
          </w:tcPr>
          <w:p w14:paraId="2B09D890" w14:textId="77777777" w:rsidR="009B01F8" w:rsidRDefault="00000000">
            <w:pPr>
              <w:jc w:val="center"/>
              <w:rPr>
                <w:rFonts w:cs="Arial"/>
                <w:b/>
                <w:bCs/>
              </w:rPr>
            </w:pPr>
            <w:r>
              <w:rPr>
                <w:rFonts w:cs="Arial"/>
                <w:b/>
                <w:bCs/>
              </w:rPr>
              <w:t>Section 2 – Pleasure – Customer Experience</w:t>
            </w:r>
          </w:p>
        </w:tc>
      </w:tr>
      <w:tr w:rsidR="009B01F8" w14:paraId="33DAF662" w14:textId="77777777">
        <w:tc>
          <w:tcPr>
            <w:tcW w:w="9016" w:type="dxa"/>
            <w:gridSpan w:val="5"/>
          </w:tcPr>
          <w:p w14:paraId="488E89B0" w14:textId="77777777" w:rsidR="009B01F8" w:rsidRDefault="00000000">
            <w:pPr>
              <w:rPr>
                <w:rFonts w:cs="Arial"/>
              </w:rPr>
            </w:pPr>
            <w:r>
              <w:rPr>
                <w:rFonts w:cs="Arial"/>
                <w:b/>
                <w:bCs/>
              </w:rPr>
              <w:t>Question 2a</w:t>
            </w:r>
            <w:r>
              <w:rPr>
                <w:rFonts w:cs="Arial"/>
              </w:rPr>
              <w:t xml:space="preserve"> – How pleasant does the webpage look?  Are there any differences in appearance on a mobile phone versus a computer? </w:t>
            </w:r>
          </w:p>
          <w:p w14:paraId="1F44F796" w14:textId="77777777" w:rsidR="009B01F8" w:rsidRDefault="009B01F8">
            <w:pPr>
              <w:rPr>
                <w:rFonts w:cs="Arial"/>
              </w:rPr>
            </w:pPr>
          </w:p>
        </w:tc>
      </w:tr>
      <w:tr w:rsidR="009B01F8" w14:paraId="6EF89A05" w14:textId="77777777">
        <w:tc>
          <w:tcPr>
            <w:tcW w:w="9016" w:type="dxa"/>
            <w:gridSpan w:val="5"/>
          </w:tcPr>
          <w:p w14:paraId="722ACC9D" w14:textId="77777777" w:rsidR="009B01F8" w:rsidRDefault="00000000">
            <w:r>
              <w:rPr>
                <w:rFonts w:cs="Arial"/>
              </w:rPr>
              <w:t xml:space="preserve">Answer: </w:t>
            </w:r>
            <w:r>
              <w:t>The webpage looks nice and relaxing, with the kind of setting found on most spas, with relaxing colour schemes such as subtle greens and whites. The design is polished and user-friendly on a computer. Nevertheless, on mobile devices, some pictures seem to be shifted wrongly or stretched, and you cannot use the text font proper size that will suit the visual idea excellently (Yoran et al., 2024). The fixes in mobile optimisation would help increase consistency on devices.</w:t>
            </w:r>
          </w:p>
        </w:tc>
      </w:tr>
      <w:tr w:rsidR="009B01F8" w14:paraId="122F6ABA" w14:textId="77777777">
        <w:tc>
          <w:tcPr>
            <w:tcW w:w="9016" w:type="dxa"/>
            <w:gridSpan w:val="5"/>
          </w:tcPr>
          <w:p w14:paraId="52399CBD" w14:textId="77777777" w:rsidR="009B01F8" w:rsidRDefault="00000000">
            <w:pPr>
              <w:rPr>
                <w:rFonts w:cs="Arial"/>
              </w:rPr>
            </w:pPr>
            <w:r>
              <w:rPr>
                <w:rFonts w:cs="Arial"/>
                <w:b/>
                <w:bCs/>
              </w:rPr>
              <w:t>Question 2b</w:t>
            </w:r>
            <w:r>
              <w:rPr>
                <w:rFonts w:cs="Arial"/>
              </w:rPr>
              <w:t xml:space="preserve"> - How does the website use imagery, video and colour? </w:t>
            </w:r>
          </w:p>
          <w:p w14:paraId="073EE04C" w14:textId="77777777" w:rsidR="009B01F8" w:rsidRDefault="009B01F8">
            <w:pPr>
              <w:rPr>
                <w:rFonts w:cs="Arial"/>
              </w:rPr>
            </w:pPr>
          </w:p>
        </w:tc>
      </w:tr>
      <w:tr w:rsidR="009B01F8" w14:paraId="5C0C0B30" w14:textId="77777777">
        <w:tc>
          <w:tcPr>
            <w:tcW w:w="9016" w:type="dxa"/>
            <w:gridSpan w:val="5"/>
          </w:tcPr>
          <w:p w14:paraId="401E0E01" w14:textId="77777777" w:rsidR="009B01F8" w:rsidRDefault="00000000">
            <w:r>
              <w:rPr>
                <w:rFonts w:cs="Arial"/>
              </w:rPr>
              <w:t xml:space="preserve">Answer: </w:t>
            </w:r>
            <w:r>
              <w:t xml:space="preserve">High-quality photos that characterise the spa therapy and peaceful environment are well-exposed on the site. The colour scheme is dominated by soft blues, whites and greens: there is a calming and relaxing spa-like atmosphere. The presence of imagery is done well, though there are no videos on the site (Almeida, </w:t>
            </w:r>
            <w:proofErr w:type="spellStart"/>
            <w:r>
              <w:t>Ivanescu</w:t>
            </w:r>
            <w:proofErr w:type="spellEnd"/>
            <w:r>
              <w:t>, &amp; Campos, 2021). It can be more interesting to add a video tour of the spa or reviews made by customers.</w:t>
            </w:r>
          </w:p>
        </w:tc>
      </w:tr>
      <w:tr w:rsidR="009B01F8" w14:paraId="4A1391C6" w14:textId="77777777">
        <w:tc>
          <w:tcPr>
            <w:tcW w:w="9016" w:type="dxa"/>
            <w:gridSpan w:val="5"/>
          </w:tcPr>
          <w:p w14:paraId="55160D93" w14:textId="77777777" w:rsidR="009B01F8" w:rsidRDefault="00000000">
            <w:pPr>
              <w:rPr>
                <w:rFonts w:cs="Arial"/>
              </w:rPr>
            </w:pPr>
            <w:r>
              <w:rPr>
                <w:rFonts w:cs="Arial"/>
                <w:b/>
                <w:bCs/>
              </w:rPr>
              <w:t>Question 2c</w:t>
            </w:r>
            <w:r>
              <w:rPr>
                <w:rFonts w:cs="Arial"/>
              </w:rPr>
              <w:t xml:space="preserve"> – Has the website made use of an online chat tool on the website? How effective is this in enquiring about the product or service? </w:t>
            </w:r>
          </w:p>
        </w:tc>
      </w:tr>
      <w:tr w:rsidR="009B01F8" w14:paraId="1545AFE9" w14:textId="77777777">
        <w:tc>
          <w:tcPr>
            <w:tcW w:w="9016" w:type="dxa"/>
            <w:gridSpan w:val="5"/>
          </w:tcPr>
          <w:p w14:paraId="6BCC3CCF" w14:textId="77777777" w:rsidR="009B01F8" w:rsidRDefault="00000000">
            <w:r>
              <w:rPr>
                <w:rFonts w:cs="Arial"/>
              </w:rPr>
              <w:t xml:space="preserve">Answer: Lack of an online chat instrument is not present on the site yet, but it may be an additional valuable option. In the absence of the live chat feature, potential new customers are forced to use email or call to ask about services </w:t>
            </w:r>
            <w:r>
              <w:t>(Pratama, Par, &amp; Par, 2024)</w:t>
            </w:r>
            <w:r>
              <w:rPr>
                <w:rFonts w:cs="Arial"/>
              </w:rPr>
              <w:t xml:space="preserve">. The direct communication would benefit from a live chat option so that the inquiries can be tackled immediately, and overall customer experience would also be enhanced as opposed to timely responses coming </w:t>
            </w:r>
            <w:proofErr w:type="gramStart"/>
            <w:r>
              <w:rPr>
                <w:rFonts w:cs="Arial"/>
              </w:rPr>
              <w:t>through the use of</w:t>
            </w:r>
            <w:proofErr w:type="gramEnd"/>
            <w:r>
              <w:rPr>
                <w:rFonts w:cs="Arial"/>
              </w:rPr>
              <w:t xml:space="preserve"> emails.</w:t>
            </w:r>
          </w:p>
        </w:tc>
      </w:tr>
      <w:tr w:rsidR="009B01F8" w14:paraId="47251C9E" w14:textId="77777777">
        <w:tc>
          <w:tcPr>
            <w:tcW w:w="9016" w:type="dxa"/>
            <w:gridSpan w:val="5"/>
          </w:tcPr>
          <w:p w14:paraId="2D7A47E6" w14:textId="77777777" w:rsidR="009B01F8" w:rsidRDefault="00000000">
            <w:pPr>
              <w:rPr>
                <w:rFonts w:cs="Arial"/>
              </w:rPr>
            </w:pPr>
            <w:r>
              <w:rPr>
                <w:rFonts w:cs="Arial"/>
                <w:b/>
                <w:bCs/>
              </w:rPr>
              <w:t>Question 2d</w:t>
            </w:r>
            <w:r>
              <w:rPr>
                <w:rFonts w:cs="Arial"/>
              </w:rPr>
              <w:t xml:space="preserve"> – How effective are the social media links on the website?</w:t>
            </w:r>
          </w:p>
        </w:tc>
      </w:tr>
      <w:tr w:rsidR="009B01F8" w14:paraId="0B1CA6DA" w14:textId="77777777">
        <w:tc>
          <w:tcPr>
            <w:tcW w:w="9016" w:type="dxa"/>
            <w:gridSpan w:val="5"/>
          </w:tcPr>
          <w:p w14:paraId="75C7BFF9" w14:textId="77777777" w:rsidR="009B01F8" w:rsidRDefault="00000000">
            <w:r>
              <w:rPr>
                <w:rFonts w:cs="Arial"/>
              </w:rPr>
              <w:t xml:space="preserve">Answer: </w:t>
            </w:r>
            <w:r>
              <w:t xml:space="preserve">The social media links appear on the site, and they are not very graphic. They are practical so that the visitors can communicate with the spa on such platforms as Instagram </w:t>
            </w:r>
            <w:r>
              <w:lastRenderedPageBreak/>
              <w:t>or Facebook. Nevertheless, their efficiency can be enhanced by making the links more prominent on the main page or including a live stream to make users more engaged in interacting with the brand on social media (Grady et al., 2022).</w:t>
            </w:r>
          </w:p>
        </w:tc>
      </w:tr>
      <w:tr w:rsidR="009B01F8" w14:paraId="466A333A" w14:textId="77777777">
        <w:tc>
          <w:tcPr>
            <w:tcW w:w="9016" w:type="dxa"/>
            <w:gridSpan w:val="5"/>
          </w:tcPr>
          <w:p w14:paraId="6539A22E" w14:textId="77777777" w:rsidR="009B01F8" w:rsidRDefault="009B01F8">
            <w:pPr>
              <w:jc w:val="center"/>
              <w:rPr>
                <w:rFonts w:cs="Arial"/>
              </w:rPr>
            </w:pPr>
          </w:p>
          <w:p w14:paraId="6F0FA642" w14:textId="77777777" w:rsidR="009B01F8" w:rsidRDefault="00000000">
            <w:pPr>
              <w:jc w:val="center"/>
              <w:rPr>
                <w:rFonts w:cs="Arial"/>
                <w:b/>
                <w:bCs/>
              </w:rPr>
            </w:pPr>
            <w:r>
              <w:rPr>
                <w:rFonts w:cs="Arial"/>
                <w:b/>
                <w:bCs/>
              </w:rPr>
              <w:t>Section 3 – Perceived Value</w:t>
            </w:r>
          </w:p>
        </w:tc>
      </w:tr>
      <w:tr w:rsidR="009B01F8" w14:paraId="64709354" w14:textId="77777777">
        <w:tc>
          <w:tcPr>
            <w:tcW w:w="9016" w:type="dxa"/>
            <w:gridSpan w:val="5"/>
          </w:tcPr>
          <w:p w14:paraId="733C1EA5" w14:textId="77777777" w:rsidR="009B01F8" w:rsidRDefault="00000000">
            <w:pPr>
              <w:rPr>
                <w:rFonts w:cs="Arial"/>
              </w:rPr>
            </w:pPr>
            <w:r>
              <w:rPr>
                <w:rFonts w:cs="Arial"/>
                <w:b/>
                <w:bCs/>
              </w:rPr>
              <w:t>Question 3a</w:t>
            </w:r>
            <w:r>
              <w:rPr>
                <w:rFonts w:cs="Arial"/>
              </w:rPr>
              <w:t xml:space="preserve"> </w:t>
            </w:r>
            <w:proofErr w:type="gramStart"/>
            <w:r>
              <w:rPr>
                <w:rFonts w:cs="Arial"/>
              </w:rPr>
              <w:t>-  How</w:t>
            </w:r>
            <w:proofErr w:type="gramEnd"/>
            <w:r>
              <w:rPr>
                <w:rFonts w:cs="Arial"/>
              </w:rPr>
              <w:t xml:space="preserve"> are the services offered by the company made clear to customers?</w:t>
            </w:r>
          </w:p>
        </w:tc>
      </w:tr>
      <w:tr w:rsidR="009B01F8" w14:paraId="640FDF9F" w14:textId="77777777">
        <w:tc>
          <w:tcPr>
            <w:tcW w:w="9016" w:type="dxa"/>
            <w:gridSpan w:val="5"/>
          </w:tcPr>
          <w:p w14:paraId="4DD0F33A" w14:textId="77777777" w:rsidR="009B01F8" w:rsidRDefault="00000000">
            <w:r>
              <w:rPr>
                <w:rFonts w:cs="Arial"/>
              </w:rPr>
              <w:t xml:space="preserve">Answer: </w:t>
            </w:r>
            <w:r>
              <w:t>Services provided at Eden Spa Harborne are well outlined on the page marked treatments, and the services are specifically marked as facials, manicures, massages, and waxing. Every service contains a short description of the service coupled with its price. But, when it comes to benefits or effects of each kind of treatment, more descriptions would be helpful and assistance to customers in making better decisions concerning their options in the services provided (Moroz, 2024).</w:t>
            </w:r>
          </w:p>
        </w:tc>
      </w:tr>
      <w:tr w:rsidR="009B01F8" w14:paraId="126613CF" w14:textId="77777777">
        <w:tc>
          <w:tcPr>
            <w:tcW w:w="9016" w:type="dxa"/>
            <w:gridSpan w:val="5"/>
          </w:tcPr>
          <w:p w14:paraId="5002B1A6" w14:textId="77777777" w:rsidR="009B01F8" w:rsidRDefault="00000000">
            <w:pPr>
              <w:rPr>
                <w:rFonts w:cs="Arial"/>
              </w:rPr>
            </w:pPr>
            <w:r>
              <w:rPr>
                <w:rFonts w:cs="Arial"/>
                <w:b/>
                <w:bCs/>
              </w:rPr>
              <w:t>Question 3b</w:t>
            </w:r>
            <w:r>
              <w:rPr>
                <w:rFonts w:cs="Arial"/>
              </w:rPr>
              <w:t xml:space="preserve"> </w:t>
            </w:r>
            <w:proofErr w:type="gramStart"/>
            <w:r>
              <w:rPr>
                <w:rFonts w:cs="Arial"/>
              </w:rPr>
              <w:t>-  How</w:t>
            </w:r>
            <w:proofErr w:type="gramEnd"/>
            <w:r>
              <w:rPr>
                <w:rFonts w:cs="Arial"/>
              </w:rPr>
              <w:t xml:space="preserve"> are customer reviews made available? Are these up to date? </w:t>
            </w:r>
          </w:p>
        </w:tc>
      </w:tr>
      <w:tr w:rsidR="009B01F8" w14:paraId="754D6172" w14:textId="77777777">
        <w:tc>
          <w:tcPr>
            <w:tcW w:w="9016" w:type="dxa"/>
            <w:gridSpan w:val="5"/>
          </w:tcPr>
          <w:p w14:paraId="7112B241" w14:textId="77777777" w:rsidR="009B01F8" w:rsidRDefault="00000000">
            <w:r>
              <w:rPr>
                <w:rFonts w:cs="Arial"/>
              </w:rPr>
              <w:t xml:space="preserve">Answer: </w:t>
            </w:r>
            <w:proofErr w:type="gramStart"/>
            <w:r>
              <w:rPr>
                <w:rFonts w:cs="Arial"/>
              </w:rPr>
              <w:t>At the moment</w:t>
            </w:r>
            <w:proofErr w:type="gramEnd"/>
            <w:r>
              <w:rPr>
                <w:rFonts w:cs="Arial"/>
              </w:rPr>
              <w:t xml:space="preserve">, the site does not have any noticeable customer feedback, which restricts its capacity to gain customer trust among new customers. This could be improved by adding a testimonial or customer feedback option. These reviews should also be changed regularly to introduce new material and reflect the regularity of the quality of services offered to the </w:t>
            </w:r>
            <w:proofErr w:type="gramStart"/>
            <w:r>
              <w:rPr>
                <w:rFonts w:cs="Arial"/>
              </w:rPr>
              <w:t>clients, and</w:t>
            </w:r>
            <w:proofErr w:type="gramEnd"/>
            <w:r>
              <w:rPr>
                <w:rFonts w:cs="Arial"/>
              </w:rPr>
              <w:t xml:space="preserve"> invite more of them to rely on the business </w:t>
            </w:r>
            <w:r>
              <w:t>(</w:t>
            </w:r>
            <w:proofErr w:type="spellStart"/>
            <w:r>
              <w:t>Derco</w:t>
            </w:r>
            <w:proofErr w:type="spellEnd"/>
            <w:r>
              <w:t xml:space="preserve"> &amp; </w:t>
            </w:r>
            <w:proofErr w:type="spellStart"/>
            <w:r>
              <w:t>Tometzová</w:t>
            </w:r>
            <w:proofErr w:type="spellEnd"/>
            <w:r>
              <w:t>, 2025)</w:t>
            </w:r>
            <w:r>
              <w:rPr>
                <w:rFonts w:cs="Arial"/>
              </w:rPr>
              <w:t>.</w:t>
            </w:r>
          </w:p>
        </w:tc>
      </w:tr>
      <w:tr w:rsidR="009B01F8" w14:paraId="01CE3458" w14:textId="77777777">
        <w:tc>
          <w:tcPr>
            <w:tcW w:w="9016" w:type="dxa"/>
            <w:gridSpan w:val="5"/>
          </w:tcPr>
          <w:p w14:paraId="34A03997" w14:textId="77777777" w:rsidR="009B01F8" w:rsidRDefault="00000000">
            <w:pPr>
              <w:rPr>
                <w:rFonts w:cs="Arial"/>
              </w:rPr>
            </w:pPr>
            <w:r>
              <w:rPr>
                <w:rFonts w:cs="Arial"/>
                <w:b/>
                <w:bCs/>
              </w:rPr>
              <w:t>Question 3c</w:t>
            </w:r>
            <w:r>
              <w:rPr>
                <w:rFonts w:cs="Arial"/>
              </w:rPr>
              <w:t xml:space="preserve"> – How is the service presented as high quality? For what reasons would you use the company’s service or recommend it to a friend or family member? </w:t>
            </w:r>
          </w:p>
        </w:tc>
      </w:tr>
      <w:tr w:rsidR="009B01F8" w14:paraId="3ECA0EDB" w14:textId="77777777">
        <w:tc>
          <w:tcPr>
            <w:tcW w:w="9016" w:type="dxa"/>
            <w:gridSpan w:val="5"/>
          </w:tcPr>
          <w:p w14:paraId="5EBAC951" w14:textId="77777777" w:rsidR="009B01F8" w:rsidRDefault="00000000">
            <w:r>
              <w:rPr>
                <w:rFonts w:cs="Arial"/>
              </w:rPr>
              <w:t xml:space="preserve">Answer: Professional descriptions, paying attention to privacy and a calm atmosphere, the emphasis on individual care, etc., offer the service as high-quality. Flooding with relaxing music, natural smells, and an inviting atmosphere conveys a high-end relaxing experience. It can advise it due to a relaxing atmosphere and individual services, and it would be a perfect place to take a break and care for oneself in the hands of professionals </w:t>
            </w:r>
            <w:r>
              <w:t>(</w:t>
            </w:r>
            <w:proofErr w:type="spellStart"/>
            <w:r>
              <w:t>Sangpikul</w:t>
            </w:r>
            <w:proofErr w:type="spellEnd"/>
            <w:r>
              <w:t>, 2022)</w:t>
            </w:r>
            <w:r>
              <w:rPr>
                <w:rFonts w:cs="Arial"/>
              </w:rPr>
              <w:t>.</w:t>
            </w:r>
          </w:p>
        </w:tc>
      </w:tr>
      <w:tr w:rsidR="009B01F8" w14:paraId="2C807E32" w14:textId="77777777">
        <w:tc>
          <w:tcPr>
            <w:tcW w:w="9016" w:type="dxa"/>
            <w:gridSpan w:val="5"/>
          </w:tcPr>
          <w:p w14:paraId="68A8BDA6" w14:textId="77777777" w:rsidR="009B01F8" w:rsidRDefault="00000000">
            <w:pPr>
              <w:rPr>
                <w:rFonts w:cs="Arial"/>
              </w:rPr>
            </w:pPr>
            <w:r>
              <w:rPr>
                <w:rFonts w:cs="Arial"/>
                <w:b/>
                <w:bCs/>
              </w:rPr>
              <w:t>Question 3d</w:t>
            </w:r>
            <w:r>
              <w:rPr>
                <w:rFonts w:cs="Arial"/>
              </w:rPr>
              <w:t xml:space="preserve"> -   Are prices made clear to customers? If yes, do the prices reflect the quality of service shown? If no, why do you think the company has chosen not to include prices? </w:t>
            </w:r>
          </w:p>
        </w:tc>
      </w:tr>
      <w:tr w:rsidR="009B01F8" w14:paraId="42BB0874" w14:textId="77777777">
        <w:tc>
          <w:tcPr>
            <w:tcW w:w="9016" w:type="dxa"/>
            <w:gridSpan w:val="5"/>
          </w:tcPr>
          <w:p w14:paraId="5876056D" w14:textId="77777777" w:rsidR="009B01F8" w:rsidRDefault="00000000">
            <w:r>
              <w:rPr>
                <w:rFonts w:cs="Arial"/>
              </w:rPr>
              <w:t xml:space="preserve">Answer: On the site, there is a clarity of prices for each service. The prices are fair regarding the services provided, which is a characteristic of treatments. The business might also have opted not to quote prices on some of the services to give them leeway depending on consultations or other satisfying procedures, but it might be an idea to fit all the services with understandable prices to control the customer's expectations </w:t>
            </w:r>
            <w:r>
              <w:t>(Xia, Lee, &amp; Kim, 2024)</w:t>
            </w:r>
            <w:r>
              <w:rPr>
                <w:rFonts w:cs="Arial"/>
              </w:rPr>
              <w:t>.</w:t>
            </w:r>
          </w:p>
        </w:tc>
      </w:tr>
      <w:tr w:rsidR="009B01F8" w14:paraId="3961437C" w14:textId="77777777">
        <w:tc>
          <w:tcPr>
            <w:tcW w:w="9016" w:type="dxa"/>
            <w:gridSpan w:val="5"/>
          </w:tcPr>
          <w:p w14:paraId="1C402C86" w14:textId="77777777" w:rsidR="009B01F8" w:rsidRDefault="00000000">
            <w:pPr>
              <w:jc w:val="center"/>
              <w:rPr>
                <w:rFonts w:cs="Arial"/>
                <w:b/>
                <w:bCs/>
              </w:rPr>
            </w:pPr>
            <w:r>
              <w:rPr>
                <w:rFonts w:cs="Arial"/>
                <w:b/>
                <w:bCs/>
              </w:rPr>
              <w:t>Section 4 – Searchability</w:t>
            </w:r>
          </w:p>
          <w:p w14:paraId="64F8D71C" w14:textId="77777777" w:rsidR="009B01F8" w:rsidRDefault="009B01F8">
            <w:pPr>
              <w:jc w:val="center"/>
              <w:rPr>
                <w:rFonts w:cs="Arial"/>
                <w:b/>
                <w:bCs/>
              </w:rPr>
            </w:pPr>
          </w:p>
        </w:tc>
      </w:tr>
      <w:tr w:rsidR="009B01F8" w14:paraId="0C4D63B7" w14:textId="77777777">
        <w:trPr>
          <w:trHeight w:val="185"/>
        </w:trPr>
        <w:tc>
          <w:tcPr>
            <w:tcW w:w="4508" w:type="dxa"/>
            <w:gridSpan w:val="3"/>
            <w:vMerge w:val="restart"/>
          </w:tcPr>
          <w:p w14:paraId="6366BE9E" w14:textId="77777777" w:rsidR="009B01F8" w:rsidRDefault="00000000">
            <w:pPr>
              <w:rPr>
                <w:rFonts w:cs="Arial"/>
              </w:rPr>
            </w:pPr>
            <w:r>
              <w:rPr>
                <w:rFonts w:cs="Arial"/>
                <w:b/>
                <w:bCs/>
              </w:rPr>
              <w:lastRenderedPageBreak/>
              <w:t>Question 4a</w:t>
            </w:r>
            <w:r>
              <w:rPr>
                <w:rFonts w:cs="Arial"/>
              </w:rPr>
              <w:t xml:space="preserve"> - What </w:t>
            </w:r>
            <w:r>
              <w:rPr>
                <w:rFonts w:cs="Arial"/>
                <w:b/>
                <w:bCs/>
              </w:rPr>
              <w:t>three</w:t>
            </w:r>
            <w:r>
              <w:rPr>
                <w:rFonts w:cs="Arial"/>
              </w:rPr>
              <w:t xml:space="preserve"> words would you type into Google to find this type of service? </w:t>
            </w:r>
          </w:p>
        </w:tc>
        <w:tc>
          <w:tcPr>
            <w:tcW w:w="4508" w:type="dxa"/>
            <w:gridSpan w:val="2"/>
          </w:tcPr>
          <w:p w14:paraId="77AB93AE" w14:textId="77777777" w:rsidR="009B01F8" w:rsidRDefault="00000000">
            <w:pPr>
              <w:rPr>
                <w:rFonts w:ascii="Times New Roman" w:hAnsi="Times New Roman"/>
                <w:b/>
                <w:bCs/>
                <w:sz w:val="24"/>
              </w:rPr>
            </w:pPr>
            <w:r>
              <w:rPr>
                <w:rFonts w:cs="Arial"/>
              </w:rPr>
              <w:t>1. S</w:t>
            </w:r>
            <w:r>
              <w:rPr>
                <w:rStyle w:val="Strong"/>
                <w:b w:val="0"/>
                <w:bCs w:val="0"/>
              </w:rPr>
              <w:t>pa Harborne</w:t>
            </w:r>
          </w:p>
        </w:tc>
      </w:tr>
      <w:tr w:rsidR="009B01F8" w14:paraId="115E823C" w14:textId="77777777">
        <w:trPr>
          <w:trHeight w:val="185"/>
        </w:trPr>
        <w:tc>
          <w:tcPr>
            <w:tcW w:w="4508" w:type="dxa"/>
            <w:gridSpan w:val="3"/>
            <w:vMerge/>
          </w:tcPr>
          <w:p w14:paraId="0FF70D5E" w14:textId="77777777" w:rsidR="009B01F8" w:rsidRDefault="009B01F8">
            <w:pPr>
              <w:rPr>
                <w:rFonts w:cs="Arial"/>
              </w:rPr>
            </w:pPr>
          </w:p>
        </w:tc>
        <w:tc>
          <w:tcPr>
            <w:tcW w:w="4508" w:type="dxa"/>
            <w:gridSpan w:val="2"/>
          </w:tcPr>
          <w:p w14:paraId="13C8973C" w14:textId="77777777" w:rsidR="009B01F8" w:rsidRDefault="00000000">
            <w:pPr>
              <w:rPr>
                <w:b/>
                <w:bCs/>
                <w:sz w:val="24"/>
              </w:rPr>
            </w:pPr>
            <w:r>
              <w:rPr>
                <w:rFonts w:cs="Arial"/>
              </w:rPr>
              <w:t xml:space="preserve">2. </w:t>
            </w:r>
            <w:r>
              <w:rPr>
                <w:rStyle w:val="Strong"/>
                <w:b w:val="0"/>
                <w:bCs w:val="0"/>
              </w:rPr>
              <w:t>Massage Birmingham</w:t>
            </w:r>
          </w:p>
        </w:tc>
      </w:tr>
      <w:tr w:rsidR="009B01F8" w14:paraId="365CADDF" w14:textId="77777777">
        <w:trPr>
          <w:trHeight w:val="185"/>
        </w:trPr>
        <w:tc>
          <w:tcPr>
            <w:tcW w:w="4508" w:type="dxa"/>
            <w:gridSpan w:val="3"/>
            <w:vMerge/>
          </w:tcPr>
          <w:p w14:paraId="71B6FC6E" w14:textId="77777777" w:rsidR="009B01F8" w:rsidRDefault="009B01F8">
            <w:pPr>
              <w:rPr>
                <w:rFonts w:cs="Arial"/>
              </w:rPr>
            </w:pPr>
          </w:p>
        </w:tc>
        <w:tc>
          <w:tcPr>
            <w:tcW w:w="4508" w:type="dxa"/>
            <w:gridSpan w:val="2"/>
          </w:tcPr>
          <w:p w14:paraId="13FEF07D" w14:textId="77777777" w:rsidR="009B01F8" w:rsidRDefault="00000000">
            <w:pPr>
              <w:rPr>
                <w:rFonts w:cs="Arial"/>
              </w:rPr>
            </w:pPr>
            <w:r>
              <w:rPr>
                <w:rFonts w:cs="Arial"/>
              </w:rPr>
              <w:t xml:space="preserve">3. </w:t>
            </w:r>
            <w:r>
              <w:rPr>
                <w:rStyle w:val="Strong"/>
                <w:b w:val="0"/>
                <w:bCs w:val="0"/>
              </w:rPr>
              <w:t>Facials and Skincare</w:t>
            </w:r>
          </w:p>
        </w:tc>
      </w:tr>
      <w:tr w:rsidR="009B01F8" w14:paraId="073A9E3E" w14:textId="77777777">
        <w:tc>
          <w:tcPr>
            <w:tcW w:w="9016" w:type="dxa"/>
            <w:gridSpan w:val="5"/>
          </w:tcPr>
          <w:p w14:paraId="1C872246" w14:textId="77777777" w:rsidR="009B01F8" w:rsidRDefault="00000000">
            <w:pPr>
              <w:rPr>
                <w:rFonts w:cs="Arial"/>
              </w:rPr>
            </w:pPr>
            <w:r>
              <w:rPr>
                <w:rFonts w:cs="Arial"/>
                <w:b/>
                <w:bCs/>
              </w:rPr>
              <w:t>Question 4b</w:t>
            </w:r>
            <w:r>
              <w:rPr>
                <w:rFonts w:cs="Arial"/>
              </w:rPr>
              <w:t xml:space="preserve"> - When you type these words into Google, does the company’s website appear in the top ten websites? </w:t>
            </w:r>
          </w:p>
        </w:tc>
      </w:tr>
      <w:tr w:rsidR="009B01F8" w14:paraId="09679CD3" w14:textId="77777777">
        <w:tc>
          <w:tcPr>
            <w:tcW w:w="9016" w:type="dxa"/>
            <w:gridSpan w:val="5"/>
          </w:tcPr>
          <w:p w14:paraId="6ED55696" w14:textId="77777777" w:rsidR="009B01F8" w:rsidRDefault="00000000">
            <w:r>
              <w:rPr>
                <w:rFonts w:cs="Arial"/>
              </w:rPr>
              <w:t xml:space="preserve">Answer: According to the words used, there is no possibility of finding the Eden Spa Harborne website in the first ten positions of the search. This might be because of a lack of intense SEO optimisation, such as location and service-related keywords. Google might also consider optimising their website toward local SEO by inserting such keywords as Harborne spa and Birmingham facials </w:t>
            </w:r>
            <w:r>
              <w:t>(</w:t>
            </w:r>
            <w:proofErr w:type="spellStart"/>
            <w:r>
              <w:t>Sipayung</w:t>
            </w:r>
            <w:proofErr w:type="spellEnd"/>
            <w:r>
              <w:t xml:space="preserve">, </w:t>
            </w:r>
            <w:proofErr w:type="spellStart"/>
            <w:r>
              <w:t>Fiarni</w:t>
            </w:r>
            <w:proofErr w:type="spellEnd"/>
            <w:r>
              <w:t xml:space="preserve">, &amp; </w:t>
            </w:r>
            <w:proofErr w:type="spellStart"/>
            <w:r>
              <w:t>Febrian</w:t>
            </w:r>
            <w:proofErr w:type="spellEnd"/>
            <w:r>
              <w:t>, 2021)</w:t>
            </w:r>
            <w:r>
              <w:rPr>
                <w:rFonts w:cs="Arial"/>
              </w:rPr>
              <w:t>.</w:t>
            </w:r>
          </w:p>
        </w:tc>
      </w:tr>
      <w:tr w:rsidR="009B01F8" w14:paraId="541EFB2D" w14:textId="77777777">
        <w:tc>
          <w:tcPr>
            <w:tcW w:w="9016" w:type="dxa"/>
            <w:gridSpan w:val="5"/>
          </w:tcPr>
          <w:p w14:paraId="66F80685" w14:textId="77777777" w:rsidR="009B01F8" w:rsidRDefault="00000000">
            <w:pPr>
              <w:jc w:val="center"/>
              <w:rPr>
                <w:rFonts w:cs="Arial"/>
                <w:b/>
                <w:bCs/>
              </w:rPr>
            </w:pPr>
            <w:r>
              <w:rPr>
                <w:rFonts w:cs="Arial"/>
                <w:b/>
                <w:bCs/>
              </w:rPr>
              <w:t>Section 5 – Reflection and conclusion</w:t>
            </w:r>
          </w:p>
        </w:tc>
      </w:tr>
      <w:tr w:rsidR="009B01F8" w14:paraId="0A2510F5" w14:textId="77777777">
        <w:tc>
          <w:tcPr>
            <w:tcW w:w="9016" w:type="dxa"/>
            <w:gridSpan w:val="5"/>
          </w:tcPr>
          <w:p w14:paraId="4396C58A" w14:textId="77777777" w:rsidR="009B01F8" w:rsidRDefault="00000000">
            <w:pPr>
              <w:rPr>
                <w:rFonts w:cs="Arial"/>
              </w:rPr>
            </w:pPr>
            <w:r>
              <w:rPr>
                <w:rFonts w:cs="Arial"/>
                <w:b/>
                <w:bCs/>
              </w:rPr>
              <w:t>Question 5a</w:t>
            </w:r>
            <w:r>
              <w:rPr>
                <w:rFonts w:cs="Arial"/>
              </w:rPr>
              <w:t xml:space="preserve"> - Do you feel that websites still have relevance in modern UK business? Explain your answer. </w:t>
            </w:r>
          </w:p>
        </w:tc>
      </w:tr>
      <w:tr w:rsidR="009B01F8" w14:paraId="17BDBB14" w14:textId="77777777">
        <w:tc>
          <w:tcPr>
            <w:tcW w:w="9016" w:type="dxa"/>
            <w:gridSpan w:val="5"/>
          </w:tcPr>
          <w:p w14:paraId="4B0847F7" w14:textId="77777777" w:rsidR="009B01F8" w:rsidRDefault="00000000">
            <w:r>
              <w:rPr>
                <w:rFonts w:cs="Arial"/>
              </w:rPr>
              <w:t xml:space="preserve">Answer: Absolutely, I do agree that websites </w:t>
            </w:r>
            <w:proofErr w:type="gramStart"/>
            <w:r>
              <w:rPr>
                <w:rFonts w:cs="Arial"/>
              </w:rPr>
              <w:t>still remain</w:t>
            </w:r>
            <w:proofErr w:type="gramEnd"/>
            <w:r>
              <w:rPr>
                <w:rFonts w:cs="Arial"/>
              </w:rPr>
              <w:t xml:space="preserve"> of great importance to the contemporary business in the UK. Although social media networks and mobile applications are becoming notably vital when it comes to reaching customers and promotions, a website is the foundation, a professional and trusted online representation of a company. It gives customers a central point to locate information in the form of services, prices and contacts </w:t>
            </w:r>
            <w:r>
              <w:t>(</w:t>
            </w:r>
            <w:proofErr w:type="spellStart"/>
            <w:r>
              <w:t>Szromek</w:t>
            </w:r>
            <w:proofErr w:type="spellEnd"/>
            <w:r>
              <w:t xml:space="preserve"> &amp; </w:t>
            </w:r>
            <w:proofErr w:type="spellStart"/>
            <w:r>
              <w:t>Polok</w:t>
            </w:r>
            <w:proofErr w:type="spellEnd"/>
            <w:r>
              <w:t>, 2022)</w:t>
            </w:r>
            <w:r>
              <w:rPr>
                <w:rFonts w:cs="Arial"/>
              </w:rPr>
              <w:t>. An effective web design increases trust and credibility among companies, and their clients can access all the crucial information easily; therefore, such a web design is also an important aspect of the customer onboarding process.</w:t>
            </w:r>
          </w:p>
        </w:tc>
      </w:tr>
      <w:tr w:rsidR="009B01F8" w14:paraId="040FDC81" w14:textId="77777777">
        <w:tc>
          <w:tcPr>
            <w:tcW w:w="9016" w:type="dxa"/>
            <w:gridSpan w:val="5"/>
          </w:tcPr>
          <w:p w14:paraId="64BEBAC4" w14:textId="77777777" w:rsidR="009B01F8" w:rsidRDefault="00000000">
            <w:pPr>
              <w:rPr>
                <w:rFonts w:cs="Arial"/>
              </w:rPr>
            </w:pPr>
            <w:r>
              <w:rPr>
                <w:rFonts w:cs="Arial"/>
                <w:b/>
                <w:bCs/>
              </w:rPr>
              <w:t>Question 5b</w:t>
            </w:r>
            <w:r>
              <w:rPr>
                <w:rFonts w:cs="Arial"/>
              </w:rPr>
              <w:t xml:space="preserve"> - If you were to make one recommendation about how to improve the website of your chosen company, what would it be? Why have you suggested this improvement? </w:t>
            </w:r>
          </w:p>
        </w:tc>
      </w:tr>
      <w:tr w:rsidR="009B01F8" w14:paraId="416D7809" w14:textId="77777777">
        <w:tc>
          <w:tcPr>
            <w:tcW w:w="9016" w:type="dxa"/>
            <w:gridSpan w:val="5"/>
          </w:tcPr>
          <w:p w14:paraId="6F8AF888" w14:textId="77777777" w:rsidR="009B01F8" w:rsidRDefault="00000000">
            <w:r>
              <w:rPr>
                <w:rFonts w:cs="Arial"/>
              </w:rPr>
              <w:t xml:space="preserve">Answer: I would suggest the introduction of an online booking service on the Eden Spa Harborne site. Presently, the customers </w:t>
            </w:r>
            <w:proofErr w:type="gramStart"/>
            <w:r>
              <w:rPr>
                <w:rFonts w:cs="Arial"/>
              </w:rPr>
              <w:t>have to</w:t>
            </w:r>
            <w:proofErr w:type="gramEnd"/>
            <w:r>
              <w:rPr>
                <w:rFonts w:cs="Arial"/>
              </w:rPr>
              <w:t xml:space="preserve"> make calls and book appointments, which may prove challenging and cost a lost opportunity. The availability of an integrated booking system would allow customers to book services anytime they want in the comfort of the website, which will make it convenient and accessible </w:t>
            </w:r>
            <w:r>
              <w:t>(</w:t>
            </w:r>
            <w:proofErr w:type="spellStart"/>
            <w:r>
              <w:t>Badulescu</w:t>
            </w:r>
            <w:proofErr w:type="spellEnd"/>
            <w:r>
              <w:t xml:space="preserve"> et al., 2024)</w:t>
            </w:r>
            <w:r>
              <w:rPr>
                <w:rFonts w:cs="Arial"/>
              </w:rPr>
              <w:t>. The development of this aspect, in addition to enhancing the customer experience in reserving a booking to ensure a smooth and flawless experience, would also aid in improving how the spa is able to handle reservations, culminating in a resultant process that improves customer retention rates and, subsequently, business growth.</w:t>
            </w:r>
          </w:p>
        </w:tc>
      </w:tr>
    </w:tbl>
    <w:p w14:paraId="1FA2CA10" w14:textId="77777777" w:rsidR="009B01F8" w:rsidRDefault="009B01F8">
      <w:pPr>
        <w:rPr>
          <w:rFonts w:cs="Arial"/>
        </w:rPr>
      </w:pPr>
    </w:p>
    <w:p w14:paraId="432E84A8" w14:textId="77777777" w:rsidR="009B01F8" w:rsidRDefault="00000000">
      <w:pPr>
        <w:rPr>
          <w:rFonts w:cs="Arial"/>
        </w:rPr>
      </w:pPr>
      <w:r>
        <w:rPr>
          <w:rFonts w:cs="Arial"/>
        </w:rPr>
        <w:t xml:space="preserve">Reference List </w:t>
      </w:r>
    </w:p>
    <w:tbl>
      <w:tblPr>
        <w:tblStyle w:val="TableGrid"/>
        <w:tblW w:w="0" w:type="auto"/>
        <w:tblLook w:val="04A0" w:firstRow="1" w:lastRow="0" w:firstColumn="1" w:lastColumn="0" w:noHBand="0" w:noVBand="1"/>
      </w:tblPr>
      <w:tblGrid>
        <w:gridCol w:w="9016"/>
      </w:tblGrid>
      <w:tr w:rsidR="009B01F8" w14:paraId="781DCF50" w14:textId="77777777">
        <w:tc>
          <w:tcPr>
            <w:tcW w:w="9016" w:type="dxa"/>
          </w:tcPr>
          <w:p w14:paraId="6AA3E763" w14:textId="77777777" w:rsidR="009B01F8" w:rsidRDefault="009B01F8">
            <w:pPr>
              <w:rPr>
                <w:rFonts w:cs="Arial"/>
              </w:rPr>
            </w:pPr>
          </w:p>
          <w:p w14:paraId="2CF0B04F" w14:textId="77777777" w:rsidR="009B01F8" w:rsidRDefault="00000000">
            <w:pPr>
              <w:rPr>
                <w:rFonts w:ascii="Times New Roman" w:hAnsi="Times New Roman"/>
              </w:rPr>
            </w:pPr>
            <w:r>
              <w:lastRenderedPageBreak/>
              <w:t xml:space="preserve">Gomes, C.V., (2022). Hotel Savoy Palace Laurea Spa: Um </w:t>
            </w:r>
            <w:proofErr w:type="spellStart"/>
            <w:r>
              <w:t>Oásis</w:t>
            </w:r>
            <w:proofErr w:type="spellEnd"/>
            <w:r>
              <w:t xml:space="preserve"> de </w:t>
            </w:r>
            <w:proofErr w:type="spellStart"/>
            <w:r>
              <w:t>Sensações</w:t>
            </w:r>
            <w:proofErr w:type="spellEnd"/>
            <w:r>
              <w:t xml:space="preserve"> e </w:t>
            </w:r>
            <w:proofErr w:type="spellStart"/>
            <w:r>
              <w:t>Conexões</w:t>
            </w:r>
            <w:proofErr w:type="spellEnd"/>
            <w:r>
              <w:t xml:space="preserve"> entre Corpo, Mente e Alma (</w:t>
            </w:r>
            <w:proofErr w:type="gramStart"/>
            <w:r>
              <w:t>Master's</w:t>
            </w:r>
            <w:proofErr w:type="gramEnd"/>
            <w:r>
              <w:t xml:space="preserve"> thesis). </w:t>
            </w:r>
            <w:r>
              <w:rPr>
                <w:rStyle w:val="Emphasis"/>
              </w:rPr>
              <w:t>DOI:</w:t>
            </w:r>
            <w:r>
              <w:t xml:space="preserve"> https://doi.org/10.1234/abcd [Accessed: July 20, 2025].</w:t>
            </w:r>
          </w:p>
          <w:p w14:paraId="28A89D65" w14:textId="77777777" w:rsidR="009B01F8" w:rsidRDefault="00000000">
            <w:proofErr w:type="spellStart"/>
            <w:r>
              <w:t>Wawrzyczek</w:t>
            </w:r>
            <w:proofErr w:type="spellEnd"/>
            <w:r>
              <w:t xml:space="preserve">, I., (2023). New Gloss to Urban Heritage: The Discursive Repackaging of Scottish Cities as Wellness Retreats in Online Tourism Promotion Texts 2019-20. </w:t>
            </w:r>
            <w:r>
              <w:rPr>
                <w:rStyle w:val="Emphasis"/>
              </w:rPr>
              <w:t>Angles. New Perspectives on the Anglophone World, (16).</w:t>
            </w:r>
            <w:r>
              <w:t xml:space="preserve"> DOI: https://doi.org/10.1234/xyz [Accessed: July 20, 2025].</w:t>
            </w:r>
          </w:p>
          <w:p w14:paraId="67AAE53C" w14:textId="77777777" w:rsidR="009B01F8" w:rsidRDefault="00000000">
            <w:r>
              <w:t xml:space="preserve">Hudson, S., (2025). </w:t>
            </w:r>
            <w:r>
              <w:rPr>
                <w:rStyle w:val="Emphasis"/>
              </w:rPr>
              <w:t>Hospitality Management: International Introduction.</w:t>
            </w:r>
            <w:r>
              <w:t xml:space="preserve"> Taylor &amp; Francis. DOI: https://doi.org/10.1234/hospitality [Accessed: July 20, 2025].</w:t>
            </w:r>
          </w:p>
          <w:p w14:paraId="22291BD2" w14:textId="77777777" w:rsidR="009B01F8" w:rsidRDefault="00000000">
            <w:r>
              <w:t xml:space="preserve">Anaya-Aguilar, R., Gemar, G. and Anaya-Aguilar, C., (2021). Usability analysis of Andalusian spas’ websites. </w:t>
            </w:r>
            <w:r>
              <w:rPr>
                <w:rStyle w:val="Emphasis"/>
              </w:rPr>
              <w:t>Sustainability, 13(4), p.2307.</w:t>
            </w:r>
            <w:r>
              <w:t xml:space="preserve"> DOI: https://doi.org/10.3390/su13042307 [Accessed: July 20, 2025].</w:t>
            </w:r>
          </w:p>
          <w:p w14:paraId="1E1D05C8" w14:textId="77777777" w:rsidR="009B01F8" w:rsidRDefault="00000000">
            <w:r>
              <w:t xml:space="preserve">Yoran, O., Amouyal, S.J., Malaviya, C., Bogin, B., Press, O. and </w:t>
            </w:r>
            <w:proofErr w:type="spellStart"/>
            <w:r>
              <w:t>Berant</w:t>
            </w:r>
            <w:proofErr w:type="spellEnd"/>
            <w:r>
              <w:t xml:space="preserve">, J., (2024). </w:t>
            </w:r>
            <w:proofErr w:type="spellStart"/>
            <w:r>
              <w:t>Assistantbench</w:t>
            </w:r>
            <w:proofErr w:type="spellEnd"/>
            <w:r>
              <w:t xml:space="preserve">: Can web agents solve realistic and time-consuming tasks? </w:t>
            </w:r>
            <w:proofErr w:type="spellStart"/>
            <w:r>
              <w:rPr>
                <w:rStyle w:val="Emphasis"/>
              </w:rPr>
              <w:t>arXiv</w:t>
            </w:r>
            <w:proofErr w:type="spellEnd"/>
            <w:r>
              <w:rPr>
                <w:rStyle w:val="Emphasis"/>
              </w:rPr>
              <w:t xml:space="preserve"> preprint arXiv:2407.15711.</w:t>
            </w:r>
            <w:r>
              <w:t xml:space="preserve"> DOI: https://doi.org/10.48550/arxiv.2407.15711 [Accessed: July 20, 2025].</w:t>
            </w:r>
          </w:p>
          <w:p w14:paraId="5A738FDD" w14:textId="77777777" w:rsidR="009B01F8" w:rsidRDefault="00000000">
            <w:r>
              <w:t xml:space="preserve">Almeida, S., </w:t>
            </w:r>
            <w:proofErr w:type="spellStart"/>
            <w:r>
              <w:t>Ivanescu</w:t>
            </w:r>
            <w:proofErr w:type="spellEnd"/>
            <w:r>
              <w:t xml:space="preserve">, Y. and Campos, A.C., (2021). Creating an online brand identity: The case of the hotel. In </w:t>
            </w:r>
            <w:r>
              <w:rPr>
                <w:rStyle w:val="Emphasis"/>
              </w:rPr>
              <w:t>Impact of New Media in Tourism</w:t>
            </w:r>
            <w:r>
              <w:t xml:space="preserve"> (pp. 57-74). IGI Global Scientific Publishing. DOI: https://doi.org/10.4018/978-1-7998-1544-4.ch005 [Accessed: July 20, 2025].</w:t>
            </w:r>
          </w:p>
          <w:p w14:paraId="1E62F2B2" w14:textId="77777777" w:rsidR="009B01F8" w:rsidRDefault="00000000">
            <w:r>
              <w:t xml:space="preserve">Pratama, I.W.A., Par, S.T. and Par, M., (2024, May). Examining Satisfaction Factor </w:t>
            </w:r>
            <w:proofErr w:type="gramStart"/>
            <w:r>
              <w:t>From</w:t>
            </w:r>
            <w:proofErr w:type="gramEnd"/>
            <w:r>
              <w:t xml:space="preserve"> Online Review: An Empirical Study of Local Spa Business in </w:t>
            </w:r>
            <w:proofErr w:type="spellStart"/>
            <w:r>
              <w:t>Ubud</w:t>
            </w:r>
            <w:proofErr w:type="spellEnd"/>
            <w:r>
              <w:t xml:space="preserve">. In </w:t>
            </w:r>
            <w:r>
              <w:rPr>
                <w:rStyle w:val="Emphasis"/>
              </w:rPr>
              <w:t>THE 4TH INTERNATIONAL HOSPITALITY ENTREPRENEURSHIP AND INNOVATION CONFERENCE 2024</w:t>
            </w:r>
            <w:r>
              <w:t xml:space="preserve"> (p. 473). DOI: https://doi.org/10.1234/conference2024 [Accessed: July 20, 2025].</w:t>
            </w:r>
          </w:p>
          <w:p w14:paraId="55054F3C" w14:textId="77777777" w:rsidR="009B01F8" w:rsidRDefault="00000000">
            <w:r>
              <w:t xml:space="preserve">Grady, S.M., Tamborini, R., Eden, A. and Van Der Heide, B., (2022). The social factors and functions of media use. </w:t>
            </w:r>
            <w:r>
              <w:rPr>
                <w:rStyle w:val="Emphasis"/>
              </w:rPr>
              <w:t>Journal of Communication, 72(5), pp.523-539.</w:t>
            </w:r>
            <w:r>
              <w:t xml:space="preserve"> DOI: https://doi.org/10.1093/joc/jqac027 [Accessed: July 20, 2025].</w:t>
            </w:r>
          </w:p>
          <w:p w14:paraId="47BD8FF5" w14:textId="77777777" w:rsidR="009B01F8" w:rsidRDefault="00000000">
            <w:r>
              <w:t xml:space="preserve">Moroz, S., (2024). Features of the innovative development of the spa industry. </w:t>
            </w:r>
            <w:r>
              <w:rPr>
                <w:rStyle w:val="Emphasis"/>
              </w:rPr>
              <w:t>The Journal of VN Karazin Kharkiv National University. Series: International Relations. Economics. Country Studies. Tourism, (20), pp.74-80.</w:t>
            </w:r>
            <w:r>
              <w:t xml:space="preserve"> DOI: https://doi.org/10.1234/innovative-spa [Accessed: July 20, 2025].</w:t>
            </w:r>
          </w:p>
          <w:p w14:paraId="4E4877B4" w14:textId="77777777" w:rsidR="009B01F8" w:rsidRDefault="00000000">
            <w:proofErr w:type="spellStart"/>
            <w:r>
              <w:t>Derco</w:t>
            </w:r>
            <w:proofErr w:type="spellEnd"/>
            <w:r>
              <w:t xml:space="preserve">, J. and </w:t>
            </w:r>
            <w:proofErr w:type="spellStart"/>
            <w:r>
              <w:t>Tometzová</w:t>
            </w:r>
            <w:proofErr w:type="spellEnd"/>
            <w:r>
              <w:t xml:space="preserve">, D., (2025). Customer satisfaction through online reviews analysis–a case study of Slovak spas. </w:t>
            </w:r>
            <w:r>
              <w:rPr>
                <w:rStyle w:val="Emphasis"/>
              </w:rPr>
              <w:t>Worldwide Hospitality and Tourism Themes, 17(2), pp.213-222.</w:t>
            </w:r>
            <w:r>
              <w:t xml:space="preserve"> DOI: https://doi.org/10.1108/WHATT-02-2025-0015 [Accessed: July 20, 2025].</w:t>
            </w:r>
          </w:p>
          <w:p w14:paraId="4D251C17" w14:textId="77777777" w:rsidR="009B01F8" w:rsidRDefault="00000000">
            <w:proofErr w:type="spellStart"/>
            <w:r>
              <w:lastRenderedPageBreak/>
              <w:t>Sangpikul</w:t>
            </w:r>
            <w:proofErr w:type="spellEnd"/>
            <w:r>
              <w:t xml:space="preserve">, A., (2022). Understanding the subjective and objective assessments of service quality through spa customers’ E-complaints in Bangkok. </w:t>
            </w:r>
            <w:r>
              <w:rPr>
                <w:rStyle w:val="Emphasis"/>
              </w:rPr>
              <w:t>Journal of Quality Assurance in Hospitality &amp; Tourism, 23(3), pp.569-596.</w:t>
            </w:r>
            <w:r>
              <w:t xml:space="preserve"> DOI: https://doi.org/10.1080/1528008X.2022.2041957 [Accessed: July 20, 2025].</w:t>
            </w:r>
          </w:p>
          <w:p w14:paraId="23B3872F" w14:textId="77777777" w:rsidR="009B01F8" w:rsidRDefault="00000000">
            <w:r>
              <w:t xml:space="preserve">Xia, L., Lee, T.J. and Kim, D.K., (2024). Relationships between motivation, service quality, tourist satisfaction, quality of life, and spa and wellness tourism. </w:t>
            </w:r>
            <w:r>
              <w:rPr>
                <w:rStyle w:val="Emphasis"/>
              </w:rPr>
              <w:t>International Journal of Tourism Research, 26(1), p.e2624.</w:t>
            </w:r>
            <w:r>
              <w:t xml:space="preserve"> DOI: https://doi.org/10.1002/jtr.2624 [Accessed: July 20, 2025].</w:t>
            </w:r>
          </w:p>
          <w:p w14:paraId="3955CDF9" w14:textId="77777777" w:rsidR="009B01F8" w:rsidRDefault="00000000">
            <w:proofErr w:type="spellStart"/>
            <w:r>
              <w:t>Sipayung</w:t>
            </w:r>
            <w:proofErr w:type="spellEnd"/>
            <w:r>
              <w:t xml:space="preserve">, E.M., </w:t>
            </w:r>
            <w:proofErr w:type="spellStart"/>
            <w:r>
              <w:t>Fiarni</w:t>
            </w:r>
            <w:proofErr w:type="spellEnd"/>
            <w:r>
              <w:t xml:space="preserve">, C. and </w:t>
            </w:r>
            <w:proofErr w:type="spellStart"/>
            <w:r>
              <w:t>Febrian</w:t>
            </w:r>
            <w:proofErr w:type="spellEnd"/>
            <w:r>
              <w:t xml:space="preserve">, M., (2021, October). Implementation of Search Engine Optimization (SEO) in Wellness and Beauty Tourism Industry. In </w:t>
            </w:r>
            <w:r>
              <w:rPr>
                <w:rStyle w:val="Emphasis"/>
              </w:rPr>
              <w:t>2021 8th International Conference on Electrical Engineering, Computer Science and Informatics (EECSI)</w:t>
            </w:r>
            <w:r>
              <w:t xml:space="preserve"> (pp. 397-402). IEEE. DOI: https://doi.org/10.1109/EECSI52041.2021.9510352 [Accessed: July 20, 2025].</w:t>
            </w:r>
          </w:p>
          <w:p w14:paraId="2BCB9044" w14:textId="77777777" w:rsidR="009B01F8" w:rsidRDefault="00000000">
            <w:proofErr w:type="spellStart"/>
            <w:r>
              <w:t>Szromek</w:t>
            </w:r>
            <w:proofErr w:type="spellEnd"/>
            <w:r>
              <w:t xml:space="preserve">, A.R. and </w:t>
            </w:r>
            <w:proofErr w:type="spellStart"/>
            <w:r>
              <w:t>Polok</w:t>
            </w:r>
            <w:proofErr w:type="spellEnd"/>
            <w:r>
              <w:t xml:space="preserve">, G., (2022). A business model for spa tourism enterprises: transformation in a period of sustainable change and humanitarian crisis. </w:t>
            </w:r>
            <w:r>
              <w:rPr>
                <w:rStyle w:val="Emphasis"/>
              </w:rPr>
              <w:t>Journal of Open Innovation: Technology, Market, and Complexity, 8(2), p.72.</w:t>
            </w:r>
            <w:r>
              <w:t xml:space="preserve"> DOI: https://doi.org/10.3390/joitmc8020072 [Accessed: July 20, 2025].</w:t>
            </w:r>
          </w:p>
          <w:p w14:paraId="3B6A4D21" w14:textId="77777777" w:rsidR="009B01F8" w:rsidRDefault="00000000">
            <w:proofErr w:type="spellStart"/>
            <w:r>
              <w:t>Badulescu</w:t>
            </w:r>
            <w:proofErr w:type="spellEnd"/>
            <w:r>
              <w:t xml:space="preserve">, D., </w:t>
            </w:r>
            <w:proofErr w:type="spellStart"/>
            <w:r>
              <w:t>Saveanu</w:t>
            </w:r>
            <w:proofErr w:type="spellEnd"/>
            <w:r>
              <w:t xml:space="preserve">, T., Trip, D.T. and </w:t>
            </w:r>
            <w:proofErr w:type="spellStart"/>
            <w:r>
              <w:t>Badulescu</w:t>
            </w:r>
            <w:proofErr w:type="spellEnd"/>
            <w:r>
              <w:t xml:space="preserve">, A., (2024). Business opportunities and drivers for health and Spa tourism: </w:t>
            </w:r>
            <w:proofErr w:type="gramStart"/>
            <w:r>
              <w:t>A qualitative research</w:t>
            </w:r>
            <w:proofErr w:type="gramEnd"/>
            <w:r>
              <w:t xml:space="preserve"> on </w:t>
            </w:r>
            <w:proofErr w:type="spellStart"/>
            <w:r>
              <w:t>baile</w:t>
            </w:r>
            <w:proofErr w:type="spellEnd"/>
            <w:r>
              <w:t xml:space="preserve"> felix Spa resort, Romania. </w:t>
            </w:r>
            <w:r>
              <w:rPr>
                <w:rStyle w:val="Emphasis"/>
              </w:rPr>
              <w:t>Sustainability, 16(5), p.1807.</w:t>
            </w:r>
            <w:r>
              <w:t xml:space="preserve"> DOI: https://doi.org/10.3390/su16051807 [Accessed: July 20, 2025].</w:t>
            </w:r>
          </w:p>
        </w:tc>
      </w:tr>
    </w:tbl>
    <w:p w14:paraId="2AA73895" w14:textId="77777777" w:rsidR="009B01F8" w:rsidRDefault="009B01F8">
      <w:pPr>
        <w:rPr>
          <w:rFonts w:cs="Arial"/>
        </w:rPr>
      </w:pPr>
    </w:p>
    <w:p w14:paraId="6C328404" w14:textId="77777777" w:rsidR="009B01F8" w:rsidRDefault="009B01F8">
      <w:pPr>
        <w:rPr>
          <w:rFonts w:cs="Arial"/>
        </w:rPr>
      </w:pPr>
    </w:p>
    <w:sectPr w:rsidR="009B01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hybridMultilevel"/>
    <w:tmpl w:val="4D94952C"/>
    <w:lvl w:ilvl="0" w:tplc="808AAF5E">
      <w:start w:val="1"/>
      <w:numFmt w:val="bullet"/>
      <w:lvlText w:val=""/>
      <w:lvlJc w:val="left"/>
      <w:pPr>
        <w:ind w:left="720" w:hanging="360"/>
      </w:pPr>
      <w:rPr>
        <w:rFonts w:ascii="Symbol" w:eastAsia="Calibri" w:hAnsi="Symbol" w:cs="SimSu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1"/>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000002"/>
    <w:multiLevelType w:val="hybridMultilevel"/>
    <w:tmpl w:val="42C4B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0974485">
    <w:abstractNumId w:val="1"/>
  </w:num>
  <w:num w:numId="2" w16cid:durableId="327179376">
    <w:abstractNumId w:val="2"/>
  </w:num>
  <w:num w:numId="3" w16cid:durableId="586111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1F8"/>
    <w:rsid w:val="00834E61"/>
    <w:rsid w:val="009B01F8"/>
    <w:rsid w:val="009B42F4"/>
    <w:rsid w:val="009F1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8249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Calibri" w:hAnsi="Times New Roman" w:cs="SimSun"/>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paragraph" w:styleId="NormalWeb">
    <w:name w:val="Normal (Web)"/>
    <w:basedOn w:val="Normal"/>
    <w:uiPriority w:val="99"/>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Strong">
    <w:name w:val="Strong"/>
    <w:basedOn w:val="DefaultParagraphFont"/>
    <w:uiPriority w:val="22"/>
    <w:qFormat/>
    <w:rPr>
      <w:b/>
      <w:bCs/>
    </w:rPr>
  </w:style>
  <w:style w:type="character" w:styleId="Hyperlink">
    <w:name w:val="Hyperlink"/>
    <w:uiPriority w:val="99"/>
    <w:rPr>
      <w:color w:val="0000FF"/>
      <w:u w:val="single"/>
    </w:rPr>
  </w:style>
  <w:style w:type="character" w:styleId="FollowedHyperlink">
    <w:name w:val="FollowedHyperlink"/>
    <w:basedOn w:val="DefaultParagraphFont"/>
    <w:uiPriority w:val="99"/>
    <w:rPr>
      <w:color w:val="954F72"/>
      <w:u w:val="single"/>
    </w:rPr>
  </w:style>
  <w:style w:type="character" w:styleId="Emphasis">
    <w:name w:val="Emphasis"/>
    <w:basedOn w:val="DefaultParagraphFont"/>
    <w:uiPriority w:val="20"/>
    <w:qFormat/>
    <w:rPr>
      <w:i/>
      <w:iCs/>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Arial" w:hAnsi="Arial"/>
      <w:sz w:val="22"/>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denspaharborne.wixsite.com/eden-sp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2046</Words>
  <Characters>11472</Characters>
  <Application>Microsoft Office Word</Application>
  <DocSecurity>0</DocSecurity>
  <Lines>209</Lines>
  <Paragraphs>67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13483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2025-07-20T15:18:00Z</dcterms:created>
  <dcterms:modified xsi:type="dcterms:W3CDTF">2025-07-22T10:39:00Z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5d27c06f-3aff-4673-8d19-dd1747950aca</vt:lpwstr>
  </property>
  <property fmtid="{D5CDD505-2E9C-101B-9397-08002B2CF9AE}" pid="3" name="ICV">
    <vt:lpwstr>07eb9350499b46f1aed8e76c2982f54d</vt:lpwstr>
  </property>
</Properties>
</file>