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FE3441" w:rsidR="005E6C44" w:rsidRPr="00A42F82" w:rsidRDefault="00AC79BB" w:rsidP="00A91894">
            <w:pPr>
              <w:rPr>
                <w:rFonts w:ascii="Arial" w:hAnsi="Arial" w:cs="Arial"/>
                <w:sz w:val="22"/>
                <w:szCs w:val="22"/>
              </w:rPr>
            </w:pPr>
            <w:proofErr w:type="spellStart"/>
            <w:r>
              <w:rPr>
                <w:rFonts w:ascii="Arial" w:hAnsi="Arial" w:cs="Arial"/>
                <w:sz w:val="22"/>
                <w:szCs w:val="22"/>
              </w:rPr>
              <w:t>Akashdeep</w:t>
            </w:r>
            <w:proofErr w:type="spellEnd"/>
            <w:r>
              <w:rPr>
                <w:rFonts w:ascii="Arial" w:hAnsi="Arial" w:cs="Arial"/>
                <w:sz w:val="22"/>
                <w:szCs w:val="22"/>
              </w:rPr>
              <w:t xml:space="preserve"> Singh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BA0E3D9" w:rsidR="005E6C44" w:rsidRPr="00A42F82" w:rsidRDefault="00AC79B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DF5E5A1" w:rsidR="005E6C44" w:rsidRPr="00A42F82" w:rsidRDefault="00AC79BB" w:rsidP="00A91894">
            <w:pPr>
              <w:rPr>
                <w:rFonts w:ascii="Arial" w:hAnsi="Arial" w:cs="Arial"/>
                <w:sz w:val="22"/>
                <w:szCs w:val="22"/>
              </w:rPr>
            </w:pPr>
            <w:r>
              <w:rPr>
                <w:rFonts w:ascii="Arial" w:hAnsi="Arial" w:cs="Arial"/>
                <w:sz w:val="22"/>
                <w:szCs w:val="22"/>
              </w:rPr>
              <w:t>University of Wales</w:t>
            </w:r>
            <w:r w:rsidR="00BC11E6">
              <w:rPr>
                <w:rFonts w:ascii="Arial" w:hAnsi="Arial" w:cs="Arial"/>
                <w:sz w:val="22"/>
                <w:szCs w:val="22"/>
              </w:rPr>
              <w:t xml:space="preserve"> Trinity </w:t>
            </w:r>
            <w:r w:rsidR="007774CD">
              <w:rPr>
                <w:rFonts w:ascii="Arial" w:hAnsi="Arial" w:cs="Arial"/>
                <w:sz w:val="22"/>
                <w:szCs w:val="22"/>
              </w:rPr>
              <w:t>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0BF1E1E" w:rsidR="005E6C44" w:rsidRPr="00A42F82" w:rsidRDefault="00BC11E6" w:rsidP="00A91894">
            <w:pPr>
              <w:rPr>
                <w:rFonts w:ascii="Arial" w:hAnsi="Arial" w:cs="Arial"/>
                <w:sz w:val="22"/>
                <w:szCs w:val="22"/>
              </w:rPr>
            </w:pPr>
            <w:r>
              <w:rPr>
                <w:rFonts w:ascii="Arial" w:hAnsi="Arial" w:cs="Arial"/>
                <w:sz w:val="22"/>
                <w:szCs w:val="22"/>
              </w:rPr>
              <w:t xml:space="preserve"> </w:t>
            </w:r>
          </w:p>
          <w:p w14:paraId="57CB938A" w14:textId="6D2075B6" w:rsidR="005E6C44" w:rsidRPr="00A42F82" w:rsidRDefault="007774CD" w:rsidP="00A91894">
            <w:pPr>
              <w:rPr>
                <w:rFonts w:ascii="Arial" w:hAnsi="Arial" w:cs="Arial"/>
                <w:sz w:val="22"/>
                <w:szCs w:val="22"/>
              </w:rPr>
            </w:pPr>
            <w:r>
              <w:rPr>
                <w:rFonts w:ascii="Arial" w:hAnsi="Arial" w:cs="Arial"/>
                <w:sz w:val="22"/>
                <w:szCs w:val="22"/>
              </w:rPr>
              <w:t xml:space="preserve">London </w:t>
            </w:r>
            <w:r w:rsidR="002D769B">
              <w:rPr>
                <w:rFonts w:ascii="Arial" w:hAnsi="Arial" w:cs="Arial"/>
                <w:sz w:val="22"/>
                <w:szCs w:val="22"/>
              </w:rPr>
              <w:t xml:space="preserve">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FCF87FA" w:rsidR="005E6C44" w:rsidRPr="00A42F82" w:rsidRDefault="002D769B" w:rsidP="00A91894">
            <w:pPr>
              <w:rPr>
                <w:rFonts w:ascii="Arial" w:hAnsi="Arial" w:cs="Arial"/>
                <w:sz w:val="22"/>
                <w:szCs w:val="22"/>
              </w:rPr>
            </w:pPr>
            <w:r>
              <w:rPr>
                <w:rFonts w:ascii="Arial" w:hAnsi="Arial" w:cs="Arial"/>
                <w:sz w:val="22"/>
                <w:szCs w:val="22"/>
              </w:rPr>
              <w:t>2239847@student.</w:t>
            </w:r>
            <w:r w:rsidR="009C3AD7">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01FBB89" w:rsidR="005E6C44" w:rsidRPr="00A42F82" w:rsidRDefault="00F37F5F" w:rsidP="00A91894">
            <w:pPr>
              <w:rPr>
                <w:rFonts w:ascii="Arial" w:hAnsi="Arial" w:cs="Arial"/>
                <w:sz w:val="22"/>
                <w:szCs w:val="22"/>
              </w:rPr>
            </w:pPr>
            <w:r>
              <w:rPr>
                <w:rFonts w:ascii="Arial" w:hAnsi="Arial" w:cs="Arial"/>
                <w:sz w:val="22"/>
                <w:szCs w:val="22"/>
              </w:rPr>
              <w:t>07588454051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CA33A52" w:rsidR="005E6C44" w:rsidRPr="00A42F82" w:rsidRDefault="00F37F5F" w:rsidP="00A91894">
            <w:pPr>
              <w:rPr>
                <w:rFonts w:ascii="Arial" w:hAnsi="Arial" w:cs="Arial"/>
                <w:sz w:val="22"/>
                <w:szCs w:val="22"/>
              </w:rPr>
            </w:pPr>
            <w:r>
              <w:rPr>
                <w:rFonts w:ascii="Arial" w:hAnsi="Arial" w:cs="Arial"/>
                <w:sz w:val="22"/>
                <w:szCs w:val="22"/>
              </w:rPr>
              <w:t>2239847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FEB4BE" w:rsidR="005E6C44" w:rsidRPr="00A42F82" w:rsidRDefault="00F37F5F" w:rsidP="00A91894">
            <w:pPr>
              <w:rPr>
                <w:rFonts w:ascii="Arial" w:hAnsi="Arial" w:cs="Arial"/>
                <w:sz w:val="22"/>
                <w:szCs w:val="22"/>
              </w:rPr>
            </w:pPr>
            <w:r>
              <w:rPr>
                <w:rFonts w:ascii="Arial" w:hAnsi="Arial" w:cs="Arial"/>
                <w:sz w:val="22"/>
                <w:szCs w:val="22"/>
              </w:rPr>
              <w:t>MB</w:t>
            </w:r>
            <w:r w:rsidR="00824FB7">
              <w:rPr>
                <w:rFonts w:ascii="Arial" w:hAnsi="Arial" w:cs="Arial"/>
                <w:sz w:val="22"/>
                <w:szCs w:val="22"/>
              </w:rPr>
              <w:t>A/</w:t>
            </w:r>
            <w:r w:rsidR="00BC345F">
              <w:rPr>
                <w:rFonts w:ascii="Arial" w:hAnsi="Arial" w:cs="Arial"/>
                <w:sz w:val="22"/>
                <w:szCs w:val="22"/>
              </w:rPr>
              <w:t xml:space="preserve">Human Resources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A88C3E" w:rsidR="005E6C44" w:rsidRPr="00A42F82" w:rsidRDefault="00BC345F" w:rsidP="00A91894">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Faizu</w:t>
            </w:r>
            <w:proofErr w:type="spellEnd"/>
            <w:r>
              <w:rPr>
                <w:rFonts w:ascii="Arial" w:hAnsi="Arial" w:cs="Arial"/>
                <w:sz w:val="22"/>
                <w:szCs w:val="22"/>
              </w:rPr>
              <w:t xml:space="preserve"> Edu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4CEB3E4" w:rsidR="005E6C44" w:rsidRPr="00A42F82" w:rsidRDefault="00BC345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42B1E4AE" w:rsidR="003F6F7B" w:rsidRPr="00A42F82" w:rsidRDefault="009B47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5B6ED53B" w:rsidR="003F6F7B" w:rsidRPr="00A42F82" w:rsidRDefault="009B477B" w:rsidP="00A91894">
            <w:pPr>
              <w:autoSpaceDE w:val="0"/>
              <w:autoSpaceDN w:val="0"/>
              <w:adjustRightInd w:val="0"/>
              <w:jc w:val="center"/>
              <w:rPr>
                <w:rFonts w:ascii="Arial" w:hAnsi="Arial" w:cs="Arial"/>
                <w:b/>
                <w:bCs/>
                <w:sz w:val="22"/>
                <w:szCs w:val="22"/>
              </w:rPr>
            </w:pPr>
            <w:r>
              <w:rPr>
                <w:rFonts w:ascii="Arial" w:hAnsi="Arial" w:cs="Arial"/>
                <w:b/>
                <w:bCs/>
                <w:sz w:val="22"/>
                <w:szCs w:val="22"/>
              </w:rPr>
              <w:t>26/07/2024</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E25E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D3E7F53" w:rsidR="005E6C44" w:rsidRPr="00A42F82" w:rsidRDefault="003A7E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AFC213" w:rsidR="005E6C44" w:rsidRPr="00A42F82" w:rsidRDefault="003A7E3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E25E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E25E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E25E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E25E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FBA288" w:rsidR="004C3D85" w:rsidRPr="00A42F82" w:rsidRDefault="00F66E34" w:rsidP="00A91894">
            <w:pPr>
              <w:rPr>
                <w:rFonts w:ascii="Arial" w:hAnsi="Arial" w:cs="Arial"/>
                <w:sz w:val="22"/>
                <w:szCs w:val="22"/>
              </w:rPr>
            </w:pPr>
            <w:r>
              <w:rPr>
                <w:rFonts w:ascii="Arial" w:hAnsi="Arial" w:cs="Arial"/>
                <w:sz w:val="22"/>
                <w:szCs w:val="22"/>
              </w:rPr>
              <w:t xml:space="preserve">Role of Data-Driven </w:t>
            </w:r>
            <w:r w:rsidR="007B32EA">
              <w:rPr>
                <w:rFonts w:ascii="Arial" w:hAnsi="Arial" w:cs="Arial"/>
                <w:sz w:val="22"/>
                <w:szCs w:val="22"/>
              </w:rPr>
              <w:t>Strategies in Adapting to supp</w:t>
            </w:r>
            <w:r w:rsidR="008221EC">
              <w:rPr>
                <w:rFonts w:ascii="Arial" w:hAnsi="Arial" w:cs="Arial"/>
                <w:sz w:val="22"/>
                <w:szCs w:val="22"/>
              </w:rPr>
              <w:t>ly-Chain Challenges</w:t>
            </w:r>
            <w:r w:rsidR="009165F7">
              <w:rPr>
                <w:rFonts w:ascii="Arial" w:hAnsi="Arial" w:cs="Arial"/>
                <w:sz w:val="22"/>
                <w:szCs w:val="22"/>
              </w:rPr>
              <w:t xml:space="preserve">: Case Analysis of UK </w:t>
            </w:r>
            <w:r w:rsidR="0082612D">
              <w:rPr>
                <w:rFonts w:ascii="Arial" w:hAnsi="Arial" w:cs="Arial"/>
                <w:sz w:val="22"/>
                <w:szCs w:val="22"/>
              </w:rPr>
              <w:t xml:space="preserve">Agriculture sector </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6A643D" w:rsidR="004C3D85" w:rsidRPr="00A42F82" w:rsidRDefault="00131943" w:rsidP="00A91894">
            <w:pPr>
              <w:rPr>
                <w:rFonts w:ascii="Arial" w:hAnsi="Arial" w:cs="Arial"/>
                <w:sz w:val="22"/>
                <w:szCs w:val="22"/>
              </w:rPr>
            </w:pPr>
            <w:r>
              <w:rPr>
                <w:rFonts w:ascii="Arial" w:hAnsi="Arial" w:cs="Arial"/>
                <w:sz w:val="22"/>
                <w:szCs w:val="22"/>
              </w:rPr>
              <w:t>25/07/2024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38DFF0" w:rsidR="004C3D85" w:rsidRPr="00A42F82" w:rsidRDefault="00131943" w:rsidP="00A91894">
            <w:pPr>
              <w:rPr>
                <w:rFonts w:ascii="Arial" w:hAnsi="Arial" w:cs="Arial"/>
                <w:sz w:val="22"/>
                <w:szCs w:val="22"/>
              </w:rPr>
            </w:pPr>
            <w:r>
              <w:rPr>
                <w:rFonts w:ascii="Arial" w:hAnsi="Arial" w:cs="Arial"/>
                <w:sz w:val="22"/>
                <w:szCs w:val="22"/>
              </w:rPr>
              <w:t>26/07/2024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42B8869" w:rsidR="00F96C3F" w:rsidRPr="002F658E" w:rsidRDefault="00743023" w:rsidP="00A91894">
            <w:pPr>
              <w:rPr>
                <w:rFonts w:ascii="Arial" w:hAnsi="Arial" w:cs="Arial"/>
                <w:sz w:val="22"/>
                <w:szCs w:val="22"/>
              </w:rPr>
            </w:pPr>
            <w:r w:rsidRPr="002F658E">
              <w:rPr>
                <w:rFonts w:ascii="Arial" w:hAnsi="Arial" w:cs="Arial"/>
                <w:color w:val="000000"/>
                <w:sz w:val="22"/>
                <w:szCs w:val="22"/>
              </w:rPr>
              <w:t>The aim of this research project is to find out how supply chain management in the UK agriculture industry may be improved through data-driven solutions. It seeks to determine the advantages, difficulties, and potential of these approaches in the future in order to enhance industry productivity, sustainability, and decision-making. This study aims to close gaps in the body of knowledge and give stakeholders useful information.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589B3BD" w14:textId="77777777" w:rsidR="000960B7" w:rsidRDefault="00F96C3F" w:rsidP="000960B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2EC5A69" w14:textId="77777777" w:rsidR="000960B7" w:rsidRPr="00AF6310" w:rsidRDefault="000960B7" w:rsidP="000960B7">
            <w:pPr>
              <w:autoSpaceDE w:val="0"/>
              <w:autoSpaceDN w:val="0"/>
              <w:adjustRightInd w:val="0"/>
              <w:rPr>
                <w:rFonts w:ascii="Arial" w:hAnsi="Arial" w:cs="Arial"/>
                <w:color w:val="000000"/>
                <w:sz w:val="22"/>
                <w:szCs w:val="22"/>
              </w:rPr>
            </w:pPr>
          </w:p>
          <w:p w14:paraId="7A8B47A0" w14:textId="0521646B" w:rsidR="000960B7" w:rsidRPr="00AF6310" w:rsidRDefault="000960B7" w:rsidP="000960B7">
            <w:pPr>
              <w:autoSpaceDE w:val="0"/>
              <w:autoSpaceDN w:val="0"/>
              <w:adjustRightInd w:val="0"/>
              <w:rPr>
                <w:rFonts w:ascii="Arial" w:hAnsi="Arial" w:cs="Arial"/>
                <w:color w:val="000000"/>
                <w:sz w:val="22"/>
                <w:szCs w:val="22"/>
              </w:rPr>
            </w:pPr>
            <w:r w:rsidRPr="00AF6310">
              <w:rPr>
                <w:rFonts w:ascii="Arial" w:hAnsi="Arial" w:cs="Arial"/>
                <w:color w:val="000000"/>
                <w:sz w:val="22"/>
                <w:szCs w:val="22"/>
              </w:rPr>
              <w:t>1.</w:t>
            </w:r>
            <w:r w:rsidR="007A5414" w:rsidRPr="00AF6310">
              <w:rPr>
                <w:rFonts w:ascii="Arial" w:hAnsi="Arial" w:cs="Arial"/>
                <w:color w:val="000000"/>
                <w:sz w:val="22"/>
                <w:szCs w:val="22"/>
                <w:lang w:eastAsia="en-GB"/>
              </w:rPr>
              <w:t>What is the role of data-driving strategies in enhancing the performance of the supply chain in the agriculture sector?</w:t>
            </w:r>
          </w:p>
          <w:p w14:paraId="3E3FAB24" w14:textId="77777777" w:rsidR="000960B7" w:rsidRPr="00AF6310" w:rsidRDefault="000960B7" w:rsidP="000960B7">
            <w:pPr>
              <w:autoSpaceDE w:val="0"/>
              <w:autoSpaceDN w:val="0"/>
              <w:adjustRightInd w:val="0"/>
              <w:rPr>
                <w:rFonts w:ascii="Arial" w:hAnsi="Arial" w:cs="Arial"/>
                <w:color w:val="000000"/>
                <w:sz w:val="22"/>
                <w:szCs w:val="22"/>
              </w:rPr>
            </w:pPr>
            <w:r w:rsidRPr="00AF6310">
              <w:rPr>
                <w:rFonts w:ascii="Arial" w:hAnsi="Arial" w:cs="Arial"/>
                <w:color w:val="000000"/>
                <w:sz w:val="22"/>
                <w:szCs w:val="22"/>
                <w:lang w:eastAsia="en-GB"/>
              </w:rPr>
              <w:t>2.</w:t>
            </w:r>
            <w:r w:rsidR="007A5414" w:rsidRPr="00AF6310">
              <w:rPr>
                <w:rFonts w:ascii="Arial" w:hAnsi="Arial" w:cs="Arial"/>
                <w:color w:val="000000"/>
                <w:sz w:val="22"/>
                <w:szCs w:val="22"/>
                <w:lang w:eastAsia="en-GB"/>
              </w:rPr>
              <w:t>What are the key challenges and benefits of a data-driven approach and how does it impact sustainability?</w:t>
            </w:r>
          </w:p>
          <w:p w14:paraId="34E3CBFD" w14:textId="1E20DC73" w:rsidR="007A5414" w:rsidRPr="00AF6310" w:rsidRDefault="000960B7" w:rsidP="000960B7">
            <w:pPr>
              <w:autoSpaceDE w:val="0"/>
              <w:autoSpaceDN w:val="0"/>
              <w:adjustRightInd w:val="0"/>
              <w:rPr>
                <w:rFonts w:ascii="Arial" w:hAnsi="Arial" w:cs="Arial"/>
                <w:b/>
                <w:bCs/>
                <w:sz w:val="22"/>
                <w:szCs w:val="22"/>
              </w:rPr>
            </w:pPr>
            <w:r w:rsidRPr="00AF6310">
              <w:rPr>
                <w:rFonts w:ascii="Arial" w:hAnsi="Arial" w:cs="Arial"/>
                <w:color w:val="000000"/>
                <w:sz w:val="22"/>
                <w:szCs w:val="22"/>
              </w:rPr>
              <w:t>3.</w:t>
            </w:r>
            <w:r w:rsidR="007A5414" w:rsidRPr="00AF6310">
              <w:rPr>
                <w:rFonts w:ascii="Arial" w:hAnsi="Arial" w:cs="Arial"/>
                <w:color w:val="000000"/>
                <w:sz w:val="22"/>
                <w:szCs w:val="22"/>
                <w:lang w:eastAsia="en-GB"/>
              </w:rPr>
              <w:t>How decision making affects the supply chain practices in the agriculture sector?</w:t>
            </w:r>
          </w:p>
          <w:p w14:paraId="22158599" w14:textId="77777777" w:rsidR="007A5414" w:rsidRPr="00AF6310" w:rsidRDefault="007A5414" w:rsidP="007A5414">
            <w:pPr>
              <w:spacing w:before="90" w:after="90" w:line="324" w:lineRule="atLeast"/>
              <w:ind w:left="270"/>
              <w:divId w:val="619452842"/>
              <w:rPr>
                <w:rFonts w:ascii="Arial" w:eastAsiaTheme="minorEastAsia" w:hAnsi="Arial" w:cs="Arial"/>
                <w:color w:val="000000"/>
                <w:sz w:val="22"/>
                <w:szCs w:val="22"/>
                <w:lang w:eastAsia="en-GB"/>
              </w:rPr>
            </w:pPr>
            <w:r w:rsidRPr="00AF6310">
              <w:rPr>
                <w:rFonts w:ascii="Arial" w:eastAsiaTheme="minorEastAsia" w:hAnsi="Arial" w:cs="Arial"/>
                <w:color w:val="000000"/>
                <w:sz w:val="22"/>
                <w:szCs w:val="22"/>
                <w:lang w:eastAsia="en-GB"/>
              </w:rPr>
              <w:t>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20FF1AF9" w:rsidR="00F96C3F" w:rsidRPr="002F658E" w:rsidRDefault="00AC4E94" w:rsidP="00A91894">
            <w:pPr>
              <w:rPr>
                <w:rFonts w:ascii="Arial" w:hAnsi="Arial" w:cs="Arial"/>
                <w:sz w:val="22"/>
                <w:szCs w:val="22"/>
              </w:rPr>
            </w:pPr>
            <w:r w:rsidRPr="002F658E">
              <w:rPr>
                <w:rFonts w:ascii="Arial" w:hAnsi="Arial" w:cs="Arial"/>
                <w:color w:val="000000"/>
                <w:sz w:val="22"/>
                <w:szCs w:val="22"/>
              </w:rPr>
              <w:lastRenderedPageBreak/>
              <w:t>The aim of the study is to explore the role of data-driven strategies in supply-chain particularly in the agriculture sector in the UK.</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C563E2E" w14:textId="55E4E418" w:rsidR="009D2396" w:rsidRPr="00AF6310" w:rsidRDefault="009D2396" w:rsidP="009D2396">
            <w:pPr>
              <w:ind w:hanging="270"/>
              <w:divId w:val="339628331"/>
              <w:rPr>
                <w:rFonts w:ascii="Arial" w:hAnsi="Arial" w:cs="Arial"/>
                <w:color w:val="000000"/>
                <w:sz w:val="22"/>
                <w:szCs w:val="22"/>
                <w:lang w:eastAsia="en-GB"/>
              </w:rPr>
            </w:pPr>
            <w:r w:rsidRPr="00AF6310">
              <w:rPr>
                <w:rFonts w:ascii="Arial" w:hAnsi="Arial" w:cs="Arial"/>
                <w:color w:val="000000"/>
                <w:sz w:val="22"/>
                <w:szCs w:val="22"/>
                <w:lang w:eastAsia="en-GB"/>
              </w:rPr>
              <w:t>To study the role of data-driven approach in the supply chain in the agriculture sector of the UK</w:t>
            </w:r>
          </w:p>
          <w:p w14:paraId="490F5E29" w14:textId="77777777" w:rsidR="00412533" w:rsidRPr="00AF6310" w:rsidRDefault="00412533" w:rsidP="009D2396">
            <w:pPr>
              <w:ind w:hanging="270"/>
              <w:divId w:val="339628331"/>
              <w:rPr>
                <w:rFonts w:ascii="Arial" w:hAnsi="Arial" w:cs="Arial"/>
                <w:color w:val="000000"/>
                <w:sz w:val="22"/>
                <w:szCs w:val="22"/>
                <w:lang w:eastAsia="en-GB"/>
              </w:rPr>
            </w:pPr>
          </w:p>
          <w:p w14:paraId="739C4BF7" w14:textId="6D9C24E2" w:rsidR="009D2396" w:rsidRPr="00AF6310" w:rsidRDefault="009D2396" w:rsidP="009D2396">
            <w:pPr>
              <w:ind w:hanging="270"/>
              <w:divId w:val="2070566553"/>
              <w:rPr>
                <w:rFonts w:ascii="Arial" w:hAnsi="Arial" w:cs="Arial"/>
                <w:color w:val="000000"/>
                <w:sz w:val="22"/>
                <w:szCs w:val="22"/>
                <w:lang w:eastAsia="en-GB"/>
              </w:rPr>
            </w:pPr>
            <w:r w:rsidRPr="00AF6310">
              <w:rPr>
                <w:rFonts w:ascii="Arial" w:hAnsi="Arial" w:cs="Arial"/>
                <w:color w:val="000000"/>
                <w:sz w:val="22"/>
                <w:szCs w:val="22"/>
                <w:lang w:eastAsia="en-GB"/>
              </w:rPr>
              <w:t>To analyse the benefits of data-driven strategies in enhancing the decision-making process with respect to the agriculture sector</w:t>
            </w:r>
          </w:p>
          <w:p w14:paraId="1A3FD1B6" w14:textId="77777777" w:rsidR="00412533" w:rsidRPr="00AF6310" w:rsidRDefault="00412533" w:rsidP="009D2396">
            <w:pPr>
              <w:ind w:hanging="270"/>
              <w:divId w:val="2070566553"/>
              <w:rPr>
                <w:rFonts w:ascii="Arial" w:hAnsi="Arial" w:cs="Arial"/>
                <w:color w:val="000000"/>
                <w:sz w:val="22"/>
                <w:szCs w:val="22"/>
                <w:lang w:eastAsia="en-GB"/>
              </w:rPr>
            </w:pPr>
          </w:p>
          <w:p w14:paraId="4E1B3A17" w14:textId="1D5D0444" w:rsidR="009D2396" w:rsidRPr="00AF6310" w:rsidRDefault="009D2396" w:rsidP="009D2396">
            <w:pPr>
              <w:ind w:hanging="270"/>
              <w:divId w:val="1057971172"/>
              <w:rPr>
                <w:rFonts w:ascii="Arial" w:hAnsi="Arial" w:cs="Arial"/>
                <w:color w:val="000000"/>
                <w:sz w:val="22"/>
                <w:szCs w:val="22"/>
                <w:lang w:eastAsia="en-GB"/>
              </w:rPr>
            </w:pPr>
            <w:r w:rsidRPr="00AF6310">
              <w:rPr>
                <w:rFonts w:ascii="Arial" w:hAnsi="Arial" w:cs="Arial"/>
                <w:color w:val="000000"/>
                <w:sz w:val="22"/>
                <w:szCs w:val="22"/>
                <w:lang w:eastAsia="en-GB"/>
              </w:rPr>
              <w:t>To highlight the challenges in implementing data-driven strategies in the agricultural sector of the UK</w:t>
            </w:r>
          </w:p>
          <w:p w14:paraId="147973AE" w14:textId="77777777" w:rsidR="00412533" w:rsidRPr="00AF6310" w:rsidRDefault="00412533" w:rsidP="009D2396">
            <w:pPr>
              <w:ind w:hanging="270"/>
              <w:divId w:val="1057971172"/>
              <w:rPr>
                <w:rFonts w:ascii="Arial" w:hAnsi="Arial" w:cs="Arial"/>
                <w:color w:val="000000"/>
                <w:sz w:val="22"/>
                <w:szCs w:val="22"/>
                <w:lang w:eastAsia="en-GB"/>
              </w:rPr>
            </w:pPr>
          </w:p>
          <w:p w14:paraId="05906BD6" w14:textId="4F770B16" w:rsidR="009D2396" w:rsidRPr="00AF6310" w:rsidRDefault="009D2396" w:rsidP="009D2396">
            <w:pPr>
              <w:ind w:hanging="270"/>
              <w:divId w:val="1713849110"/>
              <w:rPr>
                <w:rFonts w:ascii="Arial" w:hAnsi="Arial" w:cs="Arial"/>
                <w:color w:val="000000"/>
                <w:sz w:val="22"/>
                <w:szCs w:val="22"/>
                <w:lang w:eastAsia="en-GB"/>
              </w:rPr>
            </w:pPr>
            <w:r w:rsidRPr="00AF6310">
              <w:rPr>
                <w:rFonts w:ascii="Arial" w:hAnsi="Arial" w:cs="Arial"/>
                <w:color w:val="000000"/>
                <w:sz w:val="22"/>
                <w:szCs w:val="22"/>
                <w:lang w:eastAsia="en-GB"/>
              </w:rPr>
              <w:t>To identify future potentials and recommendations to improve the sustainability and decision-making in the agriculture industry.</w:t>
            </w:r>
          </w:p>
          <w:p w14:paraId="437171CA" w14:textId="77777777" w:rsidR="00F96C3F" w:rsidRPr="00AF6310" w:rsidRDefault="00F96C3F" w:rsidP="00A91894">
            <w:pPr>
              <w:rPr>
                <w:rFonts w:ascii="Arial" w:hAnsi="Arial" w:cs="Arial"/>
                <w:sz w:val="22"/>
                <w:szCs w:val="22"/>
              </w:rPr>
            </w:pPr>
          </w:p>
          <w:p w14:paraId="72272B05" w14:textId="77777777" w:rsidR="00F96C3F" w:rsidRPr="00AF6310"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467CFA1" w:rsidR="00F96C3F" w:rsidRPr="00AF6310" w:rsidRDefault="00AC344E" w:rsidP="00A91894">
            <w:pPr>
              <w:rPr>
                <w:rFonts w:ascii="Arial" w:hAnsi="Arial" w:cs="Arial"/>
                <w:sz w:val="22"/>
                <w:szCs w:val="22"/>
              </w:rPr>
            </w:pPr>
            <w:r w:rsidRPr="00AF6310">
              <w:rPr>
                <w:rFonts w:ascii="Arial" w:hAnsi="Arial" w:cs="Arial"/>
                <w:color w:val="000000"/>
                <w:sz w:val="22"/>
                <w:szCs w:val="22"/>
              </w:rPr>
              <w:t>The study will use a mixed-methods approach, collecting data using both qualitative and quantitative techniques, and will be guided by the Saunders Onion Framework. The study will employ thematic analysis to identify significant themes by extracting qualitative data from extant literature on the agriculture industry in the United Kingdom. A survey of one hundred industry participants will be used to collect quantitative data with an emphasis on the effects of data-driven strategies on supply chain performance. The data will be interpreted using regression analysis and descriptive statistics. This approach is to give a thorough grasp of the function, advantages, and difficulties of data-driven methods, providing insights into enhancing sustainability and decision-making in the agricultural supply chain of the United Kingdom.</w:t>
            </w:r>
          </w:p>
          <w:p w14:paraId="009C481E" w14:textId="77777777" w:rsidR="00F96C3F" w:rsidRPr="00AF6310" w:rsidRDefault="00F96C3F" w:rsidP="00A91894">
            <w:pPr>
              <w:rPr>
                <w:rFonts w:ascii="Arial" w:hAnsi="Arial" w:cs="Arial"/>
                <w:sz w:val="22"/>
                <w:szCs w:val="22"/>
              </w:rPr>
            </w:pPr>
          </w:p>
          <w:p w14:paraId="0687532F" w14:textId="77777777" w:rsidR="00F96C3F" w:rsidRPr="00AF6310"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AC6C86C" w:rsidR="00B23BFF" w:rsidRPr="00A42F82" w:rsidRDefault="005C6C6F" w:rsidP="00A91894">
            <w:pPr>
              <w:rPr>
                <w:rFonts w:ascii="Arial" w:hAnsi="Arial" w:cs="Arial"/>
                <w:sz w:val="22"/>
                <w:szCs w:val="22"/>
              </w:rPr>
            </w:pPr>
            <w:r>
              <w:rPr>
                <w:rFonts w:ascii="Arial" w:hAnsi="Arial" w:cs="Arial"/>
                <w:sz w:val="22"/>
                <w:szCs w:val="22"/>
              </w:rPr>
              <w:t xml:space="preserve">United Kingdom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FAC8B74" w:rsidR="004942B0" w:rsidRPr="00A42F82" w:rsidRDefault="001548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E25E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AA8A2AB" w:rsidR="00C11423" w:rsidRPr="00A42F82" w:rsidRDefault="001548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91FCEEC" w:rsidR="00C11423"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A1C1ADF"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A4609AE"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10AB488" w:rsidR="00D107AC"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97B0275"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45A2BB3"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EC6E885"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B682B02"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F87D8EA" w:rsidR="00770C66" w:rsidRPr="00A42F82" w:rsidRDefault="00822D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0112582" w:rsidR="00770C66" w:rsidRPr="00A42F82" w:rsidRDefault="001351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63AC0FB" w:rsidR="00770C66" w:rsidRPr="00A42F82" w:rsidRDefault="00E97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F2FA45E" w:rsidR="00770C66" w:rsidRPr="00A42F82" w:rsidRDefault="00E97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9A94AE4" w:rsidR="00770C66" w:rsidRPr="00A42F82" w:rsidRDefault="00E97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D5097FF" w:rsidR="00770C66" w:rsidRPr="00A42F82" w:rsidRDefault="00E97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017A080" w:rsidR="00770C66" w:rsidRPr="00A42F82" w:rsidRDefault="00E97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8E36A13" w:rsidR="00770C66"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AEB10B7"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5E1DB75"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D31866C"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7582161"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8BF4B61"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EA534B6"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EA9D47F"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3A946BE"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A9176E3" w:rsidR="00ED0C59" w:rsidRPr="00A42F82" w:rsidRDefault="00C801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F42F46B" w:rsidR="00025F69" w:rsidRPr="00A42F82" w:rsidRDefault="003E57EC"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5B4F62B" w:rsidR="00025F69" w:rsidRPr="00A42F82" w:rsidRDefault="00DE37BD" w:rsidP="00A91894">
            <w:pPr>
              <w:rPr>
                <w:rFonts w:ascii="Arial" w:hAnsi="Arial" w:cs="Arial"/>
                <w:sz w:val="22"/>
                <w:szCs w:val="22"/>
              </w:rPr>
            </w:pPr>
            <w:r w:rsidRPr="00DE37BD">
              <w:rPr>
                <w:rFonts w:ascii="Arial" w:hAnsi="Arial" w:cs="Arial"/>
                <w:sz w:val="22"/>
                <w:szCs w:val="22"/>
              </w:rPr>
              <w:t>Farmers and Producers</w:t>
            </w:r>
            <w:r>
              <w:rPr>
                <w:rFonts w:ascii="Arial" w:hAnsi="Arial" w:cs="Arial"/>
                <w:sz w:val="22"/>
                <w:szCs w:val="22"/>
              </w:rPr>
              <w:t>,</w:t>
            </w:r>
            <w:r w:rsidRPr="00DE37BD">
              <w:rPr>
                <w:rFonts w:ascii="Arial" w:hAnsi="Arial" w:cs="Arial"/>
                <w:sz w:val="22"/>
                <w:szCs w:val="22"/>
              </w:rPr>
              <w:t xml:space="preserve"> Agricultural Business Managers and Executives</w:t>
            </w:r>
            <w:r w:rsidR="00E80A1D">
              <w:rPr>
                <w:rFonts w:ascii="Arial" w:hAnsi="Arial" w:cs="Arial"/>
                <w:sz w:val="22"/>
                <w:szCs w:val="22"/>
              </w:rPr>
              <w:t>,</w:t>
            </w:r>
            <w:r w:rsidRPr="00DE37BD">
              <w:rPr>
                <w:rFonts w:ascii="Arial" w:hAnsi="Arial" w:cs="Arial"/>
                <w:sz w:val="22"/>
                <w:szCs w:val="22"/>
              </w:rPr>
              <w:t>Data Analysts and IT Professionals in Agriculture</w:t>
            </w:r>
            <w:r w:rsidR="00E80A1D">
              <w:rPr>
                <w:rFonts w:ascii="Arial" w:hAnsi="Arial" w:cs="Arial"/>
                <w:sz w:val="22"/>
                <w:szCs w:val="22"/>
              </w:rPr>
              <w:t xml:space="preserve">, </w:t>
            </w:r>
            <w:r w:rsidRPr="00DE37BD">
              <w:rPr>
                <w:rFonts w:ascii="Arial" w:hAnsi="Arial" w:cs="Arial"/>
                <w:sz w:val="22"/>
                <w:szCs w:val="22"/>
              </w:rPr>
              <w:t>Supply Chain Managers</w:t>
            </w:r>
            <w:r w:rsidR="00E80A1D">
              <w:rPr>
                <w:rFonts w:ascii="Arial" w:hAnsi="Arial" w:cs="Arial"/>
                <w:sz w:val="22"/>
                <w:szCs w:val="22"/>
              </w:rPr>
              <w:t xml:space="preserve">, </w:t>
            </w:r>
            <w:r w:rsidRPr="00DE37BD">
              <w:rPr>
                <w:rFonts w:ascii="Arial" w:hAnsi="Arial" w:cs="Arial"/>
                <w:sz w:val="22"/>
                <w:szCs w:val="22"/>
              </w:rPr>
              <w:t>Agricultural Policy Makers and Consultants</w:t>
            </w:r>
            <w:r w:rsidR="00E80A1D">
              <w:rPr>
                <w:rFonts w:ascii="Arial" w:hAnsi="Arial" w:cs="Arial"/>
                <w:sz w:val="22"/>
                <w:szCs w:val="22"/>
              </w:rPr>
              <w:t xml:space="preserve">, </w:t>
            </w:r>
            <w:r w:rsidRPr="00DE37BD">
              <w:rPr>
                <w:rFonts w:ascii="Arial" w:hAnsi="Arial" w:cs="Arial"/>
                <w:sz w:val="22"/>
                <w:szCs w:val="22"/>
              </w:rPr>
              <w:t>Academics and Researchers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741BC39F" w14:textId="77777777" w:rsidR="001D0893" w:rsidRDefault="00F12914" w:rsidP="00A91894">
            <w:pPr>
              <w:rPr>
                <w:rFonts w:ascii="Arial" w:hAnsi="Arial" w:cs="Arial"/>
                <w:color w:val="000000"/>
                <w:sz w:val="22"/>
                <w:szCs w:val="22"/>
              </w:rPr>
            </w:pPr>
            <w:r w:rsidRPr="001D0893">
              <w:rPr>
                <w:rFonts w:ascii="Arial" w:hAnsi="Arial" w:cs="Arial"/>
                <w:color w:val="000000"/>
                <w:sz w:val="22"/>
                <w:szCs w:val="22"/>
              </w:rPr>
              <w:t>Convenience sampling will be used to choose study participants, who will then be contacted via social media posts and emails</w:t>
            </w:r>
          </w:p>
          <w:p w14:paraId="404B1A3D" w14:textId="2516BB4A" w:rsidR="00025F69" w:rsidRPr="00A42F82" w:rsidRDefault="00F12914" w:rsidP="00A91894">
            <w:pPr>
              <w:rPr>
                <w:rFonts w:ascii="Arial" w:hAnsi="Arial" w:cs="Arial"/>
                <w:color w:val="808080"/>
                <w:sz w:val="18"/>
                <w:szCs w:val="18"/>
              </w:rPr>
            </w:pPr>
            <w:r w:rsidRPr="001D0893">
              <w:rPr>
                <w:rFonts w:ascii="Arial" w:hAnsi="Arial" w:cs="Arial"/>
                <w:color w:val="000000"/>
                <w:sz w:val="22"/>
                <w:szCs w:val="22"/>
              </w:rPr>
              <w:t>.</w:t>
            </w:r>
            <w:r w:rsidRPr="001D0893">
              <w:rPr>
                <w:rFonts w:ascii="Arial" w:hAnsi="Arial" w:cs="Arial"/>
                <w:i/>
                <w:color w:val="808080"/>
                <w:sz w:val="22"/>
                <w:szCs w:val="22"/>
              </w:rPr>
              <w:t xml:space="preserve"> </w:t>
            </w:r>
            <w:r w:rsidR="00025F69"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63CEA82" w:rsidR="00025F69" w:rsidRPr="00A42F82" w:rsidRDefault="00B304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F6D034A" w:rsidR="00025F69" w:rsidRPr="00A42F82" w:rsidRDefault="009A03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54E4210"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D1D3175"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218CEA3"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18005B8C"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AB17170" w:rsidR="00025F69" w:rsidRPr="00A42F82" w:rsidRDefault="00F50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19F1A68B"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C1AA8F9" w:rsidR="00025F69" w:rsidRPr="00A42F82" w:rsidRDefault="00F50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59EE8F74"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13F106E" w:rsidR="00025F69" w:rsidRPr="00A42F82" w:rsidRDefault="00F50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0692D86"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1EB8A08" w:rsidR="00025F69" w:rsidRPr="00A42F82" w:rsidRDefault="00F50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59D78964"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D404EB" w:rsidR="00025F69" w:rsidRPr="00A42F82" w:rsidRDefault="00F50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2DC5FFF5" w:rsidR="00025F69" w:rsidRPr="00A42F82" w:rsidRDefault="003D14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2C4AD35" w:rsidR="00382031" w:rsidRPr="00A42F82" w:rsidRDefault="001D0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6645241" w:rsidR="00382031" w:rsidRPr="00A42F82" w:rsidRDefault="001D0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AAA8EC3" w:rsidR="00382031" w:rsidRPr="00A42F82" w:rsidRDefault="001D0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1A7B1BD" w:rsidR="00382031" w:rsidRPr="00A42F82" w:rsidRDefault="001D08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E25E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3E25E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E25E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3E25E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E25E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F0A90D9" w:rsidR="006930C2" w:rsidRPr="009946CD" w:rsidRDefault="009946CD" w:rsidP="00A91894">
            <w:pPr>
              <w:rPr>
                <w:rFonts w:ascii="Arial" w:hAnsi="Arial" w:cs="Arial"/>
                <w:sz w:val="22"/>
                <w:szCs w:val="22"/>
              </w:rPr>
            </w:pPr>
            <w:r w:rsidRPr="009946CD">
              <w:rPr>
                <w:rFonts w:ascii="Arial" w:hAnsi="Arial" w:cs="Arial"/>
                <w:color w:val="000000"/>
                <w:sz w:val="22"/>
                <w:szCs w:val="22"/>
              </w:rPr>
              <w:t>Participants will get an email with a summary of the key findings of the study and a letter of thanks.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E363BB3" w:rsidR="004D0161" w:rsidRPr="00A42F82" w:rsidRDefault="00DE7F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B8E5627"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5086201"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8225A9C"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8733A29"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316ED887"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957B20E"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892CFFF" w:rsidR="004D0161" w:rsidRPr="00A42F82" w:rsidRDefault="00B0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862466D"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640C697"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40FF9B8"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AD36D08"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F4EC484"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5A59C59"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F7703CF"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CB22470"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8EF2AE8" w:rsidR="004D0161" w:rsidRPr="00A42F82" w:rsidRDefault="00E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E7F63E3" w:rsidR="004D0161" w:rsidRPr="00A42F82" w:rsidRDefault="00111931" w:rsidP="00A91894">
            <w:pPr>
              <w:autoSpaceDE w:val="0"/>
              <w:autoSpaceDN w:val="0"/>
              <w:adjustRightInd w:val="0"/>
              <w:rPr>
                <w:rFonts w:ascii="Arial" w:hAnsi="Arial" w:cs="Arial"/>
                <w:sz w:val="22"/>
                <w:szCs w:val="22"/>
              </w:rPr>
            </w:pPr>
            <w:r>
              <w:rPr>
                <w:rFonts w:ascii="Arial" w:hAnsi="Arial" w:cs="Arial"/>
                <w:sz w:val="22"/>
                <w:szCs w:val="22"/>
              </w:rPr>
              <w:t xml:space="preserve">Author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029DAE9" w:rsidR="004D0161" w:rsidRPr="00A42F82" w:rsidRDefault="00111931" w:rsidP="00A91894">
            <w:pPr>
              <w:autoSpaceDE w:val="0"/>
              <w:autoSpaceDN w:val="0"/>
              <w:adjustRightInd w:val="0"/>
              <w:rPr>
                <w:rFonts w:ascii="Arial" w:hAnsi="Arial" w:cs="Arial"/>
                <w:sz w:val="22"/>
                <w:szCs w:val="22"/>
              </w:rPr>
            </w:pPr>
            <w:r>
              <w:rPr>
                <w:rFonts w:ascii="Arial" w:hAnsi="Arial" w:cs="Arial"/>
                <w:sz w:val="22"/>
                <w:szCs w:val="22"/>
              </w:rPr>
              <w:t xml:space="preserve">Author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735E4C1" w:rsidR="004D0161" w:rsidRPr="00A42F82" w:rsidRDefault="0086799C" w:rsidP="00A91894">
            <w:pPr>
              <w:autoSpaceDE w:val="0"/>
              <w:autoSpaceDN w:val="0"/>
              <w:adjustRightInd w:val="0"/>
              <w:rPr>
                <w:rFonts w:ascii="Arial" w:hAnsi="Arial" w:cs="Arial"/>
                <w:sz w:val="22"/>
                <w:szCs w:val="22"/>
              </w:rPr>
            </w:pPr>
            <w:r>
              <w:rPr>
                <w:rFonts w:ascii="Arial" w:hAnsi="Arial" w:cs="Arial"/>
                <w:sz w:val="22"/>
                <w:szCs w:val="22"/>
              </w:rPr>
              <w:t xml:space="preserve">The data will not be stored </w:t>
            </w:r>
            <w:r w:rsidR="00C84894">
              <w:rPr>
                <w:rFonts w:ascii="Arial" w:hAnsi="Arial" w:cs="Arial"/>
                <w:sz w:val="22"/>
                <w:szCs w:val="22"/>
              </w:rPr>
              <w:t>as the purpose of collecting, it is for completion of this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F60A8F2" w:rsidR="004D0161" w:rsidRPr="00A42F82" w:rsidRDefault="00867647" w:rsidP="00A91894">
            <w:pPr>
              <w:autoSpaceDE w:val="0"/>
              <w:autoSpaceDN w:val="0"/>
              <w:adjustRightInd w:val="0"/>
              <w:rPr>
                <w:rFonts w:ascii="Arial" w:hAnsi="Arial" w:cs="Arial"/>
                <w:sz w:val="22"/>
                <w:szCs w:val="22"/>
              </w:rPr>
            </w:pPr>
            <w:r>
              <w:rPr>
                <w:rFonts w:ascii="Arial" w:hAnsi="Arial" w:cs="Arial"/>
                <w:sz w:val="22"/>
                <w:szCs w:val="22"/>
              </w:rPr>
              <w:t>Yes</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1AD7BA5" w:rsidR="00240C32" w:rsidRPr="00A42F82" w:rsidRDefault="003E25E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6764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C3797C" w:rsidR="00240C32" w:rsidRPr="00A42F82" w:rsidRDefault="003E25E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6764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4FBF5D8" w:rsidR="004D0161" w:rsidRPr="00A42F82" w:rsidRDefault="000A750E" w:rsidP="00A91894">
            <w:pPr>
              <w:spacing w:before="100" w:beforeAutospacing="1" w:after="100" w:afterAutospacing="1"/>
              <w:rPr>
                <w:rFonts w:ascii="Arial" w:hAnsi="Arial" w:cs="Arial"/>
                <w:sz w:val="22"/>
                <w:szCs w:val="22"/>
              </w:rPr>
            </w:pPr>
            <w:proofErr w:type="spellStart"/>
            <w:r>
              <w:rPr>
                <w:rFonts w:ascii="Arial" w:hAnsi="Arial" w:cs="Arial"/>
                <w:sz w:val="22"/>
                <w:szCs w:val="22"/>
              </w:rPr>
              <w:t>Akashdeep</w:t>
            </w:r>
            <w:proofErr w:type="spellEnd"/>
            <w:r>
              <w:rPr>
                <w:rFonts w:ascii="Arial" w:hAnsi="Arial" w:cs="Arial"/>
                <w:sz w:val="22"/>
                <w:szCs w:val="22"/>
              </w:rPr>
              <w:t xml:space="preserve"> Singh</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C451478" w:rsidR="004D0161" w:rsidRPr="00A42F82" w:rsidRDefault="000A750E" w:rsidP="00A91894">
            <w:pPr>
              <w:spacing w:before="100" w:beforeAutospacing="1" w:after="100" w:afterAutospacing="1"/>
              <w:rPr>
                <w:rFonts w:ascii="Arial" w:hAnsi="Arial" w:cs="Arial"/>
                <w:sz w:val="22"/>
                <w:szCs w:val="22"/>
              </w:rPr>
            </w:pPr>
            <w:r>
              <w:rPr>
                <w:rFonts w:ascii="Arial" w:hAnsi="Arial" w:cs="Arial"/>
                <w:sz w:val="22"/>
                <w:szCs w:val="22"/>
              </w:rPr>
              <w:t>26/07/2024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C109A9E" w:rsidR="00AA7E42" w:rsidRPr="00A42F82" w:rsidRDefault="00425E91" w:rsidP="00A91894">
            <w:pPr>
              <w:pStyle w:val="ListParagraph"/>
              <w:ind w:left="0"/>
              <w:rPr>
                <w:rFonts w:ascii="Arial" w:hAnsi="Arial" w:cs="Arial"/>
              </w:rPr>
            </w:pPr>
            <w:r>
              <w:rPr>
                <w:rFonts w:ascii="Arial" w:hAnsi="Arial" w:cs="Arial"/>
              </w:rPr>
              <w:t xml:space="preserve">Dr. </w:t>
            </w:r>
            <w:proofErr w:type="spellStart"/>
            <w:r>
              <w:rPr>
                <w:rFonts w:ascii="Arial" w:hAnsi="Arial" w:cs="Arial"/>
              </w:rPr>
              <w:t>Faizu</w:t>
            </w:r>
            <w:proofErr w:type="spellEnd"/>
            <w:r>
              <w:rPr>
                <w:rFonts w:ascii="Arial" w:hAnsi="Arial" w:cs="Arial"/>
              </w:rPr>
              <w:t xml:space="preserve"> Edu</w:t>
            </w:r>
          </w:p>
        </w:tc>
        <w:tc>
          <w:tcPr>
            <w:tcW w:w="1014" w:type="pct"/>
            <w:vMerge w:val="restart"/>
          </w:tcPr>
          <w:p w14:paraId="63B44766"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E24BC6F" w14:textId="77777777" w:rsidR="00E15513" w:rsidRDefault="00E15513" w:rsidP="00A91894">
            <w:pPr>
              <w:pStyle w:val="ListParagraph"/>
              <w:ind w:left="0"/>
              <w:rPr>
                <w:rFonts w:ascii="Arial" w:hAnsi="Arial" w:cs="Arial"/>
                <w:b/>
                <w:bCs/>
              </w:rPr>
            </w:pPr>
          </w:p>
          <w:p w14:paraId="7BA89991" w14:textId="2C32E591" w:rsidR="00E15513" w:rsidRPr="00E15513" w:rsidRDefault="00E15513" w:rsidP="00A91894">
            <w:pPr>
              <w:pStyle w:val="ListParagraph"/>
              <w:ind w:left="0"/>
              <w:rPr>
                <w:rFonts w:ascii="Arial" w:hAnsi="Arial" w:cs="Arial"/>
              </w:rPr>
            </w:pPr>
            <w:r>
              <w:rPr>
                <w:rFonts w:ascii="Arial" w:hAnsi="Arial" w:cs="Arial"/>
              </w:rPr>
              <w:t>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1F95323" w:rsidR="00CC2661" w:rsidRPr="00A42F82" w:rsidRDefault="00925D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8546A0A" w:rsidR="00CC2661" w:rsidRPr="00A42F82" w:rsidRDefault="00925D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32B8198" w:rsidR="00CC2661" w:rsidRPr="00A42F82" w:rsidRDefault="00925D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C098E96" w:rsidR="00CC2661" w:rsidRPr="00A42F82" w:rsidRDefault="00925D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8281746" w:rsidR="00743859" w:rsidRPr="00A42F82" w:rsidRDefault="00925DA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643AC89" w:rsidR="00743859" w:rsidRPr="00A42F82" w:rsidRDefault="00925D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C2DC4DC" w:rsidR="00743859" w:rsidRPr="00A42F82" w:rsidRDefault="00925D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9875C" w14:textId="77777777" w:rsidR="000929C0" w:rsidRDefault="000929C0" w:rsidP="00390251">
      <w:r>
        <w:separator/>
      </w:r>
    </w:p>
    <w:p w14:paraId="550AB125" w14:textId="77777777" w:rsidR="000929C0" w:rsidRDefault="000929C0"/>
  </w:endnote>
  <w:endnote w:type="continuationSeparator" w:id="0">
    <w:p w14:paraId="66715355" w14:textId="77777777" w:rsidR="000929C0" w:rsidRDefault="000929C0" w:rsidP="00390251">
      <w:r>
        <w:continuationSeparator/>
      </w:r>
    </w:p>
    <w:p w14:paraId="2496D5C6" w14:textId="77777777" w:rsidR="000929C0" w:rsidRDefault="000929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07C99" w14:textId="77777777" w:rsidR="000929C0" w:rsidRDefault="000929C0" w:rsidP="00390251">
      <w:r>
        <w:separator/>
      </w:r>
    </w:p>
    <w:p w14:paraId="5668F5F6" w14:textId="77777777" w:rsidR="000929C0" w:rsidRDefault="000929C0"/>
  </w:footnote>
  <w:footnote w:type="continuationSeparator" w:id="0">
    <w:p w14:paraId="0099F845" w14:textId="77777777" w:rsidR="000929C0" w:rsidRDefault="000929C0" w:rsidP="00390251">
      <w:r>
        <w:continuationSeparator/>
      </w:r>
    </w:p>
    <w:p w14:paraId="2DD62A30" w14:textId="77777777" w:rsidR="000929C0" w:rsidRDefault="000929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9C0"/>
    <w:rsid w:val="00095059"/>
    <w:rsid w:val="000960B7"/>
    <w:rsid w:val="00096209"/>
    <w:rsid w:val="000A750E"/>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1931"/>
    <w:rsid w:val="00113E57"/>
    <w:rsid w:val="00122E21"/>
    <w:rsid w:val="00124438"/>
    <w:rsid w:val="00126B4D"/>
    <w:rsid w:val="00127D58"/>
    <w:rsid w:val="001312E4"/>
    <w:rsid w:val="00131943"/>
    <w:rsid w:val="001351EB"/>
    <w:rsid w:val="0013794A"/>
    <w:rsid w:val="00144D85"/>
    <w:rsid w:val="001461CF"/>
    <w:rsid w:val="0014639E"/>
    <w:rsid w:val="00150EE4"/>
    <w:rsid w:val="00151286"/>
    <w:rsid w:val="001513B3"/>
    <w:rsid w:val="00152F36"/>
    <w:rsid w:val="0015485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893"/>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69B"/>
    <w:rsid w:val="002E0739"/>
    <w:rsid w:val="002E13FE"/>
    <w:rsid w:val="002F49B4"/>
    <w:rsid w:val="002F658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A7E3E"/>
    <w:rsid w:val="003B4D13"/>
    <w:rsid w:val="003B7AA2"/>
    <w:rsid w:val="003C07E3"/>
    <w:rsid w:val="003C31F5"/>
    <w:rsid w:val="003C5BF3"/>
    <w:rsid w:val="003C7018"/>
    <w:rsid w:val="003C76B6"/>
    <w:rsid w:val="003D14AA"/>
    <w:rsid w:val="003D2A20"/>
    <w:rsid w:val="003D6AE8"/>
    <w:rsid w:val="003D6F95"/>
    <w:rsid w:val="003E13E3"/>
    <w:rsid w:val="003E25E8"/>
    <w:rsid w:val="003E57EC"/>
    <w:rsid w:val="003F088B"/>
    <w:rsid w:val="003F6F7B"/>
    <w:rsid w:val="003F73A5"/>
    <w:rsid w:val="00412533"/>
    <w:rsid w:val="00413863"/>
    <w:rsid w:val="00413EEB"/>
    <w:rsid w:val="0041408E"/>
    <w:rsid w:val="0041420E"/>
    <w:rsid w:val="00424773"/>
    <w:rsid w:val="00425DA7"/>
    <w:rsid w:val="00425E91"/>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0F00"/>
    <w:rsid w:val="005C5234"/>
    <w:rsid w:val="005C6C6F"/>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023"/>
    <w:rsid w:val="00743859"/>
    <w:rsid w:val="00751B2D"/>
    <w:rsid w:val="0076027F"/>
    <w:rsid w:val="00763324"/>
    <w:rsid w:val="00763A08"/>
    <w:rsid w:val="00765172"/>
    <w:rsid w:val="0076576C"/>
    <w:rsid w:val="00765EE1"/>
    <w:rsid w:val="00767FC7"/>
    <w:rsid w:val="00770C66"/>
    <w:rsid w:val="00776145"/>
    <w:rsid w:val="007774CD"/>
    <w:rsid w:val="007816BA"/>
    <w:rsid w:val="0078273B"/>
    <w:rsid w:val="007849BE"/>
    <w:rsid w:val="00784D14"/>
    <w:rsid w:val="007902A2"/>
    <w:rsid w:val="0079264D"/>
    <w:rsid w:val="00792842"/>
    <w:rsid w:val="00793A27"/>
    <w:rsid w:val="007A4607"/>
    <w:rsid w:val="007A5414"/>
    <w:rsid w:val="007B1754"/>
    <w:rsid w:val="007B32EA"/>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1EC"/>
    <w:rsid w:val="00822DE3"/>
    <w:rsid w:val="00824FB7"/>
    <w:rsid w:val="0082612D"/>
    <w:rsid w:val="0082781D"/>
    <w:rsid w:val="00831C35"/>
    <w:rsid w:val="00831C69"/>
    <w:rsid w:val="008330B6"/>
    <w:rsid w:val="00835382"/>
    <w:rsid w:val="008361B1"/>
    <w:rsid w:val="008372C0"/>
    <w:rsid w:val="0084005C"/>
    <w:rsid w:val="00841BE3"/>
    <w:rsid w:val="00842FC0"/>
    <w:rsid w:val="00844C9E"/>
    <w:rsid w:val="008461DD"/>
    <w:rsid w:val="00867647"/>
    <w:rsid w:val="0086799C"/>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5F7"/>
    <w:rsid w:val="00920981"/>
    <w:rsid w:val="0092487B"/>
    <w:rsid w:val="00925DAE"/>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6CD"/>
    <w:rsid w:val="009955DD"/>
    <w:rsid w:val="009A0334"/>
    <w:rsid w:val="009A3300"/>
    <w:rsid w:val="009A3C08"/>
    <w:rsid w:val="009A4E14"/>
    <w:rsid w:val="009A6F5D"/>
    <w:rsid w:val="009A769E"/>
    <w:rsid w:val="009B1FB6"/>
    <w:rsid w:val="009B3534"/>
    <w:rsid w:val="009B477B"/>
    <w:rsid w:val="009C3AD7"/>
    <w:rsid w:val="009C5D44"/>
    <w:rsid w:val="009D2396"/>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66C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44E"/>
    <w:rsid w:val="00AC4E94"/>
    <w:rsid w:val="00AC79BB"/>
    <w:rsid w:val="00AD5672"/>
    <w:rsid w:val="00AD5E63"/>
    <w:rsid w:val="00AD61B0"/>
    <w:rsid w:val="00AE5AB8"/>
    <w:rsid w:val="00AE6BF5"/>
    <w:rsid w:val="00AF62A3"/>
    <w:rsid w:val="00AF6310"/>
    <w:rsid w:val="00AF7252"/>
    <w:rsid w:val="00B02F8E"/>
    <w:rsid w:val="00B05109"/>
    <w:rsid w:val="00B10083"/>
    <w:rsid w:val="00B11122"/>
    <w:rsid w:val="00B139CE"/>
    <w:rsid w:val="00B2018A"/>
    <w:rsid w:val="00B20CAD"/>
    <w:rsid w:val="00B23BFF"/>
    <w:rsid w:val="00B240F2"/>
    <w:rsid w:val="00B269EC"/>
    <w:rsid w:val="00B27E6D"/>
    <w:rsid w:val="00B30459"/>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11E6"/>
    <w:rsid w:val="00BC301B"/>
    <w:rsid w:val="00BC345F"/>
    <w:rsid w:val="00BD4150"/>
    <w:rsid w:val="00BE08D7"/>
    <w:rsid w:val="00BE117A"/>
    <w:rsid w:val="00BE2189"/>
    <w:rsid w:val="00BF0733"/>
    <w:rsid w:val="00BF3F4A"/>
    <w:rsid w:val="00BF520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0169"/>
    <w:rsid w:val="00C81846"/>
    <w:rsid w:val="00C84894"/>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37BD"/>
    <w:rsid w:val="00DE6682"/>
    <w:rsid w:val="00DE7FD6"/>
    <w:rsid w:val="00DF26D2"/>
    <w:rsid w:val="00E0333A"/>
    <w:rsid w:val="00E12E9F"/>
    <w:rsid w:val="00E15513"/>
    <w:rsid w:val="00E16786"/>
    <w:rsid w:val="00E17AFC"/>
    <w:rsid w:val="00E239F4"/>
    <w:rsid w:val="00E31847"/>
    <w:rsid w:val="00E32138"/>
    <w:rsid w:val="00E43EC5"/>
    <w:rsid w:val="00E45AB0"/>
    <w:rsid w:val="00E57EF4"/>
    <w:rsid w:val="00E65973"/>
    <w:rsid w:val="00E6714D"/>
    <w:rsid w:val="00E73456"/>
    <w:rsid w:val="00E80A1D"/>
    <w:rsid w:val="00E813B6"/>
    <w:rsid w:val="00E84BC8"/>
    <w:rsid w:val="00E914D8"/>
    <w:rsid w:val="00E93E44"/>
    <w:rsid w:val="00E95A30"/>
    <w:rsid w:val="00E97150"/>
    <w:rsid w:val="00EA0D17"/>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914"/>
    <w:rsid w:val="00F12CDD"/>
    <w:rsid w:val="00F21663"/>
    <w:rsid w:val="00F230F0"/>
    <w:rsid w:val="00F33A1A"/>
    <w:rsid w:val="00F37F5F"/>
    <w:rsid w:val="00F478CB"/>
    <w:rsid w:val="00F50F75"/>
    <w:rsid w:val="00F52C97"/>
    <w:rsid w:val="00F54257"/>
    <w:rsid w:val="00F619F4"/>
    <w:rsid w:val="00F62093"/>
    <w:rsid w:val="00F62C23"/>
    <w:rsid w:val="00F64D54"/>
    <w:rsid w:val="00F66E3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s4">
    <w:name w:val="s4"/>
    <w:basedOn w:val="Normal"/>
    <w:rsid w:val="007A5414"/>
    <w:pPr>
      <w:spacing w:before="100" w:beforeAutospacing="1" w:after="100" w:afterAutospacing="1"/>
    </w:pPr>
    <w:rPr>
      <w:rFonts w:eastAsiaTheme="minorEastAsia"/>
      <w:sz w:val="24"/>
      <w:szCs w:val="24"/>
      <w:lang w:eastAsia="en-GB"/>
    </w:rPr>
  </w:style>
  <w:style w:type="character" w:customStyle="1" w:styleId="s21">
    <w:name w:val="s21"/>
    <w:basedOn w:val="DefaultParagraphFont"/>
    <w:rsid w:val="007A5414"/>
  </w:style>
  <w:style w:type="character" w:customStyle="1" w:styleId="s19">
    <w:name w:val="s19"/>
    <w:basedOn w:val="DefaultParagraphFont"/>
    <w:rsid w:val="007A5414"/>
  </w:style>
  <w:style w:type="character" w:customStyle="1" w:styleId="apple-converted-space">
    <w:name w:val="apple-converted-space"/>
    <w:basedOn w:val="DefaultParagraphFont"/>
    <w:rsid w:val="007A5414"/>
  </w:style>
  <w:style w:type="character" w:customStyle="1" w:styleId="s8">
    <w:name w:val="s8"/>
    <w:basedOn w:val="DefaultParagraphFont"/>
    <w:rsid w:val="007A5414"/>
  </w:style>
  <w:style w:type="paragraph" w:customStyle="1" w:styleId="s22">
    <w:name w:val="s22"/>
    <w:basedOn w:val="Normal"/>
    <w:rsid w:val="007A5414"/>
    <w:pPr>
      <w:spacing w:before="100" w:beforeAutospacing="1" w:after="100" w:afterAutospacing="1"/>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9452842">
      <w:bodyDiv w:val="1"/>
      <w:marLeft w:val="0"/>
      <w:marRight w:val="0"/>
      <w:marTop w:val="0"/>
      <w:marBottom w:val="0"/>
      <w:divBdr>
        <w:top w:val="none" w:sz="0" w:space="0" w:color="auto"/>
        <w:left w:val="none" w:sz="0" w:space="0" w:color="auto"/>
        <w:bottom w:val="none" w:sz="0" w:space="0" w:color="auto"/>
        <w:right w:val="none" w:sz="0" w:space="0" w:color="auto"/>
      </w:divBdr>
      <w:divsChild>
        <w:div w:id="1080831724">
          <w:marLeft w:val="540"/>
          <w:marRight w:val="0"/>
          <w:marTop w:val="90"/>
          <w:marBottom w:val="90"/>
          <w:divBdr>
            <w:top w:val="none" w:sz="0" w:space="0" w:color="auto"/>
            <w:left w:val="none" w:sz="0" w:space="0" w:color="auto"/>
            <w:bottom w:val="none" w:sz="0" w:space="0" w:color="auto"/>
            <w:right w:val="none" w:sz="0" w:space="0" w:color="auto"/>
          </w:divBdr>
        </w:div>
        <w:div w:id="466355473">
          <w:marLeft w:val="540"/>
          <w:marRight w:val="0"/>
          <w:marTop w:val="90"/>
          <w:marBottom w:val="90"/>
          <w:divBdr>
            <w:top w:val="none" w:sz="0" w:space="0" w:color="auto"/>
            <w:left w:val="none" w:sz="0" w:space="0" w:color="auto"/>
            <w:bottom w:val="none" w:sz="0" w:space="0" w:color="auto"/>
            <w:right w:val="none" w:sz="0" w:space="0" w:color="auto"/>
          </w:divBdr>
        </w:div>
        <w:div w:id="1550725575">
          <w:marLeft w:val="540"/>
          <w:marRight w:val="0"/>
          <w:marTop w:val="90"/>
          <w:marBottom w:val="9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0154157">
      <w:bodyDiv w:val="1"/>
      <w:marLeft w:val="0"/>
      <w:marRight w:val="0"/>
      <w:marTop w:val="0"/>
      <w:marBottom w:val="0"/>
      <w:divBdr>
        <w:top w:val="none" w:sz="0" w:space="0" w:color="auto"/>
        <w:left w:val="none" w:sz="0" w:space="0" w:color="auto"/>
        <w:bottom w:val="none" w:sz="0" w:space="0" w:color="auto"/>
        <w:right w:val="none" w:sz="0" w:space="0" w:color="auto"/>
      </w:divBdr>
      <w:divsChild>
        <w:div w:id="339628331">
          <w:marLeft w:val="540"/>
          <w:marRight w:val="0"/>
          <w:marTop w:val="90"/>
          <w:marBottom w:val="90"/>
          <w:divBdr>
            <w:top w:val="none" w:sz="0" w:space="0" w:color="auto"/>
            <w:left w:val="none" w:sz="0" w:space="0" w:color="auto"/>
            <w:bottom w:val="none" w:sz="0" w:space="0" w:color="auto"/>
            <w:right w:val="none" w:sz="0" w:space="0" w:color="auto"/>
          </w:divBdr>
        </w:div>
        <w:div w:id="2070566553">
          <w:marLeft w:val="540"/>
          <w:marRight w:val="0"/>
          <w:marTop w:val="90"/>
          <w:marBottom w:val="90"/>
          <w:divBdr>
            <w:top w:val="none" w:sz="0" w:space="0" w:color="auto"/>
            <w:left w:val="none" w:sz="0" w:space="0" w:color="auto"/>
            <w:bottom w:val="none" w:sz="0" w:space="0" w:color="auto"/>
            <w:right w:val="none" w:sz="0" w:space="0" w:color="auto"/>
          </w:divBdr>
        </w:div>
        <w:div w:id="1057971172">
          <w:marLeft w:val="540"/>
          <w:marRight w:val="0"/>
          <w:marTop w:val="90"/>
          <w:marBottom w:val="90"/>
          <w:divBdr>
            <w:top w:val="none" w:sz="0" w:space="0" w:color="auto"/>
            <w:left w:val="none" w:sz="0" w:space="0" w:color="auto"/>
            <w:bottom w:val="none" w:sz="0" w:space="0" w:color="auto"/>
            <w:right w:val="none" w:sz="0" w:space="0" w:color="auto"/>
          </w:divBdr>
        </w:div>
        <w:div w:id="1713849110">
          <w:marLeft w:val="540"/>
          <w:marRight w:val="0"/>
          <w:marTop w:val="90"/>
          <w:marBottom w:val="9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4064</Words>
  <Characters>23070</Characters>
  <Application>Microsoft Office Word</Application>
  <DocSecurity>0</DocSecurity>
  <Lines>192</Lines>
  <Paragraphs>54</Paragraphs>
  <ScaleCrop>false</ScaleCrop>
  <Company>UoW Trinity Saint David</Company>
  <LinksUpToDate>false</LinksUpToDate>
  <CharactersWithSpaces>27080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Akashdeep Singh (2239847)</cp:lastModifiedBy>
  <cp:revision>2</cp:revision>
  <cp:lastPrinted>2016-10-24T12:21:00Z</cp:lastPrinted>
  <dcterms:created xsi:type="dcterms:W3CDTF">2024-07-26T03:45:00Z</dcterms:created>
  <dcterms:modified xsi:type="dcterms:W3CDTF">2024-07-26T03:45:00Z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