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E35E45" w:rsidRDefault="00E35E45" w:rsidP="00E35E45">
      <w:pPr>
        <w:jc w:val="center"/>
      </w:pPr>
    </w:p>
    <w:p w:rsidR="001726CD" w:rsidRPr="00E35E45" w:rsidRDefault="00E35E45" w:rsidP="00E35E45">
      <w:pPr>
        <w:jc w:val="center"/>
        <w:rPr>
          <w:b/>
          <w:sz w:val="36"/>
        </w:rPr>
      </w:pPr>
      <w:r w:rsidRPr="00E35E45">
        <w:rPr>
          <w:b/>
          <w:sz w:val="36"/>
        </w:rPr>
        <w:t>Rhiannon Thomas</w:t>
      </w:r>
    </w:p>
    <w:p w:rsidR="00E35E45" w:rsidRPr="00E35E45" w:rsidRDefault="00E35E45" w:rsidP="00E35E45">
      <w:pPr>
        <w:jc w:val="center"/>
        <w:rPr>
          <w:b/>
          <w:sz w:val="36"/>
        </w:rPr>
      </w:pPr>
      <w:r w:rsidRPr="00E35E45">
        <w:rPr>
          <w:b/>
          <w:sz w:val="36"/>
        </w:rPr>
        <w:t>P149985</w:t>
      </w:r>
    </w:p>
    <w:p w:rsidR="00E35E45" w:rsidRPr="00E35E45" w:rsidRDefault="00E35E45" w:rsidP="00E35E45">
      <w:pPr>
        <w:jc w:val="center"/>
        <w:rPr>
          <w:b/>
          <w:sz w:val="36"/>
        </w:rPr>
      </w:pPr>
      <w:r w:rsidRPr="00E35E45">
        <w:rPr>
          <w:b/>
          <w:sz w:val="36"/>
        </w:rPr>
        <w:t>High Performance Computing for Games and Visualisation</w:t>
      </w:r>
    </w:p>
    <w:p w:rsidR="00E35E45" w:rsidRPr="00E35E45" w:rsidRDefault="00E35E45" w:rsidP="00E35E45">
      <w:pPr>
        <w:jc w:val="center"/>
        <w:rPr>
          <w:b/>
          <w:sz w:val="36"/>
        </w:rPr>
      </w:pPr>
      <w:r w:rsidRPr="00E35E45">
        <w:rPr>
          <w:b/>
          <w:sz w:val="36"/>
        </w:rPr>
        <w:t>Lecturers: Gordon Dickers &amp; Andrew Baker</w:t>
      </w:r>
    </w:p>
    <w:p w:rsidR="00E35E45" w:rsidRDefault="00E35E45"/>
    <w:p w:rsidR="00E35E45" w:rsidRDefault="00E35E45"/>
    <w:p w:rsidR="00E35E45" w:rsidRDefault="00E35E45"/>
    <w:p w:rsidR="00E35E45" w:rsidRDefault="00E35E45"/>
    <w:p w:rsidR="00E35E45" w:rsidRDefault="00E35E45"/>
    <w:p w:rsidR="00E35E45" w:rsidRDefault="00E35E45"/>
    <w:p w:rsidR="00E35E45" w:rsidRDefault="00E35E45"/>
    <w:p w:rsidR="00E35E45" w:rsidRDefault="00E35E45"/>
    <w:p w:rsidR="00E35E45" w:rsidRDefault="00E35E45"/>
    <w:p w:rsidR="00E35E45" w:rsidRDefault="00E35E45"/>
    <w:p w:rsidR="00E35E45" w:rsidRDefault="00E35E45"/>
    <w:p w:rsidR="00E35E45" w:rsidRDefault="00E35E45">
      <w:pPr>
        <w:rPr>
          <w:u w:val="single"/>
        </w:rPr>
      </w:pPr>
    </w:p>
    <w:p w:rsidR="00222B38" w:rsidRPr="00B658D3" w:rsidRDefault="00222B38" w:rsidP="00222B38">
      <w:pPr>
        <w:pStyle w:val="Heading1"/>
        <w:numPr>
          <w:ilvl w:val="0"/>
          <w:numId w:val="0"/>
        </w:numPr>
        <w:ind w:left="450" w:hanging="450"/>
      </w:pPr>
      <w:bookmarkStart w:id="0" w:name="_Toc8247297"/>
      <w:r>
        <w:lastRenderedPageBreak/>
        <w:t>Abstract</w:t>
      </w:r>
      <w:bookmarkEnd w:id="0"/>
    </w:p>
    <w:p w:rsidR="00222B38" w:rsidRPr="00E35E45" w:rsidRDefault="00222B38" w:rsidP="00222B38">
      <w:r>
        <w:t>In this project a comparison between using the CPU and GPU will be implemented to see which method is faster when changing the brightness of an image. Firstly, an algorithm will be implemented to solve the problem of an overexposed image and then this algorithm will run on C++ and CUDA and will evaluate the results by looking at the performance tab on Visual Basic. There will be graphs and explanations provided to show which one is faster than the other.</w:t>
      </w:r>
    </w:p>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Default="00222B38" w:rsidP="00222B38"/>
    <w:p w:rsidR="00222B38" w:rsidRPr="00222B38" w:rsidRDefault="00222B38" w:rsidP="00222B38"/>
    <w:bookmarkStart w:id="1" w:name="_Toc8247298" w:displacedByCustomXml="next"/>
    <w:sdt>
      <w:sdtPr>
        <w:id w:val="1452585099"/>
        <w:docPartObj>
          <w:docPartGallery w:val="Table of Contents"/>
          <w:docPartUnique/>
        </w:docPartObj>
      </w:sdtPr>
      <w:sdtEndPr>
        <w:rPr>
          <w:rFonts w:asciiTheme="minorHAnsi" w:eastAsiaTheme="minorHAnsi" w:hAnsiTheme="minorHAnsi" w:cstheme="minorBidi"/>
          <w:caps w:val="0"/>
          <w:noProof/>
          <w:spacing w:val="0"/>
          <w:sz w:val="22"/>
          <w:szCs w:val="22"/>
        </w:rPr>
      </w:sdtEndPr>
      <w:sdtContent>
        <w:p w:rsidR="00222B38" w:rsidRDefault="00222B38" w:rsidP="00222B38">
          <w:pPr>
            <w:pStyle w:val="Heading1"/>
            <w:numPr>
              <w:ilvl w:val="0"/>
              <w:numId w:val="0"/>
            </w:numPr>
            <w:rPr>
              <w:noProof/>
            </w:rPr>
          </w:pPr>
          <w:r>
            <w:t>Contents</w:t>
          </w:r>
          <w:bookmarkEnd w:id="1"/>
          <w:r>
            <w:rPr>
              <w:noProof/>
            </w:rPr>
            <w:fldChar w:fldCharType="begin"/>
          </w:r>
          <w:r>
            <w:rPr>
              <w:noProof/>
            </w:rPr>
            <w:instrText xml:space="preserve"> TOC \o "1-3" \h \z \u </w:instrText>
          </w:r>
          <w:r>
            <w:rPr>
              <w:noProof/>
            </w:rPr>
            <w:fldChar w:fldCharType="separate"/>
          </w:r>
        </w:p>
        <w:p w:rsidR="00222B38" w:rsidRDefault="00222B38">
          <w:pPr>
            <w:pStyle w:val="TOC1"/>
            <w:tabs>
              <w:tab w:val="left" w:pos="440"/>
              <w:tab w:val="right" w:leader="dot" w:pos="9016"/>
            </w:tabs>
            <w:rPr>
              <w:rFonts w:eastAsiaTheme="minorEastAsia"/>
              <w:noProof/>
              <w:lang w:eastAsia="en-GB"/>
            </w:rPr>
          </w:pPr>
          <w:hyperlink w:anchor="_Toc8247299" w:history="1">
            <w:r w:rsidRPr="00BC56BA">
              <w:rPr>
                <w:rStyle w:val="Hyperlink"/>
                <w:noProof/>
              </w:rPr>
              <w:t>1</w:t>
            </w:r>
            <w:r>
              <w:rPr>
                <w:rFonts w:eastAsiaTheme="minorEastAsia"/>
                <w:noProof/>
                <w:lang w:eastAsia="en-GB"/>
              </w:rPr>
              <w:tab/>
            </w:r>
            <w:r w:rsidRPr="00BC56BA">
              <w:rPr>
                <w:rStyle w:val="Hyperlink"/>
                <w:noProof/>
              </w:rPr>
              <w:t>Introduction and review</w:t>
            </w:r>
            <w:r>
              <w:rPr>
                <w:noProof/>
                <w:webHidden/>
              </w:rPr>
              <w:tab/>
            </w:r>
            <w:r>
              <w:rPr>
                <w:noProof/>
                <w:webHidden/>
              </w:rPr>
              <w:fldChar w:fldCharType="begin"/>
            </w:r>
            <w:r>
              <w:rPr>
                <w:noProof/>
                <w:webHidden/>
              </w:rPr>
              <w:instrText xml:space="preserve"> PAGEREF _Toc8247299 \h </w:instrText>
            </w:r>
            <w:r>
              <w:rPr>
                <w:noProof/>
                <w:webHidden/>
              </w:rPr>
            </w:r>
            <w:r>
              <w:rPr>
                <w:noProof/>
                <w:webHidden/>
              </w:rPr>
              <w:fldChar w:fldCharType="separate"/>
            </w:r>
            <w:r>
              <w:rPr>
                <w:noProof/>
                <w:webHidden/>
              </w:rPr>
              <w:t>4</w:t>
            </w:r>
            <w:r>
              <w:rPr>
                <w:noProof/>
                <w:webHidden/>
              </w:rPr>
              <w:fldChar w:fldCharType="end"/>
            </w:r>
          </w:hyperlink>
        </w:p>
        <w:p w:rsidR="00222B38" w:rsidRDefault="00222B38">
          <w:pPr>
            <w:pStyle w:val="TOC1"/>
            <w:tabs>
              <w:tab w:val="left" w:pos="440"/>
              <w:tab w:val="right" w:leader="dot" w:pos="9016"/>
            </w:tabs>
            <w:rPr>
              <w:rFonts w:eastAsiaTheme="minorEastAsia"/>
              <w:noProof/>
              <w:lang w:eastAsia="en-GB"/>
            </w:rPr>
          </w:pPr>
          <w:hyperlink w:anchor="_Toc8247300" w:history="1">
            <w:r w:rsidRPr="00BC56BA">
              <w:rPr>
                <w:rStyle w:val="Hyperlink"/>
                <w:noProof/>
              </w:rPr>
              <w:t>2</w:t>
            </w:r>
            <w:r>
              <w:rPr>
                <w:rFonts w:eastAsiaTheme="minorEastAsia"/>
                <w:noProof/>
                <w:lang w:eastAsia="en-GB"/>
              </w:rPr>
              <w:tab/>
            </w:r>
            <w:r w:rsidRPr="00BC56BA">
              <w:rPr>
                <w:rStyle w:val="Hyperlink"/>
                <w:noProof/>
              </w:rPr>
              <w:t>My algorithm</w:t>
            </w:r>
            <w:r>
              <w:rPr>
                <w:noProof/>
                <w:webHidden/>
              </w:rPr>
              <w:tab/>
            </w:r>
            <w:r>
              <w:rPr>
                <w:noProof/>
                <w:webHidden/>
              </w:rPr>
              <w:fldChar w:fldCharType="begin"/>
            </w:r>
            <w:r>
              <w:rPr>
                <w:noProof/>
                <w:webHidden/>
              </w:rPr>
              <w:instrText xml:space="preserve"> PAGEREF _Toc8247300 \h </w:instrText>
            </w:r>
            <w:r>
              <w:rPr>
                <w:noProof/>
                <w:webHidden/>
              </w:rPr>
            </w:r>
            <w:r>
              <w:rPr>
                <w:noProof/>
                <w:webHidden/>
              </w:rPr>
              <w:fldChar w:fldCharType="separate"/>
            </w:r>
            <w:r>
              <w:rPr>
                <w:noProof/>
                <w:webHidden/>
              </w:rPr>
              <w:t>4</w:t>
            </w:r>
            <w:r>
              <w:rPr>
                <w:noProof/>
                <w:webHidden/>
              </w:rPr>
              <w:fldChar w:fldCharType="end"/>
            </w:r>
          </w:hyperlink>
        </w:p>
        <w:p w:rsidR="00222B38" w:rsidRDefault="00222B38">
          <w:pPr>
            <w:pStyle w:val="TOC1"/>
            <w:tabs>
              <w:tab w:val="left" w:pos="440"/>
              <w:tab w:val="right" w:leader="dot" w:pos="9016"/>
            </w:tabs>
            <w:rPr>
              <w:rFonts w:eastAsiaTheme="minorEastAsia"/>
              <w:noProof/>
              <w:lang w:eastAsia="en-GB"/>
            </w:rPr>
          </w:pPr>
          <w:hyperlink w:anchor="_Toc8247301" w:history="1">
            <w:r w:rsidRPr="00BC56BA">
              <w:rPr>
                <w:rStyle w:val="Hyperlink"/>
                <w:noProof/>
              </w:rPr>
              <w:t>3</w:t>
            </w:r>
            <w:r>
              <w:rPr>
                <w:rFonts w:eastAsiaTheme="minorEastAsia"/>
                <w:noProof/>
                <w:lang w:eastAsia="en-GB"/>
              </w:rPr>
              <w:tab/>
            </w:r>
            <w:r w:rsidRPr="00BC56BA">
              <w:rPr>
                <w:rStyle w:val="Hyperlink"/>
                <w:noProof/>
              </w:rPr>
              <w:t>Parallelization of algorithm</w:t>
            </w:r>
            <w:r>
              <w:rPr>
                <w:noProof/>
                <w:webHidden/>
              </w:rPr>
              <w:tab/>
            </w:r>
            <w:r>
              <w:rPr>
                <w:noProof/>
                <w:webHidden/>
              </w:rPr>
              <w:fldChar w:fldCharType="begin"/>
            </w:r>
            <w:r>
              <w:rPr>
                <w:noProof/>
                <w:webHidden/>
              </w:rPr>
              <w:instrText xml:space="preserve"> PAGEREF _Toc8247301 \h </w:instrText>
            </w:r>
            <w:r>
              <w:rPr>
                <w:noProof/>
                <w:webHidden/>
              </w:rPr>
            </w:r>
            <w:r>
              <w:rPr>
                <w:noProof/>
                <w:webHidden/>
              </w:rPr>
              <w:fldChar w:fldCharType="separate"/>
            </w:r>
            <w:r>
              <w:rPr>
                <w:noProof/>
                <w:webHidden/>
              </w:rPr>
              <w:t>5</w:t>
            </w:r>
            <w:r>
              <w:rPr>
                <w:noProof/>
                <w:webHidden/>
              </w:rPr>
              <w:fldChar w:fldCharType="end"/>
            </w:r>
          </w:hyperlink>
        </w:p>
        <w:p w:rsidR="00222B38" w:rsidRDefault="00222B38">
          <w:pPr>
            <w:pStyle w:val="TOC2"/>
            <w:tabs>
              <w:tab w:val="left" w:pos="880"/>
              <w:tab w:val="right" w:leader="dot" w:pos="9016"/>
            </w:tabs>
            <w:rPr>
              <w:rFonts w:eastAsiaTheme="minorEastAsia"/>
              <w:noProof/>
              <w:lang w:eastAsia="en-GB"/>
            </w:rPr>
          </w:pPr>
          <w:hyperlink w:anchor="_Toc8247302" w:history="1">
            <w:r w:rsidRPr="00BC56BA">
              <w:rPr>
                <w:rStyle w:val="Hyperlink"/>
                <w:noProof/>
              </w:rPr>
              <w:t>3.1</w:t>
            </w:r>
            <w:r>
              <w:rPr>
                <w:rFonts w:eastAsiaTheme="minorEastAsia"/>
                <w:noProof/>
                <w:lang w:eastAsia="en-GB"/>
              </w:rPr>
              <w:tab/>
            </w:r>
            <w:r w:rsidRPr="00BC56BA">
              <w:rPr>
                <w:rStyle w:val="Hyperlink"/>
                <w:noProof/>
              </w:rPr>
              <w:t>Kernels &amp; Threads</w:t>
            </w:r>
            <w:r>
              <w:rPr>
                <w:noProof/>
                <w:webHidden/>
              </w:rPr>
              <w:tab/>
            </w:r>
            <w:r>
              <w:rPr>
                <w:noProof/>
                <w:webHidden/>
              </w:rPr>
              <w:fldChar w:fldCharType="begin"/>
            </w:r>
            <w:r>
              <w:rPr>
                <w:noProof/>
                <w:webHidden/>
              </w:rPr>
              <w:instrText xml:space="preserve"> PAGEREF _Toc8247302 \h </w:instrText>
            </w:r>
            <w:r>
              <w:rPr>
                <w:noProof/>
                <w:webHidden/>
              </w:rPr>
            </w:r>
            <w:r>
              <w:rPr>
                <w:noProof/>
                <w:webHidden/>
              </w:rPr>
              <w:fldChar w:fldCharType="separate"/>
            </w:r>
            <w:r>
              <w:rPr>
                <w:noProof/>
                <w:webHidden/>
              </w:rPr>
              <w:t>5</w:t>
            </w:r>
            <w:r>
              <w:rPr>
                <w:noProof/>
                <w:webHidden/>
              </w:rPr>
              <w:fldChar w:fldCharType="end"/>
            </w:r>
          </w:hyperlink>
        </w:p>
        <w:p w:rsidR="00222B38" w:rsidRDefault="00222B38">
          <w:pPr>
            <w:pStyle w:val="TOC2"/>
            <w:tabs>
              <w:tab w:val="left" w:pos="880"/>
              <w:tab w:val="right" w:leader="dot" w:pos="9016"/>
            </w:tabs>
            <w:rPr>
              <w:rFonts w:eastAsiaTheme="minorEastAsia"/>
              <w:noProof/>
              <w:lang w:eastAsia="en-GB"/>
            </w:rPr>
          </w:pPr>
          <w:hyperlink w:anchor="_Toc8247303" w:history="1">
            <w:r w:rsidRPr="00BC56BA">
              <w:rPr>
                <w:rStyle w:val="Hyperlink"/>
                <w:noProof/>
              </w:rPr>
              <w:t>3.2</w:t>
            </w:r>
            <w:r>
              <w:rPr>
                <w:rFonts w:eastAsiaTheme="minorEastAsia"/>
                <w:noProof/>
                <w:lang w:eastAsia="en-GB"/>
              </w:rPr>
              <w:tab/>
            </w:r>
            <w:r w:rsidRPr="00BC56BA">
              <w:rPr>
                <w:rStyle w:val="Hyperlink"/>
                <w:noProof/>
              </w:rPr>
              <w:t>Examples</w:t>
            </w:r>
            <w:r>
              <w:rPr>
                <w:noProof/>
                <w:webHidden/>
              </w:rPr>
              <w:tab/>
            </w:r>
            <w:r>
              <w:rPr>
                <w:noProof/>
                <w:webHidden/>
              </w:rPr>
              <w:fldChar w:fldCharType="begin"/>
            </w:r>
            <w:r>
              <w:rPr>
                <w:noProof/>
                <w:webHidden/>
              </w:rPr>
              <w:instrText xml:space="preserve"> PAGEREF _Toc8247303 \h </w:instrText>
            </w:r>
            <w:r>
              <w:rPr>
                <w:noProof/>
                <w:webHidden/>
              </w:rPr>
            </w:r>
            <w:r>
              <w:rPr>
                <w:noProof/>
                <w:webHidden/>
              </w:rPr>
              <w:fldChar w:fldCharType="separate"/>
            </w:r>
            <w:r>
              <w:rPr>
                <w:noProof/>
                <w:webHidden/>
              </w:rPr>
              <w:t>5</w:t>
            </w:r>
            <w:r>
              <w:rPr>
                <w:noProof/>
                <w:webHidden/>
              </w:rPr>
              <w:fldChar w:fldCharType="end"/>
            </w:r>
          </w:hyperlink>
        </w:p>
        <w:p w:rsidR="00222B38" w:rsidRDefault="00222B38">
          <w:pPr>
            <w:pStyle w:val="TOC1"/>
            <w:tabs>
              <w:tab w:val="left" w:pos="440"/>
              <w:tab w:val="right" w:leader="dot" w:pos="9016"/>
            </w:tabs>
            <w:rPr>
              <w:rFonts w:eastAsiaTheme="minorEastAsia"/>
              <w:noProof/>
              <w:lang w:eastAsia="en-GB"/>
            </w:rPr>
          </w:pPr>
          <w:hyperlink w:anchor="_Toc8247304" w:history="1">
            <w:r w:rsidRPr="00BC56BA">
              <w:rPr>
                <w:rStyle w:val="Hyperlink"/>
                <w:noProof/>
              </w:rPr>
              <w:t>4</w:t>
            </w:r>
            <w:r>
              <w:rPr>
                <w:rFonts w:eastAsiaTheme="minorEastAsia"/>
                <w:noProof/>
                <w:lang w:eastAsia="en-GB"/>
              </w:rPr>
              <w:tab/>
            </w:r>
            <w:r>
              <w:rPr>
                <w:rStyle w:val="Hyperlink"/>
                <w:noProof/>
              </w:rPr>
              <w:t>R</w:t>
            </w:r>
            <w:r w:rsidRPr="00BC56BA">
              <w:rPr>
                <w:rStyle w:val="Hyperlink"/>
                <w:noProof/>
              </w:rPr>
              <w:t>esults</w:t>
            </w:r>
            <w:r>
              <w:rPr>
                <w:noProof/>
                <w:webHidden/>
              </w:rPr>
              <w:tab/>
            </w:r>
            <w:r>
              <w:rPr>
                <w:noProof/>
                <w:webHidden/>
              </w:rPr>
              <w:fldChar w:fldCharType="begin"/>
            </w:r>
            <w:r>
              <w:rPr>
                <w:noProof/>
                <w:webHidden/>
              </w:rPr>
              <w:instrText xml:space="preserve"> PAGEREF _Toc8247304 \h </w:instrText>
            </w:r>
            <w:r>
              <w:rPr>
                <w:noProof/>
                <w:webHidden/>
              </w:rPr>
            </w:r>
            <w:r>
              <w:rPr>
                <w:noProof/>
                <w:webHidden/>
              </w:rPr>
              <w:fldChar w:fldCharType="separate"/>
            </w:r>
            <w:r>
              <w:rPr>
                <w:noProof/>
                <w:webHidden/>
              </w:rPr>
              <w:t>6</w:t>
            </w:r>
            <w:r>
              <w:rPr>
                <w:noProof/>
                <w:webHidden/>
              </w:rPr>
              <w:fldChar w:fldCharType="end"/>
            </w:r>
          </w:hyperlink>
        </w:p>
        <w:p w:rsidR="00222B38" w:rsidRDefault="00222B38">
          <w:pPr>
            <w:pStyle w:val="TOC2"/>
            <w:tabs>
              <w:tab w:val="left" w:pos="880"/>
              <w:tab w:val="right" w:leader="dot" w:pos="9016"/>
            </w:tabs>
            <w:rPr>
              <w:rFonts w:eastAsiaTheme="minorEastAsia"/>
              <w:noProof/>
              <w:lang w:eastAsia="en-GB"/>
            </w:rPr>
          </w:pPr>
          <w:hyperlink w:anchor="_Toc8247305" w:history="1">
            <w:r w:rsidRPr="00BC56BA">
              <w:rPr>
                <w:rStyle w:val="Hyperlink"/>
                <w:noProof/>
              </w:rPr>
              <w:t>4.1</w:t>
            </w:r>
            <w:r>
              <w:rPr>
                <w:rFonts w:eastAsiaTheme="minorEastAsia"/>
                <w:noProof/>
                <w:lang w:eastAsia="en-GB"/>
              </w:rPr>
              <w:tab/>
            </w:r>
            <w:r w:rsidRPr="00BC56BA">
              <w:rPr>
                <w:rStyle w:val="Hyperlink"/>
                <w:noProof/>
              </w:rPr>
              <w:t>CPU Results</w:t>
            </w:r>
            <w:r>
              <w:rPr>
                <w:noProof/>
                <w:webHidden/>
              </w:rPr>
              <w:tab/>
            </w:r>
            <w:r>
              <w:rPr>
                <w:noProof/>
                <w:webHidden/>
              </w:rPr>
              <w:fldChar w:fldCharType="begin"/>
            </w:r>
            <w:r>
              <w:rPr>
                <w:noProof/>
                <w:webHidden/>
              </w:rPr>
              <w:instrText xml:space="preserve"> PAGEREF _Toc8247305 \h </w:instrText>
            </w:r>
            <w:r>
              <w:rPr>
                <w:noProof/>
                <w:webHidden/>
              </w:rPr>
            </w:r>
            <w:r>
              <w:rPr>
                <w:noProof/>
                <w:webHidden/>
              </w:rPr>
              <w:fldChar w:fldCharType="separate"/>
            </w:r>
            <w:r>
              <w:rPr>
                <w:noProof/>
                <w:webHidden/>
              </w:rPr>
              <w:t>6</w:t>
            </w:r>
            <w:r>
              <w:rPr>
                <w:noProof/>
                <w:webHidden/>
              </w:rPr>
              <w:fldChar w:fldCharType="end"/>
            </w:r>
          </w:hyperlink>
        </w:p>
        <w:p w:rsidR="00222B38" w:rsidRDefault="00222B38">
          <w:pPr>
            <w:pStyle w:val="TOC3"/>
            <w:tabs>
              <w:tab w:val="left" w:pos="1320"/>
              <w:tab w:val="right" w:leader="dot" w:pos="9016"/>
            </w:tabs>
            <w:rPr>
              <w:rFonts w:eastAsiaTheme="minorEastAsia"/>
              <w:noProof/>
              <w:lang w:eastAsia="en-GB"/>
            </w:rPr>
          </w:pPr>
          <w:hyperlink w:anchor="_Toc8247306" w:history="1">
            <w:r w:rsidRPr="00BC56BA">
              <w:rPr>
                <w:rStyle w:val="Hyperlink"/>
                <w:noProof/>
              </w:rPr>
              <w:t>4.1.1</w:t>
            </w:r>
            <w:r>
              <w:rPr>
                <w:rFonts w:eastAsiaTheme="minorEastAsia"/>
                <w:noProof/>
                <w:lang w:eastAsia="en-GB"/>
              </w:rPr>
              <w:tab/>
            </w:r>
            <w:r w:rsidRPr="00BC56BA">
              <w:rPr>
                <w:rStyle w:val="Hyperlink"/>
                <w:noProof/>
              </w:rPr>
              <w:t>Init</w:t>
            </w:r>
            <w:r>
              <w:rPr>
                <w:noProof/>
                <w:webHidden/>
              </w:rPr>
              <w:tab/>
            </w:r>
            <w:r>
              <w:rPr>
                <w:noProof/>
                <w:webHidden/>
              </w:rPr>
              <w:fldChar w:fldCharType="begin"/>
            </w:r>
            <w:r>
              <w:rPr>
                <w:noProof/>
                <w:webHidden/>
              </w:rPr>
              <w:instrText xml:space="preserve"> PAGEREF _Toc8247306 \h </w:instrText>
            </w:r>
            <w:r>
              <w:rPr>
                <w:noProof/>
                <w:webHidden/>
              </w:rPr>
            </w:r>
            <w:r>
              <w:rPr>
                <w:noProof/>
                <w:webHidden/>
              </w:rPr>
              <w:fldChar w:fldCharType="separate"/>
            </w:r>
            <w:r>
              <w:rPr>
                <w:noProof/>
                <w:webHidden/>
              </w:rPr>
              <w:t>6</w:t>
            </w:r>
            <w:r>
              <w:rPr>
                <w:noProof/>
                <w:webHidden/>
              </w:rPr>
              <w:fldChar w:fldCharType="end"/>
            </w:r>
          </w:hyperlink>
        </w:p>
        <w:p w:rsidR="00222B38" w:rsidRDefault="00222B38">
          <w:pPr>
            <w:pStyle w:val="TOC3"/>
            <w:tabs>
              <w:tab w:val="left" w:pos="1320"/>
              <w:tab w:val="right" w:leader="dot" w:pos="9016"/>
            </w:tabs>
            <w:rPr>
              <w:rFonts w:eastAsiaTheme="minorEastAsia"/>
              <w:noProof/>
              <w:lang w:eastAsia="en-GB"/>
            </w:rPr>
          </w:pPr>
          <w:hyperlink w:anchor="_Toc8247307" w:history="1">
            <w:r w:rsidRPr="00BC56BA">
              <w:rPr>
                <w:rStyle w:val="Hyperlink"/>
                <w:noProof/>
              </w:rPr>
              <w:t>4.1.2</w:t>
            </w:r>
            <w:r>
              <w:rPr>
                <w:rFonts w:eastAsiaTheme="minorEastAsia"/>
                <w:noProof/>
                <w:lang w:eastAsia="en-GB"/>
              </w:rPr>
              <w:tab/>
            </w:r>
            <w:r w:rsidRPr="00BC56BA">
              <w:rPr>
                <w:rStyle w:val="Hyperlink"/>
                <w:noProof/>
              </w:rPr>
              <w:t>LoadBitmapFile</w:t>
            </w:r>
            <w:r>
              <w:rPr>
                <w:noProof/>
                <w:webHidden/>
              </w:rPr>
              <w:tab/>
            </w:r>
            <w:r>
              <w:rPr>
                <w:noProof/>
                <w:webHidden/>
              </w:rPr>
              <w:fldChar w:fldCharType="begin"/>
            </w:r>
            <w:r>
              <w:rPr>
                <w:noProof/>
                <w:webHidden/>
              </w:rPr>
              <w:instrText xml:space="preserve"> PAGEREF _Toc8247307 \h </w:instrText>
            </w:r>
            <w:r>
              <w:rPr>
                <w:noProof/>
                <w:webHidden/>
              </w:rPr>
            </w:r>
            <w:r>
              <w:rPr>
                <w:noProof/>
                <w:webHidden/>
              </w:rPr>
              <w:fldChar w:fldCharType="separate"/>
            </w:r>
            <w:r>
              <w:rPr>
                <w:noProof/>
                <w:webHidden/>
              </w:rPr>
              <w:t>7</w:t>
            </w:r>
            <w:r>
              <w:rPr>
                <w:noProof/>
                <w:webHidden/>
              </w:rPr>
              <w:fldChar w:fldCharType="end"/>
            </w:r>
          </w:hyperlink>
        </w:p>
        <w:p w:rsidR="00222B38" w:rsidRDefault="00222B38">
          <w:pPr>
            <w:pStyle w:val="TOC3"/>
            <w:tabs>
              <w:tab w:val="left" w:pos="1320"/>
              <w:tab w:val="right" w:leader="dot" w:pos="9016"/>
            </w:tabs>
            <w:rPr>
              <w:rFonts w:eastAsiaTheme="minorEastAsia"/>
              <w:noProof/>
              <w:lang w:eastAsia="en-GB"/>
            </w:rPr>
          </w:pPr>
          <w:hyperlink w:anchor="_Toc8247308" w:history="1">
            <w:r w:rsidRPr="00BC56BA">
              <w:rPr>
                <w:rStyle w:val="Hyperlink"/>
                <w:noProof/>
              </w:rPr>
              <w:t>4.1.3</w:t>
            </w:r>
            <w:r>
              <w:rPr>
                <w:rFonts w:eastAsiaTheme="minorEastAsia"/>
                <w:noProof/>
                <w:lang w:eastAsia="en-GB"/>
              </w:rPr>
              <w:tab/>
            </w:r>
            <w:r w:rsidRPr="00BC56BA">
              <w:rPr>
                <w:rStyle w:val="Hyperlink"/>
                <w:noProof/>
              </w:rPr>
              <w:t>Display</w:t>
            </w:r>
            <w:r>
              <w:rPr>
                <w:noProof/>
                <w:webHidden/>
              </w:rPr>
              <w:tab/>
            </w:r>
            <w:r>
              <w:rPr>
                <w:noProof/>
                <w:webHidden/>
              </w:rPr>
              <w:fldChar w:fldCharType="begin"/>
            </w:r>
            <w:r>
              <w:rPr>
                <w:noProof/>
                <w:webHidden/>
              </w:rPr>
              <w:instrText xml:space="preserve"> PAGEREF _Toc8247308 \h </w:instrText>
            </w:r>
            <w:r>
              <w:rPr>
                <w:noProof/>
                <w:webHidden/>
              </w:rPr>
            </w:r>
            <w:r>
              <w:rPr>
                <w:noProof/>
                <w:webHidden/>
              </w:rPr>
              <w:fldChar w:fldCharType="separate"/>
            </w:r>
            <w:r>
              <w:rPr>
                <w:noProof/>
                <w:webHidden/>
              </w:rPr>
              <w:t>7</w:t>
            </w:r>
            <w:r>
              <w:rPr>
                <w:noProof/>
                <w:webHidden/>
              </w:rPr>
              <w:fldChar w:fldCharType="end"/>
            </w:r>
          </w:hyperlink>
        </w:p>
        <w:p w:rsidR="00222B38" w:rsidRDefault="00222B38">
          <w:pPr>
            <w:pStyle w:val="TOC3"/>
            <w:tabs>
              <w:tab w:val="left" w:pos="1320"/>
              <w:tab w:val="right" w:leader="dot" w:pos="9016"/>
            </w:tabs>
            <w:rPr>
              <w:rFonts w:eastAsiaTheme="minorEastAsia"/>
              <w:noProof/>
              <w:lang w:eastAsia="en-GB"/>
            </w:rPr>
          </w:pPr>
          <w:hyperlink w:anchor="_Toc8247309" w:history="1">
            <w:r w:rsidRPr="00BC56BA">
              <w:rPr>
                <w:rStyle w:val="Hyperlink"/>
                <w:noProof/>
              </w:rPr>
              <w:t>4.1.4</w:t>
            </w:r>
            <w:r>
              <w:rPr>
                <w:rFonts w:eastAsiaTheme="minorEastAsia"/>
                <w:noProof/>
                <w:lang w:eastAsia="en-GB"/>
              </w:rPr>
              <w:tab/>
            </w:r>
            <w:r w:rsidRPr="00BC56BA">
              <w:rPr>
                <w:rStyle w:val="Hyperlink"/>
                <w:noProof/>
              </w:rPr>
              <w:t>Reshape</w:t>
            </w:r>
            <w:r>
              <w:rPr>
                <w:noProof/>
                <w:webHidden/>
              </w:rPr>
              <w:tab/>
            </w:r>
            <w:r>
              <w:rPr>
                <w:noProof/>
                <w:webHidden/>
              </w:rPr>
              <w:fldChar w:fldCharType="begin"/>
            </w:r>
            <w:r>
              <w:rPr>
                <w:noProof/>
                <w:webHidden/>
              </w:rPr>
              <w:instrText xml:space="preserve"> PAGEREF _Toc8247309 \h </w:instrText>
            </w:r>
            <w:r>
              <w:rPr>
                <w:noProof/>
                <w:webHidden/>
              </w:rPr>
            </w:r>
            <w:r>
              <w:rPr>
                <w:noProof/>
                <w:webHidden/>
              </w:rPr>
              <w:fldChar w:fldCharType="separate"/>
            </w:r>
            <w:r>
              <w:rPr>
                <w:noProof/>
                <w:webHidden/>
              </w:rPr>
              <w:t>7</w:t>
            </w:r>
            <w:r>
              <w:rPr>
                <w:noProof/>
                <w:webHidden/>
              </w:rPr>
              <w:fldChar w:fldCharType="end"/>
            </w:r>
          </w:hyperlink>
        </w:p>
        <w:p w:rsidR="00222B38" w:rsidRDefault="00222B38">
          <w:pPr>
            <w:pStyle w:val="TOC3"/>
            <w:tabs>
              <w:tab w:val="left" w:pos="1320"/>
              <w:tab w:val="right" w:leader="dot" w:pos="9016"/>
            </w:tabs>
            <w:rPr>
              <w:rFonts w:eastAsiaTheme="minorEastAsia"/>
              <w:noProof/>
              <w:lang w:eastAsia="en-GB"/>
            </w:rPr>
          </w:pPr>
          <w:hyperlink w:anchor="_Toc8247310" w:history="1">
            <w:r w:rsidRPr="00BC56BA">
              <w:rPr>
                <w:rStyle w:val="Hyperlink"/>
                <w:noProof/>
              </w:rPr>
              <w:t>4.1.5</w:t>
            </w:r>
            <w:r>
              <w:rPr>
                <w:rFonts w:eastAsiaTheme="minorEastAsia"/>
                <w:noProof/>
                <w:lang w:eastAsia="en-GB"/>
              </w:rPr>
              <w:tab/>
            </w:r>
            <w:r w:rsidRPr="00BC56BA">
              <w:rPr>
                <w:rStyle w:val="Hyperlink"/>
                <w:noProof/>
              </w:rPr>
              <w:t>DrawBox</w:t>
            </w:r>
            <w:r>
              <w:rPr>
                <w:noProof/>
                <w:webHidden/>
              </w:rPr>
              <w:tab/>
            </w:r>
            <w:r>
              <w:rPr>
                <w:noProof/>
                <w:webHidden/>
              </w:rPr>
              <w:fldChar w:fldCharType="begin"/>
            </w:r>
            <w:r>
              <w:rPr>
                <w:noProof/>
                <w:webHidden/>
              </w:rPr>
              <w:instrText xml:space="preserve"> PAGEREF _Toc8247310 \h </w:instrText>
            </w:r>
            <w:r>
              <w:rPr>
                <w:noProof/>
                <w:webHidden/>
              </w:rPr>
            </w:r>
            <w:r>
              <w:rPr>
                <w:noProof/>
                <w:webHidden/>
              </w:rPr>
              <w:fldChar w:fldCharType="separate"/>
            </w:r>
            <w:r>
              <w:rPr>
                <w:noProof/>
                <w:webHidden/>
              </w:rPr>
              <w:t>7</w:t>
            </w:r>
            <w:r>
              <w:rPr>
                <w:noProof/>
                <w:webHidden/>
              </w:rPr>
              <w:fldChar w:fldCharType="end"/>
            </w:r>
          </w:hyperlink>
        </w:p>
        <w:p w:rsidR="00222B38" w:rsidRDefault="00222B38">
          <w:pPr>
            <w:pStyle w:val="TOC2"/>
            <w:tabs>
              <w:tab w:val="left" w:pos="880"/>
              <w:tab w:val="right" w:leader="dot" w:pos="9016"/>
            </w:tabs>
            <w:rPr>
              <w:rFonts w:eastAsiaTheme="minorEastAsia"/>
              <w:noProof/>
              <w:lang w:eastAsia="en-GB"/>
            </w:rPr>
          </w:pPr>
          <w:hyperlink w:anchor="_Toc8247311" w:history="1">
            <w:r w:rsidRPr="00BC56BA">
              <w:rPr>
                <w:rStyle w:val="Hyperlink"/>
                <w:noProof/>
              </w:rPr>
              <w:t>4.2</w:t>
            </w:r>
            <w:r>
              <w:rPr>
                <w:rFonts w:eastAsiaTheme="minorEastAsia"/>
                <w:noProof/>
                <w:lang w:eastAsia="en-GB"/>
              </w:rPr>
              <w:tab/>
            </w:r>
            <w:r w:rsidRPr="00BC56BA">
              <w:rPr>
                <w:rStyle w:val="Hyperlink"/>
                <w:noProof/>
              </w:rPr>
              <w:t>Conclusion</w:t>
            </w:r>
            <w:r>
              <w:rPr>
                <w:noProof/>
                <w:webHidden/>
              </w:rPr>
              <w:tab/>
            </w:r>
            <w:r>
              <w:rPr>
                <w:noProof/>
                <w:webHidden/>
              </w:rPr>
              <w:fldChar w:fldCharType="begin"/>
            </w:r>
            <w:r>
              <w:rPr>
                <w:noProof/>
                <w:webHidden/>
              </w:rPr>
              <w:instrText xml:space="preserve"> PAGEREF _Toc8247311 \h </w:instrText>
            </w:r>
            <w:r>
              <w:rPr>
                <w:noProof/>
                <w:webHidden/>
              </w:rPr>
            </w:r>
            <w:r>
              <w:rPr>
                <w:noProof/>
                <w:webHidden/>
              </w:rPr>
              <w:fldChar w:fldCharType="separate"/>
            </w:r>
            <w:r>
              <w:rPr>
                <w:noProof/>
                <w:webHidden/>
              </w:rPr>
              <w:t>7</w:t>
            </w:r>
            <w:r>
              <w:rPr>
                <w:noProof/>
                <w:webHidden/>
              </w:rPr>
              <w:fldChar w:fldCharType="end"/>
            </w:r>
          </w:hyperlink>
        </w:p>
        <w:p w:rsidR="00222B38" w:rsidRDefault="00222B38">
          <w:pPr>
            <w:pStyle w:val="TOC2"/>
            <w:tabs>
              <w:tab w:val="left" w:pos="880"/>
              <w:tab w:val="right" w:leader="dot" w:pos="9016"/>
            </w:tabs>
            <w:rPr>
              <w:rFonts w:eastAsiaTheme="minorEastAsia"/>
              <w:noProof/>
              <w:lang w:eastAsia="en-GB"/>
            </w:rPr>
          </w:pPr>
          <w:hyperlink w:anchor="_Toc8247312" w:history="1">
            <w:r w:rsidRPr="00BC56BA">
              <w:rPr>
                <w:rStyle w:val="Hyperlink"/>
                <w:noProof/>
              </w:rPr>
              <w:t>4.3</w:t>
            </w:r>
            <w:r>
              <w:rPr>
                <w:rFonts w:eastAsiaTheme="minorEastAsia"/>
                <w:noProof/>
                <w:lang w:eastAsia="en-GB"/>
              </w:rPr>
              <w:tab/>
            </w:r>
            <w:r w:rsidRPr="00BC56BA">
              <w:rPr>
                <w:rStyle w:val="Hyperlink"/>
                <w:noProof/>
              </w:rPr>
              <w:t>GPU Results</w:t>
            </w:r>
            <w:r>
              <w:rPr>
                <w:noProof/>
                <w:webHidden/>
              </w:rPr>
              <w:tab/>
            </w:r>
            <w:r>
              <w:rPr>
                <w:noProof/>
                <w:webHidden/>
              </w:rPr>
              <w:fldChar w:fldCharType="begin"/>
            </w:r>
            <w:r>
              <w:rPr>
                <w:noProof/>
                <w:webHidden/>
              </w:rPr>
              <w:instrText xml:space="preserve"> PAGEREF _Toc8247312 \h </w:instrText>
            </w:r>
            <w:r>
              <w:rPr>
                <w:noProof/>
                <w:webHidden/>
              </w:rPr>
            </w:r>
            <w:r>
              <w:rPr>
                <w:noProof/>
                <w:webHidden/>
              </w:rPr>
              <w:fldChar w:fldCharType="separate"/>
            </w:r>
            <w:r>
              <w:rPr>
                <w:noProof/>
                <w:webHidden/>
              </w:rPr>
              <w:t>7</w:t>
            </w:r>
            <w:r>
              <w:rPr>
                <w:noProof/>
                <w:webHidden/>
              </w:rPr>
              <w:fldChar w:fldCharType="end"/>
            </w:r>
          </w:hyperlink>
        </w:p>
        <w:p w:rsidR="00222B38" w:rsidRDefault="00222B38">
          <w:pPr>
            <w:pStyle w:val="TOC1"/>
            <w:tabs>
              <w:tab w:val="left" w:pos="440"/>
              <w:tab w:val="right" w:leader="dot" w:pos="9016"/>
            </w:tabs>
            <w:rPr>
              <w:rFonts w:eastAsiaTheme="minorEastAsia"/>
              <w:noProof/>
              <w:lang w:eastAsia="en-GB"/>
            </w:rPr>
          </w:pPr>
          <w:hyperlink w:anchor="_Toc8247313" w:history="1">
            <w:r w:rsidRPr="00BC56BA">
              <w:rPr>
                <w:rStyle w:val="Hyperlink"/>
                <w:noProof/>
              </w:rPr>
              <w:t>5</w:t>
            </w:r>
            <w:r>
              <w:rPr>
                <w:rFonts w:eastAsiaTheme="minorEastAsia"/>
                <w:noProof/>
                <w:lang w:eastAsia="en-GB"/>
              </w:rPr>
              <w:tab/>
            </w:r>
            <w:r w:rsidRPr="00BC56BA">
              <w:rPr>
                <w:rStyle w:val="Hyperlink"/>
                <w:noProof/>
              </w:rPr>
              <w:t>Evaluation</w:t>
            </w:r>
            <w:r>
              <w:rPr>
                <w:noProof/>
                <w:webHidden/>
              </w:rPr>
              <w:tab/>
            </w:r>
            <w:r>
              <w:rPr>
                <w:noProof/>
                <w:webHidden/>
              </w:rPr>
              <w:fldChar w:fldCharType="begin"/>
            </w:r>
            <w:r>
              <w:rPr>
                <w:noProof/>
                <w:webHidden/>
              </w:rPr>
              <w:instrText xml:space="preserve"> PAGEREF _Toc8247313 \h </w:instrText>
            </w:r>
            <w:r>
              <w:rPr>
                <w:noProof/>
                <w:webHidden/>
              </w:rPr>
            </w:r>
            <w:r>
              <w:rPr>
                <w:noProof/>
                <w:webHidden/>
              </w:rPr>
              <w:fldChar w:fldCharType="separate"/>
            </w:r>
            <w:r>
              <w:rPr>
                <w:noProof/>
                <w:webHidden/>
              </w:rPr>
              <w:t>7</w:t>
            </w:r>
            <w:r>
              <w:rPr>
                <w:noProof/>
                <w:webHidden/>
              </w:rPr>
              <w:fldChar w:fldCharType="end"/>
            </w:r>
          </w:hyperlink>
        </w:p>
        <w:p w:rsidR="00222B38" w:rsidRDefault="00222B38">
          <w:pPr>
            <w:pStyle w:val="TOC1"/>
            <w:tabs>
              <w:tab w:val="left" w:pos="440"/>
              <w:tab w:val="right" w:leader="dot" w:pos="9016"/>
            </w:tabs>
            <w:rPr>
              <w:rFonts w:eastAsiaTheme="minorEastAsia"/>
              <w:noProof/>
              <w:lang w:eastAsia="en-GB"/>
            </w:rPr>
          </w:pPr>
          <w:hyperlink w:anchor="_Toc8247314" w:history="1">
            <w:r w:rsidRPr="00BC56BA">
              <w:rPr>
                <w:rStyle w:val="Hyperlink"/>
                <w:noProof/>
              </w:rPr>
              <w:t>6</w:t>
            </w:r>
            <w:r>
              <w:rPr>
                <w:rFonts w:eastAsiaTheme="minorEastAsia"/>
                <w:noProof/>
                <w:lang w:eastAsia="en-GB"/>
              </w:rPr>
              <w:tab/>
            </w:r>
            <w:r w:rsidRPr="00BC56BA">
              <w:rPr>
                <w:rStyle w:val="Hyperlink"/>
                <w:noProof/>
              </w:rPr>
              <w:t>Conclusions and Future work</w:t>
            </w:r>
            <w:r>
              <w:rPr>
                <w:noProof/>
                <w:webHidden/>
              </w:rPr>
              <w:tab/>
            </w:r>
            <w:r>
              <w:rPr>
                <w:noProof/>
                <w:webHidden/>
              </w:rPr>
              <w:fldChar w:fldCharType="begin"/>
            </w:r>
            <w:r>
              <w:rPr>
                <w:noProof/>
                <w:webHidden/>
              </w:rPr>
              <w:instrText xml:space="preserve"> PAGEREF _Toc8247314 \h </w:instrText>
            </w:r>
            <w:r>
              <w:rPr>
                <w:noProof/>
                <w:webHidden/>
              </w:rPr>
            </w:r>
            <w:r>
              <w:rPr>
                <w:noProof/>
                <w:webHidden/>
              </w:rPr>
              <w:fldChar w:fldCharType="separate"/>
            </w:r>
            <w:r>
              <w:rPr>
                <w:noProof/>
                <w:webHidden/>
              </w:rPr>
              <w:t>8</w:t>
            </w:r>
            <w:r>
              <w:rPr>
                <w:noProof/>
                <w:webHidden/>
              </w:rPr>
              <w:fldChar w:fldCharType="end"/>
            </w:r>
          </w:hyperlink>
        </w:p>
        <w:p w:rsidR="00222B38" w:rsidRDefault="00222B38">
          <w:pPr>
            <w:pStyle w:val="TOC1"/>
            <w:tabs>
              <w:tab w:val="left" w:pos="440"/>
              <w:tab w:val="right" w:leader="dot" w:pos="9016"/>
            </w:tabs>
            <w:rPr>
              <w:rFonts w:eastAsiaTheme="minorEastAsia"/>
              <w:noProof/>
              <w:lang w:eastAsia="en-GB"/>
            </w:rPr>
          </w:pPr>
          <w:hyperlink w:anchor="_Toc8247315" w:history="1">
            <w:r w:rsidRPr="00BC56BA">
              <w:rPr>
                <w:rStyle w:val="Hyperlink"/>
                <w:noProof/>
              </w:rPr>
              <w:t>7</w:t>
            </w:r>
            <w:r>
              <w:rPr>
                <w:rFonts w:eastAsiaTheme="minorEastAsia"/>
                <w:noProof/>
                <w:lang w:eastAsia="en-GB"/>
              </w:rPr>
              <w:tab/>
            </w:r>
            <w:r w:rsidRPr="00BC56BA">
              <w:rPr>
                <w:rStyle w:val="Hyperlink"/>
                <w:noProof/>
              </w:rPr>
              <w:t>References</w:t>
            </w:r>
            <w:r>
              <w:rPr>
                <w:noProof/>
                <w:webHidden/>
              </w:rPr>
              <w:tab/>
            </w:r>
            <w:r>
              <w:rPr>
                <w:noProof/>
                <w:webHidden/>
              </w:rPr>
              <w:fldChar w:fldCharType="begin"/>
            </w:r>
            <w:r>
              <w:rPr>
                <w:noProof/>
                <w:webHidden/>
              </w:rPr>
              <w:instrText xml:space="preserve"> PAGEREF _Toc8247315 \h </w:instrText>
            </w:r>
            <w:r>
              <w:rPr>
                <w:noProof/>
                <w:webHidden/>
              </w:rPr>
            </w:r>
            <w:r>
              <w:rPr>
                <w:noProof/>
                <w:webHidden/>
              </w:rPr>
              <w:fldChar w:fldCharType="separate"/>
            </w:r>
            <w:r>
              <w:rPr>
                <w:noProof/>
                <w:webHidden/>
              </w:rPr>
              <w:t>9</w:t>
            </w:r>
            <w:r>
              <w:rPr>
                <w:noProof/>
                <w:webHidden/>
              </w:rPr>
              <w:fldChar w:fldCharType="end"/>
            </w:r>
          </w:hyperlink>
        </w:p>
        <w:p w:rsidR="00222B38" w:rsidRDefault="00222B38">
          <w:pPr>
            <w:pStyle w:val="TOC1"/>
            <w:tabs>
              <w:tab w:val="left" w:pos="440"/>
              <w:tab w:val="right" w:leader="dot" w:pos="9016"/>
            </w:tabs>
            <w:rPr>
              <w:rFonts w:eastAsiaTheme="minorEastAsia"/>
              <w:noProof/>
              <w:lang w:eastAsia="en-GB"/>
            </w:rPr>
          </w:pPr>
          <w:hyperlink w:anchor="_Toc8247316" w:history="1">
            <w:r w:rsidRPr="00BC56BA">
              <w:rPr>
                <w:rStyle w:val="Hyperlink"/>
                <w:noProof/>
              </w:rPr>
              <w:t>8</w:t>
            </w:r>
            <w:r>
              <w:rPr>
                <w:rFonts w:eastAsiaTheme="minorEastAsia"/>
                <w:noProof/>
                <w:lang w:eastAsia="en-GB"/>
              </w:rPr>
              <w:tab/>
            </w:r>
            <w:r w:rsidRPr="00BC56BA">
              <w:rPr>
                <w:rStyle w:val="Hyperlink"/>
                <w:noProof/>
              </w:rPr>
              <w:t>Bibliography</w:t>
            </w:r>
            <w:r>
              <w:rPr>
                <w:noProof/>
                <w:webHidden/>
              </w:rPr>
              <w:tab/>
            </w:r>
            <w:r>
              <w:rPr>
                <w:noProof/>
                <w:webHidden/>
              </w:rPr>
              <w:fldChar w:fldCharType="begin"/>
            </w:r>
            <w:r>
              <w:rPr>
                <w:noProof/>
                <w:webHidden/>
              </w:rPr>
              <w:instrText xml:space="preserve"> PAGEREF _Toc8247316 \h </w:instrText>
            </w:r>
            <w:r>
              <w:rPr>
                <w:noProof/>
                <w:webHidden/>
              </w:rPr>
            </w:r>
            <w:r>
              <w:rPr>
                <w:noProof/>
                <w:webHidden/>
              </w:rPr>
              <w:fldChar w:fldCharType="separate"/>
            </w:r>
            <w:r>
              <w:rPr>
                <w:noProof/>
                <w:webHidden/>
              </w:rPr>
              <w:t>10</w:t>
            </w:r>
            <w:r>
              <w:rPr>
                <w:noProof/>
                <w:webHidden/>
              </w:rPr>
              <w:fldChar w:fldCharType="end"/>
            </w:r>
          </w:hyperlink>
        </w:p>
        <w:p w:rsidR="00222B38" w:rsidRDefault="00222B38">
          <w:r>
            <w:rPr>
              <w:b/>
              <w:bCs/>
              <w:noProof/>
            </w:rPr>
            <w:fldChar w:fldCharType="end"/>
          </w:r>
        </w:p>
      </w:sdtContent>
    </w:sdt>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bookmarkStart w:id="2" w:name="_GoBack"/>
      <w:bookmarkEnd w:id="2"/>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E35E45" w:rsidRDefault="00E35E45">
      <w:pPr>
        <w:rPr>
          <w:u w:val="single"/>
        </w:rPr>
      </w:pPr>
    </w:p>
    <w:p w:rsidR="003459AD" w:rsidRDefault="003459AD" w:rsidP="003459AD">
      <w:pPr>
        <w:pStyle w:val="Heading1"/>
      </w:pPr>
      <w:bookmarkStart w:id="3" w:name="_Toc462812551"/>
      <w:bookmarkStart w:id="4" w:name="_Toc8247299"/>
      <w:r w:rsidRPr="00F36A04">
        <w:t>I</w:t>
      </w:r>
      <w:bookmarkEnd w:id="3"/>
      <w:r>
        <w:t>ntroduction and review</w:t>
      </w:r>
      <w:bookmarkEnd w:id="4"/>
    </w:p>
    <w:p w:rsidR="000072D9" w:rsidRDefault="000072D9" w:rsidP="000072D9">
      <w:r>
        <w:t>In this project a comparison between using the CPU and GPU will be implemented to see which method is faster when changing the brightness of an image. Firstly, an algorithm will be implemented to solve the problem of an overexposed image and then this algorithm will run on C++ and CUDA and will evaluate the results by looking at the performance tab on Visual Basic. There will be graphs and explanations provided to show which one is faster than the other. Lastly, conclusions between the CPU and GPU will be made and future work will be added.</w:t>
      </w:r>
    </w:p>
    <w:p w:rsidR="000072D9" w:rsidRDefault="000072D9" w:rsidP="000072D9">
      <w:pPr>
        <w:rPr>
          <w:rFonts w:eastAsiaTheme="minorEastAsia"/>
        </w:rPr>
      </w:pPr>
      <w:r>
        <w:t xml:space="preserve">When an image is overexposed or underexposed this means that image has not been normalized. </w:t>
      </w:r>
      <w:r w:rsidR="00F73C39">
        <w:t>Normalisation is a part of Digital Image Processing, where an image is defined as a two-dimensional function</w:t>
      </w:r>
      <m:oMath>
        <m:r>
          <w:rPr>
            <w:rFonts w:ascii="Cambria Math" w:hAnsi="Cambria Math"/>
          </w:rPr>
          <m:t>f(x,y</m:t>
        </m:r>
      </m:oMath>
      <w:r w:rsidR="00F73C39">
        <w:rPr>
          <w:rFonts w:eastAsiaTheme="minorEastAsia"/>
        </w:rPr>
        <w:t xml:space="preserve">), where x and y are plane coordinates and the magnitude of </w:t>
      </w:r>
      <m:oMath>
        <m:r>
          <w:rPr>
            <w:rFonts w:ascii="Cambria Math" w:eastAsiaTheme="minorEastAsia" w:hAnsi="Cambria Math"/>
          </w:rPr>
          <m:t>f</m:t>
        </m:r>
      </m:oMath>
      <w:r w:rsidR="00F73C39">
        <w:rPr>
          <w:rFonts w:eastAsiaTheme="minorEastAsia"/>
        </w:rPr>
        <w:t xml:space="preserve"> at any pair coordinates</w:t>
      </w:r>
      <m:oMath>
        <m:r>
          <w:rPr>
            <w:rFonts w:ascii="Cambria Math" w:hAnsi="Cambria Math"/>
          </w:rPr>
          <m:t>(x,y</m:t>
        </m:r>
      </m:oMath>
      <w:r w:rsidR="00F73C39">
        <w:rPr>
          <w:rFonts w:eastAsiaTheme="minorEastAsia"/>
        </w:rPr>
        <w:t xml:space="preserve">) is called the intensity values of the image at the specific point </w:t>
      </w:r>
      <w:sdt>
        <w:sdtPr>
          <w:rPr>
            <w:rFonts w:eastAsiaTheme="minorEastAsia"/>
          </w:rPr>
          <w:id w:val="-2132006827"/>
          <w:citation/>
        </w:sdtPr>
        <w:sdtEndPr/>
        <w:sdtContent>
          <w:r w:rsidR="00F73C39">
            <w:rPr>
              <w:rFonts w:eastAsiaTheme="minorEastAsia"/>
            </w:rPr>
            <w:fldChar w:fldCharType="begin"/>
          </w:r>
          <w:r w:rsidR="00F73C39">
            <w:rPr>
              <w:rFonts w:eastAsiaTheme="minorEastAsia"/>
            </w:rPr>
            <w:instrText xml:space="preserve"> CITATION Raf \l 2057 </w:instrText>
          </w:r>
          <w:r w:rsidR="00F73C39">
            <w:rPr>
              <w:rFonts w:eastAsiaTheme="minorEastAsia"/>
            </w:rPr>
            <w:fldChar w:fldCharType="separate"/>
          </w:r>
          <w:r w:rsidR="00F73C39" w:rsidRPr="00F73C39">
            <w:rPr>
              <w:rFonts w:eastAsiaTheme="minorEastAsia"/>
              <w:noProof/>
            </w:rPr>
            <w:t>[1]</w:t>
          </w:r>
          <w:r w:rsidR="00F73C39">
            <w:rPr>
              <w:rFonts w:eastAsiaTheme="minorEastAsia"/>
            </w:rPr>
            <w:fldChar w:fldCharType="end"/>
          </w:r>
        </w:sdtContent>
      </w:sdt>
      <w:r w:rsidR="00F73C39">
        <w:rPr>
          <w:rFonts w:eastAsiaTheme="minorEastAsia"/>
        </w:rPr>
        <w:t xml:space="preserve">. In this project, the </w:t>
      </w:r>
      <m:oMath>
        <m:d>
          <m:dPr>
            <m:ctrlPr>
              <w:rPr>
                <w:rFonts w:ascii="Cambria Math" w:eastAsiaTheme="minorEastAsia" w:hAnsi="Cambria Math"/>
                <w:i/>
              </w:rPr>
            </m:ctrlPr>
          </m:dPr>
          <m:e>
            <m:r>
              <w:rPr>
                <w:rFonts w:ascii="Cambria Math" w:eastAsiaTheme="minorEastAsia" w:hAnsi="Cambria Math"/>
              </w:rPr>
              <m:t>x,y</m:t>
            </m:r>
          </m:e>
        </m:d>
      </m:oMath>
      <w:r w:rsidR="00F73C39">
        <w:rPr>
          <w:rFonts w:eastAsiaTheme="minorEastAsia"/>
        </w:rPr>
        <w:t xml:space="preserve"> values of each pixel of the image will be used to change its intensity values.</w:t>
      </w:r>
      <w:r w:rsidR="00F514A3">
        <w:rPr>
          <w:rFonts w:eastAsiaTheme="minorEastAsia"/>
        </w:rPr>
        <w:t xml:space="preserve"> </w:t>
      </w:r>
    </w:p>
    <w:p w:rsidR="000072D9" w:rsidRDefault="00FA417E">
      <w:pPr>
        <w:rPr>
          <w:rFonts w:eastAsiaTheme="minorEastAsia"/>
        </w:rPr>
      </w:pPr>
      <w:r>
        <w:rPr>
          <w:rFonts w:eastAsiaTheme="minorEastAsia"/>
        </w:rPr>
        <w:t xml:space="preserve">Normalization is the process of transforming the image function </w:t>
      </w:r>
      <m:oMath>
        <m:r>
          <w:rPr>
            <w:rFonts w:ascii="Cambria Math" w:eastAsiaTheme="minorEastAsia" w:hAnsi="Cambria Math"/>
          </w:rPr>
          <m:t>f(x,y)</m:t>
        </m:r>
      </m:oMath>
      <w:r>
        <w:rPr>
          <w:rFonts w:eastAsiaTheme="minorEastAsia"/>
        </w:rPr>
        <w:t xml:space="preserve"> into another function </w:t>
      </w:r>
      <m:oMath>
        <m:r>
          <w:rPr>
            <w:rFonts w:ascii="Cambria Math" w:eastAsiaTheme="minorEastAsia" w:hAnsi="Cambria Math"/>
          </w:rPr>
          <m:t>f2(x,y)</m:t>
        </m:r>
      </m:oMath>
      <w:r>
        <w:rPr>
          <w:rFonts w:eastAsiaTheme="minorEastAsia"/>
        </w:rPr>
        <w:t xml:space="preserve"> so this can retain all relevant information of the original image and satisfies a set of conditions which is called normalization criteria </w:t>
      </w:r>
      <w:sdt>
        <w:sdtPr>
          <w:rPr>
            <w:rFonts w:eastAsiaTheme="minorEastAsia"/>
          </w:rPr>
          <w:id w:val="-1168710624"/>
          <w:citation/>
        </w:sdtPr>
        <w:sdtEndPr/>
        <w:sdtContent>
          <w:r>
            <w:rPr>
              <w:rFonts w:eastAsiaTheme="minorEastAsia"/>
            </w:rPr>
            <w:fldChar w:fldCharType="begin"/>
          </w:r>
          <w:r>
            <w:rPr>
              <w:rFonts w:eastAsiaTheme="minorEastAsia"/>
            </w:rPr>
            <w:instrText xml:space="preserve"> CITATION Yas85 \l 2057 </w:instrText>
          </w:r>
          <w:r>
            <w:rPr>
              <w:rFonts w:eastAsiaTheme="minorEastAsia"/>
            </w:rPr>
            <w:fldChar w:fldCharType="separate"/>
          </w:r>
          <w:r w:rsidRPr="00FA417E">
            <w:rPr>
              <w:rFonts w:eastAsiaTheme="minorEastAsia"/>
              <w:noProof/>
            </w:rPr>
            <w:t>[2]</w:t>
          </w:r>
          <w:r>
            <w:rPr>
              <w:rFonts w:eastAsiaTheme="minorEastAsia"/>
            </w:rPr>
            <w:fldChar w:fldCharType="end"/>
          </w:r>
        </w:sdtContent>
      </w:sdt>
      <w:r>
        <w:rPr>
          <w:rFonts w:eastAsiaTheme="minorEastAsia"/>
        </w:rPr>
        <w:t>. Also, normalization is the process that changes the range of pixel intensity values</w:t>
      </w:r>
      <w:r w:rsidR="00FA3FE2">
        <w:rPr>
          <w:rFonts w:eastAsiaTheme="minorEastAsia"/>
        </w:rPr>
        <w:t xml:space="preserve">, which is sometimes called contrast stretching or histogram stretching </w:t>
      </w:r>
      <w:sdt>
        <w:sdtPr>
          <w:rPr>
            <w:rFonts w:eastAsiaTheme="minorEastAsia"/>
          </w:rPr>
          <w:id w:val="293716964"/>
          <w:citation/>
        </w:sdtPr>
        <w:sdtEndPr/>
        <w:sdtContent>
          <w:r w:rsidR="00FA3FE2">
            <w:rPr>
              <w:rFonts w:eastAsiaTheme="minorEastAsia"/>
            </w:rPr>
            <w:fldChar w:fldCharType="begin"/>
          </w:r>
          <w:r w:rsidR="00FA3FE2">
            <w:rPr>
              <w:rFonts w:eastAsiaTheme="minorEastAsia"/>
            </w:rPr>
            <w:instrText xml:space="preserve"> CITATION eCl \l 2057 </w:instrText>
          </w:r>
          <w:r w:rsidR="00FA3FE2">
            <w:rPr>
              <w:rFonts w:eastAsiaTheme="minorEastAsia"/>
            </w:rPr>
            <w:fldChar w:fldCharType="separate"/>
          </w:r>
          <w:r w:rsidR="00FA3FE2" w:rsidRPr="00FA3FE2">
            <w:rPr>
              <w:rFonts w:eastAsiaTheme="minorEastAsia"/>
              <w:noProof/>
            </w:rPr>
            <w:t>[3]</w:t>
          </w:r>
          <w:r w:rsidR="00FA3FE2">
            <w:rPr>
              <w:rFonts w:eastAsiaTheme="minorEastAsia"/>
            </w:rPr>
            <w:fldChar w:fldCharType="end"/>
          </w:r>
        </w:sdtContent>
      </w:sdt>
      <w:r w:rsidR="00FA3FE2">
        <w:rPr>
          <w:rFonts w:eastAsiaTheme="minorEastAsia"/>
        </w:rPr>
        <w:t xml:space="preserve">. In general fields of data processing normalization is usually referred to as dynamic range expansion </w:t>
      </w:r>
      <w:sdt>
        <w:sdtPr>
          <w:rPr>
            <w:rFonts w:eastAsiaTheme="minorEastAsia"/>
          </w:rPr>
          <w:id w:val="1227576841"/>
          <w:citation/>
        </w:sdtPr>
        <w:sdtEndPr/>
        <w:sdtContent>
          <w:r w:rsidR="00FA3FE2">
            <w:rPr>
              <w:rFonts w:eastAsiaTheme="minorEastAsia"/>
            </w:rPr>
            <w:fldChar w:fldCharType="begin"/>
          </w:r>
          <w:r w:rsidR="00FA3FE2">
            <w:rPr>
              <w:rFonts w:eastAsiaTheme="minorEastAsia"/>
            </w:rPr>
            <w:instrText xml:space="preserve"> CITATION eCl \l 2057 </w:instrText>
          </w:r>
          <w:r w:rsidR="00FA3FE2">
            <w:rPr>
              <w:rFonts w:eastAsiaTheme="minorEastAsia"/>
            </w:rPr>
            <w:fldChar w:fldCharType="separate"/>
          </w:r>
          <w:r w:rsidR="00FA3FE2" w:rsidRPr="00FA3FE2">
            <w:rPr>
              <w:rFonts w:eastAsiaTheme="minorEastAsia"/>
              <w:noProof/>
            </w:rPr>
            <w:t>[3]</w:t>
          </w:r>
          <w:r w:rsidR="00FA3FE2">
            <w:rPr>
              <w:rFonts w:eastAsiaTheme="minorEastAsia"/>
            </w:rPr>
            <w:fldChar w:fldCharType="end"/>
          </w:r>
        </w:sdtContent>
      </w:sdt>
      <w:r w:rsidR="00FA3FE2">
        <w:rPr>
          <w:rFonts w:eastAsiaTheme="minorEastAsia"/>
        </w:rPr>
        <w:t>.</w:t>
      </w:r>
    </w:p>
    <w:p w:rsidR="003459AD" w:rsidRDefault="00F514A3">
      <w:pPr>
        <w:rPr>
          <w:rFonts w:eastAsiaTheme="minorEastAsia"/>
        </w:rPr>
      </w:pPr>
      <w:r>
        <w:rPr>
          <w:rFonts w:eastAsiaTheme="minorEastAsia"/>
        </w:rPr>
        <w:t xml:space="preserve">The purpose of image normalization is usually either to make features of an image </w:t>
      </w:r>
      <w:r w:rsidR="008300C2">
        <w:rPr>
          <w:rFonts w:eastAsiaTheme="minorEastAsia"/>
        </w:rPr>
        <w:t xml:space="preserve">familiar to the human senses and more visually appealing </w:t>
      </w:r>
      <w:sdt>
        <w:sdtPr>
          <w:rPr>
            <w:rFonts w:eastAsiaTheme="minorEastAsia"/>
          </w:rPr>
          <w:id w:val="-1435435943"/>
          <w:citation/>
        </w:sdtPr>
        <w:sdtEndPr/>
        <w:sdtContent>
          <w:r w:rsidR="008300C2">
            <w:rPr>
              <w:rFonts w:eastAsiaTheme="minorEastAsia"/>
            </w:rPr>
            <w:fldChar w:fldCharType="begin"/>
          </w:r>
          <w:r w:rsidR="008300C2">
            <w:rPr>
              <w:rFonts w:eastAsiaTheme="minorEastAsia"/>
            </w:rPr>
            <w:instrText xml:space="preserve"> CITATION Chr12 \l 2057 </w:instrText>
          </w:r>
          <w:r w:rsidR="008300C2">
            <w:rPr>
              <w:rFonts w:eastAsiaTheme="minorEastAsia"/>
            </w:rPr>
            <w:fldChar w:fldCharType="separate"/>
          </w:r>
          <w:r w:rsidR="008300C2" w:rsidRPr="008300C2">
            <w:rPr>
              <w:rFonts w:eastAsiaTheme="minorEastAsia"/>
              <w:noProof/>
            </w:rPr>
            <w:t>[4]</w:t>
          </w:r>
          <w:r w:rsidR="008300C2">
            <w:rPr>
              <w:rFonts w:eastAsiaTheme="minorEastAsia"/>
            </w:rPr>
            <w:fldChar w:fldCharType="end"/>
          </w:r>
        </w:sdtContent>
      </w:sdt>
      <w:r w:rsidR="008300C2">
        <w:rPr>
          <w:rFonts w:eastAsiaTheme="minorEastAsia"/>
        </w:rPr>
        <w:t xml:space="preserve">. Also, in terms of Machine Vision applications, normalization is used to increase contrast for improved feature extraction or image segmentation </w:t>
      </w:r>
      <w:sdt>
        <w:sdtPr>
          <w:rPr>
            <w:rFonts w:eastAsiaTheme="minorEastAsia"/>
          </w:rPr>
          <w:id w:val="1880895678"/>
          <w:citation/>
        </w:sdtPr>
        <w:sdtEndPr/>
        <w:sdtContent>
          <w:r w:rsidR="008300C2">
            <w:rPr>
              <w:rFonts w:eastAsiaTheme="minorEastAsia"/>
            </w:rPr>
            <w:fldChar w:fldCharType="begin"/>
          </w:r>
          <w:r w:rsidR="008300C2">
            <w:rPr>
              <w:rFonts w:eastAsiaTheme="minorEastAsia"/>
            </w:rPr>
            <w:instrText xml:space="preserve"> CITATION Chr12 \l 2057 </w:instrText>
          </w:r>
          <w:r w:rsidR="008300C2">
            <w:rPr>
              <w:rFonts w:eastAsiaTheme="minorEastAsia"/>
            </w:rPr>
            <w:fldChar w:fldCharType="separate"/>
          </w:r>
          <w:r w:rsidR="008300C2" w:rsidRPr="008300C2">
            <w:rPr>
              <w:rFonts w:eastAsiaTheme="minorEastAsia"/>
              <w:noProof/>
            </w:rPr>
            <w:t>[4]</w:t>
          </w:r>
          <w:r w:rsidR="008300C2">
            <w:rPr>
              <w:rFonts w:eastAsiaTheme="minorEastAsia"/>
            </w:rPr>
            <w:fldChar w:fldCharType="end"/>
          </w:r>
        </w:sdtContent>
      </w:sdt>
      <w:r w:rsidR="008300C2">
        <w:rPr>
          <w:rFonts w:eastAsiaTheme="minorEastAsia"/>
        </w:rPr>
        <w:t>. Linear Normalization will stretch the intensity range of an image to equalize the values so the data in each pixel will be scaled from minimum to maximum values.</w:t>
      </w:r>
    </w:p>
    <w:p w:rsidR="003459AD" w:rsidRDefault="003459AD" w:rsidP="003459AD">
      <w:pPr>
        <w:pStyle w:val="Heading1"/>
      </w:pPr>
      <w:bookmarkStart w:id="5" w:name="_Toc8247300"/>
      <w:r>
        <w:t>My algorithm</w:t>
      </w:r>
      <w:bookmarkEnd w:id="5"/>
    </w:p>
    <w:p w:rsidR="003459AD" w:rsidRDefault="00FA3FE2" w:rsidP="008300C2">
      <w:r>
        <w:t xml:space="preserve">The purpose of dynamic range expansion in applications is usually to bring the image into range that is more familiar or normal to the eye </w:t>
      </w:r>
      <w:sdt>
        <w:sdtPr>
          <w:id w:val="-299306343"/>
          <w:citation/>
        </w:sdtPr>
        <w:sdtEndPr/>
        <w:sdtContent>
          <w:r>
            <w:fldChar w:fldCharType="begin"/>
          </w:r>
          <w:r>
            <w:instrText xml:space="preserve"> CITATION eCl \l 2057 </w:instrText>
          </w:r>
          <w:r>
            <w:fldChar w:fldCharType="separate"/>
          </w:r>
          <w:r w:rsidRPr="00FA3FE2">
            <w:rPr>
              <w:noProof/>
            </w:rPr>
            <w:t>[3]</w:t>
          </w:r>
          <w:r>
            <w:fldChar w:fldCharType="end"/>
          </w:r>
        </w:sdtContent>
      </w:sdt>
      <w:r>
        <w:t xml:space="preserve">. The algorithm which is going to be used allows a change from the original pixel values from the image to new pixel values which will then change the intensity values. </w:t>
      </w:r>
      <w:r w:rsidR="00410B95">
        <w:t>The algorithm which is going to be performed is t</w:t>
      </w:r>
      <w:r w:rsidR="008300C2">
        <w:t>he linear normalization formula:</w:t>
      </w:r>
    </w:p>
    <w:p w:rsidR="00E35E45" w:rsidRDefault="00103D7F" w:rsidP="003459AD">
      <w:pPr>
        <w:jc w:val="center"/>
      </w:pPr>
      <m:oMathPara>
        <m:oMath>
          <m:sSub>
            <m:sSubPr>
              <m:ctrlPr>
                <w:rPr>
                  <w:rFonts w:ascii="Cambria Math" w:hAnsi="Cambria Math"/>
                  <w:i/>
                </w:rPr>
              </m:ctrlPr>
            </m:sSubPr>
            <m:e>
              <m:r>
                <w:rPr>
                  <w:rFonts w:ascii="Cambria Math" w:hAnsi="Cambria Math"/>
                </w:rPr>
                <m:t>I</m:t>
              </m:r>
            </m:e>
            <m:sub>
              <m:r>
                <w:rPr>
                  <w:rFonts w:ascii="Cambria Math" w:hAnsi="Cambria Math"/>
                </w:rPr>
                <m:t>N</m:t>
              </m:r>
            </m:sub>
          </m:sSub>
          <m:r>
            <w:rPr>
              <w:rFonts w:ascii="Cambria Math" w:hAnsi="Cambria Math"/>
            </w:rPr>
            <m:t>=</m:t>
          </m:r>
          <m:d>
            <m:dPr>
              <m:ctrlPr>
                <w:rPr>
                  <w:rFonts w:ascii="Cambria Math" w:hAnsi="Cambria Math"/>
                  <w:i/>
                </w:rPr>
              </m:ctrlPr>
            </m:dPr>
            <m:e>
              <m:r>
                <w:rPr>
                  <w:rFonts w:ascii="Cambria Math" w:hAnsi="Cambria Math"/>
                </w:rPr>
                <m:t>I</m:t>
              </m:r>
              <m:r>
                <w:rPr>
                  <w:rFonts w:ascii="Cambria Math" w:hAnsi="Cambria Math"/>
                </w:rPr>
                <m:t>-</m:t>
              </m:r>
              <m:r>
                <w:rPr>
                  <w:rFonts w:ascii="Cambria Math" w:hAnsi="Cambria Math"/>
                </w:rPr>
                <m:t>Min</m:t>
              </m:r>
            </m:e>
          </m:d>
          <m:f>
            <m:fPr>
              <m:ctrlPr>
                <w:rPr>
                  <w:rFonts w:ascii="Cambria Math" w:hAnsi="Cambria Math"/>
                  <w:i/>
                </w:rPr>
              </m:ctrlPr>
            </m:fPr>
            <m:num>
              <m:r>
                <w:rPr>
                  <w:rFonts w:ascii="Cambria Math" w:hAnsi="Cambria Math"/>
                </w:rPr>
                <m:t>newMax</m:t>
              </m:r>
              <m:r>
                <w:rPr>
                  <w:rFonts w:ascii="Cambria Math" w:hAnsi="Cambria Math"/>
                </w:rPr>
                <m:t>-</m:t>
              </m:r>
              <m:r>
                <w:rPr>
                  <w:rFonts w:ascii="Cambria Math" w:hAnsi="Cambria Math"/>
                </w:rPr>
                <m:t>newMin</m:t>
              </m:r>
            </m:num>
            <m:den>
              <m:r>
                <w:rPr>
                  <w:rFonts w:ascii="Cambria Math" w:hAnsi="Cambria Math"/>
                </w:rPr>
                <m:t>Max</m:t>
              </m:r>
              <m:r>
                <w:rPr>
                  <w:rFonts w:ascii="Cambria Math" w:hAnsi="Cambria Math"/>
                </w:rPr>
                <m:t>-</m:t>
              </m:r>
              <m:r>
                <w:rPr>
                  <w:rFonts w:ascii="Cambria Math" w:hAnsi="Cambria Math"/>
                </w:rPr>
                <m:t>Min</m:t>
              </m:r>
            </m:den>
          </m:f>
          <m:r>
            <w:rPr>
              <w:rFonts w:ascii="Cambria Math" w:hAnsi="Cambria Math"/>
            </w:rPr>
            <m:t>+</m:t>
          </m:r>
          <m:r>
            <w:rPr>
              <w:rFonts w:ascii="Cambria Math" w:hAnsi="Cambria Math"/>
            </w:rPr>
            <m:t>newMin</m:t>
          </m:r>
        </m:oMath>
      </m:oMathPara>
    </w:p>
    <w:p w:rsidR="008300C2" w:rsidRDefault="006C302F" w:rsidP="009A6210">
      <w:pPr>
        <w:jc w:val="both"/>
      </w:pPr>
      <w:r>
        <w:t xml:space="preserve">For example, if the intensity values of the image ranges from 30 to 180 and the desired range is 0 to 255 (Min and Max values) the process includes subtracting 50 from each pixel intensity, making the range from 0 to 130, then each pixel is multiplied by 255/130 making the range from 0 to 255 </w:t>
      </w:r>
      <w:sdt>
        <w:sdtPr>
          <w:id w:val="1922365537"/>
          <w:citation/>
        </w:sdtPr>
        <w:sdtEndPr/>
        <w:sdtContent>
          <w:r>
            <w:fldChar w:fldCharType="begin"/>
          </w:r>
          <w:r>
            <w:instrText xml:space="preserve"> CITATION Rev \l 2057 </w:instrText>
          </w:r>
          <w:r>
            <w:fldChar w:fldCharType="separate"/>
          </w:r>
          <w:r w:rsidRPr="006C302F">
            <w:rPr>
              <w:noProof/>
            </w:rPr>
            <w:t>[4]</w:t>
          </w:r>
          <w:r>
            <w:fldChar w:fldCharType="end"/>
          </w:r>
        </w:sdtContent>
      </w:sdt>
      <w:r>
        <w:t>.</w:t>
      </w:r>
    </w:p>
    <w:p w:rsidR="003459AD" w:rsidRDefault="003459AD" w:rsidP="003459AD">
      <w:pPr>
        <w:pStyle w:val="Heading1"/>
      </w:pPr>
      <w:bookmarkStart w:id="6" w:name="_Toc8247301"/>
      <w:r>
        <w:t>Parallelization of algorithm</w:t>
      </w:r>
      <w:bookmarkEnd w:id="6"/>
    </w:p>
    <w:p w:rsidR="00A17C50" w:rsidRDefault="00A17C50">
      <w:r>
        <w:t>In this section a discussion about the parallelization of the normalized algorithm will be created and examples of parallelization techniques will be shown including screenshots of the segments of code which has been implemented in CUDA.</w:t>
      </w:r>
    </w:p>
    <w:p w:rsidR="00E35E45" w:rsidRDefault="00B658D3">
      <w:r>
        <w:lastRenderedPageBreak/>
        <w:t xml:space="preserve">In order to parallelize the programme there will be two types of Visual Studio </w:t>
      </w:r>
      <w:r w:rsidR="00C73ED2">
        <w:t>applications. The CPU will be implemented in Win32 and the GPU will be implemented CUDA. There are differences between using the CPU and GPU, this is due to the calculation. In the CPU, for each RGB intensity value, each pixel will have to be calculated on at a time however, in the GPU, for each RGB intensity value, all pixels can be calculated all at once. The section below include segments of code in CUDA which allows t</w:t>
      </w:r>
      <w:r w:rsidR="00A17C50">
        <w:t>he programme to be parallelized.</w:t>
      </w:r>
    </w:p>
    <w:p w:rsidR="002C2C97" w:rsidRDefault="00C73ED2" w:rsidP="00E60A8B">
      <w:pPr>
        <w:pStyle w:val="Heading2"/>
      </w:pPr>
      <w:bookmarkStart w:id="7" w:name="_Toc8247302"/>
      <w:r>
        <w:t>Kernels &amp; Threads</w:t>
      </w:r>
      <w:bookmarkEnd w:id="7"/>
    </w:p>
    <w:p w:rsidR="002C2C97" w:rsidRDefault="002C2C97" w:rsidP="002C2C97">
      <w:r>
        <w:t xml:space="preserve">The CUDA programming model is a heterogeneous model which can be used in the CPU and GPU. In CUDA, the host refers to the CPU and its memory, while the device refers to the GPU and its memory </w:t>
      </w:r>
      <w:sdt>
        <w:sdtPr>
          <w:id w:val="-432129106"/>
          <w:citation/>
        </w:sdtPr>
        <w:sdtContent>
          <w:r>
            <w:fldChar w:fldCharType="begin"/>
          </w:r>
          <w:r>
            <w:instrText xml:space="preserve"> CITATION Mar12 \l 2057 </w:instrText>
          </w:r>
          <w:r>
            <w:fldChar w:fldCharType="separate"/>
          </w:r>
          <w:r w:rsidRPr="002C2C97">
            <w:rPr>
              <w:noProof/>
            </w:rPr>
            <w:t>[6]</w:t>
          </w:r>
          <w:r>
            <w:fldChar w:fldCharType="end"/>
          </w:r>
        </w:sdtContent>
      </w:sdt>
      <w:r>
        <w:t>. Code which is compiled on the host can manage memory on both the host and device, also launches kernels which are functions executed on the device, these kernels are executed by multiple GPU threads in parallel</w:t>
      </w:r>
      <w:sdt>
        <w:sdtPr>
          <w:id w:val="-22558570"/>
          <w:citation/>
        </w:sdtPr>
        <w:sdtContent>
          <w:r>
            <w:fldChar w:fldCharType="begin"/>
          </w:r>
          <w:r>
            <w:instrText xml:space="preserve"> CITATION Mar12 \l 2057 </w:instrText>
          </w:r>
          <w:r>
            <w:fldChar w:fldCharType="separate"/>
          </w:r>
          <w:r>
            <w:rPr>
              <w:noProof/>
            </w:rPr>
            <w:t xml:space="preserve"> </w:t>
          </w:r>
          <w:r w:rsidRPr="002C2C97">
            <w:rPr>
              <w:noProof/>
            </w:rPr>
            <w:t>[6]</w:t>
          </w:r>
          <w:r>
            <w:fldChar w:fldCharType="end"/>
          </w:r>
        </w:sdtContent>
      </w:sdt>
      <w:r>
        <w:t>.</w:t>
      </w:r>
    </w:p>
    <w:p w:rsidR="002C2C97" w:rsidRDefault="002C2C97" w:rsidP="002C2C97">
      <w:r>
        <w:t xml:space="preserve">CUDA gives each thread a unique </w:t>
      </w:r>
      <w:proofErr w:type="spellStart"/>
      <w:r>
        <w:t>ThreadID</w:t>
      </w:r>
      <w:proofErr w:type="spellEnd"/>
      <w:r>
        <w:t xml:space="preserve"> to differentiate between each other, </w:t>
      </w:r>
      <w:r w:rsidR="0044055F">
        <w:t xml:space="preserve">however kernel instructions are similar. A </w:t>
      </w:r>
      <w:proofErr w:type="spellStart"/>
      <w:r w:rsidR="0044055F">
        <w:t>BlockID</w:t>
      </w:r>
      <w:proofErr w:type="spellEnd"/>
      <w:r w:rsidR="0044055F">
        <w:t xml:space="preserve"> holds multiple threads and a </w:t>
      </w:r>
      <w:proofErr w:type="spellStart"/>
      <w:r w:rsidR="0044055F">
        <w:t>ThreadID</w:t>
      </w:r>
      <w:proofErr w:type="spellEnd"/>
      <w:r w:rsidR="0044055F">
        <w:t xml:space="preserve"> holds each individual thread to make it unique. Each thread runs a kernel, which will then ensure that the code is parallelized.</w:t>
      </w:r>
    </w:p>
    <w:p w:rsidR="002C2C97" w:rsidRDefault="0044055F" w:rsidP="00E60A8B">
      <w:pPr>
        <w:pStyle w:val="Heading2"/>
      </w:pPr>
      <w:bookmarkStart w:id="8" w:name="_Toc8247303"/>
      <w:r>
        <w:t>Examples</w:t>
      </w:r>
      <w:bookmarkEnd w:id="8"/>
    </w:p>
    <w:p w:rsidR="0044055F" w:rsidRDefault="0044055F" w:rsidP="0044055F">
      <w:r>
        <w:t>Below is an Example which has been used in CUDA which shows the amount of blocks used in the programme, the thread size and the elements used in the Kernel function</w:t>
      </w:r>
      <w:r w:rsidR="00915D8F">
        <w:t>:</w:t>
      </w:r>
    </w:p>
    <w:p w:rsidR="00915D8F" w:rsidRDefault="00915D8F" w:rsidP="0044055F">
      <w:r>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37990</wp:posOffset>
            </wp:positionV>
            <wp:extent cx="5731510" cy="4476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447675"/>
                    </a:xfrm>
                    <a:prstGeom prst="rect">
                      <a:avLst/>
                    </a:prstGeom>
                  </pic:spPr>
                </pic:pic>
              </a:graphicData>
            </a:graphic>
            <wp14:sizeRelH relativeFrom="page">
              <wp14:pctWidth>0</wp14:pctWidth>
            </wp14:sizeRelH>
            <wp14:sizeRelV relativeFrom="page">
              <wp14:pctHeight>0</wp14:pctHeight>
            </wp14:sizeRelV>
          </wp:anchor>
        </w:drawing>
      </w:r>
    </w:p>
    <w:p w:rsidR="00915D8F" w:rsidRPr="0044055F" w:rsidRDefault="00915D8F" w:rsidP="0044055F"/>
    <w:p w:rsidR="00915D8F" w:rsidRDefault="00915D8F" w:rsidP="002C2C97">
      <w:r>
        <w:t xml:space="preserve">The loadBitmapFileKernel is the name of the kernel which has been used, this is where the Normalization calculation has been implemented. Then, the 1 represents the amount of blocks that are being used, the blocks have been defined just above this code, the Size represents the amount of threads used in the programme and then in the brackets passes in all elements used in the kernel. Many values have been passed in because CUDA is unable to find the values from an outside function. </w:t>
      </w:r>
    </w:p>
    <w:p w:rsidR="009A6210" w:rsidRDefault="00915D8F" w:rsidP="002C2C97">
      <w:r>
        <w:t xml:space="preserve">Also, a device has been set up for bitmapData, so in order to access the data from the kernel it must be implemented into a </w:t>
      </w:r>
      <w:r w:rsidR="009A6210">
        <w:t>device first. Data will then be allocated into GPU buffers and then copy the bitmap data to the GPU buffer. Below is an example of coding devices:</w:t>
      </w:r>
    </w:p>
    <w:p w:rsidR="00915D8F" w:rsidRDefault="00222B38" w:rsidP="002C2C97">
      <w:r>
        <w:rPr>
          <w:noProof/>
          <w:lang w:eastAsia="en-GB"/>
        </w:rPr>
        <w:drawing>
          <wp:anchor distT="0" distB="0" distL="114300" distR="114300" simplePos="0" relativeHeight="251659264" behindDoc="0" locked="0" layoutInCell="1" allowOverlap="1">
            <wp:simplePos x="0" y="0"/>
            <wp:positionH relativeFrom="margin">
              <wp:posOffset>834693</wp:posOffset>
            </wp:positionH>
            <wp:positionV relativeFrom="paragraph">
              <wp:posOffset>3976</wp:posOffset>
            </wp:positionV>
            <wp:extent cx="4094686" cy="3546282"/>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94686" cy="3546282"/>
                    </a:xfrm>
                    <a:prstGeom prst="rect">
                      <a:avLst/>
                    </a:prstGeom>
                  </pic:spPr>
                </pic:pic>
              </a:graphicData>
            </a:graphic>
            <wp14:sizeRelH relativeFrom="page">
              <wp14:pctWidth>0</wp14:pctWidth>
            </wp14:sizeRelH>
            <wp14:sizeRelV relativeFrom="page">
              <wp14:pctHeight>0</wp14:pctHeight>
            </wp14:sizeRelV>
          </wp:anchor>
        </w:drawing>
      </w:r>
      <w:r w:rsidR="00915D8F">
        <w:t xml:space="preserve"> </w:t>
      </w:r>
    </w:p>
    <w:p w:rsidR="002C2C97" w:rsidRDefault="002C2C97" w:rsidP="002C2C97"/>
    <w:p w:rsidR="002C2C97" w:rsidRPr="002C2C97" w:rsidRDefault="002C2C97" w:rsidP="002C2C97">
      <w:pPr>
        <w:spacing w:line="276" w:lineRule="auto"/>
      </w:pPr>
    </w:p>
    <w:p w:rsidR="00C73ED2" w:rsidRPr="00C73ED2" w:rsidRDefault="00C73ED2" w:rsidP="00C73ED2"/>
    <w:p w:rsidR="00C73ED2" w:rsidRDefault="00C73ED2"/>
    <w:p w:rsidR="00C73ED2" w:rsidRPr="00B658D3" w:rsidRDefault="00C73ED2"/>
    <w:p w:rsidR="00E35E45" w:rsidRDefault="00E35E45">
      <w:pPr>
        <w:rPr>
          <w:u w:val="single"/>
        </w:rPr>
      </w:pPr>
    </w:p>
    <w:p w:rsidR="00E35E45" w:rsidRDefault="00E35E45">
      <w:pPr>
        <w:rPr>
          <w:u w:val="single"/>
        </w:rPr>
      </w:pPr>
    </w:p>
    <w:p w:rsidR="00A17C50" w:rsidRDefault="00A17C50">
      <w:pPr>
        <w:rPr>
          <w:u w:val="single"/>
        </w:rPr>
      </w:pPr>
    </w:p>
    <w:p w:rsidR="00E35E45" w:rsidRDefault="009A6210">
      <w:r>
        <w:t>Lastly, the normalization algorithm has been implemented using a Kernel, by creating the code in the kernel it will parallelize it. Below is a segment of code used to create a kernel function:</w:t>
      </w:r>
    </w:p>
    <w:p w:rsidR="00A17C50" w:rsidRDefault="00A17C50">
      <w:pPr>
        <w:rPr>
          <w:noProof/>
          <w:lang w:eastAsia="en-GB"/>
        </w:rPr>
      </w:pPr>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21756</wp:posOffset>
            </wp:positionV>
            <wp:extent cx="6662149" cy="1537335"/>
            <wp:effectExtent l="0" t="0" r="571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11"/>
                    <a:stretch/>
                  </pic:blipFill>
                  <pic:spPr bwMode="auto">
                    <a:xfrm>
                      <a:off x="0" y="0"/>
                      <a:ext cx="6662149" cy="1537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A6210" w:rsidRDefault="009A6210"/>
    <w:p w:rsidR="009A6210" w:rsidRPr="009A6210" w:rsidRDefault="009A6210"/>
    <w:p w:rsidR="00E35E45" w:rsidRDefault="00E35E45">
      <w:pPr>
        <w:rPr>
          <w:u w:val="single"/>
        </w:rPr>
      </w:pPr>
    </w:p>
    <w:p w:rsidR="009A6210" w:rsidRDefault="009A6210">
      <w:pPr>
        <w:rPr>
          <w:u w:val="single"/>
        </w:rPr>
      </w:pPr>
    </w:p>
    <w:p w:rsidR="009A6210" w:rsidRDefault="009A6210">
      <w:pPr>
        <w:rPr>
          <w:u w:val="single"/>
        </w:rPr>
      </w:pPr>
    </w:p>
    <w:p w:rsidR="009A6210" w:rsidRPr="00A17C50" w:rsidRDefault="009A6210">
      <w:r>
        <w:t xml:space="preserve">In order to make this algorithm to work, all functions declared outside this function must be passed into the kernel so the kernel will then be able to calculate the normalization algorithm. </w:t>
      </w:r>
      <w:r w:rsidR="00A17C50">
        <w:t>This kernel function will then be launched onto the GPU with one thread per element.</w:t>
      </w:r>
    </w:p>
    <w:p w:rsidR="00A17C50" w:rsidRPr="00A17C50" w:rsidRDefault="00E60A8B" w:rsidP="002B53A8">
      <w:pPr>
        <w:pStyle w:val="Heading1"/>
        <w:rPr>
          <w:u w:val="single"/>
        </w:rPr>
      </w:pPr>
      <w:bookmarkStart w:id="9" w:name="_Toc8247304"/>
      <w:r>
        <w:t>results</w:t>
      </w:r>
      <w:bookmarkEnd w:id="9"/>
    </w:p>
    <w:p w:rsidR="00E35E45" w:rsidRDefault="00A17C50">
      <w:r>
        <w:t xml:space="preserve">In this section the results of the CPU and GPU will be discussed and an evaluation of the data that has been collected. </w:t>
      </w:r>
      <w:r w:rsidR="00D554F5">
        <w:t>In order to collect results from both the CPU and GPU, an analysis of the time that the algorithm has been calculated must be shown and then compare the times together to create an evaluation.</w:t>
      </w:r>
    </w:p>
    <w:p w:rsidR="00D554F5" w:rsidRDefault="00D554F5" w:rsidP="00E60A8B">
      <w:pPr>
        <w:pStyle w:val="Heading2"/>
      </w:pPr>
      <w:bookmarkStart w:id="10" w:name="_Toc8247305"/>
      <w:r>
        <w:t>CPU Results</w:t>
      </w:r>
      <w:bookmarkEnd w:id="10"/>
    </w:p>
    <w:p w:rsidR="00D554F5" w:rsidRDefault="00D554F5" w:rsidP="00D554F5">
      <w:r>
        <w:t>Fortunately, the normalization algorithm has been correctly implemented into Visual Studio Win32. The results of this process is shown below:</w:t>
      </w:r>
    </w:p>
    <w:tbl>
      <w:tblPr>
        <w:tblStyle w:val="ListTable6Colorful-Accent5"/>
        <w:tblW w:w="10348" w:type="dxa"/>
        <w:tblInd w:w="-659" w:type="dxa"/>
        <w:tblLook w:val="04A0" w:firstRow="1" w:lastRow="0" w:firstColumn="1" w:lastColumn="0" w:noHBand="0" w:noVBand="1"/>
      </w:tblPr>
      <w:tblGrid>
        <w:gridCol w:w="1701"/>
        <w:gridCol w:w="1701"/>
        <w:gridCol w:w="1701"/>
        <w:gridCol w:w="1662"/>
        <w:gridCol w:w="1740"/>
        <w:gridCol w:w="1843"/>
      </w:tblGrid>
      <w:tr w:rsidR="0049376C" w:rsidTr="00B851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49376C" w:rsidRDefault="0049376C" w:rsidP="00D554F5">
            <w:r>
              <w:t>Function Name</w:t>
            </w:r>
          </w:p>
        </w:tc>
        <w:tc>
          <w:tcPr>
            <w:tcW w:w="1701" w:type="dxa"/>
          </w:tcPr>
          <w:p w:rsidR="0049376C" w:rsidRDefault="0049376C" w:rsidP="00D554F5">
            <w:pPr>
              <w:cnfStyle w:val="100000000000" w:firstRow="1" w:lastRow="0" w:firstColumn="0" w:lastColumn="0" w:oddVBand="0" w:evenVBand="0" w:oddHBand="0" w:evenHBand="0" w:firstRowFirstColumn="0" w:firstRowLastColumn="0" w:lastRowFirstColumn="0" w:lastRowLastColumn="0"/>
            </w:pPr>
            <w:r>
              <w:t>Number of Calls</w:t>
            </w:r>
          </w:p>
        </w:tc>
        <w:tc>
          <w:tcPr>
            <w:tcW w:w="1701" w:type="dxa"/>
          </w:tcPr>
          <w:p w:rsidR="0049376C" w:rsidRDefault="0049376C" w:rsidP="00D554F5">
            <w:pPr>
              <w:cnfStyle w:val="100000000000" w:firstRow="1" w:lastRow="0" w:firstColumn="0" w:lastColumn="0" w:oddVBand="0" w:evenVBand="0" w:oddHBand="0" w:evenHBand="0" w:firstRowFirstColumn="0" w:firstRowLastColumn="0" w:lastRowFirstColumn="0" w:lastRowLastColumn="0"/>
            </w:pPr>
            <w:r>
              <w:t>Elapsed Inclusive Time %</w:t>
            </w:r>
          </w:p>
        </w:tc>
        <w:tc>
          <w:tcPr>
            <w:tcW w:w="1662" w:type="dxa"/>
          </w:tcPr>
          <w:p w:rsidR="0049376C" w:rsidRDefault="0049376C" w:rsidP="00D554F5">
            <w:pPr>
              <w:cnfStyle w:val="100000000000" w:firstRow="1" w:lastRow="0" w:firstColumn="0" w:lastColumn="0" w:oddVBand="0" w:evenVBand="0" w:oddHBand="0" w:evenHBand="0" w:firstRowFirstColumn="0" w:firstRowLastColumn="0" w:lastRowFirstColumn="0" w:lastRowLastColumn="0"/>
            </w:pPr>
            <w:r>
              <w:t>Elapsed Ex</w:t>
            </w:r>
            <w:r>
              <w:t>clusive Time %</w:t>
            </w:r>
          </w:p>
        </w:tc>
        <w:tc>
          <w:tcPr>
            <w:tcW w:w="1740" w:type="dxa"/>
          </w:tcPr>
          <w:p w:rsidR="0049376C" w:rsidRDefault="0049376C" w:rsidP="00D554F5">
            <w:pPr>
              <w:cnfStyle w:val="100000000000" w:firstRow="1" w:lastRow="0" w:firstColumn="0" w:lastColumn="0" w:oddVBand="0" w:evenVBand="0" w:oddHBand="0" w:evenHBand="0" w:firstRowFirstColumn="0" w:firstRowLastColumn="0" w:lastRowFirstColumn="0" w:lastRowLastColumn="0"/>
            </w:pPr>
            <w:r>
              <w:t>Average Elapsed Inclusive Time</w:t>
            </w:r>
          </w:p>
        </w:tc>
        <w:tc>
          <w:tcPr>
            <w:tcW w:w="1843" w:type="dxa"/>
          </w:tcPr>
          <w:p w:rsidR="0049376C" w:rsidRDefault="0049376C" w:rsidP="00D554F5">
            <w:pPr>
              <w:cnfStyle w:val="100000000000" w:firstRow="1" w:lastRow="0" w:firstColumn="0" w:lastColumn="0" w:oddVBand="0" w:evenVBand="0" w:oddHBand="0" w:evenHBand="0" w:firstRowFirstColumn="0" w:firstRowLastColumn="0" w:lastRowFirstColumn="0" w:lastRowLastColumn="0"/>
            </w:pPr>
            <w:r>
              <w:t>Average Elapsed Exclusive Time</w:t>
            </w:r>
          </w:p>
        </w:tc>
      </w:tr>
      <w:tr w:rsidR="0049376C" w:rsidTr="00B851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49376C" w:rsidRDefault="0049376C" w:rsidP="00D554F5">
            <w:r>
              <w:t>Init</w:t>
            </w:r>
          </w:p>
        </w:tc>
        <w:tc>
          <w:tcPr>
            <w:tcW w:w="1701"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1</w:t>
            </w:r>
          </w:p>
        </w:tc>
        <w:tc>
          <w:tcPr>
            <w:tcW w:w="1701"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2.24</w:t>
            </w:r>
          </w:p>
        </w:tc>
        <w:tc>
          <w:tcPr>
            <w:tcW w:w="1662"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1.10</w:t>
            </w:r>
          </w:p>
        </w:tc>
        <w:tc>
          <w:tcPr>
            <w:tcW w:w="1740"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26.23</w:t>
            </w:r>
          </w:p>
        </w:tc>
        <w:tc>
          <w:tcPr>
            <w:tcW w:w="1843"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12.87</w:t>
            </w:r>
          </w:p>
        </w:tc>
      </w:tr>
      <w:tr w:rsidR="0049376C" w:rsidTr="00B85127">
        <w:tc>
          <w:tcPr>
            <w:cnfStyle w:val="001000000000" w:firstRow="0" w:lastRow="0" w:firstColumn="1" w:lastColumn="0" w:oddVBand="0" w:evenVBand="0" w:oddHBand="0" w:evenHBand="0" w:firstRowFirstColumn="0" w:firstRowLastColumn="0" w:lastRowFirstColumn="0" w:lastRowLastColumn="0"/>
            <w:tcW w:w="1701" w:type="dxa"/>
          </w:tcPr>
          <w:p w:rsidR="0049376C" w:rsidRDefault="0049376C" w:rsidP="00D554F5">
            <w:r>
              <w:t>LoadBitmapFile</w:t>
            </w:r>
          </w:p>
        </w:tc>
        <w:tc>
          <w:tcPr>
            <w:tcW w:w="1701"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2</w:t>
            </w:r>
          </w:p>
        </w:tc>
        <w:tc>
          <w:tcPr>
            <w:tcW w:w="1701"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0.80</w:t>
            </w:r>
          </w:p>
        </w:tc>
        <w:tc>
          <w:tcPr>
            <w:tcW w:w="1662"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0.44</w:t>
            </w:r>
          </w:p>
        </w:tc>
        <w:tc>
          <w:tcPr>
            <w:tcW w:w="1740"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4.70</w:t>
            </w:r>
          </w:p>
        </w:tc>
        <w:tc>
          <w:tcPr>
            <w:tcW w:w="1843"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2.57</w:t>
            </w:r>
          </w:p>
        </w:tc>
      </w:tr>
      <w:tr w:rsidR="0049376C" w:rsidTr="00B851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49376C" w:rsidRDefault="0049376C" w:rsidP="00D554F5">
            <w:r>
              <w:t>Display</w:t>
            </w:r>
          </w:p>
        </w:tc>
        <w:tc>
          <w:tcPr>
            <w:tcW w:w="1701"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1</w:t>
            </w:r>
          </w:p>
        </w:tc>
        <w:tc>
          <w:tcPr>
            <w:tcW w:w="1701"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5.46</w:t>
            </w:r>
          </w:p>
        </w:tc>
        <w:tc>
          <w:tcPr>
            <w:tcW w:w="1662"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0.02</w:t>
            </w:r>
          </w:p>
        </w:tc>
        <w:tc>
          <w:tcPr>
            <w:tcW w:w="1740"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64.03</w:t>
            </w:r>
          </w:p>
        </w:tc>
        <w:tc>
          <w:tcPr>
            <w:tcW w:w="1843"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0.24</w:t>
            </w:r>
          </w:p>
        </w:tc>
      </w:tr>
      <w:tr w:rsidR="0049376C" w:rsidTr="00B85127">
        <w:tc>
          <w:tcPr>
            <w:cnfStyle w:val="001000000000" w:firstRow="0" w:lastRow="0" w:firstColumn="1" w:lastColumn="0" w:oddVBand="0" w:evenVBand="0" w:oddHBand="0" w:evenHBand="0" w:firstRowFirstColumn="0" w:firstRowLastColumn="0" w:lastRowFirstColumn="0" w:lastRowLastColumn="0"/>
            <w:tcW w:w="1701" w:type="dxa"/>
          </w:tcPr>
          <w:p w:rsidR="0049376C" w:rsidRDefault="0049376C" w:rsidP="00D554F5">
            <w:r>
              <w:t>Reshape</w:t>
            </w:r>
          </w:p>
        </w:tc>
        <w:tc>
          <w:tcPr>
            <w:tcW w:w="1701"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1</w:t>
            </w:r>
          </w:p>
        </w:tc>
        <w:tc>
          <w:tcPr>
            <w:tcW w:w="1701"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0.00</w:t>
            </w:r>
          </w:p>
        </w:tc>
        <w:tc>
          <w:tcPr>
            <w:tcW w:w="1662"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0.00</w:t>
            </w:r>
          </w:p>
        </w:tc>
        <w:tc>
          <w:tcPr>
            <w:tcW w:w="1740"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0.02</w:t>
            </w:r>
          </w:p>
        </w:tc>
        <w:tc>
          <w:tcPr>
            <w:tcW w:w="1843" w:type="dxa"/>
          </w:tcPr>
          <w:p w:rsidR="0049376C" w:rsidRDefault="0049376C" w:rsidP="00D554F5">
            <w:pPr>
              <w:cnfStyle w:val="000000000000" w:firstRow="0" w:lastRow="0" w:firstColumn="0" w:lastColumn="0" w:oddVBand="0" w:evenVBand="0" w:oddHBand="0" w:evenHBand="0" w:firstRowFirstColumn="0" w:firstRowLastColumn="0" w:lastRowFirstColumn="0" w:lastRowLastColumn="0"/>
            </w:pPr>
            <w:r>
              <w:t>0.01</w:t>
            </w:r>
          </w:p>
        </w:tc>
      </w:tr>
      <w:tr w:rsidR="0049376C" w:rsidTr="00B851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rsidR="0049376C" w:rsidRDefault="0049376C" w:rsidP="00D554F5">
            <w:r>
              <w:t>DrawBox</w:t>
            </w:r>
          </w:p>
        </w:tc>
        <w:tc>
          <w:tcPr>
            <w:tcW w:w="1701"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1</w:t>
            </w:r>
          </w:p>
        </w:tc>
        <w:tc>
          <w:tcPr>
            <w:tcW w:w="1701"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0.00</w:t>
            </w:r>
          </w:p>
        </w:tc>
        <w:tc>
          <w:tcPr>
            <w:tcW w:w="1662"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0.00</w:t>
            </w:r>
          </w:p>
        </w:tc>
        <w:tc>
          <w:tcPr>
            <w:tcW w:w="1740"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0.01</w:t>
            </w:r>
          </w:p>
        </w:tc>
        <w:tc>
          <w:tcPr>
            <w:tcW w:w="1843" w:type="dxa"/>
          </w:tcPr>
          <w:p w:rsidR="0049376C" w:rsidRDefault="0049376C" w:rsidP="00D554F5">
            <w:pPr>
              <w:cnfStyle w:val="000000100000" w:firstRow="0" w:lastRow="0" w:firstColumn="0" w:lastColumn="0" w:oddVBand="0" w:evenVBand="0" w:oddHBand="1" w:evenHBand="0" w:firstRowFirstColumn="0" w:firstRowLastColumn="0" w:lastRowFirstColumn="0" w:lastRowLastColumn="0"/>
            </w:pPr>
            <w:r>
              <w:t>0.01</w:t>
            </w:r>
          </w:p>
        </w:tc>
      </w:tr>
    </w:tbl>
    <w:p w:rsidR="00D554F5" w:rsidRPr="00D554F5" w:rsidRDefault="00D554F5" w:rsidP="00D554F5"/>
    <w:p w:rsidR="00D554F5" w:rsidRDefault="00B85127" w:rsidP="00E60A8B">
      <w:pPr>
        <w:pStyle w:val="Heading3"/>
      </w:pPr>
      <w:bookmarkStart w:id="11" w:name="_Toc8247306"/>
      <w:r>
        <w:t>Init</w:t>
      </w:r>
      <w:bookmarkEnd w:id="11"/>
    </w:p>
    <w:p w:rsidR="00B16367" w:rsidRDefault="00B85127" w:rsidP="00B16367">
      <w:pPr>
        <w:spacing w:after="0"/>
      </w:pPr>
      <w:r>
        <w:t>This function has taken the longest average time to calculate everything in its function.</w:t>
      </w:r>
      <w:r w:rsidR="00B16367">
        <w:t xml:space="preserve"> The Init function initializes the bitmap file and also includes the normalization algorithm. This function also gets the image from the file explorer as well.</w:t>
      </w:r>
    </w:p>
    <w:p w:rsidR="00B16367" w:rsidRDefault="00B16367" w:rsidP="00B16367">
      <w:pPr>
        <w:spacing w:after="0"/>
      </w:pPr>
    </w:p>
    <w:p w:rsidR="00B16367" w:rsidRDefault="00B16367" w:rsidP="00E60A8B">
      <w:pPr>
        <w:pStyle w:val="Heading3"/>
      </w:pPr>
      <w:bookmarkStart w:id="12" w:name="_Toc8247307"/>
      <w:r w:rsidRPr="00B16367">
        <w:t>LoadBitmapFile</w:t>
      </w:r>
      <w:bookmarkEnd w:id="12"/>
    </w:p>
    <w:p w:rsidR="00B16367" w:rsidRDefault="00B16367" w:rsidP="00B16367">
      <w:pPr>
        <w:spacing w:after="0"/>
      </w:pPr>
      <w:r>
        <w:t>This function is used as a file loader, this enables the programme to load a bitmap image from a file from the file explorer.</w:t>
      </w:r>
    </w:p>
    <w:p w:rsidR="00B16367" w:rsidRDefault="00B16367" w:rsidP="00B16367">
      <w:pPr>
        <w:spacing w:after="0"/>
      </w:pPr>
    </w:p>
    <w:p w:rsidR="00B16367" w:rsidRDefault="00B16367" w:rsidP="00E60A8B">
      <w:pPr>
        <w:pStyle w:val="Heading3"/>
      </w:pPr>
      <w:bookmarkStart w:id="13" w:name="_Toc8247308"/>
      <w:r>
        <w:lastRenderedPageBreak/>
        <w:t>Display</w:t>
      </w:r>
      <w:bookmarkEnd w:id="13"/>
    </w:p>
    <w:p w:rsidR="00B16367" w:rsidRDefault="00B16367" w:rsidP="00B16367">
      <w:pPr>
        <w:spacing w:after="0"/>
      </w:pPr>
      <w:r>
        <w:t>This function is used to draw the image into the scene, this includes the lighting and the material which is being used and positioning the image onto the screen correctly using the x and y axis.</w:t>
      </w:r>
    </w:p>
    <w:p w:rsidR="00B16367" w:rsidRDefault="00B16367" w:rsidP="00E60A8B">
      <w:pPr>
        <w:pStyle w:val="Heading3"/>
      </w:pPr>
      <w:bookmarkStart w:id="14" w:name="_Toc8247309"/>
      <w:r>
        <w:t>Reshape</w:t>
      </w:r>
      <w:bookmarkEnd w:id="14"/>
    </w:p>
    <w:p w:rsidR="00B16367" w:rsidRDefault="00B16367" w:rsidP="00B16367">
      <w:pPr>
        <w:spacing w:after="0"/>
      </w:pPr>
      <w:r>
        <w:t>This function is used so when the user resizes the window application the image will be able to be resized with it and also will not lose any quality of data in the image.</w:t>
      </w:r>
    </w:p>
    <w:p w:rsidR="00B16367" w:rsidRDefault="00B16367" w:rsidP="00B16367">
      <w:pPr>
        <w:spacing w:after="0"/>
      </w:pPr>
    </w:p>
    <w:p w:rsidR="00B16367" w:rsidRDefault="00B16367" w:rsidP="00E60A8B">
      <w:pPr>
        <w:pStyle w:val="Heading3"/>
      </w:pPr>
      <w:bookmarkStart w:id="15" w:name="_Toc8247310"/>
      <w:r>
        <w:t>DrawBox</w:t>
      </w:r>
      <w:bookmarkEnd w:id="15"/>
    </w:p>
    <w:p w:rsidR="00B16367" w:rsidRDefault="00E60A8B" w:rsidP="00B16367">
      <w:pPr>
        <w:spacing w:after="0"/>
      </w:pPr>
      <w:r>
        <w:t>This function will draw a 2-dimensional box where the image will be placed. This function also is adjusted so the box is located at the centre of the screen.</w:t>
      </w:r>
    </w:p>
    <w:p w:rsidR="00E60A8B" w:rsidRDefault="00E60A8B" w:rsidP="00B16367">
      <w:pPr>
        <w:spacing w:after="0"/>
      </w:pPr>
    </w:p>
    <w:p w:rsidR="00E60A8B" w:rsidRDefault="00E60A8B" w:rsidP="00E60A8B">
      <w:pPr>
        <w:pStyle w:val="Heading2"/>
      </w:pPr>
      <w:bookmarkStart w:id="16" w:name="_Toc8247311"/>
      <w:r>
        <w:t>Conclusion</w:t>
      </w:r>
      <w:bookmarkEnd w:id="16"/>
    </w:p>
    <w:p w:rsidR="00E60A8B" w:rsidRDefault="00E60A8B" w:rsidP="00E60A8B">
      <w:r>
        <w:t xml:space="preserve">Looking at the data that has been received, it is predictable that the initialize function would be the longest to calculate due to the algorithm which is in the function among other bitmap loading elements. </w:t>
      </w:r>
    </w:p>
    <w:p w:rsidR="00E60A8B" w:rsidRDefault="00E60A8B" w:rsidP="00E60A8B">
      <w:pPr>
        <w:pStyle w:val="Heading2"/>
      </w:pPr>
      <w:bookmarkStart w:id="17" w:name="_Toc8247312"/>
      <w:r>
        <w:t>GPU Results</w:t>
      </w:r>
      <w:bookmarkEnd w:id="17"/>
    </w:p>
    <w:p w:rsidR="00E60A8B" w:rsidRDefault="00E60A8B" w:rsidP="00E60A8B">
      <w:r>
        <w:t>Unfortunately, the normalization algorithm is not working in CUDA due to time constraints. However, the code does compile but does not output any image onto the screen. The problem is due to not being able to send information back out to the kernel. In the implementation, the information going into the kernel was successful however sending the information back out was not implemented due to time constraints. Howeve</w:t>
      </w:r>
      <w:r w:rsidR="00B01846">
        <w:t xml:space="preserve">r, the implementation of the information into the kernel has been coded, the next step would have been to send each individual element of the kernel back to the kernel. In order to make the CUDA code successful, information must be sent in kernel and then information must be received back to output the data onto the screen. The Parallelism section includes segments of code which has been implemented in CUDA showing the different types of techniques that has been used. </w:t>
      </w:r>
    </w:p>
    <w:p w:rsidR="00B01846" w:rsidRDefault="00B01846" w:rsidP="00E60A8B">
      <w:r>
        <w:t xml:space="preserve">To predict, the GPU would have been the fastest to calculate the normalization algorithm because CUDA provides parallelism which allows access to each pixel all at the same time. </w:t>
      </w:r>
    </w:p>
    <w:p w:rsidR="00B01846" w:rsidRDefault="00B01846" w:rsidP="00B01846">
      <w:pPr>
        <w:pStyle w:val="Heading1"/>
      </w:pPr>
      <w:bookmarkStart w:id="18" w:name="_Toc8247313"/>
      <w:r>
        <w:t>Evaluation</w:t>
      </w:r>
      <w:bookmarkEnd w:id="18"/>
    </w:p>
    <w:p w:rsidR="00B01846" w:rsidRPr="00B01846" w:rsidRDefault="00B01846" w:rsidP="00B01846">
      <w:r>
        <w:t xml:space="preserve">To evaluate, even though the results have not been clear using the GPU a prediction has been made stating that the GPU would have been faster to calculate the </w:t>
      </w:r>
      <w:r w:rsidR="0019785F">
        <w:t>normalization algorithm compared to the CPU. As shown above, the data from the CPU shows that the function which creates the algorithm was the longest of Average Elapsed Inclusive Time of 26.23 and an Average Elapsed Exclusive Time of 12.87, this is due to the CPU going into each pixel of the image and changing its intensity values to normalize the overall image. However, whilst implementing the GPU the normalization algorithm was created in the kernel function which allows the GPU to go into all pixels at the same time and changing their intensity values. Also, an attempt has been made in the GPU which allows the normalization algorithm to send its information to the kernel however it is unable to output the data onto the screen due to no data being passed back into the kernel.</w:t>
      </w:r>
    </w:p>
    <w:p w:rsidR="00B01846" w:rsidRPr="00E60A8B" w:rsidRDefault="00B01846" w:rsidP="00E60A8B"/>
    <w:p w:rsidR="0019785F" w:rsidRDefault="0019785F" w:rsidP="0019785F">
      <w:pPr>
        <w:pStyle w:val="Heading1"/>
      </w:pPr>
      <w:bookmarkStart w:id="19" w:name="_Toc8247314"/>
      <w:r>
        <w:lastRenderedPageBreak/>
        <w:t>Conclusions and Future work</w:t>
      </w:r>
      <w:bookmarkEnd w:id="19"/>
    </w:p>
    <w:p w:rsidR="00E35E45" w:rsidRDefault="0019785F">
      <w:r>
        <w:t xml:space="preserve">To conclude, </w:t>
      </w:r>
      <w:r w:rsidR="00456E65">
        <w:t>the overall project has not been successful due to the GPU code which was unable to work but does compile when the user runs the code showing that there are no errors in the code. However, the CPU code was able to work and was able to receive data from the code which shows the statistics of how well the CPU performance is and shows which functions have been slow and which functions have been fast, in the data which has been collected it shows that the initialize function was the slowest to calculate as predicted.</w:t>
      </w:r>
    </w:p>
    <w:p w:rsidR="00456E65" w:rsidRDefault="00456E65">
      <w:r>
        <w:t>Throughout the research of this project there have been resources which have been looked at including Websites and Books, all resources are shown in the References and Bibliography section. The main area of research was mainly about what is normalization and how does it work. Also, an Algorithm section was created stating which algorithm that has been chosen and how it can be implemented into this project. The main criteria of this report have been the results from the CPU and results from the GPU. Unfortunately there were no results collected from the GPU, however results have been collected from the CPU.</w:t>
      </w:r>
    </w:p>
    <w:p w:rsidR="008B0D00" w:rsidRDefault="008B0D00">
      <w:r>
        <w:t>Considering that the implementation was not a success, further work would include research more on CUDA and how the normalization algorithm would be implemented into CUDA correctly, then the results would be received so that this project can then be successfully implemented.</w:t>
      </w:r>
    </w:p>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p w:rsidR="00222B38" w:rsidRDefault="00222B38"/>
    <w:bookmarkStart w:id="20" w:name="_Toc8247315" w:displacedByCustomXml="next"/>
    <w:sdt>
      <w:sdtPr>
        <w:id w:val="-530493210"/>
        <w:docPartObj>
          <w:docPartGallery w:val="Bibliographies"/>
          <w:docPartUnique/>
        </w:docPartObj>
      </w:sdtPr>
      <w:sdtEndPr>
        <w:rPr>
          <w:rFonts w:asciiTheme="minorHAnsi" w:eastAsiaTheme="minorHAnsi" w:hAnsiTheme="minorHAnsi" w:cstheme="minorBidi"/>
          <w:b w:val="0"/>
          <w:bCs w:val="0"/>
          <w:caps w:val="0"/>
          <w:spacing w:val="0"/>
          <w:sz w:val="22"/>
          <w:szCs w:val="22"/>
        </w:rPr>
      </w:sdtEndPr>
      <w:sdtContent>
        <w:p w:rsidR="00222B38" w:rsidRDefault="00222B38">
          <w:pPr>
            <w:pStyle w:val="Heading1"/>
          </w:pPr>
          <w:r>
            <w:t>References</w:t>
          </w:r>
          <w:bookmarkEnd w:id="20"/>
        </w:p>
        <w:sdt>
          <w:sdtPr>
            <w:id w:val="-573587230"/>
            <w:bibliography/>
          </w:sdtPr>
          <w:sdtContent>
            <w:p w:rsidR="00222B38" w:rsidRDefault="00222B3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22B38">
                <w:trPr>
                  <w:divId w:val="952202164"/>
                  <w:tblCellSpacing w:w="15" w:type="dxa"/>
                </w:trPr>
                <w:tc>
                  <w:tcPr>
                    <w:tcW w:w="50" w:type="pct"/>
                    <w:hideMark/>
                  </w:tcPr>
                  <w:p w:rsidR="00222B38" w:rsidRDefault="00222B38">
                    <w:pPr>
                      <w:pStyle w:val="Bibliography"/>
                      <w:rPr>
                        <w:noProof/>
                        <w:sz w:val="24"/>
                        <w:szCs w:val="24"/>
                      </w:rPr>
                    </w:pPr>
                    <w:r>
                      <w:rPr>
                        <w:noProof/>
                      </w:rPr>
                      <w:t xml:space="preserve">[1] </w:t>
                    </w:r>
                  </w:p>
                </w:tc>
                <w:tc>
                  <w:tcPr>
                    <w:tcW w:w="0" w:type="auto"/>
                    <w:hideMark/>
                  </w:tcPr>
                  <w:p w:rsidR="00222B38" w:rsidRDefault="00222B38">
                    <w:pPr>
                      <w:pStyle w:val="Bibliography"/>
                      <w:rPr>
                        <w:noProof/>
                      </w:rPr>
                    </w:pPr>
                    <w:r>
                      <w:rPr>
                        <w:noProof/>
                      </w:rPr>
                      <w:t xml:space="preserve">R. E. W. Rafael C. Gonzalez, Digital Image Processing. </w:t>
                    </w:r>
                  </w:p>
                </w:tc>
              </w:tr>
              <w:tr w:rsidR="00222B38">
                <w:trPr>
                  <w:divId w:val="952202164"/>
                  <w:tblCellSpacing w:w="15" w:type="dxa"/>
                </w:trPr>
                <w:tc>
                  <w:tcPr>
                    <w:tcW w:w="50" w:type="pct"/>
                    <w:hideMark/>
                  </w:tcPr>
                  <w:p w:rsidR="00222B38" w:rsidRDefault="00222B38">
                    <w:pPr>
                      <w:pStyle w:val="Bibliography"/>
                      <w:rPr>
                        <w:noProof/>
                      </w:rPr>
                    </w:pPr>
                    <w:r>
                      <w:rPr>
                        <w:noProof/>
                      </w:rPr>
                      <w:t xml:space="preserve">[2] </w:t>
                    </w:r>
                  </w:p>
                </w:tc>
                <w:tc>
                  <w:tcPr>
                    <w:tcW w:w="0" w:type="auto"/>
                    <w:hideMark/>
                  </w:tcPr>
                  <w:p w:rsidR="00222B38" w:rsidRDefault="00222B38">
                    <w:pPr>
                      <w:pStyle w:val="Bibliography"/>
                      <w:rPr>
                        <w:noProof/>
                      </w:rPr>
                    </w:pPr>
                    <w:r>
                      <w:rPr>
                        <w:noProof/>
                      </w:rPr>
                      <w:t xml:space="preserve">D. P. Yaser S. Abu-Mostafa, “Image Normalization by Complex Moments,” </w:t>
                    </w:r>
                    <w:r>
                      <w:rPr>
                        <w:i/>
                        <w:iCs/>
                        <w:noProof/>
                      </w:rPr>
                      <w:t xml:space="preserve">Transactions on Pattern Analyusis and Machine Intellegence, </w:t>
                    </w:r>
                    <w:r>
                      <w:rPr>
                        <w:noProof/>
                      </w:rPr>
                      <w:t xml:space="preserve">vol. 7, 1985. </w:t>
                    </w:r>
                  </w:p>
                </w:tc>
              </w:tr>
              <w:tr w:rsidR="00222B38">
                <w:trPr>
                  <w:divId w:val="952202164"/>
                  <w:tblCellSpacing w:w="15" w:type="dxa"/>
                </w:trPr>
                <w:tc>
                  <w:tcPr>
                    <w:tcW w:w="50" w:type="pct"/>
                    <w:hideMark/>
                  </w:tcPr>
                  <w:p w:rsidR="00222B38" w:rsidRDefault="00222B38">
                    <w:pPr>
                      <w:pStyle w:val="Bibliography"/>
                      <w:rPr>
                        <w:noProof/>
                      </w:rPr>
                    </w:pPr>
                    <w:r>
                      <w:rPr>
                        <w:noProof/>
                      </w:rPr>
                      <w:t xml:space="preserve">[3] </w:t>
                    </w:r>
                  </w:p>
                </w:tc>
                <w:tc>
                  <w:tcPr>
                    <w:tcW w:w="0" w:type="auto"/>
                    <w:hideMark/>
                  </w:tcPr>
                  <w:p w:rsidR="00222B38" w:rsidRDefault="00222B38">
                    <w:pPr>
                      <w:pStyle w:val="Bibliography"/>
                      <w:rPr>
                        <w:noProof/>
                      </w:rPr>
                    </w:pPr>
                    <w:r>
                      <w:rPr>
                        <w:noProof/>
                      </w:rPr>
                      <w:t>eClass, “Normalization (Image Processing),” [Online]. Available: https://eclass.teicrete.gr/modules/document/file.php/TP283/Lab/03.%20Lab/lesson3Notes.pdf.</w:t>
                    </w:r>
                  </w:p>
                </w:tc>
              </w:tr>
              <w:tr w:rsidR="00222B38">
                <w:trPr>
                  <w:divId w:val="952202164"/>
                  <w:tblCellSpacing w:w="15" w:type="dxa"/>
                </w:trPr>
                <w:tc>
                  <w:tcPr>
                    <w:tcW w:w="50" w:type="pct"/>
                    <w:hideMark/>
                  </w:tcPr>
                  <w:p w:rsidR="00222B38" w:rsidRDefault="00222B38">
                    <w:pPr>
                      <w:pStyle w:val="Bibliography"/>
                      <w:rPr>
                        <w:noProof/>
                      </w:rPr>
                    </w:pPr>
                    <w:r>
                      <w:rPr>
                        <w:noProof/>
                      </w:rPr>
                      <w:t xml:space="preserve">[4] </w:t>
                    </w:r>
                  </w:p>
                </w:tc>
                <w:tc>
                  <w:tcPr>
                    <w:tcW w:w="0" w:type="auto"/>
                    <w:hideMark/>
                  </w:tcPr>
                  <w:p w:rsidR="00222B38" w:rsidRDefault="00222B38">
                    <w:pPr>
                      <w:pStyle w:val="Bibliography"/>
                      <w:rPr>
                        <w:noProof/>
                      </w:rPr>
                    </w:pPr>
                    <w:r>
                      <w:rPr>
                        <w:noProof/>
                      </w:rPr>
                      <w:t>C. Walker, “Chris Walker's Tech Blog,” 18th August 2012. [Online]. Available: http://chriswalkertechblog.blogspot.com/.</w:t>
                    </w:r>
                  </w:p>
                </w:tc>
              </w:tr>
              <w:tr w:rsidR="00222B38">
                <w:trPr>
                  <w:divId w:val="952202164"/>
                  <w:tblCellSpacing w:w="15" w:type="dxa"/>
                </w:trPr>
                <w:tc>
                  <w:tcPr>
                    <w:tcW w:w="50" w:type="pct"/>
                    <w:hideMark/>
                  </w:tcPr>
                  <w:p w:rsidR="00222B38" w:rsidRDefault="00222B38">
                    <w:pPr>
                      <w:pStyle w:val="Bibliography"/>
                      <w:rPr>
                        <w:noProof/>
                      </w:rPr>
                    </w:pPr>
                    <w:r>
                      <w:rPr>
                        <w:noProof/>
                      </w:rPr>
                      <w:t xml:space="preserve">[5] </w:t>
                    </w:r>
                  </w:p>
                </w:tc>
                <w:tc>
                  <w:tcPr>
                    <w:tcW w:w="0" w:type="auto"/>
                    <w:hideMark/>
                  </w:tcPr>
                  <w:p w:rsidR="00222B38" w:rsidRDefault="00222B38">
                    <w:pPr>
                      <w:pStyle w:val="Bibliography"/>
                      <w:rPr>
                        <w:noProof/>
                      </w:rPr>
                    </w:pPr>
                    <w:r>
                      <w:rPr>
                        <w:noProof/>
                      </w:rPr>
                      <w:t>Revolvy, “Normalization (image processing),” [Online]. Available: https://www.revolvy.com/page/Normalization-%28image-processing%29.</w:t>
                    </w:r>
                  </w:p>
                </w:tc>
              </w:tr>
              <w:tr w:rsidR="00222B38">
                <w:trPr>
                  <w:divId w:val="952202164"/>
                  <w:tblCellSpacing w:w="15" w:type="dxa"/>
                </w:trPr>
                <w:tc>
                  <w:tcPr>
                    <w:tcW w:w="50" w:type="pct"/>
                    <w:hideMark/>
                  </w:tcPr>
                  <w:p w:rsidR="00222B38" w:rsidRDefault="00222B38">
                    <w:pPr>
                      <w:pStyle w:val="Bibliography"/>
                      <w:rPr>
                        <w:noProof/>
                      </w:rPr>
                    </w:pPr>
                    <w:r>
                      <w:rPr>
                        <w:noProof/>
                      </w:rPr>
                      <w:t xml:space="preserve">[6] </w:t>
                    </w:r>
                  </w:p>
                </w:tc>
                <w:tc>
                  <w:tcPr>
                    <w:tcW w:w="0" w:type="auto"/>
                    <w:hideMark/>
                  </w:tcPr>
                  <w:p w:rsidR="00222B38" w:rsidRDefault="00222B38">
                    <w:pPr>
                      <w:pStyle w:val="Bibliography"/>
                      <w:rPr>
                        <w:noProof/>
                      </w:rPr>
                    </w:pPr>
                    <w:r>
                      <w:rPr>
                        <w:noProof/>
                      </w:rPr>
                      <w:t>M. Harris, “An Easy Introduction to CUDA C and C++,” 31 October 2012. [Online]. Available: https://devblogs.nvidia.com/easy-introduction-cuda-c-and-c/.</w:t>
                    </w:r>
                  </w:p>
                </w:tc>
              </w:tr>
            </w:tbl>
            <w:p w:rsidR="00222B38" w:rsidRDefault="00222B38">
              <w:pPr>
                <w:divId w:val="952202164"/>
                <w:rPr>
                  <w:rFonts w:eastAsia="Times New Roman"/>
                  <w:noProof/>
                </w:rPr>
              </w:pPr>
            </w:p>
            <w:p w:rsidR="00222B38" w:rsidRDefault="00222B38">
              <w:r>
                <w:rPr>
                  <w:b/>
                  <w:bCs/>
                  <w:noProof/>
                </w:rPr>
                <w:fldChar w:fldCharType="end"/>
              </w:r>
            </w:p>
          </w:sdtContent>
        </w:sdt>
      </w:sdtContent>
    </w:sdt>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p w:rsidR="00222B38" w:rsidRDefault="00222B38">
      <w:pPr>
        <w:rPr>
          <w:u w:val="single"/>
        </w:rPr>
      </w:pPr>
    </w:p>
    <w:bookmarkStart w:id="21" w:name="_Toc8247316" w:displacedByCustomXml="next"/>
    <w:sdt>
      <w:sdtPr>
        <w:id w:val="808988504"/>
        <w:docPartObj>
          <w:docPartGallery w:val="Bibliographies"/>
          <w:docPartUnique/>
        </w:docPartObj>
      </w:sdtPr>
      <w:sdtEndPr>
        <w:rPr>
          <w:rFonts w:asciiTheme="minorHAnsi" w:eastAsiaTheme="minorHAnsi" w:hAnsiTheme="minorHAnsi" w:cstheme="minorBidi"/>
          <w:b w:val="0"/>
          <w:bCs w:val="0"/>
          <w:caps w:val="0"/>
          <w:spacing w:val="0"/>
          <w:sz w:val="22"/>
          <w:szCs w:val="22"/>
        </w:rPr>
      </w:sdtEndPr>
      <w:sdtContent>
        <w:p w:rsidR="00222B38" w:rsidRDefault="00222B38">
          <w:pPr>
            <w:pStyle w:val="Heading1"/>
          </w:pPr>
          <w:r>
            <w:t>Bibliography</w:t>
          </w:r>
          <w:bookmarkEnd w:id="21"/>
        </w:p>
        <w:sdt>
          <w:sdtPr>
            <w:id w:val="111145805"/>
            <w:bibliography/>
          </w:sdtPr>
          <w:sdtContent>
            <w:p w:rsidR="00222B38" w:rsidRDefault="00222B3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22B38">
                <w:trPr>
                  <w:divId w:val="364645277"/>
                  <w:tblCellSpacing w:w="15" w:type="dxa"/>
                </w:trPr>
                <w:tc>
                  <w:tcPr>
                    <w:tcW w:w="50" w:type="pct"/>
                    <w:hideMark/>
                  </w:tcPr>
                  <w:p w:rsidR="00222B38" w:rsidRDefault="00222B38">
                    <w:pPr>
                      <w:pStyle w:val="Bibliography"/>
                      <w:rPr>
                        <w:noProof/>
                        <w:sz w:val="24"/>
                        <w:szCs w:val="24"/>
                      </w:rPr>
                    </w:pPr>
                    <w:r>
                      <w:rPr>
                        <w:noProof/>
                      </w:rPr>
                      <w:t xml:space="preserve">[1] </w:t>
                    </w:r>
                  </w:p>
                </w:tc>
                <w:tc>
                  <w:tcPr>
                    <w:tcW w:w="0" w:type="auto"/>
                    <w:hideMark/>
                  </w:tcPr>
                  <w:p w:rsidR="00222B38" w:rsidRDefault="00222B38">
                    <w:pPr>
                      <w:pStyle w:val="Bibliography"/>
                      <w:rPr>
                        <w:noProof/>
                      </w:rPr>
                    </w:pPr>
                    <w:r>
                      <w:rPr>
                        <w:noProof/>
                      </w:rPr>
                      <w:t xml:space="preserve">R. E. W. Rafael C. Gonzalez, Digital Image Processing. </w:t>
                    </w:r>
                  </w:p>
                </w:tc>
              </w:tr>
              <w:tr w:rsidR="00222B38">
                <w:trPr>
                  <w:divId w:val="364645277"/>
                  <w:tblCellSpacing w:w="15" w:type="dxa"/>
                </w:trPr>
                <w:tc>
                  <w:tcPr>
                    <w:tcW w:w="50" w:type="pct"/>
                    <w:hideMark/>
                  </w:tcPr>
                  <w:p w:rsidR="00222B38" w:rsidRDefault="00222B38">
                    <w:pPr>
                      <w:pStyle w:val="Bibliography"/>
                      <w:rPr>
                        <w:noProof/>
                      </w:rPr>
                    </w:pPr>
                    <w:r>
                      <w:rPr>
                        <w:noProof/>
                      </w:rPr>
                      <w:t xml:space="preserve">[2] </w:t>
                    </w:r>
                  </w:p>
                </w:tc>
                <w:tc>
                  <w:tcPr>
                    <w:tcW w:w="0" w:type="auto"/>
                    <w:hideMark/>
                  </w:tcPr>
                  <w:p w:rsidR="00222B38" w:rsidRDefault="00222B38">
                    <w:pPr>
                      <w:pStyle w:val="Bibliography"/>
                      <w:rPr>
                        <w:noProof/>
                      </w:rPr>
                    </w:pPr>
                    <w:r>
                      <w:rPr>
                        <w:noProof/>
                      </w:rPr>
                      <w:t xml:space="preserve">D. P. Yaser S. Abu-Mostafa, “Image Normalization by Complex Moments,” </w:t>
                    </w:r>
                    <w:r>
                      <w:rPr>
                        <w:i/>
                        <w:iCs/>
                        <w:noProof/>
                      </w:rPr>
                      <w:t xml:space="preserve">Transactions on Pattern Analyusis and Machine Intellegence, </w:t>
                    </w:r>
                    <w:r>
                      <w:rPr>
                        <w:noProof/>
                      </w:rPr>
                      <w:t xml:space="preserve">vol. 7, 1985. </w:t>
                    </w:r>
                  </w:p>
                </w:tc>
              </w:tr>
              <w:tr w:rsidR="00222B38">
                <w:trPr>
                  <w:divId w:val="364645277"/>
                  <w:tblCellSpacing w:w="15" w:type="dxa"/>
                </w:trPr>
                <w:tc>
                  <w:tcPr>
                    <w:tcW w:w="50" w:type="pct"/>
                    <w:hideMark/>
                  </w:tcPr>
                  <w:p w:rsidR="00222B38" w:rsidRDefault="00222B38">
                    <w:pPr>
                      <w:pStyle w:val="Bibliography"/>
                      <w:rPr>
                        <w:noProof/>
                      </w:rPr>
                    </w:pPr>
                    <w:r>
                      <w:rPr>
                        <w:noProof/>
                      </w:rPr>
                      <w:t xml:space="preserve">[3] </w:t>
                    </w:r>
                  </w:p>
                </w:tc>
                <w:tc>
                  <w:tcPr>
                    <w:tcW w:w="0" w:type="auto"/>
                    <w:hideMark/>
                  </w:tcPr>
                  <w:p w:rsidR="00222B38" w:rsidRDefault="00222B38">
                    <w:pPr>
                      <w:pStyle w:val="Bibliography"/>
                      <w:rPr>
                        <w:noProof/>
                      </w:rPr>
                    </w:pPr>
                    <w:r>
                      <w:rPr>
                        <w:noProof/>
                      </w:rPr>
                      <w:t>eClass, “Normalization (Image Processing),” [Online]. Available: https://eclass.teicrete.gr/modules/document/file.php/TP283/Lab/03.%20Lab/lesson3Notes.pdf.</w:t>
                    </w:r>
                  </w:p>
                </w:tc>
              </w:tr>
              <w:tr w:rsidR="00222B38">
                <w:trPr>
                  <w:divId w:val="364645277"/>
                  <w:tblCellSpacing w:w="15" w:type="dxa"/>
                </w:trPr>
                <w:tc>
                  <w:tcPr>
                    <w:tcW w:w="50" w:type="pct"/>
                    <w:hideMark/>
                  </w:tcPr>
                  <w:p w:rsidR="00222B38" w:rsidRDefault="00222B38">
                    <w:pPr>
                      <w:pStyle w:val="Bibliography"/>
                      <w:rPr>
                        <w:noProof/>
                      </w:rPr>
                    </w:pPr>
                    <w:r>
                      <w:rPr>
                        <w:noProof/>
                      </w:rPr>
                      <w:t xml:space="preserve">[4] </w:t>
                    </w:r>
                  </w:p>
                </w:tc>
                <w:tc>
                  <w:tcPr>
                    <w:tcW w:w="0" w:type="auto"/>
                    <w:hideMark/>
                  </w:tcPr>
                  <w:p w:rsidR="00222B38" w:rsidRDefault="00222B38">
                    <w:pPr>
                      <w:pStyle w:val="Bibliography"/>
                      <w:rPr>
                        <w:noProof/>
                      </w:rPr>
                    </w:pPr>
                    <w:r>
                      <w:rPr>
                        <w:noProof/>
                      </w:rPr>
                      <w:t>C. Walker, “Chris Walker's Tech Blog,” 18th August 2012. [Online]. Available: http://chriswalkertechblog.blogspot.com/.</w:t>
                    </w:r>
                  </w:p>
                </w:tc>
              </w:tr>
              <w:tr w:rsidR="00222B38">
                <w:trPr>
                  <w:divId w:val="364645277"/>
                  <w:tblCellSpacing w:w="15" w:type="dxa"/>
                </w:trPr>
                <w:tc>
                  <w:tcPr>
                    <w:tcW w:w="50" w:type="pct"/>
                    <w:hideMark/>
                  </w:tcPr>
                  <w:p w:rsidR="00222B38" w:rsidRDefault="00222B38">
                    <w:pPr>
                      <w:pStyle w:val="Bibliography"/>
                      <w:rPr>
                        <w:noProof/>
                      </w:rPr>
                    </w:pPr>
                    <w:r>
                      <w:rPr>
                        <w:noProof/>
                      </w:rPr>
                      <w:t xml:space="preserve">[5] </w:t>
                    </w:r>
                  </w:p>
                </w:tc>
                <w:tc>
                  <w:tcPr>
                    <w:tcW w:w="0" w:type="auto"/>
                    <w:hideMark/>
                  </w:tcPr>
                  <w:p w:rsidR="00222B38" w:rsidRDefault="00222B38">
                    <w:pPr>
                      <w:pStyle w:val="Bibliography"/>
                      <w:rPr>
                        <w:noProof/>
                      </w:rPr>
                    </w:pPr>
                    <w:r>
                      <w:rPr>
                        <w:noProof/>
                      </w:rPr>
                      <w:t>Revolvy, “Normalization (image processing),” [Online]. Available: https://www.revolvy.com/page/Normalization-%28image-processing%29.</w:t>
                    </w:r>
                  </w:p>
                </w:tc>
              </w:tr>
              <w:tr w:rsidR="00222B38">
                <w:trPr>
                  <w:divId w:val="364645277"/>
                  <w:tblCellSpacing w:w="15" w:type="dxa"/>
                </w:trPr>
                <w:tc>
                  <w:tcPr>
                    <w:tcW w:w="50" w:type="pct"/>
                    <w:hideMark/>
                  </w:tcPr>
                  <w:p w:rsidR="00222B38" w:rsidRDefault="00222B38">
                    <w:pPr>
                      <w:pStyle w:val="Bibliography"/>
                      <w:rPr>
                        <w:noProof/>
                      </w:rPr>
                    </w:pPr>
                    <w:r>
                      <w:rPr>
                        <w:noProof/>
                      </w:rPr>
                      <w:t xml:space="preserve">[6] </w:t>
                    </w:r>
                  </w:p>
                </w:tc>
                <w:tc>
                  <w:tcPr>
                    <w:tcW w:w="0" w:type="auto"/>
                    <w:hideMark/>
                  </w:tcPr>
                  <w:p w:rsidR="00222B38" w:rsidRDefault="00222B38">
                    <w:pPr>
                      <w:pStyle w:val="Bibliography"/>
                      <w:rPr>
                        <w:noProof/>
                      </w:rPr>
                    </w:pPr>
                    <w:r>
                      <w:rPr>
                        <w:noProof/>
                      </w:rPr>
                      <w:t>M. Harris, “An Easy Introduction to CUDA C and C++,” 31 October 2012. [Online]. Available: https://devblogs.nvidia.com/easy-introduction-cuda-c-and-c/.</w:t>
                    </w:r>
                  </w:p>
                </w:tc>
              </w:tr>
            </w:tbl>
            <w:p w:rsidR="00222B38" w:rsidRDefault="00222B38">
              <w:pPr>
                <w:divId w:val="364645277"/>
                <w:rPr>
                  <w:rFonts w:eastAsia="Times New Roman"/>
                  <w:noProof/>
                </w:rPr>
              </w:pPr>
            </w:p>
            <w:p w:rsidR="00222B38" w:rsidRDefault="00222B38">
              <w:r>
                <w:rPr>
                  <w:b/>
                  <w:bCs/>
                  <w:noProof/>
                </w:rPr>
                <w:fldChar w:fldCharType="end"/>
              </w:r>
            </w:p>
          </w:sdtContent>
        </w:sdt>
      </w:sdtContent>
    </w:sdt>
    <w:p w:rsidR="00222B38" w:rsidRPr="00E35E45" w:rsidRDefault="00222B38">
      <w:pPr>
        <w:rPr>
          <w:u w:val="single"/>
        </w:rPr>
      </w:pPr>
    </w:p>
    <w:sectPr w:rsidR="00222B38" w:rsidRPr="00E35E4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3D7F" w:rsidRDefault="00103D7F" w:rsidP="00222B38">
      <w:pPr>
        <w:spacing w:after="0" w:line="240" w:lineRule="auto"/>
      </w:pPr>
      <w:r>
        <w:separator/>
      </w:r>
    </w:p>
  </w:endnote>
  <w:endnote w:type="continuationSeparator" w:id="0">
    <w:p w:rsidR="00103D7F" w:rsidRDefault="00103D7F" w:rsidP="00222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3D7F" w:rsidRDefault="00103D7F" w:rsidP="00222B38">
      <w:pPr>
        <w:spacing w:after="0" w:line="240" w:lineRule="auto"/>
      </w:pPr>
      <w:r>
        <w:separator/>
      </w:r>
    </w:p>
  </w:footnote>
  <w:footnote w:type="continuationSeparator" w:id="0">
    <w:p w:rsidR="00103D7F" w:rsidRDefault="00103D7F" w:rsidP="00222B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2768454"/>
      <w:docPartObj>
        <w:docPartGallery w:val="Page Numbers (Top of Page)"/>
        <w:docPartUnique/>
      </w:docPartObj>
    </w:sdtPr>
    <w:sdtEndPr>
      <w:rPr>
        <w:noProof/>
      </w:rPr>
    </w:sdtEndPr>
    <w:sdtContent>
      <w:p w:rsidR="00222B38" w:rsidRDefault="00222B38">
        <w:pPr>
          <w:pStyle w:val="Header"/>
          <w:jc w:val="right"/>
        </w:pPr>
        <w:r>
          <w:fldChar w:fldCharType="begin"/>
        </w:r>
        <w:r>
          <w:instrText xml:space="preserve"> PAGE   \* MERGEFORMAT </w:instrText>
        </w:r>
        <w:r>
          <w:fldChar w:fldCharType="separate"/>
        </w:r>
        <w:r>
          <w:rPr>
            <w:noProof/>
          </w:rPr>
          <w:t>9</w:t>
        </w:r>
        <w:r>
          <w:rPr>
            <w:noProof/>
          </w:rPr>
          <w:fldChar w:fldCharType="end"/>
        </w:r>
      </w:p>
    </w:sdtContent>
  </w:sdt>
  <w:p w:rsidR="00222B38" w:rsidRDefault="00222B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675DB"/>
    <w:multiLevelType w:val="multilevel"/>
    <w:tmpl w:val="88F0FFB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E45"/>
    <w:rsid w:val="000072D9"/>
    <w:rsid w:val="00103D7F"/>
    <w:rsid w:val="001726CD"/>
    <w:rsid w:val="0019785F"/>
    <w:rsid w:val="00222B38"/>
    <w:rsid w:val="002C2C97"/>
    <w:rsid w:val="003459AD"/>
    <w:rsid w:val="00410B95"/>
    <w:rsid w:val="0044055F"/>
    <w:rsid w:val="00456E65"/>
    <w:rsid w:val="0049376C"/>
    <w:rsid w:val="004E0621"/>
    <w:rsid w:val="00527A9D"/>
    <w:rsid w:val="006C302F"/>
    <w:rsid w:val="008300C2"/>
    <w:rsid w:val="008B0D00"/>
    <w:rsid w:val="00915D8F"/>
    <w:rsid w:val="009A6210"/>
    <w:rsid w:val="00A17C50"/>
    <w:rsid w:val="00AC2C25"/>
    <w:rsid w:val="00B01846"/>
    <w:rsid w:val="00B16367"/>
    <w:rsid w:val="00B658D3"/>
    <w:rsid w:val="00B85127"/>
    <w:rsid w:val="00C73ED2"/>
    <w:rsid w:val="00CF053D"/>
    <w:rsid w:val="00D118A1"/>
    <w:rsid w:val="00D554F5"/>
    <w:rsid w:val="00E35E45"/>
    <w:rsid w:val="00E60A8B"/>
    <w:rsid w:val="00F514A3"/>
    <w:rsid w:val="00F73C39"/>
    <w:rsid w:val="00FA3FE2"/>
    <w:rsid w:val="00FA4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3AD8DC-807E-483B-B1DE-74008BA27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59AD"/>
    <w:pPr>
      <w:keepNext/>
      <w:keepLines/>
      <w:numPr>
        <w:numId w:val="1"/>
      </w:numPr>
      <w:spacing w:before="320" w:after="40" w:line="360" w:lineRule="auto"/>
      <w:jc w:val="both"/>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3459AD"/>
    <w:pPr>
      <w:keepNext/>
      <w:keepLines/>
      <w:numPr>
        <w:ilvl w:val="1"/>
        <w:numId w:val="1"/>
      </w:numPr>
      <w:spacing w:before="120" w:after="0" w:line="360" w:lineRule="auto"/>
      <w:jc w:val="both"/>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3459AD"/>
    <w:pPr>
      <w:keepNext/>
      <w:keepLines/>
      <w:numPr>
        <w:ilvl w:val="2"/>
        <w:numId w:val="1"/>
      </w:numPr>
      <w:spacing w:before="120" w:after="0" w:line="360" w:lineRule="auto"/>
      <w:jc w:val="both"/>
      <w:outlineLvl w:val="2"/>
    </w:pPr>
    <w:rPr>
      <w:rFonts w:asciiTheme="majorHAnsi" w:eastAsiaTheme="majorEastAsia" w:hAnsiTheme="majorHAnsi" w:cstheme="majorBidi"/>
      <w:b/>
      <w:spacing w:val="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3C39"/>
    <w:rPr>
      <w:color w:val="808080"/>
    </w:rPr>
  </w:style>
  <w:style w:type="character" w:customStyle="1" w:styleId="Heading1Char">
    <w:name w:val="Heading 1 Char"/>
    <w:basedOn w:val="DefaultParagraphFont"/>
    <w:link w:val="Heading1"/>
    <w:uiPriority w:val="9"/>
    <w:rsid w:val="003459AD"/>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3459A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3459AD"/>
    <w:rPr>
      <w:rFonts w:asciiTheme="majorHAnsi" w:eastAsiaTheme="majorEastAsia" w:hAnsiTheme="majorHAnsi" w:cstheme="majorBidi"/>
      <w:b/>
      <w:spacing w:val="4"/>
      <w:sz w:val="24"/>
      <w:szCs w:val="24"/>
    </w:rPr>
  </w:style>
  <w:style w:type="table" w:styleId="TableGrid">
    <w:name w:val="Table Grid"/>
    <w:basedOn w:val="TableNormal"/>
    <w:uiPriority w:val="39"/>
    <w:rsid w:val="00D55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8512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5">
    <w:name w:val="List Table 6 Colorful Accent 5"/>
    <w:basedOn w:val="TableNormal"/>
    <w:uiPriority w:val="51"/>
    <w:rsid w:val="00B85127"/>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222B38"/>
    <w:pPr>
      <w:numPr>
        <w:numId w:val="0"/>
      </w:numPr>
      <w:spacing w:before="240" w:after="0" w:line="259" w:lineRule="auto"/>
      <w:jc w:val="left"/>
      <w:outlineLvl w:val="9"/>
    </w:pPr>
    <w:rPr>
      <w:b w:val="0"/>
      <w:bCs w:val="0"/>
      <w:caps w:val="0"/>
      <w:color w:val="2E74B5" w:themeColor="accent1" w:themeShade="BF"/>
      <w:spacing w:val="0"/>
      <w:sz w:val="32"/>
      <w:szCs w:val="32"/>
      <w:lang w:val="en-US"/>
    </w:rPr>
  </w:style>
  <w:style w:type="paragraph" w:styleId="TOC1">
    <w:name w:val="toc 1"/>
    <w:basedOn w:val="Normal"/>
    <w:next w:val="Normal"/>
    <w:autoRedefine/>
    <w:uiPriority w:val="39"/>
    <w:unhideWhenUsed/>
    <w:rsid w:val="00222B38"/>
    <w:pPr>
      <w:spacing w:after="100"/>
    </w:pPr>
  </w:style>
  <w:style w:type="paragraph" w:styleId="TOC2">
    <w:name w:val="toc 2"/>
    <w:basedOn w:val="Normal"/>
    <w:next w:val="Normal"/>
    <w:autoRedefine/>
    <w:uiPriority w:val="39"/>
    <w:unhideWhenUsed/>
    <w:rsid w:val="00222B38"/>
    <w:pPr>
      <w:spacing w:after="100"/>
      <w:ind w:left="220"/>
    </w:pPr>
  </w:style>
  <w:style w:type="paragraph" w:styleId="TOC3">
    <w:name w:val="toc 3"/>
    <w:basedOn w:val="Normal"/>
    <w:next w:val="Normal"/>
    <w:autoRedefine/>
    <w:uiPriority w:val="39"/>
    <w:unhideWhenUsed/>
    <w:rsid w:val="00222B38"/>
    <w:pPr>
      <w:spacing w:after="100"/>
      <w:ind w:left="440"/>
    </w:pPr>
  </w:style>
  <w:style w:type="character" w:styleId="Hyperlink">
    <w:name w:val="Hyperlink"/>
    <w:basedOn w:val="DefaultParagraphFont"/>
    <w:uiPriority w:val="99"/>
    <w:unhideWhenUsed/>
    <w:rsid w:val="00222B38"/>
    <w:rPr>
      <w:color w:val="0563C1" w:themeColor="hyperlink"/>
      <w:u w:val="single"/>
    </w:rPr>
  </w:style>
  <w:style w:type="paragraph" w:styleId="Header">
    <w:name w:val="header"/>
    <w:basedOn w:val="Normal"/>
    <w:link w:val="HeaderChar"/>
    <w:uiPriority w:val="99"/>
    <w:unhideWhenUsed/>
    <w:rsid w:val="00222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B38"/>
  </w:style>
  <w:style w:type="paragraph" w:styleId="Footer">
    <w:name w:val="footer"/>
    <w:basedOn w:val="Normal"/>
    <w:link w:val="FooterChar"/>
    <w:uiPriority w:val="99"/>
    <w:unhideWhenUsed/>
    <w:rsid w:val="00222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B38"/>
  </w:style>
  <w:style w:type="paragraph" w:styleId="Bibliography">
    <w:name w:val="Bibliography"/>
    <w:basedOn w:val="Normal"/>
    <w:next w:val="Normal"/>
    <w:uiPriority w:val="37"/>
    <w:unhideWhenUsed/>
    <w:rsid w:val="00222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901306">
      <w:bodyDiv w:val="1"/>
      <w:marLeft w:val="0"/>
      <w:marRight w:val="0"/>
      <w:marTop w:val="0"/>
      <w:marBottom w:val="0"/>
      <w:divBdr>
        <w:top w:val="none" w:sz="0" w:space="0" w:color="auto"/>
        <w:left w:val="none" w:sz="0" w:space="0" w:color="auto"/>
        <w:bottom w:val="none" w:sz="0" w:space="0" w:color="auto"/>
        <w:right w:val="none" w:sz="0" w:space="0" w:color="auto"/>
      </w:divBdr>
    </w:div>
    <w:div w:id="232084863">
      <w:bodyDiv w:val="1"/>
      <w:marLeft w:val="0"/>
      <w:marRight w:val="0"/>
      <w:marTop w:val="0"/>
      <w:marBottom w:val="0"/>
      <w:divBdr>
        <w:top w:val="none" w:sz="0" w:space="0" w:color="auto"/>
        <w:left w:val="none" w:sz="0" w:space="0" w:color="auto"/>
        <w:bottom w:val="none" w:sz="0" w:space="0" w:color="auto"/>
        <w:right w:val="none" w:sz="0" w:space="0" w:color="auto"/>
      </w:divBdr>
    </w:div>
    <w:div w:id="364645277">
      <w:bodyDiv w:val="1"/>
      <w:marLeft w:val="0"/>
      <w:marRight w:val="0"/>
      <w:marTop w:val="0"/>
      <w:marBottom w:val="0"/>
      <w:divBdr>
        <w:top w:val="none" w:sz="0" w:space="0" w:color="auto"/>
        <w:left w:val="none" w:sz="0" w:space="0" w:color="auto"/>
        <w:bottom w:val="none" w:sz="0" w:space="0" w:color="auto"/>
        <w:right w:val="none" w:sz="0" w:space="0" w:color="auto"/>
      </w:divBdr>
    </w:div>
    <w:div w:id="393743387">
      <w:bodyDiv w:val="1"/>
      <w:marLeft w:val="0"/>
      <w:marRight w:val="0"/>
      <w:marTop w:val="0"/>
      <w:marBottom w:val="0"/>
      <w:divBdr>
        <w:top w:val="none" w:sz="0" w:space="0" w:color="auto"/>
        <w:left w:val="none" w:sz="0" w:space="0" w:color="auto"/>
        <w:bottom w:val="none" w:sz="0" w:space="0" w:color="auto"/>
        <w:right w:val="none" w:sz="0" w:space="0" w:color="auto"/>
      </w:divBdr>
    </w:div>
    <w:div w:id="608463521">
      <w:bodyDiv w:val="1"/>
      <w:marLeft w:val="0"/>
      <w:marRight w:val="0"/>
      <w:marTop w:val="0"/>
      <w:marBottom w:val="0"/>
      <w:divBdr>
        <w:top w:val="none" w:sz="0" w:space="0" w:color="auto"/>
        <w:left w:val="none" w:sz="0" w:space="0" w:color="auto"/>
        <w:bottom w:val="none" w:sz="0" w:space="0" w:color="auto"/>
        <w:right w:val="none" w:sz="0" w:space="0" w:color="auto"/>
      </w:divBdr>
    </w:div>
    <w:div w:id="738207427">
      <w:bodyDiv w:val="1"/>
      <w:marLeft w:val="0"/>
      <w:marRight w:val="0"/>
      <w:marTop w:val="0"/>
      <w:marBottom w:val="0"/>
      <w:divBdr>
        <w:top w:val="none" w:sz="0" w:space="0" w:color="auto"/>
        <w:left w:val="none" w:sz="0" w:space="0" w:color="auto"/>
        <w:bottom w:val="none" w:sz="0" w:space="0" w:color="auto"/>
        <w:right w:val="none" w:sz="0" w:space="0" w:color="auto"/>
      </w:divBdr>
    </w:div>
    <w:div w:id="803039601">
      <w:bodyDiv w:val="1"/>
      <w:marLeft w:val="0"/>
      <w:marRight w:val="0"/>
      <w:marTop w:val="0"/>
      <w:marBottom w:val="0"/>
      <w:divBdr>
        <w:top w:val="none" w:sz="0" w:space="0" w:color="auto"/>
        <w:left w:val="none" w:sz="0" w:space="0" w:color="auto"/>
        <w:bottom w:val="none" w:sz="0" w:space="0" w:color="auto"/>
        <w:right w:val="none" w:sz="0" w:space="0" w:color="auto"/>
      </w:divBdr>
    </w:div>
    <w:div w:id="952202164">
      <w:bodyDiv w:val="1"/>
      <w:marLeft w:val="0"/>
      <w:marRight w:val="0"/>
      <w:marTop w:val="0"/>
      <w:marBottom w:val="0"/>
      <w:divBdr>
        <w:top w:val="none" w:sz="0" w:space="0" w:color="auto"/>
        <w:left w:val="none" w:sz="0" w:space="0" w:color="auto"/>
        <w:bottom w:val="none" w:sz="0" w:space="0" w:color="auto"/>
        <w:right w:val="none" w:sz="0" w:space="0" w:color="auto"/>
      </w:divBdr>
    </w:div>
    <w:div w:id="1012997299">
      <w:bodyDiv w:val="1"/>
      <w:marLeft w:val="0"/>
      <w:marRight w:val="0"/>
      <w:marTop w:val="0"/>
      <w:marBottom w:val="0"/>
      <w:divBdr>
        <w:top w:val="none" w:sz="0" w:space="0" w:color="auto"/>
        <w:left w:val="none" w:sz="0" w:space="0" w:color="auto"/>
        <w:bottom w:val="none" w:sz="0" w:space="0" w:color="auto"/>
        <w:right w:val="none" w:sz="0" w:space="0" w:color="auto"/>
      </w:divBdr>
    </w:div>
    <w:div w:id="1261527232">
      <w:bodyDiv w:val="1"/>
      <w:marLeft w:val="0"/>
      <w:marRight w:val="0"/>
      <w:marTop w:val="0"/>
      <w:marBottom w:val="0"/>
      <w:divBdr>
        <w:top w:val="none" w:sz="0" w:space="0" w:color="auto"/>
        <w:left w:val="none" w:sz="0" w:space="0" w:color="auto"/>
        <w:bottom w:val="none" w:sz="0" w:space="0" w:color="auto"/>
        <w:right w:val="none" w:sz="0" w:space="0" w:color="auto"/>
      </w:divBdr>
    </w:div>
    <w:div w:id="1456680759">
      <w:bodyDiv w:val="1"/>
      <w:marLeft w:val="0"/>
      <w:marRight w:val="0"/>
      <w:marTop w:val="0"/>
      <w:marBottom w:val="0"/>
      <w:divBdr>
        <w:top w:val="none" w:sz="0" w:space="0" w:color="auto"/>
        <w:left w:val="none" w:sz="0" w:space="0" w:color="auto"/>
        <w:bottom w:val="none" w:sz="0" w:space="0" w:color="auto"/>
        <w:right w:val="none" w:sz="0" w:space="0" w:color="auto"/>
      </w:divBdr>
    </w:div>
    <w:div w:id="1626547926">
      <w:bodyDiv w:val="1"/>
      <w:marLeft w:val="0"/>
      <w:marRight w:val="0"/>
      <w:marTop w:val="0"/>
      <w:marBottom w:val="0"/>
      <w:divBdr>
        <w:top w:val="none" w:sz="0" w:space="0" w:color="auto"/>
        <w:left w:val="none" w:sz="0" w:space="0" w:color="auto"/>
        <w:bottom w:val="none" w:sz="0" w:space="0" w:color="auto"/>
        <w:right w:val="none" w:sz="0" w:space="0" w:color="auto"/>
      </w:divBdr>
    </w:div>
    <w:div w:id="1873834062">
      <w:bodyDiv w:val="1"/>
      <w:marLeft w:val="0"/>
      <w:marRight w:val="0"/>
      <w:marTop w:val="0"/>
      <w:marBottom w:val="0"/>
      <w:divBdr>
        <w:top w:val="none" w:sz="0" w:space="0" w:color="auto"/>
        <w:left w:val="none" w:sz="0" w:space="0" w:color="auto"/>
        <w:bottom w:val="none" w:sz="0" w:space="0" w:color="auto"/>
        <w:right w:val="none" w:sz="0" w:space="0" w:color="auto"/>
      </w:divBdr>
    </w:div>
    <w:div w:id="209462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Raf</b:Tag>
    <b:SourceType>Book</b:SourceType>
    <b:Guid>{13C4DF4F-94FA-4682-92A0-DD921D32D617}</b:Guid>
    <b:Author>
      <b:Author>
        <b:NameList>
          <b:Person>
            <b:Last>Rafael C. Gonzalez</b:Last>
            <b:First>Richard</b:First>
            <b:Middle>E. Woods</b:Middle>
          </b:Person>
        </b:NameList>
      </b:Author>
    </b:Author>
    <b:Title>Digital Image Processing </b:Title>
    <b:RefOrder>1</b:RefOrder>
  </b:Source>
  <b:Source>
    <b:Tag>Yas85</b:Tag>
    <b:SourceType>JournalArticle</b:SourceType>
    <b:Guid>{E94CE9F2-0300-49F5-A23C-6E471EA9F6DC}</b:Guid>
    <b:Author>
      <b:Author>
        <b:NameList>
          <b:Person>
            <b:Last>Yaser S. Abu-Mostafa</b:Last>
            <b:First>Demetri</b:First>
            <b:Middle>Psaltis</b:Middle>
          </b:Person>
        </b:NameList>
      </b:Author>
    </b:Author>
    <b:Title>Image Normalization by Complex Moments</b:Title>
    <b:Year>1985</b:Year>
    <b:JournalName>Transactions on Pattern Analyusis and Machine Intellegence</b:JournalName>
    <b:Volume>7</b:Volume>
    <b:RefOrder>2</b:RefOrder>
  </b:Source>
  <b:Source>
    <b:Tag>eCl</b:Tag>
    <b:SourceType>DocumentFromInternetSite</b:SourceType>
    <b:Guid>{05220450-8B6F-4F42-BDE6-A0B09DC0FE03}</b:Guid>
    <b:Title>Normalization (Image Processing)</b:Title>
    <b:Author>
      <b:Author>
        <b:Corporate>eClass</b:Corporate>
      </b:Author>
    </b:Author>
    <b:URL>https://eclass.teicrete.gr/modules/document/file.php/TP283/Lab/03.%20Lab/lesson3Notes.pdf</b:URL>
    <b:RefOrder>3</b:RefOrder>
  </b:Source>
  <b:Source>
    <b:Tag>Rev</b:Tag>
    <b:SourceType>InternetSite</b:SourceType>
    <b:Guid>{ADAC0DE9-3F40-4B72-83CA-7BB4F43C41AE}</b:Guid>
    <b:Title>Normalization (image processing)</b:Title>
    <b:URL>https://www.revolvy.com/page/Normalization-%28image-processing%29</b:URL>
    <b:Author>
      <b:Author>
        <b:Corporate>Revolvy</b:Corporate>
      </b:Author>
    </b:Author>
    <b:RefOrder>5</b:RefOrder>
  </b:Source>
  <b:Source>
    <b:Tag>Chr12</b:Tag>
    <b:SourceType>InternetSite</b:SourceType>
    <b:Guid>{64196A5C-6699-4627-B4B9-A5245C89B15E}</b:Guid>
    <b:Title>Chris Walker's Tech Blog</b:Title>
    <b:Year>2012</b:Year>
    <b:Author>
      <b:Author>
        <b:NameList>
          <b:Person>
            <b:Last>Walker</b:Last>
            <b:First>Chris</b:First>
          </b:Person>
        </b:NameList>
      </b:Author>
    </b:Author>
    <b:Month>August</b:Month>
    <b:Day>18th</b:Day>
    <b:URL>http://chriswalkertechblog.blogspot.com/</b:URL>
    <b:RefOrder>4</b:RefOrder>
  </b:Source>
  <b:Source>
    <b:Tag>Mar12</b:Tag>
    <b:SourceType>InternetSite</b:SourceType>
    <b:Guid>{15927D07-94CD-48B3-A213-38E42FCCD5B0}</b:Guid>
    <b:Title>An Easy Introduction to CUDA C and C++</b:Title>
    <b:Year>2012</b:Year>
    <b:Author>
      <b:Author>
        <b:NameList>
          <b:Person>
            <b:Last>Harris</b:Last>
            <b:First>Mark</b:First>
          </b:Person>
        </b:NameList>
      </b:Author>
    </b:Author>
    <b:Month>October</b:Month>
    <b:Day>31</b:Day>
    <b:URL>https://devblogs.nvidia.com/easy-introduction-cuda-c-and-c/</b:URL>
    <b:RefOrder>6</b:RefOrder>
  </b:Source>
</b:Sources>
</file>

<file path=customXml/itemProps1.xml><?xml version="1.0" encoding="utf-8"?>
<ds:datastoreItem xmlns:ds="http://schemas.openxmlformats.org/officeDocument/2006/customXml" ds:itemID="{AA971698-83AA-4979-8850-6EE76EFC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10</Pages>
  <Words>2284</Words>
  <Characters>13020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Thomas</dc:creator>
  <cp:keywords/>
  <dc:description/>
  <cp:lastModifiedBy>Rhiannon Thomas</cp:lastModifiedBy>
  <cp:revision>8</cp:revision>
  <dcterms:created xsi:type="dcterms:W3CDTF">2019-03-07T16:02:00Z</dcterms:created>
  <dcterms:modified xsi:type="dcterms:W3CDTF">2019-05-08T21:35:00Z</dcterms:modified>
</cp:coreProperties>
</file>