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54003876" w14:textId="77777777" w:rsidR="0071774A" w:rsidRDefault="0071774A" w:rsidP="000A10AA">
      <w:pPr>
        <w:spacing w:after="160" w:line="259" w:lineRule="auto"/>
        <w:jc w:val="center"/>
        <w:rPr>
          <w:rFonts w:ascii="Verdana" w:hAnsi="Verdana"/>
          <w:b/>
          <w:i/>
          <w:sz w:val="44"/>
        </w:rPr>
      </w:pPr>
      <w:r>
        <w:rPr>
          <w:rFonts w:ascii="Verdana" w:hAnsi="Verdana"/>
          <w:b/>
          <w:i/>
          <w:sz w:val="44"/>
        </w:rPr>
        <w:t>PEST Analysis of SSMC</w:t>
      </w:r>
    </w:p>
    <w:p w14:paraId="1171E107" w14:textId="6D25AEB4"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 </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4638F04B" w:rsidR="00D2187B" w:rsidRPr="002A1AD3"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68EA8197" w:rsidR="00D2187B" w:rsidRPr="00193EC4" w:rsidRDefault="000A10AA">
      <w:pPr>
        <w:spacing w:after="160" w:line="259" w:lineRule="auto"/>
        <w:rPr>
          <w:rFonts w:asciiTheme="minorHAnsi" w:hAnsiTheme="minorHAnsi" w:cstheme="minorHAnsi"/>
          <w:b/>
          <w:caps/>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193EC4" w:rsidRPr="00193EC4">
        <w:rPr>
          <w:rFonts w:asciiTheme="minorHAnsi" w:hAnsiTheme="minorHAnsi" w:cstheme="minorHAnsi"/>
          <w:caps/>
        </w:rPr>
        <w:t xml:space="preserve">the global </w:t>
      </w:r>
      <w:r w:rsidR="00193EC4">
        <w:rPr>
          <w:rFonts w:asciiTheme="minorHAnsi" w:hAnsiTheme="minorHAnsi" w:cstheme="minorHAnsi"/>
          <w:caps/>
        </w:rPr>
        <w:t>business Environment</w:t>
      </w:r>
      <w:r w:rsidR="00193EC4">
        <w:rPr>
          <w:rFonts w:asciiTheme="minorHAnsi" w:hAnsiTheme="minorHAnsi" w:cstheme="minorHAnsi"/>
        </w:rPr>
        <w:t xml:space="preserve"> </w:t>
      </w:r>
    </w:p>
    <w:p w14:paraId="1387AD83" w14:textId="2645CFA1" w:rsidR="00D2187B" w:rsidRPr="00193EC4" w:rsidRDefault="00D2187B">
      <w:pPr>
        <w:spacing w:after="160" w:line="259" w:lineRule="auto"/>
        <w:rPr>
          <w:rFonts w:asciiTheme="minorHAnsi" w:hAnsiTheme="minorHAnsi" w:cstheme="minorHAnsi"/>
          <w:caps/>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193EC4" w:rsidRPr="00193EC4">
        <w:rPr>
          <w:rFonts w:asciiTheme="minorHAnsi" w:hAnsiTheme="minorHAnsi" w:cstheme="minorHAnsi"/>
          <w:caps/>
        </w:rPr>
        <w:t>Camron Carlson</w:t>
      </w:r>
    </w:p>
    <w:p w14:paraId="571833C2" w14:textId="1C27544B"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193EC4" w:rsidRPr="00193EC4">
        <w:rPr>
          <w:rFonts w:asciiTheme="minorHAnsi" w:hAnsiTheme="minorHAnsi" w:cstheme="minorHAnsi"/>
          <w:caps/>
        </w:rPr>
        <w:t>170627</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138D8875" w:rsidR="00E05928" w:rsidRPr="00193EC4" w:rsidRDefault="00E05928" w:rsidP="00273161">
      <w:pPr>
        <w:tabs>
          <w:tab w:val="left" w:pos="4007"/>
        </w:tabs>
        <w:jc w:val="center"/>
        <w:rPr>
          <w:rFonts w:ascii="Verdana" w:hAnsi="Verdana"/>
          <w:caps/>
          <w:sz w:val="18"/>
          <w:szCs w:val="18"/>
        </w:rPr>
        <w:sectPr w:rsidR="00E05928" w:rsidRPr="00193EC4"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sdt>
      <w:sdtPr>
        <w:rPr>
          <w:rFonts w:ascii="Calibri" w:eastAsiaTheme="minorHAnsi" w:hAnsi="Calibri" w:cs="Calibri"/>
          <w:color w:val="auto"/>
          <w:sz w:val="22"/>
          <w:szCs w:val="22"/>
          <w:lang w:val="en-GB"/>
        </w:rPr>
        <w:id w:val="-2087372166"/>
        <w:docPartObj>
          <w:docPartGallery w:val="Table of Contents"/>
          <w:docPartUnique/>
        </w:docPartObj>
      </w:sdtPr>
      <w:sdtEndPr>
        <w:rPr>
          <w:b/>
          <w:bCs/>
          <w:noProof/>
        </w:rPr>
      </w:sdtEndPr>
      <w:sdtContent>
        <w:p w14:paraId="110F64A9" w14:textId="182AECCB" w:rsidR="00EE146B" w:rsidRDefault="00EE146B">
          <w:pPr>
            <w:pStyle w:val="TOCHeading"/>
          </w:pPr>
          <w:r>
            <w:t>Contents</w:t>
          </w:r>
        </w:p>
        <w:p w14:paraId="11B7A0D4" w14:textId="3D8666DE" w:rsidR="00C45322" w:rsidRPr="00C45322" w:rsidRDefault="00EE146B">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EE146B">
            <w:rPr>
              <w:color w:val="auto"/>
            </w:rPr>
            <w:fldChar w:fldCharType="begin"/>
          </w:r>
          <w:r w:rsidRPr="00EE146B">
            <w:rPr>
              <w:color w:val="auto"/>
            </w:rPr>
            <w:instrText xml:space="preserve"> TOC \o "1-3" \h \z \u </w:instrText>
          </w:r>
          <w:r w:rsidRPr="00EE146B">
            <w:rPr>
              <w:color w:val="auto"/>
            </w:rPr>
            <w:fldChar w:fldCharType="separate"/>
          </w:r>
          <w:hyperlink w:anchor="_Toc509922033" w:history="1">
            <w:r w:rsidR="00C45322" w:rsidRPr="00C45322">
              <w:rPr>
                <w:rStyle w:val="Hyperlink"/>
                <w:rFonts w:eastAsia="Times New Roman" w:cs="Arial"/>
                <w:noProof/>
                <w:color w:val="auto"/>
              </w:rPr>
              <w:t>1.</w:t>
            </w:r>
            <w:r w:rsidR="00C45322" w:rsidRPr="00C45322">
              <w:rPr>
                <w:rFonts w:asciiTheme="minorHAnsi" w:eastAsiaTheme="minorEastAsia" w:hAnsiTheme="minorHAnsi" w:cstheme="minorBidi"/>
                <w:b w:val="0"/>
                <w:bCs w:val="0"/>
                <w:caps w:val="0"/>
                <w:noProof/>
                <w:color w:val="auto"/>
                <w:sz w:val="22"/>
                <w:szCs w:val="22"/>
                <w:lang w:eastAsia="en-GB"/>
              </w:rPr>
              <w:tab/>
            </w:r>
            <w:r w:rsidR="00C45322" w:rsidRPr="00C45322">
              <w:rPr>
                <w:rStyle w:val="Hyperlink"/>
                <w:rFonts w:eastAsia="Times New Roman" w:cs="Arial"/>
                <w:noProof/>
                <w:color w:val="auto"/>
              </w:rPr>
              <w:t>eXECUTIVE sUMMARY</w:t>
            </w:r>
            <w:r w:rsidR="00C45322" w:rsidRPr="00C45322">
              <w:rPr>
                <w:noProof/>
                <w:webHidden/>
                <w:color w:val="auto"/>
              </w:rPr>
              <w:tab/>
            </w:r>
            <w:r w:rsidR="00C45322" w:rsidRPr="00C45322">
              <w:rPr>
                <w:noProof/>
                <w:webHidden/>
                <w:color w:val="auto"/>
              </w:rPr>
              <w:fldChar w:fldCharType="begin"/>
            </w:r>
            <w:r w:rsidR="00C45322" w:rsidRPr="00C45322">
              <w:rPr>
                <w:noProof/>
                <w:webHidden/>
                <w:color w:val="auto"/>
              </w:rPr>
              <w:instrText xml:space="preserve"> PAGEREF _Toc509922033 \h </w:instrText>
            </w:r>
            <w:r w:rsidR="00C45322" w:rsidRPr="00C45322">
              <w:rPr>
                <w:noProof/>
                <w:webHidden/>
                <w:color w:val="auto"/>
              </w:rPr>
            </w:r>
            <w:r w:rsidR="00C45322" w:rsidRPr="00C45322">
              <w:rPr>
                <w:noProof/>
                <w:webHidden/>
                <w:color w:val="auto"/>
              </w:rPr>
              <w:fldChar w:fldCharType="separate"/>
            </w:r>
            <w:r w:rsidR="002C504C">
              <w:rPr>
                <w:noProof/>
                <w:webHidden/>
                <w:color w:val="auto"/>
              </w:rPr>
              <w:t>1</w:t>
            </w:r>
            <w:r w:rsidR="00C45322" w:rsidRPr="00C45322">
              <w:rPr>
                <w:noProof/>
                <w:webHidden/>
                <w:color w:val="auto"/>
              </w:rPr>
              <w:fldChar w:fldCharType="end"/>
            </w:r>
          </w:hyperlink>
        </w:p>
        <w:p w14:paraId="4CA19784" w14:textId="7647FC25" w:rsidR="00C45322" w:rsidRPr="00C45322" w:rsidRDefault="00C4532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09922034" w:history="1">
            <w:r w:rsidRPr="00C45322">
              <w:rPr>
                <w:rStyle w:val="Hyperlink"/>
                <w:rFonts w:eastAsia="Times New Roman" w:cstheme="minorHAnsi"/>
                <w:noProof/>
                <w:color w:val="auto"/>
              </w:rPr>
              <w:t>2.</w:t>
            </w:r>
            <w:r w:rsidRPr="00C45322">
              <w:rPr>
                <w:rFonts w:asciiTheme="minorHAnsi" w:eastAsiaTheme="minorEastAsia" w:hAnsiTheme="minorHAnsi" w:cstheme="minorBidi"/>
                <w:b w:val="0"/>
                <w:bCs w:val="0"/>
                <w:caps w:val="0"/>
                <w:noProof/>
                <w:color w:val="auto"/>
                <w:sz w:val="22"/>
                <w:szCs w:val="22"/>
                <w:lang w:eastAsia="en-GB"/>
              </w:rPr>
              <w:tab/>
            </w:r>
            <w:r w:rsidRPr="00C45322">
              <w:rPr>
                <w:rStyle w:val="Hyperlink"/>
                <w:rFonts w:eastAsia="Times New Roman" w:cstheme="minorHAnsi"/>
                <w:noProof/>
                <w:color w:val="auto"/>
              </w:rPr>
              <w:t>Introduction</w:t>
            </w:r>
            <w:r w:rsidRPr="00C45322">
              <w:rPr>
                <w:noProof/>
                <w:webHidden/>
                <w:color w:val="auto"/>
              </w:rPr>
              <w:tab/>
            </w:r>
            <w:r w:rsidRPr="00C45322">
              <w:rPr>
                <w:noProof/>
                <w:webHidden/>
                <w:color w:val="auto"/>
              </w:rPr>
              <w:fldChar w:fldCharType="begin"/>
            </w:r>
            <w:r w:rsidRPr="00C45322">
              <w:rPr>
                <w:noProof/>
                <w:webHidden/>
                <w:color w:val="auto"/>
              </w:rPr>
              <w:instrText xml:space="preserve"> PAGEREF _Toc509922034 \h </w:instrText>
            </w:r>
            <w:r w:rsidRPr="00C45322">
              <w:rPr>
                <w:noProof/>
                <w:webHidden/>
                <w:color w:val="auto"/>
              </w:rPr>
            </w:r>
            <w:r w:rsidRPr="00C45322">
              <w:rPr>
                <w:noProof/>
                <w:webHidden/>
                <w:color w:val="auto"/>
              </w:rPr>
              <w:fldChar w:fldCharType="separate"/>
            </w:r>
            <w:r w:rsidR="002C504C">
              <w:rPr>
                <w:noProof/>
                <w:webHidden/>
                <w:color w:val="auto"/>
              </w:rPr>
              <w:t>2</w:t>
            </w:r>
            <w:r w:rsidRPr="00C45322">
              <w:rPr>
                <w:noProof/>
                <w:webHidden/>
                <w:color w:val="auto"/>
              </w:rPr>
              <w:fldChar w:fldCharType="end"/>
            </w:r>
          </w:hyperlink>
        </w:p>
        <w:p w14:paraId="6E3E8D20" w14:textId="3A7F1665" w:rsidR="00C45322" w:rsidRPr="00C45322" w:rsidRDefault="00C45322">
          <w:pPr>
            <w:pStyle w:val="TOC2"/>
            <w:rPr>
              <w:rFonts w:eastAsiaTheme="minorEastAsia" w:cstheme="minorBidi"/>
              <w:smallCaps w:val="0"/>
              <w:noProof/>
              <w:sz w:val="22"/>
              <w:szCs w:val="22"/>
              <w:lang w:eastAsia="en-GB"/>
            </w:rPr>
          </w:pPr>
          <w:hyperlink w:anchor="_Toc509922035" w:history="1">
            <w:r w:rsidRPr="00C45322">
              <w:rPr>
                <w:rStyle w:val="Hyperlink"/>
                <w:rFonts w:eastAsia="Times New Roman" w:cstheme="minorHAnsi"/>
                <w:noProof/>
                <w:color w:val="auto"/>
              </w:rPr>
              <w:t>2.1</w:t>
            </w:r>
            <w:r w:rsidRPr="00C45322">
              <w:rPr>
                <w:rFonts w:eastAsiaTheme="minorEastAsia" w:cstheme="minorBidi"/>
                <w:smallCaps w:val="0"/>
                <w:noProof/>
                <w:sz w:val="22"/>
                <w:szCs w:val="22"/>
                <w:lang w:eastAsia="en-GB"/>
              </w:rPr>
              <w:tab/>
            </w:r>
            <w:r w:rsidRPr="00C45322">
              <w:rPr>
                <w:rStyle w:val="Hyperlink"/>
                <w:rFonts w:eastAsia="Times New Roman" w:cstheme="minorHAnsi"/>
                <w:noProof/>
                <w:color w:val="auto"/>
              </w:rPr>
              <w:t>Political</w:t>
            </w:r>
            <w:r w:rsidRPr="00C45322">
              <w:rPr>
                <w:noProof/>
                <w:webHidden/>
              </w:rPr>
              <w:tab/>
            </w:r>
            <w:r w:rsidRPr="00C45322">
              <w:rPr>
                <w:noProof/>
                <w:webHidden/>
              </w:rPr>
              <w:fldChar w:fldCharType="begin"/>
            </w:r>
            <w:r w:rsidRPr="00C45322">
              <w:rPr>
                <w:noProof/>
                <w:webHidden/>
              </w:rPr>
              <w:instrText xml:space="preserve"> PAGEREF _Toc509922035 \h </w:instrText>
            </w:r>
            <w:r w:rsidRPr="00C45322">
              <w:rPr>
                <w:noProof/>
                <w:webHidden/>
              </w:rPr>
            </w:r>
            <w:r w:rsidRPr="00C45322">
              <w:rPr>
                <w:noProof/>
                <w:webHidden/>
              </w:rPr>
              <w:fldChar w:fldCharType="separate"/>
            </w:r>
            <w:r w:rsidR="002C504C">
              <w:rPr>
                <w:noProof/>
                <w:webHidden/>
              </w:rPr>
              <w:t>2</w:t>
            </w:r>
            <w:r w:rsidRPr="00C45322">
              <w:rPr>
                <w:noProof/>
                <w:webHidden/>
              </w:rPr>
              <w:fldChar w:fldCharType="end"/>
            </w:r>
          </w:hyperlink>
        </w:p>
        <w:p w14:paraId="70B8ED39" w14:textId="44A07D43" w:rsidR="00C45322" w:rsidRPr="00C45322" w:rsidRDefault="00C45322">
          <w:pPr>
            <w:pStyle w:val="TOC2"/>
            <w:rPr>
              <w:rFonts w:eastAsiaTheme="minorEastAsia" w:cstheme="minorBidi"/>
              <w:smallCaps w:val="0"/>
              <w:noProof/>
              <w:sz w:val="22"/>
              <w:szCs w:val="22"/>
              <w:lang w:eastAsia="en-GB"/>
            </w:rPr>
          </w:pPr>
          <w:hyperlink w:anchor="_Toc509922036" w:history="1">
            <w:r w:rsidRPr="00C45322">
              <w:rPr>
                <w:rStyle w:val="Hyperlink"/>
                <w:rFonts w:eastAsia="Times New Roman" w:cstheme="minorHAnsi"/>
                <w:noProof/>
                <w:color w:val="auto"/>
              </w:rPr>
              <w:t>2.2</w:t>
            </w:r>
            <w:r w:rsidRPr="00C45322">
              <w:rPr>
                <w:rFonts w:eastAsiaTheme="minorEastAsia" w:cstheme="minorBidi"/>
                <w:smallCaps w:val="0"/>
                <w:noProof/>
                <w:sz w:val="22"/>
                <w:szCs w:val="22"/>
                <w:lang w:eastAsia="en-GB"/>
              </w:rPr>
              <w:tab/>
            </w:r>
            <w:r w:rsidRPr="00C45322">
              <w:rPr>
                <w:rStyle w:val="Hyperlink"/>
                <w:rFonts w:eastAsia="Times New Roman" w:cstheme="minorHAnsi"/>
                <w:noProof/>
                <w:color w:val="auto"/>
              </w:rPr>
              <w:t>Economic</w:t>
            </w:r>
            <w:r w:rsidRPr="00C45322">
              <w:rPr>
                <w:noProof/>
                <w:webHidden/>
              </w:rPr>
              <w:tab/>
            </w:r>
            <w:r w:rsidRPr="00C45322">
              <w:rPr>
                <w:noProof/>
                <w:webHidden/>
              </w:rPr>
              <w:fldChar w:fldCharType="begin"/>
            </w:r>
            <w:r w:rsidRPr="00C45322">
              <w:rPr>
                <w:noProof/>
                <w:webHidden/>
              </w:rPr>
              <w:instrText xml:space="preserve"> PAGEREF _Toc509922036 \h </w:instrText>
            </w:r>
            <w:r w:rsidRPr="00C45322">
              <w:rPr>
                <w:noProof/>
                <w:webHidden/>
              </w:rPr>
            </w:r>
            <w:r w:rsidRPr="00C45322">
              <w:rPr>
                <w:noProof/>
                <w:webHidden/>
              </w:rPr>
              <w:fldChar w:fldCharType="separate"/>
            </w:r>
            <w:r w:rsidR="002C504C">
              <w:rPr>
                <w:noProof/>
                <w:webHidden/>
              </w:rPr>
              <w:t>3</w:t>
            </w:r>
            <w:r w:rsidRPr="00C45322">
              <w:rPr>
                <w:noProof/>
                <w:webHidden/>
              </w:rPr>
              <w:fldChar w:fldCharType="end"/>
            </w:r>
          </w:hyperlink>
        </w:p>
        <w:p w14:paraId="0171936E" w14:textId="79F7CA56" w:rsidR="00C45322" w:rsidRPr="00C45322" w:rsidRDefault="00C45322">
          <w:pPr>
            <w:pStyle w:val="TOC2"/>
            <w:rPr>
              <w:rFonts w:eastAsiaTheme="minorEastAsia" w:cstheme="minorBidi"/>
              <w:smallCaps w:val="0"/>
              <w:noProof/>
              <w:sz w:val="22"/>
              <w:szCs w:val="22"/>
              <w:lang w:eastAsia="en-GB"/>
            </w:rPr>
          </w:pPr>
          <w:hyperlink w:anchor="_Toc509922037" w:history="1">
            <w:r w:rsidRPr="00C45322">
              <w:rPr>
                <w:rStyle w:val="Hyperlink"/>
                <w:rFonts w:eastAsia="Times New Roman" w:cstheme="minorHAnsi"/>
                <w:noProof/>
                <w:color w:val="auto"/>
              </w:rPr>
              <w:t>2.3</w:t>
            </w:r>
            <w:r w:rsidRPr="00C45322">
              <w:rPr>
                <w:rFonts w:eastAsiaTheme="minorEastAsia" w:cstheme="minorBidi"/>
                <w:smallCaps w:val="0"/>
                <w:noProof/>
                <w:sz w:val="22"/>
                <w:szCs w:val="22"/>
                <w:lang w:eastAsia="en-GB"/>
              </w:rPr>
              <w:tab/>
            </w:r>
            <w:r w:rsidRPr="00C45322">
              <w:rPr>
                <w:rStyle w:val="Hyperlink"/>
                <w:rFonts w:eastAsia="Times New Roman" w:cstheme="minorHAnsi"/>
                <w:noProof/>
                <w:color w:val="auto"/>
              </w:rPr>
              <w:t>Social</w:t>
            </w:r>
            <w:r w:rsidRPr="00C45322">
              <w:rPr>
                <w:noProof/>
                <w:webHidden/>
              </w:rPr>
              <w:tab/>
            </w:r>
            <w:r w:rsidRPr="00C45322">
              <w:rPr>
                <w:noProof/>
                <w:webHidden/>
              </w:rPr>
              <w:fldChar w:fldCharType="begin"/>
            </w:r>
            <w:r w:rsidRPr="00C45322">
              <w:rPr>
                <w:noProof/>
                <w:webHidden/>
              </w:rPr>
              <w:instrText xml:space="preserve"> PAGEREF _Toc509922037 \h </w:instrText>
            </w:r>
            <w:r w:rsidRPr="00C45322">
              <w:rPr>
                <w:noProof/>
                <w:webHidden/>
              </w:rPr>
            </w:r>
            <w:r w:rsidRPr="00C45322">
              <w:rPr>
                <w:noProof/>
                <w:webHidden/>
              </w:rPr>
              <w:fldChar w:fldCharType="separate"/>
            </w:r>
            <w:r w:rsidR="002C504C">
              <w:rPr>
                <w:noProof/>
                <w:webHidden/>
              </w:rPr>
              <w:t>3</w:t>
            </w:r>
            <w:r w:rsidRPr="00C45322">
              <w:rPr>
                <w:noProof/>
                <w:webHidden/>
              </w:rPr>
              <w:fldChar w:fldCharType="end"/>
            </w:r>
          </w:hyperlink>
        </w:p>
        <w:p w14:paraId="7D318FD7" w14:textId="33BEE568" w:rsidR="00C45322" w:rsidRPr="00C45322" w:rsidRDefault="00C45322">
          <w:pPr>
            <w:pStyle w:val="TOC2"/>
            <w:rPr>
              <w:rFonts w:eastAsiaTheme="minorEastAsia" w:cstheme="minorBidi"/>
              <w:smallCaps w:val="0"/>
              <w:noProof/>
              <w:sz w:val="22"/>
              <w:szCs w:val="22"/>
              <w:lang w:eastAsia="en-GB"/>
            </w:rPr>
          </w:pPr>
          <w:hyperlink w:anchor="_Toc509922038" w:history="1">
            <w:r w:rsidRPr="00C45322">
              <w:rPr>
                <w:rStyle w:val="Hyperlink"/>
                <w:rFonts w:eastAsia="Times New Roman" w:cstheme="minorHAnsi"/>
                <w:noProof/>
                <w:color w:val="auto"/>
              </w:rPr>
              <w:t>2.4</w:t>
            </w:r>
            <w:r w:rsidRPr="00C45322">
              <w:rPr>
                <w:rFonts w:eastAsiaTheme="minorEastAsia" w:cstheme="minorBidi"/>
                <w:smallCaps w:val="0"/>
                <w:noProof/>
                <w:sz w:val="22"/>
                <w:szCs w:val="22"/>
                <w:lang w:eastAsia="en-GB"/>
              </w:rPr>
              <w:tab/>
            </w:r>
            <w:r w:rsidRPr="00C45322">
              <w:rPr>
                <w:rStyle w:val="Hyperlink"/>
                <w:rFonts w:eastAsia="Times New Roman" w:cstheme="minorHAnsi"/>
                <w:noProof/>
                <w:color w:val="auto"/>
              </w:rPr>
              <w:t>technological</w:t>
            </w:r>
            <w:r w:rsidRPr="00C45322">
              <w:rPr>
                <w:noProof/>
                <w:webHidden/>
              </w:rPr>
              <w:tab/>
            </w:r>
            <w:r w:rsidRPr="00C45322">
              <w:rPr>
                <w:noProof/>
                <w:webHidden/>
              </w:rPr>
              <w:fldChar w:fldCharType="begin"/>
            </w:r>
            <w:r w:rsidRPr="00C45322">
              <w:rPr>
                <w:noProof/>
                <w:webHidden/>
              </w:rPr>
              <w:instrText xml:space="preserve"> PAGEREF _Toc509922038 \h </w:instrText>
            </w:r>
            <w:r w:rsidRPr="00C45322">
              <w:rPr>
                <w:noProof/>
                <w:webHidden/>
              </w:rPr>
            </w:r>
            <w:r w:rsidRPr="00C45322">
              <w:rPr>
                <w:noProof/>
                <w:webHidden/>
              </w:rPr>
              <w:fldChar w:fldCharType="separate"/>
            </w:r>
            <w:r w:rsidR="002C504C">
              <w:rPr>
                <w:noProof/>
                <w:webHidden/>
              </w:rPr>
              <w:t>4</w:t>
            </w:r>
            <w:r w:rsidRPr="00C45322">
              <w:rPr>
                <w:noProof/>
                <w:webHidden/>
              </w:rPr>
              <w:fldChar w:fldCharType="end"/>
            </w:r>
          </w:hyperlink>
        </w:p>
        <w:p w14:paraId="716823BD" w14:textId="183361F2" w:rsidR="00C45322" w:rsidRPr="00C45322" w:rsidRDefault="00C4532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09922039" w:history="1">
            <w:r w:rsidRPr="00C45322">
              <w:rPr>
                <w:rStyle w:val="Hyperlink"/>
                <w:rFonts w:eastAsia="Times New Roman" w:cstheme="minorHAnsi"/>
                <w:noProof/>
                <w:color w:val="auto"/>
              </w:rPr>
              <w:t>3.</w:t>
            </w:r>
            <w:r w:rsidRPr="00C45322">
              <w:rPr>
                <w:rFonts w:asciiTheme="minorHAnsi" w:eastAsiaTheme="minorEastAsia" w:hAnsiTheme="minorHAnsi" w:cstheme="minorBidi"/>
                <w:b w:val="0"/>
                <w:bCs w:val="0"/>
                <w:caps w:val="0"/>
                <w:noProof/>
                <w:color w:val="auto"/>
                <w:sz w:val="22"/>
                <w:szCs w:val="22"/>
                <w:lang w:eastAsia="en-GB"/>
              </w:rPr>
              <w:tab/>
            </w:r>
            <w:r w:rsidRPr="00C45322">
              <w:rPr>
                <w:rStyle w:val="Hyperlink"/>
                <w:rFonts w:eastAsia="Times New Roman" w:cstheme="minorHAnsi"/>
                <w:noProof/>
                <w:color w:val="auto"/>
              </w:rPr>
              <w:t>Conclusion</w:t>
            </w:r>
            <w:r w:rsidRPr="00C45322">
              <w:rPr>
                <w:noProof/>
                <w:webHidden/>
                <w:color w:val="auto"/>
              </w:rPr>
              <w:tab/>
            </w:r>
            <w:r w:rsidRPr="00C45322">
              <w:rPr>
                <w:noProof/>
                <w:webHidden/>
                <w:color w:val="auto"/>
              </w:rPr>
              <w:fldChar w:fldCharType="begin"/>
            </w:r>
            <w:r w:rsidRPr="00C45322">
              <w:rPr>
                <w:noProof/>
                <w:webHidden/>
                <w:color w:val="auto"/>
              </w:rPr>
              <w:instrText xml:space="preserve"> PAGEREF _Toc509922039 \h </w:instrText>
            </w:r>
            <w:r w:rsidRPr="00C45322">
              <w:rPr>
                <w:noProof/>
                <w:webHidden/>
                <w:color w:val="auto"/>
              </w:rPr>
            </w:r>
            <w:r w:rsidRPr="00C45322">
              <w:rPr>
                <w:noProof/>
                <w:webHidden/>
                <w:color w:val="auto"/>
              </w:rPr>
              <w:fldChar w:fldCharType="separate"/>
            </w:r>
            <w:r w:rsidR="002C504C">
              <w:rPr>
                <w:noProof/>
                <w:webHidden/>
                <w:color w:val="auto"/>
              </w:rPr>
              <w:t>5</w:t>
            </w:r>
            <w:r w:rsidRPr="00C45322">
              <w:rPr>
                <w:noProof/>
                <w:webHidden/>
                <w:color w:val="auto"/>
              </w:rPr>
              <w:fldChar w:fldCharType="end"/>
            </w:r>
          </w:hyperlink>
        </w:p>
        <w:p w14:paraId="432FFFF9" w14:textId="0F050C2F" w:rsidR="00C45322" w:rsidRPr="00C45322" w:rsidRDefault="00C4532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09922040" w:history="1">
            <w:r w:rsidRPr="00C45322">
              <w:rPr>
                <w:rStyle w:val="Hyperlink"/>
                <w:rFonts w:eastAsia="Times New Roman" w:cs="Arial"/>
                <w:noProof/>
                <w:color w:val="auto"/>
              </w:rPr>
              <w:t>5.</w:t>
            </w:r>
            <w:r w:rsidRPr="00C45322">
              <w:rPr>
                <w:rFonts w:asciiTheme="minorHAnsi" w:eastAsiaTheme="minorEastAsia" w:hAnsiTheme="minorHAnsi" w:cstheme="minorBidi"/>
                <w:b w:val="0"/>
                <w:bCs w:val="0"/>
                <w:caps w:val="0"/>
                <w:noProof/>
                <w:color w:val="auto"/>
                <w:sz w:val="22"/>
                <w:szCs w:val="22"/>
                <w:lang w:eastAsia="en-GB"/>
              </w:rPr>
              <w:tab/>
            </w:r>
            <w:r w:rsidRPr="00C45322">
              <w:rPr>
                <w:rStyle w:val="Hyperlink"/>
                <w:rFonts w:eastAsia="Times New Roman" w:cs="Arial"/>
                <w:noProof/>
                <w:color w:val="auto"/>
              </w:rPr>
              <w:t>Reccomendat</w:t>
            </w:r>
            <w:r w:rsidRPr="00C45322">
              <w:rPr>
                <w:rStyle w:val="Hyperlink"/>
                <w:rFonts w:eastAsia="Times New Roman" w:cs="Arial"/>
                <w:noProof/>
                <w:color w:val="auto"/>
              </w:rPr>
              <w:t>i</w:t>
            </w:r>
            <w:r w:rsidRPr="00C45322">
              <w:rPr>
                <w:rStyle w:val="Hyperlink"/>
                <w:rFonts w:eastAsia="Times New Roman" w:cs="Arial"/>
                <w:noProof/>
                <w:color w:val="auto"/>
              </w:rPr>
              <w:t>ons</w:t>
            </w:r>
            <w:r w:rsidRPr="00C45322">
              <w:rPr>
                <w:noProof/>
                <w:webHidden/>
                <w:color w:val="auto"/>
              </w:rPr>
              <w:tab/>
            </w:r>
            <w:r w:rsidRPr="00C45322">
              <w:rPr>
                <w:noProof/>
                <w:webHidden/>
                <w:color w:val="auto"/>
              </w:rPr>
              <w:fldChar w:fldCharType="begin"/>
            </w:r>
            <w:r w:rsidRPr="00C45322">
              <w:rPr>
                <w:noProof/>
                <w:webHidden/>
                <w:color w:val="auto"/>
              </w:rPr>
              <w:instrText xml:space="preserve"> PAGEREF _Toc509922040 \h </w:instrText>
            </w:r>
            <w:r w:rsidRPr="00C45322">
              <w:rPr>
                <w:noProof/>
                <w:webHidden/>
                <w:color w:val="auto"/>
              </w:rPr>
            </w:r>
            <w:r w:rsidRPr="00C45322">
              <w:rPr>
                <w:noProof/>
                <w:webHidden/>
                <w:color w:val="auto"/>
              </w:rPr>
              <w:fldChar w:fldCharType="separate"/>
            </w:r>
            <w:r w:rsidR="002C504C">
              <w:rPr>
                <w:noProof/>
                <w:webHidden/>
                <w:color w:val="auto"/>
              </w:rPr>
              <w:t>6</w:t>
            </w:r>
            <w:r w:rsidRPr="00C45322">
              <w:rPr>
                <w:noProof/>
                <w:webHidden/>
                <w:color w:val="auto"/>
              </w:rPr>
              <w:fldChar w:fldCharType="end"/>
            </w:r>
          </w:hyperlink>
        </w:p>
        <w:p w14:paraId="237BC61B" w14:textId="59377AAD" w:rsidR="00C45322" w:rsidRDefault="00C45322">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09922041" w:history="1">
            <w:r w:rsidRPr="00C45322">
              <w:rPr>
                <w:rStyle w:val="Hyperlink"/>
                <w:rFonts w:eastAsia="Times New Roman" w:cs="Arial"/>
                <w:noProof/>
                <w:color w:val="auto"/>
              </w:rPr>
              <w:t>6.</w:t>
            </w:r>
            <w:r w:rsidRPr="00C45322">
              <w:rPr>
                <w:rFonts w:asciiTheme="minorHAnsi" w:eastAsiaTheme="minorEastAsia" w:hAnsiTheme="minorHAnsi" w:cstheme="minorBidi"/>
                <w:b w:val="0"/>
                <w:bCs w:val="0"/>
                <w:caps w:val="0"/>
                <w:noProof/>
                <w:color w:val="auto"/>
                <w:sz w:val="22"/>
                <w:szCs w:val="22"/>
                <w:lang w:eastAsia="en-GB"/>
              </w:rPr>
              <w:tab/>
            </w:r>
            <w:r w:rsidRPr="00C45322">
              <w:rPr>
                <w:rStyle w:val="Hyperlink"/>
                <w:rFonts w:eastAsia="Times New Roman" w:cs="Arial"/>
                <w:noProof/>
                <w:color w:val="auto"/>
              </w:rPr>
              <w:t>References</w:t>
            </w:r>
            <w:r w:rsidRPr="00C45322">
              <w:rPr>
                <w:noProof/>
                <w:webHidden/>
                <w:color w:val="auto"/>
              </w:rPr>
              <w:tab/>
            </w:r>
            <w:r w:rsidRPr="00C45322">
              <w:rPr>
                <w:noProof/>
                <w:webHidden/>
                <w:color w:val="auto"/>
              </w:rPr>
              <w:fldChar w:fldCharType="begin"/>
            </w:r>
            <w:r w:rsidRPr="00C45322">
              <w:rPr>
                <w:noProof/>
                <w:webHidden/>
                <w:color w:val="auto"/>
              </w:rPr>
              <w:instrText xml:space="preserve"> PAGEREF _Toc509922041 \h </w:instrText>
            </w:r>
            <w:r w:rsidRPr="00C45322">
              <w:rPr>
                <w:noProof/>
                <w:webHidden/>
                <w:color w:val="auto"/>
              </w:rPr>
            </w:r>
            <w:r w:rsidRPr="00C45322">
              <w:rPr>
                <w:noProof/>
                <w:webHidden/>
                <w:color w:val="auto"/>
              </w:rPr>
              <w:fldChar w:fldCharType="separate"/>
            </w:r>
            <w:r w:rsidR="002C504C">
              <w:rPr>
                <w:noProof/>
                <w:webHidden/>
                <w:color w:val="auto"/>
              </w:rPr>
              <w:t>7</w:t>
            </w:r>
            <w:r w:rsidRPr="00C45322">
              <w:rPr>
                <w:noProof/>
                <w:webHidden/>
                <w:color w:val="auto"/>
              </w:rPr>
              <w:fldChar w:fldCharType="end"/>
            </w:r>
          </w:hyperlink>
        </w:p>
        <w:p w14:paraId="1695533B" w14:textId="466E54CA" w:rsidR="00EE146B" w:rsidRDefault="00EE146B">
          <w:r w:rsidRPr="00EE146B">
            <w:rPr>
              <w:b/>
              <w:bCs/>
              <w:noProof/>
            </w:rPr>
            <w:fldChar w:fldCharType="end"/>
          </w:r>
        </w:p>
      </w:sdtContent>
    </w:sdt>
    <w:p w14:paraId="4759A750" w14:textId="4F40EC9C" w:rsidR="009B20F4" w:rsidRPr="008B0864" w:rsidRDefault="009B20F4" w:rsidP="008B0864">
      <w:pPr>
        <w:pStyle w:val="TableofFigures"/>
        <w:tabs>
          <w:tab w:val="right" w:leader="dot" w:pos="9016"/>
        </w:tabs>
        <w:spacing w:line="480" w:lineRule="auto"/>
        <w:rPr>
          <w:rFonts w:ascii="Verdana" w:hAnsi="Verdana"/>
          <w:sz w:val="18"/>
          <w:szCs w:val="18"/>
        </w:rPr>
      </w:pPr>
    </w:p>
    <w:p w14:paraId="3F3FA863" w14:textId="7FC2E437" w:rsidR="0007275A" w:rsidRPr="00EE146B" w:rsidRDefault="008B0864" w:rsidP="00EE146B">
      <w:pPr>
        <w:autoSpaceDE/>
        <w:autoSpaceDN/>
        <w:adjustRightInd/>
        <w:spacing w:after="160" w:line="259" w:lineRule="auto"/>
        <w:rPr>
          <w:rFonts w:ascii="Verdana" w:hAnsi="Verdana"/>
          <w:b/>
          <w:caps/>
          <w:sz w:val="16"/>
          <w:szCs w:val="18"/>
        </w:rPr>
        <w:sectPr w:rsidR="0007275A" w:rsidRPr="00EE146B" w:rsidSect="00E05928">
          <w:headerReference w:type="first" r:id="rId12"/>
          <w:footerReference w:type="first" r:id="rId13"/>
          <w:pgSz w:w="11906" w:h="16838"/>
          <w:pgMar w:top="1440" w:right="1440" w:bottom="1440" w:left="1440" w:header="708" w:footer="708" w:gutter="0"/>
          <w:cols w:space="708"/>
          <w:titlePg/>
          <w:docGrid w:linePitch="360"/>
        </w:sectPr>
      </w:pPr>
      <w:r>
        <w:rPr>
          <w:rFonts w:ascii="Verdana" w:hAnsi="Verdana"/>
          <w:b/>
          <w:caps/>
          <w:sz w:val="16"/>
          <w:szCs w:val="18"/>
        </w:rPr>
        <w:br w:type="page"/>
      </w: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bookmarkStart w:id="2" w:name="_Toc509922033"/>
      <w:r>
        <w:rPr>
          <w:rFonts w:eastAsia="Times New Roman" w:cs="Arial"/>
          <w:bCs/>
          <w:szCs w:val="20"/>
        </w:rPr>
        <w:t>eXECUTIVE sUMMARY</w:t>
      </w:r>
      <w:bookmarkEnd w:id="1"/>
      <w:bookmarkEnd w:id="2"/>
    </w:p>
    <w:p w14:paraId="0EAA4101" w14:textId="1074492B" w:rsidR="00704FEC" w:rsidRPr="00193EC4" w:rsidRDefault="00F92C23" w:rsidP="00193EC4">
      <w:pPr>
        <w:pStyle w:val="NormalIndent"/>
        <w:spacing w:line="480" w:lineRule="auto"/>
        <w:ind w:left="0"/>
        <w:rPr>
          <w:rFonts w:asciiTheme="minorHAnsi" w:hAnsiTheme="minorHAnsi" w:cstheme="minorHAnsi"/>
          <w:sz w:val="22"/>
          <w:szCs w:val="22"/>
        </w:rPr>
      </w:pPr>
      <w:r>
        <w:rPr>
          <w:rFonts w:asciiTheme="minorHAnsi" w:hAnsiTheme="minorHAnsi" w:cstheme="minorHAnsi"/>
          <w:sz w:val="22"/>
          <w:szCs w:val="22"/>
        </w:rPr>
        <w:t>T</w:t>
      </w:r>
      <w:r w:rsidR="0069786A" w:rsidRPr="00193EC4">
        <w:rPr>
          <w:rFonts w:asciiTheme="minorHAnsi" w:hAnsiTheme="minorHAnsi" w:cstheme="minorHAnsi"/>
          <w:sz w:val="22"/>
          <w:szCs w:val="22"/>
        </w:rPr>
        <w:t xml:space="preserve">his report </w:t>
      </w:r>
      <w:r>
        <w:rPr>
          <w:rFonts w:asciiTheme="minorHAnsi" w:hAnsiTheme="minorHAnsi" w:cstheme="minorHAnsi"/>
          <w:sz w:val="22"/>
          <w:szCs w:val="22"/>
        </w:rPr>
        <w:t>shows</w:t>
      </w:r>
      <w:r w:rsidR="0069786A" w:rsidRPr="00193EC4">
        <w:rPr>
          <w:rFonts w:asciiTheme="minorHAnsi" w:hAnsiTheme="minorHAnsi" w:cstheme="minorHAnsi"/>
          <w:sz w:val="22"/>
          <w:szCs w:val="22"/>
        </w:rPr>
        <w:t xml:space="preserve"> how effective the SSMC is for the Swansea football club, there is a detailed PEST analysis on the Swansea Stadium management company. The reader will find out how certain </w:t>
      </w:r>
      <w:r w:rsidR="00662887" w:rsidRPr="00193EC4">
        <w:rPr>
          <w:rFonts w:asciiTheme="minorHAnsi" w:hAnsiTheme="minorHAnsi" w:cstheme="minorHAnsi"/>
          <w:sz w:val="22"/>
          <w:szCs w:val="22"/>
        </w:rPr>
        <w:t>factors</w:t>
      </w:r>
      <w:r w:rsidR="0069786A" w:rsidRPr="00193EC4">
        <w:rPr>
          <w:rFonts w:asciiTheme="minorHAnsi" w:hAnsiTheme="minorHAnsi" w:cstheme="minorHAnsi"/>
          <w:sz w:val="22"/>
          <w:szCs w:val="22"/>
        </w:rPr>
        <w:t xml:space="preserve"> in the community can affect the management company, they will also find out what </w:t>
      </w:r>
      <w:r w:rsidR="00662887" w:rsidRPr="00193EC4">
        <w:rPr>
          <w:rFonts w:asciiTheme="minorHAnsi" w:hAnsiTheme="minorHAnsi" w:cstheme="minorHAnsi"/>
          <w:sz w:val="22"/>
          <w:szCs w:val="22"/>
        </w:rPr>
        <w:t>political</w:t>
      </w:r>
      <w:r w:rsidR="0069786A" w:rsidRPr="00193EC4">
        <w:rPr>
          <w:rFonts w:asciiTheme="minorHAnsi" w:hAnsiTheme="minorHAnsi" w:cstheme="minorHAnsi"/>
          <w:sz w:val="22"/>
          <w:szCs w:val="22"/>
        </w:rPr>
        <w:t xml:space="preserve"> factors can </w:t>
      </w:r>
      <w:r w:rsidR="00662887" w:rsidRPr="00193EC4">
        <w:rPr>
          <w:rFonts w:asciiTheme="minorHAnsi" w:hAnsiTheme="minorHAnsi" w:cstheme="minorHAnsi"/>
          <w:sz w:val="22"/>
          <w:szCs w:val="22"/>
        </w:rPr>
        <w:t>affect</w:t>
      </w:r>
      <w:r w:rsidR="0069786A" w:rsidRPr="00193EC4">
        <w:rPr>
          <w:rFonts w:asciiTheme="minorHAnsi" w:hAnsiTheme="minorHAnsi" w:cstheme="minorHAnsi"/>
          <w:sz w:val="22"/>
          <w:szCs w:val="22"/>
        </w:rPr>
        <w:t xml:space="preserve"> the running of the stadium. There is detail about the Political factors, </w:t>
      </w:r>
      <w:r w:rsidR="00662887" w:rsidRPr="00193EC4">
        <w:rPr>
          <w:rFonts w:asciiTheme="minorHAnsi" w:hAnsiTheme="minorHAnsi" w:cstheme="minorHAnsi"/>
          <w:sz w:val="22"/>
          <w:szCs w:val="22"/>
        </w:rPr>
        <w:t>economic</w:t>
      </w:r>
      <w:r w:rsidR="0069786A" w:rsidRPr="00193EC4">
        <w:rPr>
          <w:rFonts w:asciiTheme="minorHAnsi" w:hAnsiTheme="minorHAnsi" w:cstheme="minorHAnsi"/>
          <w:sz w:val="22"/>
          <w:szCs w:val="22"/>
        </w:rPr>
        <w:t xml:space="preserve"> factors, </w:t>
      </w:r>
      <w:r w:rsidR="00662887" w:rsidRPr="00193EC4">
        <w:rPr>
          <w:rFonts w:asciiTheme="minorHAnsi" w:hAnsiTheme="minorHAnsi" w:cstheme="minorHAnsi"/>
          <w:sz w:val="22"/>
          <w:szCs w:val="22"/>
        </w:rPr>
        <w:t xml:space="preserve">social factors and lastly the technological factors. </w:t>
      </w:r>
      <w:r w:rsidR="002C504C">
        <w:rPr>
          <w:rFonts w:asciiTheme="minorHAnsi" w:hAnsiTheme="minorHAnsi" w:cstheme="minorHAnsi"/>
          <w:sz w:val="22"/>
          <w:szCs w:val="22"/>
        </w:rPr>
        <w:t>From this it will be easy to</w:t>
      </w:r>
      <w:r w:rsidR="00662887" w:rsidRPr="00193EC4">
        <w:rPr>
          <w:rFonts w:asciiTheme="minorHAnsi" w:hAnsiTheme="minorHAnsi" w:cstheme="minorHAnsi"/>
          <w:sz w:val="22"/>
          <w:szCs w:val="22"/>
        </w:rPr>
        <w:t xml:space="preserve"> gain </w:t>
      </w:r>
      <w:r w:rsidR="002C504C">
        <w:rPr>
          <w:rFonts w:asciiTheme="minorHAnsi" w:hAnsiTheme="minorHAnsi" w:cstheme="minorHAnsi"/>
          <w:sz w:val="22"/>
          <w:szCs w:val="22"/>
        </w:rPr>
        <w:t>an understanding of each factor</w:t>
      </w:r>
      <w:r w:rsidR="00662887" w:rsidRPr="00193EC4">
        <w:rPr>
          <w:rFonts w:asciiTheme="minorHAnsi" w:hAnsiTheme="minorHAnsi" w:cstheme="minorHAnsi"/>
          <w:sz w:val="22"/>
          <w:szCs w:val="22"/>
        </w:rPr>
        <w:t xml:space="preserve"> and how they can have a lasting effect on a large management company</w:t>
      </w:r>
      <w:r w:rsidR="002C504C">
        <w:rPr>
          <w:rFonts w:asciiTheme="minorHAnsi" w:hAnsiTheme="minorHAnsi" w:cstheme="minorHAnsi"/>
          <w:sz w:val="22"/>
          <w:szCs w:val="22"/>
        </w:rPr>
        <w:t>’s</w:t>
      </w:r>
      <w:r w:rsidR="00662887" w:rsidRPr="00193EC4">
        <w:rPr>
          <w:rFonts w:asciiTheme="minorHAnsi" w:hAnsiTheme="minorHAnsi" w:cstheme="minorHAnsi"/>
          <w:sz w:val="22"/>
          <w:szCs w:val="22"/>
        </w:rPr>
        <w:t xml:space="preserve"> such as the SS</w:t>
      </w:r>
      <w:r w:rsidR="00193EC4" w:rsidRPr="00193EC4">
        <w:rPr>
          <w:rFonts w:asciiTheme="minorHAnsi" w:hAnsiTheme="minorHAnsi" w:cstheme="minorHAnsi"/>
          <w:sz w:val="22"/>
          <w:szCs w:val="22"/>
        </w:rPr>
        <w:t xml:space="preserve">MC. </w:t>
      </w:r>
    </w:p>
    <w:p w14:paraId="60113592" w14:textId="70928D91" w:rsidR="002C6734" w:rsidRPr="00193EC4" w:rsidRDefault="002C6734" w:rsidP="00193EC4">
      <w:pPr>
        <w:pStyle w:val="NormalIndent"/>
        <w:spacing w:line="480" w:lineRule="auto"/>
        <w:rPr>
          <w:rFonts w:asciiTheme="minorHAnsi" w:hAnsiTheme="minorHAnsi" w:cstheme="minorHAnsi"/>
          <w:sz w:val="22"/>
          <w:szCs w:val="22"/>
        </w:rPr>
      </w:pPr>
    </w:p>
    <w:p w14:paraId="279BC610" w14:textId="77777777" w:rsidR="006C4E5C" w:rsidRPr="00193EC4" w:rsidRDefault="006C4E5C" w:rsidP="00193EC4">
      <w:pPr>
        <w:autoSpaceDE/>
        <w:autoSpaceDN/>
        <w:adjustRightInd/>
        <w:spacing w:after="160" w:line="480" w:lineRule="auto"/>
        <w:rPr>
          <w:rFonts w:asciiTheme="minorHAnsi" w:eastAsia="Times New Roman" w:hAnsiTheme="minorHAnsi" w:cstheme="minorHAnsi"/>
          <w:b/>
          <w:bCs/>
          <w:caps/>
        </w:rPr>
      </w:pPr>
    </w:p>
    <w:p w14:paraId="1E0A0F4F" w14:textId="77777777" w:rsidR="006C4E5C" w:rsidRPr="00193EC4" w:rsidRDefault="006C4E5C" w:rsidP="00193EC4">
      <w:pPr>
        <w:autoSpaceDE/>
        <w:autoSpaceDN/>
        <w:adjustRightInd/>
        <w:spacing w:after="160" w:line="480" w:lineRule="auto"/>
        <w:rPr>
          <w:rFonts w:asciiTheme="minorHAnsi" w:eastAsia="Times New Roman" w:hAnsiTheme="minorHAnsi" w:cstheme="minorHAnsi"/>
          <w:b/>
          <w:bCs/>
          <w:caps/>
        </w:rPr>
        <w:sectPr w:rsidR="006C4E5C" w:rsidRPr="00193EC4"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6314709E" w:rsidR="009B20F4" w:rsidRPr="00193EC4" w:rsidRDefault="00EE146B" w:rsidP="00193EC4">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theme="minorHAnsi"/>
          <w:bCs/>
          <w:sz w:val="22"/>
          <w:szCs w:val="22"/>
        </w:rPr>
      </w:pPr>
      <w:bookmarkStart w:id="3" w:name="_Toc509922034"/>
      <w:bookmarkEnd w:id="0"/>
      <w:r w:rsidRPr="00193EC4">
        <w:rPr>
          <w:rFonts w:asciiTheme="minorHAnsi" w:eastAsia="Times New Roman" w:hAnsiTheme="minorHAnsi" w:cstheme="minorHAnsi"/>
          <w:bCs/>
          <w:sz w:val="22"/>
          <w:szCs w:val="22"/>
        </w:rPr>
        <w:t>Introduction</w:t>
      </w:r>
      <w:bookmarkEnd w:id="3"/>
    </w:p>
    <w:p w14:paraId="69D12DA2" w14:textId="2A5083CF" w:rsidR="00A07E2E" w:rsidRPr="00193EC4" w:rsidRDefault="00960F58" w:rsidP="00193EC4">
      <w:pPr>
        <w:pStyle w:val="NormalIndent"/>
        <w:spacing w:line="480" w:lineRule="auto"/>
        <w:ind w:left="0"/>
        <w:jc w:val="left"/>
        <w:rPr>
          <w:rFonts w:asciiTheme="minorHAnsi" w:hAnsiTheme="minorHAnsi" w:cstheme="minorHAnsi"/>
          <w:sz w:val="22"/>
          <w:szCs w:val="22"/>
        </w:rPr>
      </w:pPr>
      <w:r>
        <w:rPr>
          <w:rFonts w:asciiTheme="minorHAnsi" w:hAnsiTheme="minorHAnsi" w:cstheme="minorHAnsi"/>
          <w:sz w:val="22"/>
          <w:szCs w:val="22"/>
        </w:rPr>
        <w:t>In this report there is a</w:t>
      </w:r>
      <w:r w:rsidR="00EE146B" w:rsidRPr="00193EC4">
        <w:rPr>
          <w:rFonts w:asciiTheme="minorHAnsi" w:hAnsiTheme="minorHAnsi" w:cstheme="minorHAnsi"/>
          <w:sz w:val="22"/>
          <w:szCs w:val="22"/>
        </w:rPr>
        <w:t xml:space="preserve"> detailed PEST analysis of the Swansea City football club. Recently the </w:t>
      </w:r>
      <w:r w:rsidR="002C504C">
        <w:rPr>
          <w:rFonts w:asciiTheme="minorHAnsi" w:hAnsiTheme="minorHAnsi" w:cstheme="minorHAnsi"/>
          <w:sz w:val="22"/>
          <w:szCs w:val="22"/>
        </w:rPr>
        <w:t>students</w:t>
      </w:r>
      <w:r w:rsidR="00EE146B" w:rsidRPr="00193EC4">
        <w:rPr>
          <w:rFonts w:asciiTheme="minorHAnsi" w:hAnsiTheme="minorHAnsi" w:cstheme="minorHAnsi"/>
          <w:sz w:val="22"/>
          <w:szCs w:val="22"/>
        </w:rPr>
        <w:t xml:space="preserve"> took a tour of the football club to gain a further understanding of what goes on behind closed doors and what really affects the club in a business environment way. What is </w:t>
      </w:r>
      <w:r w:rsidR="002C504C">
        <w:rPr>
          <w:rFonts w:asciiTheme="minorHAnsi" w:hAnsiTheme="minorHAnsi" w:cstheme="minorHAnsi"/>
          <w:sz w:val="22"/>
          <w:szCs w:val="22"/>
        </w:rPr>
        <w:t xml:space="preserve">a </w:t>
      </w:r>
      <w:r w:rsidR="00EE146B" w:rsidRPr="00193EC4">
        <w:rPr>
          <w:rFonts w:asciiTheme="minorHAnsi" w:hAnsiTheme="minorHAnsi" w:cstheme="minorHAnsi"/>
          <w:sz w:val="22"/>
          <w:szCs w:val="22"/>
        </w:rPr>
        <w:t xml:space="preserve">PEST </w:t>
      </w:r>
      <w:r w:rsidR="00543520" w:rsidRPr="00193EC4">
        <w:rPr>
          <w:rFonts w:asciiTheme="minorHAnsi" w:hAnsiTheme="minorHAnsi" w:cstheme="minorHAnsi"/>
          <w:sz w:val="22"/>
          <w:szCs w:val="22"/>
        </w:rPr>
        <w:t xml:space="preserve">ANALYSIS? </w:t>
      </w:r>
    </w:p>
    <w:p w14:paraId="2DA433C8" w14:textId="0000D449" w:rsidR="00A07E2E" w:rsidRPr="00193EC4" w:rsidRDefault="00543520" w:rsidP="00193EC4">
      <w:pPr>
        <w:pStyle w:val="NormalIndent"/>
        <w:spacing w:line="480" w:lineRule="auto"/>
        <w:jc w:val="center"/>
        <w:rPr>
          <w:rFonts w:asciiTheme="minorHAnsi" w:hAnsiTheme="minorHAnsi" w:cstheme="minorHAnsi"/>
          <w:sz w:val="22"/>
          <w:szCs w:val="22"/>
        </w:rPr>
      </w:pPr>
      <w:r w:rsidRPr="00193EC4">
        <w:rPr>
          <w:rFonts w:asciiTheme="minorHAnsi" w:hAnsiTheme="minorHAnsi" w:cstheme="minorHAnsi"/>
          <w:sz w:val="22"/>
          <w:szCs w:val="22"/>
        </w:rPr>
        <w:t xml:space="preserve">“This analysis of the external </w:t>
      </w:r>
      <w:r w:rsidR="001A2A30" w:rsidRPr="00193EC4">
        <w:rPr>
          <w:rFonts w:asciiTheme="minorHAnsi" w:hAnsiTheme="minorHAnsi" w:cstheme="minorHAnsi"/>
          <w:sz w:val="22"/>
          <w:szCs w:val="22"/>
        </w:rPr>
        <w:t>environment will lead to the identification of a number of opportunities and threats. Strategic alternatives then arise from matching current strengths to environmental opportunities at an acceptable le</w:t>
      </w:r>
      <w:r w:rsidR="00F26C19" w:rsidRPr="00193EC4">
        <w:rPr>
          <w:rFonts w:asciiTheme="minorHAnsi" w:hAnsiTheme="minorHAnsi" w:cstheme="minorHAnsi"/>
          <w:sz w:val="22"/>
          <w:szCs w:val="22"/>
        </w:rPr>
        <w:t>vel of risk</w:t>
      </w:r>
      <w:r w:rsidR="001A2A30" w:rsidRPr="00193EC4">
        <w:rPr>
          <w:rFonts w:asciiTheme="minorHAnsi" w:hAnsiTheme="minorHAnsi" w:cstheme="minorHAnsi"/>
          <w:sz w:val="22"/>
          <w:szCs w:val="22"/>
        </w:rPr>
        <w:t>”</w:t>
      </w:r>
      <w:sdt>
        <w:sdtPr>
          <w:rPr>
            <w:rFonts w:asciiTheme="minorHAnsi" w:hAnsiTheme="minorHAnsi" w:cstheme="minorHAnsi"/>
            <w:sz w:val="22"/>
            <w:szCs w:val="22"/>
          </w:rPr>
          <w:id w:val="277144576"/>
          <w:citation/>
        </w:sdtPr>
        <w:sdtContent>
          <w:r w:rsidR="00A07E2E" w:rsidRPr="00193EC4">
            <w:rPr>
              <w:rFonts w:asciiTheme="minorHAnsi" w:hAnsiTheme="minorHAnsi" w:cstheme="minorHAnsi"/>
              <w:sz w:val="22"/>
              <w:szCs w:val="22"/>
            </w:rPr>
            <w:fldChar w:fldCharType="begin"/>
          </w:r>
          <w:r w:rsidR="00A07E2E" w:rsidRPr="00193EC4">
            <w:rPr>
              <w:rFonts w:asciiTheme="minorHAnsi" w:hAnsiTheme="minorHAnsi" w:cstheme="minorHAnsi"/>
              <w:sz w:val="22"/>
              <w:szCs w:val="22"/>
            </w:rPr>
            <w:instrText xml:space="preserve"> CITATION Ala \l 2057 </w:instrText>
          </w:r>
          <w:r w:rsidR="00A07E2E" w:rsidRPr="00193EC4">
            <w:rPr>
              <w:rFonts w:asciiTheme="minorHAnsi" w:hAnsiTheme="minorHAnsi" w:cstheme="minorHAnsi"/>
              <w:sz w:val="22"/>
              <w:szCs w:val="22"/>
            </w:rPr>
            <w:fldChar w:fldCharType="separate"/>
          </w:r>
          <w:r w:rsidR="00891C34">
            <w:rPr>
              <w:rFonts w:asciiTheme="minorHAnsi" w:hAnsiTheme="minorHAnsi" w:cstheme="minorHAnsi"/>
              <w:noProof/>
              <w:sz w:val="22"/>
              <w:szCs w:val="22"/>
            </w:rPr>
            <w:t xml:space="preserve"> </w:t>
          </w:r>
          <w:r w:rsidR="00891C34" w:rsidRPr="00891C34">
            <w:rPr>
              <w:rFonts w:asciiTheme="minorHAnsi" w:hAnsiTheme="minorHAnsi" w:cstheme="minorHAnsi"/>
              <w:noProof/>
              <w:sz w:val="22"/>
              <w:szCs w:val="22"/>
            </w:rPr>
            <w:t>(Griffiths, 2011)</w:t>
          </w:r>
          <w:r w:rsidR="00A07E2E" w:rsidRPr="00193EC4">
            <w:rPr>
              <w:rFonts w:asciiTheme="minorHAnsi" w:hAnsiTheme="minorHAnsi" w:cstheme="minorHAnsi"/>
              <w:sz w:val="22"/>
              <w:szCs w:val="22"/>
            </w:rPr>
            <w:fldChar w:fldCharType="end"/>
          </w:r>
        </w:sdtContent>
      </w:sdt>
      <w:r w:rsidR="00A07E2E" w:rsidRPr="00193EC4">
        <w:rPr>
          <w:rFonts w:asciiTheme="minorHAnsi" w:hAnsiTheme="minorHAnsi" w:cstheme="minorHAnsi"/>
          <w:sz w:val="22"/>
          <w:szCs w:val="22"/>
        </w:rPr>
        <w:t xml:space="preserve">. </w:t>
      </w:r>
    </w:p>
    <w:p w14:paraId="4CBA2A47" w14:textId="6E5C69D2" w:rsidR="009B20F4" w:rsidRPr="00193EC4" w:rsidRDefault="00A07E2E" w:rsidP="00193EC4">
      <w:pPr>
        <w:pStyle w:val="NormalIndent"/>
        <w:spacing w:line="480" w:lineRule="auto"/>
        <w:ind w:left="0"/>
        <w:jc w:val="left"/>
        <w:rPr>
          <w:rFonts w:asciiTheme="minorHAnsi" w:hAnsiTheme="minorHAnsi" w:cstheme="minorHAnsi"/>
          <w:sz w:val="22"/>
          <w:szCs w:val="22"/>
        </w:rPr>
      </w:pPr>
      <w:r w:rsidRPr="00193EC4">
        <w:rPr>
          <w:rFonts w:asciiTheme="minorHAnsi" w:hAnsiTheme="minorHAnsi" w:cstheme="minorHAnsi"/>
          <w:sz w:val="22"/>
          <w:szCs w:val="22"/>
        </w:rPr>
        <w:t xml:space="preserve">What this says is that a company or business need to monitor the outside environment to see if there are any potential threats or if the level of risk is too high for the business. </w:t>
      </w:r>
    </w:p>
    <w:p w14:paraId="2A0F7008" w14:textId="7BBA432A" w:rsidR="00704FEC" w:rsidRPr="00193EC4" w:rsidRDefault="00704FEC" w:rsidP="00193EC4">
      <w:pPr>
        <w:pStyle w:val="NormalIndent"/>
        <w:spacing w:line="480" w:lineRule="auto"/>
        <w:ind w:left="0"/>
        <w:rPr>
          <w:rFonts w:asciiTheme="minorHAnsi" w:hAnsiTheme="minorHAnsi" w:cstheme="minorHAnsi"/>
          <w:b/>
          <w:sz w:val="22"/>
          <w:szCs w:val="22"/>
        </w:rPr>
      </w:pPr>
    </w:p>
    <w:p w14:paraId="32492B6F" w14:textId="6D925F66" w:rsidR="005346E4" w:rsidRPr="00193EC4" w:rsidRDefault="005346E4" w:rsidP="00193EC4">
      <w:pPr>
        <w:pStyle w:val="NormalIndent"/>
        <w:spacing w:line="480" w:lineRule="auto"/>
        <w:ind w:left="0"/>
        <w:rPr>
          <w:rFonts w:asciiTheme="minorHAnsi" w:hAnsiTheme="minorHAnsi" w:cstheme="minorHAnsi"/>
          <w:sz w:val="22"/>
          <w:szCs w:val="22"/>
        </w:rPr>
      </w:pPr>
    </w:p>
    <w:p w14:paraId="511AAA65" w14:textId="47D816B3" w:rsidR="00EB0314" w:rsidRPr="00193EC4" w:rsidRDefault="00EE146B" w:rsidP="00193EC4">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4" w:name="_Toc509922035"/>
      <w:r w:rsidRPr="00193EC4">
        <w:rPr>
          <w:rFonts w:asciiTheme="minorHAnsi" w:eastAsia="Times New Roman" w:hAnsiTheme="minorHAnsi" w:cstheme="minorHAnsi"/>
          <w:bCs/>
          <w:iCs/>
          <w:sz w:val="22"/>
          <w:szCs w:val="22"/>
        </w:rPr>
        <w:t>Political</w:t>
      </w:r>
      <w:bookmarkEnd w:id="4"/>
    </w:p>
    <w:p w14:paraId="3417B2F2" w14:textId="175D2545" w:rsidR="00A10E33" w:rsidRPr="00380787" w:rsidRDefault="00E74E71" w:rsidP="00502A00">
      <w:pPr>
        <w:pStyle w:val="NormalIndent"/>
        <w:spacing w:line="480" w:lineRule="auto"/>
        <w:ind w:left="0"/>
        <w:rPr>
          <w:rFonts w:asciiTheme="minorHAnsi" w:hAnsiTheme="minorHAnsi" w:cstheme="minorHAnsi"/>
          <w:sz w:val="22"/>
          <w:szCs w:val="22"/>
        </w:rPr>
      </w:pPr>
      <w:r w:rsidRPr="00193EC4">
        <w:rPr>
          <w:rFonts w:asciiTheme="minorHAnsi" w:hAnsiTheme="minorHAnsi" w:cstheme="minorHAnsi"/>
          <w:sz w:val="22"/>
          <w:szCs w:val="22"/>
        </w:rPr>
        <w:t xml:space="preserve">There are numerous factors that affect the management company of the Liberty Stadium. </w:t>
      </w:r>
      <w:r w:rsidR="00960F58">
        <w:rPr>
          <w:rFonts w:asciiTheme="minorHAnsi" w:hAnsiTheme="minorHAnsi" w:cstheme="minorHAnsi"/>
          <w:sz w:val="22"/>
          <w:szCs w:val="22"/>
        </w:rPr>
        <w:t xml:space="preserve">A main political factor that will affect the SSMC is terrorism. The recent </w:t>
      </w:r>
      <w:r w:rsidR="00380787">
        <w:rPr>
          <w:rFonts w:asciiTheme="minorHAnsi" w:hAnsiTheme="minorHAnsi" w:cstheme="minorHAnsi"/>
          <w:sz w:val="22"/>
          <w:szCs w:val="22"/>
        </w:rPr>
        <w:t>terrorist attacks happening in the football world has put all the clubs and management companies on high alert, an article from the Guardian says, “Clubs step up counter-terrorism measures before the champions league”</w:t>
      </w:r>
      <w:sdt>
        <w:sdtPr>
          <w:rPr>
            <w:rFonts w:asciiTheme="minorHAnsi" w:hAnsiTheme="minorHAnsi" w:cstheme="minorHAnsi"/>
            <w:sz w:val="22"/>
            <w:szCs w:val="22"/>
          </w:rPr>
          <w:id w:val="-156387707"/>
          <w:citation/>
        </w:sdtPr>
        <w:sdtContent>
          <w:r w:rsidR="00380787">
            <w:rPr>
              <w:rFonts w:asciiTheme="minorHAnsi" w:hAnsiTheme="minorHAnsi" w:cstheme="minorHAnsi"/>
              <w:sz w:val="22"/>
              <w:szCs w:val="22"/>
            </w:rPr>
            <w:fldChar w:fldCharType="begin"/>
          </w:r>
          <w:r w:rsidR="00380787">
            <w:rPr>
              <w:rFonts w:asciiTheme="minorHAnsi" w:hAnsiTheme="minorHAnsi" w:cstheme="minorHAnsi"/>
              <w:sz w:val="22"/>
              <w:szCs w:val="22"/>
            </w:rPr>
            <w:instrText xml:space="preserve"> CITATION The17 \l 2057 </w:instrText>
          </w:r>
          <w:r w:rsidR="00380787">
            <w:rPr>
              <w:rFonts w:asciiTheme="minorHAnsi" w:hAnsiTheme="minorHAnsi" w:cstheme="minorHAnsi"/>
              <w:sz w:val="22"/>
              <w:szCs w:val="22"/>
            </w:rPr>
            <w:fldChar w:fldCharType="separate"/>
          </w:r>
          <w:r w:rsidR="00891C34">
            <w:rPr>
              <w:rFonts w:asciiTheme="minorHAnsi" w:hAnsiTheme="minorHAnsi" w:cstheme="minorHAnsi"/>
              <w:noProof/>
              <w:sz w:val="22"/>
              <w:szCs w:val="22"/>
            </w:rPr>
            <w:t xml:space="preserve"> </w:t>
          </w:r>
          <w:r w:rsidR="00891C34" w:rsidRPr="00891C34">
            <w:rPr>
              <w:rFonts w:asciiTheme="minorHAnsi" w:hAnsiTheme="minorHAnsi" w:cstheme="minorHAnsi"/>
              <w:noProof/>
              <w:sz w:val="22"/>
              <w:szCs w:val="22"/>
            </w:rPr>
            <w:t>(The Guardian, 2017)</w:t>
          </w:r>
          <w:r w:rsidR="00380787">
            <w:rPr>
              <w:rFonts w:asciiTheme="minorHAnsi" w:hAnsiTheme="minorHAnsi" w:cstheme="minorHAnsi"/>
              <w:sz w:val="22"/>
              <w:szCs w:val="22"/>
            </w:rPr>
            <w:fldChar w:fldCharType="end"/>
          </w:r>
        </w:sdtContent>
      </w:sdt>
      <w:r w:rsidR="00380787">
        <w:rPr>
          <w:rFonts w:asciiTheme="minorHAnsi" w:hAnsiTheme="minorHAnsi" w:cstheme="minorHAnsi"/>
          <w:sz w:val="22"/>
          <w:szCs w:val="22"/>
        </w:rPr>
        <w:t xml:space="preserve">. This will have a direct effect to the management company because this could drive down ticket sales for the big games because fans would be afraid that something could happen to the stadium they’re in, therefore the fans will opt out from watching the game at the stadium and watch it in the comfort of their own home. </w:t>
      </w:r>
      <w:r w:rsidR="008B2CDE" w:rsidRPr="00193EC4">
        <w:rPr>
          <w:rFonts w:asciiTheme="minorHAnsi" w:eastAsiaTheme="minorHAnsi" w:hAnsiTheme="minorHAnsi" w:cstheme="minorHAnsi"/>
          <w:iCs/>
          <w:color w:val="000000"/>
          <w:sz w:val="22"/>
          <w:szCs w:val="22"/>
          <w:shd w:val="clear" w:color="auto" w:fill="FFFFFF"/>
        </w:rPr>
        <w:t xml:space="preserve">BREXIT </w:t>
      </w:r>
      <w:r w:rsidR="00380787">
        <w:rPr>
          <w:rFonts w:asciiTheme="minorHAnsi" w:eastAsiaTheme="minorHAnsi" w:hAnsiTheme="minorHAnsi" w:cstheme="minorHAnsi"/>
          <w:iCs/>
          <w:color w:val="000000"/>
          <w:sz w:val="22"/>
          <w:szCs w:val="22"/>
          <w:shd w:val="clear" w:color="auto" w:fill="FFFFFF"/>
        </w:rPr>
        <w:t xml:space="preserve">is a </w:t>
      </w:r>
      <w:r w:rsidR="00502A00">
        <w:rPr>
          <w:rFonts w:asciiTheme="minorHAnsi" w:eastAsiaTheme="minorHAnsi" w:hAnsiTheme="minorHAnsi" w:cstheme="minorHAnsi"/>
          <w:iCs/>
          <w:color w:val="000000"/>
          <w:sz w:val="22"/>
          <w:szCs w:val="22"/>
          <w:shd w:val="clear" w:color="auto" w:fill="FFFFFF"/>
        </w:rPr>
        <w:t>major political factor that is a</w:t>
      </w:r>
      <w:r w:rsidR="00380787">
        <w:rPr>
          <w:rFonts w:asciiTheme="minorHAnsi" w:eastAsiaTheme="minorHAnsi" w:hAnsiTheme="minorHAnsi" w:cstheme="minorHAnsi"/>
          <w:iCs/>
          <w:color w:val="000000"/>
          <w:sz w:val="22"/>
          <w:szCs w:val="22"/>
          <w:shd w:val="clear" w:color="auto" w:fill="FFFFFF"/>
        </w:rPr>
        <w:t xml:space="preserve">ffecting all sorts of companies and management </w:t>
      </w:r>
      <w:r w:rsidR="008B2CDE" w:rsidRPr="00193EC4">
        <w:rPr>
          <w:rFonts w:asciiTheme="minorHAnsi" w:eastAsiaTheme="minorHAnsi" w:hAnsiTheme="minorHAnsi" w:cstheme="minorHAnsi"/>
          <w:iCs/>
          <w:color w:val="000000"/>
          <w:sz w:val="22"/>
          <w:szCs w:val="22"/>
          <w:shd w:val="clear" w:color="auto" w:fill="FFFFFF"/>
        </w:rPr>
        <w:t xml:space="preserve">the BBC have said that </w:t>
      </w:r>
      <w:r w:rsidR="00663712" w:rsidRPr="00193EC4">
        <w:rPr>
          <w:rFonts w:asciiTheme="minorHAnsi" w:eastAsiaTheme="minorHAnsi" w:hAnsiTheme="minorHAnsi" w:cstheme="minorHAnsi"/>
          <w:iCs/>
          <w:color w:val="000000"/>
          <w:sz w:val="22"/>
          <w:szCs w:val="22"/>
          <w:shd w:val="clear" w:color="auto" w:fill="FFFFFF"/>
        </w:rPr>
        <w:t>wales “Would be the most-affected of the nations”</w:t>
      </w:r>
      <w:sdt>
        <w:sdtPr>
          <w:rPr>
            <w:rFonts w:asciiTheme="minorHAnsi" w:eastAsiaTheme="minorHAnsi" w:hAnsiTheme="minorHAnsi" w:cstheme="minorHAnsi"/>
            <w:iCs/>
            <w:color w:val="000000"/>
            <w:sz w:val="22"/>
            <w:szCs w:val="22"/>
            <w:shd w:val="clear" w:color="auto" w:fill="FFFFFF"/>
          </w:rPr>
          <w:id w:val="-1121922299"/>
          <w:citation/>
        </w:sdtPr>
        <w:sdtContent>
          <w:r w:rsidR="00663712" w:rsidRPr="00193EC4">
            <w:rPr>
              <w:rFonts w:asciiTheme="minorHAnsi" w:eastAsiaTheme="minorHAnsi" w:hAnsiTheme="minorHAnsi" w:cstheme="minorHAnsi"/>
              <w:iCs/>
              <w:color w:val="000000"/>
              <w:sz w:val="22"/>
              <w:szCs w:val="22"/>
              <w:shd w:val="clear" w:color="auto" w:fill="FFFFFF"/>
            </w:rPr>
            <w:fldChar w:fldCharType="begin"/>
          </w:r>
          <w:r w:rsidR="00663712" w:rsidRPr="00193EC4">
            <w:rPr>
              <w:rFonts w:asciiTheme="minorHAnsi" w:eastAsiaTheme="minorHAnsi" w:hAnsiTheme="minorHAnsi" w:cstheme="minorHAnsi"/>
              <w:iCs/>
              <w:color w:val="000000"/>
              <w:sz w:val="22"/>
              <w:szCs w:val="22"/>
              <w:shd w:val="clear" w:color="auto" w:fill="FFFFFF"/>
            </w:rPr>
            <w:instrText xml:space="preserve"> CITATION BBC17 \l 2057 </w:instrText>
          </w:r>
          <w:r w:rsidR="00663712" w:rsidRPr="00193EC4">
            <w:rPr>
              <w:rFonts w:asciiTheme="minorHAnsi" w:eastAsiaTheme="minorHAnsi" w:hAnsiTheme="minorHAnsi" w:cstheme="minorHAnsi"/>
              <w:iCs/>
              <w:color w:val="000000"/>
              <w:sz w:val="22"/>
              <w:szCs w:val="22"/>
              <w:shd w:val="clear" w:color="auto" w:fill="FFFFFF"/>
            </w:rPr>
            <w:fldChar w:fldCharType="separate"/>
          </w:r>
          <w:r w:rsidR="00891C34">
            <w:rPr>
              <w:rFonts w:asciiTheme="minorHAnsi" w:eastAsiaTheme="minorHAnsi" w:hAnsiTheme="minorHAnsi" w:cstheme="minorHAnsi"/>
              <w:iCs/>
              <w:noProof/>
              <w:color w:val="000000"/>
              <w:sz w:val="22"/>
              <w:szCs w:val="22"/>
              <w:shd w:val="clear" w:color="auto" w:fill="FFFFFF"/>
            </w:rPr>
            <w:t xml:space="preserve"> </w:t>
          </w:r>
          <w:r w:rsidR="00891C34" w:rsidRPr="00891C34">
            <w:rPr>
              <w:rFonts w:asciiTheme="minorHAnsi" w:eastAsiaTheme="minorHAnsi" w:hAnsiTheme="minorHAnsi" w:cstheme="minorHAnsi"/>
              <w:noProof/>
              <w:color w:val="000000"/>
              <w:sz w:val="22"/>
              <w:szCs w:val="22"/>
              <w:shd w:val="clear" w:color="auto" w:fill="FFFFFF"/>
            </w:rPr>
            <w:t>(BBC, 2017)</w:t>
          </w:r>
          <w:r w:rsidR="00663712" w:rsidRPr="00193EC4">
            <w:rPr>
              <w:rFonts w:asciiTheme="minorHAnsi" w:eastAsiaTheme="minorHAnsi" w:hAnsiTheme="minorHAnsi" w:cstheme="minorHAnsi"/>
              <w:iCs/>
              <w:color w:val="000000"/>
              <w:sz w:val="22"/>
              <w:szCs w:val="22"/>
              <w:shd w:val="clear" w:color="auto" w:fill="FFFFFF"/>
            </w:rPr>
            <w:fldChar w:fldCharType="end"/>
          </w:r>
        </w:sdtContent>
      </w:sdt>
      <w:r w:rsidR="00663712" w:rsidRPr="00193EC4">
        <w:rPr>
          <w:rFonts w:asciiTheme="minorHAnsi" w:eastAsiaTheme="minorHAnsi" w:hAnsiTheme="minorHAnsi" w:cstheme="minorHAnsi"/>
          <w:iCs/>
          <w:color w:val="000000"/>
          <w:sz w:val="22"/>
          <w:szCs w:val="22"/>
          <w:shd w:val="clear" w:color="auto" w:fill="FFFFFF"/>
        </w:rPr>
        <w:t xml:space="preserve">. This could then have a domino effect on the major cities of wales in the sense that interest rates may rise leaving lots of people out of pocket and not having any disposable income to then have luxuries such as going to watch their favourite football teams, therefore the SSMC will fear BREXIT because it will also affect international trading this means that it may cost them more to market the football </w:t>
      </w:r>
      <w:r w:rsidR="000E08EA" w:rsidRPr="00193EC4">
        <w:rPr>
          <w:rFonts w:asciiTheme="minorHAnsi" w:eastAsiaTheme="minorHAnsi" w:hAnsiTheme="minorHAnsi" w:cstheme="minorHAnsi"/>
          <w:iCs/>
          <w:color w:val="000000"/>
          <w:sz w:val="22"/>
          <w:szCs w:val="22"/>
          <w:shd w:val="clear" w:color="auto" w:fill="FFFFFF"/>
        </w:rPr>
        <w:t>club’s</w:t>
      </w:r>
      <w:r w:rsidR="00663712" w:rsidRPr="00193EC4">
        <w:rPr>
          <w:rFonts w:asciiTheme="minorHAnsi" w:eastAsiaTheme="minorHAnsi" w:hAnsiTheme="minorHAnsi" w:cstheme="minorHAnsi"/>
          <w:iCs/>
          <w:color w:val="000000"/>
          <w:sz w:val="22"/>
          <w:szCs w:val="22"/>
          <w:shd w:val="clear" w:color="auto" w:fill="FFFFFF"/>
        </w:rPr>
        <w:t xml:space="preserve"> goods i.e. football kits, posters and any other memorabilia.</w:t>
      </w:r>
      <w:r w:rsidR="00502A00">
        <w:rPr>
          <w:rFonts w:asciiTheme="minorHAnsi" w:eastAsiaTheme="minorHAnsi" w:hAnsiTheme="minorHAnsi" w:cstheme="minorHAnsi"/>
          <w:iCs/>
          <w:color w:val="000000"/>
          <w:sz w:val="22"/>
          <w:szCs w:val="22"/>
          <w:shd w:val="clear" w:color="auto" w:fill="FFFFFF"/>
        </w:rPr>
        <w:t xml:space="preserve"> BREXIT will also affect the GDP, what is GDP? “</w:t>
      </w:r>
      <w:r w:rsidR="00502A00" w:rsidRPr="00502A00">
        <w:rPr>
          <w:rFonts w:asciiTheme="minorHAnsi" w:hAnsiTheme="minorHAnsi" w:cstheme="minorHAnsi"/>
          <w:sz w:val="22"/>
          <w:szCs w:val="22"/>
          <w:shd w:val="clear" w:color="auto" w:fill="FFFFFF"/>
        </w:rPr>
        <w:t xml:space="preserve">Gross domestic product or GDP is a measure of the size and health of a country’s economy over </w:t>
      </w:r>
      <w:proofErr w:type="gramStart"/>
      <w:r w:rsidR="00502A00" w:rsidRPr="00502A00">
        <w:rPr>
          <w:rFonts w:asciiTheme="minorHAnsi" w:hAnsiTheme="minorHAnsi" w:cstheme="minorHAnsi"/>
          <w:sz w:val="22"/>
          <w:szCs w:val="22"/>
          <w:shd w:val="clear" w:color="auto" w:fill="FFFFFF"/>
        </w:rPr>
        <w:t>a period of time</w:t>
      </w:r>
      <w:proofErr w:type="gramEnd"/>
      <w:r w:rsidR="00502A00" w:rsidRPr="00502A00">
        <w:rPr>
          <w:rFonts w:asciiTheme="minorHAnsi" w:hAnsiTheme="minorHAnsi" w:cstheme="minorHAnsi"/>
          <w:sz w:val="22"/>
          <w:szCs w:val="22"/>
          <w:shd w:val="clear" w:color="auto" w:fill="FFFFFF"/>
        </w:rPr>
        <w:t xml:space="preserve"> (usually one quarter or one year). It is also used to compare the size of different economies at a different point in time</w:t>
      </w:r>
      <w:r w:rsidR="00502A00">
        <w:rPr>
          <w:rFonts w:asciiTheme="minorHAnsi" w:hAnsiTheme="minorHAnsi" w:cstheme="minorHAnsi"/>
          <w:sz w:val="22"/>
          <w:szCs w:val="22"/>
          <w:shd w:val="clear" w:color="auto" w:fill="FFFFFF"/>
        </w:rPr>
        <w:t>”</w:t>
      </w:r>
      <w:sdt>
        <w:sdtPr>
          <w:rPr>
            <w:rFonts w:asciiTheme="minorHAnsi" w:hAnsiTheme="minorHAnsi" w:cstheme="minorHAnsi"/>
            <w:sz w:val="22"/>
            <w:szCs w:val="22"/>
            <w:shd w:val="clear" w:color="auto" w:fill="FFFFFF"/>
          </w:rPr>
          <w:id w:val="1954678936"/>
          <w:citation/>
        </w:sdtPr>
        <w:sdtContent>
          <w:r w:rsidR="00502A00">
            <w:rPr>
              <w:rFonts w:asciiTheme="minorHAnsi" w:hAnsiTheme="minorHAnsi" w:cstheme="minorHAnsi"/>
              <w:sz w:val="22"/>
              <w:szCs w:val="22"/>
              <w:shd w:val="clear" w:color="auto" w:fill="FFFFFF"/>
            </w:rPr>
            <w:fldChar w:fldCharType="begin"/>
          </w:r>
          <w:r w:rsidR="00502A00">
            <w:rPr>
              <w:rFonts w:asciiTheme="minorHAnsi" w:hAnsiTheme="minorHAnsi" w:cstheme="minorHAnsi"/>
              <w:sz w:val="22"/>
              <w:szCs w:val="22"/>
              <w:shd w:val="clear" w:color="auto" w:fill="FFFFFF"/>
            </w:rPr>
            <w:instrText xml:space="preserve"> CITATION Ban18 \l 2057 </w:instrText>
          </w:r>
          <w:r w:rsidR="00502A00">
            <w:rPr>
              <w:rFonts w:asciiTheme="minorHAnsi" w:hAnsiTheme="minorHAnsi" w:cstheme="minorHAnsi"/>
              <w:sz w:val="22"/>
              <w:szCs w:val="22"/>
              <w:shd w:val="clear" w:color="auto" w:fill="FFFFFF"/>
            </w:rPr>
            <w:fldChar w:fldCharType="separate"/>
          </w:r>
          <w:r w:rsidR="00891C34">
            <w:rPr>
              <w:rFonts w:asciiTheme="minorHAnsi" w:hAnsiTheme="minorHAnsi" w:cstheme="minorHAnsi"/>
              <w:noProof/>
              <w:sz w:val="22"/>
              <w:szCs w:val="22"/>
              <w:shd w:val="clear" w:color="auto" w:fill="FFFFFF"/>
            </w:rPr>
            <w:t xml:space="preserve"> </w:t>
          </w:r>
          <w:r w:rsidR="00891C34" w:rsidRPr="00891C34">
            <w:rPr>
              <w:rFonts w:asciiTheme="minorHAnsi" w:hAnsiTheme="minorHAnsi" w:cstheme="minorHAnsi"/>
              <w:noProof/>
              <w:sz w:val="22"/>
              <w:szCs w:val="22"/>
              <w:shd w:val="clear" w:color="auto" w:fill="FFFFFF"/>
            </w:rPr>
            <w:t>(Bank of England, 2018)</w:t>
          </w:r>
          <w:r w:rsidR="00502A00">
            <w:rPr>
              <w:rFonts w:asciiTheme="minorHAnsi" w:hAnsiTheme="minorHAnsi" w:cstheme="minorHAnsi"/>
              <w:sz w:val="22"/>
              <w:szCs w:val="22"/>
              <w:shd w:val="clear" w:color="auto" w:fill="FFFFFF"/>
            </w:rPr>
            <w:fldChar w:fldCharType="end"/>
          </w:r>
        </w:sdtContent>
      </w:sdt>
      <w:r w:rsidR="00502A00">
        <w:rPr>
          <w:rFonts w:asciiTheme="minorHAnsi" w:hAnsiTheme="minorHAnsi" w:cstheme="minorHAnsi"/>
          <w:sz w:val="22"/>
          <w:szCs w:val="22"/>
          <w:shd w:val="clear" w:color="auto" w:fill="FFFFFF"/>
        </w:rPr>
        <w:t xml:space="preserve">. BREXIT will bring a massive crash with the country’s economy meaning it will therefore cause a domino effect on society leaving people not wanting to go to football games or even have the money to afford the tickets.  </w:t>
      </w:r>
    </w:p>
    <w:p w14:paraId="56DFDB63" w14:textId="6E2B8129" w:rsidR="0011351A" w:rsidRPr="00193EC4" w:rsidRDefault="00EE146B" w:rsidP="00193EC4">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5" w:name="_Toc509922036"/>
      <w:r w:rsidRPr="00193EC4">
        <w:rPr>
          <w:rFonts w:asciiTheme="minorHAnsi" w:eastAsia="Times New Roman" w:hAnsiTheme="minorHAnsi" w:cstheme="minorHAnsi"/>
          <w:bCs/>
          <w:iCs/>
          <w:sz w:val="22"/>
          <w:szCs w:val="22"/>
        </w:rPr>
        <w:t>Economic</w:t>
      </w:r>
      <w:bookmarkEnd w:id="5"/>
    </w:p>
    <w:p w14:paraId="4756C1A3" w14:textId="7B672E7F" w:rsidR="00585221" w:rsidRDefault="00D4436F" w:rsidP="00193EC4">
      <w:pPr>
        <w:pStyle w:val="NormalIndent"/>
        <w:spacing w:line="480" w:lineRule="auto"/>
        <w:ind w:left="0"/>
        <w:jc w:val="left"/>
        <w:rPr>
          <w:rFonts w:asciiTheme="minorHAnsi" w:hAnsiTheme="minorHAnsi" w:cstheme="minorHAnsi"/>
          <w:sz w:val="22"/>
          <w:szCs w:val="22"/>
        </w:rPr>
      </w:pPr>
      <w:r w:rsidRPr="00193EC4">
        <w:rPr>
          <w:rFonts w:asciiTheme="minorHAnsi" w:hAnsiTheme="minorHAnsi" w:cstheme="minorHAnsi"/>
          <w:sz w:val="22"/>
          <w:szCs w:val="22"/>
        </w:rPr>
        <w:t xml:space="preserve">The SSMC must always manage and monitor the economic factors of Swansea because these can affect the company in a drastic way, such as interest rates, taxes and Supply/demand. </w:t>
      </w:r>
      <w:r w:rsidR="00585221">
        <w:rPr>
          <w:rFonts w:asciiTheme="minorHAnsi" w:hAnsiTheme="minorHAnsi" w:cstheme="minorHAnsi"/>
          <w:sz w:val="22"/>
          <w:szCs w:val="22"/>
        </w:rPr>
        <w:t>According to an article published in the Guardian</w:t>
      </w:r>
      <w:r w:rsidRPr="00193EC4">
        <w:rPr>
          <w:rFonts w:asciiTheme="minorHAnsi" w:hAnsiTheme="minorHAnsi" w:cstheme="minorHAnsi"/>
          <w:sz w:val="22"/>
          <w:szCs w:val="22"/>
        </w:rPr>
        <w:t xml:space="preserve"> </w:t>
      </w:r>
      <w:r w:rsidR="000518CD" w:rsidRPr="00193EC4">
        <w:rPr>
          <w:rFonts w:asciiTheme="minorHAnsi" w:hAnsiTheme="minorHAnsi" w:cstheme="minorHAnsi"/>
          <w:sz w:val="22"/>
          <w:szCs w:val="22"/>
        </w:rPr>
        <w:t xml:space="preserve">“The bank of England has signalled that </w:t>
      </w:r>
      <w:r w:rsidR="003C65F1" w:rsidRPr="00193EC4">
        <w:rPr>
          <w:rFonts w:asciiTheme="minorHAnsi" w:hAnsiTheme="minorHAnsi" w:cstheme="minorHAnsi"/>
          <w:sz w:val="22"/>
          <w:szCs w:val="22"/>
        </w:rPr>
        <w:t xml:space="preserve">an interest rate hike is coming” </w:t>
      </w:r>
      <w:sdt>
        <w:sdtPr>
          <w:rPr>
            <w:rFonts w:asciiTheme="minorHAnsi" w:hAnsiTheme="minorHAnsi" w:cstheme="minorHAnsi"/>
            <w:sz w:val="22"/>
            <w:szCs w:val="22"/>
          </w:rPr>
          <w:id w:val="1451198831"/>
          <w:citation/>
        </w:sdtPr>
        <w:sdtContent>
          <w:r w:rsidR="00EB4A36" w:rsidRPr="00193EC4">
            <w:rPr>
              <w:rFonts w:asciiTheme="minorHAnsi" w:hAnsiTheme="minorHAnsi" w:cstheme="minorHAnsi"/>
              <w:sz w:val="22"/>
              <w:szCs w:val="22"/>
            </w:rPr>
            <w:fldChar w:fldCharType="begin"/>
          </w:r>
          <w:r w:rsidR="00EB4A36" w:rsidRPr="00193EC4">
            <w:rPr>
              <w:rFonts w:asciiTheme="minorHAnsi" w:hAnsiTheme="minorHAnsi" w:cstheme="minorHAnsi"/>
              <w:sz w:val="22"/>
              <w:szCs w:val="22"/>
            </w:rPr>
            <w:instrText xml:space="preserve"> CITATION The181 \l 2057 </w:instrText>
          </w:r>
          <w:r w:rsidR="00EB4A36" w:rsidRPr="00193EC4">
            <w:rPr>
              <w:rFonts w:asciiTheme="minorHAnsi" w:hAnsiTheme="minorHAnsi" w:cstheme="minorHAnsi"/>
              <w:sz w:val="22"/>
              <w:szCs w:val="22"/>
            </w:rPr>
            <w:fldChar w:fldCharType="separate"/>
          </w:r>
          <w:r w:rsidR="00891C34" w:rsidRPr="00891C34">
            <w:rPr>
              <w:rFonts w:asciiTheme="minorHAnsi" w:hAnsiTheme="minorHAnsi" w:cstheme="minorHAnsi"/>
              <w:noProof/>
              <w:sz w:val="22"/>
              <w:szCs w:val="22"/>
            </w:rPr>
            <w:t>(The Guardian , 2018)</w:t>
          </w:r>
          <w:r w:rsidR="00EB4A36" w:rsidRPr="00193EC4">
            <w:rPr>
              <w:rFonts w:asciiTheme="minorHAnsi" w:hAnsiTheme="minorHAnsi" w:cstheme="minorHAnsi"/>
              <w:sz w:val="22"/>
              <w:szCs w:val="22"/>
            </w:rPr>
            <w:fldChar w:fldCharType="end"/>
          </w:r>
        </w:sdtContent>
      </w:sdt>
      <w:r w:rsidR="00EB4A36" w:rsidRPr="00193EC4">
        <w:rPr>
          <w:rFonts w:asciiTheme="minorHAnsi" w:hAnsiTheme="minorHAnsi" w:cstheme="minorHAnsi"/>
          <w:sz w:val="22"/>
          <w:szCs w:val="22"/>
        </w:rPr>
        <w:t>. This would put the SSMC on high alert</w:t>
      </w:r>
      <w:r w:rsidR="005112D1" w:rsidRPr="00193EC4">
        <w:rPr>
          <w:rFonts w:asciiTheme="minorHAnsi" w:hAnsiTheme="minorHAnsi" w:cstheme="minorHAnsi"/>
          <w:sz w:val="22"/>
          <w:szCs w:val="22"/>
        </w:rPr>
        <w:t xml:space="preserve"> because they would be monitoring this because they host various events with different artists and sporting stars, therefore if interest rates raise </w:t>
      </w:r>
      <w:r w:rsidR="00EC2FE4" w:rsidRPr="00193EC4">
        <w:rPr>
          <w:rFonts w:asciiTheme="minorHAnsi" w:hAnsiTheme="minorHAnsi" w:cstheme="minorHAnsi"/>
          <w:sz w:val="22"/>
          <w:szCs w:val="22"/>
        </w:rPr>
        <w:t xml:space="preserve">to a certain </w:t>
      </w:r>
      <w:r w:rsidR="005112D1" w:rsidRPr="00193EC4">
        <w:rPr>
          <w:rFonts w:asciiTheme="minorHAnsi" w:hAnsiTheme="minorHAnsi" w:cstheme="minorHAnsi"/>
          <w:sz w:val="22"/>
          <w:szCs w:val="22"/>
        </w:rPr>
        <w:t xml:space="preserve">then the public </w:t>
      </w:r>
      <w:r w:rsidR="00585221">
        <w:rPr>
          <w:rFonts w:asciiTheme="minorHAnsi" w:hAnsiTheme="minorHAnsi" w:cstheme="minorHAnsi"/>
          <w:sz w:val="22"/>
          <w:szCs w:val="22"/>
        </w:rPr>
        <w:t xml:space="preserve">will not </w:t>
      </w:r>
      <w:r w:rsidR="005112D1" w:rsidRPr="00193EC4">
        <w:rPr>
          <w:rFonts w:asciiTheme="minorHAnsi" w:hAnsiTheme="minorHAnsi" w:cstheme="minorHAnsi"/>
          <w:sz w:val="22"/>
          <w:szCs w:val="22"/>
        </w:rPr>
        <w:t xml:space="preserve">have disposable income therefore meaning people </w:t>
      </w:r>
      <w:r w:rsidR="00585221">
        <w:rPr>
          <w:rFonts w:asciiTheme="minorHAnsi" w:hAnsiTheme="minorHAnsi" w:cstheme="minorHAnsi"/>
          <w:sz w:val="22"/>
          <w:szCs w:val="22"/>
        </w:rPr>
        <w:t>will not</w:t>
      </w:r>
      <w:r w:rsidR="005112D1" w:rsidRPr="00193EC4">
        <w:rPr>
          <w:rFonts w:asciiTheme="minorHAnsi" w:hAnsiTheme="minorHAnsi" w:cstheme="minorHAnsi"/>
          <w:sz w:val="22"/>
          <w:szCs w:val="22"/>
        </w:rPr>
        <w:t xml:space="preserve"> </w:t>
      </w:r>
      <w:r w:rsidR="00EC2FE4" w:rsidRPr="00193EC4">
        <w:rPr>
          <w:rFonts w:asciiTheme="minorHAnsi" w:hAnsiTheme="minorHAnsi" w:cstheme="minorHAnsi"/>
          <w:sz w:val="22"/>
          <w:szCs w:val="22"/>
        </w:rPr>
        <w:t xml:space="preserve">be able to attend the events. This would then cause a domino effect because the public wouldn’t attend events, so the management company would not generate revenue. </w:t>
      </w:r>
    </w:p>
    <w:p w14:paraId="0EFC4D3E" w14:textId="08E30784" w:rsidR="00D9302F" w:rsidRPr="00585221" w:rsidRDefault="00585221" w:rsidP="00585221">
      <w:pPr>
        <w:pStyle w:val="NormalIndent"/>
        <w:spacing w:line="480" w:lineRule="auto"/>
        <w:ind w:left="0"/>
        <w:jc w:val="left"/>
        <w:rPr>
          <w:rFonts w:asciiTheme="minorHAnsi" w:hAnsiTheme="minorHAnsi" w:cstheme="minorHAnsi"/>
          <w:sz w:val="22"/>
          <w:szCs w:val="22"/>
        </w:rPr>
      </w:pPr>
      <w:r>
        <w:rPr>
          <w:rFonts w:asciiTheme="minorHAnsi" w:hAnsiTheme="minorHAnsi" w:cstheme="minorHAnsi"/>
          <w:sz w:val="22"/>
          <w:szCs w:val="22"/>
        </w:rPr>
        <w:t>On the UK’s Government website, you can find a list of all the corporate tax percentages</w:t>
      </w:r>
      <w:r w:rsidR="00180774" w:rsidRPr="00193EC4">
        <w:rPr>
          <w:rFonts w:asciiTheme="minorHAnsi" w:hAnsiTheme="minorHAnsi" w:cstheme="minorHAnsi"/>
          <w:sz w:val="22"/>
          <w:szCs w:val="22"/>
        </w:rPr>
        <w:t>, it has the percentages for the last 4 years. The “Main rate” has dropped by 1%</w:t>
      </w:r>
      <w:r w:rsidR="008C1C87" w:rsidRPr="00193EC4">
        <w:rPr>
          <w:rFonts w:asciiTheme="minorHAnsi" w:hAnsiTheme="minorHAnsi" w:cstheme="minorHAnsi"/>
          <w:sz w:val="22"/>
          <w:szCs w:val="22"/>
        </w:rPr>
        <w:t xml:space="preserve"> this </w:t>
      </w:r>
      <w:r w:rsidR="001A28EE" w:rsidRPr="00193EC4">
        <w:rPr>
          <w:rFonts w:asciiTheme="minorHAnsi" w:hAnsiTheme="minorHAnsi" w:cstheme="minorHAnsi"/>
          <w:sz w:val="22"/>
          <w:szCs w:val="22"/>
        </w:rPr>
        <w:t>wouldn’t</w:t>
      </w:r>
      <w:r w:rsidR="008C1C87" w:rsidRPr="00193EC4">
        <w:rPr>
          <w:rFonts w:asciiTheme="minorHAnsi" w:hAnsiTheme="minorHAnsi" w:cstheme="minorHAnsi"/>
          <w:sz w:val="22"/>
          <w:szCs w:val="22"/>
        </w:rPr>
        <w:t xml:space="preserve"> seem like a great difference but the SSMC spends a lot of money on maintaining a regular upkeep of the stadium so the</w:t>
      </w:r>
      <w:r w:rsidR="001A28EE" w:rsidRPr="00193EC4">
        <w:rPr>
          <w:rFonts w:asciiTheme="minorHAnsi" w:hAnsiTheme="minorHAnsi" w:cstheme="minorHAnsi"/>
          <w:sz w:val="22"/>
          <w:szCs w:val="22"/>
        </w:rPr>
        <w:t xml:space="preserve">refore any money that is saved on an annually period is a huge benefit to the company. </w:t>
      </w:r>
      <w:r w:rsidR="008B129C" w:rsidRPr="00193EC4">
        <w:rPr>
          <w:rFonts w:asciiTheme="minorHAnsi" w:hAnsiTheme="minorHAnsi" w:cstheme="minorHAnsi"/>
          <w:sz w:val="22"/>
          <w:szCs w:val="22"/>
        </w:rPr>
        <w:t>They would not be getting ta</w:t>
      </w:r>
      <w:r>
        <w:rPr>
          <w:rFonts w:asciiTheme="minorHAnsi" w:hAnsiTheme="minorHAnsi" w:cstheme="minorHAnsi"/>
          <w:sz w:val="22"/>
          <w:szCs w:val="22"/>
        </w:rPr>
        <w:t>xed with such a high percentage</w:t>
      </w:r>
      <w:r w:rsidR="008B129C" w:rsidRPr="00193EC4">
        <w:rPr>
          <w:rFonts w:asciiTheme="minorHAnsi" w:hAnsiTheme="minorHAnsi" w:cstheme="minorHAnsi"/>
          <w:sz w:val="22"/>
          <w:szCs w:val="22"/>
        </w:rPr>
        <w:t xml:space="preserve"> </w:t>
      </w:r>
      <w:sdt>
        <w:sdtPr>
          <w:rPr>
            <w:rFonts w:asciiTheme="minorHAnsi" w:hAnsiTheme="minorHAnsi" w:cstheme="minorHAnsi"/>
          </w:rPr>
          <w:id w:val="705068613"/>
          <w:citation/>
        </w:sdtPr>
        <w:sdtContent>
          <w:r w:rsidR="00D9302F" w:rsidRPr="00193EC4">
            <w:rPr>
              <w:rFonts w:asciiTheme="minorHAnsi" w:hAnsiTheme="minorHAnsi" w:cstheme="minorHAnsi"/>
            </w:rPr>
            <w:fldChar w:fldCharType="begin"/>
          </w:r>
          <w:r w:rsidR="00D9302F" w:rsidRPr="00193EC4">
            <w:rPr>
              <w:rFonts w:asciiTheme="minorHAnsi" w:hAnsiTheme="minorHAnsi" w:cstheme="minorHAnsi"/>
            </w:rPr>
            <w:instrText xml:space="preserve">CITATION Gov \l 2057 </w:instrText>
          </w:r>
          <w:r w:rsidR="00D9302F" w:rsidRPr="00193EC4">
            <w:rPr>
              <w:rFonts w:asciiTheme="minorHAnsi" w:hAnsiTheme="minorHAnsi" w:cstheme="minorHAnsi"/>
            </w:rPr>
            <w:fldChar w:fldCharType="separate"/>
          </w:r>
          <w:r w:rsidR="00891C34" w:rsidRPr="00891C34">
            <w:rPr>
              <w:rFonts w:asciiTheme="minorHAnsi" w:hAnsiTheme="minorHAnsi" w:cstheme="minorHAnsi"/>
              <w:noProof/>
            </w:rPr>
            <w:t>(Gov.uk, 2018)</w:t>
          </w:r>
          <w:r w:rsidR="00D9302F" w:rsidRPr="00193EC4">
            <w:rPr>
              <w:rFonts w:asciiTheme="minorHAnsi" w:hAnsiTheme="minorHAnsi" w:cstheme="minorHAnsi"/>
            </w:rPr>
            <w:fldChar w:fldCharType="end"/>
          </w:r>
        </w:sdtContent>
      </w:sdt>
      <w:r>
        <w:rPr>
          <w:rFonts w:asciiTheme="minorHAnsi" w:hAnsiTheme="minorHAnsi" w:cstheme="minorHAnsi"/>
        </w:rPr>
        <w:t xml:space="preserve">. </w:t>
      </w:r>
    </w:p>
    <w:p w14:paraId="26C5A272" w14:textId="77777777" w:rsidR="008B129C" w:rsidRPr="00193EC4" w:rsidRDefault="008B129C" w:rsidP="00193EC4">
      <w:pPr>
        <w:spacing w:line="480" w:lineRule="auto"/>
        <w:rPr>
          <w:rFonts w:asciiTheme="minorHAnsi" w:hAnsiTheme="minorHAnsi" w:cstheme="minorHAnsi"/>
        </w:rPr>
      </w:pPr>
    </w:p>
    <w:p w14:paraId="7997AB25" w14:textId="231DE4F0" w:rsidR="00207077" w:rsidRPr="00193EC4" w:rsidRDefault="00EE146B" w:rsidP="00193EC4">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6" w:name="_Toc509922037"/>
      <w:r w:rsidRPr="00193EC4">
        <w:rPr>
          <w:rFonts w:asciiTheme="minorHAnsi" w:eastAsia="Times New Roman" w:hAnsiTheme="minorHAnsi" w:cstheme="minorHAnsi"/>
          <w:bCs/>
          <w:iCs/>
          <w:sz w:val="22"/>
          <w:szCs w:val="22"/>
        </w:rPr>
        <w:t>Social</w:t>
      </w:r>
      <w:bookmarkEnd w:id="6"/>
    </w:p>
    <w:p w14:paraId="401269FF" w14:textId="77777777" w:rsidR="008B2CDE" w:rsidRPr="00193EC4" w:rsidRDefault="00555571" w:rsidP="00193EC4">
      <w:pPr>
        <w:pStyle w:val="NormalIndent"/>
        <w:spacing w:line="480" w:lineRule="auto"/>
        <w:ind w:left="0"/>
        <w:jc w:val="left"/>
        <w:rPr>
          <w:rFonts w:asciiTheme="minorHAnsi" w:hAnsiTheme="minorHAnsi" w:cstheme="minorHAnsi"/>
          <w:sz w:val="22"/>
          <w:szCs w:val="22"/>
        </w:rPr>
      </w:pPr>
      <w:r w:rsidRPr="00193EC4">
        <w:rPr>
          <w:rFonts w:asciiTheme="minorHAnsi" w:hAnsiTheme="minorHAnsi" w:cstheme="minorHAnsi"/>
          <w:sz w:val="22"/>
          <w:szCs w:val="22"/>
        </w:rPr>
        <w:t xml:space="preserve">The advertisement is based all around the pitch. On the tour of the stadium the tour guide informed the students that the advertisement changes when a rugby game is on or if a football ball game is on. </w:t>
      </w:r>
      <w:r w:rsidR="00906E0C" w:rsidRPr="00193EC4">
        <w:rPr>
          <w:rFonts w:asciiTheme="minorHAnsi" w:hAnsiTheme="minorHAnsi" w:cstheme="minorHAnsi"/>
          <w:sz w:val="22"/>
          <w:szCs w:val="22"/>
        </w:rPr>
        <w:t xml:space="preserve">On the Swansea </w:t>
      </w:r>
      <w:r w:rsidR="002D6E92" w:rsidRPr="00193EC4">
        <w:rPr>
          <w:rFonts w:asciiTheme="minorHAnsi" w:hAnsiTheme="minorHAnsi" w:cstheme="minorHAnsi"/>
          <w:sz w:val="22"/>
          <w:szCs w:val="22"/>
        </w:rPr>
        <w:t>stadium</w:t>
      </w:r>
      <w:r w:rsidR="00906E0C" w:rsidRPr="00193EC4">
        <w:rPr>
          <w:rFonts w:asciiTheme="minorHAnsi" w:hAnsiTheme="minorHAnsi" w:cstheme="minorHAnsi"/>
          <w:sz w:val="22"/>
          <w:szCs w:val="22"/>
        </w:rPr>
        <w:t xml:space="preserve"> football </w:t>
      </w:r>
      <w:r w:rsidR="002D6E92" w:rsidRPr="00193EC4">
        <w:rPr>
          <w:rFonts w:asciiTheme="minorHAnsi" w:hAnsiTheme="minorHAnsi" w:cstheme="minorHAnsi"/>
          <w:sz w:val="22"/>
          <w:szCs w:val="22"/>
        </w:rPr>
        <w:t>club’s</w:t>
      </w:r>
      <w:r w:rsidR="00906E0C" w:rsidRPr="00193EC4">
        <w:rPr>
          <w:rFonts w:asciiTheme="minorHAnsi" w:hAnsiTheme="minorHAnsi" w:cstheme="minorHAnsi"/>
          <w:sz w:val="22"/>
          <w:szCs w:val="22"/>
        </w:rPr>
        <w:t xml:space="preserve"> </w:t>
      </w:r>
      <w:r w:rsidR="002D6E92" w:rsidRPr="00193EC4">
        <w:rPr>
          <w:rFonts w:asciiTheme="minorHAnsi" w:hAnsiTheme="minorHAnsi" w:cstheme="minorHAnsi"/>
          <w:sz w:val="22"/>
          <w:szCs w:val="22"/>
        </w:rPr>
        <w:t>website,</w:t>
      </w:r>
      <w:r w:rsidR="00906E0C" w:rsidRPr="00193EC4">
        <w:rPr>
          <w:rFonts w:asciiTheme="minorHAnsi" w:hAnsiTheme="minorHAnsi" w:cstheme="minorHAnsi"/>
          <w:sz w:val="22"/>
          <w:szCs w:val="22"/>
        </w:rPr>
        <w:t xml:space="preserve"> they say </w:t>
      </w:r>
    </w:p>
    <w:p w14:paraId="36A2245C" w14:textId="77777777" w:rsidR="008B2CDE" w:rsidRPr="00193EC4" w:rsidRDefault="008B2CDE" w:rsidP="00193EC4">
      <w:pPr>
        <w:pStyle w:val="NormalIndent"/>
        <w:spacing w:line="480" w:lineRule="auto"/>
        <w:jc w:val="center"/>
        <w:rPr>
          <w:rFonts w:asciiTheme="minorHAnsi" w:hAnsiTheme="minorHAnsi" w:cstheme="minorHAnsi"/>
          <w:sz w:val="22"/>
          <w:szCs w:val="22"/>
        </w:rPr>
      </w:pPr>
    </w:p>
    <w:p w14:paraId="2D85EF87" w14:textId="5E6F178B" w:rsidR="008B2CDE" w:rsidRDefault="002D6E92" w:rsidP="00193EC4">
      <w:pPr>
        <w:pStyle w:val="NormalIndent"/>
        <w:spacing w:line="480" w:lineRule="auto"/>
        <w:jc w:val="center"/>
        <w:rPr>
          <w:rFonts w:asciiTheme="minorHAnsi" w:hAnsiTheme="minorHAnsi" w:cstheme="minorHAnsi"/>
          <w:sz w:val="22"/>
          <w:szCs w:val="22"/>
        </w:rPr>
      </w:pPr>
      <w:r w:rsidRPr="00193EC4">
        <w:rPr>
          <w:rFonts w:asciiTheme="minorHAnsi" w:hAnsiTheme="minorHAnsi" w:cstheme="minorHAnsi"/>
          <w:sz w:val="22"/>
          <w:szCs w:val="22"/>
        </w:rPr>
        <w:t>“</w:t>
      </w:r>
      <w:r w:rsidR="00906E0C" w:rsidRPr="00193EC4">
        <w:rPr>
          <w:rFonts w:asciiTheme="minorHAnsi" w:hAnsiTheme="minorHAnsi" w:cstheme="minorHAnsi"/>
          <w:sz w:val="22"/>
          <w:szCs w:val="22"/>
        </w:rPr>
        <w:t xml:space="preserve">The 34 Dugout seat branding is an ideal way of getting your company name recognised locally, internationally or globally” </w:t>
      </w:r>
      <w:sdt>
        <w:sdtPr>
          <w:rPr>
            <w:rFonts w:asciiTheme="minorHAnsi" w:hAnsiTheme="minorHAnsi" w:cstheme="minorHAnsi"/>
            <w:sz w:val="22"/>
            <w:szCs w:val="22"/>
          </w:rPr>
          <w:id w:val="-1291121649"/>
          <w:citation/>
        </w:sdtPr>
        <w:sdtContent>
          <w:r w:rsidR="00906E0C" w:rsidRPr="00193EC4">
            <w:rPr>
              <w:rFonts w:asciiTheme="minorHAnsi" w:hAnsiTheme="minorHAnsi" w:cstheme="minorHAnsi"/>
              <w:sz w:val="22"/>
              <w:szCs w:val="22"/>
            </w:rPr>
            <w:fldChar w:fldCharType="begin"/>
          </w:r>
          <w:r w:rsidR="00906E0C" w:rsidRPr="00193EC4">
            <w:rPr>
              <w:rFonts w:asciiTheme="minorHAnsi" w:hAnsiTheme="minorHAnsi" w:cstheme="minorHAnsi"/>
              <w:sz w:val="22"/>
              <w:szCs w:val="22"/>
            </w:rPr>
            <w:instrText xml:space="preserve"> CITATION Swa18 \l 2057 </w:instrText>
          </w:r>
          <w:r w:rsidR="00906E0C" w:rsidRPr="00193EC4">
            <w:rPr>
              <w:rFonts w:asciiTheme="minorHAnsi" w:hAnsiTheme="minorHAnsi" w:cstheme="minorHAnsi"/>
              <w:sz w:val="22"/>
              <w:szCs w:val="22"/>
            </w:rPr>
            <w:fldChar w:fldCharType="separate"/>
          </w:r>
          <w:r w:rsidR="00891C34" w:rsidRPr="00891C34">
            <w:rPr>
              <w:rFonts w:asciiTheme="minorHAnsi" w:hAnsiTheme="minorHAnsi" w:cstheme="minorHAnsi"/>
              <w:noProof/>
              <w:sz w:val="22"/>
              <w:szCs w:val="22"/>
            </w:rPr>
            <w:t>(Swansea Commercial, 2018)</w:t>
          </w:r>
          <w:r w:rsidR="00906E0C" w:rsidRPr="00193EC4">
            <w:rPr>
              <w:rFonts w:asciiTheme="minorHAnsi" w:hAnsiTheme="minorHAnsi" w:cstheme="minorHAnsi"/>
              <w:sz w:val="22"/>
              <w:szCs w:val="22"/>
            </w:rPr>
            <w:fldChar w:fldCharType="end"/>
          </w:r>
        </w:sdtContent>
      </w:sdt>
      <w:r w:rsidR="00DE0165" w:rsidRPr="00193EC4">
        <w:rPr>
          <w:rFonts w:asciiTheme="minorHAnsi" w:hAnsiTheme="minorHAnsi" w:cstheme="minorHAnsi"/>
          <w:sz w:val="22"/>
          <w:szCs w:val="22"/>
        </w:rPr>
        <w:t>.</w:t>
      </w:r>
    </w:p>
    <w:p w14:paraId="314D9EDA" w14:textId="0968FF57" w:rsidR="002C504C" w:rsidRDefault="002C504C" w:rsidP="002C504C">
      <w:pPr>
        <w:pStyle w:val="NormalIndent"/>
        <w:spacing w:line="480" w:lineRule="auto"/>
        <w:ind w:left="0"/>
        <w:rPr>
          <w:rFonts w:asciiTheme="minorHAnsi" w:hAnsiTheme="minorHAnsi" w:cstheme="minorHAnsi"/>
          <w:sz w:val="22"/>
          <w:szCs w:val="22"/>
        </w:rPr>
      </w:pPr>
      <w:r>
        <w:rPr>
          <w:rFonts w:asciiTheme="minorHAnsi" w:hAnsiTheme="minorHAnsi" w:cstheme="minorHAnsi"/>
          <w:sz w:val="22"/>
          <w:szCs w:val="22"/>
        </w:rPr>
        <w:t xml:space="preserve">This will appeal to the people who attend the stadium because they can then get in touch with the management company to help advertise their company. </w:t>
      </w:r>
    </w:p>
    <w:p w14:paraId="37B1C619" w14:textId="1DA8856B" w:rsidR="000E08EA" w:rsidRPr="00193EC4" w:rsidRDefault="00F855F3" w:rsidP="00F855F3">
      <w:pPr>
        <w:pStyle w:val="NormalIndent"/>
        <w:spacing w:line="480" w:lineRule="auto"/>
        <w:ind w:left="0"/>
        <w:rPr>
          <w:rFonts w:asciiTheme="minorHAnsi" w:hAnsiTheme="minorHAnsi" w:cstheme="minorHAnsi"/>
          <w:sz w:val="22"/>
          <w:szCs w:val="22"/>
        </w:rPr>
      </w:pPr>
      <w:r>
        <w:rPr>
          <w:rFonts w:asciiTheme="minorHAnsi" w:hAnsiTheme="minorHAnsi" w:cstheme="minorHAnsi"/>
          <w:sz w:val="22"/>
          <w:szCs w:val="22"/>
        </w:rPr>
        <w:t>A study has said “</w:t>
      </w:r>
      <w:r>
        <w:t>The Premier League is equally popular across the age groups but 16-24s lead online viewing. Men are twice as likely as women to be Premier League Fans</w:t>
      </w:r>
      <w:r>
        <w:rPr>
          <w:rFonts w:asciiTheme="minorHAnsi" w:hAnsiTheme="minorHAnsi" w:cstheme="minorHAnsi"/>
          <w:sz w:val="22"/>
          <w:szCs w:val="22"/>
        </w:rPr>
        <w:t xml:space="preserve">” </w:t>
      </w:r>
      <w:sdt>
        <w:sdtPr>
          <w:rPr>
            <w:rFonts w:asciiTheme="minorHAnsi" w:hAnsiTheme="minorHAnsi" w:cstheme="minorHAnsi"/>
            <w:sz w:val="22"/>
            <w:szCs w:val="22"/>
          </w:rPr>
          <w:id w:val="-821194234"/>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Glo15 \l 2057 </w:instrText>
          </w:r>
          <w:r>
            <w:rPr>
              <w:rFonts w:asciiTheme="minorHAnsi" w:hAnsiTheme="minorHAnsi" w:cstheme="minorHAnsi"/>
              <w:sz w:val="22"/>
              <w:szCs w:val="22"/>
            </w:rPr>
            <w:fldChar w:fldCharType="separate"/>
          </w:r>
          <w:r w:rsidR="00891C34" w:rsidRPr="00891C34">
            <w:rPr>
              <w:rFonts w:asciiTheme="minorHAnsi" w:hAnsiTheme="minorHAnsi" w:cstheme="minorHAnsi"/>
              <w:noProof/>
              <w:sz w:val="22"/>
              <w:szCs w:val="22"/>
            </w:rPr>
            <w:t>(Global Web Index, 2015)</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Therefore the management company will know that the main people who will be looking for the advertisement or at the advertisement will be middle aged men. T</w:t>
      </w:r>
      <w:r w:rsidR="002D6E92" w:rsidRPr="00193EC4">
        <w:rPr>
          <w:rFonts w:asciiTheme="minorHAnsi" w:hAnsiTheme="minorHAnsi" w:cstheme="minorHAnsi"/>
          <w:sz w:val="22"/>
          <w:szCs w:val="22"/>
        </w:rPr>
        <w:t xml:space="preserve">he management company will handle all the bookings and ensure that people adverts are on at the right game because there will be different adverts for the rugby and different adverts for the football. </w:t>
      </w:r>
      <w:r w:rsidR="000E08EA" w:rsidRPr="00193EC4">
        <w:rPr>
          <w:rFonts w:asciiTheme="minorHAnsi" w:hAnsiTheme="minorHAnsi" w:cstheme="minorHAnsi"/>
          <w:sz w:val="22"/>
          <w:szCs w:val="22"/>
        </w:rPr>
        <w:t>They will manage any of the boking and specific slots that people want, the bigger the advert the more money it will cost, the management company will be in direct contact with the company owners.</w:t>
      </w:r>
    </w:p>
    <w:p w14:paraId="12136721" w14:textId="27305760" w:rsidR="00906E0C" w:rsidRPr="00193EC4" w:rsidRDefault="00D9302F" w:rsidP="00193EC4">
      <w:pPr>
        <w:pStyle w:val="NormalIndent"/>
        <w:spacing w:line="480" w:lineRule="auto"/>
        <w:ind w:left="0"/>
        <w:jc w:val="left"/>
        <w:rPr>
          <w:rFonts w:asciiTheme="minorHAnsi" w:hAnsiTheme="minorHAnsi" w:cstheme="minorHAnsi"/>
          <w:sz w:val="22"/>
          <w:szCs w:val="22"/>
        </w:rPr>
      </w:pPr>
      <w:r w:rsidRPr="00193EC4">
        <w:rPr>
          <w:rFonts w:asciiTheme="minorHAnsi" w:hAnsiTheme="minorHAnsi" w:cstheme="minorHAnsi"/>
          <w:sz w:val="22"/>
          <w:szCs w:val="22"/>
        </w:rPr>
        <w:t xml:space="preserve">Hooliganism is a very important factor that the SSMC </w:t>
      </w:r>
      <w:r w:rsidR="00E623EC" w:rsidRPr="00193EC4">
        <w:rPr>
          <w:rFonts w:asciiTheme="minorHAnsi" w:hAnsiTheme="minorHAnsi" w:cstheme="minorHAnsi"/>
          <w:sz w:val="22"/>
          <w:szCs w:val="22"/>
        </w:rPr>
        <w:t>need</w:t>
      </w:r>
      <w:r w:rsidRPr="00193EC4">
        <w:rPr>
          <w:rFonts w:asciiTheme="minorHAnsi" w:hAnsiTheme="minorHAnsi" w:cstheme="minorHAnsi"/>
          <w:sz w:val="22"/>
          <w:szCs w:val="22"/>
        </w:rPr>
        <w:t xml:space="preserve"> take into consideration because hooligans can cause thousands of pounds of damage to the facilities hosted at the football stadium. Fans have come to the stadium and ripped doors </w:t>
      </w:r>
      <w:r w:rsidR="00E623EC" w:rsidRPr="00193EC4">
        <w:rPr>
          <w:rFonts w:asciiTheme="minorHAnsi" w:hAnsiTheme="minorHAnsi" w:cstheme="minorHAnsi"/>
          <w:sz w:val="22"/>
          <w:szCs w:val="22"/>
        </w:rPr>
        <w:t>off</w:t>
      </w:r>
      <w:r w:rsidRPr="00193EC4">
        <w:rPr>
          <w:rFonts w:asciiTheme="minorHAnsi" w:hAnsiTheme="minorHAnsi" w:cstheme="minorHAnsi"/>
          <w:sz w:val="22"/>
          <w:szCs w:val="22"/>
        </w:rPr>
        <w:t xml:space="preserve"> the cubicles</w:t>
      </w:r>
      <w:r w:rsidR="00E623EC" w:rsidRPr="00193EC4">
        <w:rPr>
          <w:rFonts w:asciiTheme="minorHAnsi" w:hAnsiTheme="minorHAnsi" w:cstheme="minorHAnsi"/>
          <w:sz w:val="22"/>
          <w:szCs w:val="22"/>
        </w:rPr>
        <w:t xml:space="preserve"> and smashed mirrors in the toilets. The Wale online newspaper has interviewed the head football intelligence officer (Simon Chives) says “Before, fans were seen very much as the problem and not part of the solution” </w:t>
      </w:r>
      <w:sdt>
        <w:sdtPr>
          <w:rPr>
            <w:rFonts w:asciiTheme="minorHAnsi" w:hAnsiTheme="minorHAnsi" w:cstheme="minorHAnsi"/>
            <w:sz w:val="22"/>
            <w:szCs w:val="22"/>
          </w:rPr>
          <w:id w:val="-978609965"/>
          <w:citation/>
        </w:sdtPr>
        <w:sdtContent>
          <w:r w:rsidR="00E623EC" w:rsidRPr="00193EC4">
            <w:rPr>
              <w:rFonts w:asciiTheme="minorHAnsi" w:hAnsiTheme="minorHAnsi" w:cstheme="minorHAnsi"/>
              <w:sz w:val="22"/>
              <w:szCs w:val="22"/>
            </w:rPr>
            <w:fldChar w:fldCharType="begin"/>
          </w:r>
          <w:r w:rsidR="00E623EC" w:rsidRPr="00193EC4">
            <w:rPr>
              <w:rFonts w:asciiTheme="minorHAnsi" w:hAnsiTheme="minorHAnsi" w:cstheme="minorHAnsi"/>
              <w:sz w:val="22"/>
              <w:szCs w:val="22"/>
            </w:rPr>
            <w:instrText xml:space="preserve"> CITATION Wal14 \l 2057 </w:instrText>
          </w:r>
          <w:r w:rsidR="00E623EC" w:rsidRPr="00193EC4">
            <w:rPr>
              <w:rFonts w:asciiTheme="minorHAnsi" w:hAnsiTheme="minorHAnsi" w:cstheme="minorHAnsi"/>
              <w:sz w:val="22"/>
              <w:szCs w:val="22"/>
            </w:rPr>
            <w:fldChar w:fldCharType="separate"/>
          </w:r>
          <w:r w:rsidR="00891C34" w:rsidRPr="00891C34">
            <w:rPr>
              <w:rFonts w:asciiTheme="minorHAnsi" w:hAnsiTheme="minorHAnsi" w:cstheme="minorHAnsi"/>
              <w:noProof/>
              <w:sz w:val="22"/>
              <w:szCs w:val="22"/>
            </w:rPr>
            <w:t>(Wales Online , 2014)</w:t>
          </w:r>
          <w:r w:rsidR="00E623EC" w:rsidRPr="00193EC4">
            <w:rPr>
              <w:rFonts w:asciiTheme="minorHAnsi" w:hAnsiTheme="minorHAnsi" w:cstheme="minorHAnsi"/>
              <w:sz w:val="22"/>
              <w:szCs w:val="22"/>
            </w:rPr>
            <w:fldChar w:fldCharType="end"/>
          </w:r>
        </w:sdtContent>
      </w:sdt>
      <w:r w:rsidR="00E623EC" w:rsidRPr="00193EC4">
        <w:rPr>
          <w:rFonts w:asciiTheme="minorHAnsi" w:hAnsiTheme="minorHAnsi" w:cstheme="minorHAnsi"/>
          <w:sz w:val="22"/>
          <w:szCs w:val="22"/>
        </w:rPr>
        <w:t xml:space="preserve">. The SSMC will then </w:t>
      </w:r>
      <w:r w:rsidR="007D418E" w:rsidRPr="00193EC4">
        <w:rPr>
          <w:rFonts w:asciiTheme="minorHAnsi" w:hAnsiTheme="minorHAnsi" w:cstheme="minorHAnsi"/>
          <w:sz w:val="22"/>
          <w:szCs w:val="22"/>
        </w:rPr>
        <w:t>consider</w:t>
      </w:r>
      <w:r w:rsidR="00E623EC" w:rsidRPr="00193EC4">
        <w:rPr>
          <w:rFonts w:asciiTheme="minorHAnsi" w:hAnsiTheme="minorHAnsi" w:cstheme="minorHAnsi"/>
          <w:sz w:val="22"/>
          <w:szCs w:val="22"/>
        </w:rPr>
        <w:t xml:space="preserve"> the rowdy fans and will increase the amount of police needed at the games because they will ensure that the fans are safe.</w:t>
      </w:r>
    </w:p>
    <w:p w14:paraId="006E2E59" w14:textId="77777777" w:rsidR="000E08EA" w:rsidRPr="00193EC4" w:rsidRDefault="000E08EA" w:rsidP="00193EC4">
      <w:pPr>
        <w:pStyle w:val="NormalIndent"/>
        <w:spacing w:line="480" w:lineRule="auto"/>
        <w:jc w:val="left"/>
        <w:rPr>
          <w:rFonts w:asciiTheme="minorHAnsi" w:hAnsiTheme="minorHAnsi" w:cstheme="minorHAnsi"/>
          <w:sz w:val="22"/>
          <w:szCs w:val="22"/>
        </w:rPr>
      </w:pPr>
    </w:p>
    <w:p w14:paraId="6E657DFE" w14:textId="73D41082" w:rsidR="009B20F4" w:rsidRPr="00193EC4" w:rsidRDefault="00EE146B" w:rsidP="00193EC4">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2"/>
          <w:szCs w:val="22"/>
        </w:rPr>
      </w:pPr>
      <w:bookmarkStart w:id="7" w:name="_Toc509922038"/>
      <w:r w:rsidRPr="00193EC4">
        <w:rPr>
          <w:rFonts w:asciiTheme="minorHAnsi" w:eastAsia="Times New Roman" w:hAnsiTheme="minorHAnsi" w:cstheme="minorHAnsi"/>
          <w:bCs/>
          <w:iCs/>
          <w:sz w:val="22"/>
          <w:szCs w:val="22"/>
        </w:rPr>
        <w:t>technological</w:t>
      </w:r>
      <w:bookmarkEnd w:id="7"/>
      <w:r w:rsidRPr="00193EC4">
        <w:rPr>
          <w:rFonts w:asciiTheme="minorHAnsi" w:eastAsia="Times New Roman" w:hAnsiTheme="minorHAnsi" w:cstheme="minorHAnsi"/>
          <w:bCs/>
          <w:iCs/>
          <w:sz w:val="22"/>
          <w:szCs w:val="22"/>
        </w:rPr>
        <w:t xml:space="preserve"> </w:t>
      </w:r>
    </w:p>
    <w:p w14:paraId="298A48A9" w14:textId="6E71BEE9" w:rsidR="007D418E" w:rsidRPr="00193EC4" w:rsidRDefault="007D418E" w:rsidP="00193EC4">
      <w:pPr>
        <w:spacing w:line="480" w:lineRule="auto"/>
        <w:rPr>
          <w:rFonts w:asciiTheme="minorHAnsi" w:hAnsiTheme="minorHAnsi" w:cstheme="minorHAnsi"/>
        </w:rPr>
      </w:pPr>
      <w:r w:rsidRPr="00193EC4">
        <w:rPr>
          <w:rFonts w:asciiTheme="minorHAnsi" w:hAnsiTheme="minorHAnsi" w:cstheme="minorHAnsi"/>
        </w:rPr>
        <w:t xml:space="preserve">Technology is a necessity in the modern-day work place, ranging from computers to scanners. The SSMC relies a lot on technology because taken from the </w:t>
      </w:r>
      <w:r w:rsidR="002424A5" w:rsidRPr="00193EC4">
        <w:rPr>
          <w:rFonts w:asciiTheme="minorHAnsi" w:hAnsiTheme="minorHAnsi" w:cstheme="minorHAnsi"/>
        </w:rPr>
        <w:t>liberty</w:t>
      </w:r>
      <w:r w:rsidRPr="00193EC4">
        <w:rPr>
          <w:rFonts w:asciiTheme="minorHAnsi" w:hAnsiTheme="minorHAnsi" w:cstheme="minorHAnsi"/>
        </w:rPr>
        <w:t xml:space="preserve"> stadium website they </w:t>
      </w:r>
      <w:r w:rsidR="008B2CDE" w:rsidRPr="00193EC4">
        <w:rPr>
          <w:rFonts w:asciiTheme="minorHAnsi" w:hAnsiTheme="minorHAnsi" w:cstheme="minorHAnsi"/>
        </w:rPr>
        <w:t>say,</w:t>
      </w:r>
      <w:r w:rsidRPr="00193EC4">
        <w:rPr>
          <w:rFonts w:asciiTheme="minorHAnsi" w:hAnsiTheme="minorHAnsi" w:cstheme="minorHAnsi"/>
        </w:rPr>
        <w:t xml:space="preserve"> “</w:t>
      </w:r>
      <w:r w:rsidRPr="00193EC4">
        <w:rPr>
          <w:rFonts w:asciiTheme="minorHAnsi" w:hAnsiTheme="minorHAnsi" w:cstheme="minorHAnsi"/>
          <w:shd w:val="clear" w:color="auto" w:fill="FFFFFF"/>
        </w:rPr>
        <w:t xml:space="preserve">SSMC have responsibility for the safety, maintenance, cleaning, operation and commercial activity of the Liberty Stadium” </w:t>
      </w:r>
      <w:sdt>
        <w:sdtPr>
          <w:rPr>
            <w:rFonts w:asciiTheme="minorHAnsi" w:hAnsiTheme="minorHAnsi" w:cstheme="minorHAnsi"/>
            <w:shd w:val="clear" w:color="auto" w:fill="FFFFFF"/>
          </w:rPr>
          <w:id w:val="31012871"/>
          <w:citation/>
        </w:sdtPr>
        <w:sdtContent>
          <w:r w:rsidRPr="00193EC4">
            <w:rPr>
              <w:rFonts w:asciiTheme="minorHAnsi" w:hAnsiTheme="minorHAnsi" w:cstheme="minorHAnsi"/>
              <w:shd w:val="clear" w:color="auto" w:fill="FFFFFF"/>
            </w:rPr>
            <w:fldChar w:fldCharType="begin"/>
          </w:r>
          <w:r w:rsidRPr="00193EC4">
            <w:rPr>
              <w:rFonts w:asciiTheme="minorHAnsi" w:hAnsiTheme="minorHAnsi" w:cstheme="minorHAnsi"/>
              <w:shd w:val="clear" w:color="auto" w:fill="FFFFFF"/>
            </w:rPr>
            <w:instrText xml:space="preserve"> CITATION Lib18 \l 2057 </w:instrText>
          </w:r>
          <w:r w:rsidRPr="00193EC4">
            <w:rPr>
              <w:rFonts w:asciiTheme="minorHAnsi" w:hAnsiTheme="minorHAnsi" w:cstheme="minorHAnsi"/>
              <w:shd w:val="clear" w:color="auto" w:fill="FFFFFF"/>
            </w:rPr>
            <w:fldChar w:fldCharType="separate"/>
          </w:r>
          <w:r w:rsidR="00891C34" w:rsidRPr="00891C34">
            <w:rPr>
              <w:rFonts w:asciiTheme="minorHAnsi" w:hAnsiTheme="minorHAnsi" w:cstheme="minorHAnsi"/>
              <w:noProof/>
              <w:shd w:val="clear" w:color="auto" w:fill="FFFFFF"/>
            </w:rPr>
            <w:t>(Libery Stadium, 2018)</w:t>
          </w:r>
          <w:r w:rsidRPr="00193EC4">
            <w:rPr>
              <w:rFonts w:asciiTheme="minorHAnsi" w:hAnsiTheme="minorHAnsi" w:cstheme="minorHAnsi"/>
              <w:shd w:val="clear" w:color="auto" w:fill="FFFFFF"/>
            </w:rPr>
            <w:fldChar w:fldCharType="end"/>
          </w:r>
        </w:sdtContent>
      </w:sdt>
      <w:r w:rsidR="002424A5" w:rsidRPr="00193EC4">
        <w:rPr>
          <w:rFonts w:asciiTheme="minorHAnsi" w:hAnsiTheme="minorHAnsi" w:cstheme="minorHAnsi"/>
          <w:shd w:val="clear" w:color="auto" w:fill="FFFFFF"/>
        </w:rPr>
        <w:t xml:space="preserve">. They </w:t>
      </w:r>
      <w:r w:rsidR="008B2CDE" w:rsidRPr="00193EC4">
        <w:rPr>
          <w:rFonts w:asciiTheme="minorHAnsi" w:hAnsiTheme="minorHAnsi" w:cstheme="minorHAnsi"/>
          <w:shd w:val="clear" w:color="auto" w:fill="FFFFFF"/>
        </w:rPr>
        <w:t>oversee</w:t>
      </w:r>
      <w:r w:rsidR="002424A5" w:rsidRPr="00193EC4">
        <w:rPr>
          <w:rFonts w:asciiTheme="minorHAnsi" w:hAnsiTheme="minorHAnsi" w:cstheme="minorHAnsi"/>
          <w:shd w:val="clear" w:color="auto" w:fill="FFFFFF"/>
        </w:rPr>
        <w:t xml:space="preserve"> all these high </w:t>
      </w:r>
      <w:r w:rsidR="008B2CDE" w:rsidRPr="00193EC4">
        <w:rPr>
          <w:rFonts w:asciiTheme="minorHAnsi" w:hAnsiTheme="minorHAnsi" w:cstheme="minorHAnsi"/>
          <w:shd w:val="clear" w:color="auto" w:fill="FFFFFF"/>
        </w:rPr>
        <w:t>priority</w:t>
      </w:r>
      <w:r w:rsidR="002424A5" w:rsidRPr="00193EC4">
        <w:rPr>
          <w:rFonts w:asciiTheme="minorHAnsi" w:hAnsiTheme="minorHAnsi" w:cstheme="minorHAnsi"/>
          <w:shd w:val="clear" w:color="auto" w:fill="FFFFFF"/>
        </w:rPr>
        <w:t xml:space="preserve"> </w:t>
      </w:r>
      <w:r w:rsidR="008B2CDE" w:rsidRPr="00193EC4">
        <w:rPr>
          <w:rFonts w:asciiTheme="minorHAnsi" w:hAnsiTheme="minorHAnsi" w:cstheme="minorHAnsi"/>
          <w:shd w:val="clear" w:color="auto" w:fill="FFFFFF"/>
        </w:rPr>
        <w:t>jobs;</w:t>
      </w:r>
      <w:r w:rsidR="002424A5" w:rsidRPr="00193EC4">
        <w:rPr>
          <w:rFonts w:asciiTheme="minorHAnsi" w:hAnsiTheme="minorHAnsi" w:cstheme="minorHAnsi"/>
          <w:shd w:val="clear" w:color="auto" w:fill="FFFFFF"/>
        </w:rPr>
        <w:t xml:space="preserve"> </w:t>
      </w:r>
      <w:r w:rsidR="008B2CDE" w:rsidRPr="00193EC4">
        <w:rPr>
          <w:rFonts w:asciiTheme="minorHAnsi" w:hAnsiTheme="minorHAnsi" w:cstheme="minorHAnsi"/>
          <w:shd w:val="clear" w:color="auto" w:fill="FFFFFF"/>
        </w:rPr>
        <w:t>therefore,</w:t>
      </w:r>
      <w:r w:rsidR="002424A5" w:rsidRPr="00193EC4">
        <w:rPr>
          <w:rFonts w:asciiTheme="minorHAnsi" w:hAnsiTheme="minorHAnsi" w:cstheme="minorHAnsi"/>
          <w:shd w:val="clear" w:color="auto" w:fill="FFFFFF"/>
        </w:rPr>
        <w:t xml:space="preserve"> they will need specific </w:t>
      </w:r>
      <w:r w:rsidR="008B2CDE" w:rsidRPr="00193EC4">
        <w:rPr>
          <w:rFonts w:asciiTheme="minorHAnsi" w:hAnsiTheme="minorHAnsi" w:cstheme="minorHAnsi"/>
          <w:shd w:val="clear" w:color="auto" w:fill="FFFFFF"/>
        </w:rPr>
        <w:t>systems</w:t>
      </w:r>
      <w:r w:rsidR="002424A5" w:rsidRPr="00193EC4">
        <w:rPr>
          <w:rFonts w:asciiTheme="minorHAnsi" w:hAnsiTheme="minorHAnsi" w:cstheme="minorHAnsi"/>
          <w:shd w:val="clear" w:color="auto" w:fill="FFFFFF"/>
        </w:rPr>
        <w:t xml:space="preserve"> to record documents, make schedules and perform routine </w:t>
      </w:r>
      <w:r w:rsidR="008B2CDE" w:rsidRPr="00193EC4">
        <w:rPr>
          <w:rFonts w:asciiTheme="minorHAnsi" w:hAnsiTheme="minorHAnsi" w:cstheme="minorHAnsi"/>
          <w:shd w:val="clear" w:color="auto" w:fill="FFFFFF"/>
        </w:rPr>
        <w:t>risk assessments. The SS</w:t>
      </w:r>
      <w:r w:rsidR="00F17617">
        <w:rPr>
          <w:rFonts w:asciiTheme="minorHAnsi" w:hAnsiTheme="minorHAnsi" w:cstheme="minorHAnsi"/>
          <w:shd w:val="clear" w:color="auto" w:fill="FFFFFF"/>
        </w:rPr>
        <w:t>MC will need to ensure that the</w:t>
      </w:r>
      <w:r w:rsidR="008B2CDE" w:rsidRPr="00193EC4">
        <w:rPr>
          <w:rFonts w:asciiTheme="minorHAnsi" w:hAnsiTheme="minorHAnsi" w:cstheme="minorHAnsi"/>
          <w:shd w:val="clear" w:color="auto" w:fill="FFFFFF"/>
        </w:rPr>
        <w:t xml:space="preserve"> technology that is in the stadium itself is high end and that any internet that is used in the stadium is the best quality they can get. The SSMC will have direct control of the virtual advertising boards around the pitch side and will need to ensure that the right adverts are on. </w:t>
      </w:r>
      <w:r w:rsidR="00663712" w:rsidRPr="00193EC4">
        <w:rPr>
          <w:rFonts w:asciiTheme="minorHAnsi" w:hAnsiTheme="minorHAnsi" w:cstheme="minorHAnsi"/>
          <w:shd w:val="clear" w:color="auto" w:fill="FFFFFF"/>
        </w:rPr>
        <w:t>Also,</w:t>
      </w:r>
      <w:r w:rsidR="008B2CDE" w:rsidRPr="00193EC4">
        <w:rPr>
          <w:rFonts w:asciiTheme="minorHAnsi" w:hAnsiTheme="minorHAnsi" w:cstheme="minorHAnsi"/>
          <w:shd w:val="clear" w:color="auto" w:fill="FFFFFF"/>
        </w:rPr>
        <w:t xml:space="preserve"> they need to ensure there is Wi-Fi for the fans because they can help generate free publicity for the club which could then generate new adverts and more money for the management company. </w:t>
      </w:r>
      <w:r w:rsidR="008D31FD" w:rsidRPr="00193EC4">
        <w:rPr>
          <w:rFonts w:asciiTheme="minorHAnsi" w:hAnsiTheme="minorHAnsi" w:cstheme="minorHAnsi"/>
          <w:shd w:val="clear" w:color="auto" w:fill="FFFFFF"/>
        </w:rPr>
        <w:t>Bob Hughes has said “</w:t>
      </w:r>
      <w:r w:rsidR="00B53850" w:rsidRPr="00193EC4">
        <w:rPr>
          <w:rFonts w:asciiTheme="minorHAnsi" w:hAnsiTheme="minorHAnsi" w:cstheme="minorHAnsi"/>
          <w:shd w:val="clear" w:color="auto" w:fill="FFFFFF"/>
        </w:rPr>
        <w:t xml:space="preserve">The relationship between IT and </w:t>
      </w:r>
      <w:r w:rsidR="008D31FD" w:rsidRPr="00193EC4">
        <w:rPr>
          <w:rFonts w:asciiTheme="minorHAnsi" w:hAnsiTheme="minorHAnsi" w:cstheme="minorHAnsi"/>
          <w:shd w:val="clear" w:color="auto" w:fill="FFFFFF"/>
        </w:rPr>
        <w:t>business has</w:t>
      </w:r>
      <w:r w:rsidR="00B53850" w:rsidRPr="00193EC4">
        <w:rPr>
          <w:rFonts w:asciiTheme="minorHAnsi" w:hAnsiTheme="minorHAnsi" w:cstheme="minorHAnsi"/>
          <w:shd w:val="clear" w:color="auto" w:fill="FFFFFF"/>
        </w:rPr>
        <w:t xml:space="preserve"> been transformed in the last decade or so by the </w:t>
      </w:r>
      <w:r w:rsidR="008D31FD" w:rsidRPr="00193EC4">
        <w:rPr>
          <w:rFonts w:asciiTheme="minorHAnsi" w:hAnsiTheme="minorHAnsi" w:cstheme="minorHAnsi"/>
          <w:shd w:val="clear" w:color="auto" w:fill="FFFFFF"/>
        </w:rPr>
        <w:t xml:space="preserve">almost </w:t>
      </w:r>
      <w:r w:rsidR="00B53850" w:rsidRPr="00193EC4">
        <w:rPr>
          <w:rFonts w:asciiTheme="minorHAnsi" w:hAnsiTheme="minorHAnsi" w:cstheme="minorHAnsi"/>
          <w:shd w:val="clear" w:color="auto" w:fill="FFFFFF"/>
        </w:rPr>
        <w:t xml:space="preserve">universal adoption of </w:t>
      </w:r>
      <w:r w:rsidR="008D31FD" w:rsidRPr="00193EC4">
        <w:rPr>
          <w:rFonts w:asciiTheme="minorHAnsi" w:hAnsiTheme="minorHAnsi" w:cstheme="minorHAnsi"/>
          <w:shd w:val="clear" w:color="auto" w:fill="FFFFFF"/>
        </w:rPr>
        <w:t xml:space="preserve">internet and web technologies” </w:t>
      </w:r>
      <w:sdt>
        <w:sdtPr>
          <w:rPr>
            <w:rFonts w:asciiTheme="minorHAnsi" w:hAnsiTheme="minorHAnsi" w:cstheme="minorHAnsi"/>
            <w:shd w:val="clear" w:color="auto" w:fill="FFFFFF"/>
          </w:rPr>
          <w:id w:val="1218090466"/>
          <w:citation/>
        </w:sdtPr>
        <w:sdtContent>
          <w:r w:rsidR="008D31FD" w:rsidRPr="00193EC4">
            <w:rPr>
              <w:rFonts w:asciiTheme="minorHAnsi" w:hAnsiTheme="minorHAnsi" w:cstheme="minorHAnsi"/>
              <w:shd w:val="clear" w:color="auto" w:fill="FFFFFF"/>
            </w:rPr>
            <w:fldChar w:fldCharType="begin"/>
          </w:r>
          <w:r w:rsidR="008D31FD" w:rsidRPr="00193EC4">
            <w:rPr>
              <w:rFonts w:asciiTheme="minorHAnsi" w:hAnsiTheme="minorHAnsi" w:cstheme="minorHAnsi"/>
              <w:shd w:val="clear" w:color="auto" w:fill="FFFFFF"/>
            </w:rPr>
            <w:instrText xml:space="preserve"> CITATION Hug08 \l 2057 </w:instrText>
          </w:r>
          <w:r w:rsidR="008D31FD" w:rsidRPr="00193EC4">
            <w:rPr>
              <w:rFonts w:asciiTheme="minorHAnsi" w:hAnsiTheme="minorHAnsi" w:cstheme="minorHAnsi"/>
              <w:shd w:val="clear" w:color="auto" w:fill="FFFFFF"/>
            </w:rPr>
            <w:fldChar w:fldCharType="separate"/>
          </w:r>
          <w:r w:rsidR="00891C34" w:rsidRPr="00891C34">
            <w:rPr>
              <w:rFonts w:asciiTheme="minorHAnsi" w:hAnsiTheme="minorHAnsi" w:cstheme="minorHAnsi"/>
              <w:noProof/>
              <w:shd w:val="clear" w:color="auto" w:fill="FFFFFF"/>
            </w:rPr>
            <w:t>(Hughes, 2008)</w:t>
          </w:r>
          <w:r w:rsidR="008D31FD" w:rsidRPr="00193EC4">
            <w:rPr>
              <w:rFonts w:asciiTheme="minorHAnsi" w:hAnsiTheme="minorHAnsi" w:cstheme="minorHAnsi"/>
              <w:shd w:val="clear" w:color="auto" w:fill="FFFFFF"/>
            </w:rPr>
            <w:fldChar w:fldCharType="end"/>
          </w:r>
        </w:sdtContent>
      </w:sdt>
      <w:r w:rsidR="008D31FD" w:rsidRPr="00193EC4">
        <w:rPr>
          <w:rFonts w:asciiTheme="minorHAnsi" w:hAnsiTheme="minorHAnsi" w:cstheme="minorHAnsi"/>
          <w:shd w:val="clear" w:color="auto" w:fill="FFFFFF"/>
        </w:rPr>
        <w:t>(Page 1). This shows that business rely on technology so much, they mould the company around them and now they cannot function correctly without it. The SSMC rely on the computers that they work on the internet because the management company will do a lot of important jobs and send important figures through email, therefor having access to the internet and to a computer is crucial for his job.</w:t>
      </w:r>
    </w:p>
    <w:p w14:paraId="129D06B9" w14:textId="71189F37" w:rsidR="006A168F" w:rsidRPr="00193EC4" w:rsidRDefault="006A168F" w:rsidP="00193EC4">
      <w:pPr>
        <w:pStyle w:val="NormalIndent"/>
        <w:spacing w:line="480" w:lineRule="auto"/>
        <w:rPr>
          <w:rFonts w:asciiTheme="minorHAnsi" w:hAnsiTheme="minorHAnsi" w:cstheme="minorHAnsi"/>
          <w:b/>
          <w:color w:val="FF0000"/>
          <w:sz w:val="22"/>
          <w:szCs w:val="22"/>
        </w:rPr>
      </w:pPr>
    </w:p>
    <w:p w14:paraId="38F7A91A" w14:textId="642FD5DA" w:rsidR="006A168F" w:rsidRPr="00193EC4" w:rsidRDefault="006A168F" w:rsidP="00193EC4">
      <w:pPr>
        <w:pStyle w:val="Heading1"/>
        <w:numPr>
          <w:ilvl w:val="0"/>
          <w:numId w:val="1"/>
        </w:numPr>
        <w:spacing w:line="480" w:lineRule="auto"/>
        <w:rPr>
          <w:rFonts w:asciiTheme="minorHAnsi" w:eastAsia="Times New Roman" w:hAnsiTheme="minorHAnsi" w:cstheme="minorHAnsi"/>
          <w:bCs/>
          <w:iCs/>
          <w:sz w:val="22"/>
          <w:szCs w:val="22"/>
        </w:rPr>
      </w:pPr>
      <w:bookmarkStart w:id="8" w:name="_Toc496043664"/>
      <w:bookmarkStart w:id="9" w:name="_Toc509922039"/>
      <w:r w:rsidRPr="00193EC4">
        <w:rPr>
          <w:rFonts w:asciiTheme="minorHAnsi" w:eastAsia="Times New Roman" w:hAnsiTheme="minorHAnsi" w:cstheme="minorHAnsi"/>
          <w:bCs/>
          <w:iCs/>
          <w:sz w:val="22"/>
          <w:szCs w:val="22"/>
        </w:rPr>
        <w:t>Conclusion</w:t>
      </w:r>
      <w:bookmarkEnd w:id="8"/>
      <w:bookmarkEnd w:id="9"/>
    </w:p>
    <w:p w14:paraId="4DA2705D" w14:textId="3DC33863" w:rsidR="00944684" w:rsidRPr="00193EC4" w:rsidRDefault="00944684" w:rsidP="00193EC4">
      <w:pPr>
        <w:pStyle w:val="Heading1"/>
        <w:keepNext/>
        <w:numPr>
          <w:ilvl w:val="0"/>
          <w:numId w:val="0"/>
        </w:numPr>
        <w:spacing w:after="0" w:line="480" w:lineRule="auto"/>
        <w:ind w:left="851" w:hanging="851"/>
        <w:contextualSpacing w:val="0"/>
        <w:rPr>
          <w:rFonts w:asciiTheme="minorHAnsi" w:eastAsia="Times New Roman" w:hAnsiTheme="minorHAnsi" w:cstheme="minorHAnsi"/>
          <w:bCs/>
          <w:sz w:val="22"/>
          <w:szCs w:val="22"/>
        </w:rPr>
      </w:pPr>
      <w:bookmarkStart w:id="10" w:name="_Toc305165507"/>
    </w:p>
    <w:p w14:paraId="0557081C" w14:textId="66DBC65E" w:rsidR="004347A0" w:rsidRDefault="004347A0" w:rsidP="00193EC4">
      <w:pPr>
        <w:spacing w:line="480" w:lineRule="auto"/>
        <w:rPr>
          <w:rFonts w:asciiTheme="minorHAnsi" w:hAnsiTheme="minorHAnsi" w:cstheme="minorHAnsi"/>
        </w:rPr>
      </w:pPr>
      <w:r w:rsidRPr="00193EC4">
        <w:rPr>
          <w:rFonts w:asciiTheme="minorHAnsi" w:hAnsiTheme="minorHAnsi" w:cstheme="minorHAnsi"/>
        </w:rPr>
        <w:t xml:space="preserve">In conclusions the SSMC play an important role in what goes in at the football club, they are constantly monitoring what goes on inside the building also the Swansea area. They have a lot of pressure from the club owners because the management company need to ensure that everything is safe and up to standard. They need to perform regular upkeep on the pitch ensuring that the grass is cut and that </w:t>
      </w:r>
      <w:r w:rsidR="00971006" w:rsidRPr="00193EC4">
        <w:rPr>
          <w:rFonts w:asciiTheme="minorHAnsi" w:hAnsiTheme="minorHAnsi" w:cstheme="minorHAnsi"/>
        </w:rPr>
        <w:t xml:space="preserve">the </w:t>
      </w:r>
      <w:r w:rsidRPr="00193EC4">
        <w:rPr>
          <w:rFonts w:asciiTheme="minorHAnsi" w:hAnsiTheme="minorHAnsi" w:cstheme="minorHAnsi"/>
        </w:rPr>
        <w:t>maintenance is be</w:t>
      </w:r>
      <w:r w:rsidR="00971006" w:rsidRPr="00193EC4">
        <w:rPr>
          <w:rFonts w:asciiTheme="minorHAnsi" w:hAnsiTheme="minorHAnsi" w:cstheme="minorHAnsi"/>
        </w:rPr>
        <w:t>ing</w:t>
      </w:r>
      <w:r w:rsidRPr="00193EC4">
        <w:rPr>
          <w:rFonts w:asciiTheme="minorHAnsi" w:hAnsiTheme="minorHAnsi" w:cstheme="minorHAnsi"/>
        </w:rPr>
        <w:t xml:space="preserve"> </w:t>
      </w:r>
      <w:r w:rsidR="00971006" w:rsidRPr="00193EC4">
        <w:rPr>
          <w:rFonts w:asciiTheme="minorHAnsi" w:hAnsiTheme="minorHAnsi" w:cstheme="minorHAnsi"/>
        </w:rPr>
        <w:t>checked on</w:t>
      </w:r>
      <w:r w:rsidRPr="00193EC4">
        <w:rPr>
          <w:rFonts w:asciiTheme="minorHAnsi" w:hAnsiTheme="minorHAnsi" w:cstheme="minorHAnsi"/>
        </w:rPr>
        <w:t xml:space="preserve"> the seats, stands and goals. </w:t>
      </w:r>
      <w:r w:rsidR="00971006" w:rsidRPr="00193EC4">
        <w:rPr>
          <w:rFonts w:asciiTheme="minorHAnsi" w:hAnsiTheme="minorHAnsi" w:cstheme="minorHAnsi"/>
        </w:rPr>
        <w:t xml:space="preserve">They will contact all the owners of the adverts to check for customer satisfaction and will find ways on how to improve the way they advertise.  They have a lot of important responsibilities that help make the club run in a smooth motion. </w:t>
      </w:r>
      <w:r w:rsidR="000E08EA" w:rsidRPr="00193EC4">
        <w:rPr>
          <w:rFonts w:asciiTheme="minorHAnsi" w:hAnsiTheme="minorHAnsi" w:cstheme="minorHAnsi"/>
        </w:rPr>
        <w:t xml:space="preserve">   The PEST analysis has shown that the SSMC </w:t>
      </w:r>
      <w:r w:rsidR="00F17617" w:rsidRPr="00193EC4">
        <w:rPr>
          <w:rFonts w:asciiTheme="minorHAnsi" w:hAnsiTheme="minorHAnsi" w:cstheme="minorHAnsi"/>
        </w:rPr>
        <w:t>must</w:t>
      </w:r>
      <w:r w:rsidR="000E08EA" w:rsidRPr="00193EC4">
        <w:rPr>
          <w:rFonts w:asciiTheme="minorHAnsi" w:hAnsiTheme="minorHAnsi" w:cstheme="minorHAnsi"/>
        </w:rPr>
        <w:t xml:space="preserve"> take a lot of thing into account to ensure that the normal day is kept running smoothly with no mistakes or problems.</w:t>
      </w:r>
    </w:p>
    <w:p w14:paraId="7C1C2E2B" w14:textId="1FBBCB29" w:rsidR="00F17617" w:rsidRDefault="00F17617" w:rsidP="00193EC4">
      <w:pPr>
        <w:spacing w:line="480" w:lineRule="auto"/>
        <w:rPr>
          <w:rFonts w:asciiTheme="minorHAnsi" w:hAnsiTheme="minorHAnsi" w:cstheme="minorHAnsi"/>
        </w:rPr>
      </w:pPr>
    </w:p>
    <w:p w14:paraId="026DAC81" w14:textId="77777777" w:rsidR="00C45322" w:rsidRDefault="00C45322" w:rsidP="00193EC4">
      <w:pPr>
        <w:spacing w:line="480" w:lineRule="auto"/>
        <w:rPr>
          <w:rFonts w:asciiTheme="minorHAnsi" w:hAnsiTheme="minorHAnsi" w:cstheme="minorHAnsi"/>
        </w:rPr>
      </w:pPr>
    </w:p>
    <w:p w14:paraId="5F7BC20E" w14:textId="077B956D" w:rsidR="00C45322" w:rsidRDefault="00C45322" w:rsidP="00C45322">
      <w:pPr>
        <w:pStyle w:val="Heading1"/>
        <w:keepNext/>
        <w:numPr>
          <w:ilvl w:val="0"/>
          <w:numId w:val="34"/>
        </w:numPr>
        <w:spacing w:after="0" w:line="480" w:lineRule="auto"/>
        <w:contextualSpacing w:val="0"/>
        <w:rPr>
          <w:rFonts w:eastAsia="Times New Roman" w:cs="Arial"/>
          <w:bCs/>
          <w:szCs w:val="20"/>
        </w:rPr>
      </w:pPr>
      <w:bookmarkStart w:id="11" w:name="_Toc496043665"/>
      <w:bookmarkStart w:id="12" w:name="_Toc509922040"/>
      <w:r>
        <w:rPr>
          <w:rFonts w:eastAsia="Times New Roman" w:cs="Arial"/>
          <w:bCs/>
          <w:szCs w:val="20"/>
        </w:rPr>
        <w:t>Reccomendations</w:t>
      </w:r>
      <w:bookmarkEnd w:id="12"/>
      <w:r>
        <w:rPr>
          <w:rFonts w:eastAsia="Times New Roman" w:cs="Arial"/>
          <w:bCs/>
          <w:szCs w:val="20"/>
        </w:rPr>
        <w:t xml:space="preserve"> </w:t>
      </w:r>
    </w:p>
    <w:p w14:paraId="2B2038E9" w14:textId="49ECDDBB" w:rsidR="00C45322" w:rsidRPr="00C45322" w:rsidRDefault="00C45322" w:rsidP="00C45322">
      <w:r>
        <w:t>Below is a list of recommendations to help improve the SSMC:</w:t>
      </w:r>
    </w:p>
    <w:p w14:paraId="29DBBF4A" w14:textId="0AA39CEB" w:rsidR="00C45322" w:rsidRDefault="00C45322" w:rsidP="00C45322">
      <w:pPr>
        <w:pStyle w:val="ListParagraph"/>
        <w:numPr>
          <w:ilvl w:val="0"/>
          <w:numId w:val="35"/>
        </w:numPr>
      </w:pPr>
      <w:r>
        <w:t>Ensure that the stadium is sticking to regulations in the sense of the capacity of people who can attend the stadium on Darby match games.</w:t>
      </w:r>
    </w:p>
    <w:p w14:paraId="7C3D10C5" w14:textId="77777777" w:rsidR="00954DEB" w:rsidRDefault="00954DEB" w:rsidP="00C45322">
      <w:pPr>
        <w:pStyle w:val="ListParagraph"/>
        <w:numPr>
          <w:ilvl w:val="0"/>
          <w:numId w:val="35"/>
        </w:numPr>
      </w:pPr>
      <w:r>
        <w:t>Look at the Wi-fi around the stadium and see if there isn’t any way to improve it or make It more accessible to the fans.</w:t>
      </w:r>
    </w:p>
    <w:p w14:paraId="5516B41B" w14:textId="139840D0" w:rsidR="00954DEB" w:rsidRDefault="00954DEB" w:rsidP="00C45322">
      <w:pPr>
        <w:pStyle w:val="ListParagraph"/>
        <w:numPr>
          <w:ilvl w:val="0"/>
          <w:numId w:val="35"/>
        </w:numPr>
      </w:pPr>
      <w:r>
        <w:t>They will have to look at regular people’s income and must see if the average person can afford a football ticket therefore assessing their own ticket prices.</w:t>
      </w:r>
    </w:p>
    <w:p w14:paraId="41C79007" w14:textId="45B50AF2" w:rsidR="00C45322" w:rsidRDefault="00954DEB" w:rsidP="00C45322">
      <w:pPr>
        <w:pStyle w:val="ListParagraph"/>
        <w:numPr>
          <w:ilvl w:val="0"/>
          <w:numId w:val="35"/>
        </w:numPr>
      </w:pPr>
      <w:r>
        <w:t xml:space="preserve"> They will also have to </w:t>
      </w:r>
      <w:r w:rsidR="00891C34">
        <w:t>assess</w:t>
      </w:r>
      <w:r>
        <w:t xml:space="preserve"> </w:t>
      </w:r>
      <w:r w:rsidR="00891C34">
        <w:t xml:space="preserve">the policing services they hire and see if they are effective or if they </w:t>
      </w:r>
      <w:r w:rsidR="00E84557">
        <w:t>should</w:t>
      </w:r>
      <w:r w:rsidR="00891C34">
        <w:t xml:space="preserve"> be changed to benefit the fans. </w:t>
      </w:r>
      <w:bookmarkStart w:id="13" w:name="_GoBack"/>
      <w:bookmarkEnd w:id="13"/>
    </w:p>
    <w:p w14:paraId="6ABE0932" w14:textId="11F45764" w:rsidR="00C45322" w:rsidRDefault="00C45322" w:rsidP="00C45322"/>
    <w:p w14:paraId="65C9542C" w14:textId="01B7F16B" w:rsidR="00C45322" w:rsidRDefault="00C45322" w:rsidP="00C45322"/>
    <w:p w14:paraId="08B5502B" w14:textId="0A14C283" w:rsidR="00C45322" w:rsidRDefault="00C45322" w:rsidP="00C45322"/>
    <w:p w14:paraId="5976D270" w14:textId="74CC4543" w:rsidR="00C45322" w:rsidRDefault="00C45322" w:rsidP="00C45322"/>
    <w:p w14:paraId="5B8A17DF" w14:textId="31CD93D1" w:rsidR="00C45322" w:rsidRDefault="00C45322" w:rsidP="00C45322"/>
    <w:p w14:paraId="36AC893E" w14:textId="7C4342F3" w:rsidR="00C45322" w:rsidRDefault="00C45322" w:rsidP="00C45322"/>
    <w:p w14:paraId="3B6C5F03" w14:textId="5DB02C88" w:rsidR="00C45322" w:rsidRDefault="00C45322" w:rsidP="00C45322"/>
    <w:p w14:paraId="4AA939F1" w14:textId="60E54AA4" w:rsidR="00C45322" w:rsidRDefault="00C45322" w:rsidP="00C45322"/>
    <w:p w14:paraId="576D526A" w14:textId="33776E4F" w:rsidR="00C45322" w:rsidRDefault="00C45322" w:rsidP="00C45322"/>
    <w:p w14:paraId="07CF99E1" w14:textId="5430419A" w:rsidR="00C45322" w:rsidRDefault="00C45322" w:rsidP="00C45322"/>
    <w:p w14:paraId="5A5182B1" w14:textId="6697CDE1" w:rsidR="00C45322" w:rsidRDefault="00C45322" w:rsidP="00C45322"/>
    <w:p w14:paraId="68C2245A" w14:textId="0CF0E2A4" w:rsidR="00C45322" w:rsidRDefault="00C45322" w:rsidP="00C45322"/>
    <w:p w14:paraId="10336494" w14:textId="58845F35" w:rsidR="00C45322" w:rsidRDefault="00C45322" w:rsidP="00C45322"/>
    <w:p w14:paraId="69455FC6" w14:textId="11AC71ED" w:rsidR="00C45322" w:rsidRDefault="00C45322" w:rsidP="00C45322"/>
    <w:p w14:paraId="1F9B4360" w14:textId="19C1A684" w:rsidR="00C45322" w:rsidRDefault="00C45322" w:rsidP="00C45322"/>
    <w:p w14:paraId="351DE54E" w14:textId="12BAF538" w:rsidR="00C45322" w:rsidRDefault="00C45322" w:rsidP="00C45322"/>
    <w:p w14:paraId="295E1BE5" w14:textId="362CAB84" w:rsidR="00C45322" w:rsidRDefault="00C45322" w:rsidP="00C45322"/>
    <w:p w14:paraId="6ABCB5DA" w14:textId="1A10C797" w:rsidR="00C45322" w:rsidRDefault="00C45322" w:rsidP="00C45322"/>
    <w:p w14:paraId="10C5B789" w14:textId="3298A88B" w:rsidR="00C45322" w:rsidRDefault="00C45322" w:rsidP="00C45322"/>
    <w:p w14:paraId="2586A195" w14:textId="383906B9" w:rsidR="00C45322" w:rsidRDefault="00C45322" w:rsidP="00C45322"/>
    <w:p w14:paraId="7EC3C8AF" w14:textId="29B3DD27" w:rsidR="00C45322" w:rsidRDefault="00C45322" w:rsidP="00C45322"/>
    <w:p w14:paraId="7437D95D" w14:textId="0DA1201F" w:rsidR="00C45322" w:rsidRDefault="00C45322" w:rsidP="00C45322"/>
    <w:p w14:paraId="7959EEB2" w14:textId="7D7E2577" w:rsidR="00C45322" w:rsidRDefault="00C45322" w:rsidP="00C45322"/>
    <w:p w14:paraId="6B70357F" w14:textId="742CBC61" w:rsidR="00C45322" w:rsidRDefault="00C45322" w:rsidP="00C45322"/>
    <w:p w14:paraId="7343D690" w14:textId="684E2D19" w:rsidR="00C45322" w:rsidRDefault="00C45322" w:rsidP="00C45322"/>
    <w:p w14:paraId="1A25099A" w14:textId="215BC88E" w:rsidR="00C45322" w:rsidRDefault="00C45322" w:rsidP="00C45322"/>
    <w:p w14:paraId="521E13FC" w14:textId="714DFE95" w:rsidR="00C45322" w:rsidRPr="00C45322" w:rsidRDefault="00C45322" w:rsidP="00C45322"/>
    <w:p w14:paraId="28AF2652" w14:textId="3D09624C" w:rsidR="00C45322" w:rsidRPr="00C45322" w:rsidRDefault="009B20F4" w:rsidP="00C45322">
      <w:pPr>
        <w:pStyle w:val="Heading1"/>
        <w:keepNext/>
        <w:numPr>
          <w:ilvl w:val="0"/>
          <w:numId w:val="34"/>
        </w:numPr>
        <w:spacing w:after="0" w:line="480" w:lineRule="auto"/>
        <w:contextualSpacing w:val="0"/>
        <w:rPr>
          <w:rFonts w:eastAsia="Times New Roman" w:cs="Arial"/>
          <w:bCs/>
          <w:szCs w:val="20"/>
        </w:rPr>
      </w:pPr>
      <w:bookmarkStart w:id="14" w:name="_Toc509922041"/>
      <w:r w:rsidRPr="00F73B35">
        <w:rPr>
          <w:rFonts w:eastAsia="Times New Roman" w:cs="Arial"/>
          <w:bCs/>
          <w:szCs w:val="20"/>
        </w:rPr>
        <w:t>References</w:t>
      </w:r>
      <w:bookmarkEnd w:id="10"/>
      <w:bookmarkEnd w:id="11"/>
      <w:bookmarkEnd w:id="14"/>
    </w:p>
    <w:p w14:paraId="61E4DC42" w14:textId="2A855325" w:rsidR="006A740F" w:rsidRDefault="006A740F" w:rsidP="009B20F4">
      <w:pPr>
        <w:pStyle w:val="Style1"/>
        <w:spacing w:line="480" w:lineRule="auto"/>
      </w:pPr>
    </w:p>
    <w:sdt>
      <w:sdtPr>
        <w:rPr>
          <w:rFonts w:ascii="Calibri" w:hAnsi="Calibri"/>
          <w:b w:val="0"/>
          <w:caps w:val="0"/>
          <w:sz w:val="22"/>
          <w:szCs w:val="22"/>
        </w:rPr>
        <w:id w:val="-22095210"/>
        <w:docPartObj>
          <w:docPartGallery w:val="Bibliographies"/>
          <w:docPartUnique/>
        </w:docPartObj>
      </w:sdtPr>
      <w:sdtContent>
        <w:p w14:paraId="4DF41BEE" w14:textId="77E9ACFC" w:rsidR="00193EC4" w:rsidRDefault="00193EC4" w:rsidP="00380787">
          <w:pPr>
            <w:pStyle w:val="Heading1"/>
            <w:numPr>
              <w:ilvl w:val="0"/>
              <w:numId w:val="0"/>
            </w:numPr>
          </w:pPr>
        </w:p>
        <w:sdt>
          <w:sdtPr>
            <w:id w:val="-573587230"/>
            <w:bibliography/>
          </w:sdtPr>
          <w:sdtContent>
            <w:p w14:paraId="7FD00690" w14:textId="77777777" w:rsidR="00891C34" w:rsidRDefault="00193EC4" w:rsidP="00891C34">
              <w:pPr>
                <w:pStyle w:val="Bibliography"/>
                <w:ind w:left="720" w:hanging="720"/>
                <w:rPr>
                  <w:noProof/>
                  <w:sz w:val="24"/>
                  <w:szCs w:val="24"/>
                </w:rPr>
              </w:pPr>
              <w:r>
                <w:fldChar w:fldCharType="begin"/>
              </w:r>
              <w:r>
                <w:instrText xml:space="preserve"> BIBLIOGRAPHY </w:instrText>
              </w:r>
              <w:r>
                <w:fldChar w:fldCharType="separate"/>
              </w:r>
              <w:r w:rsidR="00891C34">
                <w:rPr>
                  <w:noProof/>
                </w:rPr>
                <w:t xml:space="preserve">Bank of England. (2018, March 27). </w:t>
              </w:r>
              <w:r w:rsidR="00891C34">
                <w:rPr>
                  <w:i/>
                  <w:iCs/>
                  <w:noProof/>
                </w:rPr>
                <w:t xml:space="preserve">Bank of England </w:t>
              </w:r>
              <w:r w:rsidR="00891C34">
                <w:rPr>
                  <w:noProof/>
                </w:rPr>
                <w:t>. Retrieved from Back of England: http://edu.bankofengland.co.uk/knowledgebank/what-is-gdp/</w:t>
              </w:r>
            </w:p>
            <w:p w14:paraId="6A98BA32" w14:textId="77777777" w:rsidR="00891C34" w:rsidRDefault="00891C34" w:rsidP="00891C34">
              <w:pPr>
                <w:pStyle w:val="Bibliography"/>
                <w:ind w:left="720" w:hanging="720"/>
                <w:rPr>
                  <w:noProof/>
                </w:rPr>
              </w:pPr>
              <w:r>
                <w:rPr>
                  <w:noProof/>
                </w:rPr>
                <w:t xml:space="preserve">BBC. (2017, March 27). </w:t>
              </w:r>
              <w:r>
                <w:rPr>
                  <w:i/>
                  <w:iCs/>
                  <w:noProof/>
                </w:rPr>
                <w:t>BBC</w:t>
              </w:r>
              <w:r>
                <w:rPr>
                  <w:noProof/>
                </w:rPr>
                <w:t>. Retrieved from BBC: http://www.bbc.co.uk/news/uk-wales-politics-39405561</w:t>
              </w:r>
            </w:p>
            <w:p w14:paraId="002C01FC" w14:textId="77777777" w:rsidR="00891C34" w:rsidRDefault="00891C34" w:rsidP="00891C34">
              <w:pPr>
                <w:pStyle w:val="Bibliography"/>
                <w:ind w:left="720" w:hanging="720"/>
                <w:rPr>
                  <w:noProof/>
                </w:rPr>
              </w:pPr>
              <w:r>
                <w:rPr>
                  <w:noProof/>
                </w:rPr>
                <w:t xml:space="preserve">Global Web Index. (2015, January 1). </w:t>
              </w:r>
              <w:r>
                <w:rPr>
                  <w:i/>
                  <w:iCs/>
                  <w:noProof/>
                </w:rPr>
                <w:t>Global Web index</w:t>
              </w:r>
              <w:r>
                <w:rPr>
                  <w:noProof/>
                </w:rPr>
                <w:t>. Retrieved from Global Web index: http://insight.globalwebindex.net/hs-fs/hub/304927/file-2593818997-</w:t>
              </w:r>
            </w:p>
            <w:p w14:paraId="3354D0A7" w14:textId="77777777" w:rsidR="00891C34" w:rsidRDefault="00891C34" w:rsidP="00891C34">
              <w:pPr>
                <w:pStyle w:val="Bibliography"/>
                <w:ind w:left="720" w:hanging="720"/>
                <w:rPr>
                  <w:noProof/>
                </w:rPr>
              </w:pPr>
              <w:r>
                <w:rPr>
                  <w:noProof/>
                </w:rPr>
                <w:t xml:space="preserve">Gov.uk. (2018, January 27). </w:t>
              </w:r>
              <w:r>
                <w:rPr>
                  <w:i/>
                  <w:iCs/>
                  <w:noProof/>
                </w:rPr>
                <w:t>Rates and allowances: Corporation Tax</w:t>
              </w:r>
              <w:r>
                <w:rPr>
                  <w:noProof/>
                </w:rPr>
                <w:t>. Retrieved from Gov.uk: https://www.gov.uk/government/publications/rates-and-allowances-corporation-tax/rates-and-allowances-corporation-tax</w:t>
              </w:r>
            </w:p>
            <w:p w14:paraId="57D561AC" w14:textId="77777777" w:rsidR="00891C34" w:rsidRDefault="00891C34" w:rsidP="00891C34">
              <w:pPr>
                <w:pStyle w:val="Bibliography"/>
                <w:ind w:left="720" w:hanging="720"/>
                <w:rPr>
                  <w:noProof/>
                </w:rPr>
              </w:pPr>
              <w:r>
                <w:rPr>
                  <w:noProof/>
                </w:rPr>
                <w:t xml:space="preserve">Griffiths, A. (2011). </w:t>
              </w:r>
              <w:r>
                <w:rPr>
                  <w:i/>
                  <w:iCs/>
                  <w:noProof/>
                </w:rPr>
                <w:t>Economics for business and management .</w:t>
              </w:r>
              <w:r>
                <w:rPr>
                  <w:noProof/>
                </w:rPr>
                <w:t xml:space="preserve"> Harlow: Financial Times Prentice Hall.</w:t>
              </w:r>
            </w:p>
            <w:p w14:paraId="3010E4E4" w14:textId="77777777" w:rsidR="00891C34" w:rsidRDefault="00891C34" w:rsidP="00891C34">
              <w:pPr>
                <w:pStyle w:val="Bibliography"/>
                <w:ind w:left="720" w:hanging="720"/>
                <w:rPr>
                  <w:noProof/>
                </w:rPr>
              </w:pPr>
              <w:r>
                <w:rPr>
                  <w:noProof/>
                </w:rPr>
                <w:t xml:space="preserve">Guardian, T. (2016, July 21). </w:t>
              </w:r>
              <w:r>
                <w:rPr>
                  <w:i/>
                  <w:iCs/>
                  <w:noProof/>
                </w:rPr>
                <w:t>The Guardian</w:t>
              </w:r>
              <w:r>
                <w:rPr>
                  <w:noProof/>
                </w:rPr>
                <w:t>. Retrieved from The Guardian: https://www.theguardian.com/football/2016/jul/21/swansea-takeover-steve-kaplan-jason-levien</w:t>
              </w:r>
            </w:p>
            <w:p w14:paraId="1329DDC4" w14:textId="77777777" w:rsidR="00891C34" w:rsidRDefault="00891C34" w:rsidP="00891C34">
              <w:pPr>
                <w:pStyle w:val="Bibliography"/>
                <w:ind w:left="720" w:hanging="720"/>
                <w:rPr>
                  <w:noProof/>
                </w:rPr>
              </w:pPr>
              <w:r>
                <w:rPr>
                  <w:noProof/>
                </w:rPr>
                <w:t xml:space="preserve">Hughes, B. (2008). </w:t>
              </w:r>
              <w:r>
                <w:rPr>
                  <w:i/>
                  <w:iCs/>
                  <w:noProof/>
                </w:rPr>
                <w:t>Exploiting IT for Business Benefit.</w:t>
              </w:r>
              <w:r>
                <w:rPr>
                  <w:noProof/>
                </w:rPr>
                <w:t xml:space="preserve"> Swindon: British Informatics Society.</w:t>
              </w:r>
            </w:p>
            <w:p w14:paraId="482D6100" w14:textId="77777777" w:rsidR="00891C34" w:rsidRDefault="00891C34" w:rsidP="00891C34">
              <w:pPr>
                <w:pStyle w:val="Bibliography"/>
                <w:ind w:left="720" w:hanging="720"/>
                <w:rPr>
                  <w:noProof/>
                </w:rPr>
              </w:pPr>
              <w:r>
                <w:rPr>
                  <w:noProof/>
                </w:rPr>
                <w:t xml:space="preserve">Libery Stadium. (2018, March 27). </w:t>
              </w:r>
              <w:r>
                <w:rPr>
                  <w:i/>
                  <w:iCs/>
                  <w:noProof/>
                </w:rPr>
                <w:t>Liberty Satdium</w:t>
              </w:r>
              <w:r>
                <w:rPr>
                  <w:noProof/>
                </w:rPr>
                <w:t>. Retrieved from Liberty Stadium: http://www.liberty-stadium.com/liberty_stadium_management.php</w:t>
              </w:r>
            </w:p>
            <w:p w14:paraId="0FEF0AB4" w14:textId="77777777" w:rsidR="00891C34" w:rsidRDefault="00891C34" w:rsidP="00891C34">
              <w:pPr>
                <w:pStyle w:val="Bibliography"/>
                <w:ind w:left="720" w:hanging="720"/>
                <w:rPr>
                  <w:noProof/>
                </w:rPr>
              </w:pPr>
              <w:r>
                <w:rPr>
                  <w:noProof/>
                </w:rPr>
                <w:t xml:space="preserve">Swansea Commercial. (2018, March 25). </w:t>
              </w:r>
              <w:r>
                <w:rPr>
                  <w:i/>
                  <w:iCs/>
                  <w:noProof/>
                </w:rPr>
                <w:t>Swansea Commercial</w:t>
              </w:r>
              <w:r>
                <w:rPr>
                  <w:noProof/>
                </w:rPr>
                <w:t>. Retrieved from Swansea Commercial: http://www.swanscommercial.co.uk/advertising</w:t>
              </w:r>
            </w:p>
            <w:p w14:paraId="607A5CBA" w14:textId="77777777" w:rsidR="00891C34" w:rsidRDefault="00891C34" w:rsidP="00891C34">
              <w:pPr>
                <w:pStyle w:val="Bibliography"/>
                <w:ind w:left="720" w:hanging="720"/>
                <w:rPr>
                  <w:noProof/>
                </w:rPr>
              </w:pPr>
              <w:r>
                <w:rPr>
                  <w:noProof/>
                </w:rPr>
                <w:t xml:space="preserve">The Guardian . (2018, Feburary 08). </w:t>
              </w:r>
              <w:r>
                <w:rPr>
                  <w:i/>
                  <w:iCs/>
                  <w:noProof/>
                </w:rPr>
                <w:t>The Guardian</w:t>
              </w:r>
              <w:r>
                <w:rPr>
                  <w:noProof/>
                </w:rPr>
                <w:t>. Retrieved from The Guardian: https://www.theguardian.com/business/2018/feb/08/uk-interest-rate-rise-is-coming-bank-of-england-tells-borrowers</w:t>
              </w:r>
            </w:p>
            <w:p w14:paraId="51443465" w14:textId="77777777" w:rsidR="00891C34" w:rsidRDefault="00891C34" w:rsidP="00891C34">
              <w:pPr>
                <w:pStyle w:val="Bibliography"/>
                <w:ind w:left="720" w:hanging="720"/>
                <w:rPr>
                  <w:noProof/>
                </w:rPr>
              </w:pPr>
              <w:r>
                <w:rPr>
                  <w:noProof/>
                </w:rPr>
                <w:t xml:space="preserve">The Guardian. (2017, September 12). </w:t>
              </w:r>
              <w:r>
                <w:rPr>
                  <w:i/>
                  <w:iCs/>
                  <w:noProof/>
                </w:rPr>
                <w:t>The Guardian</w:t>
              </w:r>
              <w:r>
                <w:rPr>
                  <w:noProof/>
                </w:rPr>
                <w:t>. Retrieved from The Guardian : https://www.theguardian.com/football/2017/sep/12/clubs-step-up-counter-terrorism-champions-league</w:t>
              </w:r>
            </w:p>
            <w:p w14:paraId="409AE4F4" w14:textId="77777777" w:rsidR="00891C34" w:rsidRDefault="00891C34" w:rsidP="00891C34">
              <w:pPr>
                <w:pStyle w:val="Bibliography"/>
                <w:ind w:left="720" w:hanging="720"/>
                <w:rPr>
                  <w:noProof/>
                </w:rPr>
              </w:pPr>
              <w:r>
                <w:rPr>
                  <w:noProof/>
                </w:rPr>
                <w:t xml:space="preserve">Wales Online . (2014, March 5). </w:t>
              </w:r>
              <w:r>
                <w:rPr>
                  <w:i/>
                  <w:iCs/>
                  <w:noProof/>
                </w:rPr>
                <w:t>Wales Online</w:t>
              </w:r>
              <w:r>
                <w:rPr>
                  <w:noProof/>
                </w:rPr>
                <w:t>. Retrieved from Wales Online: https://www.walesonline.co.uk/news/wales-news/thats-worst-violence-ever-seen-6772249</w:t>
              </w:r>
            </w:p>
            <w:p w14:paraId="28E0479D" w14:textId="22CA072C" w:rsidR="00193EC4" w:rsidRDefault="00193EC4" w:rsidP="00891C34">
              <w:r>
                <w:rPr>
                  <w:b/>
                  <w:bCs/>
                  <w:noProof/>
                </w:rPr>
                <w:fldChar w:fldCharType="end"/>
              </w:r>
            </w:p>
          </w:sdtContent>
        </w:sdt>
      </w:sdtContent>
    </w:sdt>
    <w:p w14:paraId="79BA53A8" w14:textId="77777777" w:rsidR="00FD6C15" w:rsidRPr="00193EC4" w:rsidRDefault="00FD6C15" w:rsidP="00193EC4">
      <w:pPr>
        <w:pStyle w:val="Style1"/>
        <w:spacing w:line="480" w:lineRule="auto"/>
        <w:ind w:left="0"/>
        <w:rPr>
          <w:rFonts w:asciiTheme="minorHAnsi" w:hAnsiTheme="minorHAnsi" w:cstheme="minorHAnsi"/>
          <w:color w:val="222222"/>
          <w:szCs w:val="18"/>
          <w:lang w:eastAsia="en-GB"/>
        </w:rPr>
      </w:pPr>
    </w:p>
    <w:sectPr w:rsidR="00FD6C15" w:rsidRPr="00193EC4"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5E781" w14:textId="77777777" w:rsidR="00C45322" w:rsidRDefault="00C45322" w:rsidP="009B20F4">
      <w:pPr>
        <w:spacing w:after="0" w:line="240" w:lineRule="auto"/>
      </w:pPr>
      <w:r>
        <w:separator/>
      </w:r>
    </w:p>
  </w:endnote>
  <w:endnote w:type="continuationSeparator" w:id="0">
    <w:p w14:paraId="44391503" w14:textId="77777777" w:rsidR="00C45322" w:rsidRDefault="00C45322"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93029" w14:textId="2FB42EB4" w:rsidR="00C45322" w:rsidRDefault="00C45322">
    <w:pPr>
      <w:pStyle w:val="Footer"/>
      <w:jc w:val="center"/>
    </w:pPr>
  </w:p>
  <w:p w14:paraId="0829C6EF" w14:textId="77777777" w:rsidR="00C45322" w:rsidRDefault="00C45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C45322" w:rsidRDefault="00C45322">
    <w:pPr>
      <w:pStyle w:val="Footer"/>
      <w:jc w:val="center"/>
    </w:pPr>
  </w:p>
  <w:p w14:paraId="2EB1AFE0" w14:textId="77777777" w:rsidR="00C45322" w:rsidRDefault="00C453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C45322" w:rsidRDefault="00C45322">
        <w:pPr>
          <w:pStyle w:val="Footer"/>
          <w:jc w:val="center"/>
        </w:pPr>
      </w:p>
    </w:sdtContent>
  </w:sdt>
  <w:p w14:paraId="174ECA47" w14:textId="77777777" w:rsidR="00C45322" w:rsidRDefault="00C453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75A15F7F" w14:textId="33BCC43B" w:rsidR="00C45322" w:rsidRDefault="00C45322">
        <w:pPr>
          <w:pStyle w:val="Footer"/>
          <w:jc w:val="center"/>
        </w:pPr>
        <w:r>
          <w:fldChar w:fldCharType="begin"/>
        </w:r>
        <w:r>
          <w:instrText xml:space="preserve"> PAGE   \* MERGEFORMAT </w:instrText>
        </w:r>
        <w:r>
          <w:fldChar w:fldCharType="separate"/>
        </w:r>
        <w:r w:rsidR="00DA6800">
          <w:rPr>
            <w:noProof/>
          </w:rPr>
          <w:t>8</w:t>
        </w:r>
        <w:r>
          <w:rPr>
            <w:noProof/>
          </w:rPr>
          <w:fldChar w:fldCharType="end"/>
        </w:r>
      </w:p>
    </w:sdtContent>
  </w:sdt>
  <w:p w14:paraId="4AD9795B" w14:textId="77777777" w:rsidR="00C45322" w:rsidRDefault="00C4532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78E92EB1" w14:textId="4FECFDC5" w:rsidR="00C45322" w:rsidRDefault="00C45322">
        <w:pPr>
          <w:pStyle w:val="Footer"/>
          <w:jc w:val="center"/>
        </w:pPr>
        <w:r>
          <w:fldChar w:fldCharType="begin"/>
        </w:r>
        <w:r>
          <w:instrText xml:space="preserve"> PAGE   \* MERGEFORMAT </w:instrText>
        </w:r>
        <w:r>
          <w:fldChar w:fldCharType="separate"/>
        </w:r>
        <w:r w:rsidR="00DA6800">
          <w:rPr>
            <w:noProof/>
          </w:rPr>
          <w:t>2</w:t>
        </w:r>
        <w:r>
          <w:rPr>
            <w:noProof/>
          </w:rPr>
          <w:fldChar w:fldCharType="end"/>
        </w:r>
      </w:p>
    </w:sdtContent>
  </w:sdt>
  <w:p w14:paraId="24B130E4" w14:textId="77777777" w:rsidR="00C45322" w:rsidRDefault="00C45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C85CE" w14:textId="77777777" w:rsidR="00C45322" w:rsidRDefault="00C45322" w:rsidP="009B20F4">
      <w:pPr>
        <w:spacing w:after="0" w:line="240" w:lineRule="auto"/>
      </w:pPr>
      <w:r>
        <w:separator/>
      </w:r>
    </w:p>
  </w:footnote>
  <w:footnote w:type="continuationSeparator" w:id="0">
    <w:p w14:paraId="35FB3874" w14:textId="77777777" w:rsidR="00C45322" w:rsidRDefault="00C45322"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C45322" w:rsidRDefault="00C45322"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C45322" w:rsidRPr="00586DC0" w:rsidRDefault="00C45322" w:rsidP="0007275A">
    <w:pPr>
      <w:pStyle w:val="Header"/>
      <w:pBdr>
        <w:bottom w:val="single" w:sz="4" w:space="1" w:color="auto"/>
      </w:pBdr>
      <w:jc w:val="center"/>
      <w:rPr>
        <w:b/>
        <w:caps/>
        <w:szCs w:val="18"/>
      </w:rPr>
    </w:pPr>
  </w:p>
  <w:p w14:paraId="3B93F63C" w14:textId="77777777" w:rsidR="00C45322" w:rsidRPr="0007275A" w:rsidRDefault="00C45322"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C45322" w:rsidRDefault="00C45322"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C45322" w:rsidRPr="00586DC0" w:rsidRDefault="00C45322" w:rsidP="007D79E1">
    <w:pPr>
      <w:pStyle w:val="Header"/>
      <w:pBdr>
        <w:bottom w:val="single" w:sz="4" w:space="1" w:color="auto"/>
      </w:pBdr>
      <w:jc w:val="center"/>
      <w:rPr>
        <w:b/>
        <w:caps/>
        <w:szCs w:val="18"/>
      </w:rPr>
    </w:pPr>
  </w:p>
  <w:p w14:paraId="271C125C" w14:textId="77777777" w:rsidR="00C45322" w:rsidRPr="007D79E1" w:rsidRDefault="00C45322">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C45322" w:rsidRDefault="00C45322"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C45322" w:rsidRPr="00586DC0" w:rsidRDefault="00C45322" w:rsidP="0007275A">
    <w:pPr>
      <w:pStyle w:val="Header"/>
      <w:pBdr>
        <w:bottom w:val="single" w:sz="4" w:space="1" w:color="auto"/>
      </w:pBdr>
      <w:jc w:val="center"/>
      <w:rPr>
        <w:b/>
        <w:caps/>
        <w:szCs w:val="18"/>
      </w:rPr>
    </w:pPr>
  </w:p>
  <w:p w14:paraId="73B0C1B5" w14:textId="77777777" w:rsidR="00C45322" w:rsidRPr="0007275A" w:rsidRDefault="00C45322"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77777777" w:rsidR="00C45322" w:rsidRPr="00586DC0" w:rsidRDefault="00C45322" w:rsidP="00EE146B">
    <w:pPr>
      <w:pStyle w:val="Header"/>
      <w:pBdr>
        <w:bottom w:val="single" w:sz="4" w:space="1" w:color="auto"/>
      </w:pBdr>
      <w:rPr>
        <w:b/>
        <w:caps/>
        <w:szCs w:val="18"/>
      </w:rPr>
    </w:pPr>
  </w:p>
  <w:p w14:paraId="71FC9410" w14:textId="77777777" w:rsidR="00C45322" w:rsidRDefault="00C45322"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77777777" w:rsidR="00C45322" w:rsidRDefault="00C45322" w:rsidP="00C3584F">
    <w:pPr>
      <w:pStyle w:val="Header"/>
      <w:pBdr>
        <w:bottom w:val="single" w:sz="4" w:space="1" w:color="auto"/>
      </w:pBdr>
      <w:jc w:val="center"/>
      <w:rPr>
        <w:rFonts w:ascii="Verdana" w:hAnsi="Verdana"/>
        <w:b/>
        <w:caps/>
        <w:sz w:val="18"/>
        <w:szCs w:val="18"/>
      </w:rPr>
    </w:pPr>
  </w:p>
  <w:p w14:paraId="1F459FD2" w14:textId="77777777" w:rsidR="00C45322" w:rsidRPr="0007275A" w:rsidRDefault="00C45322"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C45322" w:rsidRDefault="00C45322"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C45322" w:rsidRPr="00586DC0" w:rsidRDefault="00C45322" w:rsidP="0007275A">
    <w:pPr>
      <w:pStyle w:val="Header"/>
      <w:pBdr>
        <w:bottom w:val="single" w:sz="4" w:space="1" w:color="auto"/>
      </w:pBdr>
      <w:jc w:val="center"/>
      <w:rPr>
        <w:b/>
        <w:caps/>
        <w:szCs w:val="18"/>
      </w:rPr>
    </w:pPr>
  </w:p>
  <w:p w14:paraId="5A87713E" w14:textId="77777777" w:rsidR="00C45322" w:rsidRDefault="00C45322"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E936F49"/>
    <w:multiLevelType w:val="hybridMultilevel"/>
    <w:tmpl w:val="8EFA7528"/>
    <w:lvl w:ilvl="0" w:tplc="A9C2E8F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9B34C4"/>
    <w:multiLevelType w:val="hybridMultilevel"/>
    <w:tmpl w:val="31063C4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B270C8A"/>
    <w:multiLevelType w:val="hybridMultilevel"/>
    <w:tmpl w:val="60D4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9F71FD0"/>
    <w:multiLevelType w:val="hybridMultilevel"/>
    <w:tmpl w:val="C8FCF08E"/>
    <w:lvl w:ilvl="0" w:tplc="B4FEEA9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8"/>
  </w:num>
  <w:num w:numId="3">
    <w:abstractNumId w:val="5"/>
  </w:num>
  <w:num w:numId="4">
    <w:abstractNumId w:val="4"/>
  </w:num>
  <w:num w:numId="5">
    <w:abstractNumId w:val="1"/>
  </w:num>
  <w:num w:numId="6">
    <w:abstractNumId w:val="21"/>
  </w:num>
  <w:num w:numId="7">
    <w:abstractNumId w:val="27"/>
  </w:num>
  <w:num w:numId="8">
    <w:abstractNumId w:val="33"/>
  </w:num>
  <w:num w:numId="9">
    <w:abstractNumId w:val="10"/>
  </w:num>
  <w:num w:numId="10">
    <w:abstractNumId w:val="11"/>
  </w:num>
  <w:num w:numId="11">
    <w:abstractNumId w:val="7"/>
  </w:num>
  <w:num w:numId="12">
    <w:abstractNumId w:val="32"/>
  </w:num>
  <w:num w:numId="13">
    <w:abstractNumId w:val="30"/>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20"/>
  </w:num>
  <w:num w:numId="21">
    <w:abstractNumId w:val="13"/>
  </w:num>
  <w:num w:numId="22">
    <w:abstractNumId w:val="22"/>
  </w:num>
  <w:num w:numId="23">
    <w:abstractNumId w:val="26"/>
  </w:num>
  <w:num w:numId="24">
    <w:abstractNumId w:val="31"/>
  </w:num>
  <w:num w:numId="25">
    <w:abstractNumId w:val="29"/>
  </w:num>
  <w:num w:numId="26">
    <w:abstractNumId w:val="17"/>
  </w:num>
  <w:num w:numId="27">
    <w:abstractNumId w:val="28"/>
  </w:num>
  <w:num w:numId="28">
    <w:abstractNumId w:val="3"/>
  </w:num>
  <w:num w:numId="29">
    <w:abstractNumId w:val="23"/>
  </w:num>
  <w:num w:numId="30">
    <w:abstractNumId w:val="14"/>
  </w:num>
  <w:num w:numId="31">
    <w:abstractNumId w:val="18"/>
  </w:num>
  <w:num w:numId="32">
    <w:abstractNumId w:val="25"/>
  </w:num>
  <w:num w:numId="33">
    <w:abstractNumId w:val="15"/>
  </w:num>
  <w:num w:numId="34">
    <w:abstractNumId w:val="16"/>
  </w:num>
  <w:num w:numId="35">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18CD"/>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8EA"/>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37D88"/>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0774"/>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3EC4"/>
    <w:rsid w:val="00195227"/>
    <w:rsid w:val="001954CB"/>
    <w:rsid w:val="00197071"/>
    <w:rsid w:val="00197469"/>
    <w:rsid w:val="00197C8F"/>
    <w:rsid w:val="00197E33"/>
    <w:rsid w:val="001A1112"/>
    <w:rsid w:val="001A14ED"/>
    <w:rsid w:val="001A1A2D"/>
    <w:rsid w:val="001A1DC5"/>
    <w:rsid w:val="001A24CF"/>
    <w:rsid w:val="001A2761"/>
    <w:rsid w:val="001A27A4"/>
    <w:rsid w:val="001A28EE"/>
    <w:rsid w:val="001A2A30"/>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077"/>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24A5"/>
    <w:rsid w:val="00245485"/>
    <w:rsid w:val="002456A5"/>
    <w:rsid w:val="00245EFE"/>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7EC"/>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23"/>
    <w:rsid w:val="002C3B51"/>
    <w:rsid w:val="002C3F99"/>
    <w:rsid w:val="002C4D0B"/>
    <w:rsid w:val="002C504C"/>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6E92"/>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0787"/>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5F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7A0"/>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08C3"/>
    <w:rsid w:val="00501857"/>
    <w:rsid w:val="00501E37"/>
    <w:rsid w:val="00502A00"/>
    <w:rsid w:val="00503B1D"/>
    <w:rsid w:val="00503DE5"/>
    <w:rsid w:val="00504328"/>
    <w:rsid w:val="00504B7A"/>
    <w:rsid w:val="00506FEE"/>
    <w:rsid w:val="00510138"/>
    <w:rsid w:val="005109EA"/>
    <w:rsid w:val="0051103B"/>
    <w:rsid w:val="005112D1"/>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3520"/>
    <w:rsid w:val="005442C2"/>
    <w:rsid w:val="00544F30"/>
    <w:rsid w:val="00544F4B"/>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5571"/>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221"/>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289"/>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887"/>
    <w:rsid w:val="00662A4B"/>
    <w:rsid w:val="006635B0"/>
    <w:rsid w:val="00663712"/>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9786A"/>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4E1"/>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1774A"/>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18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560"/>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8E0"/>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1C34"/>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821"/>
    <w:rsid w:val="008A1B68"/>
    <w:rsid w:val="008A1F22"/>
    <w:rsid w:val="008A21DF"/>
    <w:rsid w:val="008A223F"/>
    <w:rsid w:val="008A225F"/>
    <w:rsid w:val="008A3116"/>
    <w:rsid w:val="008A32E2"/>
    <w:rsid w:val="008A5693"/>
    <w:rsid w:val="008A6539"/>
    <w:rsid w:val="008A7548"/>
    <w:rsid w:val="008B0864"/>
    <w:rsid w:val="008B09FA"/>
    <w:rsid w:val="008B0E29"/>
    <w:rsid w:val="008B129C"/>
    <w:rsid w:val="008B2CDE"/>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1C8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31FD"/>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C08"/>
    <w:rsid w:val="00900FD1"/>
    <w:rsid w:val="00900FD9"/>
    <w:rsid w:val="009034EE"/>
    <w:rsid w:val="009036CE"/>
    <w:rsid w:val="00903CFD"/>
    <w:rsid w:val="00904BFE"/>
    <w:rsid w:val="009057C7"/>
    <w:rsid w:val="00905C2A"/>
    <w:rsid w:val="0090656A"/>
    <w:rsid w:val="009069F7"/>
    <w:rsid w:val="00906E0C"/>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DEB"/>
    <w:rsid w:val="00954E49"/>
    <w:rsid w:val="00955FCB"/>
    <w:rsid w:val="00956CBA"/>
    <w:rsid w:val="00956F5A"/>
    <w:rsid w:val="00957F15"/>
    <w:rsid w:val="009607D4"/>
    <w:rsid w:val="00960ABE"/>
    <w:rsid w:val="00960F58"/>
    <w:rsid w:val="00961480"/>
    <w:rsid w:val="00961DBF"/>
    <w:rsid w:val="00961E2F"/>
    <w:rsid w:val="00962240"/>
    <w:rsid w:val="00963143"/>
    <w:rsid w:val="009631AE"/>
    <w:rsid w:val="009632CF"/>
    <w:rsid w:val="009635FC"/>
    <w:rsid w:val="00963B05"/>
    <w:rsid w:val="00964598"/>
    <w:rsid w:val="009665F5"/>
    <w:rsid w:val="00966AB0"/>
    <w:rsid w:val="00967C8F"/>
    <w:rsid w:val="00971006"/>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42"/>
    <w:rsid w:val="00A02558"/>
    <w:rsid w:val="00A04A32"/>
    <w:rsid w:val="00A05F86"/>
    <w:rsid w:val="00A060C4"/>
    <w:rsid w:val="00A06596"/>
    <w:rsid w:val="00A06CA9"/>
    <w:rsid w:val="00A06D59"/>
    <w:rsid w:val="00A07200"/>
    <w:rsid w:val="00A07E2E"/>
    <w:rsid w:val="00A10347"/>
    <w:rsid w:val="00A10E33"/>
    <w:rsid w:val="00A113B3"/>
    <w:rsid w:val="00A11590"/>
    <w:rsid w:val="00A127A5"/>
    <w:rsid w:val="00A12E2D"/>
    <w:rsid w:val="00A14C55"/>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9C"/>
    <w:rsid w:val="00A502A4"/>
    <w:rsid w:val="00A50615"/>
    <w:rsid w:val="00A506BD"/>
    <w:rsid w:val="00A50ADE"/>
    <w:rsid w:val="00A50E87"/>
    <w:rsid w:val="00A52097"/>
    <w:rsid w:val="00A522DC"/>
    <w:rsid w:val="00A52965"/>
    <w:rsid w:val="00A5355F"/>
    <w:rsid w:val="00A53B7F"/>
    <w:rsid w:val="00A543C9"/>
    <w:rsid w:val="00A54C08"/>
    <w:rsid w:val="00A54D0D"/>
    <w:rsid w:val="00A5600F"/>
    <w:rsid w:val="00A60135"/>
    <w:rsid w:val="00A60FBE"/>
    <w:rsid w:val="00A61F00"/>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3850"/>
    <w:rsid w:val="00B54907"/>
    <w:rsid w:val="00B54936"/>
    <w:rsid w:val="00B562D8"/>
    <w:rsid w:val="00B56590"/>
    <w:rsid w:val="00B56F34"/>
    <w:rsid w:val="00B5702F"/>
    <w:rsid w:val="00B60622"/>
    <w:rsid w:val="00B606B9"/>
    <w:rsid w:val="00B61997"/>
    <w:rsid w:val="00B645D4"/>
    <w:rsid w:val="00B64A20"/>
    <w:rsid w:val="00B65018"/>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0E04"/>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322"/>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436F"/>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02F"/>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8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0165"/>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EC"/>
    <w:rsid w:val="00E623F4"/>
    <w:rsid w:val="00E64D56"/>
    <w:rsid w:val="00E65609"/>
    <w:rsid w:val="00E67070"/>
    <w:rsid w:val="00E676D2"/>
    <w:rsid w:val="00E7022D"/>
    <w:rsid w:val="00E7110A"/>
    <w:rsid w:val="00E73427"/>
    <w:rsid w:val="00E73623"/>
    <w:rsid w:val="00E74E71"/>
    <w:rsid w:val="00E75273"/>
    <w:rsid w:val="00E75B85"/>
    <w:rsid w:val="00E75BCC"/>
    <w:rsid w:val="00E76259"/>
    <w:rsid w:val="00E765D7"/>
    <w:rsid w:val="00E77092"/>
    <w:rsid w:val="00E773A9"/>
    <w:rsid w:val="00E800C6"/>
    <w:rsid w:val="00E80CE2"/>
    <w:rsid w:val="00E81506"/>
    <w:rsid w:val="00E81593"/>
    <w:rsid w:val="00E816AD"/>
    <w:rsid w:val="00E81872"/>
    <w:rsid w:val="00E824AD"/>
    <w:rsid w:val="00E82CC3"/>
    <w:rsid w:val="00E83144"/>
    <w:rsid w:val="00E83560"/>
    <w:rsid w:val="00E842D6"/>
    <w:rsid w:val="00E84557"/>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6B89"/>
    <w:rsid w:val="00EA7188"/>
    <w:rsid w:val="00EB0314"/>
    <w:rsid w:val="00EB062A"/>
    <w:rsid w:val="00EB0F24"/>
    <w:rsid w:val="00EB1347"/>
    <w:rsid w:val="00EB1413"/>
    <w:rsid w:val="00EB2F84"/>
    <w:rsid w:val="00EB3F85"/>
    <w:rsid w:val="00EB4A36"/>
    <w:rsid w:val="00EB4F7C"/>
    <w:rsid w:val="00EB66A5"/>
    <w:rsid w:val="00EB72F0"/>
    <w:rsid w:val="00EB7AEF"/>
    <w:rsid w:val="00EC0963"/>
    <w:rsid w:val="00EC0AF5"/>
    <w:rsid w:val="00EC1FA2"/>
    <w:rsid w:val="00EC28F2"/>
    <w:rsid w:val="00EC296F"/>
    <w:rsid w:val="00EC2C10"/>
    <w:rsid w:val="00EC2FE4"/>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46B"/>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E30"/>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617"/>
    <w:rsid w:val="00F178C2"/>
    <w:rsid w:val="00F2033A"/>
    <w:rsid w:val="00F211AE"/>
    <w:rsid w:val="00F22005"/>
    <w:rsid w:val="00F228B7"/>
    <w:rsid w:val="00F22A9C"/>
    <w:rsid w:val="00F23BDE"/>
    <w:rsid w:val="00F244ED"/>
    <w:rsid w:val="00F2486E"/>
    <w:rsid w:val="00F25367"/>
    <w:rsid w:val="00F26C19"/>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55F3"/>
    <w:rsid w:val="00F86018"/>
    <w:rsid w:val="00F87294"/>
    <w:rsid w:val="00F87DB0"/>
    <w:rsid w:val="00F901BB"/>
    <w:rsid w:val="00F90643"/>
    <w:rsid w:val="00F90B88"/>
    <w:rsid w:val="00F91CD8"/>
    <w:rsid w:val="00F922A9"/>
    <w:rsid w:val="00F92BAB"/>
    <w:rsid w:val="00F92C23"/>
    <w:rsid w:val="00F92CCD"/>
    <w:rsid w:val="00F93518"/>
    <w:rsid w:val="00F945B3"/>
    <w:rsid w:val="00F951FF"/>
    <w:rsid w:val="00F95E2D"/>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TOCHeading">
    <w:name w:val="TOC Heading"/>
    <w:basedOn w:val="Heading1"/>
    <w:next w:val="Normal"/>
    <w:uiPriority w:val="39"/>
    <w:unhideWhenUsed/>
    <w:qFormat/>
    <w:rsid w:val="00EE146B"/>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 w:type="character" w:styleId="UnresolvedMention">
    <w:name w:val="Unresolved Mention"/>
    <w:basedOn w:val="DefaultParagraphFont"/>
    <w:uiPriority w:val="99"/>
    <w:semiHidden/>
    <w:unhideWhenUsed/>
    <w:rsid w:val="0018077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1193">
      <w:bodyDiv w:val="1"/>
      <w:marLeft w:val="0"/>
      <w:marRight w:val="0"/>
      <w:marTop w:val="0"/>
      <w:marBottom w:val="0"/>
      <w:divBdr>
        <w:top w:val="none" w:sz="0" w:space="0" w:color="auto"/>
        <w:left w:val="none" w:sz="0" w:space="0" w:color="auto"/>
        <w:bottom w:val="none" w:sz="0" w:space="0" w:color="auto"/>
        <w:right w:val="none" w:sz="0" w:space="0" w:color="auto"/>
      </w:divBdr>
    </w:div>
    <w:div w:id="22708084">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62022067">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97411896">
      <w:bodyDiv w:val="1"/>
      <w:marLeft w:val="0"/>
      <w:marRight w:val="0"/>
      <w:marTop w:val="0"/>
      <w:marBottom w:val="0"/>
      <w:divBdr>
        <w:top w:val="none" w:sz="0" w:space="0" w:color="auto"/>
        <w:left w:val="none" w:sz="0" w:space="0" w:color="auto"/>
        <w:bottom w:val="none" w:sz="0" w:space="0" w:color="auto"/>
        <w:right w:val="none" w:sz="0" w:space="0" w:color="auto"/>
      </w:divBdr>
    </w:div>
    <w:div w:id="164974995">
      <w:bodyDiv w:val="1"/>
      <w:marLeft w:val="0"/>
      <w:marRight w:val="0"/>
      <w:marTop w:val="0"/>
      <w:marBottom w:val="0"/>
      <w:divBdr>
        <w:top w:val="none" w:sz="0" w:space="0" w:color="auto"/>
        <w:left w:val="none" w:sz="0" w:space="0" w:color="auto"/>
        <w:bottom w:val="none" w:sz="0" w:space="0" w:color="auto"/>
        <w:right w:val="none" w:sz="0" w:space="0" w:color="auto"/>
      </w:divBdr>
    </w:div>
    <w:div w:id="204100773">
      <w:bodyDiv w:val="1"/>
      <w:marLeft w:val="0"/>
      <w:marRight w:val="0"/>
      <w:marTop w:val="0"/>
      <w:marBottom w:val="0"/>
      <w:divBdr>
        <w:top w:val="none" w:sz="0" w:space="0" w:color="auto"/>
        <w:left w:val="none" w:sz="0" w:space="0" w:color="auto"/>
        <w:bottom w:val="none" w:sz="0" w:space="0" w:color="auto"/>
        <w:right w:val="none" w:sz="0" w:space="0" w:color="auto"/>
      </w:divBdr>
    </w:div>
    <w:div w:id="210456668">
      <w:bodyDiv w:val="1"/>
      <w:marLeft w:val="0"/>
      <w:marRight w:val="0"/>
      <w:marTop w:val="0"/>
      <w:marBottom w:val="0"/>
      <w:divBdr>
        <w:top w:val="none" w:sz="0" w:space="0" w:color="auto"/>
        <w:left w:val="none" w:sz="0" w:space="0" w:color="auto"/>
        <w:bottom w:val="none" w:sz="0" w:space="0" w:color="auto"/>
        <w:right w:val="none" w:sz="0" w:space="0" w:color="auto"/>
      </w:divBdr>
    </w:div>
    <w:div w:id="213006402">
      <w:bodyDiv w:val="1"/>
      <w:marLeft w:val="0"/>
      <w:marRight w:val="0"/>
      <w:marTop w:val="0"/>
      <w:marBottom w:val="0"/>
      <w:divBdr>
        <w:top w:val="none" w:sz="0" w:space="0" w:color="auto"/>
        <w:left w:val="none" w:sz="0" w:space="0" w:color="auto"/>
        <w:bottom w:val="none" w:sz="0" w:space="0" w:color="auto"/>
        <w:right w:val="none" w:sz="0" w:space="0" w:color="auto"/>
      </w:divBdr>
    </w:div>
    <w:div w:id="214777414">
      <w:bodyDiv w:val="1"/>
      <w:marLeft w:val="0"/>
      <w:marRight w:val="0"/>
      <w:marTop w:val="0"/>
      <w:marBottom w:val="0"/>
      <w:divBdr>
        <w:top w:val="none" w:sz="0" w:space="0" w:color="auto"/>
        <w:left w:val="none" w:sz="0" w:space="0" w:color="auto"/>
        <w:bottom w:val="none" w:sz="0" w:space="0" w:color="auto"/>
        <w:right w:val="none" w:sz="0" w:space="0" w:color="auto"/>
      </w:divBdr>
    </w:div>
    <w:div w:id="22460824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9041801">
      <w:bodyDiv w:val="1"/>
      <w:marLeft w:val="0"/>
      <w:marRight w:val="0"/>
      <w:marTop w:val="0"/>
      <w:marBottom w:val="0"/>
      <w:divBdr>
        <w:top w:val="none" w:sz="0" w:space="0" w:color="auto"/>
        <w:left w:val="none" w:sz="0" w:space="0" w:color="auto"/>
        <w:bottom w:val="none" w:sz="0" w:space="0" w:color="auto"/>
        <w:right w:val="none" w:sz="0" w:space="0" w:color="auto"/>
      </w:divBdr>
    </w:div>
    <w:div w:id="349451970">
      <w:bodyDiv w:val="1"/>
      <w:marLeft w:val="0"/>
      <w:marRight w:val="0"/>
      <w:marTop w:val="0"/>
      <w:marBottom w:val="0"/>
      <w:divBdr>
        <w:top w:val="none" w:sz="0" w:space="0" w:color="auto"/>
        <w:left w:val="none" w:sz="0" w:space="0" w:color="auto"/>
        <w:bottom w:val="none" w:sz="0" w:space="0" w:color="auto"/>
        <w:right w:val="none" w:sz="0" w:space="0" w:color="auto"/>
      </w:divBdr>
    </w:div>
    <w:div w:id="366955874">
      <w:bodyDiv w:val="1"/>
      <w:marLeft w:val="0"/>
      <w:marRight w:val="0"/>
      <w:marTop w:val="0"/>
      <w:marBottom w:val="0"/>
      <w:divBdr>
        <w:top w:val="none" w:sz="0" w:space="0" w:color="auto"/>
        <w:left w:val="none" w:sz="0" w:space="0" w:color="auto"/>
        <w:bottom w:val="none" w:sz="0" w:space="0" w:color="auto"/>
        <w:right w:val="none" w:sz="0" w:space="0" w:color="auto"/>
      </w:divBdr>
    </w:div>
    <w:div w:id="407195298">
      <w:bodyDiv w:val="1"/>
      <w:marLeft w:val="0"/>
      <w:marRight w:val="0"/>
      <w:marTop w:val="0"/>
      <w:marBottom w:val="0"/>
      <w:divBdr>
        <w:top w:val="none" w:sz="0" w:space="0" w:color="auto"/>
        <w:left w:val="none" w:sz="0" w:space="0" w:color="auto"/>
        <w:bottom w:val="none" w:sz="0" w:space="0" w:color="auto"/>
        <w:right w:val="none" w:sz="0" w:space="0" w:color="auto"/>
      </w:divBdr>
    </w:div>
    <w:div w:id="458499589">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5508061">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02877756">
      <w:bodyDiv w:val="1"/>
      <w:marLeft w:val="0"/>
      <w:marRight w:val="0"/>
      <w:marTop w:val="0"/>
      <w:marBottom w:val="0"/>
      <w:divBdr>
        <w:top w:val="none" w:sz="0" w:space="0" w:color="auto"/>
        <w:left w:val="none" w:sz="0" w:space="0" w:color="auto"/>
        <w:bottom w:val="none" w:sz="0" w:space="0" w:color="auto"/>
        <w:right w:val="none" w:sz="0" w:space="0" w:color="auto"/>
      </w:divBdr>
    </w:div>
    <w:div w:id="649334075">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25878417">
      <w:bodyDiv w:val="1"/>
      <w:marLeft w:val="0"/>
      <w:marRight w:val="0"/>
      <w:marTop w:val="0"/>
      <w:marBottom w:val="0"/>
      <w:divBdr>
        <w:top w:val="none" w:sz="0" w:space="0" w:color="auto"/>
        <w:left w:val="none" w:sz="0" w:space="0" w:color="auto"/>
        <w:bottom w:val="none" w:sz="0" w:space="0" w:color="auto"/>
        <w:right w:val="none" w:sz="0" w:space="0" w:color="auto"/>
      </w:divBdr>
    </w:div>
    <w:div w:id="732897381">
      <w:bodyDiv w:val="1"/>
      <w:marLeft w:val="0"/>
      <w:marRight w:val="0"/>
      <w:marTop w:val="0"/>
      <w:marBottom w:val="0"/>
      <w:divBdr>
        <w:top w:val="none" w:sz="0" w:space="0" w:color="auto"/>
        <w:left w:val="none" w:sz="0" w:space="0" w:color="auto"/>
        <w:bottom w:val="none" w:sz="0" w:space="0" w:color="auto"/>
        <w:right w:val="none" w:sz="0" w:space="0" w:color="auto"/>
      </w:divBdr>
    </w:div>
    <w:div w:id="737362287">
      <w:bodyDiv w:val="1"/>
      <w:marLeft w:val="0"/>
      <w:marRight w:val="0"/>
      <w:marTop w:val="0"/>
      <w:marBottom w:val="0"/>
      <w:divBdr>
        <w:top w:val="none" w:sz="0" w:space="0" w:color="auto"/>
        <w:left w:val="none" w:sz="0" w:space="0" w:color="auto"/>
        <w:bottom w:val="none" w:sz="0" w:space="0" w:color="auto"/>
        <w:right w:val="none" w:sz="0" w:space="0" w:color="auto"/>
      </w:divBdr>
    </w:div>
    <w:div w:id="746344846">
      <w:bodyDiv w:val="1"/>
      <w:marLeft w:val="0"/>
      <w:marRight w:val="0"/>
      <w:marTop w:val="0"/>
      <w:marBottom w:val="0"/>
      <w:divBdr>
        <w:top w:val="none" w:sz="0" w:space="0" w:color="auto"/>
        <w:left w:val="none" w:sz="0" w:space="0" w:color="auto"/>
        <w:bottom w:val="none" w:sz="0" w:space="0" w:color="auto"/>
        <w:right w:val="none" w:sz="0" w:space="0" w:color="auto"/>
      </w:divBdr>
    </w:div>
    <w:div w:id="825628358">
      <w:bodyDiv w:val="1"/>
      <w:marLeft w:val="0"/>
      <w:marRight w:val="0"/>
      <w:marTop w:val="0"/>
      <w:marBottom w:val="0"/>
      <w:divBdr>
        <w:top w:val="none" w:sz="0" w:space="0" w:color="auto"/>
        <w:left w:val="none" w:sz="0" w:space="0" w:color="auto"/>
        <w:bottom w:val="none" w:sz="0" w:space="0" w:color="auto"/>
        <w:right w:val="none" w:sz="0" w:space="0" w:color="auto"/>
      </w:divBdr>
    </w:div>
    <w:div w:id="825899868">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57039160">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9974348">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6593168">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0135249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9520513">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4146303">
      <w:bodyDiv w:val="1"/>
      <w:marLeft w:val="0"/>
      <w:marRight w:val="0"/>
      <w:marTop w:val="0"/>
      <w:marBottom w:val="0"/>
      <w:divBdr>
        <w:top w:val="none" w:sz="0" w:space="0" w:color="auto"/>
        <w:left w:val="none" w:sz="0" w:space="0" w:color="auto"/>
        <w:bottom w:val="none" w:sz="0" w:space="0" w:color="auto"/>
        <w:right w:val="none" w:sz="0" w:space="0" w:color="auto"/>
      </w:divBdr>
    </w:div>
    <w:div w:id="1241869841">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2660564">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09818022">
      <w:bodyDiv w:val="1"/>
      <w:marLeft w:val="0"/>
      <w:marRight w:val="0"/>
      <w:marTop w:val="0"/>
      <w:marBottom w:val="0"/>
      <w:divBdr>
        <w:top w:val="none" w:sz="0" w:space="0" w:color="auto"/>
        <w:left w:val="none" w:sz="0" w:space="0" w:color="auto"/>
        <w:bottom w:val="none" w:sz="0" w:space="0" w:color="auto"/>
        <w:right w:val="none" w:sz="0" w:space="0" w:color="auto"/>
      </w:divBdr>
    </w:div>
    <w:div w:id="1334647767">
      <w:bodyDiv w:val="1"/>
      <w:marLeft w:val="0"/>
      <w:marRight w:val="0"/>
      <w:marTop w:val="0"/>
      <w:marBottom w:val="0"/>
      <w:divBdr>
        <w:top w:val="none" w:sz="0" w:space="0" w:color="auto"/>
        <w:left w:val="none" w:sz="0" w:space="0" w:color="auto"/>
        <w:bottom w:val="none" w:sz="0" w:space="0" w:color="auto"/>
        <w:right w:val="none" w:sz="0" w:space="0" w:color="auto"/>
      </w:divBdr>
    </w:div>
    <w:div w:id="1344357260">
      <w:bodyDiv w:val="1"/>
      <w:marLeft w:val="0"/>
      <w:marRight w:val="0"/>
      <w:marTop w:val="0"/>
      <w:marBottom w:val="0"/>
      <w:divBdr>
        <w:top w:val="none" w:sz="0" w:space="0" w:color="auto"/>
        <w:left w:val="none" w:sz="0" w:space="0" w:color="auto"/>
        <w:bottom w:val="none" w:sz="0" w:space="0" w:color="auto"/>
        <w:right w:val="none" w:sz="0" w:space="0" w:color="auto"/>
      </w:divBdr>
    </w:div>
    <w:div w:id="1378162837">
      <w:bodyDiv w:val="1"/>
      <w:marLeft w:val="0"/>
      <w:marRight w:val="0"/>
      <w:marTop w:val="0"/>
      <w:marBottom w:val="0"/>
      <w:divBdr>
        <w:top w:val="none" w:sz="0" w:space="0" w:color="auto"/>
        <w:left w:val="none" w:sz="0" w:space="0" w:color="auto"/>
        <w:bottom w:val="none" w:sz="0" w:space="0" w:color="auto"/>
        <w:right w:val="none" w:sz="0" w:space="0" w:color="auto"/>
      </w:divBdr>
    </w:div>
    <w:div w:id="139226507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3068412">
      <w:bodyDiv w:val="1"/>
      <w:marLeft w:val="0"/>
      <w:marRight w:val="0"/>
      <w:marTop w:val="0"/>
      <w:marBottom w:val="0"/>
      <w:divBdr>
        <w:top w:val="none" w:sz="0" w:space="0" w:color="auto"/>
        <w:left w:val="none" w:sz="0" w:space="0" w:color="auto"/>
        <w:bottom w:val="none" w:sz="0" w:space="0" w:color="auto"/>
        <w:right w:val="none" w:sz="0" w:space="0" w:color="auto"/>
      </w:divBdr>
    </w:div>
    <w:div w:id="1421414941">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22936886">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03142987">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48321501">
      <w:bodyDiv w:val="1"/>
      <w:marLeft w:val="0"/>
      <w:marRight w:val="0"/>
      <w:marTop w:val="0"/>
      <w:marBottom w:val="0"/>
      <w:divBdr>
        <w:top w:val="none" w:sz="0" w:space="0" w:color="auto"/>
        <w:left w:val="none" w:sz="0" w:space="0" w:color="auto"/>
        <w:bottom w:val="none" w:sz="0" w:space="0" w:color="auto"/>
        <w:right w:val="none" w:sz="0" w:space="0" w:color="auto"/>
      </w:divBdr>
    </w:div>
    <w:div w:id="1675454958">
      <w:bodyDiv w:val="1"/>
      <w:marLeft w:val="0"/>
      <w:marRight w:val="0"/>
      <w:marTop w:val="0"/>
      <w:marBottom w:val="0"/>
      <w:divBdr>
        <w:top w:val="none" w:sz="0" w:space="0" w:color="auto"/>
        <w:left w:val="none" w:sz="0" w:space="0" w:color="auto"/>
        <w:bottom w:val="none" w:sz="0" w:space="0" w:color="auto"/>
        <w:right w:val="none" w:sz="0" w:space="0" w:color="auto"/>
      </w:divBdr>
    </w:div>
    <w:div w:id="1676032018">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20352210">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527791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73692566">
      <w:bodyDiv w:val="1"/>
      <w:marLeft w:val="0"/>
      <w:marRight w:val="0"/>
      <w:marTop w:val="0"/>
      <w:marBottom w:val="0"/>
      <w:divBdr>
        <w:top w:val="none" w:sz="0" w:space="0" w:color="auto"/>
        <w:left w:val="none" w:sz="0" w:space="0" w:color="auto"/>
        <w:bottom w:val="none" w:sz="0" w:space="0" w:color="auto"/>
        <w:right w:val="none" w:sz="0" w:space="0" w:color="auto"/>
      </w:divBdr>
    </w:div>
    <w:div w:id="2031762540">
      <w:bodyDiv w:val="1"/>
      <w:marLeft w:val="0"/>
      <w:marRight w:val="0"/>
      <w:marTop w:val="0"/>
      <w:marBottom w:val="0"/>
      <w:divBdr>
        <w:top w:val="none" w:sz="0" w:space="0" w:color="auto"/>
        <w:left w:val="none" w:sz="0" w:space="0" w:color="auto"/>
        <w:bottom w:val="none" w:sz="0" w:space="0" w:color="auto"/>
        <w:right w:val="none" w:sz="0" w:space="0" w:color="auto"/>
      </w:divBdr>
    </w:div>
    <w:div w:id="2067870896">
      <w:bodyDiv w:val="1"/>
      <w:marLeft w:val="0"/>
      <w:marRight w:val="0"/>
      <w:marTop w:val="0"/>
      <w:marBottom w:val="0"/>
      <w:divBdr>
        <w:top w:val="none" w:sz="0" w:space="0" w:color="auto"/>
        <w:left w:val="none" w:sz="0" w:space="0" w:color="auto"/>
        <w:bottom w:val="none" w:sz="0" w:space="0" w:color="auto"/>
        <w:right w:val="none" w:sz="0" w:space="0" w:color="auto"/>
      </w:divBdr>
    </w:div>
    <w:div w:id="2129006109">
      <w:bodyDiv w:val="1"/>
      <w:marLeft w:val="0"/>
      <w:marRight w:val="0"/>
      <w:marTop w:val="0"/>
      <w:marBottom w:val="0"/>
      <w:divBdr>
        <w:top w:val="none" w:sz="0" w:space="0" w:color="auto"/>
        <w:left w:val="none" w:sz="0" w:space="0" w:color="auto"/>
        <w:bottom w:val="none" w:sz="0" w:space="0" w:color="auto"/>
        <w:right w:val="none" w:sz="0" w:space="0" w:color="auto"/>
      </w:divBdr>
    </w:div>
    <w:div w:id="213871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b:Tag>
    <b:SourceType>Book</b:SourceType>
    <b:Guid>{C1787691-85E3-4307-BAFA-E4E1638591B7}</b:Guid>
    <b:Author>
      <b:Author>
        <b:NameList>
          <b:Person>
            <b:Last>Griffiths</b:Last>
            <b:First>Alan</b:First>
          </b:Person>
        </b:NameList>
      </b:Author>
    </b:Author>
    <b:Title>Economics for business and management </b:Title>
    <b:Year>2011</b:Year>
    <b:City>Harlow</b:City>
    <b:Publisher>Financial Times Prentice Hall</b:Publisher>
    <b:RefOrder>1</b:RefOrder>
  </b:Source>
  <b:Source>
    <b:Tag>The16</b:Tag>
    <b:SourceType>InternetSite</b:SourceType>
    <b:Guid>{88EAD55E-8030-4D70-BF78-9B7D6254BE11}</b:Guid>
    <b:Title>The Guardian</b:Title>
    <b:Year>2016</b:Year>
    <b:Author>
      <b:Author>
        <b:NameList>
          <b:Person>
            <b:Last>Guardian</b:Last>
            <b:First>The</b:First>
          </b:Person>
        </b:NameList>
      </b:Author>
    </b:Author>
    <b:InternetSiteTitle>The Guardian</b:InternetSiteTitle>
    <b:Month>July</b:Month>
    <b:Day>21</b:Day>
    <b:URL>https://www.theguardian.com/football/2016/jul/21/swansea-takeover-steve-kaplan-jason-levien</b:URL>
    <b:RefOrder>12</b:RefOrder>
  </b:Source>
  <b:Source>
    <b:Tag>The181</b:Tag>
    <b:SourceType>InternetSite</b:SourceType>
    <b:Guid>{0EAEE204-00A8-48D1-AD84-57FBE40D26C9}</b:Guid>
    <b:Title>The Guardian</b:Title>
    <b:Year>2018</b:Year>
    <b:Author>
      <b:Author>
        <b:Corporate>The Guardian </b:Corporate>
      </b:Author>
    </b:Author>
    <b:InternetSiteTitle>The Guardian</b:InternetSiteTitle>
    <b:Month>Feburary</b:Month>
    <b:Day>08</b:Day>
    <b:URL>https://www.theguardian.com/business/2018/feb/08/uk-interest-rate-rise-is-coming-bank-of-england-tells-borrowers</b:URL>
    <b:RefOrder>5</b:RefOrder>
  </b:Source>
  <b:Source>
    <b:Tag>Swa18</b:Tag>
    <b:SourceType>InternetSite</b:SourceType>
    <b:Guid>{5C59ECA9-04E5-42F7-9277-B8A8003AADBE}</b:Guid>
    <b:Title>Swansea Commercial</b:Title>
    <b:Year>2018</b:Year>
    <b:Author>
      <b:Author>
        <b:Corporate>Swansea Commercial</b:Corporate>
      </b:Author>
    </b:Author>
    <b:InternetSiteTitle>Swansea Commercial</b:InternetSiteTitle>
    <b:Month>March</b:Month>
    <b:Day>25</b:Day>
    <b:URL>http://www.swanscommercial.co.uk/advertising</b:URL>
    <b:RefOrder>7</b:RefOrder>
  </b:Source>
  <b:Source>
    <b:Tag>Gov</b:Tag>
    <b:SourceType>InternetSite</b:SourceType>
    <b:Guid>{6AE0DC74-BF8B-4902-B309-C321F5E24A5C}</b:Guid>
    <b:Author>
      <b:Author>
        <b:Corporate>Gov.uk</b:Corporate>
      </b:Author>
    </b:Author>
    <b:Title>Rates and allowances: Corporation Tax</b:Title>
    <b:InternetSiteTitle>Gov.uk</b:InternetSiteTitle>
    <b:Year>2018</b:Year>
    <b:Month>January</b:Month>
    <b:Day>27</b:Day>
    <b:URL>https://www.gov.uk/government/publications/rates-and-allowances-corporation-tax/rates-and-allowances-corporation-tax</b:URL>
    <b:RefOrder>6</b:RefOrder>
  </b:Source>
  <b:Source>
    <b:Tag>Wal14</b:Tag>
    <b:SourceType>InternetSite</b:SourceType>
    <b:Guid>{106E6D2F-4684-48BF-9B40-7F2E089E9558}</b:Guid>
    <b:Author>
      <b:Author>
        <b:Corporate>Wales Online </b:Corporate>
      </b:Author>
    </b:Author>
    <b:Title>Wales Online</b:Title>
    <b:InternetSiteTitle>Wales Online</b:InternetSiteTitle>
    <b:Year>2014</b:Year>
    <b:Month>March</b:Month>
    <b:Day>5</b:Day>
    <b:URL>https://www.walesonline.co.uk/news/wales-news/thats-worst-violence-ever-seen-6772249</b:URL>
    <b:RefOrder>9</b:RefOrder>
  </b:Source>
  <b:Source>
    <b:Tag>Lib18</b:Tag>
    <b:SourceType>InternetSite</b:SourceType>
    <b:Guid>{AEFB4F67-F5CA-45A3-869F-EEE34B1C31E9}</b:Guid>
    <b:Author>
      <b:Author>
        <b:Corporate>Libery Stadium</b:Corporate>
      </b:Author>
    </b:Author>
    <b:Title>Liberty Satdium</b:Title>
    <b:InternetSiteTitle>Liberty Stadium</b:InternetSiteTitle>
    <b:Year>2018</b:Year>
    <b:Month>March</b:Month>
    <b:Day>27</b:Day>
    <b:URL>http://www.liberty-stadium.com/liberty_stadium_management.php</b:URL>
    <b:RefOrder>10</b:RefOrder>
  </b:Source>
  <b:Source>
    <b:Tag>BBC17</b:Tag>
    <b:SourceType>InternetSite</b:SourceType>
    <b:Guid>{6851B911-2938-42FE-90F1-80C54C7149E2}</b:Guid>
    <b:Author>
      <b:Author>
        <b:Corporate>BBC</b:Corporate>
      </b:Author>
    </b:Author>
    <b:Title>BBC</b:Title>
    <b:InternetSiteTitle>BBC</b:InternetSiteTitle>
    <b:Year>2017</b:Year>
    <b:Month>March</b:Month>
    <b:Day>27</b:Day>
    <b:URL>http://www.bbc.co.uk/news/uk-wales-politics-39405561</b:URL>
    <b:RefOrder>3</b:RefOrder>
  </b:Source>
  <b:Source>
    <b:Tag>Hug08</b:Tag>
    <b:SourceType>Book</b:SourceType>
    <b:Guid>{85D6E7D0-61A6-4C0E-991A-311BE3AA7585}</b:Guid>
    <b:Title>Exploiting IT for Business Benefit</b:Title>
    <b:Year>2008</b:Year>
    <b:City>Swindon</b:City>
    <b:Publisher>British Informatics Society</b:Publisher>
    <b:Pages>1</b:Pages>
    <b:Author>
      <b:Author>
        <b:NameList>
          <b:Person>
            <b:Last>Hughes</b:Last>
            <b:First>Bob</b:First>
          </b:Person>
        </b:NameList>
      </b:Author>
    </b:Author>
    <b:RefOrder>11</b:RefOrder>
  </b:Source>
  <b:Source>
    <b:Tag>The17</b:Tag>
    <b:SourceType>InternetSite</b:SourceType>
    <b:Guid>{902C5A64-1455-41E2-BBFE-5C6BA34CA3ED}</b:Guid>
    <b:Title>The Guardian</b:Title>
    <b:Year>2017</b:Year>
    <b:Author>
      <b:Author>
        <b:Corporate>The Guardian</b:Corporate>
      </b:Author>
    </b:Author>
    <b:InternetSiteTitle>The Guardian </b:InternetSiteTitle>
    <b:Month>September</b:Month>
    <b:Day>12</b:Day>
    <b:URL>https://www.theguardian.com/football/2017/sep/12/clubs-step-up-counter-terrorism-champions-league</b:URL>
    <b:RefOrder>2</b:RefOrder>
  </b:Source>
  <b:Source>
    <b:Tag>Ban18</b:Tag>
    <b:SourceType>InternetSite</b:SourceType>
    <b:Guid>{7B10AA3B-F802-47AE-BCEE-DF051E2279AA}</b:Guid>
    <b:Author>
      <b:Author>
        <b:Corporate>Bank of England</b:Corporate>
      </b:Author>
    </b:Author>
    <b:Title>Bank of England </b:Title>
    <b:InternetSiteTitle>Back of England</b:InternetSiteTitle>
    <b:Year>2018</b:Year>
    <b:Month>March</b:Month>
    <b:Day>27</b:Day>
    <b:URL>http://edu.bankofengland.co.uk/knowledgebank/what-is-gdp/</b:URL>
    <b:RefOrder>4</b:RefOrder>
  </b:Source>
  <b:Source>
    <b:Tag>Glo15</b:Tag>
    <b:SourceType>InternetSite</b:SourceType>
    <b:Guid>{DA11B510-3D5B-4AB8-A204-ACECAC93D8D2}</b:Guid>
    <b:Author>
      <b:Author>
        <b:Corporate>Global Web Index</b:Corporate>
      </b:Author>
    </b:Author>
    <b:Title>Global Web index</b:Title>
    <b:InternetSiteTitle>Global Web index</b:InternetSiteTitle>
    <b:Year>2015</b:Year>
    <b:Month>January</b:Month>
    <b:Day>1</b:Day>
    <b:URL>http://insight.globalwebindex.net/hs-fs/hub/304927/file-2593818997-</b:URL>
    <b:RefOrder>8</b:RefOrder>
  </b:Source>
</b:Sources>
</file>

<file path=customXml/itemProps1.xml><?xml version="1.0" encoding="utf-8"?>
<ds:datastoreItem xmlns:ds="http://schemas.openxmlformats.org/officeDocument/2006/customXml" ds:itemID="{3BDD0C3D-DC3F-496E-8975-B36DCEA9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cameron carlson</cp:lastModifiedBy>
  <cp:revision>2</cp:revision>
  <cp:lastPrinted>2018-02-08T12:45:00Z</cp:lastPrinted>
  <dcterms:created xsi:type="dcterms:W3CDTF">2018-03-29T15:42:00Z</dcterms:created>
  <dcterms:modified xsi:type="dcterms:W3CDTF">2018-03-29T15:42:00Z</dcterms:modified>
</cp:coreProperties>
</file>