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2AE68" w14:textId="5E40B362" w:rsidR="004D018A" w:rsidRDefault="004E19DE" w:rsidP="004E19DE">
      <w:pPr>
        <w:jc w:val="center"/>
        <w:rPr>
          <w:b/>
          <w:bCs/>
          <w:sz w:val="32"/>
          <w:szCs w:val="32"/>
        </w:rPr>
      </w:pPr>
      <w:r>
        <w:rPr>
          <w:b/>
          <w:bCs/>
          <w:sz w:val="32"/>
          <w:szCs w:val="32"/>
        </w:rPr>
        <w:t>STUDENT NAME</w:t>
      </w:r>
    </w:p>
    <w:p w14:paraId="732E9B61" w14:textId="7C453BD1" w:rsidR="004E19DE" w:rsidRDefault="004E19DE" w:rsidP="004E19DE">
      <w:pPr>
        <w:jc w:val="center"/>
        <w:rPr>
          <w:b/>
          <w:bCs/>
          <w:sz w:val="32"/>
          <w:szCs w:val="32"/>
        </w:rPr>
      </w:pPr>
      <w:r>
        <w:rPr>
          <w:b/>
          <w:bCs/>
          <w:sz w:val="32"/>
          <w:szCs w:val="32"/>
        </w:rPr>
        <w:t>MAGNUS AMADI</w:t>
      </w:r>
    </w:p>
    <w:p w14:paraId="0714C8ED" w14:textId="436CD349" w:rsidR="004E19DE" w:rsidRDefault="004E19DE" w:rsidP="004E19DE">
      <w:pPr>
        <w:jc w:val="center"/>
        <w:rPr>
          <w:b/>
          <w:bCs/>
          <w:sz w:val="32"/>
          <w:szCs w:val="32"/>
        </w:rPr>
      </w:pPr>
    </w:p>
    <w:p w14:paraId="40F27149" w14:textId="5EF35D8F" w:rsidR="004E19DE" w:rsidRDefault="004E19DE" w:rsidP="004E19DE">
      <w:pPr>
        <w:jc w:val="center"/>
        <w:rPr>
          <w:b/>
          <w:bCs/>
          <w:sz w:val="32"/>
          <w:szCs w:val="32"/>
        </w:rPr>
      </w:pPr>
      <w:r>
        <w:rPr>
          <w:b/>
          <w:bCs/>
          <w:sz w:val="32"/>
          <w:szCs w:val="32"/>
        </w:rPr>
        <w:t>STUDENT I.D</w:t>
      </w:r>
    </w:p>
    <w:p w14:paraId="39591822" w14:textId="3FA49971" w:rsidR="004E19DE" w:rsidRDefault="004E19DE" w:rsidP="004E19DE">
      <w:pPr>
        <w:jc w:val="center"/>
        <w:rPr>
          <w:b/>
          <w:bCs/>
          <w:sz w:val="32"/>
          <w:szCs w:val="32"/>
        </w:rPr>
      </w:pPr>
      <w:r>
        <w:rPr>
          <w:b/>
          <w:bCs/>
          <w:sz w:val="32"/>
          <w:szCs w:val="32"/>
        </w:rPr>
        <w:t>1921681</w:t>
      </w:r>
    </w:p>
    <w:p w14:paraId="289F4970" w14:textId="01D108CF" w:rsidR="004E19DE" w:rsidRDefault="004E19DE" w:rsidP="004E19DE">
      <w:pPr>
        <w:jc w:val="center"/>
        <w:rPr>
          <w:b/>
          <w:bCs/>
          <w:sz w:val="32"/>
          <w:szCs w:val="32"/>
        </w:rPr>
      </w:pPr>
    </w:p>
    <w:p w14:paraId="4B4BACBD" w14:textId="53A0BE18" w:rsidR="004E19DE" w:rsidRDefault="004E19DE" w:rsidP="004E19DE">
      <w:pPr>
        <w:jc w:val="center"/>
        <w:rPr>
          <w:b/>
          <w:bCs/>
          <w:sz w:val="32"/>
          <w:szCs w:val="32"/>
        </w:rPr>
      </w:pPr>
      <w:r>
        <w:rPr>
          <w:b/>
          <w:bCs/>
          <w:sz w:val="32"/>
          <w:szCs w:val="32"/>
        </w:rPr>
        <w:t xml:space="preserve">COURSE </w:t>
      </w:r>
    </w:p>
    <w:p w14:paraId="58A97928" w14:textId="0BFBC1C1" w:rsidR="004E19DE" w:rsidRDefault="004E19DE" w:rsidP="004E19DE">
      <w:pPr>
        <w:jc w:val="center"/>
        <w:rPr>
          <w:b/>
          <w:bCs/>
          <w:sz w:val="32"/>
          <w:szCs w:val="32"/>
        </w:rPr>
      </w:pPr>
      <w:r>
        <w:rPr>
          <w:b/>
          <w:bCs/>
          <w:sz w:val="32"/>
          <w:szCs w:val="32"/>
        </w:rPr>
        <w:t>B.SC HEALTH IN SOCIAL CARE LEVEL 5</w:t>
      </w:r>
    </w:p>
    <w:p w14:paraId="5444C641" w14:textId="6D768DD8" w:rsidR="004E19DE" w:rsidRDefault="004E19DE" w:rsidP="004E19DE">
      <w:pPr>
        <w:jc w:val="center"/>
        <w:rPr>
          <w:b/>
          <w:bCs/>
          <w:sz w:val="32"/>
          <w:szCs w:val="32"/>
        </w:rPr>
      </w:pPr>
    </w:p>
    <w:p w14:paraId="782C7653" w14:textId="254F7F5B" w:rsidR="004E19DE" w:rsidRDefault="004E19DE" w:rsidP="004E19DE">
      <w:pPr>
        <w:jc w:val="center"/>
        <w:rPr>
          <w:b/>
          <w:bCs/>
          <w:sz w:val="32"/>
          <w:szCs w:val="32"/>
        </w:rPr>
      </w:pPr>
      <w:r>
        <w:rPr>
          <w:b/>
          <w:bCs/>
          <w:sz w:val="32"/>
          <w:szCs w:val="32"/>
        </w:rPr>
        <w:t>MODULE</w:t>
      </w:r>
    </w:p>
    <w:p w14:paraId="75D59C4D" w14:textId="5B9B818B" w:rsidR="004E19DE" w:rsidRDefault="004E19DE" w:rsidP="004E19DE">
      <w:pPr>
        <w:jc w:val="center"/>
        <w:rPr>
          <w:b/>
          <w:bCs/>
          <w:sz w:val="32"/>
          <w:szCs w:val="32"/>
        </w:rPr>
      </w:pPr>
      <w:r>
        <w:rPr>
          <w:b/>
          <w:bCs/>
          <w:sz w:val="32"/>
          <w:szCs w:val="32"/>
        </w:rPr>
        <w:t>PRINCIPLES OF SOCIAL  HEALTH AND SOCIAL CARE</w:t>
      </w:r>
    </w:p>
    <w:p w14:paraId="77C58DBB" w14:textId="70DB2FC6" w:rsidR="004E19DE" w:rsidRDefault="004E19DE" w:rsidP="004E19DE">
      <w:pPr>
        <w:jc w:val="center"/>
        <w:rPr>
          <w:b/>
          <w:bCs/>
          <w:sz w:val="32"/>
          <w:szCs w:val="32"/>
        </w:rPr>
      </w:pPr>
    </w:p>
    <w:p w14:paraId="23C4AE0D" w14:textId="73110EEB" w:rsidR="004E19DE" w:rsidRDefault="004E19DE" w:rsidP="004E19DE">
      <w:pPr>
        <w:jc w:val="center"/>
        <w:rPr>
          <w:b/>
          <w:bCs/>
          <w:sz w:val="32"/>
          <w:szCs w:val="32"/>
        </w:rPr>
      </w:pPr>
      <w:r>
        <w:rPr>
          <w:b/>
          <w:bCs/>
          <w:sz w:val="32"/>
          <w:szCs w:val="32"/>
        </w:rPr>
        <w:t>MODULE CODE   - BMHP5002</w:t>
      </w:r>
    </w:p>
    <w:p w14:paraId="70763572" w14:textId="01ED3BCC" w:rsidR="004E19DE" w:rsidRDefault="004E19DE" w:rsidP="004E19DE">
      <w:pPr>
        <w:jc w:val="center"/>
        <w:rPr>
          <w:b/>
          <w:bCs/>
          <w:sz w:val="32"/>
          <w:szCs w:val="32"/>
        </w:rPr>
      </w:pPr>
    </w:p>
    <w:p w14:paraId="051BAB73" w14:textId="60693B07" w:rsidR="004E19DE" w:rsidRDefault="004E19DE" w:rsidP="004E19DE">
      <w:pPr>
        <w:jc w:val="center"/>
        <w:rPr>
          <w:b/>
          <w:bCs/>
          <w:sz w:val="32"/>
          <w:szCs w:val="32"/>
        </w:rPr>
      </w:pPr>
      <w:r>
        <w:rPr>
          <w:b/>
          <w:bCs/>
          <w:sz w:val="32"/>
          <w:szCs w:val="32"/>
        </w:rPr>
        <w:t>ASSESSMENT COMPONENT 1</w:t>
      </w:r>
    </w:p>
    <w:p w14:paraId="400A700F" w14:textId="6B79B43B" w:rsidR="004E19DE" w:rsidRDefault="004E19DE" w:rsidP="004E19DE">
      <w:pPr>
        <w:jc w:val="center"/>
        <w:rPr>
          <w:b/>
          <w:bCs/>
          <w:sz w:val="32"/>
          <w:szCs w:val="32"/>
        </w:rPr>
      </w:pPr>
    </w:p>
    <w:p w14:paraId="370431E5" w14:textId="09E49B8B" w:rsidR="004E19DE" w:rsidRDefault="004E19DE" w:rsidP="004E19DE">
      <w:pPr>
        <w:jc w:val="center"/>
        <w:rPr>
          <w:b/>
          <w:bCs/>
          <w:sz w:val="32"/>
          <w:szCs w:val="32"/>
        </w:rPr>
      </w:pPr>
      <w:r>
        <w:rPr>
          <w:b/>
          <w:bCs/>
          <w:sz w:val="32"/>
          <w:szCs w:val="32"/>
        </w:rPr>
        <w:t>LECTURER</w:t>
      </w:r>
    </w:p>
    <w:p w14:paraId="222FCAB0" w14:textId="01EA95AA" w:rsidR="004E19DE" w:rsidRDefault="00663D76" w:rsidP="004E19DE">
      <w:pPr>
        <w:jc w:val="center"/>
        <w:rPr>
          <w:b/>
          <w:bCs/>
          <w:sz w:val="32"/>
          <w:szCs w:val="32"/>
        </w:rPr>
      </w:pPr>
      <w:r>
        <w:rPr>
          <w:b/>
          <w:bCs/>
          <w:sz w:val="32"/>
          <w:szCs w:val="32"/>
        </w:rPr>
        <w:t>DIYA GANGULY</w:t>
      </w:r>
    </w:p>
    <w:p w14:paraId="3A90CF98" w14:textId="6B70A5F4" w:rsidR="004E19DE" w:rsidRDefault="004E19DE" w:rsidP="004E19DE">
      <w:pPr>
        <w:jc w:val="center"/>
        <w:rPr>
          <w:b/>
          <w:bCs/>
          <w:sz w:val="32"/>
          <w:szCs w:val="32"/>
        </w:rPr>
      </w:pPr>
    </w:p>
    <w:p w14:paraId="072D3351" w14:textId="0E018A3B" w:rsidR="004E19DE" w:rsidRDefault="004E19DE" w:rsidP="004E19DE">
      <w:pPr>
        <w:jc w:val="center"/>
        <w:rPr>
          <w:b/>
          <w:bCs/>
          <w:sz w:val="32"/>
          <w:szCs w:val="32"/>
        </w:rPr>
      </w:pPr>
    </w:p>
    <w:p w14:paraId="0B87287B" w14:textId="1CF4817E" w:rsidR="004E19DE" w:rsidRDefault="004E19DE" w:rsidP="004E19DE">
      <w:pPr>
        <w:jc w:val="center"/>
        <w:rPr>
          <w:b/>
          <w:bCs/>
          <w:sz w:val="32"/>
          <w:szCs w:val="32"/>
        </w:rPr>
      </w:pPr>
    </w:p>
    <w:p w14:paraId="6B1891F1" w14:textId="28A3BC38" w:rsidR="004417DC" w:rsidRDefault="004417DC" w:rsidP="004E19DE">
      <w:pPr>
        <w:jc w:val="center"/>
        <w:rPr>
          <w:b/>
          <w:bCs/>
          <w:sz w:val="32"/>
          <w:szCs w:val="32"/>
        </w:rPr>
      </w:pPr>
    </w:p>
    <w:p w14:paraId="2C7878F3" w14:textId="24C4DC7E" w:rsidR="004417DC" w:rsidRDefault="004417DC" w:rsidP="004E19DE">
      <w:pPr>
        <w:jc w:val="center"/>
        <w:rPr>
          <w:b/>
          <w:bCs/>
          <w:sz w:val="32"/>
          <w:szCs w:val="32"/>
        </w:rPr>
      </w:pPr>
    </w:p>
    <w:p w14:paraId="2F4B9BED" w14:textId="02A997E3" w:rsidR="004417DC" w:rsidRDefault="004417DC" w:rsidP="004E19DE">
      <w:pPr>
        <w:jc w:val="center"/>
        <w:rPr>
          <w:b/>
          <w:bCs/>
          <w:sz w:val="32"/>
          <w:szCs w:val="32"/>
        </w:rPr>
      </w:pPr>
    </w:p>
    <w:p w14:paraId="3F348933" w14:textId="5D804A09" w:rsidR="004417DC" w:rsidRDefault="004417DC" w:rsidP="004E19DE">
      <w:pPr>
        <w:jc w:val="center"/>
        <w:rPr>
          <w:b/>
          <w:bCs/>
          <w:sz w:val="32"/>
          <w:szCs w:val="32"/>
        </w:rPr>
      </w:pPr>
    </w:p>
    <w:p w14:paraId="6A78EECE" w14:textId="77777777" w:rsidR="004417DC" w:rsidRDefault="004417DC" w:rsidP="004417DC">
      <w:pPr>
        <w:jc w:val="center"/>
        <w:rPr>
          <w:sz w:val="28"/>
          <w:szCs w:val="28"/>
        </w:rPr>
      </w:pPr>
      <w:r>
        <w:rPr>
          <w:sz w:val="28"/>
          <w:szCs w:val="28"/>
        </w:rPr>
        <w:t>INTRODUCTION</w:t>
      </w:r>
    </w:p>
    <w:p w14:paraId="3C6E4D2C" w14:textId="77777777" w:rsidR="004417DC" w:rsidRDefault="004417DC" w:rsidP="004417DC">
      <w:pPr>
        <w:rPr>
          <w:sz w:val="28"/>
          <w:szCs w:val="28"/>
        </w:rPr>
      </w:pPr>
      <w:r>
        <w:rPr>
          <w:sz w:val="28"/>
          <w:szCs w:val="28"/>
        </w:rPr>
        <w:tab/>
      </w:r>
    </w:p>
    <w:p w14:paraId="6E935FE2" w14:textId="77777777" w:rsidR="004417DC" w:rsidRDefault="004417DC" w:rsidP="004417DC">
      <w:pPr>
        <w:rPr>
          <w:sz w:val="28"/>
          <w:szCs w:val="28"/>
        </w:rPr>
      </w:pPr>
      <w:r>
        <w:rPr>
          <w:sz w:val="28"/>
          <w:szCs w:val="28"/>
        </w:rPr>
        <w:t xml:space="preserve">The  National Health Service   was founded in 1948,  it is government owned national health care organization, that provides care to all the citizens and residents in the UK regardless of their belief,religion,sexual orientation, age , disability and gender. The NHS  provides health care to citizens without due consideration on the ability to pay but rather focus on the health care needs of citizens. The current NHS long term goal plan is to save  500,000  lives , using latest technology  and early detection would save 55 000 cancer patients  yearly.  Through NHS  continuing health care scheme, people with disability, mental health issues , accidents. Chronic illness, fall , significant health needs, primary health needs, are entitled to receive the full cost of </w:t>
      </w:r>
      <w:proofErr w:type="spellStart"/>
      <w:r>
        <w:rPr>
          <w:sz w:val="28"/>
          <w:szCs w:val="28"/>
        </w:rPr>
        <w:t>there</w:t>
      </w:r>
      <w:proofErr w:type="spellEnd"/>
      <w:r>
        <w:rPr>
          <w:sz w:val="28"/>
          <w:szCs w:val="28"/>
        </w:rPr>
        <w:t xml:space="preserve"> care been funded.it is a no means tested. The NHS provide care tailored to meet the demands of patients , using personalize care planning or Person-centred care, they also provide care in an integrated and seamless fashion The NHS also provides full care for elderly people that seeks to  provide emotional, social and medical needs for the elderly through home visits and community services which works in collaboration with local  communities .  The NHS has compassionate, caring and well-trained staffs , they are able to provide care that will enhance the quality of life of the people and especially the elderly that can make them leave independently as they can . The NHS considers the privacy of the patients, there dignity, there choice of preference, confidentiality of the patient, diversity, individuality of the patient when providing care to the patients. Based on the reasons mentioned above the NHS would be recommended in Mr and Mrs T case study.</w:t>
      </w:r>
    </w:p>
    <w:p w14:paraId="26D24535" w14:textId="77777777" w:rsidR="004417DC" w:rsidRDefault="004417DC" w:rsidP="004417DC">
      <w:pPr>
        <w:rPr>
          <w:sz w:val="28"/>
          <w:szCs w:val="28"/>
        </w:rPr>
      </w:pPr>
    </w:p>
    <w:p w14:paraId="6BB5CF81" w14:textId="77777777" w:rsidR="004417DC" w:rsidRDefault="004417DC" w:rsidP="004417DC">
      <w:pPr>
        <w:rPr>
          <w:sz w:val="28"/>
          <w:szCs w:val="28"/>
        </w:rPr>
      </w:pPr>
    </w:p>
    <w:p w14:paraId="38E66C1E" w14:textId="77777777" w:rsidR="004417DC" w:rsidRDefault="004417DC" w:rsidP="004417DC">
      <w:pPr>
        <w:rPr>
          <w:sz w:val="28"/>
          <w:szCs w:val="28"/>
        </w:rPr>
      </w:pPr>
      <w:r>
        <w:rPr>
          <w:sz w:val="28"/>
          <w:szCs w:val="28"/>
        </w:rPr>
        <w:t xml:space="preserve">   PRINCIPLES OF SUPPORT IN HEALTH AND SOCIAL CARE.</w:t>
      </w:r>
    </w:p>
    <w:p w14:paraId="7ACE963C" w14:textId="77777777" w:rsidR="004417DC" w:rsidRDefault="004417DC" w:rsidP="004417DC">
      <w:pPr>
        <w:rPr>
          <w:sz w:val="28"/>
          <w:szCs w:val="28"/>
        </w:rPr>
      </w:pPr>
      <w:r>
        <w:rPr>
          <w:sz w:val="28"/>
          <w:szCs w:val="28"/>
        </w:rPr>
        <w:t>The principles of support in health and social care are the core guidelines, moral rule that  govern the behaviour  of health care  providers , health workers  when providing care to patients and service users. According to skills for care (2015). These principles include respect, dignity, choice, individuality, confidentiality, privacy, and independence, wellbeing. According to (Ashcroft 2015) some of the principles of support goals is to recognise , the importance of dignity in the provision of care, and respecting the dignity of patient. Patients should be treated with respects ,regardless of their race, believe , culture,  and health condition and also keep to the equality act 2010.  The principle of support states that care workers must keep all the information of patients and service users confidential.(McColgan, 2011). Understanding  the individuality of patient that every patient is different and unique  that care should be tailored to meet individual demand. Privacy, choice, safety, they are embedded in the principles of support.</w:t>
      </w:r>
    </w:p>
    <w:p w14:paraId="626665BE" w14:textId="77777777" w:rsidR="004417DC" w:rsidRDefault="004417DC" w:rsidP="004417DC">
      <w:pPr>
        <w:rPr>
          <w:sz w:val="28"/>
          <w:szCs w:val="28"/>
        </w:rPr>
      </w:pPr>
    </w:p>
    <w:p w14:paraId="0D5A243C" w14:textId="4274D369" w:rsidR="004417DC" w:rsidRDefault="004417DC" w:rsidP="004417DC">
      <w:pPr>
        <w:rPr>
          <w:sz w:val="28"/>
          <w:szCs w:val="28"/>
        </w:rPr>
      </w:pPr>
      <w:r>
        <w:rPr>
          <w:sz w:val="28"/>
          <w:szCs w:val="28"/>
        </w:rPr>
        <w:t xml:space="preserve">RESPECT – Healthcare and social care workers are obliged to respect the service users or patients they are caring for, treating patients with respect enhances their </w:t>
      </w:r>
      <w:r w:rsidR="00A944B7">
        <w:rPr>
          <w:sz w:val="28"/>
          <w:szCs w:val="28"/>
        </w:rPr>
        <w:t>self-worth</w:t>
      </w:r>
      <w:r>
        <w:rPr>
          <w:sz w:val="28"/>
          <w:szCs w:val="28"/>
        </w:rPr>
        <w:t xml:space="preserve">,  confidence, </w:t>
      </w:r>
      <w:r w:rsidR="00A944B7">
        <w:rPr>
          <w:sz w:val="28"/>
          <w:szCs w:val="28"/>
        </w:rPr>
        <w:t>self-esteem</w:t>
      </w:r>
      <w:r>
        <w:rPr>
          <w:sz w:val="28"/>
          <w:szCs w:val="28"/>
        </w:rPr>
        <w:t xml:space="preserve"> and there general wellbeing. Lack of respect and health workers behaviour towards patients may impact on how patient feels, believe about themselves, , perceive themselves.</w:t>
      </w:r>
    </w:p>
    <w:p w14:paraId="562CCF16" w14:textId="77777777" w:rsidR="004417DC" w:rsidRDefault="004417DC" w:rsidP="004417DC">
      <w:pPr>
        <w:rPr>
          <w:sz w:val="28"/>
          <w:szCs w:val="28"/>
        </w:rPr>
      </w:pPr>
    </w:p>
    <w:p w14:paraId="10116F2A" w14:textId="77777777" w:rsidR="004417DC" w:rsidRDefault="004417DC" w:rsidP="004417DC">
      <w:pPr>
        <w:rPr>
          <w:sz w:val="28"/>
          <w:szCs w:val="28"/>
        </w:rPr>
      </w:pPr>
      <w:r>
        <w:rPr>
          <w:sz w:val="28"/>
          <w:szCs w:val="28"/>
        </w:rPr>
        <w:t>INDIVIDUALITY-  Health care workers should recognise that every individual is unique and different. When providing support to patients this individual  uniqueness  should be taken into account , they should seek to comprehend that each patient have their weakness, strength, likes, dislikes and preferences, and care should be tailored  to meet individual demand.</w:t>
      </w:r>
    </w:p>
    <w:p w14:paraId="07E24E84" w14:textId="77777777" w:rsidR="004417DC" w:rsidRDefault="004417DC" w:rsidP="004417DC">
      <w:pPr>
        <w:rPr>
          <w:sz w:val="28"/>
          <w:szCs w:val="28"/>
        </w:rPr>
      </w:pPr>
    </w:p>
    <w:p w14:paraId="0FEAD088" w14:textId="77777777" w:rsidR="004417DC" w:rsidRDefault="004417DC" w:rsidP="004417DC">
      <w:pPr>
        <w:rPr>
          <w:sz w:val="28"/>
          <w:szCs w:val="28"/>
        </w:rPr>
      </w:pPr>
      <w:r>
        <w:rPr>
          <w:sz w:val="28"/>
          <w:szCs w:val="28"/>
        </w:rPr>
        <w:t>CHOICE- This simply means that the preferences of patient must be taken into consideration when planning their care. Respect of the choice of the patient ,and services are offered accordingly.</w:t>
      </w:r>
    </w:p>
    <w:p w14:paraId="3E4EBC2F" w14:textId="77777777" w:rsidR="004417DC" w:rsidRDefault="004417DC" w:rsidP="004417DC">
      <w:pPr>
        <w:rPr>
          <w:sz w:val="28"/>
          <w:szCs w:val="28"/>
        </w:rPr>
      </w:pPr>
    </w:p>
    <w:p w14:paraId="6D963B8D" w14:textId="77777777" w:rsidR="004417DC" w:rsidRDefault="004417DC" w:rsidP="004417DC">
      <w:pPr>
        <w:rPr>
          <w:sz w:val="28"/>
          <w:szCs w:val="28"/>
        </w:rPr>
      </w:pPr>
      <w:r>
        <w:rPr>
          <w:sz w:val="28"/>
          <w:szCs w:val="28"/>
        </w:rPr>
        <w:t xml:space="preserve">PRIVACY – Health and care workers are required to provide patient their privacy by giving them space and time to conduct their private affair. Health care workers should seek permission before entering patient personal space, health care workers should also provide patients with space for holding confidential conversation and phone calls. Privacy enhances other  basic values of personhood such as respect, dignity, individual and </w:t>
      </w:r>
      <w:proofErr w:type="spellStart"/>
      <w:r>
        <w:rPr>
          <w:sz w:val="28"/>
          <w:szCs w:val="28"/>
        </w:rPr>
        <w:t>self worth</w:t>
      </w:r>
      <w:proofErr w:type="spellEnd"/>
      <w:r>
        <w:rPr>
          <w:sz w:val="28"/>
          <w:szCs w:val="28"/>
        </w:rPr>
        <w:t>.( Solove, 2006)</w:t>
      </w:r>
    </w:p>
    <w:p w14:paraId="37778051" w14:textId="77777777" w:rsidR="004417DC" w:rsidRDefault="004417DC" w:rsidP="004417DC">
      <w:pPr>
        <w:rPr>
          <w:sz w:val="28"/>
          <w:szCs w:val="28"/>
        </w:rPr>
      </w:pPr>
    </w:p>
    <w:p w14:paraId="7E827312" w14:textId="77777777" w:rsidR="004417DC" w:rsidRDefault="004417DC" w:rsidP="004417DC">
      <w:pPr>
        <w:rPr>
          <w:sz w:val="28"/>
          <w:szCs w:val="28"/>
        </w:rPr>
      </w:pPr>
      <w:r>
        <w:rPr>
          <w:sz w:val="28"/>
          <w:szCs w:val="28"/>
        </w:rPr>
        <w:t>DIGNITY – dignity simply means regardless of the health condition of a patient , their differences health care workers when providing care must provide care in a humane way. and, with respect.</w:t>
      </w:r>
    </w:p>
    <w:p w14:paraId="6D857CF6" w14:textId="77777777" w:rsidR="004417DC" w:rsidRDefault="004417DC" w:rsidP="004417DC">
      <w:pPr>
        <w:rPr>
          <w:sz w:val="28"/>
          <w:szCs w:val="28"/>
        </w:rPr>
      </w:pPr>
    </w:p>
    <w:p w14:paraId="3517DA49" w14:textId="77777777" w:rsidR="004417DC" w:rsidRDefault="004417DC" w:rsidP="004417DC">
      <w:pPr>
        <w:rPr>
          <w:sz w:val="28"/>
          <w:szCs w:val="28"/>
        </w:rPr>
      </w:pPr>
      <w:r>
        <w:rPr>
          <w:sz w:val="28"/>
          <w:szCs w:val="28"/>
        </w:rPr>
        <w:t>INDEPENDENCE- The principle of independence means that health care workers should never impose decision on patients ,rather they should empower patients so they can make their own decision and  have control over their life. Some patients are at risk of been subjected to other people planning and making decision for them, rather they should be empowered so they can make decision on their own.</w:t>
      </w:r>
    </w:p>
    <w:p w14:paraId="6F1DF22A" w14:textId="77777777" w:rsidR="004417DC" w:rsidRDefault="004417DC" w:rsidP="004417DC">
      <w:pPr>
        <w:rPr>
          <w:sz w:val="28"/>
          <w:szCs w:val="28"/>
        </w:rPr>
      </w:pPr>
    </w:p>
    <w:p w14:paraId="6AE038AE" w14:textId="77777777" w:rsidR="004417DC" w:rsidRDefault="004417DC" w:rsidP="004417DC">
      <w:pPr>
        <w:rPr>
          <w:sz w:val="28"/>
          <w:szCs w:val="28"/>
        </w:rPr>
      </w:pPr>
      <w:r>
        <w:rPr>
          <w:sz w:val="28"/>
          <w:szCs w:val="28"/>
        </w:rPr>
        <w:t xml:space="preserve">CONFIDENTIALITY-  Information’s about patients are kept confidential , they are not disclosed to third parties or unauthorised person without the consent of the patient. This Prevents health care workers from disclosing information shared by patients to health care worker to a third party without </w:t>
      </w:r>
      <w:proofErr w:type="spellStart"/>
      <w:r>
        <w:rPr>
          <w:sz w:val="28"/>
          <w:szCs w:val="28"/>
        </w:rPr>
        <w:t>there</w:t>
      </w:r>
      <w:proofErr w:type="spellEnd"/>
      <w:r>
        <w:rPr>
          <w:sz w:val="28"/>
          <w:szCs w:val="28"/>
        </w:rPr>
        <w:t xml:space="preserve"> consent .(Gostin and Hodge, 2002).</w:t>
      </w:r>
    </w:p>
    <w:p w14:paraId="36EB5C21" w14:textId="77777777" w:rsidR="004417DC" w:rsidRDefault="004417DC" w:rsidP="004417DC">
      <w:pPr>
        <w:rPr>
          <w:sz w:val="28"/>
          <w:szCs w:val="28"/>
        </w:rPr>
      </w:pPr>
    </w:p>
    <w:p w14:paraId="7E3A2DA2" w14:textId="77777777" w:rsidR="004417DC" w:rsidRDefault="004417DC" w:rsidP="004417DC">
      <w:pPr>
        <w:jc w:val="center"/>
        <w:rPr>
          <w:sz w:val="28"/>
          <w:szCs w:val="28"/>
        </w:rPr>
      </w:pPr>
    </w:p>
    <w:p w14:paraId="18F5A347" w14:textId="77777777" w:rsidR="004417DC" w:rsidRDefault="004417DC" w:rsidP="004417DC">
      <w:pPr>
        <w:jc w:val="center"/>
        <w:rPr>
          <w:sz w:val="28"/>
          <w:szCs w:val="28"/>
        </w:rPr>
      </w:pPr>
      <w:r>
        <w:rPr>
          <w:sz w:val="28"/>
          <w:szCs w:val="28"/>
        </w:rPr>
        <w:t>DISCUSSION AND ANALYSIS</w:t>
      </w:r>
    </w:p>
    <w:p w14:paraId="2285A559" w14:textId="77777777" w:rsidR="004417DC" w:rsidRDefault="004417DC" w:rsidP="004417DC">
      <w:pPr>
        <w:rPr>
          <w:sz w:val="28"/>
          <w:szCs w:val="28"/>
        </w:rPr>
      </w:pPr>
      <w:r>
        <w:rPr>
          <w:sz w:val="28"/>
          <w:szCs w:val="28"/>
        </w:rPr>
        <w:t>The NHS provides care using  person centred care approach which will be given to Mr and Mrs T. A person-centred care  is where the person is placed at the centre of the service  and treated . The care is tailored to suit the persons need,  the uniqueness, the opinions and views counts, they are well informed , their families are involved  in decision making , respect and their dignity has been maintained  and also, they are empowered so that they will be take control over there life. The principles of support are all embedded in the person centre car which the NHS uses when proving are to the patients . Tailoring care to suit the patient is recognising that  the people are different and unique so do the  kind of care they require given there circimstances.there likes , dislikes,  weaknesses and strength are .different,  . individuality is one of the core principles of support.</w:t>
      </w:r>
    </w:p>
    <w:p w14:paraId="7C2516E7" w14:textId="64EF84FF" w:rsidR="004417DC" w:rsidRDefault="004417DC" w:rsidP="004417DC">
      <w:pPr>
        <w:rPr>
          <w:sz w:val="28"/>
          <w:szCs w:val="28"/>
        </w:rPr>
      </w:pPr>
      <w:r>
        <w:rPr>
          <w:sz w:val="28"/>
          <w:szCs w:val="28"/>
        </w:rPr>
        <w:t xml:space="preserve">Patients are well informed about their treatment and care this gives them the option of choice and autonomy to choose on the kind of care they would prefer. Choice is one of the core principles of support in health and social care. The  patients will be well informed about all the decision that will be taken, well informed information lets the patient to   know the positive and side effects of treatment , by doing so is empowering the patient so that they can take control of </w:t>
      </w:r>
      <w:r w:rsidR="004A0878">
        <w:rPr>
          <w:sz w:val="28"/>
          <w:szCs w:val="28"/>
        </w:rPr>
        <w:t>their</w:t>
      </w:r>
      <w:r>
        <w:rPr>
          <w:sz w:val="28"/>
          <w:szCs w:val="28"/>
        </w:rPr>
        <w:t xml:space="preserve"> live</w:t>
      </w:r>
      <w:r w:rsidR="00BC4DA3">
        <w:rPr>
          <w:sz w:val="28"/>
          <w:szCs w:val="28"/>
        </w:rPr>
        <w:t>.</w:t>
      </w:r>
    </w:p>
    <w:p w14:paraId="35EC9860" w14:textId="77777777" w:rsidR="004417DC" w:rsidRDefault="004417DC" w:rsidP="004417DC">
      <w:pPr>
        <w:rPr>
          <w:sz w:val="28"/>
          <w:szCs w:val="28"/>
        </w:rPr>
      </w:pPr>
    </w:p>
    <w:p w14:paraId="509E6979" w14:textId="77777777" w:rsidR="004417DC" w:rsidRPr="00C96027" w:rsidRDefault="004417DC" w:rsidP="004417DC">
      <w:pPr>
        <w:rPr>
          <w:sz w:val="28"/>
          <w:szCs w:val="28"/>
        </w:rPr>
      </w:pPr>
      <w:r>
        <w:rPr>
          <w:sz w:val="28"/>
          <w:szCs w:val="28"/>
        </w:rPr>
        <w:t xml:space="preserve"> </w:t>
      </w:r>
    </w:p>
    <w:p w14:paraId="1DA52A51" w14:textId="77777777" w:rsidR="004417DC" w:rsidRDefault="004417DC" w:rsidP="004E19DE">
      <w:pPr>
        <w:jc w:val="center"/>
        <w:rPr>
          <w:b/>
          <w:bCs/>
          <w:sz w:val="32"/>
          <w:szCs w:val="32"/>
        </w:rPr>
      </w:pPr>
    </w:p>
    <w:p w14:paraId="14EB7DA5" w14:textId="293FD213" w:rsidR="004E19DE" w:rsidRDefault="004E19DE" w:rsidP="004E19DE">
      <w:pPr>
        <w:jc w:val="center"/>
        <w:rPr>
          <w:b/>
          <w:bCs/>
          <w:sz w:val="32"/>
          <w:szCs w:val="32"/>
        </w:rPr>
      </w:pPr>
    </w:p>
    <w:p w14:paraId="106AE00C" w14:textId="531DF749" w:rsidR="004E19DE" w:rsidRDefault="004E19DE" w:rsidP="004E19DE">
      <w:pPr>
        <w:jc w:val="center"/>
        <w:rPr>
          <w:b/>
          <w:bCs/>
          <w:sz w:val="32"/>
          <w:szCs w:val="32"/>
        </w:rPr>
      </w:pPr>
    </w:p>
    <w:p w14:paraId="3F60FBC2" w14:textId="070945AE" w:rsidR="004E19DE" w:rsidRDefault="004E19DE" w:rsidP="004E19DE">
      <w:pPr>
        <w:jc w:val="center"/>
        <w:rPr>
          <w:b/>
          <w:bCs/>
          <w:sz w:val="32"/>
          <w:szCs w:val="32"/>
        </w:rPr>
      </w:pPr>
    </w:p>
    <w:p w14:paraId="09C2C841" w14:textId="77777777" w:rsidR="004417DC" w:rsidRPr="004E19DE" w:rsidRDefault="004417DC" w:rsidP="004E19DE">
      <w:pPr>
        <w:jc w:val="center"/>
        <w:rPr>
          <w:b/>
          <w:bCs/>
          <w:sz w:val="32"/>
          <w:szCs w:val="32"/>
        </w:rPr>
      </w:pPr>
    </w:p>
    <w:sectPr w:rsidR="004417DC" w:rsidRPr="004E19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16494" w14:textId="77777777" w:rsidR="0080434A" w:rsidRDefault="0080434A" w:rsidP="004417DC">
      <w:pPr>
        <w:spacing w:after="0" w:line="240" w:lineRule="auto"/>
      </w:pPr>
      <w:r>
        <w:separator/>
      </w:r>
    </w:p>
  </w:endnote>
  <w:endnote w:type="continuationSeparator" w:id="0">
    <w:p w14:paraId="0BE8A2EA" w14:textId="77777777" w:rsidR="0080434A" w:rsidRDefault="0080434A" w:rsidP="00441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6FD65" w14:textId="77777777" w:rsidR="0080434A" w:rsidRDefault="0080434A" w:rsidP="004417DC">
      <w:pPr>
        <w:spacing w:after="0" w:line="240" w:lineRule="auto"/>
      </w:pPr>
      <w:r>
        <w:separator/>
      </w:r>
    </w:p>
  </w:footnote>
  <w:footnote w:type="continuationSeparator" w:id="0">
    <w:p w14:paraId="1ADDDA32" w14:textId="77777777" w:rsidR="0080434A" w:rsidRDefault="0080434A" w:rsidP="004417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9DE"/>
    <w:rsid w:val="002E624C"/>
    <w:rsid w:val="004417DC"/>
    <w:rsid w:val="004A0878"/>
    <w:rsid w:val="004B6A97"/>
    <w:rsid w:val="004E19DE"/>
    <w:rsid w:val="00663D76"/>
    <w:rsid w:val="0080434A"/>
    <w:rsid w:val="008E50D3"/>
    <w:rsid w:val="00A81899"/>
    <w:rsid w:val="00A944B7"/>
    <w:rsid w:val="00BC4DA3"/>
    <w:rsid w:val="00F14798"/>
    <w:rsid w:val="00F22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EAE57"/>
  <w15:chartTrackingRefBased/>
  <w15:docId w15:val="{3003F7FE-B9FA-4128-96C1-8860E38B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1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7DC"/>
  </w:style>
  <w:style w:type="paragraph" w:styleId="Footer">
    <w:name w:val="footer"/>
    <w:basedOn w:val="Normal"/>
    <w:link w:val="FooterChar"/>
    <w:uiPriority w:val="99"/>
    <w:unhideWhenUsed/>
    <w:rsid w:val="00441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7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1019</Words>
  <Characters>5813</Characters>
  <Application>Microsoft Office Word</Application>
  <DocSecurity>0</DocSecurity>
  <Lines>48</Lines>
  <Paragraphs>13</Paragraphs>
  <ScaleCrop>false</ScaleCrop>
  <Company/>
  <LinksUpToDate>false</LinksUpToDate>
  <CharactersWithSpaces>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18</cp:revision>
  <dcterms:created xsi:type="dcterms:W3CDTF">2021-08-20T07:27:00Z</dcterms:created>
  <dcterms:modified xsi:type="dcterms:W3CDTF">2021-08-20T07:42:00Z</dcterms:modified>
</cp:coreProperties>
</file>