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41D7C60" w:rsidP="341D7C60" w:rsidRDefault="341D7C60" w14:paraId="70A91939" w14:textId="7ACCC056">
      <w:pPr>
        <w:jc w:val="center"/>
        <w:rPr>
          <w:rFonts w:ascii="Times New Roman" w:hAnsi="Times New Roman" w:eastAsia="Times New Roman" w:cs="Times New Roman"/>
          <w:sz w:val="32"/>
          <w:szCs w:val="32"/>
        </w:rPr>
      </w:pPr>
    </w:p>
    <w:p w:rsidR="341D7C60" w:rsidP="341D7C60" w:rsidRDefault="341D7C60" w14:paraId="7214605B" w14:textId="7C584C9C">
      <w:pPr>
        <w:jc w:val="center"/>
        <w:rPr>
          <w:rFonts w:ascii="Times New Roman" w:hAnsi="Times New Roman" w:eastAsia="Times New Roman" w:cs="Times New Roman"/>
          <w:sz w:val="32"/>
          <w:szCs w:val="32"/>
        </w:rPr>
      </w:pPr>
    </w:p>
    <w:p w:rsidR="341D7C60" w:rsidP="341D7C60" w:rsidRDefault="341D7C60" w14:paraId="3E7CF37B" w14:textId="1EFA19BC">
      <w:pPr>
        <w:jc w:val="center"/>
        <w:rPr>
          <w:rFonts w:ascii="Times New Roman" w:hAnsi="Times New Roman" w:eastAsia="Times New Roman" w:cs="Times New Roman"/>
          <w:sz w:val="32"/>
          <w:szCs w:val="32"/>
        </w:rPr>
      </w:pPr>
    </w:p>
    <w:p w:rsidR="341D7C60" w:rsidP="0CE1AB97" w:rsidRDefault="341D7C60" w14:paraId="387E3347" w14:textId="7EFEBD8D">
      <w:pPr>
        <w:jc w:val="center"/>
        <w:rPr>
          <w:rFonts w:ascii="Times New Roman" w:hAnsi="Times New Roman" w:eastAsia="Times New Roman" w:cs="Times New Roman"/>
          <w:sz w:val="32"/>
          <w:szCs w:val="32"/>
        </w:rPr>
      </w:pPr>
    </w:p>
    <w:p w:rsidR="341D7C60" w:rsidP="0CE1AB97" w:rsidRDefault="341D7C60" w14:paraId="701AB4DD" w14:textId="28BB4F96">
      <w:pPr>
        <w:pStyle w:val="Normal"/>
        <w:jc w:val="center"/>
        <w:rPr>
          <w:rFonts w:ascii="Times New Roman" w:hAnsi="Times New Roman" w:eastAsia="Times New Roman" w:cs="Times New Roman"/>
          <w:sz w:val="40"/>
          <w:szCs w:val="40"/>
        </w:rPr>
      </w:pPr>
      <w:r w:rsidRPr="0CE1AB97" w:rsidR="0CE1AB97">
        <w:rPr>
          <w:rFonts w:ascii="Times New Roman" w:hAnsi="Times New Roman" w:eastAsia="Times New Roman" w:cs="Times New Roman"/>
          <w:sz w:val="40"/>
          <w:szCs w:val="40"/>
        </w:rPr>
        <w:t>Applied Professional Skill</w:t>
      </w:r>
      <w:r w:rsidRPr="0CE1AB97" w:rsidR="0CE1AB97">
        <w:rPr>
          <w:rFonts w:ascii="Times New Roman" w:hAnsi="Times New Roman" w:eastAsia="Times New Roman" w:cs="Times New Roman"/>
          <w:sz w:val="40"/>
          <w:szCs w:val="40"/>
        </w:rPr>
        <w:t>s</w:t>
      </w:r>
    </w:p>
    <w:p w:rsidR="341D7C60" w:rsidP="0CE1AB97" w:rsidRDefault="341D7C60" w14:paraId="729CE7EA" w14:textId="152BFD76">
      <w:pPr>
        <w:pStyle w:val="Normal"/>
        <w:spacing w:line="600" w:lineRule="auto"/>
        <w:jc w:val="center"/>
        <w:rPr>
          <w:rFonts w:ascii="Times New Roman" w:hAnsi="Times New Roman" w:eastAsia="Times New Roman" w:cs="Times New Roman"/>
          <w:sz w:val="32"/>
          <w:szCs w:val="32"/>
        </w:rPr>
      </w:pPr>
    </w:p>
    <w:p w:rsidR="341D7C60" w:rsidP="0CE1AB97" w:rsidRDefault="341D7C60" w14:paraId="05575296" w14:textId="163825A6">
      <w:pPr>
        <w:pStyle w:val="Normal"/>
        <w:spacing w:line="600" w:lineRule="auto"/>
        <w:jc w:val="center"/>
        <w:rPr>
          <w:rFonts w:ascii="Times New Roman" w:hAnsi="Times New Roman" w:eastAsia="Times New Roman" w:cs="Times New Roman"/>
          <w:sz w:val="32"/>
          <w:szCs w:val="32"/>
        </w:rPr>
      </w:pPr>
    </w:p>
    <w:p w:rsidR="341D7C60" w:rsidP="0CE1AB97" w:rsidRDefault="341D7C60" w14:paraId="4FBCCEE3" w14:textId="7C698767">
      <w:pPr>
        <w:pStyle w:val="Normal"/>
        <w:spacing w:line="600" w:lineRule="auto"/>
        <w:jc w:val="center"/>
        <w:rPr>
          <w:rFonts w:ascii="Times New Roman" w:hAnsi="Times New Roman" w:eastAsia="Times New Roman" w:cs="Times New Roman"/>
          <w:sz w:val="32"/>
          <w:szCs w:val="32"/>
        </w:rPr>
      </w:pPr>
    </w:p>
    <w:p w:rsidR="341D7C60" w:rsidP="0CE1AB97" w:rsidRDefault="341D7C60" w14:paraId="429CD7DB" w14:textId="460CE3EE">
      <w:pPr>
        <w:pStyle w:val="Normal"/>
        <w:spacing w:line="600" w:lineRule="auto"/>
        <w:jc w:val="center"/>
        <w:rPr>
          <w:rFonts w:ascii="Times New Roman" w:hAnsi="Times New Roman" w:eastAsia="Times New Roman" w:cs="Times New Roman"/>
          <w:sz w:val="32"/>
          <w:szCs w:val="32"/>
        </w:rPr>
      </w:pPr>
      <w:r w:rsidRPr="0CE1AB97" w:rsidR="0CE1AB97">
        <w:rPr>
          <w:rFonts w:ascii="Times New Roman" w:hAnsi="Times New Roman" w:eastAsia="Times New Roman" w:cs="Times New Roman"/>
          <w:sz w:val="32"/>
          <w:szCs w:val="32"/>
        </w:rPr>
        <w:t>By: Kacey Mills</w:t>
      </w:r>
    </w:p>
    <w:p w:rsidR="341D7C60" w:rsidP="0CE1AB97" w:rsidRDefault="341D7C60" w14:paraId="4A07196F" w14:textId="22A160FF">
      <w:pPr>
        <w:pStyle w:val="Normal"/>
        <w:spacing w:line="600" w:lineRule="auto"/>
        <w:jc w:val="center"/>
        <w:rPr>
          <w:rFonts w:ascii="Times New Roman" w:hAnsi="Times New Roman" w:eastAsia="Times New Roman" w:cs="Times New Roman"/>
          <w:sz w:val="32"/>
          <w:szCs w:val="32"/>
        </w:rPr>
      </w:pPr>
      <w:r w:rsidRPr="0CE1AB97" w:rsidR="0CE1AB97">
        <w:rPr>
          <w:rFonts w:ascii="Times New Roman" w:hAnsi="Times New Roman" w:eastAsia="Times New Roman" w:cs="Times New Roman"/>
          <w:sz w:val="32"/>
          <w:szCs w:val="32"/>
        </w:rPr>
        <w:t>Student ID: 1808911</w:t>
      </w:r>
    </w:p>
    <w:p w:rsidR="341D7C60" w:rsidP="0CE1AB97" w:rsidRDefault="341D7C60" w14:paraId="0F64DA3D" w14:textId="1069C488">
      <w:pPr>
        <w:pStyle w:val="Normal"/>
        <w:spacing w:line="600" w:lineRule="auto"/>
        <w:jc w:val="center"/>
        <w:rPr>
          <w:rFonts w:ascii="Times New Roman" w:hAnsi="Times New Roman" w:eastAsia="Times New Roman" w:cs="Times New Roman"/>
          <w:sz w:val="32"/>
          <w:szCs w:val="32"/>
        </w:rPr>
      </w:pPr>
      <w:r w:rsidRPr="0CE1AB97" w:rsidR="0CE1AB97">
        <w:rPr>
          <w:rFonts w:ascii="Times New Roman" w:hAnsi="Times New Roman" w:eastAsia="Times New Roman" w:cs="Times New Roman"/>
          <w:sz w:val="32"/>
          <w:szCs w:val="32"/>
        </w:rPr>
        <w:t>Word Count: 2600</w:t>
      </w:r>
    </w:p>
    <w:p w:rsidR="341D7C60" w:rsidP="341D7C60" w:rsidRDefault="341D7C60" w14:paraId="6353C258" w14:textId="29D6BC7F">
      <w:pPr>
        <w:pStyle w:val="Normal"/>
        <w:jc w:val="left"/>
        <w:rPr>
          <w:rFonts w:ascii="Times New Roman" w:hAnsi="Times New Roman" w:eastAsia="Times New Roman" w:cs="Times New Roman"/>
          <w:sz w:val="24"/>
          <w:szCs w:val="24"/>
        </w:rPr>
      </w:pPr>
    </w:p>
    <w:p w:rsidR="341D7C60" w:rsidP="341D7C60" w:rsidRDefault="341D7C60" w14:paraId="68E0C27E" w14:textId="2F244F90">
      <w:pPr>
        <w:pStyle w:val="Normal"/>
        <w:jc w:val="left"/>
        <w:rPr>
          <w:rFonts w:ascii="Times New Roman" w:hAnsi="Times New Roman" w:eastAsia="Times New Roman" w:cs="Times New Roman"/>
          <w:sz w:val="24"/>
          <w:szCs w:val="24"/>
        </w:rPr>
      </w:pPr>
    </w:p>
    <w:p w:rsidR="341D7C60" w:rsidP="341D7C60" w:rsidRDefault="341D7C60" w14:paraId="334932E8" w14:textId="5DCB66C1">
      <w:pPr>
        <w:pStyle w:val="Normal"/>
        <w:jc w:val="center"/>
        <w:rPr>
          <w:rFonts w:ascii="Times New Roman" w:hAnsi="Times New Roman" w:eastAsia="Times New Roman" w:cs="Times New Roman"/>
          <w:sz w:val="24"/>
          <w:szCs w:val="24"/>
        </w:rPr>
      </w:pPr>
    </w:p>
    <w:p w:rsidR="531E09F5" w:rsidP="531E09F5" w:rsidRDefault="531E09F5" w14:paraId="6FFA3623" w14:textId="6F9746E6">
      <w:pPr>
        <w:pStyle w:val="Normal"/>
        <w:jc w:val="center"/>
        <w:rPr>
          <w:rFonts w:ascii="Calibri" w:hAnsi="Calibri" w:eastAsia="Calibri" w:cs="Calibri"/>
          <w:i w:val="1"/>
          <w:iCs w:val="1"/>
          <w:noProof w:val="0"/>
          <w:sz w:val="18"/>
          <w:szCs w:val="18"/>
          <w:lang w:val="en-US"/>
        </w:rPr>
      </w:pPr>
    </w:p>
    <w:p w:rsidR="531E09F5" w:rsidP="531E09F5" w:rsidRDefault="531E09F5" w14:paraId="0ECF3C82" w14:textId="12449424">
      <w:pPr>
        <w:pStyle w:val="Normal"/>
        <w:jc w:val="center"/>
        <w:rPr>
          <w:rFonts w:ascii="Calibri" w:hAnsi="Calibri" w:eastAsia="Calibri" w:cs="Calibri"/>
          <w:i w:val="1"/>
          <w:iCs w:val="1"/>
          <w:noProof w:val="0"/>
          <w:sz w:val="18"/>
          <w:szCs w:val="18"/>
          <w:lang w:val="en-US"/>
        </w:rPr>
      </w:pPr>
    </w:p>
    <w:p w:rsidR="531E09F5" w:rsidP="531E09F5" w:rsidRDefault="531E09F5" w14:paraId="5DFF7A91" w14:textId="3DBF1E03">
      <w:pPr>
        <w:pStyle w:val="Normal"/>
        <w:jc w:val="center"/>
        <w:rPr>
          <w:rFonts w:ascii="Calibri" w:hAnsi="Calibri" w:eastAsia="Calibri" w:cs="Calibri"/>
          <w:i w:val="1"/>
          <w:iCs w:val="1"/>
          <w:noProof w:val="0"/>
          <w:sz w:val="18"/>
          <w:szCs w:val="18"/>
          <w:lang w:val="en-US"/>
        </w:rPr>
      </w:pPr>
    </w:p>
    <w:p w:rsidR="531E09F5" w:rsidP="531E09F5" w:rsidRDefault="531E09F5" w14:paraId="1C2083A2" w14:textId="6C6E3E6C">
      <w:pPr>
        <w:pStyle w:val="Normal"/>
        <w:jc w:val="center"/>
        <w:rPr>
          <w:rFonts w:ascii="Calibri" w:hAnsi="Calibri" w:eastAsia="Calibri" w:cs="Calibri"/>
          <w:i w:val="1"/>
          <w:iCs w:val="1"/>
          <w:noProof w:val="0"/>
          <w:sz w:val="18"/>
          <w:szCs w:val="18"/>
          <w:lang w:val="en-US"/>
        </w:rPr>
      </w:pPr>
    </w:p>
    <w:p w:rsidR="531E09F5" w:rsidP="531E09F5" w:rsidRDefault="531E09F5" w14:paraId="652AB37D" w14:textId="5E582F50">
      <w:pPr>
        <w:pStyle w:val="Normal"/>
        <w:jc w:val="center"/>
        <w:rPr>
          <w:rFonts w:ascii="Calibri" w:hAnsi="Calibri" w:eastAsia="Calibri" w:cs="Calibri"/>
          <w:i w:val="1"/>
          <w:iCs w:val="1"/>
          <w:noProof w:val="0"/>
          <w:sz w:val="18"/>
          <w:szCs w:val="18"/>
          <w:lang w:val="en-US"/>
        </w:rPr>
      </w:pPr>
    </w:p>
    <w:p w:rsidR="531E09F5" w:rsidP="531E09F5" w:rsidRDefault="531E09F5" w14:paraId="04CFDAB1" w14:textId="7827333D">
      <w:pPr>
        <w:pStyle w:val="Normal"/>
        <w:jc w:val="center"/>
        <w:rPr>
          <w:rFonts w:ascii="Times New Roman" w:hAnsi="Times New Roman" w:eastAsia="Times New Roman" w:cs="Times New Roman"/>
          <w:sz w:val="24"/>
          <w:szCs w:val="24"/>
        </w:rPr>
      </w:pPr>
      <w:r w:rsidRPr="531E09F5" w:rsidR="531E09F5">
        <w:rPr>
          <w:rFonts w:ascii="Calibri" w:hAnsi="Calibri" w:eastAsia="Calibri" w:cs="Calibri"/>
          <w:i w:val="1"/>
          <w:iCs w:val="1"/>
          <w:noProof w:val="0"/>
          <w:sz w:val="18"/>
          <w:szCs w:val="18"/>
          <w:lang w:val="en-US"/>
        </w:rPr>
        <w:t>’</w:t>
      </w:r>
    </w:p>
    <w:p w:rsidR="531E09F5" w:rsidP="531E09F5" w:rsidRDefault="531E09F5" w14:paraId="62C0BFD7" w14:textId="3BDEC5D2">
      <w:pPr>
        <w:pStyle w:val="Normal"/>
        <w:spacing w:line="480" w:lineRule="auto"/>
        <w:ind w:left="0"/>
        <w:jc w:val="left"/>
        <w:rPr>
          <w:rFonts w:ascii="Times New Roman" w:hAnsi="Times New Roman" w:eastAsia="Times New Roman" w:cs="Times New Roman"/>
          <w:sz w:val="22"/>
          <w:szCs w:val="22"/>
        </w:rPr>
      </w:pPr>
    </w:p>
    <w:p w:rsidR="531E09F5" w:rsidP="531E09F5" w:rsidRDefault="531E09F5" w14:paraId="2736045C" w14:textId="7EAC255B">
      <w:pPr>
        <w:pStyle w:val="Normal"/>
        <w:spacing w:line="600" w:lineRule="auto"/>
        <w:ind w:left="0"/>
        <w:jc w:val="left"/>
        <w:rPr>
          <w:rFonts w:ascii="Times New Roman" w:hAnsi="Times New Roman" w:eastAsia="Times New Roman" w:cs="Times New Roman"/>
          <w:sz w:val="22"/>
          <w:szCs w:val="22"/>
        </w:rPr>
      </w:pPr>
    </w:p>
    <w:p w:rsidR="531E09F5" w:rsidP="51FF759B" w:rsidRDefault="531E09F5" w14:paraId="7DC8B4C8" w14:textId="6157E459">
      <w:pPr>
        <w:pStyle w:val="Normal"/>
        <w:spacing w:line="600" w:lineRule="auto"/>
        <w:ind w:left="0"/>
        <w:jc w:val="left"/>
        <w:rPr>
          <w:rFonts w:ascii="Times New Roman" w:hAnsi="Times New Roman" w:eastAsia="Times New Roman" w:cs="Times New Roman"/>
          <w:b w:val="1"/>
          <w:bCs w:val="1"/>
          <w:color w:val="auto"/>
          <w:sz w:val="22"/>
          <w:szCs w:val="22"/>
        </w:rPr>
      </w:pPr>
      <w:r w:rsidRPr="0CE1AB97" w:rsidR="0CE1AB97">
        <w:rPr>
          <w:rFonts w:ascii="Times New Roman" w:hAnsi="Times New Roman" w:eastAsia="Times New Roman" w:cs="Times New Roman"/>
          <w:b w:val="1"/>
          <w:bCs w:val="1"/>
          <w:color w:val="auto"/>
          <w:sz w:val="22"/>
          <w:szCs w:val="22"/>
        </w:rPr>
        <w:t>TABLE OF CONTENTS</w:t>
      </w:r>
    </w:p>
    <w:p w:rsidR="0F5593E7" w:rsidP="0CE1AB97" w:rsidRDefault="0F5593E7" w14:paraId="373D05C2" w14:textId="70486F34">
      <w:pPr>
        <w:pStyle w:val="Normal"/>
        <w:spacing w:line="600" w:lineRule="auto"/>
        <w:ind w:left="0"/>
        <w:jc w:val="left"/>
        <w:rPr>
          <w:rFonts w:ascii="Times New Roman" w:hAnsi="Times New Roman" w:eastAsia="Times New Roman" w:cs="Times New Roman"/>
          <w:b w:val="1"/>
          <w:bCs w:val="1"/>
          <w:color w:val="auto"/>
          <w:sz w:val="22"/>
          <w:szCs w:val="22"/>
        </w:rPr>
      </w:pPr>
      <w:r w:rsidRPr="0CE1AB97" w:rsidR="0CE1AB97">
        <w:rPr>
          <w:rFonts w:ascii="Times New Roman" w:hAnsi="Times New Roman" w:eastAsia="Times New Roman" w:cs="Times New Roman"/>
          <w:b w:val="1"/>
          <w:bCs w:val="1"/>
          <w:color w:val="auto"/>
          <w:sz w:val="22"/>
          <w:szCs w:val="22"/>
        </w:rPr>
        <w:t xml:space="preserve">      </w:t>
      </w:r>
      <w:r w:rsidRPr="0CE1AB97" w:rsidR="0CE1AB97">
        <w:rPr>
          <w:rFonts w:ascii="Times New Roman" w:hAnsi="Times New Roman" w:eastAsia="Times New Roman" w:cs="Times New Roman"/>
          <w:b w:val="1"/>
          <w:bCs w:val="1"/>
          <w:color w:val="auto"/>
          <w:sz w:val="22"/>
          <w:szCs w:val="22"/>
        </w:rPr>
        <w:t xml:space="preserve">1 </w:t>
      </w:r>
      <w:r w:rsidRPr="0CE1AB97" w:rsidR="0CE1AB97">
        <w:rPr>
          <w:rFonts w:ascii="Times New Roman" w:hAnsi="Times New Roman" w:eastAsia="Times New Roman" w:cs="Times New Roman"/>
          <w:b w:val="1"/>
          <w:bCs w:val="1"/>
          <w:color w:val="auto"/>
          <w:sz w:val="22"/>
          <w:szCs w:val="22"/>
        </w:rPr>
        <w:t xml:space="preserve">. </w:t>
      </w:r>
      <w:r w:rsidRPr="0CE1AB97" w:rsidR="0CE1AB97">
        <w:rPr>
          <w:rFonts w:ascii="Times New Roman" w:hAnsi="Times New Roman" w:eastAsia="Times New Roman" w:cs="Times New Roman"/>
          <w:b w:val="1"/>
          <w:bCs w:val="1"/>
          <w:color w:val="auto"/>
          <w:sz w:val="22"/>
          <w:szCs w:val="22"/>
        </w:rPr>
        <w:t>0</w:t>
      </w:r>
      <w:r w:rsidRPr="0CE1AB97" w:rsidR="0CE1AB97">
        <w:rPr>
          <w:rFonts w:ascii="Times New Roman" w:hAnsi="Times New Roman" w:eastAsia="Times New Roman" w:cs="Times New Roman"/>
          <w:b w:val="1"/>
          <w:bCs w:val="1"/>
          <w:color w:val="auto"/>
          <w:sz w:val="22"/>
          <w:szCs w:val="22"/>
        </w:rPr>
        <w:t xml:space="preserve"> </w:t>
      </w:r>
      <w:r w:rsidRPr="0CE1AB97" w:rsidR="0CE1AB97">
        <w:rPr>
          <w:rFonts w:ascii="Times New Roman" w:hAnsi="Times New Roman" w:eastAsia="Times New Roman" w:cs="Times New Roman"/>
          <w:b w:val="1"/>
          <w:bCs w:val="1"/>
          <w:color w:val="auto"/>
          <w:sz w:val="22"/>
          <w:szCs w:val="22"/>
        </w:rPr>
        <w:t xml:space="preserve">  </w:t>
      </w:r>
      <w:r w:rsidRPr="0CE1AB97" w:rsidR="0CE1AB97">
        <w:rPr>
          <w:rFonts w:ascii="Times New Roman" w:hAnsi="Times New Roman" w:eastAsia="Times New Roman" w:cs="Times New Roman"/>
          <w:b w:val="1"/>
          <w:bCs w:val="1"/>
          <w:color w:val="auto"/>
          <w:sz w:val="22"/>
          <w:szCs w:val="22"/>
        </w:rPr>
        <w:t>Main Body ….............................................................................................................................</w:t>
      </w:r>
      <w:r w:rsidRPr="0CE1AB97" w:rsidR="0CE1AB97">
        <w:rPr>
          <w:rFonts w:ascii="Times New Roman" w:hAnsi="Times New Roman" w:eastAsia="Times New Roman" w:cs="Times New Roman"/>
          <w:b w:val="1"/>
          <w:bCs w:val="1"/>
          <w:color w:val="auto"/>
          <w:sz w:val="22"/>
          <w:szCs w:val="22"/>
        </w:rPr>
        <w:t xml:space="preserve"> 1</w:t>
      </w:r>
    </w:p>
    <w:p w:rsidR="0F5593E7" w:rsidP="0CE1AB97" w:rsidRDefault="0F5593E7" w14:paraId="33BC6EC6" w14:textId="4D64C532">
      <w:pPr>
        <w:pStyle w:val="ListParagraph"/>
        <w:numPr>
          <w:ilvl w:val="0"/>
          <w:numId w:val="16"/>
        </w:numPr>
        <w:spacing w:line="600" w:lineRule="auto"/>
        <w:ind/>
        <w:jc w:val="left"/>
        <w:rPr>
          <w:b w:val="0"/>
          <w:bCs w:val="0"/>
          <w:color w:val="auto"/>
          <w:sz w:val="22"/>
          <w:szCs w:val="22"/>
        </w:rPr>
      </w:pPr>
      <w:r w:rsidRPr="0CE1AB97" w:rsidR="0CE1AB97">
        <w:rPr>
          <w:rFonts w:ascii="Times New Roman" w:hAnsi="Times New Roman" w:eastAsia="Times New Roman" w:cs="Times New Roman"/>
          <w:b w:val="0"/>
          <w:bCs w:val="0"/>
          <w:color w:val="auto"/>
          <w:sz w:val="22"/>
          <w:szCs w:val="22"/>
        </w:rPr>
        <w:t>1</w:t>
      </w:r>
      <w:r w:rsidRPr="0CE1AB97" w:rsidR="0CE1AB97">
        <w:rPr>
          <w:rFonts w:ascii="Times New Roman" w:hAnsi="Times New Roman" w:eastAsia="Times New Roman" w:cs="Times New Roman"/>
          <w:b w:val="0"/>
          <w:bCs w:val="0"/>
          <w:color w:val="auto"/>
          <w:sz w:val="22"/>
          <w:szCs w:val="22"/>
        </w:rPr>
        <w:t>.</w:t>
      </w:r>
      <w:r w:rsidRPr="0CE1AB97" w:rsidR="0CE1AB97">
        <w:rPr>
          <w:rFonts w:ascii="Times New Roman" w:hAnsi="Times New Roman" w:eastAsia="Times New Roman" w:cs="Times New Roman"/>
          <w:b w:val="0"/>
          <w:bCs w:val="0"/>
          <w:color w:val="auto"/>
          <w:sz w:val="22"/>
          <w:szCs w:val="22"/>
        </w:rPr>
        <w:t>1</w:t>
      </w:r>
      <w:r w:rsidRPr="0CE1AB97" w:rsidR="0CE1AB97">
        <w:rPr>
          <w:rFonts w:ascii="Times New Roman" w:hAnsi="Times New Roman" w:eastAsia="Times New Roman" w:cs="Times New Roman"/>
          <w:b w:val="0"/>
          <w:bCs w:val="0"/>
          <w:color w:val="auto"/>
          <w:sz w:val="22"/>
          <w:szCs w:val="22"/>
        </w:rPr>
        <w:t xml:space="preserve"> Activity 1 …..............................................................</w:t>
      </w:r>
      <w:r w:rsidRPr="0CE1AB97" w:rsidR="0CE1AB97">
        <w:rPr>
          <w:rFonts w:ascii="Times New Roman" w:hAnsi="Times New Roman" w:eastAsia="Times New Roman" w:cs="Times New Roman"/>
          <w:b w:val="0"/>
          <w:bCs w:val="0"/>
          <w:color w:val="auto"/>
          <w:sz w:val="22"/>
          <w:szCs w:val="22"/>
        </w:rPr>
        <w:t xml:space="preserve"> 7</w:t>
      </w:r>
    </w:p>
    <w:p w:rsidR="0F5593E7" w:rsidP="0CE1AB97" w:rsidRDefault="0F5593E7" w14:paraId="5F367676" w14:textId="61AC6373">
      <w:pPr>
        <w:pStyle w:val="ListParagraph"/>
        <w:numPr>
          <w:ilvl w:val="0"/>
          <w:numId w:val="16"/>
        </w:numPr>
        <w:spacing w:line="600" w:lineRule="auto"/>
        <w:ind/>
        <w:jc w:val="left"/>
        <w:rPr>
          <w:b w:val="0"/>
          <w:bCs w:val="0"/>
          <w:color w:val="auto"/>
          <w:sz w:val="22"/>
          <w:szCs w:val="22"/>
        </w:rPr>
      </w:pPr>
      <w:r w:rsidRPr="0CE1AB97" w:rsidR="0CE1AB97">
        <w:rPr>
          <w:rFonts w:ascii="Times New Roman" w:hAnsi="Times New Roman" w:eastAsia="Times New Roman" w:cs="Times New Roman"/>
          <w:b w:val="0"/>
          <w:bCs w:val="0"/>
          <w:color w:val="auto"/>
          <w:sz w:val="22"/>
          <w:szCs w:val="22"/>
        </w:rPr>
        <w:t>1</w:t>
      </w:r>
      <w:r w:rsidRPr="0CE1AB97" w:rsidR="0CE1AB97">
        <w:rPr>
          <w:rFonts w:ascii="Times New Roman" w:hAnsi="Times New Roman" w:eastAsia="Times New Roman" w:cs="Times New Roman"/>
          <w:b w:val="0"/>
          <w:bCs w:val="0"/>
          <w:color w:val="auto"/>
          <w:sz w:val="22"/>
          <w:szCs w:val="22"/>
        </w:rPr>
        <w:t>.</w:t>
      </w:r>
      <w:r w:rsidRPr="0CE1AB97" w:rsidR="0CE1AB97">
        <w:rPr>
          <w:rFonts w:ascii="Times New Roman" w:hAnsi="Times New Roman" w:eastAsia="Times New Roman" w:cs="Times New Roman"/>
          <w:b w:val="0"/>
          <w:bCs w:val="0"/>
          <w:color w:val="auto"/>
          <w:sz w:val="22"/>
          <w:szCs w:val="22"/>
        </w:rPr>
        <w:t>2</w:t>
      </w:r>
      <w:r w:rsidRPr="0CE1AB97" w:rsidR="0CE1AB97">
        <w:rPr>
          <w:rFonts w:ascii="Times New Roman" w:hAnsi="Times New Roman" w:eastAsia="Times New Roman" w:cs="Times New Roman"/>
          <w:b w:val="0"/>
          <w:bCs w:val="0"/>
          <w:color w:val="auto"/>
          <w:sz w:val="22"/>
          <w:szCs w:val="22"/>
        </w:rPr>
        <w:t xml:space="preserve"> Activity 2 …...............................................................</w:t>
      </w:r>
      <w:r w:rsidRPr="0CE1AB97" w:rsidR="0CE1AB97">
        <w:rPr>
          <w:rFonts w:ascii="Times New Roman" w:hAnsi="Times New Roman" w:eastAsia="Times New Roman" w:cs="Times New Roman"/>
          <w:b w:val="0"/>
          <w:bCs w:val="0"/>
          <w:color w:val="auto"/>
          <w:sz w:val="22"/>
          <w:szCs w:val="22"/>
        </w:rPr>
        <w:t xml:space="preserve"> 11</w:t>
      </w:r>
    </w:p>
    <w:p w:rsidR="0F5593E7" w:rsidP="0CE1AB97" w:rsidRDefault="0F5593E7" w14:paraId="7A25C3A6" w14:textId="0C7897F5">
      <w:pPr>
        <w:pStyle w:val="ListParagraph"/>
        <w:numPr>
          <w:ilvl w:val="0"/>
          <w:numId w:val="16"/>
        </w:numPr>
        <w:spacing w:line="600" w:lineRule="auto"/>
        <w:ind/>
        <w:jc w:val="left"/>
        <w:rPr>
          <w:b w:val="0"/>
          <w:bCs w:val="0"/>
          <w:color w:val="auto"/>
          <w:sz w:val="22"/>
          <w:szCs w:val="22"/>
        </w:rPr>
      </w:pPr>
      <w:r w:rsidRPr="0CE1AB97" w:rsidR="0CE1AB97">
        <w:rPr>
          <w:rFonts w:ascii="Times New Roman" w:hAnsi="Times New Roman" w:eastAsia="Times New Roman" w:cs="Times New Roman"/>
          <w:b w:val="0"/>
          <w:bCs w:val="0"/>
          <w:color w:val="auto"/>
          <w:sz w:val="22"/>
          <w:szCs w:val="22"/>
        </w:rPr>
        <w:t>1</w:t>
      </w:r>
      <w:r w:rsidRPr="0CE1AB97" w:rsidR="0CE1AB97">
        <w:rPr>
          <w:rFonts w:ascii="Times New Roman" w:hAnsi="Times New Roman" w:eastAsia="Times New Roman" w:cs="Times New Roman"/>
          <w:b w:val="0"/>
          <w:bCs w:val="0"/>
          <w:color w:val="auto"/>
          <w:sz w:val="22"/>
          <w:szCs w:val="22"/>
        </w:rPr>
        <w:t>.</w:t>
      </w:r>
      <w:r w:rsidRPr="0CE1AB97" w:rsidR="0CE1AB97">
        <w:rPr>
          <w:rFonts w:ascii="Times New Roman" w:hAnsi="Times New Roman" w:eastAsia="Times New Roman" w:cs="Times New Roman"/>
          <w:b w:val="0"/>
          <w:bCs w:val="0"/>
          <w:color w:val="auto"/>
          <w:sz w:val="22"/>
          <w:szCs w:val="22"/>
        </w:rPr>
        <w:t>3</w:t>
      </w:r>
      <w:r w:rsidRPr="0CE1AB97" w:rsidR="0CE1AB97">
        <w:rPr>
          <w:rFonts w:ascii="Times New Roman" w:hAnsi="Times New Roman" w:eastAsia="Times New Roman" w:cs="Times New Roman"/>
          <w:b w:val="0"/>
          <w:bCs w:val="0"/>
          <w:color w:val="auto"/>
          <w:sz w:val="22"/>
          <w:szCs w:val="22"/>
        </w:rPr>
        <w:t xml:space="preserve"> Activity 3 …...............................................................</w:t>
      </w:r>
      <w:r w:rsidRPr="0CE1AB97" w:rsidR="0CE1AB97">
        <w:rPr>
          <w:rFonts w:ascii="Times New Roman" w:hAnsi="Times New Roman" w:eastAsia="Times New Roman" w:cs="Times New Roman"/>
          <w:b w:val="0"/>
          <w:bCs w:val="0"/>
          <w:color w:val="auto"/>
          <w:sz w:val="22"/>
          <w:szCs w:val="22"/>
        </w:rPr>
        <w:t xml:space="preserve"> 14</w:t>
      </w:r>
    </w:p>
    <w:p w:rsidR="0F5593E7" w:rsidP="0CE1AB97" w:rsidRDefault="0F5593E7" w14:paraId="48F26666" w14:textId="19A48810">
      <w:pPr>
        <w:pStyle w:val="ListParagraph"/>
        <w:numPr>
          <w:ilvl w:val="0"/>
          <w:numId w:val="16"/>
        </w:numPr>
        <w:spacing w:line="600" w:lineRule="auto"/>
        <w:ind/>
        <w:jc w:val="left"/>
        <w:rPr>
          <w:b w:val="0"/>
          <w:bCs w:val="0"/>
          <w:color w:val="auto"/>
          <w:sz w:val="22"/>
          <w:szCs w:val="22"/>
        </w:rPr>
      </w:pPr>
      <w:r w:rsidRPr="0CE1AB97" w:rsidR="0CE1AB97">
        <w:rPr>
          <w:rFonts w:ascii="Times New Roman" w:hAnsi="Times New Roman" w:eastAsia="Times New Roman" w:cs="Times New Roman"/>
          <w:b w:val="0"/>
          <w:bCs w:val="0"/>
          <w:color w:val="auto"/>
          <w:sz w:val="22"/>
          <w:szCs w:val="22"/>
        </w:rPr>
        <w:t>1</w:t>
      </w:r>
      <w:r w:rsidRPr="0CE1AB97" w:rsidR="0CE1AB97">
        <w:rPr>
          <w:rFonts w:ascii="Times New Roman" w:hAnsi="Times New Roman" w:eastAsia="Times New Roman" w:cs="Times New Roman"/>
          <w:b w:val="0"/>
          <w:bCs w:val="0"/>
          <w:color w:val="auto"/>
          <w:sz w:val="22"/>
          <w:szCs w:val="22"/>
        </w:rPr>
        <w:t>.</w:t>
      </w:r>
      <w:r w:rsidRPr="0CE1AB97" w:rsidR="0CE1AB97">
        <w:rPr>
          <w:rFonts w:ascii="Times New Roman" w:hAnsi="Times New Roman" w:eastAsia="Times New Roman" w:cs="Times New Roman"/>
          <w:b w:val="0"/>
          <w:bCs w:val="0"/>
          <w:color w:val="auto"/>
          <w:sz w:val="22"/>
          <w:szCs w:val="22"/>
        </w:rPr>
        <w:t>4</w:t>
      </w:r>
      <w:r w:rsidRPr="0CE1AB97" w:rsidR="0CE1AB97">
        <w:rPr>
          <w:rFonts w:ascii="Times New Roman" w:hAnsi="Times New Roman" w:eastAsia="Times New Roman" w:cs="Times New Roman"/>
          <w:b w:val="0"/>
          <w:bCs w:val="0"/>
          <w:color w:val="auto"/>
          <w:sz w:val="22"/>
          <w:szCs w:val="22"/>
        </w:rPr>
        <w:t xml:space="preserve"> Activity 4 …...............................................................</w:t>
      </w:r>
      <w:r w:rsidRPr="0CE1AB97" w:rsidR="0CE1AB97">
        <w:rPr>
          <w:rFonts w:ascii="Times New Roman" w:hAnsi="Times New Roman" w:eastAsia="Times New Roman" w:cs="Times New Roman"/>
          <w:b w:val="0"/>
          <w:bCs w:val="0"/>
          <w:color w:val="auto"/>
          <w:sz w:val="22"/>
          <w:szCs w:val="22"/>
        </w:rPr>
        <w:t xml:space="preserve"> 15</w:t>
      </w:r>
    </w:p>
    <w:p w:rsidR="0CE1AB97" w:rsidP="0CE1AB97" w:rsidRDefault="0CE1AB97" w14:paraId="177791E1" w14:textId="6AF69D88">
      <w:pPr>
        <w:pStyle w:val="Normal"/>
        <w:spacing w:line="600" w:lineRule="auto"/>
        <w:ind w:left="360"/>
        <w:jc w:val="left"/>
        <w:rPr>
          <w:rFonts w:ascii="Times New Roman" w:hAnsi="Times New Roman" w:eastAsia="Times New Roman" w:cs="Times New Roman"/>
          <w:b w:val="1"/>
          <w:bCs w:val="1"/>
          <w:color w:val="auto"/>
          <w:sz w:val="22"/>
          <w:szCs w:val="22"/>
        </w:rPr>
      </w:pPr>
    </w:p>
    <w:p w:rsidR="0F5593E7" w:rsidP="0CE1AB97" w:rsidRDefault="0F5593E7" w14:paraId="2F3CF81D" w14:textId="00A16B49">
      <w:pPr>
        <w:pStyle w:val="Normal"/>
        <w:spacing w:line="600" w:lineRule="auto"/>
        <w:ind w:left="360"/>
        <w:jc w:val="left"/>
        <w:rPr>
          <w:rFonts w:ascii="Times New Roman" w:hAnsi="Times New Roman" w:eastAsia="Times New Roman" w:cs="Times New Roman"/>
          <w:b w:val="1"/>
          <w:bCs w:val="1"/>
          <w:color w:val="auto"/>
          <w:sz w:val="22"/>
          <w:szCs w:val="22"/>
        </w:rPr>
      </w:pPr>
      <w:r w:rsidRPr="0CE1AB97" w:rsidR="0CE1AB97">
        <w:rPr>
          <w:rFonts w:ascii="Times New Roman" w:hAnsi="Times New Roman" w:eastAsia="Times New Roman" w:cs="Times New Roman"/>
          <w:b w:val="1"/>
          <w:bCs w:val="1"/>
          <w:color w:val="auto"/>
          <w:sz w:val="22"/>
          <w:szCs w:val="22"/>
        </w:rPr>
        <w:t>2</w:t>
      </w:r>
      <w:r w:rsidRPr="0CE1AB97" w:rsidR="0CE1AB97">
        <w:rPr>
          <w:rFonts w:ascii="Times New Roman" w:hAnsi="Times New Roman" w:eastAsia="Times New Roman" w:cs="Times New Roman"/>
          <w:b w:val="1"/>
          <w:bCs w:val="1"/>
          <w:color w:val="auto"/>
          <w:sz w:val="22"/>
          <w:szCs w:val="22"/>
        </w:rPr>
        <w:t>.0 References …................................................................................................................................</w:t>
      </w:r>
      <w:r w:rsidRPr="0CE1AB97" w:rsidR="0CE1AB97">
        <w:rPr>
          <w:rFonts w:ascii="Times New Roman" w:hAnsi="Times New Roman" w:eastAsia="Times New Roman" w:cs="Times New Roman"/>
          <w:b w:val="1"/>
          <w:bCs w:val="1"/>
          <w:color w:val="auto"/>
          <w:sz w:val="22"/>
          <w:szCs w:val="22"/>
        </w:rPr>
        <w:t xml:space="preserve"> 18</w:t>
      </w:r>
    </w:p>
    <w:p w:rsidR="0F5593E7" w:rsidP="0CE1AB97" w:rsidRDefault="0F5593E7" w14:paraId="3A72EF85" w14:textId="36392CCC">
      <w:pPr>
        <w:pStyle w:val="Normal"/>
        <w:spacing w:line="600" w:lineRule="auto"/>
        <w:ind w:left="360"/>
        <w:jc w:val="left"/>
        <w:rPr>
          <w:rFonts w:ascii="Times New Roman" w:hAnsi="Times New Roman" w:eastAsia="Times New Roman" w:cs="Times New Roman"/>
          <w:b w:val="1"/>
          <w:bCs w:val="1"/>
          <w:color w:val="auto"/>
          <w:sz w:val="22"/>
          <w:szCs w:val="22"/>
        </w:rPr>
      </w:pPr>
      <w:r w:rsidRPr="0CE1AB97" w:rsidR="0CE1AB97">
        <w:rPr>
          <w:rFonts w:ascii="Times New Roman" w:hAnsi="Times New Roman" w:eastAsia="Times New Roman" w:cs="Times New Roman"/>
          <w:b w:val="1"/>
          <w:bCs w:val="1"/>
          <w:color w:val="auto"/>
          <w:sz w:val="22"/>
          <w:szCs w:val="22"/>
        </w:rPr>
        <w:t>3</w:t>
      </w:r>
      <w:r w:rsidRPr="0CE1AB97" w:rsidR="0CE1AB97">
        <w:rPr>
          <w:rFonts w:ascii="Times New Roman" w:hAnsi="Times New Roman" w:eastAsia="Times New Roman" w:cs="Times New Roman"/>
          <w:b w:val="1"/>
          <w:bCs w:val="1"/>
          <w:color w:val="auto"/>
          <w:sz w:val="22"/>
          <w:szCs w:val="22"/>
        </w:rPr>
        <w:t>.0 Appendices …............................................................................................................................</w:t>
      </w:r>
      <w:r w:rsidRPr="0CE1AB97" w:rsidR="0CE1AB97">
        <w:rPr>
          <w:rFonts w:ascii="Times New Roman" w:hAnsi="Times New Roman" w:eastAsia="Times New Roman" w:cs="Times New Roman"/>
          <w:b w:val="1"/>
          <w:bCs w:val="1"/>
          <w:color w:val="auto"/>
          <w:sz w:val="22"/>
          <w:szCs w:val="22"/>
        </w:rPr>
        <w:t>.. 21</w:t>
      </w:r>
    </w:p>
    <w:p w:rsidR="0CE1AB97" w:rsidP="0CE1AB97" w:rsidRDefault="0CE1AB97" w14:paraId="3E981E17" w14:textId="426239D6">
      <w:pPr>
        <w:pStyle w:val="Normal"/>
        <w:spacing w:line="600" w:lineRule="auto"/>
        <w:ind w:left="360"/>
        <w:jc w:val="left"/>
        <w:rPr>
          <w:rFonts w:ascii="Times New Roman" w:hAnsi="Times New Roman" w:eastAsia="Times New Roman" w:cs="Times New Roman"/>
          <w:b w:val="0"/>
          <w:bCs w:val="0"/>
          <w:color w:val="auto"/>
          <w:sz w:val="22"/>
          <w:szCs w:val="22"/>
        </w:rPr>
      </w:pPr>
    </w:p>
    <w:p w:rsidR="0F5593E7" w:rsidP="51FF759B" w:rsidRDefault="0F5593E7" w14:paraId="3ABF85C5" w14:textId="416C508F">
      <w:pPr>
        <w:pStyle w:val="Normal"/>
        <w:spacing w:line="600" w:lineRule="auto"/>
        <w:ind w:left="360"/>
        <w:jc w:val="left"/>
        <w:rPr>
          <w:rFonts w:ascii="Times New Roman" w:hAnsi="Times New Roman" w:eastAsia="Times New Roman" w:cs="Times New Roman"/>
          <w:b w:val="1"/>
          <w:bCs w:val="1"/>
          <w:color w:val="auto"/>
          <w:sz w:val="22"/>
          <w:szCs w:val="22"/>
        </w:rPr>
      </w:pPr>
      <w:r w:rsidRPr="51FF759B" w:rsidR="51FF759B">
        <w:rPr>
          <w:rFonts w:ascii="Times New Roman" w:hAnsi="Times New Roman" w:eastAsia="Times New Roman" w:cs="Times New Roman"/>
          <w:b w:val="1"/>
          <w:bCs w:val="1"/>
          <w:color w:val="auto"/>
          <w:sz w:val="22"/>
          <w:szCs w:val="22"/>
        </w:rPr>
        <w:t>LIST OF FIGURES</w:t>
      </w:r>
    </w:p>
    <w:p w:rsidR="51FF759B" w:rsidP="0CE1AB97" w:rsidRDefault="51FF759B" w14:paraId="62B23CAB" w14:textId="58D2889C">
      <w:pPr>
        <w:pStyle w:val="ListParagraph"/>
        <w:numPr>
          <w:ilvl w:val="0"/>
          <w:numId w:val="17"/>
        </w:numPr>
        <w:spacing w:line="600" w:lineRule="auto"/>
        <w:jc w:val="left"/>
        <w:rPr>
          <w:b w:val="0"/>
          <w:bCs w:val="0"/>
          <w:color w:val="auto"/>
          <w:sz w:val="22"/>
          <w:szCs w:val="22"/>
        </w:rPr>
      </w:pPr>
      <w:r w:rsidRPr="0CE1AB97" w:rsidR="0CE1AB97">
        <w:rPr>
          <w:rFonts w:ascii="Times New Roman" w:hAnsi="Times New Roman" w:eastAsia="Times New Roman" w:cs="Times New Roman"/>
          <w:b w:val="0"/>
          <w:bCs w:val="0"/>
          <w:color w:val="auto"/>
          <w:sz w:val="22"/>
          <w:szCs w:val="22"/>
        </w:rPr>
        <w:t xml:space="preserve">Figure 1 </w:t>
      </w:r>
      <w:r w:rsidRPr="0CE1AB97" w:rsidR="0CE1AB97">
        <w:rPr>
          <w:rFonts w:ascii="Times New Roman" w:hAnsi="Times New Roman" w:eastAsia="Times New Roman" w:cs="Times New Roman"/>
          <w:b w:val="0"/>
          <w:bCs w:val="0"/>
          <w:color w:val="auto"/>
          <w:sz w:val="22"/>
          <w:szCs w:val="22"/>
        </w:rPr>
        <w:t>–</w:t>
      </w:r>
      <w:r w:rsidRPr="0CE1AB97" w:rsidR="0CE1AB97">
        <w:rPr>
          <w:rFonts w:ascii="Times New Roman" w:hAnsi="Times New Roman" w:eastAsia="Times New Roman" w:cs="Times New Roman"/>
          <w:b w:val="0"/>
          <w:bCs w:val="0"/>
          <w:color w:val="auto"/>
          <w:sz w:val="22"/>
          <w:szCs w:val="22"/>
        </w:rPr>
        <w:t xml:space="preserve"> </w:t>
      </w:r>
      <w:r w:rsidRPr="0CE1AB97" w:rsidR="0CE1AB97">
        <w:rPr>
          <w:rFonts w:ascii="Times New Roman" w:hAnsi="Times New Roman" w:eastAsia="Times New Roman" w:cs="Times New Roman"/>
          <w:b w:val="0"/>
          <w:bCs w:val="0"/>
          <w:color w:val="auto"/>
          <w:sz w:val="22"/>
          <w:szCs w:val="22"/>
        </w:rPr>
        <w:t>CIPD (2018) New Profession Map</w:t>
      </w:r>
    </w:p>
    <w:p w:rsidR="0CE1AB97" w:rsidP="0CE1AB97" w:rsidRDefault="0CE1AB97" w14:paraId="042F1CC9" w14:textId="685EF36F">
      <w:pPr>
        <w:pStyle w:val="ListParagraph"/>
        <w:numPr>
          <w:ilvl w:val="0"/>
          <w:numId w:val="17"/>
        </w:numPr>
        <w:spacing w:line="600" w:lineRule="auto"/>
        <w:jc w:val="left"/>
        <w:rPr>
          <w:sz w:val="22"/>
          <w:szCs w:val="22"/>
        </w:rPr>
      </w:pPr>
      <w:r w:rsidRPr="0CE1AB97" w:rsidR="0CE1AB97">
        <w:rPr>
          <w:rFonts w:ascii="Times New Roman" w:hAnsi="Times New Roman" w:eastAsia="Times New Roman" w:cs="Times New Roman"/>
          <w:noProof w:val="0"/>
          <w:sz w:val="22"/>
          <w:szCs w:val="22"/>
          <w:lang w:val="en-US"/>
        </w:rPr>
        <w:t>Figure 1.2 - The Four Concentric Circles of HR Professionalism</w:t>
      </w:r>
    </w:p>
    <w:p w:rsidR="0CE1AB97" w:rsidP="0CE1AB97" w:rsidRDefault="0CE1AB97" w14:paraId="028F184A" w14:textId="5E9BCBB0">
      <w:pPr>
        <w:pStyle w:val="ListParagraph"/>
        <w:numPr>
          <w:ilvl w:val="0"/>
          <w:numId w:val="17"/>
        </w:numPr>
        <w:spacing w:line="600" w:lineRule="auto"/>
        <w:jc w:val="left"/>
        <w:rPr>
          <w:b w:val="0"/>
          <w:bCs w:val="0"/>
          <w:noProof w:val="0"/>
          <w:color w:val="auto"/>
          <w:sz w:val="22"/>
          <w:szCs w:val="22"/>
          <w:lang w:val="en-US"/>
        </w:rPr>
      </w:pPr>
      <w:r w:rsidRPr="0CE1AB97" w:rsidR="0CE1AB97">
        <w:rPr>
          <w:rFonts w:ascii="Times New Roman" w:hAnsi="Times New Roman" w:eastAsia="Times New Roman" w:cs="Times New Roman"/>
          <w:b w:val="0"/>
          <w:bCs w:val="0"/>
          <w:color w:val="auto"/>
          <w:sz w:val="22"/>
          <w:szCs w:val="22"/>
        </w:rPr>
        <w:t xml:space="preserve">Figure </w:t>
      </w:r>
      <w:r w:rsidRPr="0CE1AB97" w:rsidR="0CE1AB97">
        <w:rPr>
          <w:rFonts w:ascii="Times New Roman" w:hAnsi="Times New Roman" w:eastAsia="Times New Roman" w:cs="Times New Roman"/>
          <w:b w:val="0"/>
          <w:bCs w:val="0"/>
          <w:color w:val="auto"/>
          <w:sz w:val="22"/>
          <w:szCs w:val="22"/>
        </w:rPr>
        <w:t>1.3</w:t>
      </w:r>
      <w:r w:rsidRPr="0CE1AB97" w:rsidR="0CE1AB97">
        <w:rPr>
          <w:rFonts w:ascii="Times New Roman" w:hAnsi="Times New Roman" w:eastAsia="Times New Roman" w:cs="Times New Roman"/>
          <w:b w:val="0"/>
          <w:bCs w:val="0"/>
          <w:color w:val="auto"/>
          <w:sz w:val="22"/>
          <w:szCs w:val="22"/>
        </w:rPr>
        <w:t xml:space="preserve"> - </w:t>
      </w:r>
      <w:r w:rsidRPr="0CE1AB97" w:rsidR="0CE1AB97">
        <w:rPr>
          <w:rFonts w:ascii="Times New Roman" w:hAnsi="Times New Roman" w:eastAsia="Times New Roman" w:cs="Times New Roman"/>
          <w:b w:val="0"/>
          <w:bCs w:val="0"/>
          <w:noProof w:val="0"/>
          <w:color w:val="4F4F4F"/>
          <w:sz w:val="22"/>
          <w:szCs w:val="22"/>
          <w:lang w:val="en-US"/>
        </w:rPr>
        <w:t xml:space="preserve">  </w:t>
      </w:r>
      <w:r w:rsidRPr="0CE1AB97" w:rsidR="0CE1AB97">
        <w:rPr>
          <w:rFonts w:ascii="Times New Roman" w:hAnsi="Times New Roman" w:eastAsia="Times New Roman" w:cs="Times New Roman"/>
          <w:b w:val="0"/>
          <w:bCs w:val="0"/>
          <w:noProof w:val="0"/>
          <w:color w:val="auto"/>
          <w:sz w:val="22"/>
          <w:szCs w:val="22"/>
          <w:lang w:val="en-US"/>
        </w:rPr>
        <w:t xml:space="preserve"> Interaction Theory of Group Formation (Hormans,1970)</w:t>
      </w:r>
    </w:p>
    <w:p w:rsidR="0CE1AB97" w:rsidP="0CE1AB97" w:rsidRDefault="0CE1AB97" w14:paraId="2FF4A878" w14:textId="44616D37">
      <w:pPr>
        <w:pStyle w:val="ListParagraph"/>
        <w:numPr>
          <w:ilvl w:val="0"/>
          <w:numId w:val="17"/>
        </w:numPr>
        <w:spacing w:line="600" w:lineRule="auto"/>
        <w:jc w:val="left"/>
        <w:rPr>
          <w:b w:val="0"/>
          <w:bCs w:val="0"/>
          <w:noProof w:val="0"/>
          <w:color w:val="auto"/>
          <w:sz w:val="22"/>
          <w:szCs w:val="22"/>
          <w:lang w:val="en-US"/>
        </w:rPr>
      </w:pPr>
      <w:r w:rsidRPr="0CE1AB97" w:rsidR="0CE1AB97">
        <w:rPr>
          <w:rFonts w:ascii="Times New Roman" w:hAnsi="Times New Roman" w:eastAsia="Times New Roman" w:cs="Times New Roman"/>
          <w:b w:val="0"/>
          <w:bCs w:val="0"/>
          <w:noProof w:val="0"/>
          <w:color w:val="auto"/>
          <w:sz w:val="22"/>
          <w:szCs w:val="22"/>
          <w:lang w:val="en-US"/>
        </w:rPr>
        <w:t xml:space="preserve">Figure </w:t>
      </w:r>
      <w:r w:rsidRPr="0CE1AB97" w:rsidR="0CE1AB97">
        <w:rPr>
          <w:rFonts w:ascii="Times New Roman" w:hAnsi="Times New Roman" w:eastAsia="Times New Roman" w:cs="Times New Roman"/>
          <w:b w:val="0"/>
          <w:bCs w:val="0"/>
          <w:noProof w:val="0"/>
          <w:color w:val="auto"/>
          <w:sz w:val="22"/>
          <w:szCs w:val="22"/>
          <w:lang w:val="en-US"/>
        </w:rPr>
        <w:t>1.4 -</w:t>
      </w:r>
      <w:r w:rsidRPr="0CE1AB97" w:rsidR="0CE1AB97">
        <w:rPr>
          <w:rFonts w:ascii="Times New Roman" w:hAnsi="Times New Roman" w:eastAsia="Times New Roman" w:cs="Times New Roman"/>
          <w:b w:val="0"/>
          <w:bCs w:val="0"/>
          <w:noProof w:val="0"/>
          <w:color w:val="auto"/>
          <w:sz w:val="22"/>
          <w:szCs w:val="22"/>
          <w:lang w:val="en-US"/>
        </w:rPr>
        <w:t xml:space="preserve"> Belbin’s Team Roles</w:t>
      </w:r>
    </w:p>
    <w:p w:rsidR="0CE1AB97" w:rsidP="0CE1AB97" w:rsidRDefault="0CE1AB97" w14:paraId="4B49AA03" w14:textId="02A1A770">
      <w:pPr>
        <w:pStyle w:val="Normal"/>
        <w:spacing w:line="600" w:lineRule="auto"/>
        <w:ind w:left="0"/>
        <w:jc w:val="left"/>
        <w:rPr>
          <w:rFonts w:ascii="Times New Roman" w:hAnsi="Times New Roman" w:eastAsia="Times New Roman" w:cs="Times New Roman"/>
          <w:b w:val="0"/>
          <w:bCs w:val="0"/>
          <w:color w:val="auto"/>
          <w:sz w:val="22"/>
          <w:szCs w:val="22"/>
        </w:rPr>
      </w:pPr>
    </w:p>
    <w:p w:rsidR="51FF759B" w:rsidP="51FF759B" w:rsidRDefault="51FF759B" w14:paraId="71098403" w14:textId="224A9539">
      <w:pPr>
        <w:pStyle w:val="Normal"/>
        <w:spacing w:line="600" w:lineRule="auto"/>
        <w:jc w:val="left"/>
        <w:rPr>
          <w:rFonts w:ascii="Times New Roman" w:hAnsi="Times New Roman" w:eastAsia="Times New Roman" w:cs="Times New Roman"/>
          <w:b w:val="0"/>
          <w:bCs w:val="0"/>
          <w:color w:val="auto"/>
          <w:sz w:val="22"/>
          <w:szCs w:val="22"/>
        </w:rPr>
      </w:pPr>
    </w:p>
    <w:p w:rsidR="51FF759B" w:rsidP="0CE1AB97" w:rsidRDefault="51FF759B" w14:paraId="0248E967" w14:textId="3107978B">
      <w:pPr>
        <w:pStyle w:val="Normal"/>
        <w:spacing w:line="600" w:lineRule="auto"/>
        <w:jc w:val="left"/>
        <w:rPr>
          <w:rFonts w:ascii="Times New Roman" w:hAnsi="Times New Roman" w:eastAsia="Times New Roman" w:cs="Times New Roman"/>
          <w:b w:val="0"/>
          <w:bCs w:val="0"/>
          <w:color w:val="auto"/>
          <w:sz w:val="22"/>
          <w:szCs w:val="22"/>
        </w:rPr>
      </w:pPr>
    </w:p>
    <w:p w:rsidR="0CE1AB97" w:rsidP="0CE1AB97" w:rsidRDefault="0CE1AB97" w14:paraId="44FB3F5C" w14:textId="6136F9FA">
      <w:pPr>
        <w:pStyle w:val="Normal"/>
        <w:spacing w:line="600" w:lineRule="auto"/>
        <w:jc w:val="left"/>
        <w:rPr>
          <w:rFonts w:ascii="Times New Roman" w:hAnsi="Times New Roman" w:eastAsia="Times New Roman" w:cs="Times New Roman"/>
          <w:b w:val="0"/>
          <w:bCs w:val="0"/>
          <w:color w:val="auto"/>
          <w:sz w:val="22"/>
          <w:szCs w:val="22"/>
        </w:rPr>
      </w:pPr>
    </w:p>
    <w:p w:rsidR="51FF759B" w:rsidP="0CE1AB97" w:rsidRDefault="51FF759B" w14:paraId="3B29E804" w14:textId="07FADDD7">
      <w:pPr>
        <w:pStyle w:val="Normal"/>
        <w:spacing w:line="600" w:lineRule="auto"/>
        <w:jc w:val="left"/>
        <w:rPr>
          <w:rFonts w:ascii="Times New Roman" w:hAnsi="Times New Roman" w:eastAsia="Times New Roman" w:cs="Times New Roman"/>
          <w:b w:val="1"/>
          <w:bCs w:val="1"/>
          <w:color w:val="auto"/>
          <w:sz w:val="22"/>
          <w:szCs w:val="22"/>
        </w:rPr>
      </w:pPr>
      <w:r w:rsidRPr="0CE1AB97" w:rsidR="0CE1AB97">
        <w:rPr>
          <w:rFonts w:ascii="Times New Roman" w:hAnsi="Times New Roman" w:eastAsia="Times New Roman" w:cs="Times New Roman"/>
          <w:b w:val="1"/>
          <w:bCs w:val="1"/>
          <w:color w:val="auto"/>
          <w:sz w:val="22"/>
          <w:szCs w:val="22"/>
        </w:rPr>
        <w:t>EVIDENCE MATRIX</w:t>
      </w:r>
    </w:p>
    <w:tbl>
      <w:tblPr>
        <w:tblStyle w:val="TableGrid"/>
        <w:tblW w:w="0" w:type="auto"/>
        <w:tblLayout w:type="fixed"/>
        <w:tblLook w:val="06A0" w:firstRow="1" w:lastRow="0" w:firstColumn="1" w:lastColumn="0" w:noHBand="1" w:noVBand="1"/>
      </w:tblPr>
      <w:tblGrid>
        <w:gridCol w:w="1785"/>
        <w:gridCol w:w="1959"/>
        <w:gridCol w:w="1872"/>
        <w:gridCol w:w="1872"/>
        <w:gridCol w:w="1875"/>
      </w:tblGrid>
      <w:tr w:rsidR="0CE1AB97" w:rsidTr="0CE1AB97" w14:paraId="3FA096B0">
        <w:tc>
          <w:tcPr>
            <w:tcW w:w="1785" w:type="dxa"/>
            <w:tcMar/>
          </w:tcPr>
          <w:p w:rsidR="0CE1AB97" w:rsidP="0CE1AB97" w:rsidRDefault="0CE1AB97" w14:paraId="02729574" w14:textId="3FA12399">
            <w:pPr>
              <w:pStyle w:val="Normal"/>
              <w:rPr>
                <w:rFonts w:ascii="Times New Roman" w:hAnsi="Times New Roman" w:eastAsia="Times New Roman" w:cs="Times New Roman"/>
                <w:b w:val="0"/>
                <w:bCs w:val="0"/>
                <w:color w:val="auto"/>
                <w:sz w:val="22"/>
                <w:szCs w:val="22"/>
              </w:rPr>
            </w:pPr>
          </w:p>
        </w:tc>
        <w:tc>
          <w:tcPr>
            <w:tcW w:w="1959" w:type="dxa"/>
            <w:tcMar/>
          </w:tcPr>
          <w:p w:rsidR="0CE1AB97" w:rsidP="0CE1AB97" w:rsidRDefault="0CE1AB97" w14:paraId="3B1890FD" w14:textId="640963BA">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 xml:space="preserve">Activity 1 </w:t>
            </w:r>
          </w:p>
        </w:tc>
        <w:tc>
          <w:tcPr>
            <w:tcW w:w="1872" w:type="dxa"/>
            <w:tcMar/>
          </w:tcPr>
          <w:p w:rsidR="0CE1AB97" w:rsidP="0CE1AB97" w:rsidRDefault="0CE1AB97" w14:paraId="7594605D" w14:textId="09EF76C5">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Activity 2</w:t>
            </w:r>
          </w:p>
        </w:tc>
        <w:tc>
          <w:tcPr>
            <w:tcW w:w="1872" w:type="dxa"/>
            <w:tcMar/>
          </w:tcPr>
          <w:p w:rsidR="0CE1AB97" w:rsidP="0CE1AB97" w:rsidRDefault="0CE1AB97" w14:paraId="7277466A" w14:textId="4FC6A3AA">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Activity 3</w:t>
            </w:r>
          </w:p>
        </w:tc>
        <w:tc>
          <w:tcPr>
            <w:tcW w:w="1875" w:type="dxa"/>
            <w:tcMar/>
          </w:tcPr>
          <w:p w:rsidR="0CE1AB97" w:rsidP="0CE1AB97" w:rsidRDefault="0CE1AB97" w14:paraId="0CB02817" w14:textId="01FD1D2D">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 xml:space="preserve">Activity 4 </w:t>
            </w:r>
          </w:p>
        </w:tc>
      </w:tr>
      <w:tr w:rsidR="0CE1AB97" w:rsidTr="0CE1AB97" w14:paraId="5B479F63">
        <w:tc>
          <w:tcPr>
            <w:tcW w:w="1785" w:type="dxa"/>
            <w:tcMar/>
          </w:tcPr>
          <w:p w:rsidR="0CE1AB97" w:rsidP="0CE1AB97" w:rsidRDefault="0CE1AB97" w14:paraId="3A92D789" w14:textId="6310FFC8">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Appendix A1</w:t>
            </w:r>
          </w:p>
        </w:tc>
        <w:tc>
          <w:tcPr>
            <w:tcW w:w="1959" w:type="dxa"/>
            <w:tcMar/>
          </w:tcPr>
          <w:p w:rsidR="0CE1AB97" w:rsidP="0CE1AB97" w:rsidRDefault="0CE1AB97" w14:paraId="1910B55F" w14:textId="7BF002F9">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X</w:t>
            </w:r>
          </w:p>
        </w:tc>
        <w:tc>
          <w:tcPr>
            <w:tcW w:w="1872" w:type="dxa"/>
            <w:tcMar/>
          </w:tcPr>
          <w:p w:rsidR="0CE1AB97" w:rsidP="0CE1AB97" w:rsidRDefault="0CE1AB97" w14:paraId="6C98169E"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5CB62852" w14:textId="295ACE31">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x</w:t>
            </w:r>
          </w:p>
        </w:tc>
        <w:tc>
          <w:tcPr>
            <w:tcW w:w="1875" w:type="dxa"/>
            <w:tcMar/>
          </w:tcPr>
          <w:p w:rsidR="0CE1AB97" w:rsidP="0CE1AB97" w:rsidRDefault="0CE1AB97" w14:paraId="3CBA4419" w14:textId="43D41A3C">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x</w:t>
            </w:r>
          </w:p>
        </w:tc>
      </w:tr>
      <w:tr w:rsidR="0CE1AB97" w:rsidTr="0CE1AB97" w14:paraId="7F3C5637">
        <w:tc>
          <w:tcPr>
            <w:tcW w:w="1785" w:type="dxa"/>
            <w:tcMar/>
          </w:tcPr>
          <w:p w:rsidR="0CE1AB97" w:rsidP="0CE1AB97" w:rsidRDefault="0CE1AB97" w14:paraId="061AB7CD" w14:textId="653CF1EB">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Appendix A2</w:t>
            </w:r>
          </w:p>
        </w:tc>
        <w:tc>
          <w:tcPr>
            <w:tcW w:w="1959" w:type="dxa"/>
            <w:tcMar/>
          </w:tcPr>
          <w:p w:rsidR="0CE1AB97" w:rsidP="0CE1AB97" w:rsidRDefault="0CE1AB97" w14:paraId="3714501B"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2977D731"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1C7F2005" w14:textId="68315BC8">
            <w:pPr>
              <w:pStyle w:val="Normal"/>
              <w:rPr>
                <w:rFonts w:ascii="Times New Roman" w:hAnsi="Times New Roman" w:eastAsia="Times New Roman" w:cs="Times New Roman"/>
                <w:b w:val="0"/>
                <w:bCs w:val="0"/>
                <w:color w:val="auto"/>
                <w:sz w:val="22"/>
                <w:szCs w:val="22"/>
              </w:rPr>
            </w:pPr>
          </w:p>
        </w:tc>
        <w:tc>
          <w:tcPr>
            <w:tcW w:w="1875" w:type="dxa"/>
            <w:tcMar/>
          </w:tcPr>
          <w:p w:rsidR="0CE1AB97" w:rsidP="0CE1AB97" w:rsidRDefault="0CE1AB97" w14:paraId="2643E427" w14:textId="1F89EC44">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x</w:t>
            </w:r>
          </w:p>
        </w:tc>
      </w:tr>
      <w:tr w:rsidR="0CE1AB97" w:rsidTr="0CE1AB97" w14:paraId="53F212EF">
        <w:tc>
          <w:tcPr>
            <w:tcW w:w="1785" w:type="dxa"/>
            <w:tcMar/>
          </w:tcPr>
          <w:p w:rsidR="0CE1AB97" w:rsidP="0CE1AB97" w:rsidRDefault="0CE1AB97" w14:paraId="0A1FE961" w14:textId="3A2B672C">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Appendix A3</w:t>
            </w:r>
          </w:p>
        </w:tc>
        <w:tc>
          <w:tcPr>
            <w:tcW w:w="1959" w:type="dxa"/>
            <w:tcMar/>
          </w:tcPr>
          <w:p w:rsidR="0CE1AB97" w:rsidP="0CE1AB97" w:rsidRDefault="0CE1AB97" w14:paraId="26224515"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24B3A411"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603D85C5" w14:textId="3E127B9E">
            <w:pPr>
              <w:pStyle w:val="Normal"/>
              <w:rPr>
                <w:rFonts w:ascii="Times New Roman" w:hAnsi="Times New Roman" w:eastAsia="Times New Roman" w:cs="Times New Roman"/>
                <w:b w:val="0"/>
                <w:bCs w:val="0"/>
                <w:color w:val="auto"/>
                <w:sz w:val="22"/>
                <w:szCs w:val="22"/>
              </w:rPr>
            </w:pPr>
          </w:p>
        </w:tc>
        <w:tc>
          <w:tcPr>
            <w:tcW w:w="1875" w:type="dxa"/>
            <w:tcMar/>
          </w:tcPr>
          <w:p w:rsidR="0CE1AB97" w:rsidP="0CE1AB97" w:rsidRDefault="0CE1AB97" w14:paraId="4DFF2A13" w14:textId="68315BC8">
            <w:pPr>
              <w:pStyle w:val="Normal"/>
              <w:rPr>
                <w:rFonts w:ascii="Times New Roman" w:hAnsi="Times New Roman" w:eastAsia="Times New Roman" w:cs="Times New Roman"/>
                <w:b w:val="0"/>
                <w:bCs w:val="0"/>
                <w:color w:val="auto"/>
                <w:sz w:val="22"/>
                <w:szCs w:val="22"/>
              </w:rPr>
            </w:pPr>
          </w:p>
        </w:tc>
      </w:tr>
      <w:tr w:rsidR="0CE1AB97" w:rsidTr="0CE1AB97" w14:paraId="3A7BFE2D">
        <w:tc>
          <w:tcPr>
            <w:tcW w:w="1785" w:type="dxa"/>
            <w:tcMar/>
          </w:tcPr>
          <w:p w:rsidR="0CE1AB97" w:rsidP="0CE1AB97" w:rsidRDefault="0CE1AB97" w14:paraId="217E391A" w14:textId="1DF272CA">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 xml:space="preserve">Appendix A4 </w:t>
            </w:r>
          </w:p>
        </w:tc>
        <w:tc>
          <w:tcPr>
            <w:tcW w:w="1959" w:type="dxa"/>
            <w:tcMar/>
          </w:tcPr>
          <w:p w:rsidR="0CE1AB97" w:rsidP="0CE1AB97" w:rsidRDefault="0CE1AB97" w14:paraId="199C5C0E"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244FDFCD"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7E36F787" w14:textId="18AA9CD1">
            <w:pPr>
              <w:pStyle w:val="Normal"/>
              <w:rPr>
                <w:rFonts w:ascii="Times New Roman" w:hAnsi="Times New Roman" w:eastAsia="Times New Roman" w:cs="Times New Roman"/>
                <w:b w:val="0"/>
                <w:bCs w:val="0"/>
                <w:color w:val="auto"/>
                <w:sz w:val="22"/>
                <w:szCs w:val="22"/>
              </w:rPr>
            </w:pPr>
          </w:p>
        </w:tc>
        <w:tc>
          <w:tcPr>
            <w:tcW w:w="1875" w:type="dxa"/>
            <w:tcMar/>
          </w:tcPr>
          <w:p w:rsidR="0CE1AB97" w:rsidP="0CE1AB97" w:rsidRDefault="0CE1AB97" w14:paraId="5ED10009" w14:textId="68315BC8">
            <w:pPr>
              <w:pStyle w:val="Normal"/>
              <w:rPr>
                <w:rFonts w:ascii="Times New Roman" w:hAnsi="Times New Roman" w:eastAsia="Times New Roman" w:cs="Times New Roman"/>
                <w:b w:val="0"/>
                <w:bCs w:val="0"/>
                <w:color w:val="auto"/>
                <w:sz w:val="22"/>
                <w:szCs w:val="22"/>
              </w:rPr>
            </w:pPr>
          </w:p>
        </w:tc>
      </w:tr>
      <w:tr w:rsidR="0CE1AB97" w:rsidTr="0CE1AB97" w14:paraId="01D040D1">
        <w:tc>
          <w:tcPr>
            <w:tcW w:w="1785" w:type="dxa"/>
            <w:tcMar/>
          </w:tcPr>
          <w:p w:rsidR="0CE1AB97" w:rsidP="0CE1AB97" w:rsidRDefault="0CE1AB97" w14:paraId="6D47F29B" w14:textId="389F8FA1">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Appendix A5</w:t>
            </w:r>
          </w:p>
        </w:tc>
        <w:tc>
          <w:tcPr>
            <w:tcW w:w="1959" w:type="dxa"/>
            <w:tcMar/>
          </w:tcPr>
          <w:p w:rsidR="0CE1AB97" w:rsidP="0CE1AB97" w:rsidRDefault="0CE1AB97" w14:paraId="7522758D"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3783C060" w14:textId="68315BC8">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25E3BACF" w14:textId="68315BC8">
            <w:pPr>
              <w:pStyle w:val="Normal"/>
              <w:rPr>
                <w:rFonts w:ascii="Times New Roman" w:hAnsi="Times New Roman" w:eastAsia="Times New Roman" w:cs="Times New Roman"/>
                <w:b w:val="0"/>
                <w:bCs w:val="0"/>
                <w:color w:val="auto"/>
                <w:sz w:val="22"/>
                <w:szCs w:val="22"/>
              </w:rPr>
            </w:pPr>
          </w:p>
        </w:tc>
        <w:tc>
          <w:tcPr>
            <w:tcW w:w="1875" w:type="dxa"/>
            <w:tcMar/>
          </w:tcPr>
          <w:p w:rsidR="0CE1AB97" w:rsidP="0CE1AB97" w:rsidRDefault="0CE1AB97" w14:paraId="78032BD4" w14:textId="68315BC8">
            <w:pPr>
              <w:pStyle w:val="Normal"/>
              <w:rPr>
                <w:rFonts w:ascii="Times New Roman" w:hAnsi="Times New Roman" w:eastAsia="Times New Roman" w:cs="Times New Roman"/>
                <w:b w:val="0"/>
                <w:bCs w:val="0"/>
                <w:color w:val="auto"/>
                <w:sz w:val="22"/>
                <w:szCs w:val="22"/>
              </w:rPr>
            </w:pPr>
          </w:p>
        </w:tc>
      </w:tr>
      <w:tr w:rsidR="0CE1AB97" w:rsidTr="0CE1AB97" w14:paraId="211951F9">
        <w:tc>
          <w:tcPr>
            <w:tcW w:w="1785" w:type="dxa"/>
            <w:tcMar/>
          </w:tcPr>
          <w:p w:rsidR="0CE1AB97" w:rsidP="0CE1AB97" w:rsidRDefault="0CE1AB97" w14:paraId="07F44BE8" w14:textId="53C321C2">
            <w:pPr>
              <w:pStyle w:val="Normal"/>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Appendix A6</w:t>
            </w:r>
          </w:p>
        </w:tc>
        <w:tc>
          <w:tcPr>
            <w:tcW w:w="1959" w:type="dxa"/>
            <w:tcMar/>
          </w:tcPr>
          <w:p w:rsidR="0CE1AB97" w:rsidP="0CE1AB97" w:rsidRDefault="0CE1AB97" w14:paraId="60C8C59A" w14:textId="363FD6C2">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054ED670" w14:textId="1D14EB3A">
            <w:pPr>
              <w:pStyle w:val="Normal"/>
              <w:rPr>
                <w:rFonts w:ascii="Times New Roman" w:hAnsi="Times New Roman" w:eastAsia="Times New Roman" w:cs="Times New Roman"/>
                <w:b w:val="0"/>
                <w:bCs w:val="0"/>
                <w:color w:val="auto"/>
                <w:sz w:val="22"/>
                <w:szCs w:val="22"/>
              </w:rPr>
            </w:pPr>
          </w:p>
        </w:tc>
        <w:tc>
          <w:tcPr>
            <w:tcW w:w="1872" w:type="dxa"/>
            <w:tcMar/>
          </w:tcPr>
          <w:p w:rsidR="0CE1AB97" w:rsidP="0CE1AB97" w:rsidRDefault="0CE1AB97" w14:paraId="43A181D5" w14:textId="47F0B861">
            <w:pPr>
              <w:pStyle w:val="Normal"/>
              <w:rPr>
                <w:rFonts w:ascii="Times New Roman" w:hAnsi="Times New Roman" w:eastAsia="Times New Roman" w:cs="Times New Roman"/>
                <w:b w:val="0"/>
                <w:bCs w:val="0"/>
                <w:color w:val="auto"/>
                <w:sz w:val="22"/>
                <w:szCs w:val="22"/>
              </w:rPr>
            </w:pPr>
          </w:p>
        </w:tc>
        <w:tc>
          <w:tcPr>
            <w:tcW w:w="1875" w:type="dxa"/>
            <w:tcMar/>
          </w:tcPr>
          <w:p w:rsidR="0CE1AB97" w:rsidP="0CE1AB97" w:rsidRDefault="0CE1AB97" w14:paraId="6E7DE6EF" w14:textId="6B6BBBB8">
            <w:pPr>
              <w:pStyle w:val="Normal"/>
              <w:rPr>
                <w:rFonts w:ascii="Times New Roman" w:hAnsi="Times New Roman" w:eastAsia="Times New Roman" w:cs="Times New Roman"/>
                <w:b w:val="0"/>
                <w:bCs w:val="0"/>
                <w:color w:val="auto"/>
                <w:sz w:val="22"/>
                <w:szCs w:val="22"/>
              </w:rPr>
            </w:pPr>
          </w:p>
        </w:tc>
      </w:tr>
    </w:tbl>
    <w:p w:rsidR="0CE1AB97" w:rsidP="0CE1AB97" w:rsidRDefault="0CE1AB97" w14:paraId="6807C14B" w14:textId="4EE4E2D1">
      <w:pPr>
        <w:pStyle w:val="Normal"/>
        <w:spacing w:line="600" w:lineRule="auto"/>
        <w:ind w:left="360"/>
        <w:jc w:val="left"/>
        <w:rPr>
          <w:rFonts w:ascii="Times New Roman" w:hAnsi="Times New Roman" w:eastAsia="Times New Roman" w:cs="Times New Roman"/>
          <w:b w:val="0"/>
          <w:bCs w:val="0"/>
          <w:color w:val="auto"/>
          <w:sz w:val="22"/>
          <w:szCs w:val="22"/>
        </w:rPr>
      </w:pPr>
    </w:p>
    <w:p w:rsidR="0CE1AB97" w:rsidP="0CE1AB97" w:rsidRDefault="0CE1AB97" w14:paraId="110E0E7B" w14:textId="48CF7DB0">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40ABA044" w14:textId="19A7FC1F">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5198A136" w14:textId="0233C95C">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68D2FBE0" w14:textId="2E25C801">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1E336D5B" w14:textId="326DA899">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1E026FC1" w14:textId="7281B90A">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623C1BE8" w14:textId="195DF5D5">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0F17619E" w14:textId="5D892F2B">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413A0B3B" w14:textId="27C29201">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13643993" w14:textId="1A1D9BD9">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6B4374BE" w14:textId="7DCBAE73">
      <w:pPr>
        <w:pStyle w:val="Normal"/>
        <w:spacing w:line="600" w:lineRule="auto"/>
        <w:ind w:left="0"/>
        <w:jc w:val="left"/>
        <w:rPr>
          <w:rFonts w:ascii="Times New Roman" w:hAnsi="Times New Roman" w:eastAsia="Times New Roman" w:cs="Times New Roman"/>
          <w:b w:val="0"/>
          <w:bCs w:val="0"/>
          <w:color w:val="auto"/>
          <w:sz w:val="22"/>
          <w:szCs w:val="22"/>
        </w:rPr>
      </w:pPr>
    </w:p>
    <w:p w:rsidR="0CE1AB97" w:rsidP="0CE1AB97" w:rsidRDefault="0CE1AB97" w14:paraId="347088F2" w14:textId="22968A43">
      <w:pPr>
        <w:pStyle w:val="ListParagraph"/>
        <w:numPr>
          <w:ilvl w:val="0"/>
          <w:numId w:val="18"/>
        </w:numPr>
        <w:spacing w:line="600" w:lineRule="auto"/>
        <w:jc w:val="left"/>
        <w:rPr>
          <w:b w:val="1"/>
          <w:bCs w:val="1"/>
          <w:color w:val="auto"/>
          <w:sz w:val="22"/>
          <w:szCs w:val="22"/>
        </w:rPr>
      </w:pPr>
      <w:r w:rsidRPr="0CE1AB97" w:rsidR="0CE1AB97">
        <w:rPr>
          <w:rFonts w:ascii="Times New Roman" w:hAnsi="Times New Roman" w:eastAsia="Times New Roman" w:cs="Times New Roman"/>
          <w:b w:val="1"/>
          <w:bCs w:val="1"/>
          <w:color w:val="auto"/>
          <w:sz w:val="22"/>
          <w:szCs w:val="22"/>
        </w:rPr>
        <w:t>Main Body</w:t>
      </w:r>
    </w:p>
    <w:p w:rsidR="0CE1AB97" w:rsidP="0CE1AB97" w:rsidRDefault="0CE1AB97" w14:paraId="0DA792EA" w14:textId="2510704A">
      <w:pPr>
        <w:pStyle w:val="Normal"/>
        <w:spacing w:line="600" w:lineRule="auto"/>
        <w:ind w:left="360"/>
        <w:jc w:val="left"/>
        <w:rPr>
          <w:rFonts w:ascii="Times New Roman" w:hAnsi="Times New Roman" w:eastAsia="Times New Roman" w:cs="Times New Roman"/>
          <w:b w:val="0"/>
          <w:bCs w:val="0"/>
          <w:color w:val="auto"/>
          <w:sz w:val="22"/>
          <w:szCs w:val="22"/>
        </w:rPr>
      </w:pPr>
    </w:p>
    <w:p w:rsidR="0F5593E7" w:rsidP="0CE1AB97" w:rsidRDefault="0F5593E7" w14:paraId="4D79BE63" w14:textId="765D8A05">
      <w:pPr>
        <w:pStyle w:val="Normal"/>
        <w:spacing w:line="600" w:lineRule="auto"/>
        <w:ind w:left="0" w:hanging="0"/>
        <w:jc w:val="left"/>
        <w:rPr>
          <w:rFonts w:ascii="Times New Roman" w:hAnsi="Times New Roman" w:eastAsia="Times New Roman" w:cs="Times New Roman"/>
          <w:b w:val="0"/>
          <w:bCs w:val="0"/>
          <w:color w:val="auto"/>
          <w:sz w:val="22"/>
          <w:szCs w:val="22"/>
        </w:rPr>
      </w:pPr>
      <w:r w:rsidRPr="0CE1AB97" w:rsidR="0CE1AB97">
        <w:rPr>
          <w:rFonts w:ascii="Times New Roman" w:hAnsi="Times New Roman" w:eastAsia="Times New Roman" w:cs="Times New Roman"/>
          <w:b w:val="0"/>
          <w:bCs w:val="0"/>
          <w:color w:val="auto"/>
          <w:sz w:val="22"/>
          <w:szCs w:val="22"/>
        </w:rPr>
        <w:t xml:space="preserve"> </w:t>
      </w:r>
      <w:r w:rsidRPr="0CE1AB97" w:rsidR="0CE1AB97">
        <w:rPr>
          <w:rFonts w:ascii="Times New Roman" w:hAnsi="Times New Roman" w:eastAsia="Times New Roman" w:cs="Times New Roman"/>
          <w:b w:val="0"/>
          <w:bCs w:val="0"/>
          <w:color w:val="auto"/>
          <w:sz w:val="22"/>
          <w:szCs w:val="22"/>
        </w:rPr>
        <w:t xml:space="preserve">1.1 Activity 1 </w:t>
      </w:r>
    </w:p>
    <w:p w:rsidR="341D7C60" w:rsidP="0CE1AB97" w:rsidRDefault="341D7C60" w14:paraId="7334DAC0" w14:textId="1A33AE98">
      <w:pPr>
        <w:pStyle w:val="Normal"/>
        <w:spacing w:line="600" w:lineRule="auto"/>
        <w:ind w:left="0" w:hanging="0"/>
        <w:jc w:val="left"/>
        <w:rPr>
          <w:rFonts w:ascii="Times New Roman" w:hAnsi="Times New Roman" w:eastAsia="Times New Roman" w:cs="Times New Roman"/>
          <w:noProof w:val="0"/>
          <w:sz w:val="22"/>
          <w:szCs w:val="22"/>
          <w:lang w:val="en-GB"/>
        </w:rPr>
      </w:pPr>
      <w:r w:rsidRPr="0CE1AB97" w:rsidR="0CE1AB97">
        <w:rPr>
          <w:rFonts w:ascii="Times New Roman" w:hAnsi="Times New Roman" w:eastAsia="Times New Roman" w:cs="Times New Roman"/>
          <w:b w:val="0"/>
          <w:bCs w:val="0"/>
          <w:color w:val="auto"/>
          <w:sz w:val="22"/>
          <w:szCs w:val="22"/>
        </w:rPr>
        <w:t xml:space="preserve">‘A professional makes proficient use of expert or specialist knowledge, exercises autonomous thought and judgement, and makes a voluntary commitment to a set of principles.’  Lester (2010).  The world of work is rapidly growing, businesses are forced to explore and develop their </w:t>
      </w:r>
      <w:proofErr w:type="spellStart"/>
      <w:r w:rsidRPr="0CE1AB97" w:rsidR="0CE1AB97">
        <w:rPr>
          <w:rFonts w:ascii="Times New Roman" w:hAnsi="Times New Roman" w:eastAsia="Times New Roman" w:cs="Times New Roman"/>
          <w:b w:val="0"/>
          <w:bCs w:val="0"/>
          <w:color w:val="auto"/>
          <w:sz w:val="22"/>
          <w:szCs w:val="22"/>
        </w:rPr>
        <w:t>organisation</w:t>
      </w:r>
      <w:proofErr w:type="spellEnd"/>
      <w:r w:rsidRPr="0CE1AB97" w:rsidR="0CE1AB97">
        <w:rPr>
          <w:rFonts w:ascii="Times New Roman" w:hAnsi="Times New Roman" w:eastAsia="Times New Roman" w:cs="Times New Roman"/>
          <w:b w:val="0"/>
          <w:bCs w:val="0"/>
          <w:color w:val="auto"/>
          <w:sz w:val="22"/>
          <w:szCs w:val="22"/>
        </w:rPr>
        <w:t xml:space="preserve"> and </w:t>
      </w:r>
      <w:proofErr w:type="spellStart"/>
      <w:r w:rsidRPr="0CE1AB97" w:rsidR="0CE1AB97">
        <w:rPr>
          <w:rFonts w:ascii="Times New Roman" w:hAnsi="Times New Roman" w:eastAsia="Times New Roman" w:cs="Times New Roman"/>
          <w:b w:val="0"/>
          <w:bCs w:val="0"/>
          <w:i w:val="0"/>
          <w:iCs w:val="0"/>
          <w:noProof w:val="0"/>
          <w:color w:val="auto"/>
          <w:sz w:val="22"/>
          <w:szCs w:val="22"/>
          <w:lang w:val="en-US"/>
        </w:rPr>
        <w:t>maximise</w:t>
      </w:r>
      <w:proofErr w:type="spellEnd"/>
      <w:r w:rsidRPr="0CE1AB97" w:rsidR="0CE1AB97">
        <w:rPr>
          <w:rFonts w:ascii="Times New Roman" w:hAnsi="Times New Roman" w:eastAsia="Times New Roman" w:cs="Times New Roman"/>
          <w:b w:val="0"/>
          <w:bCs w:val="0"/>
          <w:i w:val="0"/>
          <w:iCs w:val="0"/>
          <w:noProof w:val="0"/>
          <w:color w:val="auto"/>
          <w:sz w:val="22"/>
          <w:szCs w:val="22"/>
          <w:lang w:val="en-US"/>
        </w:rPr>
        <w:t xml:space="preserve"> their employee’s skills in order to survive. Questions that have arose over the last decade include ‘What is a profession?’ and ‘What does it require to be classed as a professional?’. These questions require clarification in the new context of an industrial society with the division of labor, this has been a factor contributing to the rapid changing working environment and evolving workforce. ‘According to (Clarke, 2019), ‘Professionalism cannot be taught, it is not a skill but a collection of attributes which need to be developed over time’. However, (Stern, 2020)</w:t>
      </w:r>
      <w:r w:rsidRPr="0CE1AB97" w:rsidR="0CE1AB97">
        <w:rPr>
          <w:rFonts w:ascii="Times New Roman" w:hAnsi="Times New Roman" w:eastAsia="Times New Roman" w:cs="Times New Roman"/>
          <w:b w:val="0"/>
          <w:bCs w:val="0"/>
          <w:noProof w:val="0"/>
          <w:color w:val="auto"/>
          <w:sz w:val="24"/>
          <w:szCs w:val="24"/>
          <w:lang w:val="en-US"/>
        </w:rPr>
        <w:t xml:space="preserve"> argues ‘</w:t>
      </w:r>
      <w:r w:rsidRPr="0CE1AB97" w:rsidR="0CE1AB97">
        <w:rPr>
          <w:rFonts w:ascii="Times New Roman" w:hAnsi="Times New Roman" w:eastAsia="Times New Roman" w:cs="Times New Roman"/>
          <w:noProof w:val="0"/>
          <w:color w:val="auto"/>
          <w:sz w:val="22"/>
          <w:szCs w:val="22"/>
          <w:lang w:val="en-US"/>
        </w:rPr>
        <w:t xml:space="preserve">Professionalism can be taught in the hidden curriculum by encouraging and allowing faculty, residents, and medical students to have conversations about real-life events that challenge ideas of what it means to be a doctor’. To support this Stern goes on to explain that certain professions such as Teaching and Accountancy, can be taught and incorporated through qualifications. A profession is different to an occupation as it requires an academic qualification, in many professional roles it is based on a body of knowledge in which is underpinned by a code of conduct or ethics. A professional will focus on their approach and deliver a high level of quality or service in their chosen profession. ‘There is a tendency to label all white-collar workers professionals, but if everyone is a professional, the term loses its meaning’ Hurd (1967). This suggests there should be clear difference between an occupation and a profession. In the Human Resource (HR) sector, a professional is required to recruit, interview and place workers into an </w:t>
      </w:r>
      <w:proofErr w:type="spellStart"/>
      <w:r w:rsidRPr="0CE1AB97" w:rsidR="0CE1AB97">
        <w:rPr>
          <w:rFonts w:ascii="Times New Roman" w:hAnsi="Times New Roman" w:eastAsia="Times New Roman" w:cs="Times New Roman"/>
          <w:noProof w:val="0"/>
          <w:color w:val="auto"/>
          <w:sz w:val="22"/>
          <w:szCs w:val="22"/>
          <w:lang w:val="en-US"/>
        </w:rPr>
        <w:t>organisation</w:t>
      </w:r>
      <w:proofErr w:type="spellEnd"/>
      <w:r w:rsidRPr="0CE1AB97" w:rsidR="0CE1AB97">
        <w:rPr>
          <w:rFonts w:ascii="Times New Roman" w:hAnsi="Times New Roman" w:eastAsia="Times New Roman" w:cs="Times New Roman"/>
          <w:noProof w:val="0"/>
          <w:color w:val="auto"/>
          <w:sz w:val="22"/>
          <w:szCs w:val="22"/>
          <w:lang w:val="en-US"/>
        </w:rPr>
        <w:t xml:space="preserve">, this is a vital role in any business. Over the past decade there has been a shift in the main values in the HR department, this is due to the well-being of stakeholders now being the </w:t>
      </w:r>
      <w:proofErr w:type="spellStart"/>
      <w:r w:rsidRPr="0CE1AB97" w:rsidR="0CE1AB97">
        <w:rPr>
          <w:rFonts w:ascii="Times New Roman" w:hAnsi="Times New Roman" w:eastAsia="Times New Roman" w:cs="Times New Roman"/>
          <w:noProof w:val="0"/>
          <w:color w:val="auto"/>
          <w:sz w:val="22"/>
          <w:szCs w:val="22"/>
          <w:lang w:val="en-US"/>
        </w:rPr>
        <w:t>centre</w:t>
      </w:r>
      <w:proofErr w:type="spellEnd"/>
      <w:r w:rsidRPr="0CE1AB97" w:rsidR="0CE1AB97">
        <w:rPr>
          <w:rFonts w:ascii="Times New Roman" w:hAnsi="Times New Roman" w:eastAsia="Times New Roman" w:cs="Times New Roman"/>
          <w:noProof w:val="0"/>
          <w:color w:val="auto"/>
          <w:sz w:val="22"/>
          <w:szCs w:val="22"/>
          <w:lang w:val="en-US"/>
        </w:rPr>
        <w:t xml:space="preserve"> of the business’ concerns.  All </w:t>
      </w:r>
      <w:proofErr w:type="spellStart"/>
      <w:r w:rsidRPr="0CE1AB97" w:rsidR="0CE1AB97">
        <w:rPr>
          <w:rFonts w:ascii="Times New Roman" w:hAnsi="Times New Roman" w:eastAsia="Times New Roman" w:cs="Times New Roman"/>
          <w:noProof w:val="0"/>
          <w:color w:val="auto"/>
          <w:sz w:val="22"/>
          <w:szCs w:val="22"/>
          <w:lang w:val="en-US"/>
        </w:rPr>
        <w:t>organisations</w:t>
      </w:r>
      <w:proofErr w:type="spellEnd"/>
      <w:r w:rsidRPr="0CE1AB97" w:rsidR="0CE1AB97">
        <w:rPr>
          <w:rFonts w:ascii="Times New Roman" w:hAnsi="Times New Roman" w:eastAsia="Times New Roman" w:cs="Times New Roman"/>
          <w:noProof w:val="0"/>
          <w:color w:val="auto"/>
          <w:sz w:val="22"/>
          <w:szCs w:val="22"/>
          <w:lang w:val="en-US"/>
        </w:rPr>
        <w:t xml:space="preserve"> from public to private are now focusing on the importance of their employees in order to meet the businesses overall aims and objectives.  A HR professional should develop innovative strategies and policies that can be adapted into the workforce.  ‘Today's people professionals are called on to apply their expertise in people, work and change to drive sustainable value for people, </w:t>
      </w:r>
      <w:proofErr w:type="spellStart"/>
      <w:r w:rsidRPr="0CE1AB97" w:rsidR="0CE1AB97">
        <w:rPr>
          <w:rFonts w:ascii="Times New Roman" w:hAnsi="Times New Roman" w:eastAsia="Times New Roman" w:cs="Times New Roman"/>
          <w:b w:val="0"/>
          <w:bCs w:val="0"/>
          <w:noProof w:val="0"/>
          <w:color w:val="auto"/>
          <w:sz w:val="22"/>
          <w:szCs w:val="22"/>
          <w:lang w:val="en-US"/>
        </w:rPr>
        <w:t>organisations</w:t>
      </w:r>
      <w:proofErr w:type="spellEnd"/>
      <w:r w:rsidRPr="0CE1AB97" w:rsidR="0CE1AB97">
        <w:rPr>
          <w:rFonts w:ascii="Times New Roman" w:hAnsi="Times New Roman" w:eastAsia="Times New Roman" w:cs="Times New Roman"/>
          <w:b w:val="0"/>
          <w:bCs w:val="0"/>
          <w:noProof w:val="0"/>
          <w:color w:val="auto"/>
          <w:sz w:val="22"/>
          <w:szCs w:val="22"/>
          <w:lang w:val="en-US"/>
        </w:rPr>
        <w:t xml:space="preserve"> and society’ (CIPD, 2018). Furthermore, a HR professional is responsible for the development of individuals within the company, this includes all aspects from motivation, training and career </w:t>
      </w:r>
      <w:r w:rsidRPr="0CE1AB97" w:rsidR="0CE1AB97">
        <w:rPr>
          <w:rFonts w:ascii="Times New Roman" w:hAnsi="Times New Roman" w:eastAsia="Times New Roman" w:cs="Times New Roman"/>
          <w:b w:val="0"/>
          <w:bCs w:val="0"/>
          <w:noProof w:val="0"/>
          <w:color w:val="auto"/>
          <w:sz w:val="22"/>
          <w:szCs w:val="22"/>
          <w:lang w:val="en-US"/>
        </w:rPr>
        <w:t>assessments.</w:t>
      </w:r>
      <w:r w:rsidRPr="0CE1AB97" w:rsidR="0CE1AB97">
        <w:rPr>
          <w:rFonts w:ascii="Times New Roman" w:hAnsi="Times New Roman" w:eastAsia="Times New Roman" w:cs="Times New Roman"/>
          <w:b w:val="0"/>
          <w:bCs w:val="0"/>
          <w:noProof w:val="0"/>
          <w:color w:val="auto"/>
          <w:sz w:val="22"/>
          <w:szCs w:val="22"/>
          <w:lang w:val="en-US"/>
        </w:rPr>
        <w:t xml:space="preserve"> </w:t>
      </w:r>
      <w:r w:rsidRPr="0CE1AB97" w:rsidR="0CE1AB97">
        <w:rPr>
          <w:rFonts w:ascii="Times New Roman" w:hAnsi="Times New Roman" w:eastAsia="Times New Roman" w:cs="Times New Roman"/>
          <w:b w:val="0"/>
          <w:bCs w:val="0"/>
          <w:noProof w:val="0"/>
          <w:color w:val="auto"/>
          <w:sz w:val="22"/>
          <w:szCs w:val="22"/>
          <w:lang w:val="en-US"/>
        </w:rPr>
        <w:t>To</w:t>
      </w:r>
      <w:r w:rsidRPr="0CE1AB97" w:rsidR="0CE1AB97">
        <w:rPr>
          <w:rFonts w:ascii="Times New Roman" w:hAnsi="Times New Roman" w:eastAsia="Times New Roman" w:cs="Times New Roman"/>
          <w:b w:val="0"/>
          <w:bCs w:val="0"/>
          <w:noProof w:val="0"/>
          <w:color w:val="auto"/>
          <w:sz w:val="22"/>
          <w:szCs w:val="22"/>
          <w:lang w:val="en-US"/>
        </w:rPr>
        <w:t xml:space="preserve"> help assist HR professionals, the CIPD Progression Map guides businesses and professionals add value to any business or </w:t>
      </w:r>
      <w:proofErr w:type="spellStart"/>
      <w:r w:rsidRPr="0CE1AB97" w:rsidR="0CE1AB97">
        <w:rPr>
          <w:rFonts w:ascii="Times New Roman" w:hAnsi="Times New Roman" w:eastAsia="Times New Roman" w:cs="Times New Roman"/>
          <w:b w:val="0"/>
          <w:bCs w:val="0"/>
          <w:noProof w:val="0"/>
          <w:color w:val="auto"/>
          <w:sz w:val="22"/>
          <w:szCs w:val="22"/>
          <w:lang w:val="en-US"/>
        </w:rPr>
        <w:t>organisation</w:t>
      </w:r>
      <w:proofErr w:type="spellEnd"/>
      <w:r w:rsidRPr="0CE1AB97" w:rsidR="0CE1AB97">
        <w:rPr>
          <w:rFonts w:ascii="Times New Roman" w:hAnsi="Times New Roman" w:eastAsia="Times New Roman" w:cs="Times New Roman"/>
          <w:b w:val="0"/>
          <w:bCs w:val="0"/>
          <w:noProof w:val="0"/>
          <w:color w:val="auto"/>
          <w:sz w:val="22"/>
          <w:szCs w:val="22"/>
          <w:lang w:val="en-US"/>
        </w:rPr>
        <w:t xml:space="preserve">. It identifies a professional’s strengths and weaknesses, whilst keeping their skills and abilities up to date with the Continuing Professional Development (CPD). </w:t>
      </w:r>
      <w:r w:rsidRPr="0CE1AB97" w:rsidR="0CE1AB97">
        <w:rPr>
          <w:rFonts w:ascii="Times New Roman" w:hAnsi="Times New Roman" w:eastAsia="Times New Roman" w:cs="Times New Roman"/>
          <w:noProof w:val="0"/>
          <w:color w:val="000000" w:themeColor="text1" w:themeTint="FF" w:themeShade="FF"/>
          <w:sz w:val="22"/>
          <w:szCs w:val="22"/>
          <w:lang w:val="en-US"/>
        </w:rPr>
        <w:t xml:space="preserve">“The CIPD Map focuses on the key knowledge (professional areas) and </w:t>
      </w:r>
      <w:proofErr w:type="spellStart"/>
      <w:r w:rsidRPr="0CE1AB97" w:rsidR="0CE1AB97">
        <w:rPr>
          <w:rFonts w:ascii="Times New Roman" w:hAnsi="Times New Roman" w:eastAsia="Times New Roman" w:cs="Times New Roman"/>
          <w:noProof w:val="0"/>
          <w:color w:val="000000" w:themeColor="text1" w:themeTint="FF" w:themeShade="FF"/>
          <w:sz w:val="22"/>
          <w:szCs w:val="22"/>
          <w:lang w:val="en-US"/>
        </w:rPr>
        <w:t>behaviours</w:t>
      </w:r>
      <w:proofErr w:type="spellEnd"/>
      <w:r w:rsidRPr="0CE1AB97" w:rsidR="0CE1AB97">
        <w:rPr>
          <w:rFonts w:ascii="Times New Roman" w:hAnsi="Times New Roman" w:eastAsia="Times New Roman" w:cs="Times New Roman"/>
          <w:noProof w:val="0"/>
          <w:color w:val="000000" w:themeColor="text1" w:themeTint="FF" w:themeShade="FF"/>
          <w:sz w:val="22"/>
          <w:szCs w:val="22"/>
          <w:lang w:val="en-US"/>
        </w:rPr>
        <w:t xml:space="preserve"> that an HR professional needs to obtain and develop in order to provide value to the </w:t>
      </w:r>
      <w:proofErr w:type="spellStart"/>
      <w:r w:rsidRPr="0CE1AB97" w:rsidR="0CE1AB97">
        <w:rPr>
          <w:rFonts w:ascii="Times New Roman" w:hAnsi="Times New Roman" w:eastAsia="Times New Roman" w:cs="Times New Roman"/>
          <w:noProof w:val="0"/>
          <w:color w:val="000000" w:themeColor="text1" w:themeTint="FF" w:themeShade="FF"/>
          <w:sz w:val="22"/>
          <w:szCs w:val="22"/>
          <w:lang w:val="en-US"/>
        </w:rPr>
        <w:t>organisation</w:t>
      </w:r>
      <w:proofErr w:type="spellEnd"/>
      <w:r w:rsidRPr="0CE1AB97" w:rsidR="0CE1AB97">
        <w:rPr>
          <w:rFonts w:ascii="Times New Roman" w:hAnsi="Times New Roman" w:eastAsia="Times New Roman" w:cs="Times New Roman"/>
          <w:noProof w:val="0"/>
          <w:color w:val="000000" w:themeColor="text1" w:themeTint="FF" w:themeShade="FF"/>
          <w:sz w:val="22"/>
          <w:szCs w:val="22"/>
          <w:lang w:val="en-US"/>
        </w:rPr>
        <w:t xml:space="preserve"> and its key stakeholders” (CIPD, 2016).</w:t>
      </w:r>
      <w:r>
        <w:br/>
      </w:r>
    </w:p>
    <w:p w:rsidR="341D7C60" w:rsidP="0CE1AB97" w:rsidRDefault="341D7C60" w14:paraId="47679653" w14:textId="21C11805">
      <w:pPr>
        <w:pStyle w:val="Normal"/>
        <w:spacing w:line="600" w:lineRule="auto"/>
        <w:ind w:left="0"/>
        <w:jc w:val="center"/>
        <w:rPr>
          <w:rFonts w:ascii="Times New Roman" w:hAnsi="Times New Roman" w:eastAsia="Times New Roman" w:cs="Times New Roman"/>
          <w:sz w:val="22"/>
          <w:szCs w:val="22"/>
        </w:rPr>
      </w:pPr>
      <w:r>
        <w:drawing>
          <wp:inline wp14:editId="206A2B47" wp14:anchorId="637D03C2">
            <wp:extent cx="3895725" cy="3067050"/>
            <wp:effectExtent l="0" t="0" r="0" b="0"/>
            <wp:docPr id="470317082" name="" title="Transition from old to new Profession Map"/>
            <wp:cNvGraphicFramePr>
              <a:graphicFrameLocks noChangeAspect="1"/>
            </wp:cNvGraphicFramePr>
            <a:graphic>
              <a:graphicData uri="http://schemas.openxmlformats.org/drawingml/2006/picture">
                <pic:pic>
                  <pic:nvPicPr>
                    <pic:cNvPr id="0" name=""/>
                    <pic:cNvPicPr/>
                  </pic:nvPicPr>
                  <pic:blipFill>
                    <a:blip r:embed="R2fb9250dd88d4a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95725" cy="3067050"/>
                    </a:xfrm>
                    <a:prstGeom prst="rect">
                      <a:avLst/>
                    </a:prstGeom>
                  </pic:spPr>
                </pic:pic>
              </a:graphicData>
            </a:graphic>
          </wp:inline>
        </w:drawing>
      </w:r>
    </w:p>
    <w:p w:rsidR="341D7C60" w:rsidP="0CE1AB97" w:rsidRDefault="341D7C60" w14:paraId="3FB87058" w14:textId="108DD3FE">
      <w:pPr>
        <w:pStyle w:val="Normal"/>
        <w:spacing w:line="600" w:lineRule="auto"/>
        <w:ind w:left="0"/>
        <w:jc w:val="left"/>
        <w:rPr>
          <w:rFonts w:ascii="Times New Roman" w:hAnsi="Times New Roman" w:eastAsia="Times New Roman" w:cs="Times New Roman"/>
          <w:sz w:val="22"/>
          <w:szCs w:val="22"/>
        </w:rPr>
      </w:pPr>
      <w:r w:rsidRPr="0CE1AB97" w:rsidR="0CE1AB97">
        <w:rPr>
          <w:rFonts w:ascii="Times New Roman" w:hAnsi="Times New Roman" w:eastAsia="Times New Roman" w:cs="Times New Roman"/>
          <w:sz w:val="22"/>
          <w:szCs w:val="22"/>
        </w:rPr>
        <w:t xml:space="preserve">                                </w:t>
      </w:r>
      <w:r w:rsidRPr="0CE1AB97" w:rsidR="0CE1AB97">
        <w:rPr>
          <w:rFonts w:ascii="Times New Roman" w:hAnsi="Times New Roman" w:eastAsia="Times New Roman" w:cs="Times New Roman"/>
          <w:sz w:val="22"/>
          <w:szCs w:val="22"/>
        </w:rPr>
        <w:t>Fig 1.1                                         CIPD New Profession Map (2018)</w:t>
      </w:r>
    </w:p>
    <w:p w:rsidR="08802EFB" w:rsidP="0CE1AB97" w:rsidRDefault="08802EFB" w14:paraId="25FF14E4" w14:textId="6528B1C7">
      <w:pPr>
        <w:pStyle w:val="Normal"/>
        <w:spacing w:line="600" w:lineRule="auto"/>
        <w:ind w:left="0"/>
        <w:jc w:val="left"/>
        <w:rPr>
          <w:rFonts w:ascii="Times New Roman" w:hAnsi="Times New Roman" w:eastAsia="Times New Roman" w:cs="Times New Roman"/>
          <w:sz w:val="22"/>
          <w:szCs w:val="22"/>
        </w:rPr>
      </w:pPr>
    </w:p>
    <w:p w:rsidR="08802EFB" w:rsidP="0CE1AB97" w:rsidRDefault="08802EFB" w14:paraId="361511DC" w14:textId="6EFCACCE">
      <w:pPr>
        <w:pStyle w:val="Normal"/>
        <w:spacing w:line="600" w:lineRule="auto"/>
        <w:ind w:left="0" w:hanging="0"/>
        <w:jc w:val="left"/>
        <w:rPr>
          <w:rFonts w:ascii="Times New Roman" w:hAnsi="Times New Roman" w:eastAsia="Times New Roman" w:cs="Times New Roman"/>
          <w:noProof w:val="0"/>
          <w:color w:val="auto"/>
          <w:sz w:val="22"/>
          <w:szCs w:val="22"/>
          <w:lang w:val="en-US"/>
        </w:rPr>
      </w:pPr>
      <w:r w:rsidRPr="0CE1AB97" w:rsidR="0CE1AB97">
        <w:rPr>
          <w:rFonts w:ascii="Times New Roman" w:hAnsi="Times New Roman" w:eastAsia="Times New Roman" w:cs="Times New Roman"/>
          <w:b w:val="0"/>
          <w:bCs w:val="0"/>
          <w:noProof w:val="0"/>
          <w:color w:val="auto"/>
          <w:sz w:val="22"/>
          <w:szCs w:val="22"/>
          <w:lang w:val="en-US"/>
        </w:rPr>
        <w:t xml:space="preserve">The map demonstrates a starting point for consultation work within any business or </w:t>
      </w:r>
      <w:proofErr w:type="spellStart"/>
      <w:r w:rsidRPr="0CE1AB97" w:rsidR="0CE1AB97">
        <w:rPr>
          <w:rFonts w:ascii="Times New Roman" w:hAnsi="Times New Roman" w:eastAsia="Times New Roman" w:cs="Times New Roman"/>
          <w:b w:val="0"/>
          <w:bCs w:val="0"/>
          <w:noProof w:val="0"/>
          <w:color w:val="auto"/>
          <w:sz w:val="22"/>
          <w:szCs w:val="22"/>
          <w:lang w:val="en-US"/>
        </w:rPr>
        <w:t>organisation</w:t>
      </w:r>
      <w:proofErr w:type="spellEnd"/>
      <w:r w:rsidRPr="0CE1AB97" w:rsidR="0CE1AB97">
        <w:rPr>
          <w:rFonts w:ascii="Times New Roman" w:hAnsi="Times New Roman" w:eastAsia="Times New Roman" w:cs="Times New Roman"/>
          <w:b w:val="0"/>
          <w:bCs w:val="0"/>
          <w:noProof w:val="0"/>
          <w:color w:val="auto"/>
          <w:sz w:val="22"/>
          <w:szCs w:val="22"/>
          <w:lang w:val="en-US"/>
        </w:rPr>
        <w:t xml:space="preserve">. It signals the HR department to drive performance and build creditability. According to (Modern </w:t>
      </w:r>
      <w:proofErr w:type="spellStart"/>
      <w:r w:rsidRPr="0CE1AB97" w:rsidR="0CE1AB97">
        <w:rPr>
          <w:rFonts w:ascii="Times New Roman" w:hAnsi="Times New Roman" w:eastAsia="Times New Roman" w:cs="Times New Roman"/>
          <w:b w:val="0"/>
          <w:bCs w:val="0"/>
          <w:noProof w:val="0"/>
          <w:color w:val="auto"/>
          <w:sz w:val="22"/>
          <w:szCs w:val="22"/>
          <w:lang w:val="en-US"/>
        </w:rPr>
        <w:t>Loveok</w:t>
      </w:r>
      <w:proofErr w:type="spellEnd"/>
      <w:r w:rsidRPr="0CE1AB97" w:rsidR="0CE1AB97">
        <w:rPr>
          <w:rFonts w:ascii="Times New Roman" w:hAnsi="Times New Roman" w:eastAsia="Times New Roman" w:cs="Times New Roman"/>
          <w:b w:val="0"/>
          <w:bCs w:val="0"/>
          <w:noProof w:val="0"/>
          <w:color w:val="auto"/>
          <w:sz w:val="22"/>
          <w:szCs w:val="22"/>
          <w:lang w:val="en-US"/>
        </w:rPr>
        <w:t>, 2020) “</w:t>
      </w:r>
      <w:r w:rsidRPr="0CE1AB97" w:rsidR="0CE1AB97">
        <w:rPr>
          <w:rFonts w:ascii="Times New Roman" w:hAnsi="Times New Roman" w:eastAsia="Times New Roman" w:cs="Times New Roman"/>
          <w:noProof w:val="0"/>
          <w:color w:val="auto"/>
          <w:sz w:val="22"/>
          <w:szCs w:val="22"/>
          <w:lang w:val="en-US"/>
        </w:rPr>
        <w:t>It has the objective to support any HR professional all over their career</w:t>
      </w:r>
      <w:r w:rsidRPr="0CE1AB97" w:rsidR="0CE1AB97">
        <w:rPr>
          <w:rFonts w:ascii="Times New Roman" w:hAnsi="Times New Roman" w:eastAsia="Times New Roman" w:cs="Times New Roman"/>
          <w:noProof w:val="0"/>
          <w:color w:val="auto"/>
          <w:sz w:val="22"/>
          <w:szCs w:val="22"/>
          <w:lang w:val="en-US"/>
        </w:rPr>
        <w:t xml:space="preserve">”. The latest version of the Progression Map (2018) covers a total of 10 areas including People Practice and Change. Followed by 8 </w:t>
      </w:r>
      <w:proofErr w:type="spellStart"/>
      <w:r w:rsidRPr="0CE1AB97" w:rsidR="0CE1AB97">
        <w:rPr>
          <w:rFonts w:ascii="Times New Roman" w:hAnsi="Times New Roman" w:eastAsia="Times New Roman" w:cs="Times New Roman"/>
          <w:noProof w:val="0"/>
          <w:color w:val="auto"/>
          <w:sz w:val="22"/>
          <w:szCs w:val="22"/>
          <w:lang w:val="en-US"/>
        </w:rPr>
        <w:t>behaviours</w:t>
      </w:r>
      <w:proofErr w:type="spellEnd"/>
      <w:r w:rsidRPr="0CE1AB97" w:rsidR="0CE1AB97">
        <w:rPr>
          <w:rFonts w:ascii="Times New Roman" w:hAnsi="Times New Roman" w:eastAsia="Times New Roman" w:cs="Times New Roman"/>
          <w:noProof w:val="0"/>
          <w:color w:val="auto"/>
          <w:sz w:val="22"/>
          <w:szCs w:val="22"/>
          <w:lang w:val="en-US"/>
        </w:rPr>
        <w:t xml:space="preserve"> including Ethical Practice and Value, these are shown over 4 bands of competence. CIPD is the professional body for people development, they require all members and HR professionals to adhere to the set standards displayed in the professional code of conduct. These standards include the following:</w:t>
      </w:r>
    </w:p>
    <w:p w:rsidR="08802EFB" w:rsidP="0CE1AB97" w:rsidRDefault="08802EFB" w14:paraId="69FA1443" w14:textId="69AD0BC5">
      <w:pPr>
        <w:pStyle w:val="Normal"/>
        <w:spacing w:line="600" w:lineRule="auto"/>
        <w:ind w:left="0" w:hanging="0"/>
        <w:jc w:val="left"/>
        <w:rPr>
          <w:rFonts w:ascii="Times New Roman" w:hAnsi="Times New Roman" w:eastAsia="Times New Roman" w:cs="Times New Roman"/>
          <w:noProof w:val="0"/>
          <w:color w:val="000000" w:themeColor="text1" w:themeTint="FF" w:themeShade="FF"/>
          <w:sz w:val="22"/>
          <w:szCs w:val="22"/>
          <w:lang w:val="en-US"/>
        </w:rPr>
      </w:pPr>
    </w:p>
    <w:p w:rsidR="08802EFB" w:rsidP="0CE1AB97" w:rsidRDefault="08802EFB" w14:paraId="3C6EC9AA" w14:textId="34A4D8DD">
      <w:pPr>
        <w:pStyle w:val="Normal"/>
        <w:spacing w:line="600" w:lineRule="auto"/>
        <w:ind w:left="0" w:hanging="0"/>
        <w:jc w:val="left"/>
        <w:rPr>
          <w:rFonts w:ascii="Times New Roman" w:hAnsi="Times New Roman" w:eastAsia="Times New Roman" w:cs="Times New Roman"/>
          <w:noProof w:val="0"/>
          <w:color w:val="000000" w:themeColor="text1" w:themeTint="FF" w:themeShade="FF"/>
          <w:sz w:val="22"/>
          <w:szCs w:val="22"/>
          <w:lang w:val="en-US"/>
        </w:rPr>
      </w:pPr>
    </w:p>
    <w:p w:rsidR="08802EFB" w:rsidP="0CE1AB97" w:rsidRDefault="08802EFB" w14:paraId="4A8CB5D1" w14:textId="5184E141">
      <w:pPr>
        <w:pStyle w:val="ListParagraph"/>
        <w:numPr>
          <w:ilvl w:val="0"/>
          <w:numId w:val="5"/>
        </w:numPr>
        <w:spacing w:line="600" w:lineRule="auto"/>
        <w:jc w:val="left"/>
        <w:rPr>
          <w:noProof w:val="0"/>
          <w:color w:val="000000" w:themeColor="text1" w:themeTint="FF" w:themeShade="FF"/>
          <w:sz w:val="22"/>
          <w:szCs w:val="22"/>
          <w:lang w:val="en-US"/>
        </w:rPr>
      </w:pPr>
      <w:r w:rsidRPr="0CE1AB97" w:rsidR="0CE1AB97">
        <w:rPr>
          <w:rFonts w:ascii="Times New Roman" w:hAnsi="Times New Roman" w:eastAsia="Times New Roman" w:cs="Times New Roman"/>
          <w:noProof w:val="0"/>
          <w:color w:val="auto"/>
          <w:sz w:val="22"/>
          <w:szCs w:val="22"/>
          <w:lang w:val="en-US"/>
        </w:rPr>
        <w:t>Representation of the profession</w:t>
      </w:r>
    </w:p>
    <w:p w:rsidR="08802EFB" w:rsidP="0CE1AB97" w:rsidRDefault="08802EFB" w14:paraId="179AB3D3" w14:textId="7B65CEFD">
      <w:pPr>
        <w:pStyle w:val="ListParagraph"/>
        <w:numPr>
          <w:ilvl w:val="0"/>
          <w:numId w:val="5"/>
        </w:numPr>
        <w:spacing w:line="600" w:lineRule="auto"/>
        <w:jc w:val="left"/>
        <w:rPr>
          <w:noProof w:val="0"/>
          <w:color w:val="000000" w:themeColor="text1" w:themeTint="FF" w:themeShade="FF"/>
          <w:sz w:val="22"/>
          <w:szCs w:val="22"/>
          <w:lang w:val="en-US"/>
        </w:rPr>
      </w:pPr>
      <w:r w:rsidRPr="0CE1AB97" w:rsidR="0CE1AB97">
        <w:rPr>
          <w:rFonts w:ascii="Times New Roman" w:hAnsi="Times New Roman" w:eastAsia="Times New Roman" w:cs="Times New Roman"/>
          <w:noProof w:val="0"/>
          <w:color w:val="auto"/>
          <w:sz w:val="22"/>
          <w:szCs w:val="22"/>
          <w:lang w:val="en-US"/>
        </w:rPr>
        <w:t>Ethical standards and integrity</w:t>
      </w:r>
    </w:p>
    <w:p w:rsidR="08802EFB" w:rsidP="0CE1AB97" w:rsidRDefault="08802EFB" w14:paraId="5F0014D0" w14:textId="05E38965">
      <w:pPr>
        <w:pStyle w:val="ListParagraph"/>
        <w:numPr>
          <w:ilvl w:val="0"/>
          <w:numId w:val="5"/>
        </w:numPr>
        <w:spacing w:line="600" w:lineRule="auto"/>
        <w:jc w:val="left"/>
        <w:rPr>
          <w:noProof w:val="0"/>
          <w:color w:val="000000" w:themeColor="text1" w:themeTint="FF" w:themeShade="FF"/>
          <w:sz w:val="22"/>
          <w:szCs w:val="22"/>
          <w:lang w:val="en-US"/>
        </w:rPr>
      </w:pPr>
      <w:r w:rsidRPr="0CE1AB97" w:rsidR="0CE1AB97">
        <w:rPr>
          <w:rFonts w:ascii="Times New Roman" w:hAnsi="Times New Roman" w:eastAsia="Times New Roman" w:cs="Times New Roman"/>
          <w:noProof w:val="0"/>
          <w:color w:val="auto"/>
          <w:sz w:val="22"/>
          <w:szCs w:val="22"/>
          <w:lang w:val="en-US"/>
        </w:rPr>
        <w:t xml:space="preserve">Professional competence and </w:t>
      </w:r>
      <w:proofErr w:type="spellStart"/>
      <w:r w:rsidRPr="0CE1AB97" w:rsidR="0CE1AB97">
        <w:rPr>
          <w:rFonts w:ascii="Times New Roman" w:hAnsi="Times New Roman" w:eastAsia="Times New Roman" w:cs="Times New Roman"/>
          <w:noProof w:val="0"/>
          <w:color w:val="auto"/>
          <w:sz w:val="22"/>
          <w:szCs w:val="22"/>
          <w:lang w:val="en-US"/>
        </w:rPr>
        <w:t>behaviour</w:t>
      </w:r>
      <w:proofErr w:type="spellEnd"/>
    </w:p>
    <w:p w:rsidR="08802EFB" w:rsidP="0CE1AB97" w:rsidRDefault="08802EFB" w14:paraId="3B77B00A" w14:textId="48CDFA37">
      <w:pPr>
        <w:pStyle w:val="ListParagraph"/>
        <w:numPr>
          <w:ilvl w:val="0"/>
          <w:numId w:val="5"/>
        </w:numPr>
        <w:spacing w:line="600" w:lineRule="auto"/>
        <w:jc w:val="left"/>
        <w:rPr>
          <w:noProof w:val="0"/>
          <w:color w:val="000000" w:themeColor="text1" w:themeTint="FF" w:themeShade="FF"/>
          <w:sz w:val="22"/>
          <w:szCs w:val="22"/>
          <w:lang w:val="en-US"/>
        </w:rPr>
      </w:pPr>
      <w:r w:rsidRPr="0CE1AB97" w:rsidR="0CE1AB97">
        <w:rPr>
          <w:rFonts w:ascii="Times New Roman" w:hAnsi="Times New Roman" w:eastAsia="Times New Roman" w:cs="Times New Roman"/>
          <w:noProof w:val="0"/>
          <w:color w:val="auto"/>
          <w:sz w:val="22"/>
          <w:szCs w:val="22"/>
          <w:lang w:val="en-US"/>
        </w:rPr>
        <w:t>Stewardship</w:t>
      </w:r>
    </w:p>
    <w:p w:rsidR="08802EFB" w:rsidP="0CE1AB97" w:rsidRDefault="08802EFB" w14:paraId="58D859B1" w14:textId="325EFCBF">
      <w:pPr>
        <w:pStyle w:val="Normal"/>
        <w:spacing w:line="600" w:lineRule="auto"/>
        <w:jc w:val="left"/>
        <w:rPr>
          <w:rFonts w:ascii="Times New Roman" w:hAnsi="Times New Roman" w:eastAsia="Times New Roman" w:cs="Times New Roman"/>
          <w:noProof w:val="0"/>
          <w:color w:val="auto"/>
          <w:sz w:val="22"/>
          <w:szCs w:val="22"/>
          <w:lang w:val="en-US"/>
        </w:rPr>
      </w:pPr>
    </w:p>
    <w:p w:rsidR="0C80CAFF" w:rsidP="0CE1AB97" w:rsidRDefault="0C80CAFF" w14:paraId="0BC6E96D" w14:textId="43A0DDF3">
      <w:pPr>
        <w:pStyle w:val="Normal"/>
        <w:spacing w:line="600" w:lineRule="auto"/>
        <w:ind w:left="0"/>
        <w:jc w:val="left"/>
        <w:rPr>
          <w:rFonts w:ascii="Times New Roman" w:hAnsi="Times New Roman" w:eastAsia="Times New Roman" w:cs="Times New Roman"/>
          <w:noProof w:val="0"/>
          <w:color w:val="616161"/>
          <w:sz w:val="21"/>
          <w:szCs w:val="21"/>
          <w:lang w:val="en-US"/>
        </w:rPr>
      </w:pPr>
      <w:r w:rsidRPr="0CE1AB97" w:rsidR="0CE1AB97">
        <w:rPr>
          <w:rFonts w:ascii="Times New Roman" w:hAnsi="Times New Roman" w:eastAsia="Times New Roman" w:cs="Times New Roman"/>
          <w:noProof w:val="0"/>
          <w:color w:val="auto"/>
          <w:sz w:val="22"/>
          <w:szCs w:val="22"/>
          <w:lang w:val="en-US"/>
        </w:rPr>
        <w:t xml:space="preserve">The HR profession is underpinned by ethical standards, ethical practice is how ethical values are demonstrated in any </w:t>
      </w:r>
      <w:proofErr w:type="spellStart"/>
      <w:r w:rsidRPr="0CE1AB97" w:rsidR="0CE1AB97">
        <w:rPr>
          <w:rFonts w:ascii="Times New Roman" w:hAnsi="Times New Roman" w:eastAsia="Times New Roman" w:cs="Times New Roman"/>
          <w:noProof w:val="0"/>
          <w:color w:val="auto"/>
          <w:sz w:val="22"/>
          <w:szCs w:val="22"/>
          <w:lang w:val="en-US"/>
        </w:rPr>
        <w:t>organisation</w:t>
      </w:r>
      <w:proofErr w:type="spellEnd"/>
      <w:r w:rsidRPr="0CE1AB97" w:rsidR="0CE1AB97">
        <w:rPr>
          <w:rFonts w:ascii="Times New Roman" w:hAnsi="Times New Roman" w:eastAsia="Times New Roman" w:cs="Times New Roman"/>
          <w:noProof w:val="0"/>
          <w:color w:val="auto"/>
          <w:sz w:val="22"/>
          <w:szCs w:val="22"/>
          <w:lang w:val="en-US"/>
        </w:rPr>
        <w:t xml:space="preserve"> or business. These aspects include sales techniques, corporate guidance and stakeholder relations. According to Russel (2019) ‘Internally, establishing a culture of ethical practice improves morale and reduces risks that arise from unethical practice’. To support this the CIPD ethical decision-making research set up the foundations for the principles of progression. These principles were designed to guide and enhance HR professional’s decision-making process. The New Profession Map (2018) </w:t>
      </w:r>
      <w:r w:rsidRPr="0CE1AB97" w:rsidR="0CE1AB97">
        <w:rPr>
          <w:rFonts w:ascii="Times New Roman" w:hAnsi="Times New Roman" w:eastAsia="Times New Roman" w:cs="Times New Roman"/>
          <w:noProof w:val="0"/>
          <w:color w:val="auto"/>
          <w:sz w:val="22"/>
          <w:szCs w:val="22"/>
          <w:lang w:val="en-US"/>
        </w:rPr>
        <w:t xml:space="preserve">(See Fig 1) </w:t>
      </w:r>
      <w:r w:rsidRPr="0CE1AB97" w:rsidR="0CE1AB97">
        <w:rPr>
          <w:rFonts w:ascii="Times New Roman" w:hAnsi="Times New Roman" w:eastAsia="Times New Roman" w:cs="Times New Roman"/>
          <w:noProof w:val="0"/>
          <w:color w:val="auto"/>
          <w:sz w:val="22"/>
          <w:szCs w:val="22"/>
          <w:lang w:val="en-US"/>
        </w:rPr>
        <w:t xml:space="preserve">has introduced Ethical Practice as a core </w:t>
      </w:r>
      <w:proofErr w:type="spellStart"/>
      <w:r w:rsidRPr="0CE1AB97" w:rsidR="0CE1AB97">
        <w:rPr>
          <w:rFonts w:ascii="Times New Roman" w:hAnsi="Times New Roman" w:eastAsia="Times New Roman" w:cs="Times New Roman"/>
          <w:noProof w:val="0"/>
          <w:color w:val="auto"/>
          <w:sz w:val="22"/>
          <w:szCs w:val="22"/>
          <w:lang w:val="en-US"/>
        </w:rPr>
        <w:t>behaviour</w:t>
      </w:r>
      <w:proofErr w:type="spellEnd"/>
      <w:r w:rsidRPr="0CE1AB97" w:rsidR="0CE1AB97">
        <w:rPr>
          <w:rFonts w:ascii="Times New Roman" w:hAnsi="Times New Roman" w:eastAsia="Times New Roman" w:cs="Times New Roman"/>
          <w:noProof w:val="0"/>
          <w:color w:val="auto"/>
          <w:sz w:val="22"/>
          <w:szCs w:val="22"/>
          <w:lang w:val="en-US"/>
        </w:rPr>
        <w:t xml:space="preserve">, this supports the see for change as ethical values and well-being of stakeholders have become a priority for businesses around the UK.  There is a close link between the actions and </w:t>
      </w:r>
      <w:proofErr w:type="spellStart"/>
      <w:r w:rsidRPr="0CE1AB97" w:rsidR="0CE1AB97">
        <w:rPr>
          <w:rFonts w:ascii="Times New Roman" w:hAnsi="Times New Roman" w:eastAsia="Times New Roman" w:cs="Times New Roman"/>
          <w:noProof w:val="0"/>
          <w:color w:val="auto"/>
          <w:sz w:val="22"/>
          <w:szCs w:val="22"/>
          <w:lang w:val="en-US"/>
        </w:rPr>
        <w:t>behaviours</w:t>
      </w:r>
      <w:proofErr w:type="spellEnd"/>
      <w:r w:rsidRPr="0CE1AB97" w:rsidR="0CE1AB97">
        <w:rPr>
          <w:rFonts w:ascii="Times New Roman" w:hAnsi="Times New Roman" w:eastAsia="Times New Roman" w:cs="Times New Roman"/>
          <w:noProof w:val="0"/>
          <w:color w:val="auto"/>
          <w:sz w:val="22"/>
          <w:szCs w:val="22"/>
          <w:lang w:val="en-US"/>
        </w:rPr>
        <w:t xml:space="preserve"> of the New Profession Map, this link is displayed in the ‘4 Concentric Circles of HR’</w:t>
      </w:r>
      <w:r w:rsidRPr="0CE1AB97" w:rsidR="0CE1AB97">
        <w:rPr>
          <w:rFonts w:ascii="Times New Roman" w:hAnsi="Times New Roman" w:eastAsia="Times New Roman" w:cs="Times New Roman"/>
          <w:noProof w:val="0"/>
          <w:color w:val="4E4E4E"/>
          <w:sz w:val="21"/>
          <w:szCs w:val="21"/>
          <w:lang w:val="en-US"/>
        </w:rPr>
        <w:t xml:space="preserve"> </w:t>
      </w:r>
    </w:p>
    <w:p w:rsidR="0C80CAFF" w:rsidP="0CE1AB97" w:rsidRDefault="0C80CAFF" w14:paraId="709953C6" w14:textId="12040B84">
      <w:pPr>
        <w:pStyle w:val="Normal"/>
        <w:spacing w:line="600" w:lineRule="auto"/>
        <w:ind w:left="0"/>
        <w:jc w:val="left"/>
        <w:rPr>
          <w:rFonts w:ascii="Times New Roman" w:hAnsi="Times New Roman" w:eastAsia="Times New Roman" w:cs="Times New Roman"/>
          <w:noProof w:val="0"/>
          <w:color w:val="auto"/>
          <w:sz w:val="22"/>
          <w:szCs w:val="22"/>
          <w:lang w:val="en-US"/>
        </w:rPr>
      </w:pPr>
    </w:p>
    <w:p w:rsidR="0C80CAFF" w:rsidP="0CE1AB97" w:rsidRDefault="0C80CAFF" w14:paraId="35F28AC9" w14:textId="74C1ED57">
      <w:pPr>
        <w:pStyle w:val="Normal"/>
        <w:spacing w:line="600" w:lineRule="auto"/>
        <w:ind w:left="0"/>
        <w:jc w:val="center"/>
        <w:rPr>
          <w:rFonts w:ascii="Times New Roman" w:hAnsi="Times New Roman" w:eastAsia="Times New Roman" w:cs="Times New Roman"/>
          <w:noProof w:val="0"/>
          <w:color w:val="auto"/>
          <w:sz w:val="22"/>
          <w:szCs w:val="22"/>
          <w:lang w:val="en-US"/>
        </w:rPr>
      </w:pPr>
      <w:r>
        <w:drawing>
          <wp:inline wp14:editId="470FBBCF" wp14:anchorId="59C7D12D">
            <wp:extent cx="3132667" cy="2114550"/>
            <wp:effectExtent l="0" t="0" r="0" b="0"/>
            <wp:docPr id="645082438" name="" title=""/>
            <wp:cNvGraphicFramePr>
              <a:graphicFrameLocks noChangeAspect="1"/>
            </wp:cNvGraphicFramePr>
            <a:graphic>
              <a:graphicData uri="http://schemas.openxmlformats.org/drawingml/2006/picture">
                <pic:pic>
                  <pic:nvPicPr>
                    <pic:cNvPr id="0" name=""/>
                    <pic:cNvPicPr/>
                  </pic:nvPicPr>
                  <pic:blipFill>
                    <a:blip r:embed="R29dfa46325fa45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32667" cy="2114550"/>
                    </a:xfrm>
                    <a:prstGeom prst="rect">
                      <a:avLst/>
                    </a:prstGeom>
                  </pic:spPr>
                </pic:pic>
              </a:graphicData>
            </a:graphic>
          </wp:inline>
        </w:drawing>
      </w:r>
    </w:p>
    <w:p w:rsidR="08802EFB" w:rsidP="0CE1AB97" w:rsidRDefault="08802EFB" w14:paraId="6839CA15" w14:textId="4EE46776">
      <w:pPr>
        <w:pStyle w:val="Normal"/>
        <w:spacing w:line="600" w:lineRule="auto"/>
        <w:ind w:left="0"/>
        <w:jc w:val="left"/>
        <w:rPr>
          <w:rFonts w:ascii="Times New Roman" w:hAnsi="Times New Roman" w:eastAsia="Times New Roman" w:cs="Times New Roman"/>
          <w:noProof w:val="0"/>
          <w:color w:val="auto"/>
          <w:sz w:val="20"/>
          <w:szCs w:val="20"/>
          <w:lang w:val="en-US"/>
        </w:rPr>
      </w:pPr>
      <w:r w:rsidRPr="0CE1AB97" w:rsidR="0CE1AB97">
        <w:rPr>
          <w:rFonts w:ascii="Times New Roman" w:hAnsi="Times New Roman" w:eastAsia="Times New Roman" w:cs="Times New Roman"/>
          <w:noProof w:val="0"/>
          <w:color w:val="auto"/>
          <w:sz w:val="22"/>
          <w:szCs w:val="22"/>
          <w:lang w:val="en-US"/>
        </w:rPr>
        <w:t xml:space="preserve">       </w:t>
      </w:r>
      <w:r w:rsidRPr="0CE1AB97" w:rsidR="0CE1AB97">
        <w:rPr>
          <w:rFonts w:ascii="Times New Roman" w:hAnsi="Times New Roman" w:eastAsia="Times New Roman" w:cs="Times New Roman"/>
          <w:noProof w:val="0"/>
          <w:color w:val="auto"/>
          <w:sz w:val="22"/>
          <w:szCs w:val="22"/>
          <w:lang w:val="en-US"/>
        </w:rPr>
        <w:t xml:space="preserve">              </w:t>
      </w:r>
      <w:r w:rsidRPr="0CE1AB97" w:rsidR="0CE1AB97">
        <w:rPr>
          <w:rFonts w:ascii="Times New Roman" w:hAnsi="Times New Roman" w:eastAsia="Times New Roman" w:cs="Times New Roman"/>
          <w:noProof w:val="0"/>
          <w:color w:val="auto"/>
          <w:sz w:val="16"/>
          <w:szCs w:val="16"/>
          <w:lang w:val="en-US"/>
        </w:rPr>
        <w:t xml:space="preserve"> </w:t>
      </w:r>
      <w:r w:rsidRPr="0CE1AB97" w:rsidR="0CE1AB97">
        <w:rPr>
          <w:rFonts w:ascii="Times New Roman" w:hAnsi="Times New Roman" w:eastAsia="Times New Roman" w:cs="Times New Roman"/>
          <w:noProof w:val="0"/>
          <w:color w:val="auto"/>
          <w:sz w:val="20"/>
          <w:szCs w:val="20"/>
          <w:lang w:val="en-US"/>
        </w:rPr>
        <w:t xml:space="preserve">   Fig 1.2           (Source: The four Concentric Circles of HR Professionalism CIPD,2020)</w:t>
      </w:r>
    </w:p>
    <w:p w:rsidR="0CE1AB97" w:rsidP="0CE1AB97" w:rsidRDefault="0CE1AB97" w14:paraId="4AD0AC03" w14:textId="110A83F6">
      <w:pPr>
        <w:pStyle w:val="Normal"/>
        <w:spacing w:line="600" w:lineRule="auto"/>
        <w:ind w:left="0"/>
        <w:jc w:val="left"/>
        <w:rPr>
          <w:rFonts w:ascii="Times New Roman" w:hAnsi="Times New Roman" w:eastAsia="Times New Roman" w:cs="Times New Roman"/>
          <w:noProof w:val="0"/>
          <w:color w:val="auto"/>
          <w:sz w:val="16"/>
          <w:szCs w:val="16"/>
          <w:lang w:val="en-US"/>
        </w:rPr>
      </w:pPr>
    </w:p>
    <w:p w:rsidR="08802EFB" w:rsidP="0CE1AB97" w:rsidRDefault="08802EFB" w14:paraId="050A04E0" w14:textId="0D5083C9">
      <w:pPr>
        <w:pStyle w:val="Normal"/>
        <w:spacing w:line="600" w:lineRule="auto"/>
        <w:ind w:left="0"/>
        <w:jc w:val="left"/>
        <w:rPr>
          <w:rFonts w:ascii="Times New Roman" w:hAnsi="Times New Roman" w:eastAsia="Times New Roman" w:cs="Times New Roman"/>
          <w:noProof w:val="0"/>
          <w:color w:val="auto"/>
          <w:sz w:val="22"/>
          <w:szCs w:val="22"/>
          <w:lang w:val="en-US"/>
        </w:rPr>
      </w:pPr>
      <w:r w:rsidRPr="0CE1AB97" w:rsidR="0CE1AB97">
        <w:rPr>
          <w:rFonts w:ascii="Times New Roman" w:hAnsi="Times New Roman" w:eastAsia="Times New Roman" w:cs="Times New Roman"/>
          <w:noProof w:val="0"/>
          <w:color w:val="auto"/>
          <w:sz w:val="22"/>
          <w:szCs w:val="22"/>
          <w:lang w:val="en-US"/>
        </w:rPr>
        <w:t xml:space="preserve">1.2 </w:t>
      </w:r>
      <w:r w:rsidRPr="0CE1AB97" w:rsidR="0CE1AB97">
        <w:rPr>
          <w:rFonts w:ascii="Times New Roman" w:hAnsi="Times New Roman" w:eastAsia="Times New Roman" w:cs="Times New Roman"/>
          <w:noProof w:val="0"/>
          <w:color w:val="auto"/>
          <w:sz w:val="22"/>
          <w:szCs w:val="22"/>
          <w:lang w:val="en-US"/>
        </w:rPr>
        <w:t>Activity 2</w:t>
      </w:r>
    </w:p>
    <w:p w:rsidR="61CE2246" w:rsidP="0CE1AB97" w:rsidRDefault="61CE2246" w14:paraId="4577E2B9" w14:textId="093D4770">
      <w:pPr>
        <w:pStyle w:val="Normal"/>
        <w:spacing w:line="600" w:lineRule="auto"/>
        <w:ind w:left="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sz w:val="22"/>
          <w:szCs w:val="22"/>
          <w:lang w:val="en-US"/>
        </w:rPr>
        <w:t xml:space="preserve">‘Group dynamics refers to the attitudinal and </w:t>
      </w:r>
      <w:proofErr w:type="spellStart"/>
      <w:r w:rsidRPr="0CE1AB97" w:rsidR="0CE1AB97">
        <w:rPr>
          <w:rFonts w:ascii="Times New Roman" w:hAnsi="Times New Roman" w:eastAsia="Times New Roman" w:cs="Times New Roman"/>
          <w:noProof w:val="0"/>
          <w:sz w:val="22"/>
          <w:szCs w:val="22"/>
          <w:lang w:val="en-US"/>
        </w:rPr>
        <w:t>behavioural</w:t>
      </w:r>
      <w:proofErr w:type="spellEnd"/>
      <w:r w:rsidRPr="0CE1AB97" w:rsidR="0CE1AB97">
        <w:rPr>
          <w:rFonts w:ascii="Times New Roman" w:hAnsi="Times New Roman" w:eastAsia="Times New Roman" w:cs="Times New Roman"/>
          <w:noProof w:val="0"/>
          <w:sz w:val="22"/>
          <w:szCs w:val="22"/>
          <w:lang w:val="en-US"/>
        </w:rPr>
        <w:t xml:space="preserve"> characteristics of a group, these dynamics concern how groups form, structure, process and how they function’ (Barnett, 2019) A HR professional is expected to adapt and engage with various forms of groups, in order to create a diverse and efficient workforce. Professionals must develop skills associated with collaborative working and conflict resolution. A social </w:t>
      </w:r>
      <w:proofErr w:type="spellStart"/>
      <w:r w:rsidRPr="0CE1AB97" w:rsidR="0CE1AB97">
        <w:rPr>
          <w:rFonts w:ascii="Times New Roman" w:hAnsi="Times New Roman" w:eastAsia="Times New Roman" w:cs="Times New Roman"/>
          <w:noProof w:val="0"/>
          <w:sz w:val="22"/>
          <w:szCs w:val="22"/>
          <w:lang w:val="en-US"/>
        </w:rPr>
        <w:t>pyschologist</w:t>
      </w:r>
      <w:proofErr w:type="spellEnd"/>
      <w:r w:rsidRPr="0CE1AB97" w:rsidR="0CE1AB97">
        <w:rPr>
          <w:rFonts w:ascii="Times New Roman" w:hAnsi="Times New Roman" w:eastAsia="Times New Roman" w:cs="Times New Roman"/>
          <w:noProof w:val="0"/>
          <w:sz w:val="22"/>
          <w:szCs w:val="22"/>
          <w:lang w:val="en-US"/>
        </w:rPr>
        <w:t xml:space="preserve"> and change management expert Kurt Lewin, stated in the early 1940s that ‘People often take on distinct roles and </w:t>
      </w:r>
      <w:proofErr w:type="spellStart"/>
      <w:r w:rsidRPr="0CE1AB97" w:rsidR="0CE1AB97">
        <w:rPr>
          <w:rFonts w:ascii="Times New Roman" w:hAnsi="Times New Roman" w:eastAsia="Times New Roman" w:cs="Times New Roman"/>
          <w:noProof w:val="0"/>
          <w:sz w:val="22"/>
          <w:szCs w:val="22"/>
          <w:lang w:val="en-US"/>
        </w:rPr>
        <w:t>behaviours</w:t>
      </w:r>
      <w:proofErr w:type="spellEnd"/>
      <w:r w:rsidRPr="0CE1AB97" w:rsidR="0CE1AB97">
        <w:rPr>
          <w:rFonts w:ascii="Times New Roman" w:hAnsi="Times New Roman" w:eastAsia="Times New Roman" w:cs="Times New Roman"/>
          <w:noProof w:val="0"/>
          <w:sz w:val="22"/>
          <w:szCs w:val="22"/>
          <w:lang w:val="en-US"/>
        </w:rPr>
        <w:t xml:space="preserve"> when they work in a group. So, group dynamic explains the effects of these roles and </w:t>
      </w:r>
      <w:proofErr w:type="spellStart"/>
      <w:r w:rsidRPr="0CE1AB97" w:rsidR="0CE1AB97">
        <w:rPr>
          <w:rFonts w:ascii="Times New Roman" w:hAnsi="Times New Roman" w:eastAsia="Times New Roman" w:cs="Times New Roman"/>
          <w:noProof w:val="0"/>
          <w:sz w:val="22"/>
          <w:szCs w:val="22"/>
          <w:lang w:val="en-US"/>
        </w:rPr>
        <w:t>behaviours</w:t>
      </w:r>
      <w:proofErr w:type="spellEnd"/>
      <w:r w:rsidRPr="0CE1AB97" w:rsidR="0CE1AB97">
        <w:rPr>
          <w:rFonts w:ascii="Times New Roman" w:hAnsi="Times New Roman" w:eastAsia="Times New Roman" w:cs="Times New Roman"/>
          <w:noProof w:val="0"/>
          <w:sz w:val="22"/>
          <w:szCs w:val="22"/>
          <w:lang w:val="en-US"/>
        </w:rPr>
        <w:t xml:space="preserve"> on the other group members as well as on the whole group.  (Mind Tools Management Training and Leadership Training, 2016) In a workforce, every employee brings a difference presence with a different agenda, ultimately this will affect the balance of the group dynamic. To understand group dynamics, there has been numerous theories on the development and structure of a group. The Group Formation Theory by George </w:t>
      </w:r>
      <w:proofErr w:type="spellStart"/>
      <w:r w:rsidRPr="0CE1AB97" w:rsidR="0CE1AB97">
        <w:rPr>
          <w:rFonts w:ascii="Times New Roman" w:hAnsi="Times New Roman" w:eastAsia="Times New Roman" w:cs="Times New Roman"/>
          <w:noProof w:val="0"/>
          <w:sz w:val="22"/>
          <w:szCs w:val="22"/>
          <w:lang w:val="en-US"/>
        </w:rPr>
        <w:t>Hormans</w:t>
      </w:r>
      <w:proofErr w:type="spellEnd"/>
      <w:r w:rsidRPr="0CE1AB97" w:rsidR="0CE1AB97">
        <w:rPr>
          <w:rFonts w:ascii="Times New Roman" w:hAnsi="Times New Roman" w:eastAsia="Times New Roman" w:cs="Times New Roman"/>
          <w:noProof w:val="0"/>
          <w:sz w:val="22"/>
          <w:szCs w:val="22"/>
          <w:lang w:val="en-US"/>
        </w:rPr>
        <w:t xml:space="preserve"> states that there are three elements which connect us all together as shown in Fig </w:t>
      </w:r>
      <w:r w:rsidRPr="0CE1AB97" w:rsidR="0CE1AB97">
        <w:rPr>
          <w:rFonts w:ascii="Times New Roman" w:hAnsi="Times New Roman" w:eastAsia="Times New Roman" w:cs="Times New Roman"/>
          <w:noProof w:val="0"/>
          <w:sz w:val="22"/>
          <w:szCs w:val="22"/>
          <w:lang w:val="en-US"/>
        </w:rPr>
        <w:t>1.3</w:t>
      </w:r>
      <w:r w:rsidRPr="0CE1AB97" w:rsidR="0CE1AB97">
        <w:rPr>
          <w:rFonts w:ascii="Times New Roman" w:hAnsi="Times New Roman" w:eastAsia="Times New Roman" w:cs="Times New Roman"/>
          <w:noProof w:val="0"/>
          <w:sz w:val="22"/>
          <w:szCs w:val="22"/>
          <w:lang w:val="en-US"/>
        </w:rPr>
        <w:t xml:space="preserve"> ‘Activities, Interaction and Sentiments’ (</w:t>
      </w:r>
      <w:proofErr w:type="spellStart"/>
      <w:r w:rsidRPr="0CE1AB97" w:rsidR="0CE1AB97">
        <w:rPr>
          <w:rFonts w:ascii="Times New Roman" w:hAnsi="Times New Roman" w:eastAsia="Times New Roman" w:cs="Times New Roman"/>
          <w:noProof w:val="0"/>
          <w:sz w:val="22"/>
          <w:szCs w:val="22"/>
          <w:lang w:val="en-US"/>
        </w:rPr>
        <w:t>Hormans</w:t>
      </w:r>
      <w:proofErr w:type="spellEnd"/>
      <w:r w:rsidRPr="0CE1AB97" w:rsidR="0CE1AB97">
        <w:rPr>
          <w:rFonts w:ascii="Times New Roman" w:hAnsi="Times New Roman" w:eastAsia="Times New Roman" w:cs="Times New Roman"/>
          <w:noProof w:val="0"/>
          <w:sz w:val="22"/>
          <w:szCs w:val="22"/>
          <w:lang w:val="en-US"/>
        </w:rPr>
        <w:t xml:space="preserve">, 1970). This theory illustrates the basic idea behind forming a group, A HR professional interacting in this manner tend to form powerful efficient group. </w:t>
      </w:r>
    </w:p>
    <w:p w:rsidR="61CE2246" w:rsidP="0CE1AB97" w:rsidRDefault="61CE2246" w14:paraId="338A6CE9" w14:textId="7DF152CA">
      <w:pPr>
        <w:pStyle w:val="Normal"/>
        <w:spacing w:line="600" w:lineRule="auto"/>
        <w:ind w:left="0"/>
        <w:jc w:val="center"/>
        <w:rPr>
          <w:rFonts w:ascii="Times New Roman" w:hAnsi="Times New Roman" w:eastAsia="Times New Roman" w:cs="Times New Roman"/>
        </w:rPr>
      </w:pPr>
      <w:r>
        <w:drawing>
          <wp:inline wp14:editId="34D01802" wp14:anchorId="4F210443">
            <wp:extent cx="4905376" cy="2152650"/>
            <wp:effectExtent l="0" t="0" r="0" b="0"/>
            <wp:docPr id="400383428" name="" title="Interaction Theory of Group Formation."/>
            <wp:cNvGraphicFramePr>
              <a:graphicFrameLocks noChangeAspect="1"/>
            </wp:cNvGraphicFramePr>
            <a:graphic>
              <a:graphicData uri="http://schemas.openxmlformats.org/drawingml/2006/picture">
                <pic:pic>
                  <pic:nvPicPr>
                    <pic:cNvPr id="0" name=""/>
                    <pic:cNvPicPr/>
                  </pic:nvPicPr>
                  <pic:blipFill>
                    <a:blip r:embed="R3bfb4a79edf44f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05376" cy="2152650"/>
                    </a:xfrm>
                    <a:prstGeom prst="rect">
                      <a:avLst/>
                    </a:prstGeom>
                  </pic:spPr>
                </pic:pic>
              </a:graphicData>
            </a:graphic>
          </wp:inline>
        </w:drawing>
      </w:r>
    </w:p>
    <w:p w:rsidR="08802EFB" w:rsidP="0CE1AB97" w:rsidRDefault="08802EFB" w14:paraId="34479F3F" w14:textId="3F3FF38D">
      <w:pPr>
        <w:spacing w:line="600" w:lineRule="auto"/>
        <w:ind w:firstLine="225"/>
        <w:jc w:val="left"/>
        <w:rPr>
          <w:rFonts w:ascii="Times New Roman" w:hAnsi="Times New Roman" w:eastAsia="Times New Roman" w:cs="Times New Roman"/>
          <w:b w:val="0"/>
          <w:bCs w:val="0"/>
          <w:sz w:val="22"/>
          <w:szCs w:val="22"/>
        </w:rPr>
      </w:pPr>
    </w:p>
    <w:p w:rsidR="08802EFB" w:rsidP="0CE1AB97" w:rsidRDefault="08802EFB" w14:paraId="48CD416F" w14:textId="30F3A23F">
      <w:pPr>
        <w:spacing w:line="600" w:lineRule="auto"/>
        <w:ind w:firstLine="225"/>
        <w:jc w:val="left"/>
        <w:rPr>
          <w:rFonts w:ascii="Times New Roman" w:hAnsi="Times New Roman" w:eastAsia="Times New Roman" w:cs="Times New Roman"/>
          <w:b w:val="0"/>
          <w:bCs w:val="0"/>
          <w:noProof w:val="0"/>
          <w:color w:val="4F4F4F"/>
          <w:sz w:val="22"/>
          <w:szCs w:val="22"/>
          <w:lang w:val="en-US"/>
        </w:rPr>
      </w:pPr>
      <w:r w:rsidRPr="0CE1AB97" w:rsidR="0CE1AB97">
        <w:rPr>
          <w:rFonts w:ascii="Times New Roman" w:hAnsi="Times New Roman" w:eastAsia="Times New Roman" w:cs="Times New Roman"/>
          <w:b w:val="0"/>
          <w:bCs w:val="0"/>
          <w:noProof w:val="0"/>
          <w:color w:val="4F4F4F"/>
          <w:sz w:val="22"/>
          <w:szCs w:val="22"/>
          <w:lang w:val="en-US"/>
        </w:rPr>
        <w:t xml:space="preserve">   </w:t>
      </w:r>
      <w:r w:rsidRPr="0CE1AB97" w:rsidR="0CE1AB97">
        <w:rPr>
          <w:rFonts w:ascii="Times New Roman" w:hAnsi="Times New Roman" w:eastAsia="Times New Roman" w:cs="Times New Roman"/>
          <w:b w:val="0"/>
          <w:bCs w:val="0"/>
          <w:noProof w:val="0"/>
          <w:color w:val="4F4F4F"/>
          <w:sz w:val="20"/>
          <w:szCs w:val="20"/>
          <w:lang w:val="en-US"/>
        </w:rPr>
        <w:t xml:space="preserve">     </w:t>
      </w:r>
      <w:r w:rsidRPr="0CE1AB97" w:rsidR="0CE1AB97">
        <w:rPr>
          <w:rFonts w:ascii="Times New Roman" w:hAnsi="Times New Roman" w:eastAsia="Times New Roman" w:cs="Times New Roman"/>
          <w:b w:val="0"/>
          <w:bCs w:val="0"/>
          <w:noProof w:val="0"/>
          <w:color w:val="4F4F4F"/>
          <w:sz w:val="20"/>
          <w:szCs w:val="20"/>
          <w:lang w:val="en-US"/>
        </w:rPr>
        <w:t xml:space="preserve">  Fig. </w:t>
      </w:r>
      <w:r w:rsidRPr="0CE1AB97" w:rsidR="0CE1AB97">
        <w:rPr>
          <w:rFonts w:ascii="Times New Roman" w:hAnsi="Times New Roman" w:eastAsia="Times New Roman" w:cs="Times New Roman"/>
          <w:b w:val="0"/>
          <w:bCs w:val="0"/>
          <w:noProof w:val="0"/>
          <w:color w:val="4F4F4F"/>
          <w:sz w:val="20"/>
          <w:szCs w:val="20"/>
          <w:lang w:val="en-US"/>
        </w:rPr>
        <w:t>1.3</w:t>
      </w:r>
      <w:r w:rsidRPr="0CE1AB97" w:rsidR="0CE1AB97">
        <w:rPr>
          <w:rFonts w:ascii="Times New Roman" w:hAnsi="Times New Roman" w:eastAsia="Times New Roman" w:cs="Times New Roman"/>
          <w:b w:val="0"/>
          <w:bCs w:val="0"/>
          <w:noProof w:val="0"/>
          <w:color w:val="4F4F4F"/>
          <w:sz w:val="20"/>
          <w:szCs w:val="20"/>
          <w:lang w:val="en-US"/>
        </w:rPr>
        <w:t xml:space="preserve">                                           </w:t>
      </w:r>
      <w:proofErr w:type="gramStart"/>
      <w:r w:rsidRPr="0CE1AB97" w:rsidR="0CE1AB97">
        <w:rPr>
          <w:rFonts w:ascii="Times New Roman" w:hAnsi="Times New Roman" w:eastAsia="Times New Roman" w:cs="Times New Roman"/>
          <w:b w:val="0"/>
          <w:bCs w:val="0"/>
          <w:noProof w:val="0"/>
          <w:color w:val="4F4F4F"/>
          <w:sz w:val="20"/>
          <w:szCs w:val="20"/>
          <w:lang w:val="en-US"/>
        </w:rPr>
        <w:t xml:space="preserve">  </w:t>
      </w:r>
      <w:r w:rsidRPr="0CE1AB97" w:rsidR="0CE1AB97">
        <w:rPr>
          <w:rFonts w:ascii="Times New Roman" w:hAnsi="Times New Roman" w:eastAsia="Times New Roman" w:cs="Times New Roman"/>
          <w:b w:val="0"/>
          <w:bCs w:val="0"/>
          <w:noProof w:val="0"/>
          <w:color w:val="4F4F4F"/>
          <w:sz w:val="20"/>
          <w:szCs w:val="20"/>
          <w:lang w:val="en-US"/>
        </w:rPr>
        <w:t xml:space="preserve"> (</w:t>
      </w:r>
      <w:proofErr w:type="gramEnd"/>
      <w:r w:rsidRPr="0CE1AB97" w:rsidR="0CE1AB97">
        <w:rPr>
          <w:rFonts w:ascii="Times New Roman" w:hAnsi="Times New Roman" w:eastAsia="Times New Roman" w:cs="Times New Roman"/>
          <w:b w:val="0"/>
          <w:bCs w:val="0"/>
          <w:noProof w:val="0"/>
          <w:color w:val="4F4F4F"/>
          <w:sz w:val="20"/>
          <w:szCs w:val="20"/>
          <w:lang w:val="en-US"/>
        </w:rPr>
        <w:t xml:space="preserve">Source: </w:t>
      </w:r>
      <w:r w:rsidRPr="0CE1AB97" w:rsidR="0CE1AB97">
        <w:rPr>
          <w:rFonts w:ascii="Times New Roman" w:hAnsi="Times New Roman" w:eastAsia="Times New Roman" w:cs="Times New Roman"/>
          <w:b w:val="0"/>
          <w:bCs w:val="0"/>
          <w:noProof w:val="0"/>
          <w:color w:val="4F4F4F"/>
          <w:sz w:val="20"/>
          <w:szCs w:val="20"/>
          <w:lang w:val="en-US"/>
        </w:rPr>
        <w:t>Interaction Theory of Group Formation</w:t>
      </w:r>
      <w:r w:rsidRPr="0CE1AB97" w:rsidR="0CE1AB97">
        <w:rPr>
          <w:rFonts w:ascii="Times New Roman" w:hAnsi="Times New Roman" w:eastAsia="Times New Roman" w:cs="Times New Roman"/>
          <w:b w:val="0"/>
          <w:bCs w:val="0"/>
          <w:noProof w:val="0"/>
          <w:color w:val="4F4F4F"/>
          <w:sz w:val="20"/>
          <w:szCs w:val="20"/>
          <w:lang w:val="en-US"/>
        </w:rPr>
        <w:t xml:space="preserve"> Hormans,1970)</w:t>
      </w:r>
    </w:p>
    <w:p w:rsidR="61CE2246" w:rsidP="0CE1AB97" w:rsidRDefault="61CE2246" w14:paraId="2240C92D" w14:textId="031F3BE5">
      <w:pPr>
        <w:pStyle w:val="Normal"/>
        <w:spacing w:line="600" w:lineRule="auto"/>
        <w:ind w:firstLine="225"/>
        <w:jc w:val="left"/>
        <w:rPr>
          <w:rFonts w:ascii="Times New Roman" w:hAnsi="Times New Roman" w:eastAsia="Times New Roman" w:cs="Times New Roman"/>
          <w:b w:val="0"/>
          <w:bCs w:val="0"/>
          <w:noProof w:val="0"/>
          <w:color w:val="4F4F4F"/>
          <w:sz w:val="22"/>
          <w:szCs w:val="22"/>
          <w:lang w:val="en-US"/>
        </w:rPr>
      </w:pPr>
    </w:p>
    <w:p w:rsidR="0CE1AB97" w:rsidP="0CE1AB97" w:rsidRDefault="0CE1AB97" w14:paraId="12F2AD08" w14:textId="16A0C902">
      <w:pPr>
        <w:pStyle w:val="Normal"/>
        <w:spacing w:line="600" w:lineRule="auto"/>
        <w:ind w:firstLine="0"/>
        <w:jc w:val="left"/>
        <w:rPr>
          <w:rFonts w:ascii="Times New Roman" w:hAnsi="Times New Roman" w:eastAsia="Times New Roman" w:cs="Times New Roman"/>
          <w:b w:val="0"/>
          <w:bCs w:val="0"/>
          <w:noProof w:val="0"/>
          <w:color w:val="auto"/>
          <w:sz w:val="22"/>
          <w:szCs w:val="22"/>
          <w:lang w:val="en-US"/>
        </w:rPr>
      </w:pPr>
      <w:r w:rsidRPr="0CE1AB97" w:rsidR="0CE1AB97">
        <w:rPr>
          <w:rFonts w:ascii="Times New Roman" w:hAnsi="Times New Roman" w:eastAsia="Times New Roman" w:cs="Times New Roman"/>
          <w:noProof w:val="0"/>
          <w:color w:val="auto"/>
          <w:sz w:val="22"/>
          <w:szCs w:val="22"/>
          <w:lang w:val="en-US"/>
        </w:rPr>
        <w:t xml:space="preserve">‘In an institute growth, the expression group process refers to the perceptive of the behaviors of citizens in groups that are trying to unravel a quandary or formulate a resolution’ (Drucker, 2007). Whilst a group is working towards a resolution and achieving the end goal, the dynamics can be affected by various internal factors. The management and leadership can influence the group atmosphere, ultimately affect the ending product of service. Power and status issues is another contributing factor that can create a divide in a working team environment, a company that have tackled this factor is market leader, Netflix. Netflix award each employee with the same power and status, allowing them to feel free and valued in making important business decisions. One of the most famous frameworks on team dynamics was a theory developed by Bruce Tuckman in 1965. His research identified that groups work through four progressive stages towards a conclusion. These stages include ‘Forming, Storming, Norming, Performing’ (Tuckman, 1965). These stages include the process of getting to know one another, initial confrontation due to individual differences, making up and reassessing the situation for improvement. In summary the four stages are a helpful framework for </w:t>
      </w:r>
      <w:proofErr w:type="spellStart"/>
      <w:r w:rsidRPr="0CE1AB97" w:rsidR="0CE1AB97">
        <w:rPr>
          <w:rFonts w:ascii="Times New Roman" w:hAnsi="Times New Roman" w:eastAsia="Times New Roman" w:cs="Times New Roman"/>
          <w:b w:val="0"/>
          <w:bCs w:val="0"/>
          <w:noProof w:val="0"/>
          <w:color w:val="auto"/>
          <w:sz w:val="22"/>
          <w:szCs w:val="22"/>
          <w:lang w:val="en-US"/>
        </w:rPr>
        <w:t>recognising</w:t>
      </w:r>
      <w:proofErr w:type="spellEnd"/>
      <w:r w:rsidRPr="0CE1AB97" w:rsidR="0CE1AB97">
        <w:rPr>
          <w:rFonts w:ascii="Times New Roman" w:hAnsi="Times New Roman" w:eastAsia="Times New Roman" w:cs="Times New Roman"/>
          <w:b w:val="0"/>
          <w:bCs w:val="0"/>
          <w:noProof w:val="0"/>
          <w:color w:val="auto"/>
          <w:sz w:val="22"/>
          <w:szCs w:val="22"/>
          <w:lang w:val="en-US"/>
        </w:rPr>
        <w:t xml:space="preserve"> a groups behavioral patterns and monitoring success, in many industries including the HR sector businesses use Tuckman’s framework to develop maturity and establish relationships.  </w:t>
      </w:r>
    </w:p>
    <w:p w:rsidR="0CE1AB97" w:rsidP="0CE1AB97" w:rsidRDefault="0CE1AB97" w14:paraId="04D51139" w14:textId="42F5DEBE">
      <w:pPr>
        <w:pStyle w:val="Normal"/>
        <w:spacing w:line="600" w:lineRule="auto"/>
        <w:ind w:firstLine="0"/>
        <w:jc w:val="left"/>
        <w:rPr>
          <w:rFonts w:ascii="Times New Roman" w:hAnsi="Times New Roman" w:eastAsia="Times New Roman" w:cs="Times New Roman"/>
          <w:b w:val="0"/>
          <w:bCs w:val="0"/>
          <w:noProof w:val="0"/>
          <w:color w:val="auto"/>
          <w:sz w:val="22"/>
          <w:szCs w:val="22"/>
          <w:lang w:val="en-US"/>
        </w:rPr>
      </w:pPr>
      <w:r w:rsidRPr="0CE1AB97" w:rsidR="0CE1AB97">
        <w:rPr>
          <w:rFonts w:ascii="Times New Roman" w:hAnsi="Times New Roman" w:eastAsia="Times New Roman" w:cs="Times New Roman"/>
          <w:b w:val="0"/>
          <w:bCs w:val="0"/>
          <w:noProof w:val="0"/>
          <w:color w:val="auto"/>
          <w:sz w:val="22"/>
          <w:szCs w:val="22"/>
          <w:lang w:val="en-US"/>
        </w:rPr>
        <w:t>In 1993 management consultant Belbin developed his framework ‘Team Roles’ with the idea for different team members to be allocated specific roles in order to function effectively</w:t>
      </w:r>
      <w:r w:rsidRPr="0CE1AB97" w:rsidR="0CE1AB97">
        <w:rPr>
          <w:rFonts w:ascii="Times New Roman" w:hAnsi="Times New Roman" w:eastAsia="Times New Roman" w:cs="Times New Roman"/>
          <w:b w:val="0"/>
          <w:bCs w:val="0"/>
          <w:noProof w:val="0"/>
          <w:color w:val="auto"/>
          <w:sz w:val="22"/>
          <w:szCs w:val="22"/>
          <w:lang w:val="en-US"/>
        </w:rPr>
        <w:t>, as seen in Fig 1.4.</w:t>
      </w:r>
    </w:p>
    <w:p w:rsidR="0CE1AB97" w:rsidP="0CE1AB97" w:rsidRDefault="0CE1AB97" w14:paraId="2FB24E24" w14:textId="4BDA018F">
      <w:pPr>
        <w:pStyle w:val="Normal"/>
        <w:spacing w:line="600" w:lineRule="auto"/>
        <w:ind w:firstLine="0"/>
        <w:jc w:val="center"/>
        <w:rPr>
          <w:rFonts w:ascii="Times New Roman" w:hAnsi="Times New Roman" w:eastAsia="Times New Roman" w:cs="Times New Roman"/>
        </w:rPr>
      </w:pPr>
      <w:r>
        <w:drawing>
          <wp:inline wp14:editId="399677D9" wp14:anchorId="36B4AF27">
            <wp:extent cx="1934652" cy="1946156"/>
            <wp:effectExtent l="0" t="0" r="0" b="0"/>
            <wp:docPr id="1583552622" name="" title=""/>
            <wp:cNvGraphicFramePr>
              <a:graphicFrameLocks noChangeAspect="1"/>
            </wp:cNvGraphicFramePr>
            <a:graphic>
              <a:graphicData uri="http://schemas.openxmlformats.org/drawingml/2006/picture">
                <pic:pic>
                  <pic:nvPicPr>
                    <pic:cNvPr id="0" name=""/>
                    <pic:cNvPicPr/>
                  </pic:nvPicPr>
                  <pic:blipFill>
                    <a:blip r:embed="R52839255b07e401f">
                      <a:extLst>
                        <a:ext xmlns:a="http://schemas.openxmlformats.org/drawingml/2006/main" uri="{28A0092B-C50C-407E-A947-70E740481C1C}">
                          <a14:useLocalDpi val="0"/>
                        </a:ext>
                      </a:extLst>
                    </a:blip>
                    <a:srcRect l="60833" t="11296" r="4270" b="26296"/>
                    <a:stretch>
                      <a:fillRect/>
                    </a:stretch>
                  </pic:blipFill>
                  <pic:spPr xmlns:pic="http://schemas.openxmlformats.org/drawingml/2006/picture">
                    <a:xfrm xmlns:a="http://schemas.openxmlformats.org/drawingml/2006/main" rot="0" flipH="0" flipV="0">
                      <a:off x="0" y="0"/>
                      <a:ext cx="1934652" cy="1946156"/>
                    </a:xfrm>
                    <a:prstGeom xmlns:a="http://schemas.openxmlformats.org/drawingml/2006/main" prst="rect">
                      <a:avLst/>
                    </a:prstGeom>
                  </pic:spPr>
                </pic:pic>
              </a:graphicData>
            </a:graphic>
          </wp:inline>
        </w:drawing>
      </w:r>
    </w:p>
    <w:p w:rsidR="0CE1AB97" w:rsidP="0CE1AB97" w:rsidRDefault="0CE1AB97" w14:paraId="032305E3" w14:textId="2D1F88BD">
      <w:pPr>
        <w:pStyle w:val="Normal"/>
        <w:spacing w:line="600" w:lineRule="auto"/>
        <w:ind w:firstLine="0"/>
        <w:jc w:val="left"/>
        <w:rPr>
          <w:rFonts w:ascii="Times New Roman" w:hAnsi="Times New Roman" w:eastAsia="Times New Roman" w:cs="Times New Roman"/>
          <w:sz w:val="16"/>
          <w:szCs w:val="16"/>
        </w:rPr>
      </w:pPr>
      <w:r w:rsidRPr="0CE1AB97" w:rsidR="0CE1AB97">
        <w:rPr>
          <w:rFonts w:ascii="Times New Roman" w:hAnsi="Times New Roman" w:eastAsia="Times New Roman" w:cs="Times New Roman"/>
          <w:sz w:val="18"/>
          <w:szCs w:val="18"/>
        </w:rPr>
        <w:t xml:space="preserve">                                              Fig 1.4                                         (Source: Belbin’s Team Roles, 1993)</w:t>
      </w:r>
    </w:p>
    <w:p w:rsidR="0CE1AB97" w:rsidP="0CE1AB97" w:rsidRDefault="0CE1AB97" w14:paraId="02A70487" w14:textId="3965C792">
      <w:pPr>
        <w:pStyle w:val="Normal"/>
        <w:spacing w:line="600" w:lineRule="auto"/>
        <w:jc w:val="left"/>
        <w:rPr>
          <w:rFonts w:ascii="Times New Roman" w:hAnsi="Times New Roman" w:eastAsia="Times New Roman" w:cs="Times New Roman"/>
          <w:noProof w:val="0"/>
          <w:lang w:val="en-US"/>
        </w:rPr>
      </w:pPr>
      <w:r w:rsidRPr="0CE1AB97" w:rsidR="0CE1AB97">
        <w:rPr>
          <w:rFonts w:ascii="Times New Roman" w:hAnsi="Times New Roman" w:eastAsia="Times New Roman" w:cs="Times New Roman"/>
          <w:noProof w:val="0"/>
          <w:lang w:val="en-US"/>
        </w:rPr>
        <w:t xml:space="preserve">‘Research showed that the most successful teams were made up of a diverse mix of </w:t>
      </w:r>
      <w:proofErr w:type="spellStart"/>
      <w:r w:rsidRPr="0CE1AB97" w:rsidR="0CE1AB97">
        <w:rPr>
          <w:rFonts w:ascii="Times New Roman" w:hAnsi="Times New Roman" w:eastAsia="Times New Roman" w:cs="Times New Roman"/>
        </w:rPr>
        <w:t>behaviours’</w:t>
      </w:r>
      <w:proofErr w:type="spellEnd"/>
      <w:r w:rsidRPr="0CE1AB97" w:rsidR="0CE1AB97">
        <w:rPr>
          <w:rFonts w:ascii="Times New Roman" w:hAnsi="Times New Roman" w:eastAsia="Times New Roman" w:cs="Times New Roman"/>
        </w:rPr>
        <w:t xml:space="preserve"> (Belbin, 2019). The framework includes 9 different team role </w:t>
      </w:r>
      <w:proofErr w:type="spellStart"/>
      <w:r w:rsidRPr="0CE1AB97" w:rsidR="0CE1AB97">
        <w:rPr>
          <w:rFonts w:ascii="Times New Roman" w:hAnsi="Times New Roman" w:eastAsia="Times New Roman" w:cs="Times New Roman"/>
        </w:rPr>
        <w:t>behaviours</w:t>
      </w:r>
      <w:proofErr w:type="spellEnd"/>
      <w:r w:rsidRPr="0CE1AB97" w:rsidR="0CE1AB97">
        <w:rPr>
          <w:rFonts w:ascii="Times New Roman" w:hAnsi="Times New Roman" w:eastAsia="Times New Roman" w:cs="Times New Roman"/>
        </w:rPr>
        <w:t>, which all have strengths and weaknesses. In any profession, it is important for the group to look at the objectives of the company before allocating roles and undertaking tasks. A HR professional has a key responsibility to communicate effectively with all stakeholders. Delivering</w:t>
      </w:r>
      <w:r w:rsidRPr="0CE1AB97" w:rsidR="0CE1AB97">
        <w:rPr>
          <w:rFonts w:ascii="Times New Roman" w:hAnsi="Times New Roman" w:eastAsia="Times New Roman" w:cs="Times New Roman"/>
        </w:rPr>
        <w:t xml:space="preserve"> i</w:t>
      </w:r>
      <w:r w:rsidRPr="0CE1AB97" w:rsidR="0CE1AB97">
        <w:rPr>
          <w:rFonts w:ascii="Times New Roman" w:hAnsi="Times New Roman" w:eastAsia="Times New Roman" w:cs="Times New Roman"/>
        </w:rPr>
        <w:t xml:space="preserve">nformation in a consistent, mature manner is a desired skill. Whilst </w:t>
      </w:r>
      <w:proofErr w:type="spellStart"/>
      <w:r w:rsidRPr="0CE1AB97" w:rsidR="0CE1AB97">
        <w:rPr>
          <w:rFonts w:ascii="Times New Roman" w:hAnsi="Times New Roman" w:eastAsia="Times New Roman" w:cs="Times New Roman"/>
        </w:rPr>
        <w:t>analysing</w:t>
      </w:r>
      <w:proofErr w:type="spellEnd"/>
      <w:r w:rsidRPr="0CE1AB97" w:rsidR="0CE1AB97">
        <w:rPr>
          <w:rFonts w:ascii="Times New Roman" w:hAnsi="Times New Roman" w:eastAsia="Times New Roman" w:cs="Times New Roman"/>
        </w:rPr>
        <w:t xml:space="preserve"> a situation and being emotionally intelligent, showing empathy when it is needed. The role requires a professional to build constructive working relationships and to prevent tension in the workplace. Conflicts can arise in the workplace when individuals have competing requirements, a professional must understand the s</w:t>
      </w:r>
      <w:r w:rsidRPr="0CE1AB97" w:rsidR="0CE1AB97">
        <w:rPr>
          <w:rFonts w:ascii="Times New Roman" w:hAnsi="Times New Roman" w:eastAsia="Times New Roman" w:cs="Times New Roman"/>
        </w:rPr>
        <w:t xml:space="preserve">et </w:t>
      </w:r>
      <w:r w:rsidRPr="0CE1AB97" w:rsidR="0CE1AB97">
        <w:rPr>
          <w:rFonts w:ascii="Times New Roman" w:hAnsi="Times New Roman" w:eastAsia="Times New Roman" w:cs="Times New Roman"/>
        </w:rPr>
        <w:t>skills associated with conflict resolution. According to Johns and Perkins (2016) ‘Professionals must discuss options and negotiate an effective solution which may involve compromise on both sides i</w:t>
      </w:r>
      <w:r w:rsidRPr="0CE1AB97" w:rsidR="0CE1AB97">
        <w:rPr>
          <w:rFonts w:ascii="Times New Roman" w:hAnsi="Times New Roman" w:eastAsia="Times New Roman" w:cs="Times New Roman"/>
          <w:noProof w:val="0"/>
          <w:lang w:val="en-US"/>
        </w:rPr>
        <w:t xml:space="preserve">n </w:t>
      </w:r>
      <w:r w:rsidRPr="0CE1AB97" w:rsidR="0CE1AB97">
        <w:rPr>
          <w:rFonts w:ascii="Times New Roman" w:hAnsi="Times New Roman" w:eastAsia="Times New Roman" w:cs="Times New Roman"/>
          <w:noProof w:val="0"/>
          <w:lang w:val="en-US"/>
        </w:rPr>
        <w:t>order to arrive at a satisfactory outcome’.  A key factor of becoming a professional</w:t>
      </w:r>
      <w:r w:rsidRPr="0CE1AB97" w:rsidR="0CE1AB97">
        <w:rPr>
          <w:rFonts w:ascii="Times New Roman" w:hAnsi="Times New Roman" w:eastAsia="Times New Roman" w:cs="Times New Roman"/>
          <w:noProof w:val="0"/>
          <w:lang w:val="en-US"/>
        </w:rPr>
        <w:t xml:space="preserve"> </w:t>
      </w:r>
      <w:r w:rsidRPr="0CE1AB97" w:rsidR="0CE1AB97">
        <w:rPr>
          <w:rFonts w:ascii="Times New Roman" w:hAnsi="Times New Roman" w:eastAsia="Times New Roman" w:cs="Times New Roman"/>
          <w:noProof w:val="0"/>
          <w:lang w:val="en-US"/>
        </w:rPr>
        <w:t>is to manage all</w:t>
      </w:r>
      <w:r w:rsidRPr="0CE1AB97" w:rsidR="0CE1AB97">
        <w:rPr>
          <w:rFonts w:ascii="Times New Roman" w:hAnsi="Times New Roman" w:eastAsia="Times New Roman" w:cs="Times New Roman"/>
          <w:noProof w:val="0"/>
          <w:lang w:val="en-US"/>
        </w:rPr>
        <w:t xml:space="preserve"> </w:t>
      </w:r>
      <w:r w:rsidRPr="0CE1AB97" w:rsidR="0CE1AB97">
        <w:rPr>
          <w:rFonts w:ascii="Times New Roman" w:hAnsi="Times New Roman" w:eastAsia="Times New Roman" w:cs="Times New Roman"/>
          <w:noProof w:val="0"/>
          <w:lang w:val="en-US"/>
        </w:rPr>
        <w:t>situations effectively. One most common framework used for conflict resolution is the Conflict and</w:t>
      </w:r>
      <w:r w:rsidRPr="0CE1AB97" w:rsidR="0CE1AB97">
        <w:rPr>
          <w:rFonts w:ascii="Times New Roman" w:hAnsi="Times New Roman" w:eastAsia="Times New Roman" w:cs="Times New Roman"/>
          <w:noProof w:val="0"/>
          <w:lang w:val="en-US"/>
        </w:rPr>
        <w:t xml:space="preserve"> </w:t>
      </w:r>
      <w:r w:rsidRPr="0CE1AB97" w:rsidR="0CE1AB97">
        <w:rPr>
          <w:rFonts w:ascii="Times New Roman" w:hAnsi="Times New Roman" w:eastAsia="Times New Roman" w:cs="Times New Roman"/>
          <w:noProof w:val="0"/>
          <w:lang w:val="en-US"/>
        </w:rPr>
        <w:t>Challenge model by Thomas Kilmann (1970). Kilmann developed a model that identified two dimensions when choosing what action to take during a conflict, these including cooperativeness and assertiveness.  ‘we each have a natural approach to managing conflict’ (Kilmann, 1974) The model gives professionals an insight on how to handle a conflict in the workplace by displaying information on conflict responses and helping others. The model includes 5 options for conflict resolution including ‘Competing, Accommodating, Collaborating, Avoiding and Compromising’ (Kilmann, 1970).</w:t>
      </w:r>
    </w:p>
    <w:p w:rsidR="0CE1AB97" w:rsidP="0CE1AB97" w:rsidRDefault="0CE1AB97" w14:paraId="34887D69" w14:textId="052922AE">
      <w:pPr>
        <w:pStyle w:val="Normal"/>
        <w:spacing w:line="600" w:lineRule="auto"/>
        <w:ind w:left="0" w:hanging="0"/>
        <w:jc w:val="left"/>
        <w:rPr>
          <w:rFonts w:ascii="Times New Roman" w:hAnsi="Times New Roman" w:eastAsia="Times New Roman" w:cs="Times New Roman"/>
          <w:noProof w:val="0"/>
          <w:sz w:val="22"/>
          <w:szCs w:val="22"/>
          <w:lang w:val="en-US"/>
        </w:rPr>
      </w:pPr>
    </w:p>
    <w:p w:rsidR="007289C9" w:rsidP="0CE1AB97" w:rsidRDefault="007289C9" w14:paraId="5F58FB64" w14:textId="1A40881D">
      <w:pPr>
        <w:pStyle w:val="Normal"/>
        <w:spacing w:line="600" w:lineRule="auto"/>
        <w:ind w:left="0" w:hanging="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sz w:val="22"/>
          <w:szCs w:val="22"/>
          <w:lang w:val="en-US"/>
        </w:rPr>
        <w:t xml:space="preserve">1.3 </w:t>
      </w:r>
      <w:r w:rsidRPr="0CE1AB97" w:rsidR="0CE1AB97">
        <w:rPr>
          <w:rFonts w:ascii="Times New Roman" w:hAnsi="Times New Roman" w:eastAsia="Times New Roman" w:cs="Times New Roman"/>
          <w:noProof w:val="0"/>
          <w:sz w:val="22"/>
          <w:szCs w:val="22"/>
          <w:lang w:val="en-US"/>
        </w:rPr>
        <w:t>Activity 3</w:t>
      </w:r>
    </w:p>
    <w:p w:rsidR="007289C9" w:rsidP="0CE1AB97" w:rsidRDefault="007289C9" w14:paraId="0767FED9" w14:textId="64A2E60C">
      <w:pPr>
        <w:pStyle w:val="Normal"/>
        <w:spacing w:line="600" w:lineRule="auto"/>
        <w:ind w:left="0" w:hanging="0"/>
        <w:jc w:val="left"/>
        <w:rPr>
          <w:rFonts w:ascii="Times New Roman" w:hAnsi="Times New Roman" w:eastAsia="Times New Roman" w:cs="Times New Roman"/>
          <w:noProof w:val="0"/>
          <w:sz w:val="22"/>
          <w:szCs w:val="22"/>
          <w:highlight w:val="red"/>
          <w:lang w:val="en-US"/>
        </w:rPr>
      </w:pPr>
      <w:r w:rsidRPr="0CE1AB97" w:rsidR="0CE1AB97">
        <w:rPr>
          <w:rFonts w:ascii="Times New Roman" w:hAnsi="Times New Roman" w:eastAsia="Times New Roman" w:cs="Times New Roman"/>
          <w:noProof w:val="0"/>
          <w:sz w:val="22"/>
          <w:szCs w:val="22"/>
          <w:lang w:val="en-US"/>
        </w:rPr>
        <w:t xml:space="preserve">The term ‘professional practice’ refers to the responsibilities and duties of an individual from a </w:t>
      </w:r>
      <w:r w:rsidRPr="0CE1AB97" w:rsidR="0CE1AB97">
        <w:rPr>
          <w:rFonts w:ascii="Times New Roman" w:hAnsi="Times New Roman" w:eastAsia="Times New Roman" w:cs="Times New Roman"/>
          <w:noProof w:val="0"/>
          <w:sz w:val="22"/>
          <w:szCs w:val="22"/>
          <w:lang w:val="en-US"/>
        </w:rPr>
        <w:t xml:space="preserve">certain </w:t>
      </w:r>
      <w:r w:rsidRPr="0CE1AB97" w:rsidR="0CE1AB97">
        <w:rPr>
          <w:rFonts w:ascii="Times New Roman" w:hAnsi="Times New Roman" w:eastAsia="Times New Roman" w:cs="Times New Roman"/>
          <w:noProof w:val="0"/>
          <w:sz w:val="22"/>
          <w:szCs w:val="22"/>
          <w:lang w:val="en-US"/>
        </w:rPr>
        <w:t xml:space="preserve">profession. Developing professional practice in the workplace varies from different sectors, the term ‘professional practice’ in the nursing institute focuses on the importance of professional standards, promoting and guiding clinical practice. As for the teaching profession, on-going learning is provided to enhance their practice. Comparable in the Human Resource profession, continuous training is provided along-side various challenging duties, one being project management. ‘Project management is a series of planning, </w:t>
      </w:r>
      <w:proofErr w:type="spellStart"/>
      <w:r w:rsidRPr="0CE1AB97" w:rsidR="0CE1AB97">
        <w:rPr>
          <w:rFonts w:ascii="Times New Roman" w:hAnsi="Times New Roman" w:eastAsia="Times New Roman" w:cs="Times New Roman"/>
          <w:noProof w:val="0"/>
          <w:sz w:val="22"/>
          <w:szCs w:val="22"/>
          <w:lang w:val="en-US"/>
        </w:rPr>
        <w:t>organising</w:t>
      </w:r>
      <w:proofErr w:type="spellEnd"/>
      <w:r w:rsidRPr="0CE1AB97" w:rsidR="0CE1AB97">
        <w:rPr>
          <w:rFonts w:ascii="Times New Roman" w:hAnsi="Times New Roman" w:eastAsia="Times New Roman" w:cs="Times New Roman"/>
          <w:noProof w:val="0"/>
          <w:sz w:val="22"/>
          <w:szCs w:val="22"/>
          <w:lang w:val="en-US"/>
        </w:rPr>
        <w:t xml:space="preserve">, directing and controlling the </w:t>
      </w:r>
      <w:proofErr w:type="spellStart"/>
      <w:r w:rsidRPr="0CE1AB97" w:rsidR="0CE1AB97">
        <w:rPr>
          <w:rFonts w:ascii="Times New Roman" w:hAnsi="Times New Roman" w:eastAsia="Times New Roman" w:cs="Times New Roman"/>
          <w:noProof w:val="0"/>
          <w:sz w:val="22"/>
          <w:szCs w:val="22"/>
          <w:lang w:val="en-US"/>
        </w:rPr>
        <w:t>organisation</w:t>
      </w:r>
      <w:proofErr w:type="spellEnd"/>
      <w:r w:rsidRPr="0CE1AB97" w:rsidR="0CE1AB97">
        <w:rPr>
          <w:rFonts w:ascii="Times New Roman" w:hAnsi="Times New Roman" w:eastAsia="Times New Roman" w:cs="Times New Roman"/>
          <w:noProof w:val="0"/>
          <w:sz w:val="22"/>
          <w:szCs w:val="22"/>
          <w:lang w:val="en-US"/>
        </w:rPr>
        <w:t xml:space="preserve"> resources’ (Kerzner, 2013) This can be demonstrated through planning and implementing a learning intervention or managing a redundancy process. When managing a project, no matter what scope or size they all follow five specific stages, these include the following:</w:t>
      </w:r>
    </w:p>
    <w:p w:rsidR="007289C9" w:rsidP="0CE1AB97" w:rsidRDefault="007289C9" w14:paraId="39B39CB7" w14:textId="0DCF2984">
      <w:pPr>
        <w:pStyle w:val="ListParagraph"/>
        <w:numPr>
          <w:ilvl w:val="0"/>
          <w:numId w:val="13"/>
        </w:numPr>
        <w:spacing w:line="600" w:lineRule="auto"/>
        <w:ind/>
        <w:jc w:val="left"/>
        <w:rPr>
          <w:noProof w:val="0"/>
          <w:sz w:val="22"/>
          <w:szCs w:val="22"/>
          <w:lang w:val="en-US"/>
        </w:rPr>
      </w:pPr>
      <w:r w:rsidRPr="0CE1AB97" w:rsidR="0CE1AB97">
        <w:rPr>
          <w:rFonts w:ascii="Times New Roman" w:hAnsi="Times New Roman" w:eastAsia="Times New Roman" w:cs="Times New Roman"/>
          <w:noProof w:val="0"/>
          <w:sz w:val="22"/>
          <w:szCs w:val="22"/>
          <w:lang w:val="en-US"/>
        </w:rPr>
        <w:t>Initiation</w:t>
      </w:r>
    </w:p>
    <w:p w:rsidR="007289C9" w:rsidP="0CE1AB97" w:rsidRDefault="007289C9" w14:paraId="7E28A7B9" w14:textId="0A467CE0">
      <w:pPr>
        <w:pStyle w:val="ListParagraph"/>
        <w:numPr>
          <w:ilvl w:val="0"/>
          <w:numId w:val="13"/>
        </w:numPr>
        <w:spacing w:line="600" w:lineRule="auto"/>
        <w:ind/>
        <w:jc w:val="left"/>
        <w:rPr>
          <w:noProof w:val="0"/>
          <w:sz w:val="22"/>
          <w:szCs w:val="22"/>
          <w:lang w:val="en-US"/>
        </w:rPr>
      </w:pPr>
      <w:r w:rsidRPr="0CE1AB97" w:rsidR="0CE1AB97">
        <w:rPr>
          <w:rFonts w:ascii="Times New Roman" w:hAnsi="Times New Roman" w:eastAsia="Times New Roman" w:cs="Times New Roman"/>
          <w:noProof w:val="0"/>
          <w:sz w:val="22"/>
          <w:szCs w:val="22"/>
          <w:lang w:val="en-US"/>
        </w:rPr>
        <w:t>Planning &amp; Design</w:t>
      </w:r>
    </w:p>
    <w:p w:rsidR="007289C9" w:rsidP="0CE1AB97" w:rsidRDefault="007289C9" w14:paraId="79AF93D4" w14:textId="444FD110">
      <w:pPr>
        <w:pStyle w:val="ListParagraph"/>
        <w:numPr>
          <w:ilvl w:val="0"/>
          <w:numId w:val="13"/>
        </w:numPr>
        <w:spacing w:line="600" w:lineRule="auto"/>
        <w:ind/>
        <w:jc w:val="left"/>
        <w:rPr>
          <w:noProof w:val="0"/>
          <w:sz w:val="22"/>
          <w:szCs w:val="22"/>
          <w:lang w:val="en-US"/>
        </w:rPr>
      </w:pPr>
      <w:r w:rsidRPr="0CE1AB97" w:rsidR="0CE1AB97">
        <w:rPr>
          <w:rFonts w:ascii="Times New Roman" w:hAnsi="Times New Roman" w:eastAsia="Times New Roman" w:cs="Times New Roman"/>
          <w:noProof w:val="0"/>
          <w:sz w:val="22"/>
          <w:szCs w:val="22"/>
          <w:lang w:val="en-US"/>
        </w:rPr>
        <w:t>Execution</w:t>
      </w:r>
    </w:p>
    <w:p w:rsidR="007289C9" w:rsidP="0CE1AB97" w:rsidRDefault="007289C9" w14:paraId="42419DAB" w14:textId="4E676972">
      <w:pPr>
        <w:pStyle w:val="ListParagraph"/>
        <w:numPr>
          <w:ilvl w:val="0"/>
          <w:numId w:val="13"/>
        </w:numPr>
        <w:spacing w:line="600" w:lineRule="auto"/>
        <w:ind/>
        <w:jc w:val="left"/>
        <w:rPr>
          <w:noProof w:val="0"/>
          <w:sz w:val="22"/>
          <w:szCs w:val="22"/>
          <w:lang w:val="en-US"/>
        </w:rPr>
      </w:pPr>
      <w:r w:rsidRPr="0CE1AB97" w:rsidR="0CE1AB97">
        <w:rPr>
          <w:rFonts w:ascii="Times New Roman" w:hAnsi="Times New Roman" w:eastAsia="Times New Roman" w:cs="Times New Roman"/>
          <w:noProof w:val="0"/>
          <w:sz w:val="22"/>
          <w:szCs w:val="22"/>
          <w:lang w:val="en-US"/>
        </w:rPr>
        <w:t xml:space="preserve">Monitoring &amp; </w:t>
      </w:r>
      <w:r w:rsidRPr="0CE1AB97" w:rsidR="0CE1AB97">
        <w:rPr>
          <w:rFonts w:ascii="Times New Roman" w:hAnsi="Times New Roman" w:eastAsia="Times New Roman" w:cs="Times New Roman"/>
          <w:noProof w:val="0"/>
          <w:sz w:val="22"/>
          <w:szCs w:val="22"/>
          <w:lang w:val="en-US"/>
        </w:rPr>
        <w:t>Control</w:t>
      </w:r>
      <w:r w:rsidRPr="0CE1AB97" w:rsidR="0CE1AB97">
        <w:rPr>
          <w:rFonts w:ascii="Times New Roman" w:hAnsi="Times New Roman" w:eastAsia="Times New Roman" w:cs="Times New Roman"/>
          <w:noProof w:val="0"/>
          <w:sz w:val="22"/>
          <w:szCs w:val="22"/>
          <w:lang w:val="en-US"/>
        </w:rPr>
        <w:t>l</w:t>
      </w:r>
      <w:r w:rsidRPr="0CE1AB97" w:rsidR="0CE1AB97">
        <w:rPr>
          <w:rFonts w:ascii="Times New Roman" w:hAnsi="Times New Roman" w:eastAsia="Times New Roman" w:cs="Times New Roman"/>
          <w:noProof w:val="0"/>
          <w:sz w:val="22"/>
          <w:szCs w:val="22"/>
          <w:lang w:val="en-US"/>
        </w:rPr>
        <w:t>ing</w:t>
      </w:r>
    </w:p>
    <w:p w:rsidR="007289C9" w:rsidP="0CE1AB97" w:rsidRDefault="007289C9" w14:paraId="72955C8D" w14:textId="7F46FBBF">
      <w:pPr>
        <w:pStyle w:val="ListParagraph"/>
        <w:numPr>
          <w:ilvl w:val="0"/>
          <w:numId w:val="13"/>
        </w:numPr>
        <w:spacing w:line="600" w:lineRule="auto"/>
        <w:ind/>
        <w:jc w:val="left"/>
        <w:rPr>
          <w:noProof w:val="0"/>
          <w:sz w:val="22"/>
          <w:szCs w:val="22"/>
          <w:lang w:val="en-US"/>
        </w:rPr>
      </w:pPr>
      <w:r w:rsidRPr="0CE1AB97" w:rsidR="0CE1AB97">
        <w:rPr>
          <w:rFonts w:ascii="Times New Roman" w:hAnsi="Times New Roman" w:eastAsia="Times New Roman" w:cs="Times New Roman"/>
          <w:noProof w:val="0"/>
          <w:sz w:val="22"/>
          <w:szCs w:val="22"/>
          <w:lang w:val="en-US"/>
        </w:rPr>
        <w:t>Completion</w:t>
      </w:r>
    </w:p>
    <w:p w:rsidR="007289C9" w:rsidP="0CE1AB97" w:rsidRDefault="007289C9" w14:paraId="3302BD87" w14:textId="49DEC27F">
      <w:pPr>
        <w:pStyle w:val="Normal"/>
        <w:spacing w:line="600" w:lineRule="auto"/>
        <w:ind w:left="0" w:hanging="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sz w:val="22"/>
          <w:szCs w:val="22"/>
          <w:lang w:val="en-US"/>
        </w:rPr>
        <w:t xml:space="preserve">As an aspiring entrepreneur, my educational studies have encouraged me to take part in various projects which involve networking with a diverse audience. I will </w:t>
      </w:r>
      <w:proofErr w:type="spellStart"/>
      <w:r w:rsidRPr="0CE1AB97" w:rsidR="0CE1AB97">
        <w:rPr>
          <w:rFonts w:ascii="Times New Roman" w:hAnsi="Times New Roman" w:eastAsia="Times New Roman" w:cs="Times New Roman"/>
          <w:noProof w:val="0"/>
          <w:sz w:val="22"/>
          <w:szCs w:val="22"/>
          <w:lang w:val="en-US"/>
        </w:rPr>
        <w:t>analyse</w:t>
      </w:r>
      <w:proofErr w:type="spellEnd"/>
      <w:r w:rsidRPr="0CE1AB97" w:rsidR="0CE1AB97">
        <w:rPr>
          <w:rFonts w:ascii="Times New Roman" w:hAnsi="Times New Roman" w:eastAsia="Times New Roman" w:cs="Times New Roman"/>
          <w:noProof w:val="0"/>
          <w:sz w:val="22"/>
          <w:szCs w:val="22"/>
          <w:lang w:val="en-US"/>
        </w:rPr>
        <w:t xml:space="preserve"> the management, </w:t>
      </w:r>
      <w:proofErr w:type="spellStart"/>
      <w:r w:rsidRPr="0CE1AB97" w:rsidR="0CE1AB97">
        <w:rPr>
          <w:rFonts w:ascii="Times New Roman" w:hAnsi="Times New Roman" w:eastAsia="Times New Roman" w:cs="Times New Roman"/>
          <w:noProof w:val="0"/>
          <w:sz w:val="22"/>
          <w:szCs w:val="22"/>
          <w:lang w:val="en-US"/>
        </w:rPr>
        <w:t>behaviour</w:t>
      </w:r>
      <w:proofErr w:type="spellEnd"/>
      <w:r w:rsidRPr="0CE1AB97" w:rsidR="0CE1AB97">
        <w:rPr>
          <w:rFonts w:ascii="Times New Roman" w:hAnsi="Times New Roman" w:eastAsia="Times New Roman" w:cs="Times New Roman"/>
          <w:noProof w:val="0"/>
          <w:sz w:val="22"/>
          <w:szCs w:val="22"/>
          <w:lang w:val="en-US"/>
        </w:rPr>
        <w:t xml:space="preserve"> and delivery of a project, identifying the key issues and persuasive techniques used to overcome them. My recent project ‘Swansea Has Spoken’, involved my team working closely with a local business in Swansea, our aim was to promote health and well-being to the younger generation. Lucy Havens, founder of the Well-being Centre was open to the group using her facilities which included a range of classes and treatments from yoga to relaxation sessions. ‘The home of well-being for all’ (Havens, 2018). The planning of a project is vital,</w:t>
      </w:r>
      <w:r w:rsidRPr="0CE1AB97" w:rsidR="0CE1AB97">
        <w:rPr>
          <w:rFonts w:ascii="Times New Roman" w:hAnsi="Times New Roman" w:eastAsia="Times New Roman" w:cs="Times New Roman"/>
          <w:noProof w:val="0"/>
          <w:sz w:val="22"/>
          <w:szCs w:val="22"/>
          <w:lang w:val="en-US"/>
        </w:rPr>
        <w:t xml:space="preserve"> the group created a brainstorm which included all team ideas from sponsored walks to promoting fitness classes (see Appendix 2). Once my group chose an idea, </w:t>
      </w:r>
      <w:r w:rsidRPr="0CE1AB97" w:rsidR="0CE1AB97">
        <w:rPr>
          <w:rFonts w:ascii="Times New Roman" w:hAnsi="Times New Roman" w:eastAsia="Times New Roman" w:cs="Times New Roman"/>
          <w:noProof w:val="0"/>
          <w:sz w:val="22"/>
          <w:szCs w:val="22"/>
          <w:lang w:val="en-US"/>
        </w:rPr>
        <w:t>clear objectives were set before implementation took place and a Gannt chart was created to monitor activities</w:t>
      </w:r>
      <w:r w:rsidRPr="0CE1AB97" w:rsidR="0CE1AB97">
        <w:rPr>
          <w:rFonts w:ascii="Times New Roman" w:hAnsi="Times New Roman" w:eastAsia="Times New Roman" w:cs="Times New Roman"/>
          <w:noProof w:val="0"/>
          <w:sz w:val="22"/>
          <w:szCs w:val="22"/>
          <w:lang w:val="en-US"/>
        </w:rPr>
        <w:t xml:space="preserve"> (see in Appendix 3).</w:t>
      </w:r>
      <w:proofErr w:type="spellStart"/>
      <w:proofErr w:type="spellEnd"/>
      <w:proofErr w:type="spellStart"/>
      <w:proofErr w:type="spellEnd"/>
      <w:proofErr w:type="spellStart"/>
      <w:proofErr w:type="spellEnd"/>
      <w:proofErr w:type="spellStart"/>
      <w:proofErr w:type="spellEnd"/>
    </w:p>
    <w:p w:rsidR="007289C9" w:rsidP="0CE1AB97" w:rsidRDefault="007289C9" w14:paraId="767BBC46" w14:textId="21AA1DD8">
      <w:pPr>
        <w:pStyle w:val="Normal"/>
        <w:spacing w:line="600" w:lineRule="auto"/>
        <w:ind w:left="0" w:hanging="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color w:val="auto"/>
          <w:sz w:val="22"/>
          <w:szCs w:val="22"/>
          <w:lang w:val="en-US"/>
        </w:rPr>
        <w:t xml:space="preserve">A </w:t>
      </w:r>
      <w:r w:rsidRPr="0CE1AB97" w:rsidR="0CE1AB97">
        <w:rPr>
          <w:rFonts w:ascii="Times New Roman" w:hAnsi="Times New Roman" w:eastAsia="Times New Roman" w:cs="Times New Roman"/>
          <w:noProof w:val="0"/>
          <w:color w:val="auto"/>
          <w:sz w:val="22"/>
          <w:szCs w:val="22"/>
          <w:lang w:val="en-US"/>
        </w:rPr>
        <w:t xml:space="preserve">Gantt Chart is a useful source for scheduling and planning a project. My project team used the chart to assess how long it would take to achieve our objectives and determine the resources we would need to get there. </w:t>
      </w:r>
      <w:r w:rsidRPr="0CE1AB97" w:rsidR="0CE1AB97">
        <w:rPr>
          <w:rFonts w:ascii="Times New Roman" w:hAnsi="Times New Roman" w:eastAsia="Times New Roman" w:cs="Times New Roman"/>
          <w:noProof w:val="0"/>
          <w:sz w:val="22"/>
          <w:szCs w:val="22"/>
          <w:lang w:val="en-US"/>
        </w:rPr>
        <w:t xml:space="preserve">The objectives we needed to achieve included sending out questionnaires to our target market, </w:t>
      </w:r>
      <w:proofErr w:type="spellStart"/>
      <w:r w:rsidRPr="0CE1AB97" w:rsidR="0CE1AB97">
        <w:rPr>
          <w:rFonts w:ascii="Times New Roman" w:hAnsi="Times New Roman" w:eastAsia="Times New Roman" w:cs="Times New Roman"/>
          <w:noProof w:val="0"/>
          <w:sz w:val="22"/>
          <w:szCs w:val="22"/>
          <w:lang w:val="en-US"/>
        </w:rPr>
        <w:t>organising</w:t>
      </w:r>
      <w:proofErr w:type="spellEnd"/>
      <w:r w:rsidRPr="0CE1AB97" w:rsidR="0CE1AB97">
        <w:rPr>
          <w:rFonts w:ascii="Times New Roman" w:hAnsi="Times New Roman" w:eastAsia="Times New Roman" w:cs="Times New Roman"/>
          <w:noProof w:val="0"/>
          <w:sz w:val="22"/>
          <w:szCs w:val="22"/>
          <w:lang w:val="en-US"/>
        </w:rPr>
        <w:t xml:space="preserve"> a nutritionist to visit UWTSD and contacting the Students Union for marketing purposes. The project team used Belbin’s ‘Team Role’ framework as a guide to structure the team’s responsibilities</w:t>
      </w:r>
      <w:r w:rsidRPr="0CE1AB97" w:rsidR="0CE1AB97">
        <w:rPr>
          <w:rFonts w:ascii="Times New Roman" w:hAnsi="Times New Roman" w:eastAsia="Times New Roman" w:cs="Times New Roman"/>
          <w:noProof w:val="0"/>
          <w:sz w:val="22"/>
          <w:szCs w:val="22"/>
          <w:lang w:val="en-US"/>
        </w:rPr>
        <w:t>. My role as ‘Implementor’</w:t>
      </w:r>
      <w:r w:rsidRPr="0CE1AB97" w:rsidR="0CE1AB97">
        <w:rPr>
          <w:rFonts w:ascii="Times New Roman" w:hAnsi="Times New Roman" w:eastAsia="Times New Roman" w:cs="Times New Roman"/>
          <w:noProof w:val="0"/>
          <w:sz w:val="22"/>
          <w:szCs w:val="22"/>
          <w:lang w:val="en-US"/>
        </w:rPr>
        <w:t xml:space="preserve"> required me to set timelines and ensure the tasks were completed to achieve the overall objectives</w:t>
      </w:r>
      <w:r w:rsidRPr="0CE1AB97" w:rsidR="0CE1AB97">
        <w:rPr>
          <w:rFonts w:ascii="Times New Roman" w:hAnsi="Times New Roman" w:eastAsia="Times New Roman" w:cs="Times New Roman"/>
          <w:noProof w:val="0"/>
          <w:sz w:val="22"/>
          <w:szCs w:val="22"/>
          <w:lang w:val="en-US"/>
        </w:rPr>
        <w:t>,</w:t>
      </w:r>
      <w:r w:rsidRPr="0CE1AB97" w:rsidR="0CE1AB97">
        <w:rPr>
          <w:rFonts w:ascii="Times New Roman" w:hAnsi="Times New Roman" w:eastAsia="Times New Roman" w:cs="Times New Roman"/>
          <w:noProof w:val="0"/>
          <w:sz w:val="22"/>
          <w:szCs w:val="22"/>
          <w:lang w:val="en-US"/>
        </w:rPr>
        <w:t xml:space="preserve"> </w:t>
      </w:r>
      <w:r w:rsidRPr="0CE1AB97" w:rsidR="0CE1AB97">
        <w:rPr>
          <w:rFonts w:ascii="Times New Roman" w:hAnsi="Times New Roman" w:eastAsia="Times New Roman" w:cs="Times New Roman"/>
          <w:noProof w:val="0"/>
          <w:sz w:val="22"/>
          <w:szCs w:val="22"/>
          <w:lang w:val="en-US"/>
        </w:rPr>
        <w:t>(as seen in Appendix 1).</w:t>
      </w:r>
      <w:r w:rsidRPr="0CE1AB97" w:rsidR="0CE1AB97">
        <w:rPr>
          <w:rFonts w:ascii="Times New Roman" w:hAnsi="Times New Roman" w:eastAsia="Times New Roman" w:cs="Times New Roman"/>
          <w:noProof w:val="0"/>
          <w:sz w:val="22"/>
          <w:szCs w:val="22"/>
          <w:lang w:val="en-US"/>
        </w:rPr>
        <w:t xml:space="preserve"> </w:t>
      </w:r>
      <w:r w:rsidRPr="0CE1AB97" w:rsidR="0CE1AB97">
        <w:rPr>
          <w:rFonts w:ascii="Times New Roman" w:hAnsi="Times New Roman" w:eastAsia="Times New Roman" w:cs="Times New Roman"/>
          <w:noProof w:val="0"/>
          <w:sz w:val="22"/>
          <w:szCs w:val="22"/>
          <w:lang w:val="en-US"/>
        </w:rPr>
        <w:t xml:space="preserve"> </w:t>
      </w:r>
      <w:r w:rsidRPr="0CE1AB97" w:rsidR="0CE1AB97">
        <w:rPr>
          <w:rFonts w:ascii="Times New Roman" w:hAnsi="Times New Roman" w:eastAsia="Times New Roman" w:cs="Times New Roman"/>
          <w:noProof w:val="0"/>
          <w:sz w:val="22"/>
          <w:szCs w:val="22"/>
          <w:lang w:val="en-US"/>
        </w:rPr>
        <w:t>The tasks were tested throughout the duration of the project due to various issues that arose, the group demonstrated elements of Tuckman’s Team Development Model, the path includes ‘Forming, Storming, Norming and Performing’ (Tuckman, 1965) During the stage of Storming, certain team members did not fully complete their tasks, causing a delay in meeting our overall objective. As the student union was not contacted, marketing for our event was not completed. The event involved a guest speaker coming into the University to promote well-being and give nutrition advice to fellow students. To overcome this challenge, I suggested that the group create a promotional banner and print off flyers to place around prime social spots of the University. ‘Effective influencers have attributes including friendliness, vision ability to build alliances and bargaining skills’ (</w:t>
      </w:r>
      <w:proofErr w:type="spellStart"/>
      <w:r w:rsidRPr="0CE1AB97" w:rsidR="0CE1AB97">
        <w:rPr>
          <w:rFonts w:ascii="Times New Roman" w:hAnsi="Times New Roman" w:eastAsia="Times New Roman" w:cs="Times New Roman"/>
          <w:noProof w:val="0"/>
          <w:sz w:val="22"/>
          <w:szCs w:val="22"/>
          <w:lang w:val="en-US"/>
        </w:rPr>
        <w:t>Yemm</w:t>
      </w:r>
      <w:proofErr w:type="spellEnd"/>
      <w:r w:rsidRPr="0CE1AB97" w:rsidR="0CE1AB97">
        <w:rPr>
          <w:rFonts w:ascii="Times New Roman" w:hAnsi="Times New Roman" w:eastAsia="Times New Roman" w:cs="Times New Roman"/>
          <w:noProof w:val="0"/>
          <w:sz w:val="22"/>
          <w:szCs w:val="22"/>
          <w:lang w:val="en-US"/>
        </w:rPr>
        <w:t xml:space="preserve">, 2008) As an aspiring HR professional I needed to influence and motivate my project team, to enforce this I needed to persuade certain members to product an agreement on a common course of action. </w:t>
      </w:r>
      <w:proofErr w:type="spellStart"/>
      <w:r w:rsidRPr="0CE1AB97" w:rsidR="0CE1AB97">
        <w:rPr>
          <w:rFonts w:ascii="Times New Roman" w:hAnsi="Times New Roman" w:eastAsia="Times New Roman" w:cs="Times New Roman"/>
          <w:noProof w:val="0"/>
          <w:sz w:val="22"/>
          <w:szCs w:val="22"/>
          <w:lang w:val="en-US"/>
        </w:rPr>
        <w:t>Rationalising</w:t>
      </w:r>
      <w:proofErr w:type="spellEnd"/>
      <w:r w:rsidRPr="0CE1AB97" w:rsidR="0CE1AB97">
        <w:rPr>
          <w:rFonts w:ascii="Times New Roman" w:hAnsi="Times New Roman" w:eastAsia="Times New Roman" w:cs="Times New Roman"/>
          <w:noProof w:val="0"/>
          <w:sz w:val="22"/>
          <w:szCs w:val="22"/>
          <w:lang w:val="en-US"/>
        </w:rPr>
        <w:t xml:space="preserve"> is my preferred style of inspiring and persuading others. After doing market research and comparing the time scale left of the project, I used logic and facts to present my ideas to my fellow group members. To reach an effective agreement, the group needed to compromise and fully understand the goals and objectives to reach an outcome that satisfied the whole group. This was done through producing a brainstorming graph, the team followed ‘The Six Thinking Hat Technique’ to gain an insight into each member’s thought process to produce the best solution</w:t>
      </w:r>
      <w:r w:rsidRPr="0CE1AB97" w:rsidR="0CE1AB97">
        <w:rPr>
          <w:rFonts w:ascii="Times New Roman" w:hAnsi="Times New Roman" w:eastAsia="Times New Roman" w:cs="Times New Roman"/>
          <w:noProof w:val="0"/>
          <w:sz w:val="22"/>
          <w:szCs w:val="22"/>
          <w:lang w:val="en-US"/>
        </w:rPr>
        <w:t xml:space="preserve"> (see Appendix 5).</w:t>
      </w:r>
    </w:p>
    <w:p w:rsidR="0C80CAFF" w:rsidP="0CE1AB97" w:rsidRDefault="0C80CAFF" w14:paraId="6A8C2102" w14:textId="31D16641">
      <w:pPr>
        <w:pStyle w:val="Normal"/>
        <w:spacing w:line="600" w:lineRule="auto"/>
        <w:ind w:left="0" w:hanging="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sz w:val="22"/>
          <w:szCs w:val="22"/>
          <w:lang w:val="en-US"/>
        </w:rPr>
        <w:t xml:space="preserve"> </w:t>
      </w:r>
      <w:r w:rsidRPr="0CE1AB97" w:rsidR="0CE1AB97">
        <w:rPr>
          <w:rFonts w:ascii="Times New Roman" w:hAnsi="Times New Roman" w:eastAsia="Times New Roman" w:cs="Times New Roman"/>
          <w:noProof w:val="0"/>
          <w:sz w:val="22"/>
          <w:szCs w:val="22"/>
          <w:lang w:val="en-US"/>
        </w:rPr>
        <w:t xml:space="preserve">1.4 </w:t>
      </w:r>
      <w:r w:rsidRPr="0CE1AB97" w:rsidR="0CE1AB97">
        <w:rPr>
          <w:rFonts w:ascii="Times New Roman" w:hAnsi="Times New Roman" w:eastAsia="Times New Roman" w:cs="Times New Roman"/>
          <w:noProof w:val="0"/>
          <w:sz w:val="22"/>
          <w:szCs w:val="22"/>
          <w:lang w:val="en-US"/>
        </w:rPr>
        <w:t>Activity 4</w:t>
      </w:r>
    </w:p>
    <w:p w:rsidR="0C80CAFF" w:rsidP="0CE1AB97" w:rsidRDefault="0C80CAFF" w14:paraId="2D101A8D" w14:textId="3671C7D2">
      <w:pPr>
        <w:pStyle w:val="Normal"/>
        <w:spacing w:line="600" w:lineRule="auto"/>
        <w:ind w:left="0" w:hanging="0"/>
        <w:jc w:val="left"/>
        <w:rPr>
          <w:rFonts w:ascii="Times New Roman" w:hAnsi="Times New Roman" w:eastAsia="Times New Roman" w:cs="Times New Roman"/>
          <w:noProof w:val="0"/>
          <w:color w:val="222222"/>
          <w:sz w:val="24"/>
          <w:szCs w:val="24"/>
          <w:lang w:val="en-US"/>
        </w:rPr>
      </w:pPr>
      <w:r w:rsidRPr="0CE1AB97" w:rsidR="0CE1AB97">
        <w:rPr>
          <w:rFonts w:ascii="Times New Roman" w:hAnsi="Times New Roman" w:eastAsia="Times New Roman" w:cs="Times New Roman"/>
          <w:noProof w:val="0"/>
          <w:color w:val="222222"/>
          <w:sz w:val="24"/>
          <w:szCs w:val="24"/>
          <w:lang w:val="en-US"/>
        </w:rPr>
        <w:t>Continuing Professional Practice (CPD) is a crucial part of a professional’s career, it ensures that the individual is fully up to date with their skills and knowledge in order to deliver a professional standard of service. CIPD, the Human Resource leader for professional body and people development have created a powerful career development tool, identified as the ‘CPD Cycle’</w:t>
      </w:r>
      <w:r w:rsidRPr="0CE1AB97" w:rsidR="0CE1AB97">
        <w:rPr>
          <w:rFonts w:ascii="Times New Roman" w:hAnsi="Times New Roman" w:eastAsia="Times New Roman" w:cs="Times New Roman"/>
          <w:noProof w:val="0"/>
          <w:color w:val="222222"/>
          <w:sz w:val="24"/>
          <w:szCs w:val="24"/>
          <w:lang w:val="en-US"/>
        </w:rPr>
        <w:t xml:space="preserve"> (see Appendix 6).</w:t>
      </w:r>
      <w:r w:rsidRPr="0CE1AB97" w:rsidR="0CE1AB97">
        <w:rPr>
          <w:rFonts w:ascii="Times New Roman" w:hAnsi="Times New Roman" w:eastAsia="Times New Roman" w:cs="Times New Roman"/>
          <w:b w:val="1"/>
          <w:bCs w:val="1"/>
          <w:noProof w:val="0"/>
          <w:color w:val="222222"/>
          <w:sz w:val="24"/>
          <w:szCs w:val="24"/>
          <w:lang w:val="en-US"/>
        </w:rPr>
        <w:t xml:space="preserve"> </w:t>
      </w:r>
      <w:r w:rsidRPr="0CE1AB97" w:rsidR="0CE1AB97">
        <w:rPr>
          <w:rFonts w:ascii="Times New Roman" w:hAnsi="Times New Roman" w:eastAsia="Times New Roman" w:cs="Times New Roman"/>
          <w:noProof w:val="0"/>
          <w:color w:val="222222"/>
          <w:sz w:val="24"/>
          <w:szCs w:val="24"/>
          <w:lang w:val="en-US"/>
        </w:rPr>
        <w:t xml:space="preserve">This is a useful guide for businesses to follow their Continuing professional practice, this cycle is shown through the following five stages, ‘Identify, Act, Reflect, Apply, Share, Impact’ (CIPD,2020) As an aspiring HR professional, I have followed the </w:t>
      </w:r>
      <w:r w:rsidRPr="0CE1AB97" w:rsidR="0CE1AB97">
        <w:rPr>
          <w:rFonts w:ascii="Times New Roman" w:hAnsi="Times New Roman" w:eastAsia="Times New Roman" w:cs="Times New Roman"/>
          <w:noProof w:val="0"/>
          <w:color w:val="222222"/>
          <w:sz w:val="24"/>
          <w:szCs w:val="24"/>
          <w:lang w:val="en-US"/>
        </w:rPr>
        <w:t>‘CPD Cycle’</w:t>
      </w:r>
      <w:r w:rsidRPr="0CE1AB97" w:rsidR="0CE1AB97">
        <w:rPr>
          <w:rFonts w:ascii="Times New Roman" w:hAnsi="Times New Roman" w:eastAsia="Times New Roman" w:cs="Times New Roman"/>
          <w:noProof w:val="0"/>
          <w:color w:val="222222"/>
          <w:sz w:val="24"/>
          <w:szCs w:val="24"/>
          <w:lang w:val="en-US"/>
        </w:rPr>
        <w:t xml:space="preserve"> to identify my professional development needs. The core need identified was ‘People Practice’, in the human resource profession understanding the diverse range of people practice is expected, these practices vary from associate to fundamental. To deliver a high standard of work, core </w:t>
      </w:r>
      <w:proofErr w:type="spellStart"/>
      <w:r w:rsidRPr="0CE1AB97" w:rsidR="0CE1AB97">
        <w:rPr>
          <w:rFonts w:ascii="Times New Roman" w:hAnsi="Times New Roman" w:eastAsia="Times New Roman" w:cs="Times New Roman"/>
          <w:noProof w:val="0"/>
          <w:color w:val="222222"/>
          <w:sz w:val="24"/>
          <w:szCs w:val="24"/>
          <w:lang w:val="en-US"/>
        </w:rPr>
        <w:t>behaviour</w:t>
      </w:r>
      <w:proofErr w:type="spellEnd"/>
      <w:r w:rsidRPr="0CE1AB97" w:rsidR="0CE1AB97">
        <w:rPr>
          <w:rFonts w:ascii="Times New Roman" w:hAnsi="Times New Roman" w:eastAsia="Times New Roman" w:cs="Times New Roman"/>
          <w:noProof w:val="0"/>
          <w:color w:val="222222"/>
          <w:sz w:val="24"/>
          <w:szCs w:val="24"/>
          <w:lang w:val="en-US"/>
        </w:rPr>
        <w:t xml:space="preserve"> is demonstrated through your actions and thought process. </w:t>
      </w:r>
      <w:r w:rsidRPr="0CE1AB97" w:rsidR="0CE1AB97">
        <w:rPr>
          <w:rFonts w:ascii="Times New Roman" w:hAnsi="Times New Roman" w:eastAsia="Times New Roman" w:cs="Times New Roman"/>
          <w:noProof w:val="0"/>
          <w:color w:val="222222"/>
          <w:sz w:val="24"/>
          <w:szCs w:val="24"/>
          <w:lang w:val="en-US"/>
        </w:rPr>
        <w:t>‘</w:t>
      </w:r>
      <w:r w:rsidRPr="0CE1AB97" w:rsidR="0CE1AB97">
        <w:rPr>
          <w:rFonts w:ascii="Times New Roman" w:hAnsi="Times New Roman" w:eastAsia="Times New Roman" w:cs="Times New Roman"/>
          <w:noProof w:val="0"/>
          <w:color w:val="222222"/>
          <w:sz w:val="24"/>
          <w:szCs w:val="24"/>
          <w:lang w:val="en-US"/>
        </w:rPr>
        <w:t>Structural Decision Making</w:t>
      </w:r>
      <w:r w:rsidRPr="0CE1AB97" w:rsidR="0CE1AB97">
        <w:rPr>
          <w:rFonts w:ascii="Times New Roman" w:hAnsi="Times New Roman" w:eastAsia="Times New Roman" w:cs="Times New Roman"/>
          <w:noProof w:val="0"/>
          <w:color w:val="222222"/>
          <w:sz w:val="24"/>
          <w:szCs w:val="24"/>
          <w:lang w:val="en-US"/>
        </w:rPr>
        <w:t>’</w:t>
      </w:r>
      <w:r w:rsidRPr="0CE1AB97" w:rsidR="0CE1AB97">
        <w:rPr>
          <w:rFonts w:ascii="Times New Roman" w:hAnsi="Times New Roman" w:eastAsia="Times New Roman" w:cs="Times New Roman"/>
          <w:noProof w:val="0"/>
          <w:color w:val="222222"/>
          <w:sz w:val="24"/>
          <w:szCs w:val="24"/>
          <w:lang w:val="en-US"/>
        </w:rPr>
        <w:t xml:space="preserve"> is one I consider to be important and a challenging factor, this involves making vital decisions for your company based on a certain situation. T</w:t>
      </w:r>
      <w:r w:rsidRPr="0CE1AB97" w:rsidR="0CE1AB97">
        <w:rPr>
          <w:rFonts w:ascii="Times New Roman" w:hAnsi="Times New Roman" w:eastAsia="Times New Roman" w:cs="Times New Roman"/>
          <w:noProof w:val="0"/>
          <w:color w:val="222222"/>
          <w:sz w:val="24"/>
          <w:szCs w:val="24"/>
          <w:lang w:val="en-US"/>
        </w:rPr>
        <w:t>he</w:t>
      </w:r>
      <w:r w:rsidRPr="0CE1AB97" w:rsidR="0CE1AB97">
        <w:rPr>
          <w:rFonts w:ascii="Times New Roman" w:hAnsi="Times New Roman" w:eastAsia="Times New Roman" w:cs="Times New Roman"/>
          <w:noProof w:val="0"/>
          <w:color w:val="222222"/>
          <w:sz w:val="24"/>
          <w:szCs w:val="24"/>
          <w:lang w:val="en-US"/>
        </w:rPr>
        <w:t xml:space="preserve"> </w:t>
      </w:r>
      <w:r w:rsidRPr="0CE1AB97" w:rsidR="0CE1AB97">
        <w:rPr>
          <w:rFonts w:ascii="Times New Roman" w:hAnsi="Times New Roman" w:eastAsia="Times New Roman" w:cs="Times New Roman"/>
          <w:noProof w:val="0"/>
          <w:color w:val="222222"/>
          <w:sz w:val="24"/>
          <w:szCs w:val="24"/>
          <w:lang w:val="en-US"/>
        </w:rPr>
        <w:t xml:space="preserve">CIPD New Development Plan </w:t>
      </w:r>
      <w:r w:rsidRPr="0CE1AB97" w:rsidR="0CE1AB97">
        <w:rPr>
          <w:rFonts w:ascii="Times New Roman" w:hAnsi="Times New Roman" w:eastAsia="Times New Roman" w:cs="Times New Roman"/>
          <w:noProof w:val="0"/>
          <w:color w:val="222222"/>
          <w:sz w:val="24"/>
          <w:szCs w:val="24"/>
          <w:lang w:val="en-US"/>
        </w:rPr>
        <w:t>displays nine areas of expertise,</w:t>
      </w:r>
      <w:r w:rsidRPr="0CE1AB97" w:rsidR="0CE1AB97">
        <w:rPr>
          <w:rFonts w:ascii="Times New Roman" w:hAnsi="Times New Roman" w:eastAsia="Times New Roman" w:cs="Times New Roman"/>
          <w:noProof w:val="0"/>
          <w:color w:val="222222"/>
          <w:sz w:val="24"/>
          <w:szCs w:val="24"/>
          <w:lang w:val="en-US"/>
        </w:rPr>
        <w:t xml:space="preserve"> ‘Learning and Development’ being the most important aspect for myself. Developing into my HR profession, I want to ensure workers have the knowledge and skills required for their roles. My professional developments are also included in my Personal Development Plan (see Appendix 7).</w:t>
      </w:r>
    </w:p>
    <w:p w:rsidR="0CE1AB97" w:rsidP="0CE1AB97" w:rsidRDefault="0CE1AB97" w14:paraId="3FC285E8" w14:textId="3B56EC94">
      <w:pPr>
        <w:pStyle w:val="Normal"/>
        <w:spacing w:line="600" w:lineRule="auto"/>
        <w:ind w:left="0" w:hanging="0"/>
        <w:jc w:val="left"/>
        <w:rPr>
          <w:rFonts w:ascii="Times New Roman" w:hAnsi="Times New Roman" w:eastAsia="Times New Roman" w:cs="Times New Roman"/>
          <w:noProof w:val="0"/>
          <w:color w:val="222222"/>
          <w:sz w:val="24"/>
          <w:szCs w:val="24"/>
          <w:lang w:val="en-US"/>
        </w:rPr>
      </w:pPr>
    </w:p>
    <w:tbl>
      <w:tblPr>
        <w:tblStyle w:val="TableNormal"/>
        <w:tblW w:w="0" w:type="auto"/>
        <w:jc w:val="left"/>
        <w:tblLayout w:type="fixed"/>
        <w:tblLook w:val="06A0" w:firstRow="1" w:lastRow="0" w:firstColumn="1" w:lastColumn="0" w:noHBand="1" w:noVBand="1"/>
      </w:tblPr>
      <w:tblGrid>
        <w:gridCol w:w="3585"/>
        <w:gridCol w:w="390"/>
        <w:gridCol w:w="1641"/>
        <w:gridCol w:w="1872"/>
        <w:gridCol w:w="1872"/>
      </w:tblGrid>
      <w:tr w:rsidR="0C80CAFF" w:rsidTr="0CE1AB97" w14:paraId="7CB7AEF4">
        <w:tc>
          <w:tcPr>
            <w:tcW w:w="3585" w:type="dxa"/>
            <w:tcMar/>
          </w:tcPr>
          <w:p w:rsidR="0C80CAFF" w:rsidP="0CE1AB97" w:rsidRDefault="0C80CAFF" w14:paraId="3FD70BE4" w14:textId="31DFE710">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63CC5767" w14:textId="351E2C42">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58FE8B1B" w14:textId="46E09CFF">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6AC77007" w14:textId="00CD9236">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448364CF" w14:textId="35EF0107">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7870D123" w14:textId="3C2A3CA3">
            <w:pPr>
              <w:pStyle w:val="Normal"/>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390" w:type="dxa"/>
            <w:tcMar/>
          </w:tcPr>
          <w:p w:rsidR="0C80CAFF" w:rsidP="0CE1AB97" w:rsidRDefault="0C80CAFF" w14:paraId="76F36179" w14:textId="495A9A81">
            <w:pPr>
              <w:pStyle w:val="Normal"/>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641" w:type="dxa"/>
            <w:tcMar/>
          </w:tcPr>
          <w:p w:rsidR="0C80CAFF" w:rsidP="0CE1AB97" w:rsidRDefault="0C80CAFF" w14:paraId="4BB0D260" w14:textId="2D90CE65">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491D7F1E" w14:textId="371A687A">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27D00BD6" w14:textId="447B24EE">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r>
      <w:tr w:rsidR="0C80CAFF" w:rsidTr="0CE1AB97" w14:paraId="6BFD2418">
        <w:tc>
          <w:tcPr>
            <w:tcW w:w="3585" w:type="dxa"/>
            <w:tcMar/>
          </w:tcPr>
          <w:p w:rsidR="0C80CAFF" w:rsidP="0CE1AB97" w:rsidRDefault="0C80CAFF" w14:paraId="60DF1CD3" w14:textId="1C1590BB">
            <w:pPr>
              <w:spacing w:line="600" w:lineRule="auto"/>
              <w:jc w:val="both"/>
              <w:rPr>
                <w:rFonts w:ascii="Times New Roman" w:hAnsi="Times New Roman" w:eastAsia="Times New Roman" w:cs="Times New Roman"/>
                <w:sz w:val="20"/>
                <w:szCs w:val="20"/>
                <w:lang w:val="en-GB"/>
              </w:rPr>
            </w:pPr>
          </w:p>
          <w:p w:rsidR="0C80CAFF" w:rsidP="0CE1AB97" w:rsidRDefault="0C80CAFF" w14:paraId="235F702E" w14:textId="1A87D463">
            <w:pPr>
              <w:pStyle w:val="Normal"/>
              <w:spacing w:line="600" w:lineRule="auto"/>
              <w:jc w:val="both"/>
              <w:rPr>
                <w:rFonts w:ascii="Times New Roman" w:hAnsi="Times New Roman" w:eastAsia="Times New Roman" w:cs="Times New Roman"/>
                <w:sz w:val="20"/>
                <w:szCs w:val="20"/>
                <w:lang w:val="en-GB"/>
              </w:rPr>
            </w:pPr>
          </w:p>
          <w:p w:rsidR="0C80CAFF" w:rsidP="0CE1AB97" w:rsidRDefault="0C80CAFF" w14:paraId="3CA83C83" w14:textId="282320EA">
            <w:pPr>
              <w:pStyle w:val="Normal"/>
              <w:spacing w:line="600" w:lineRule="auto"/>
              <w:jc w:val="both"/>
              <w:rPr>
                <w:rFonts w:ascii="Times New Roman" w:hAnsi="Times New Roman" w:eastAsia="Times New Roman" w:cs="Times New Roman"/>
                <w:sz w:val="20"/>
                <w:szCs w:val="20"/>
                <w:lang w:val="en-GB"/>
              </w:rPr>
            </w:pPr>
          </w:p>
          <w:p w:rsidR="0C80CAFF" w:rsidP="0CE1AB97" w:rsidRDefault="0C80CAFF" w14:paraId="04574680" w14:textId="654A12FD">
            <w:pPr>
              <w:pStyle w:val="Normal"/>
              <w:spacing w:line="600" w:lineRule="auto"/>
              <w:jc w:val="both"/>
              <w:rPr>
                <w:rFonts w:ascii="Times New Roman" w:hAnsi="Times New Roman" w:eastAsia="Times New Roman" w:cs="Times New Roman"/>
                <w:sz w:val="20"/>
                <w:szCs w:val="20"/>
                <w:lang w:val="en-GB"/>
              </w:rPr>
            </w:pPr>
          </w:p>
          <w:p w:rsidR="0C80CAFF" w:rsidP="0CE1AB97" w:rsidRDefault="0C80CAFF" w14:paraId="097E3FC9" w14:textId="328028D3">
            <w:pPr>
              <w:pStyle w:val="Normal"/>
              <w:spacing w:line="600" w:lineRule="auto"/>
              <w:jc w:val="both"/>
              <w:rPr>
                <w:rFonts w:ascii="Times New Roman" w:hAnsi="Times New Roman" w:eastAsia="Times New Roman" w:cs="Times New Roman"/>
                <w:sz w:val="20"/>
                <w:szCs w:val="20"/>
                <w:lang w:val="en-GB"/>
              </w:rPr>
            </w:pPr>
          </w:p>
        </w:tc>
        <w:tc>
          <w:tcPr>
            <w:tcW w:w="390" w:type="dxa"/>
            <w:tcMar/>
          </w:tcPr>
          <w:p w:rsidR="0C80CAFF" w:rsidP="0CE1AB97" w:rsidRDefault="0C80CAFF" w14:paraId="708C76F5" w14:textId="39D7FEFE">
            <w:pPr>
              <w:spacing w:line="600" w:lineRule="auto"/>
              <w:rPr>
                <w:rFonts w:ascii="Times New Roman" w:hAnsi="Times New Roman" w:eastAsia="Times New Roman" w:cs="Times New Roman"/>
                <w:sz w:val="20"/>
                <w:szCs w:val="20"/>
                <w:lang w:val="en-GB"/>
              </w:rPr>
            </w:pPr>
          </w:p>
        </w:tc>
        <w:tc>
          <w:tcPr>
            <w:tcW w:w="1641" w:type="dxa"/>
            <w:tcMar/>
          </w:tcPr>
          <w:p w:rsidR="0C80CAFF" w:rsidP="0CE1AB97" w:rsidRDefault="0C80CAFF" w14:paraId="730AFDFF" w14:textId="0C8C956C">
            <w:pPr>
              <w:spacing w:line="600" w:lineRule="auto"/>
              <w:rPr>
                <w:rFonts w:ascii="Times New Roman" w:hAnsi="Times New Roman" w:eastAsia="Times New Roman" w:cs="Times New Roman"/>
                <w:sz w:val="20"/>
                <w:szCs w:val="20"/>
                <w:lang w:val="en-GB"/>
              </w:rPr>
            </w:pPr>
          </w:p>
        </w:tc>
        <w:tc>
          <w:tcPr>
            <w:tcW w:w="1872" w:type="dxa"/>
            <w:tcMar/>
          </w:tcPr>
          <w:p w:rsidR="0C80CAFF" w:rsidP="0CE1AB97" w:rsidRDefault="0C80CAFF" w14:paraId="781A4417" w14:textId="44F37EC9">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481BEF96" w14:textId="619775F4">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r>
      <w:tr w:rsidR="0C80CAFF" w:rsidTr="0CE1AB97" w14:paraId="7E523173">
        <w:tc>
          <w:tcPr>
            <w:tcW w:w="3585" w:type="dxa"/>
            <w:tcMar/>
          </w:tcPr>
          <w:p w:rsidR="0C80CAFF" w:rsidP="0CE1AB97" w:rsidRDefault="0C80CAFF" w14:paraId="4DB0A85D" w14:textId="130113AC">
            <w:pPr>
              <w:spacing w:line="600" w:lineRule="auto"/>
              <w:rPr>
                <w:rFonts w:ascii="Times New Roman" w:hAnsi="Times New Roman" w:eastAsia="Times New Roman" w:cs="Times New Roman"/>
                <w:sz w:val="20"/>
                <w:szCs w:val="20"/>
                <w:lang w:val="en-GB"/>
              </w:rPr>
            </w:pPr>
          </w:p>
        </w:tc>
        <w:tc>
          <w:tcPr>
            <w:tcW w:w="390" w:type="dxa"/>
            <w:tcMar/>
          </w:tcPr>
          <w:p w:rsidR="0C80CAFF" w:rsidP="0CE1AB97" w:rsidRDefault="0C80CAFF" w14:paraId="00713518" w14:textId="5D6996A0">
            <w:pPr>
              <w:spacing w:line="600" w:lineRule="auto"/>
              <w:rPr>
                <w:rFonts w:ascii="Times New Roman" w:hAnsi="Times New Roman" w:eastAsia="Times New Roman" w:cs="Times New Roman"/>
                <w:sz w:val="20"/>
                <w:szCs w:val="20"/>
                <w:lang w:val="en-GB"/>
              </w:rPr>
            </w:pPr>
          </w:p>
        </w:tc>
        <w:tc>
          <w:tcPr>
            <w:tcW w:w="1641" w:type="dxa"/>
            <w:tcMar/>
          </w:tcPr>
          <w:p w:rsidR="0C80CAFF" w:rsidP="0CE1AB97" w:rsidRDefault="0C80CAFF" w14:paraId="731E278C" w14:textId="2E43093B">
            <w:pPr>
              <w:pStyle w:val="Normal"/>
              <w:spacing w:line="600" w:lineRule="auto"/>
              <w:jc w:val="both"/>
              <w:rPr>
                <w:rFonts w:ascii="Times New Roman" w:hAnsi="Times New Roman" w:eastAsia="Times New Roman" w:cs="Times New Roman"/>
                <w:sz w:val="20"/>
                <w:szCs w:val="20"/>
                <w:lang w:val="en-GB"/>
              </w:rPr>
            </w:pPr>
          </w:p>
        </w:tc>
        <w:tc>
          <w:tcPr>
            <w:tcW w:w="1872" w:type="dxa"/>
            <w:tcMar/>
          </w:tcPr>
          <w:p w:rsidR="0C80CAFF" w:rsidP="0CE1AB97" w:rsidRDefault="0C80CAFF" w14:paraId="455E8605" w14:textId="7875D003">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1F709651" w14:textId="12AA795A">
            <w:pPr>
              <w:spacing w:line="600" w:lineRule="auto"/>
              <w:rPr>
                <w:rFonts w:ascii="Times New Roman" w:hAnsi="Times New Roman" w:eastAsia="Times New Roman" w:cs="Times New Roman"/>
                <w:i w:val="1"/>
                <w:iCs w:val="1"/>
                <w:sz w:val="20"/>
                <w:szCs w:val="20"/>
                <w:lang w:val="en-GB"/>
              </w:rPr>
            </w:pPr>
            <w:r w:rsidRPr="0CE1AB97" w:rsidR="0CE1AB97">
              <w:rPr>
                <w:rFonts w:ascii="Times New Roman" w:hAnsi="Times New Roman" w:eastAsia="Times New Roman" w:cs="Times New Roman"/>
                <w:i w:val="1"/>
                <w:iCs w:val="1"/>
                <w:sz w:val="20"/>
                <w:szCs w:val="20"/>
                <w:lang w:val="en-GB"/>
              </w:rPr>
              <w:t xml:space="preserve"> </w:t>
            </w:r>
          </w:p>
        </w:tc>
      </w:tr>
      <w:tr w:rsidR="0C80CAFF" w:rsidTr="0CE1AB97" w14:paraId="73609E24">
        <w:tc>
          <w:tcPr>
            <w:tcW w:w="3585" w:type="dxa"/>
            <w:tcMar/>
          </w:tcPr>
          <w:p w:rsidR="0C80CAFF" w:rsidP="0CE1AB97" w:rsidRDefault="0C80CAFF" w14:paraId="0D29AA6C" w14:textId="3A992AD7">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18358491" w14:textId="26C581EA">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6E687F29" w14:textId="76B3011D">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7FA39291" w14:textId="3DB8D20E">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p w:rsidR="0C80CAFF" w:rsidP="0CE1AB97" w:rsidRDefault="0C80CAFF" w14:paraId="304AB3B5" w14:textId="54CC322D">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390" w:type="dxa"/>
            <w:tcMar/>
          </w:tcPr>
          <w:p w:rsidR="0C80CAFF" w:rsidP="0CE1AB97" w:rsidRDefault="0C80CAFF" w14:paraId="104DF93E" w14:textId="23227D3E">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641" w:type="dxa"/>
            <w:tcMar/>
          </w:tcPr>
          <w:p w:rsidR="0C80CAFF" w:rsidP="0CE1AB97" w:rsidRDefault="0C80CAFF" w14:paraId="0515D1D3" w14:textId="54D99B7D">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46394F3E" w14:textId="450811E9">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0C80CAFF" w:rsidP="0CE1AB97" w:rsidRDefault="0C80CAFF" w14:paraId="72BD8C20" w14:textId="51B33371">
            <w:pPr>
              <w:spacing w:line="600" w:lineRule="auto"/>
              <w:rPr>
                <w:rFonts w:ascii="Times New Roman" w:hAnsi="Times New Roman" w:eastAsia="Times New Roman" w:cs="Times New Roman"/>
                <w:sz w:val="20"/>
                <w:szCs w:val="20"/>
                <w:lang w:val="en-GB"/>
              </w:rPr>
            </w:pPr>
          </w:p>
        </w:tc>
      </w:tr>
    </w:tbl>
    <w:p w:rsidR="0C80CAFF" w:rsidP="0CE1AB97" w:rsidRDefault="0C80CAFF" w14:paraId="210B1055" w14:textId="09AC7ED3">
      <w:pPr>
        <w:pStyle w:val="Normal"/>
        <w:spacing w:line="600" w:lineRule="auto"/>
        <w:ind w:left="0" w:hanging="0"/>
        <w:jc w:val="left"/>
        <w:rPr>
          <w:rFonts w:ascii="Times New Roman" w:hAnsi="Times New Roman" w:eastAsia="Times New Roman" w:cs="Times New Roman"/>
          <w:noProof w:val="0"/>
          <w:color w:val="222222"/>
          <w:sz w:val="24"/>
          <w:szCs w:val="24"/>
          <w:lang w:val="en-US"/>
        </w:rPr>
      </w:pPr>
    </w:p>
    <w:p w:rsidR="007289C9" w:rsidP="0CE1AB97" w:rsidRDefault="007289C9" w14:paraId="3AA94821" w14:textId="2C96FDD4">
      <w:pPr>
        <w:pStyle w:val="Normal"/>
        <w:spacing w:line="600" w:lineRule="auto"/>
        <w:ind w:left="0" w:hanging="0"/>
        <w:jc w:val="left"/>
        <w:rPr>
          <w:rFonts w:ascii="Times New Roman" w:hAnsi="Times New Roman" w:eastAsia="Times New Roman" w:cs="Times New Roman"/>
          <w:noProof w:val="0"/>
          <w:sz w:val="22"/>
          <w:szCs w:val="22"/>
          <w:lang w:val="en-US"/>
        </w:rPr>
      </w:pPr>
    </w:p>
    <w:tbl>
      <w:tblPr>
        <w:tblStyle w:val="TableNormal"/>
        <w:tblW w:w="0" w:type="auto"/>
        <w:jc w:val="left"/>
        <w:tblLayout w:type="fixed"/>
        <w:tblLook w:val="06A0" w:firstRow="1" w:lastRow="0" w:firstColumn="1" w:lastColumn="0" w:noHBand="1" w:noVBand="1"/>
      </w:tblPr>
      <w:tblGrid>
        <w:gridCol w:w="1872"/>
        <w:gridCol w:w="1872"/>
        <w:gridCol w:w="1872"/>
        <w:gridCol w:w="1872"/>
        <w:gridCol w:w="1872"/>
      </w:tblGrid>
      <w:tr w:rsidR="1B55C70F" w:rsidTr="0CE1AB97" w14:paraId="2FE331C3">
        <w:tc>
          <w:tcPr>
            <w:tcW w:w="1872" w:type="dxa"/>
            <w:tcMar/>
          </w:tcPr>
          <w:p w:rsidR="1B55C70F" w:rsidP="0CE1AB97" w:rsidRDefault="1B55C70F" w14:paraId="00E591FC" w14:textId="383D577D">
            <w:pPr>
              <w:spacing w:line="600" w:lineRule="auto"/>
              <w:rPr>
                <w:rFonts w:ascii="Times New Roman" w:hAnsi="Times New Roman" w:eastAsia="Times New Roman" w:cs="Times New Roman"/>
                <w:sz w:val="20"/>
                <w:szCs w:val="20"/>
                <w:lang w:val="en-GB"/>
              </w:rPr>
            </w:pPr>
          </w:p>
        </w:tc>
        <w:tc>
          <w:tcPr>
            <w:tcW w:w="1872" w:type="dxa"/>
            <w:tcMar/>
          </w:tcPr>
          <w:p w:rsidR="1B55C70F" w:rsidP="0CE1AB97" w:rsidRDefault="1B55C70F" w14:paraId="05D29E7F" w14:textId="7EB93618">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600592B8" w14:textId="7EEB189E">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31C1F57C" w14:textId="244C7CED">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3A702AC3" w14:textId="4FF3300A">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r>
      <w:tr w:rsidR="1B55C70F" w:rsidTr="0CE1AB97" w14:paraId="22B02935">
        <w:tc>
          <w:tcPr>
            <w:tcW w:w="1872" w:type="dxa"/>
            <w:tcMar/>
          </w:tcPr>
          <w:p w:rsidR="1B55C70F" w:rsidP="0CE1AB97" w:rsidRDefault="1B55C70F" w14:paraId="197CE7E7" w14:textId="1176DBF5">
            <w:pPr>
              <w:spacing w:line="600" w:lineRule="auto"/>
              <w:rPr>
                <w:rFonts w:ascii="Times New Roman" w:hAnsi="Times New Roman" w:eastAsia="Times New Roman" w:cs="Times New Roman"/>
                <w:sz w:val="20"/>
                <w:szCs w:val="20"/>
                <w:lang w:val="en-GB"/>
              </w:rPr>
            </w:pPr>
          </w:p>
        </w:tc>
        <w:tc>
          <w:tcPr>
            <w:tcW w:w="1872" w:type="dxa"/>
            <w:tcMar/>
          </w:tcPr>
          <w:p w:rsidR="1B55C70F" w:rsidP="0CE1AB97" w:rsidRDefault="1B55C70F" w14:paraId="18F0115F" w14:textId="641150EB">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5250DF58" w14:textId="7BB82957">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1E1F7F55" w14:textId="7E615755">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6D96C3B0" w14:textId="15B373ED">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r>
      <w:tr w:rsidR="1B55C70F" w:rsidTr="0CE1AB97" w14:paraId="547E884F">
        <w:tc>
          <w:tcPr>
            <w:tcW w:w="1872" w:type="dxa"/>
            <w:tcMar/>
          </w:tcPr>
          <w:p w:rsidR="1B55C70F" w:rsidP="0CE1AB97" w:rsidRDefault="1B55C70F" w14:paraId="7626642B" w14:textId="6836A91F">
            <w:pPr>
              <w:spacing w:line="600" w:lineRule="auto"/>
              <w:rPr>
                <w:rFonts w:ascii="Times New Roman" w:hAnsi="Times New Roman" w:eastAsia="Times New Roman" w:cs="Times New Roman"/>
                <w:sz w:val="20"/>
                <w:szCs w:val="20"/>
                <w:lang w:val="en-GB"/>
              </w:rPr>
            </w:pPr>
          </w:p>
        </w:tc>
        <w:tc>
          <w:tcPr>
            <w:tcW w:w="1872" w:type="dxa"/>
            <w:tcMar/>
          </w:tcPr>
          <w:p w:rsidR="1B55C70F" w:rsidP="0CE1AB97" w:rsidRDefault="1B55C70F" w14:paraId="1F76D250" w14:textId="45BBDA09">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6E118F5B" w14:textId="1AC38B97">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4AE38E0D" w14:textId="430AF056">
            <w:pPr>
              <w:spacing w:line="600" w:lineRule="auto"/>
              <w:rPr>
                <w:rFonts w:ascii="Times New Roman" w:hAnsi="Times New Roman" w:eastAsia="Times New Roman" w:cs="Times New Roman"/>
                <w:sz w:val="20"/>
                <w:szCs w:val="20"/>
                <w:lang w:val="en-GB"/>
              </w:rPr>
            </w:pPr>
            <w:r w:rsidRPr="0CE1AB97" w:rsidR="0CE1AB97">
              <w:rPr>
                <w:rFonts w:ascii="Times New Roman" w:hAnsi="Times New Roman" w:eastAsia="Times New Roman" w:cs="Times New Roman"/>
                <w:sz w:val="20"/>
                <w:szCs w:val="20"/>
                <w:lang w:val="en-GB"/>
              </w:rPr>
              <w:t xml:space="preserve"> </w:t>
            </w:r>
          </w:p>
        </w:tc>
        <w:tc>
          <w:tcPr>
            <w:tcW w:w="1872" w:type="dxa"/>
            <w:tcMar/>
          </w:tcPr>
          <w:p w:rsidR="1B55C70F" w:rsidP="0CE1AB97" w:rsidRDefault="1B55C70F" w14:paraId="7AFED9F7" w14:textId="03D356C5">
            <w:pPr>
              <w:spacing w:line="600" w:lineRule="auto"/>
              <w:rPr>
                <w:rFonts w:ascii="Times New Roman" w:hAnsi="Times New Roman" w:eastAsia="Times New Roman" w:cs="Times New Roman"/>
                <w:i w:val="1"/>
                <w:iCs w:val="1"/>
                <w:sz w:val="20"/>
                <w:szCs w:val="20"/>
                <w:lang w:val="en-GB"/>
              </w:rPr>
            </w:pPr>
            <w:r w:rsidRPr="0CE1AB97" w:rsidR="0CE1AB97">
              <w:rPr>
                <w:rFonts w:ascii="Times New Roman" w:hAnsi="Times New Roman" w:eastAsia="Times New Roman" w:cs="Times New Roman"/>
                <w:i w:val="1"/>
                <w:iCs w:val="1"/>
                <w:sz w:val="20"/>
                <w:szCs w:val="20"/>
                <w:lang w:val="en-GB"/>
              </w:rPr>
              <w:t xml:space="preserve"> </w:t>
            </w:r>
          </w:p>
        </w:tc>
      </w:tr>
      <w:tr w:rsidR="1B55C70F" w:rsidTr="0CE1AB97" w14:paraId="78653EF7">
        <w:tc>
          <w:tcPr>
            <w:tcW w:w="1872" w:type="dxa"/>
            <w:tcMar/>
          </w:tcPr>
          <w:p w:rsidR="1B55C70F" w:rsidP="0CE1AB97" w:rsidRDefault="1B55C70F" w14:paraId="4CBEA837" w14:textId="7C362B17">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p w:rsidR="1B55C70F" w:rsidP="0CE1AB97" w:rsidRDefault="1B55C70F" w14:paraId="1FFF66EA" w14:textId="42EF23DD">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p w:rsidR="1B55C70F" w:rsidP="0CE1AB97" w:rsidRDefault="1B55C70F" w14:paraId="7C7591E0" w14:textId="3110B562">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p w:rsidR="1B55C70F" w:rsidP="0CE1AB97" w:rsidRDefault="1B55C70F" w14:paraId="6239C731" w14:textId="4B83B02F">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p w:rsidR="1B55C70F" w:rsidP="0CE1AB97" w:rsidRDefault="1B55C70F" w14:paraId="208DDA2B" w14:textId="2E1B9F24">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tc>
        <w:tc>
          <w:tcPr>
            <w:tcW w:w="1872" w:type="dxa"/>
            <w:tcMar/>
          </w:tcPr>
          <w:p w:rsidR="1B55C70F" w:rsidP="0CE1AB97" w:rsidRDefault="1B55C70F" w14:paraId="251B3C79" w14:textId="5EBA92DA">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tc>
        <w:tc>
          <w:tcPr>
            <w:tcW w:w="1872" w:type="dxa"/>
            <w:tcMar/>
          </w:tcPr>
          <w:p w:rsidR="1B55C70F" w:rsidP="0CE1AB97" w:rsidRDefault="1B55C70F" w14:paraId="6105E956" w14:textId="2F1A1E24">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tc>
        <w:tc>
          <w:tcPr>
            <w:tcW w:w="1872" w:type="dxa"/>
            <w:tcMar/>
          </w:tcPr>
          <w:p w:rsidR="1B55C70F" w:rsidP="0CE1AB97" w:rsidRDefault="1B55C70F" w14:paraId="18741A21" w14:textId="04CDB02D">
            <w:pPr>
              <w:spacing w:line="600" w:lineRule="auto"/>
              <w:rPr>
                <w:rFonts w:ascii="Times New Roman" w:hAnsi="Times New Roman" w:eastAsia="Times New Roman" w:cs="Times New Roman"/>
                <w:sz w:val="24"/>
                <w:szCs w:val="24"/>
                <w:lang w:val="en-GB"/>
              </w:rPr>
            </w:pPr>
            <w:r w:rsidRPr="0CE1AB97" w:rsidR="0CE1AB97">
              <w:rPr>
                <w:rFonts w:ascii="Times New Roman" w:hAnsi="Times New Roman" w:eastAsia="Times New Roman" w:cs="Times New Roman"/>
                <w:sz w:val="24"/>
                <w:szCs w:val="24"/>
                <w:lang w:val="en-GB"/>
              </w:rPr>
              <w:t xml:space="preserve"> </w:t>
            </w:r>
          </w:p>
        </w:tc>
        <w:tc>
          <w:tcPr>
            <w:tcW w:w="1872" w:type="dxa"/>
            <w:tcMar/>
          </w:tcPr>
          <w:p w:rsidR="1B55C70F" w:rsidP="0CE1AB97" w:rsidRDefault="1B55C70F" w14:paraId="0BC66779" w14:textId="08F1347B">
            <w:pPr>
              <w:spacing w:line="600" w:lineRule="auto"/>
              <w:rPr>
                <w:rFonts w:ascii="Times New Roman" w:hAnsi="Times New Roman" w:eastAsia="Times New Roman" w:cs="Times New Roman"/>
                <w:sz w:val="24"/>
                <w:szCs w:val="24"/>
                <w:lang w:val="en-GB"/>
              </w:rPr>
            </w:pPr>
          </w:p>
        </w:tc>
      </w:tr>
    </w:tbl>
    <w:p w:rsidR="0C80CAFF" w:rsidP="0CE1AB97" w:rsidRDefault="0C80CAFF" w14:paraId="75EAD1A9" w14:textId="2DAE5A37">
      <w:pPr>
        <w:pStyle w:val="ListParagraph"/>
        <w:numPr>
          <w:ilvl w:val="0"/>
          <w:numId w:val="18"/>
        </w:numPr>
        <w:spacing w:line="600" w:lineRule="auto"/>
        <w:ind/>
        <w:jc w:val="left"/>
        <w:rPr>
          <w:b w:val="1"/>
          <w:bCs w:val="1"/>
          <w:noProof w:val="0"/>
          <w:sz w:val="24"/>
          <w:szCs w:val="24"/>
          <w:lang w:val="en-US"/>
        </w:rPr>
      </w:pPr>
      <w:r w:rsidRPr="0CE1AB97" w:rsidR="0CE1AB97">
        <w:rPr>
          <w:rFonts w:ascii="Times New Roman" w:hAnsi="Times New Roman" w:eastAsia="Times New Roman" w:cs="Times New Roman"/>
          <w:b w:val="1"/>
          <w:bCs w:val="1"/>
          <w:noProof w:val="0"/>
          <w:sz w:val="24"/>
          <w:szCs w:val="24"/>
          <w:lang w:val="en-US"/>
        </w:rPr>
        <w:t>References</w:t>
      </w:r>
    </w:p>
    <w:p w:rsidR="0C80CAFF" w:rsidP="0CE1AB97" w:rsidRDefault="0C80CAFF" w14:paraId="35075413" w14:textId="5263D20C">
      <w:pPr>
        <w:spacing w:line="600" w:lineRule="auto"/>
        <w:jc w:val="left"/>
        <w:rPr>
          <w:rFonts w:ascii="Times New Roman" w:hAnsi="Times New Roman" w:eastAsia="Times New Roman" w:cs="Times New Roman"/>
          <w:noProof w:val="0"/>
          <w:color w:val="auto"/>
          <w:sz w:val="24"/>
          <w:szCs w:val="24"/>
          <w:lang w:val="en-US"/>
        </w:rPr>
      </w:pPr>
      <w:r w:rsidRPr="0CE1AB97" w:rsidR="0CE1AB97">
        <w:rPr>
          <w:rFonts w:ascii="Times New Roman" w:hAnsi="Times New Roman" w:eastAsia="Times New Roman" w:cs="Times New Roman"/>
          <w:noProof w:val="0"/>
          <w:color w:val="auto"/>
          <w:sz w:val="24"/>
          <w:szCs w:val="24"/>
          <w:lang w:val="en-US"/>
        </w:rPr>
        <w:t xml:space="preserve">Armstrong, M. &amp; Taylor, S. (2017) </w:t>
      </w:r>
    </w:p>
    <w:p w:rsidR="0C80CAFF" w:rsidP="0CE1AB97" w:rsidRDefault="0C80CAFF" w14:paraId="618F4A56" w14:textId="6A75B78D">
      <w:pPr>
        <w:spacing w:line="600" w:lineRule="auto"/>
        <w:jc w:val="left"/>
        <w:rPr>
          <w:rFonts w:ascii="Times New Roman" w:hAnsi="Times New Roman" w:eastAsia="Times New Roman" w:cs="Times New Roman"/>
          <w:noProof w:val="0"/>
          <w:color w:val="000000" w:themeColor="text1" w:themeTint="FF" w:themeShade="FF"/>
          <w:sz w:val="24"/>
          <w:szCs w:val="24"/>
          <w:lang w:val="en-US"/>
        </w:rPr>
      </w:pPr>
      <w:r w:rsidRPr="0CE1AB97" w:rsidR="0CE1AB97">
        <w:rPr>
          <w:rFonts w:ascii="Times New Roman" w:hAnsi="Times New Roman" w:eastAsia="Times New Roman" w:cs="Times New Roman"/>
          <w:noProof w:val="0"/>
          <w:color w:val="auto"/>
          <w:sz w:val="24"/>
          <w:szCs w:val="24"/>
          <w:lang w:val="en-US"/>
        </w:rPr>
        <w:t>Armstrong's Handbook of Human Resource Management Practice. 14 ed. London: Kogan Page</w:t>
      </w:r>
      <w:r w:rsidRPr="0CE1AB97" w:rsidR="0CE1AB97">
        <w:rPr>
          <w:rFonts w:ascii="Times New Roman" w:hAnsi="Times New Roman" w:eastAsia="Times New Roman" w:cs="Times New Roman"/>
          <w:noProof w:val="0"/>
          <w:color w:val="000000" w:themeColor="text1" w:themeTint="FF" w:themeShade="FF"/>
          <w:sz w:val="24"/>
          <w:szCs w:val="24"/>
          <w:lang w:val="en-US"/>
        </w:rPr>
        <w:t>.</w:t>
      </w:r>
    </w:p>
    <w:p w:rsidR="0C80CAFF" w:rsidP="0CE1AB97" w:rsidRDefault="0C80CAFF" w14:paraId="15F8D52A" w14:textId="337691E9">
      <w:pPr>
        <w:pStyle w:val="Normal"/>
        <w:spacing w:line="600" w:lineRule="auto"/>
        <w:ind w:left="0" w:hanging="0"/>
        <w:jc w:val="left"/>
        <w:rPr>
          <w:rFonts w:ascii="Times New Roman" w:hAnsi="Times New Roman" w:eastAsia="Times New Roman" w:cs="Times New Roman"/>
          <w:noProof w:val="0"/>
          <w:sz w:val="24"/>
          <w:szCs w:val="24"/>
          <w:lang w:val="en-US"/>
        </w:rPr>
      </w:pPr>
    </w:p>
    <w:p w:rsidR="0C80CAFF" w:rsidP="0CE1AB97" w:rsidRDefault="0C80CAFF" w14:paraId="46F52F99" w14:textId="505FEE54">
      <w:pPr>
        <w:pStyle w:val="Normal"/>
        <w:spacing w:line="600" w:lineRule="auto"/>
        <w:ind w:left="0" w:hanging="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Belbin, R. M. (1981). </w:t>
      </w:r>
      <w:r w:rsidRPr="0CE1AB97" w:rsidR="0CE1AB97">
        <w:rPr>
          <w:rFonts w:ascii="Times New Roman" w:hAnsi="Times New Roman" w:eastAsia="Times New Roman" w:cs="Times New Roman"/>
          <w:i w:val="1"/>
          <w:iCs w:val="1"/>
          <w:noProof w:val="0"/>
          <w:sz w:val="24"/>
          <w:szCs w:val="24"/>
          <w:lang w:val="en-US"/>
        </w:rPr>
        <w:t>Management Teams</w:t>
      </w:r>
      <w:r w:rsidRPr="0CE1AB97" w:rsidR="0CE1AB97">
        <w:rPr>
          <w:rFonts w:ascii="Times New Roman" w:hAnsi="Times New Roman" w:eastAsia="Times New Roman" w:cs="Times New Roman"/>
          <w:noProof w:val="0"/>
          <w:sz w:val="24"/>
          <w:szCs w:val="24"/>
          <w:lang w:val="en-US"/>
        </w:rPr>
        <w:t>. Heinemann.</w:t>
      </w:r>
    </w:p>
    <w:p w:rsidR="0C80CAFF" w:rsidP="0CE1AB97" w:rsidRDefault="0C80CAFF" w14:paraId="351008DC" w14:textId="66E856E7">
      <w:pPr>
        <w:spacing w:line="600" w:lineRule="auto"/>
        <w:jc w:val="left"/>
        <w:rPr>
          <w:rFonts w:ascii="Times New Roman" w:hAnsi="Times New Roman" w:eastAsia="Times New Roman" w:cs="Times New Roman"/>
          <w:sz w:val="24"/>
          <w:szCs w:val="24"/>
        </w:rPr>
      </w:pPr>
      <w:r>
        <w:br/>
      </w:r>
    </w:p>
    <w:p w:rsidR="0C80CAFF" w:rsidP="0CE1AB97" w:rsidRDefault="0C80CAFF" w14:paraId="3B6DA32C" w14:textId="7376CCFC">
      <w:pPr>
        <w:spacing w:line="600" w:lineRule="auto"/>
        <w:jc w:val="left"/>
        <w:rPr>
          <w:rFonts w:ascii="Times New Roman" w:hAnsi="Times New Roman" w:eastAsia="Times New Roman" w:cs="Times New Roman"/>
          <w:noProof w:val="0"/>
          <w:sz w:val="24"/>
          <w:szCs w:val="24"/>
          <w:lang w:val="en-US"/>
        </w:rPr>
      </w:pPr>
      <w:r>
        <w:br/>
      </w:r>
      <w:r w:rsidRPr="0CE1AB97" w:rsidR="0CE1AB97">
        <w:rPr>
          <w:rFonts w:ascii="Times New Roman" w:hAnsi="Times New Roman" w:eastAsia="Times New Roman" w:cs="Times New Roman"/>
          <w:noProof w:val="0"/>
          <w:sz w:val="24"/>
          <w:szCs w:val="24"/>
          <w:lang w:val="en-US"/>
        </w:rPr>
        <w:t xml:space="preserve">Belbin.com. (2020). </w:t>
      </w:r>
      <w:r w:rsidRPr="0CE1AB97" w:rsidR="0CE1AB97">
        <w:rPr>
          <w:rFonts w:ascii="Times New Roman" w:hAnsi="Times New Roman" w:eastAsia="Times New Roman" w:cs="Times New Roman"/>
          <w:i w:val="1"/>
          <w:iCs w:val="1"/>
          <w:noProof w:val="0"/>
          <w:sz w:val="24"/>
          <w:szCs w:val="24"/>
          <w:lang w:val="en-US"/>
        </w:rPr>
        <w:t>The Nine Belbin Team Roles</w:t>
      </w:r>
      <w:r w:rsidRPr="0CE1AB97" w:rsidR="0CE1AB97">
        <w:rPr>
          <w:rFonts w:ascii="Times New Roman" w:hAnsi="Times New Roman" w:eastAsia="Times New Roman" w:cs="Times New Roman"/>
          <w:noProof w:val="0"/>
          <w:sz w:val="24"/>
          <w:szCs w:val="24"/>
          <w:lang w:val="en-US"/>
        </w:rPr>
        <w:t xml:space="preserve">. [online] Available at: </w:t>
      </w:r>
      <w:hyperlink r:id="R820315a96ad74d7f">
        <w:r w:rsidRPr="0CE1AB97" w:rsidR="0CE1AB97">
          <w:rPr>
            <w:rStyle w:val="Hyperlink"/>
            <w:rFonts w:ascii="Times New Roman" w:hAnsi="Times New Roman" w:eastAsia="Times New Roman" w:cs="Times New Roman"/>
            <w:noProof w:val="0"/>
            <w:sz w:val="24"/>
            <w:szCs w:val="24"/>
            <w:lang w:val="en-US"/>
          </w:rPr>
          <w:t>https://www.belbin.com/about/belbin-team-roles/</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514AB092" w14:textId="39FCB936">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6 Jan. 2020].</w:t>
      </w:r>
    </w:p>
    <w:p w:rsidR="0C80CAFF" w:rsidP="0CE1AB97" w:rsidRDefault="0C80CAFF" w14:paraId="14CFC08D" w14:textId="139CA1F7">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71740178" w14:textId="23FE13D2">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7F6DDB42" w14:textId="7C43B2FA">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Can Professionalism Be </w:t>
      </w:r>
      <w:r w:rsidRPr="0CE1AB97" w:rsidR="0CE1AB97">
        <w:rPr>
          <w:rFonts w:ascii="Times New Roman" w:hAnsi="Times New Roman" w:eastAsia="Times New Roman" w:cs="Times New Roman"/>
          <w:noProof w:val="0"/>
          <w:sz w:val="24"/>
          <w:szCs w:val="24"/>
          <w:lang w:val="en-US"/>
        </w:rPr>
        <w:t>Taught?</w:t>
      </w:r>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w:t>
      </w:r>
      <w:r w:rsidRPr="0CE1AB97" w:rsidR="0CE1AB97">
        <w:rPr>
          <w:rFonts w:ascii="Times New Roman" w:hAnsi="Times New Roman" w:eastAsia="Times New Roman" w:cs="Times New Roman"/>
          <w:noProof w:val="0"/>
          <w:sz w:val="24"/>
          <w:szCs w:val="24"/>
          <w:lang w:val="en-US"/>
        </w:rPr>
        <w:t xml:space="preserve">2003). </w:t>
      </w:r>
      <w:r w:rsidRPr="0CE1AB97" w:rsidR="0CE1AB97">
        <w:rPr>
          <w:rFonts w:ascii="Times New Roman" w:hAnsi="Times New Roman" w:eastAsia="Times New Roman" w:cs="Times New Roman"/>
          <w:i w:val="1"/>
          <w:iCs w:val="1"/>
          <w:noProof w:val="0"/>
          <w:sz w:val="24"/>
          <w:szCs w:val="24"/>
          <w:lang w:val="en-US"/>
        </w:rPr>
        <w:t>Virtual Mentor</w:t>
      </w:r>
      <w:r w:rsidRPr="0CE1AB97" w:rsidR="0CE1AB97">
        <w:rPr>
          <w:rFonts w:ascii="Times New Roman" w:hAnsi="Times New Roman" w:eastAsia="Times New Roman" w:cs="Times New Roman"/>
          <w:noProof w:val="0"/>
          <w:sz w:val="24"/>
          <w:szCs w:val="24"/>
          <w:lang w:val="en-US"/>
        </w:rPr>
        <w:t>, 5(12).</w:t>
      </w:r>
    </w:p>
    <w:p w:rsidR="0C80CAFF" w:rsidP="0CE1AB97" w:rsidRDefault="0C80CAFF" w14:paraId="29245ED5" w14:textId="6679469A">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1 Jan 2020)</w:t>
      </w:r>
    </w:p>
    <w:p w:rsidR="0C80CAFF" w:rsidP="0CE1AB97" w:rsidRDefault="0C80CAFF" w14:paraId="244D8374" w14:textId="18568171">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60443D9D" w14:textId="6131A110">
      <w:pPr>
        <w:spacing w:line="600" w:lineRule="auto"/>
        <w:jc w:val="left"/>
        <w:rPr>
          <w:rFonts w:ascii="Times New Roman" w:hAnsi="Times New Roman" w:eastAsia="Times New Roman" w:cs="Times New Roman"/>
          <w:noProof w:val="0"/>
          <w:sz w:val="24"/>
          <w:szCs w:val="24"/>
          <w:lang w:val="en-US"/>
        </w:rPr>
      </w:pPr>
      <w:r>
        <w:br/>
      </w:r>
      <w:r w:rsidRPr="0CE1AB97" w:rsidR="0CE1AB97">
        <w:rPr>
          <w:rFonts w:ascii="Times New Roman" w:hAnsi="Times New Roman" w:eastAsia="Times New Roman" w:cs="Times New Roman"/>
          <w:noProof w:val="0"/>
          <w:sz w:val="24"/>
          <w:szCs w:val="24"/>
          <w:lang w:val="en-US"/>
        </w:rPr>
        <w:t xml:space="preserve">Cherrington, D.J. </w:t>
      </w:r>
      <w:r w:rsidRPr="0CE1AB97" w:rsidR="0CE1AB97">
        <w:rPr>
          <w:rFonts w:ascii="Times New Roman" w:hAnsi="Times New Roman" w:eastAsia="Times New Roman" w:cs="Times New Roman"/>
          <w:i w:val="1"/>
          <w:iCs w:val="1"/>
          <w:noProof w:val="0"/>
          <w:sz w:val="24"/>
          <w:szCs w:val="24"/>
          <w:lang w:val="en-US"/>
        </w:rPr>
        <w:t xml:space="preserve">Organizational Behavior. </w:t>
      </w:r>
      <w:r w:rsidRPr="0CE1AB97" w:rsidR="0CE1AB97">
        <w:rPr>
          <w:rFonts w:ascii="Times New Roman" w:hAnsi="Times New Roman" w:eastAsia="Times New Roman" w:cs="Times New Roman"/>
          <w:noProof w:val="0"/>
          <w:sz w:val="24"/>
          <w:szCs w:val="24"/>
          <w:lang w:val="en-US"/>
        </w:rPr>
        <w:t>Boston: Allyn and Bacon, 1994</w:t>
      </w:r>
    </w:p>
    <w:p w:rsidR="0C80CAFF" w:rsidP="0CE1AB97" w:rsidRDefault="0C80CAFF" w14:paraId="240965D6" w14:textId="78004EBB">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6E04781D" w14:textId="47567C1B">
      <w:pPr>
        <w:spacing w:line="600" w:lineRule="auto"/>
        <w:jc w:val="left"/>
        <w:rPr>
          <w:rFonts w:ascii="Times New Roman" w:hAnsi="Times New Roman" w:eastAsia="Times New Roman" w:cs="Times New Roman"/>
          <w:sz w:val="24"/>
          <w:szCs w:val="24"/>
        </w:rPr>
      </w:pPr>
    </w:p>
    <w:p w:rsidR="0C80CAFF" w:rsidP="0CE1AB97" w:rsidRDefault="0C80CAFF" w14:paraId="40A82DC8" w14:textId="17845B75">
      <w:pPr>
        <w:spacing w:line="600" w:lineRule="auto"/>
        <w:jc w:val="left"/>
        <w:rPr>
          <w:rFonts w:ascii="Times New Roman" w:hAnsi="Times New Roman" w:eastAsia="Times New Roman" w:cs="Times New Roman"/>
          <w:sz w:val="24"/>
          <w:szCs w:val="24"/>
        </w:rPr>
      </w:pPr>
      <w:r w:rsidRPr="0CE1AB97" w:rsidR="0CE1AB97">
        <w:rPr>
          <w:rFonts w:ascii="Times New Roman" w:hAnsi="Times New Roman" w:eastAsia="Times New Roman" w:cs="Times New Roman"/>
          <w:noProof w:val="0"/>
          <w:sz w:val="24"/>
          <w:szCs w:val="24"/>
          <w:lang w:val="en-US"/>
        </w:rPr>
        <w:t xml:space="preserve">CIPD (2015) Code of Professional Conduct.  [Online] Available at: </w:t>
      </w:r>
      <w:hyperlink r:id="R135eb0a18f2c4dfb">
        <w:r w:rsidRPr="0CE1AB97" w:rsidR="0CE1AB97">
          <w:rPr>
            <w:rStyle w:val="Hyperlink"/>
            <w:rFonts w:ascii="Times New Roman" w:hAnsi="Times New Roman" w:eastAsia="Times New Roman" w:cs="Times New Roman"/>
            <w:noProof w:val="0"/>
            <w:sz w:val="24"/>
            <w:szCs w:val="24"/>
            <w:lang w:val="en-US"/>
          </w:rPr>
          <w:t>http://www.cipd.co.uk/cipd-hr-profession/about-us/code-professional-conduct.aspx</w:t>
        </w:r>
      </w:hyperlink>
    </w:p>
    <w:p w:rsidR="0C80CAFF" w:rsidP="0CE1AB97" w:rsidRDefault="0C80CAFF" w14:paraId="2142748D" w14:textId="3AD67E82">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59D8D6BC" w14:textId="72D429DC">
      <w:pPr>
        <w:pStyle w:val="Normal"/>
        <w:spacing w:line="600" w:lineRule="auto"/>
        <w:jc w:val="left"/>
        <w:rPr>
          <w:rFonts w:ascii="Times New Roman" w:hAnsi="Times New Roman" w:eastAsia="Times New Roman" w:cs="Times New Roman"/>
          <w:noProof w:val="0"/>
          <w:sz w:val="24"/>
          <w:szCs w:val="24"/>
          <w:lang w:val="en-US"/>
        </w:rPr>
      </w:pPr>
      <w:r>
        <w:br/>
      </w:r>
      <w:r w:rsidRPr="0CE1AB97" w:rsidR="0CE1AB97">
        <w:rPr>
          <w:rFonts w:ascii="Times New Roman" w:hAnsi="Times New Roman" w:eastAsia="Times New Roman" w:cs="Times New Roman"/>
          <w:noProof w:val="0"/>
          <w:sz w:val="24"/>
          <w:szCs w:val="24"/>
          <w:lang w:val="en-US"/>
        </w:rPr>
        <w:t xml:space="preserve">CIPD. (2018). </w:t>
      </w:r>
      <w:r w:rsidRPr="0CE1AB97" w:rsidR="0CE1AB97">
        <w:rPr>
          <w:rFonts w:ascii="Times New Roman" w:hAnsi="Times New Roman" w:eastAsia="Times New Roman" w:cs="Times New Roman"/>
          <w:i w:val="1"/>
          <w:iCs w:val="1"/>
          <w:noProof w:val="0"/>
          <w:sz w:val="24"/>
          <w:szCs w:val="24"/>
          <w:lang w:val="en-US"/>
        </w:rPr>
        <w:t>The people profession in 2018 | CIPD</w:t>
      </w:r>
      <w:r w:rsidRPr="0CE1AB97" w:rsidR="0CE1AB97">
        <w:rPr>
          <w:rFonts w:ascii="Times New Roman" w:hAnsi="Times New Roman" w:eastAsia="Times New Roman" w:cs="Times New Roman"/>
          <w:noProof w:val="0"/>
          <w:sz w:val="24"/>
          <w:szCs w:val="24"/>
          <w:lang w:val="en-US"/>
        </w:rPr>
        <w:t xml:space="preserve">. [online] Available at: </w:t>
      </w:r>
      <w:hyperlink r:id="R5b00b139b1524a2b">
        <w:r w:rsidRPr="0CE1AB97" w:rsidR="0CE1AB97">
          <w:rPr>
            <w:rStyle w:val="Hyperlink"/>
            <w:rFonts w:ascii="Times New Roman" w:hAnsi="Times New Roman" w:eastAsia="Times New Roman" w:cs="Times New Roman"/>
            <w:noProof w:val="0"/>
            <w:sz w:val="24"/>
            <w:szCs w:val="24"/>
            <w:lang w:val="en-US"/>
          </w:rPr>
          <w:t>https://www.cipd.co.uk/knowledge/strategy/hr/people-profession-survey</w:t>
        </w:r>
      </w:hyperlink>
      <w:r w:rsidRPr="0CE1AB97" w:rsidR="0CE1AB97">
        <w:rPr>
          <w:rFonts w:ascii="Times New Roman" w:hAnsi="Times New Roman" w:eastAsia="Times New Roman" w:cs="Times New Roman"/>
          <w:noProof w:val="0"/>
          <w:sz w:val="24"/>
          <w:szCs w:val="24"/>
          <w:lang w:val="en-US"/>
        </w:rPr>
        <w:t xml:space="preserve"> [Accessed 2 Jan. 2020].</w:t>
      </w:r>
    </w:p>
    <w:p w:rsidR="0C80CAFF" w:rsidP="0CE1AB97" w:rsidRDefault="0C80CAFF" w14:paraId="6712A6CD" w14:textId="6C3274EF">
      <w:pPr>
        <w:pStyle w:val="Normal"/>
        <w:spacing w:line="600" w:lineRule="auto"/>
        <w:jc w:val="left"/>
        <w:rPr>
          <w:rFonts w:ascii="Times New Roman" w:hAnsi="Times New Roman" w:eastAsia="Times New Roman" w:cs="Times New Roman"/>
          <w:sz w:val="24"/>
          <w:szCs w:val="24"/>
        </w:rPr>
      </w:pPr>
    </w:p>
    <w:p w:rsidR="0C80CAFF" w:rsidP="0CE1AB97" w:rsidRDefault="0C80CAFF" w14:paraId="660B8426" w14:textId="304EF4F8">
      <w:pPr>
        <w:spacing w:line="600" w:lineRule="auto"/>
        <w:jc w:val="left"/>
        <w:rPr>
          <w:rFonts w:ascii="Times New Roman" w:hAnsi="Times New Roman" w:eastAsia="Times New Roman" w:cs="Times New Roman"/>
          <w:noProof w:val="0"/>
          <w:sz w:val="24"/>
          <w:szCs w:val="24"/>
          <w:lang w:val="en-US"/>
        </w:rPr>
      </w:pPr>
      <w:r>
        <w:br/>
      </w:r>
      <w:r w:rsidRPr="0CE1AB97" w:rsidR="0CE1AB97">
        <w:rPr>
          <w:rFonts w:ascii="Times New Roman" w:hAnsi="Times New Roman" w:eastAsia="Times New Roman" w:cs="Times New Roman"/>
          <w:noProof w:val="0"/>
          <w:sz w:val="24"/>
          <w:szCs w:val="24"/>
          <w:lang w:val="en-US"/>
        </w:rPr>
        <w:t xml:space="preserve">CIPD. (2020). </w:t>
      </w:r>
      <w:r w:rsidRPr="0CE1AB97" w:rsidR="0CE1AB97">
        <w:rPr>
          <w:rFonts w:ascii="Times New Roman" w:hAnsi="Times New Roman" w:eastAsia="Times New Roman" w:cs="Times New Roman"/>
          <w:i w:val="1"/>
          <w:iCs w:val="1"/>
          <w:noProof w:val="0"/>
          <w:sz w:val="24"/>
          <w:szCs w:val="24"/>
          <w:lang w:val="en-US"/>
        </w:rPr>
        <w:t>CPD Cycle Stages | CIPD</w:t>
      </w:r>
      <w:r w:rsidRPr="0CE1AB97" w:rsidR="0CE1AB97">
        <w:rPr>
          <w:rFonts w:ascii="Times New Roman" w:hAnsi="Times New Roman" w:eastAsia="Times New Roman" w:cs="Times New Roman"/>
          <w:noProof w:val="0"/>
          <w:sz w:val="24"/>
          <w:szCs w:val="24"/>
          <w:lang w:val="en-US"/>
        </w:rPr>
        <w:t xml:space="preserve">. [online] Available at: </w:t>
      </w:r>
      <w:hyperlink r:id="Rf99f38960bd74ed2">
        <w:r w:rsidRPr="0CE1AB97" w:rsidR="0CE1AB97">
          <w:rPr>
            <w:rStyle w:val="Hyperlink"/>
            <w:rFonts w:ascii="Times New Roman" w:hAnsi="Times New Roman" w:eastAsia="Times New Roman" w:cs="Times New Roman"/>
            <w:noProof w:val="0"/>
            <w:sz w:val="24"/>
            <w:szCs w:val="24"/>
            <w:lang w:val="en-US"/>
          </w:rPr>
          <w:t>https://www.cipd.co.uk/learn/cpd/cycle</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1C75CDD5" w14:textId="0F5C180C">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2 Jan. 2020].</w:t>
      </w:r>
    </w:p>
    <w:p w:rsidR="0C80CAFF" w:rsidP="0CE1AB97" w:rsidRDefault="0C80CAFF" w14:paraId="6BCBE079" w14:textId="148C2942">
      <w:pPr>
        <w:spacing w:line="600" w:lineRule="auto"/>
        <w:jc w:val="left"/>
        <w:rPr>
          <w:rFonts w:ascii="Times New Roman" w:hAnsi="Times New Roman" w:eastAsia="Times New Roman" w:cs="Times New Roman"/>
          <w:sz w:val="24"/>
          <w:szCs w:val="24"/>
        </w:rPr>
      </w:pPr>
      <w:r>
        <w:br/>
      </w:r>
    </w:p>
    <w:p w:rsidR="0C80CAFF" w:rsidP="0CE1AB97" w:rsidRDefault="0C80CAFF" w14:paraId="582896CE" w14:textId="45DC6E09">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Drucker, P.F. (2007). Management: Tasks, Responsibilities, Practices. Edinburgh:</w:t>
      </w:r>
    </w:p>
    <w:p w:rsidR="0C80CAFF" w:rsidP="0CE1AB97" w:rsidRDefault="0C80CAFF" w14:paraId="7A7103F1" w14:textId="620F17BB">
      <w:pPr>
        <w:spacing w:line="600" w:lineRule="auto"/>
        <w:jc w:val="left"/>
        <w:rPr>
          <w:rFonts w:ascii="Times New Roman" w:hAnsi="Times New Roman" w:eastAsia="Times New Roman" w:cs="Times New Roman"/>
          <w:sz w:val="24"/>
          <w:szCs w:val="24"/>
        </w:rPr>
      </w:pPr>
      <w:r>
        <w:br/>
      </w:r>
    </w:p>
    <w:p w:rsidR="0C80CAFF" w:rsidP="0CE1AB97" w:rsidRDefault="0C80CAFF" w14:paraId="3B7E9A32" w14:textId="42DF652F">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Transaction Publishers.</w:t>
      </w:r>
    </w:p>
    <w:p w:rsidR="0C80CAFF" w:rsidP="0CE1AB97" w:rsidRDefault="0C80CAFF" w14:paraId="1BD2815D" w14:textId="025F8D8D">
      <w:pPr>
        <w:pStyle w:val="Normal"/>
        <w:spacing w:line="600" w:lineRule="auto"/>
        <w:jc w:val="left"/>
        <w:rPr>
          <w:rFonts w:ascii="Times New Roman" w:hAnsi="Times New Roman" w:eastAsia="Times New Roman" w:cs="Times New Roman"/>
          <w:sz w:val="24"/>
          <w:szCs w:val="24"/>
        </w:rPr>
      </w:pPr>
    </w:p>
    <w:p w:rsidR="0C80CAFF" w:rsidP="0CE1AB97" w:rsidRDefault="0C80CAFF" w14:paraId="6BABC0A3" w14:textId="750AA51E">
      <w:pPr>
        <w:spacing w:line="600" w:lineRule="auto"/>
        <w:ind w:left="120" w:hanging="120"/>
        <w:jc w:val="left"/>
        <w:rPr>
          <w:rFonts w:ascii="Times New Roman" w:hAnsi="Times New Roman" w:eastAsia="Times New Roman" w:cs="Times New Roman"/>
          <w:noProof w:val="0"/>
          <w:sz w:val="24"/>
          <w:szCs w:val="24"/>
          <w:lang w:val="en-US"/>
        </w:rPr>
      </w:pPr>
    </w:p>
    <w:p w:rsidR="0C80CAFF" w:rsidP="0CE1AB97" w:rsidRDefault="0C80CAFF" w14:paraId="18B5C7C3" w14:textId="60D0B2DA">
      <w:pPr>
        <w:spacing w:line="600" w:lineRule="auto"/>
        <w:ind w:left="120" w:hanging="120"/>
        <w:jc w:val="left"/>
        <w:rPr>
          <w:rFonts w:ascii="Times New Roman" w:hAnsi="Times New Roman" w:eastAsia="Times New Roman" w:cs="Times New Roman"/>
          <w:noProof w:val="0"/>
          <w:sz w:val="24"/>
          <w:szCs w:val="24"/>
          <w:lang w:val="en-US"/>
        </w:rPr>
      </w:pPr>
      <w:proofErr w:type="spellStart"/>
      <w:r w:rsidRPr="0CE1AB97" w:rsidR="0CE1AB97">
        <w:rPr>
          <w:rFonts w:ascii="Times New Roman" w:hAnsi="Times New Roman" w:eastAsia="Times New Roman" w:cs="Times New Roman"/>
          <w:noProof w:val="0"/>
          <w:sz w:val="24"/>
          <w:szCs w:val="24"/>
          <w:lang w:val="en-US"/>
        </w:rPr>
        <w:t>hurd</w:t>
      </w:r>
      <w:proofErr w:type="spellEnd"/>
      <w:r w:rsidRPr="0CE1AB97" w:rsidR="0CE1AB97">
        <w:rPr>
          <w:rFonts w:ascii="Times New Roman" w:hAnsi="Times New Roman" w:eastAsia="Times New Roman" w:cs="Times New Roman"/>
          <w:noProof w:val="0"/>
          <w:sz w:val="24"/>
          <w:szCs w:val="24"/>
          <w:lang w:val="en-US"/>
        </w:rPr>
        <w:t xml:space="preserve">, h. (1967). [online] Joe.org. </w:t>
      </w:r>
    </w:p>
    <w:p w:rsidR="0C80CAFF" w:rsidP="0CE1AB97" w:rsidRDefault="0C80CAFF" w14:paraId="5512C301" w14:textId="09CE5ADC">
      <w:pPr>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Available at: </w:t>
      </w:r>
      <w:hyperlink r:id="Rb157e76441cf441a">
        <w:r w:rsidRPr="0CE1AB97" w:rsidR="0CE1AB97">
          <w:rPr>
            <w:rStyle w:val="Hyperlink"/>
            <w:rFonts w:ascii="Times New Roman" w:hAnsi="Times New Roman" w:eastAsia="Times New Roman" w:cs="Times New Roman"/>
            <w:noProof w:val="0"/>
            <w:sz w:val="24"/>
            <w:szCs w:val="24"/>
            <w:lang w:val="en-US"/>
          </w:rPr>
          <w:t>https://www.joe.org/joe/1967summer/1967-2-a1.pdf</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12599860" w14:textId="1C13B0A2">
      <w:pPr>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2 Jan. 2020].</w:t>
      </w:r>
    </w:p>
    <w:p w:rsidR="0C80CAFF" w:rsidP="0CE1AB97" w:rsidRDefault="0C80CAFF" w14:paraId="092DB126" w14:textId="7C6D5BBA">
      <w:pPr>
        <w:spacing w:line="600" w:lineRule="auto"/>
        <w:ind w:left="120" w:hanging="120"/>
        <w:jc w:val="left"/>
        <w:rPr>
          <w:rFonts w:ascii="Times New Roman" w:hAnsi="Times New Roman" w:eastAsia="Times New Roman" w:cs="Times New Roman"/>
        </w:rPr>
      </w:pPr>
      <w:r>
        <w:br/>
      </w:r>
      <w:r>
        <w:br/>
      </w:r>
    </w:p>
    <w:p w:rsidR="0C80CAFF" w:rsidP="0CE1AB97" w:rsidRDefault="0C80CAFF" w14:paraId="23083F21" w14:textId="0CFAB39D">
      <w:pPr>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Investopedia. (2020). </w:t>
      </w:r>
      <w:r w:rsidRPr="0CE1AB97" w:rsidR="0CE1AB97">
        <w:rPr>
          <w:rFonts w:ascii="Times New Roman" w:hAnsi="Times New Roman" w:eastAsia="Times New Roman" w:cs="Times New Roman"/>
          <w:i w:val="1"/>
          <w:iCs w:val="1"/>
          <w:noProof w:val="0"/>
          <w:sz w:val="24"/>
          <w:szCs w:val="24"/>
          <w:lang w:val="en-US"/>
        </w:rPr>
        <w:t xml:space="preserve">How Netflix Is Changing </w:t>
      </w:r>
      <w:proofErr w:type="gramStart"/>
      <w:r w:rsidRPr="0CE1AB97" w:rsidR="0CE1AB97">
        <w:rPr>
          <w:rFonts w:ascii="Times New Roman" w:hAnsi="Times New Roman" w:eastAsia="Times New Roman" w:cs="Times New Roman"/>
          <w:i w:val="1"/>
          <w:iCs w:val="1"/>
          <w:noProof w:val="0"/>
          <w:sz w:val="24"/>
          <w:szCs w:val="24"/>
          <w:lang w:val="en-US"/>
        </w:rPr>
        <w:t>The</w:t>
      </w:r>
      <w:proofErr w:type="gramEnd"/>
      <w:r w:rsidRPr="0CE1AB97" w:rsidR="0CE1AB97">
        <w:rPr>
          <w:rFonts w:ascii="Times New Roman" w:hAnsi="Times New Roman" w:eastAsia="Times New Roman" w:cs="Times New Roman"/>
          <w:i w:val="1"/>
          <w:iCs w:val="1"/>
          <w:noProof w:val="0"/>
          <w:sz w:val="24"/>
          <w:szCs w:val="24"/>
          <w:lang w:val="en-US"/>
        </w:rPr>
        <w:t xml:space="preserve"> TV Industry</w:t>
      </w:r>
      <w:r w:rsidRPr="0CE1AB97" w:rsidR="0CE1AB97">
        <w:rPr>
          <w:rFonts w:ascii="Times New Roman" w:hAnsi="Times New Roman" w:eastAsia="Times New Roman" w:cs="Times New Roman"/>
          <w:noProof w:val="0"/>
          <w:sz w:val="24"/>
          <w:szCs w:val="24"/>
          <w:lang w:val="en-US"/>
        </w:rPr>
        <w:t xml:space="preserve">. [online] Available at: </w:t>
      </w:r>
    </w:p>
    <w:p w:rsidR="0C80CAFF" w:rsidP="0CE1AB97" w:rsidRDefault="0C80CAFF" w14:paraId="3F460D52" w14:textId="4E288FF1">
      <w:pPr>
        <w:spacing w:line="600" w:lineRule="auto"/>
        <w:ind w:left="120" w:hanging="120"/>
        <w:jc w:val="left"/>
        <w:rPr>
          <w:rFonts w:ascii="Times New Roman" w:hAnsi="Times New Roman" w:eastAsia="Times New Roman" w:cs="Times New Roman"/>
          <w:noProof w:val="0"/>
          <w:sz w:val="24"/>
          <w:szCs w:val="24"/>
          <w:lang w:val="en-US"/>
        </w:rPr>
      </w:pPr>
      <w:hyperlink r:id="R28be0064948c491b">
        <w:r w:rsidRPr="0CE1AB97" w:rsidR="0CE1AB97">
          <w:rPr>
            <w:rStyle w:val="Hyperlink"/>
            <w:rFonts w:ascii="Times New Roman" w:hAnsi="Times New Roman" w:eastAsia="Times New Roman" w:cs="Times New Roman"/>
            <w:noProof w:val="0"/>
            <w:sz w:val="24"/>
            <w:szCs w:val="24"/>
            <w:lang w:val="en-US"/>
          </w:rPr>
          <w:t>https://www.investopedia.com/articles/investing/060815/how-netflix-changing-tv-industry.asp</w:t>
        </w:r>
      </w:hyperlink>
    </w:p>
    <w:p w:rsidR="0C80CAFF" w:rsidP="0CE1AB97" w:rsidRDefault="0C80CAFF" w14:paraId="055ED121" w14:textId="0BE48954">
      <w:pPr>
        <w:pStyle w:val="Normal"/>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 [Accessed 6 Jan. 2020].</w:t>
      </w:r>
    </w:p>
    <w:p w:rsidR="0C80CAFF" w:rsidP="0CE1AB97" w:rsidRDefault="0C80CAFF" w14:paraId="12AA4A65" w14:textId="1BD29B3E">
      <w:pPr>
        <w:pStyle w:val="Normal"/>
        <w:spacing w:line="600" w:lineRule="auto"/>
        <w:ind w:left="120" w:hanging="120"/>
        <w:jc w:val="left"/>
        <w:rPr>
          <w:rFonts w:ascii="Times New Roman" w:hAnsi="Times New Roman" w:eastAsia="Times New Roman" w:cs="Times New Roman"/>
          <w:noProof w:val="0"/>
          <w:sz w:val="24"/>
          <w:szCs w:val="24"/>
          <w:lang w:val="en-US"/>
        </w:rPr>
      </w:pPr>
    </w:p>
    <w:p w:rsidR="0C80CAFF" w:rsidP="0CE1AB97" w:rsidRDefault="0C80CAFF" w14:paraId="70B3BD56" w14:textId="4127BCCB">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084C0F7E" w14:textId="3C5CB1C5">
      <w:pPr>
        <w:spacing w:line="600" w:lineRule="auto"/>
        <w:ind w:left="120" w:hanging="120"/>
        <w:jc w:val="left"/>
        <w:rPr>
          <w:rFonts w:ascii="Times New Roman" w:hAnsi="Times New Roman" w:eastAsia="Times New Roman" w:cs="Times New Roman"/>
          <w:sz w:val="24"/>
          <w:szCs w:val="24"/>
        </w:rPr>
      </w:pPr>
      <w:r w:rsidRPr="0CE1AB97" w:rsidR="0CE1AB97">
        <w:rPr>
          <w:rFonts w:ascii="Times New Roman" w:hAnsi="Times New Roman" w:eastAsia="Times New Roman" w:cs="Times New Roman"/>
          <w:noProof w:val="0"/>
          <w:sz w:val="24"/>
          <w:szCs w:val="24"/>
          <w:lang w:val="en-US"/>
        </w:rPr>
        <w:t xml:space="preserve">Joe.org. (2020). [online] Available at: </w:t>
      </w:r>
      <w:hyperlink r:id="R815289df27904949">
        <w:r w:rsidRPr="0CE1AB97" w:rsidR="0CE1AB97">
          <w:rPr>
            <w:rStyle w:val="Hyperlink"/>
            <w:rFonts w:ascii="Times New Roman" w:hAnsi="Times New Roman" w:eastAsia="Times New Roman" w:cs="Times New Roman"/>
            <w:noProof w:val="0"/>
            <w:sz w:val="24"/>
            <w:szCs w:val="24"/>
            <w:lang w:val="en-US"/>
          </w:rPr>
          <w:t>https://www.joe.org/joe/1967summer/1967-2-a1.pdf</w:t>
        </w:r>
      </w:hyperlink>
    </w:p>
    <w:p w:rsidR="0C80CAFF" w:rsidP="0CE1AB97" w:rsidRDefault="0C80CAFF" w14:paraId="7B3D762F" w14:textId="2E0DEA30">
      <w:pPr>
        <w:pStyle w:val="Normal"/>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1 Jan. 2020].</w:t>
      </w:r>
    </w:p>
    <w:p w:rsidR="0C80CAFF" w:rsidP="0CE1AB97" w:rsidRDefault="0C80CAFF" w14:paraId="7D7BEA17" w14:textId="39497687">
      <w:pPr>
        <w:pStyle w:val="Normal"/>
        <w:spacing w:line="600" w:lineRule="auto"/>
        <w:jc w:val="left"/>
        <w:rPr>
          <w:rFonts w:ascii="Times New Roman" w:hAnsi="Times New Roman" w:eastAsia="Times New Roman" w:cs="Times New Roman"/>
          <w:noProof w:val="0"/>
          <w:sz w:val="24"/>
          <w:szCs w:val="24"/>
          <w:lang w:val="en-US"/>
        </w:rPr>
      </w:pPr>
    </w:p>
    <w:p w:rsidR="0C80CAFF" w:rsidP="0CE1AB97" w:rsidRDefault="0C80CAFF" w14:paraId="1EC3AC31" w14:textId="075424D6">
      <w:pPr>
        <w:pStyle w:val="Normal"/>
        <w:spacing w:line="600" w:lineRule="auto"/>
        <w:jc w:val="left"/>
        <w:rPr>
          <w:rFonts w:ascii="Times New Roman" w:hAnsi="Times New Roman" w:eastAsia="Times New Roman" w:cs="Times New Roman"/>
          <w:noProof w:val="0"/>
          <w:sz w:val="24"/>
          <w:szCs w:val="24"/>
          <w:u w:val="single"/>
          <w:lang w:val="en-US"/>
        </w:rPr>
      </w:pPr>
      <w:r>
        <w:br/>
      </w:r>
      <w:r w:rsidRPr="0CE1AB97" w:rsidR="0CE1AB97">
        <w:rPr>
          <w:rFonts w:ascii="Times New Roman" w:hAnsi="Times New Roman" w:eastAsia="Times New Roman" w:cs="Times New Roman"/>
          <w:noProof w:val="0"/>
          <w:sz w:val="24"/>
          <w:szCs w:val="24"/>
          <w:lang w:val="en-US"/>
        </w:rPr>
        <w:t xml:space="preserve">Lester, S. (2010) </w:t>
      </w:r>
      <w:r w:rsidRPr="0CE1AB97" w:rsidR="0CE1AB97">
        <w:rPr>
          <w:rFonts w:ascii="Times New Roman" w:hAnsi="Times New Roman" w:eastAsia="Times New Roman" w:cs="Times New Roman"/>
          <w:i w:val="1"/>
          <w:iCs w:val="1"/>
          <w:noProof w:val="0"/>
          <w:sz w:val="24"/>
          <w:szCs w:val="24"/>
          <w:lang w:val="en-US"/>
        </w:rPr>
        <w:t>On professionals and being professional</w:t>
      </w:r>
      <w:r w:rsidRPr="0CE1AB97" w:rsidR="0CE1AB97">
        <w:rPr>
          <w:rFonts w:ascii="Times New Roman" w:hAnsi="Times New Roman" w:eastAsia="Times New Roman" w:cs="Times New Roman"/>
          <w:noProof w:val="0"/>
          <w:sz w:val="24"/>
          <w:szCs w:val="24"/>
          <w:lang w:val="en-US"/>
        </w:rPr>
        <w:t xml:space="preserve">.  [Online] Stan Lester Developments. Available at: </w:t>
      </w:r>
      <w:hyperlink r:id="R776c4385ad144d80">
        <w:r w:rsidRPr="0CE1AB97" w:rsidR="0CE1AB97">
          <w:rPr>
            <w:rStyle w:val="Hyperlink"/>
            <w:rFonts w:ascii="Times New Roman" w:hAnsi="Times New Roman" w:eastAsia="Times New Roman" w:cs="Times New Roman"/>
            <w:noProof w:val="0"/>
            <w:sz w:val="24"/>
            <w:szCs w:val="24"/>
            <w:u w:val="single"/>
            <w:lang w:val="en-US"/>
          </w:rPr>
          <w:t>http://devmts.org.uk/profnal.pdf</w:t>
        </w:r>
      </w:hyperlink>
      <w:r w:rsidRPr="0CE1AB97" w:rsidR="0CE1AB97">
        <w:rPr>
          <w:rFonts w:ascii="Times New Roman" w:hAnsi="Times New Roman" w:eastAsia="Times New Roman" w:cs="Times New Roman"/>
          <w:noProof w:val="0"/>
          <w:sz w:val="24"/>
          <w:szCs w:val="24"/>
          <w:u w:val="single"/>
          <w:lang w:val="en-US"/>
        </w:rPr>
        <w:t>.</w:t>
      </w:r>
    </w:p>
    <w:p w:rsidR="0C80CAFF" w:rsidP="0CE1AB97" w:rsidRDefault="0C80CAFF" w14:paraId="1EA5C486" w14:textId="0737163B">
      <w:pPr>
        <w:pStyle w:val="Normal"/>
        <w:spacing w:line="600" w:lineRule="auto"/>
        <w:jc w:val="left"/>
        <w:rPr>
          <w:rFonts w:ascii="Times New Roman" w:hAnsi="Times New Roman" w:eastAsia="Times New Roman" w:cs="Times New Roman"/>
          <w:noProof w:val="0"/>
          <w:sz w:val="24"/>
          <w:szCs w:val="24"/>
          <w:u w:val="none"/>
          <w:lang w:val="en-US"/>
        </w:rPr>
      </w:pPr>
      <w:r w:rsidRPr="0CE1AB97" w:rsidR="0CE1AB97">
        <w:rPr>
          <w:rFonts w:ascii="Times New Roman" w:hAnsi="Times New Roman" w:eastAsia="Times New Roman" w:cs="Times New Roman"/>
          <w:noProof w:val="0"/>
          <w:sz w:val="24"/>
          <w:szCs w:val="24"/>
          <w:u w:val="none"/>
          <w:lang w:val="en-US"/>
        </w:rPr>
        <w:t>[Accessed December 29</w:t>
      </w:r>
      <w:r w:rsidRPr="0CE1AB97" w:rsidR="0CE1AB97">
        <w:rPr>
          <w:rFonts w:ascii="Times New Roman" w:hAnsi="Times New Roman" w:eastAsia="Times New Roman" w:cs="Times New Roman"/>
          <w:noProof w:val="0"/>
          <w:sz w:val="24"/>
          <w:szCs w:val="24"/>
          <w:u w:val="none"/>
          <w:vertAlign w:val="superscript"/>
          <w:lang w:val="en-US"/>
        </w:rPr>
        <w:t>th</w:t>
      </w:r>
      <w:proofErr w:type="gramStart"/>
      <w:r w:rsidRPr="0CE1AB97" w:rsidR="0CE1AB97">
        <w:rPr>
          <w:rFonts w:ascii="Times New Roman" w:hAnsi="Times New Roman" w:eastAsia="Times New Roman" w:cs="Times New Roman"/>
          <w:noProof w:val="0"/>
          <w:sz w:val="24"/>
          <w:szCs w:val="24"/>
          <w:u w:val="none"/>
          <w:lang w:val="en-US"/>
        </w:rPr>
        <w:t xml:space="preserve"> 2019</w:t>
      </w:r>
      <w:proofErr w:type="gramEnd"/>
      <w:r w:rsidRPr="0CE1AB97" w:rsidR="0CE1AB97">
        <w:rPr>
          <w:rFonts w:ascii="Times New Roman" w:hAnsi="Times New Roman" w:eastAsia="Times New Roman" w:cs="Times New Roman"/>
          <w:noProof w:val="0"/>
          <w:sz w:val="24"/>
          <w:szCs w:val="24"/>
          <w:u w:val="none"/>
          <w:lang w:val="en-US"/>
        </w:rPr>
        <w:t>]</w:t>
      </w:r>
    </w:p>
    <w:p w:rsidR="0C80CAFF" w:rsidP="0CE1AB97" w:rsidRDefault="0C80CAFF" w14:paraId="57459DB9" w14:textId="718FF000">
      <w:pPr>
        <w:pStyle w:val="Normal"/>
        <w:spacing w:line="600" w:lineRule="auto"/>
        <w:jc w:val="left"/>
        <w:rPr>
          <w:rFonts w:ascii="Times New Roman" w:hAnsi="Times New Roman" w:eastAsia="Times New Roman" w:cs="Times New Roman"/>
          <w:noProof w:val="0"/>
          <w:sz w:val="24"/>
          <w:szCs w:val="24"/>
          <w:u w:val="single"/>
          <w:lang w:val="en-US"/>
        </w:rPr>
      </w:pPr>
    </w:p>
    <w:p w:rsidR="0C80CAFF" w:rsidP="0CE1AB97" w:rsidRDefault="0C80CAFF" w14:paraId="7D6F397B" w14:textId="27144411">
      <w:pPr>
        <w:spacing w:line="600" w:lineRule="auto"/>
        <w:ind w:left="120" w:hanging="120"/>
        <w:jc w:val="left"/>
        <w:rPr>
          <w:rFonts w:ascii="Times New Roman" w:hAnsi="Times New Roman" w:eastAsia="Times New Roman" w:cs="Times New Roman"/>
        </w:rPr>
      </w:pPr>
    </w:p>
    <w:p w:rsidR="0C80CAFF" w:rsidP="0CE1AB97" w:rsidRDefault="0C80CAFF" w14:paraId="14363318" w14:textId="0FE63E12">
      <w:pPr>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MindTools (</w:t>
      </w:r>
      <w:proofErr w:type="spellStart"/>
      <w:r w:rsidRPr="0CE1AB97" w:rsidR="0CE1AB97">
        <w:rPr>
          <w:rFonts w:ascii="Times New Roman" w:hAnsi="Times New Roman" w:eastAsia="Times New Roman" w:cs="Times New Roman"/>
          <w:noProof w:val="0"/>
          <w:sz w:val="24"/>
          <w:szCs w:val="24"/>
          <w:lang w:val="en-US"/>
        </w:rPr>
        <w:t>n</w:t>
      </w:r>
      <w:r w:rsidRPr="0CE1AB97" w:rsidR="0CE1AB97">
        <w:rPr>
          <w:rFonts w:ascii="Times New Roman" w:hAnsi="Times New Roman" w:eastAsia="Times New Roman" w:cs="Times New Roman"/>
          <w:noProof w:val="0"/>
          <w:sz w:val="24"/>
          <w:szCs w:val="24"/>
          <w:lang w:val="en-US"/>
        </w:rPr>
        <w:t>.d</w:t>
      </w:r>
      <w:proofErr w:type="spellEnd"/>
      <w:r w:rsidRPr="0CE1AB97" w:rsidR="0CE1AB97">
        <w:rPr>
          <w:rFonts w:ascii="Times New Roman" w:hAnsi="Times New Roman" w:eastAsia="Times New Roman" w:cs="Times New Roman"/>
          <w:noProof w:val="0"/>
          <w:sz w:val="24"/>
          <w:szCs w:val="24"/>
          <w:lang w:val="en-US"/>
        </w:rPr>
        <w:t>).  Improving Group Dynamics: Helping Your Team Work More</w:t>
      </w:r>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 xml:space="preserve">Effectively. [online] Available at: </w:t>
      </w:r>
      <w:hyperlink r:id="R2b330c557928490a">
        <w:r w:rsidRPr="0CE1AB97" w:rsidR="0CE1AB97">
          <w:rPr>
            <w:rStyle w:val="Hyperlink"/>
            <w:rFonts w:ascii="Times New Roman" w:hAnsi="Times New Roman" w:eastAsia="Times New Roman" w:cs="Times New Roman"/>
            <w:noProof w:val="0"/>
            <w:sz w:val="24"/>
            <w:szCs w:val="24"/>
            <w:lang w:val="en-US"/>
          </w:rPr>
          <w:t>https://www.mindtools.com/pages/article/improving-group-dynamics.htm</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7A361537" w14:textId="34021602">
      <w:pPr>
        <w:spacing w:line="600" w:lineRule="auto"/>
        <w:ind w:left="120" w:hanging="120"/>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w:t>
      </w:r>
      <w:r w:rsidRPr="0CE1AB97" w:rsidR="0CE1AB97">
        <w:rPr>
          <w:rFonts w:ascii="Times New Roman" w:hAnsi="Times New Roman" w:eastAsia="Times New Roman" w:cs="Times New Roman"/>
          <w:noProof w:val="0"/>
          <w:sz w:val="24"/>
          <w:szCs w:val="24"/>
          <w:lang w:val="en-US"/>
        </w:rPr>
        <w:t xml:space="preserve">Accessed </w:t>
      </w:r>
      <w:r w:rsidRPr="0CE1AB97" w:rsidR="0CE1AB97">
        <w:rPr>
          <w:rFonts w:ascii="Times New Roman" w:hAnsi="Times New Roman" w:eastAsia="Times New Roman" w:cs="Times New Roman"/>
          <w:noProof w:val="0"/>
          <w:sz w:val="24"/>
          <w:szCs w:val="24"/>
          <w:lang w:val="en-US"/>
        </w:rPr>
        <w:t>10</w:t>
      </w:r>
      <w:r w:rsidRPr="0CE1AB97" w:rsidR="0CE1AB97">
        <w:rPr>
          <w:rFonts w:ascii="Times New Roman" w:hAnsi="Times New Roman" w:eastAsia="Times New Roman" w:cs="Times New Roman"/>
          <w:noProof w:val="0"/>
          <w:sz w:val="24"/>
          <w:szCs w:val="24"/>
          <w:vertAlign w:val="superscript"/>
          <w:lang w:val="en-US"/>
        </w:rPr>
        <w:t>th</w:t>
      </w:r>
      <w:r w:rsidRPr="0CE1AB97" w:rsidR="0CE1AB97">
        <w:rPr>
          <w:rFonts w:ascii="Times New Roman" w:hAnsi="Times New Roman" w:eastAsia="Times New Roman" w:cs="Times New Roman"/>
          <w:noProof w:val="0"/>
          <w:sz w:val="24"/>
          <w:szCs w:val="24"/>
          <w:lang w:val="en-US"/>
        </w:rPr>
        <w:t xml:space="preserve"> January 2020</w:t>
      </w:r>
      <w:r w:rsidRPr="0CE1AB97" w:rsidR="0CE1AB97">
        <w:rPr>
          <w:rFonts w:ascii="Times New Roman" w:hAnsi="Times New Roman" w:eastAsia="Times New Roman" w:cs="Times New Roman"/>
          <w:noProof w:val="0"/>
          <w:sz w:val="24"/>
          <w:szCs w:val="24"/>
          <w:lang w:val="en-US"/>
        </w:rPr>
        <w:t>].</w:t>
      </w:r>
    </w:p>
    <w:p w:rsidR="0C80CAFF" w:rsidP="0CE1AB97" w:rsidRDefault="0C80CAFF" w14:paraId="7C14090A" w14:textId="6C69E3D8">
      <w:pPr>
        <w:spacing w:line="600" w:lineRule="auto"/>
        <w:jc w:val="left"/>
        <w:rPr>
          <w:rFonts w:ascii="Times New Roman" w:hAnsi="Times New Roman" w:eastAsia="Times New Roman" w:cs="Times New Roman"/>
          <w:sz w:val="24"/>
          <w:szCs w:val="24"/>
        </w:rPr>
      </w:pPr>
      <w:r>
        <w:br/>
      </w:r>
    </w:p>
    <w:p w:rsidR="0C80CAFF" w:rsidP="0CE1AB97" w:rsidRDefault="0C80CAFF" w14:paraId="3542FFB5" w14:textId="4FE5AC46">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 Mindtools (n.d.) Essential Negotiation Skills: Reaching an agreement that works for you. Available at: </w:t>
      </w:r>
      <w:hyperlink r:id="R987c107f378c4b52">
        <w:r w:rsidRPr="0CE1AB97" w:rsidR="0CE1AB97">
          <w:rPr>
            <w:rStyle w:val="Hyperlink"/>
            <w:rFonts w:ascii="Times New Roman" w:hAnsi="Times New Roman" w:eastAsia="Times New Roman" w:cs="Times New Roman"/>
            <w:noProof w:val="0"/>
            <w:sz w:val="24"/>
            <w:szCs w:val="24"/>
            <w:lang w:val="en-US"/>
          </w:rPr>
          <w:t>https://</w:t>
        </w:r>
      </w:hyperlink>
      <w:hyperlink r:id="Rac6e6930eccf4906">
        <w:r w:rsidRPr="0CE1AB97" w:rsidR="0CE1AB97">
          <w:rPr>
            <w:rStyle w:val="Hyperlink"/>
            <w:rFonts w:ascii="Times New Roman" w:hAnsi="Times New Roman" w:eastAsia="Times New Roman" w:cs="Times New Roman"/>
            <w:noProof w:val="0"/>
            <w:sz w:val="24"/>
            <w:szCs w:val="24"/>
            <w:lang w:val="en-US"/>
          </w:rPr>
          <w:t>www.mindtools.com/pages/article/essential-negotiation.htm</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3757C2E4" w14:textId="0B96FFD3">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w:t>
      </w:r>
      <w:r w:rsidRPr="0CE1AB97" w:rsidR="0CE1AB97">
        <w:rPr>
          <w:rFonts w:ascii="Times New Roman" w:hAnsi="Times New Roman" w:eastAsia="Times New Roman" w:cs="Times New Roman"/>
          <w:noProof w:val="0"/>
          <w:sz w:val="24"/>
          <w:szCs w:val="24"/>
          <w:lang w:val="en-US"/>
        </w:rPr>
        <w:t xml:space="preserve">Accessed December </w:t>
      </w:r>
      <w:r w:rsidRPr="0CE1AB97" w:rsidR="0CE1AB97">
        <w:rPr>
          <w:rFonts w:ascii="Times New Roman" w:hAnsi="Times New Roman" w:eastAsia="Times New Roman" w:cs="Times New Roman"/>
          <w:noProof w:val="0"/>
          <w:sz w:val="24"/>
          <w:szCs w:val="24"/>
          <w:lang w:val="en-US"/>
        </w:rPr>
        <w:t>30</w:t>
      </w:r>
      <w:r w:rsidRPr="0CE1AB97" w:rsidR="0CE1AB97">
        <w:rPr>
          <w:rFonts w:ascii="Times New Roman" w:hAnsi="Times New Roman" w:eastAsia="Times New Roman" w:cs="Times New Roman"/>
          <w:noProof w:val="0"/>
          <w:sz w:val="24"/>
          <w:szCs w:val="24"/>
          <w:vertAlign w:val="superscript"/>
          <w:lang w:val="en-US"/>
        </w:rPr>
        <w:t>th</w:t>
      </w:r>
      <w:proofErr w:type="gramStart"/>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2019</w:t>
      </w:r>
      <w:proofErr w:type="gramEnd"/>
      <w:r w:rsidRPr="0CE1AB97" w:rsidR="0CE1AB97">
        <w:rPr>
          <w:rFonts w:ascii="Times New Roman" w:hAnsi="Times New Roman" w:eastAsia="Times New Roman" w:cs="Times New Roman"/>
          <w:noProof w:val="0"/>
          <w:sz w:val="24"/>
          <w:szCs w:val="24"/>
          <w:lang w:val="en-US"/>
        </w:rPr>
        <w:t>]</w:t>
      </w:r>
    </w:p>
    <w:p w:rsidR="0C80CAFF" w:rsidP="0CE1AB97" w:rsidRDefault="0C80CAFF" w14:paraId="5E80B800" w14:textId="4DD058C1">
      <w:pPr>
        <w:spacing w:line="600" w:lineRule="auto"/>
        <w:jc w:val="left"/>
        <w:rPr>
          <w:rFonts w:ascii="Times New Roman" w:hAnsi="Times New Roman" w:eastAsia="Times New Roman" w:cs="Times New Roman"/>
          <w:sz w:val="24"/>
          <w:szCs w:val="24"/>
        </w:rPr>
      </w:pPr>
      <w:r>
        <w:br/>
      </w:r>
    </w:p>
    <w:p w:rsidR="0C80CAFF" w:rsidP="0CE1AB97" w:rsidRDefault="0C80CAFF" w14:paraId="7D0B05F3" w14:textId="4ECDEE7D">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Modern </w:t>
      </w:r>
      <w:proofErr w:type="spellStart"/>
      <w:r w:rsidRPr="0CE1AB97" w:rsidR="0CE1AB97">
        <w:rPr>
          <w:rFonts w:ascii="Times New Roman" w:hAnsi="Times New Roman" w:eastAsia="Times New Roman" w:cs="Times New Roman"/>
          <w:noProof w:val="0"/>
          <w:sz w:val="24"/>
          <w:szCs w:val="24"/>
          <w:lang w:val="en-US"/>
        </w:rPr>
        <w:t>Loveok</w:t>
      </w:r>
      <w:proofErr w:type="spellEnd"/>
      <w:r w:rsidRPr="0CE1AB97" w:rsidR="0CE1AB97">
        <w:rPr>
          <w:rFonts w:ascii="Times New Roman" w:hAnsi="Times New Roman" w:eastAsia="Times New Roman" w:cs="Times New Roman"/>
          <w:noProof w:val="0"/>
          <w:sz w:val="24"/>
          <w:szCs w:val="24"/>
          <w:lang w:val="en-US"/>
        </w:rPr>
        <w:t xml:space="preserve">. (2020). </w:t>
      </w:r>
      <w:r w:rsidRPr="0CE1AB97" w:rsidR="0CE1AB97">
        <w:rPr>
          <w:rFonts w:ascii="Times New Roman" w:hAnsi="Times New Roman" w:eastAsia="Times New Roman" w:cs="Times New Roman"/>
          <w:i w:val="1"/>
          <w:iCs w:val="1"/>
          <w:noProof w:val="0"/>
          <w:sz w:val="24"/>
          <w:szCs w:val="24"/>
          <w:lang w:val="en-US"/>
        </w:rPr>
        <w:t xml:space="preserve">Evaluate what it means to be an HR professional with reference to the CIPD's HR Profession Map In a constantly changing business environment - Free Critical Thinking </w:t>
      </w:r>
      <w:proofErr w:type="gramStart"/>
      <w:r w:rsidRPr="0CE1AB97" w:rsidR="0CE1AB97">
        <w:rPr>
          <w:rFonts w:ascii="Times New Roman" w:hAnsi="Times New Roman" w:eastAsia="Times New Roman" w:cs="Times New Roman"/>
          <w:i w:val="1"/>
          <w:iCs w:val="1"/>
          <w:noProof w:val="0"/>
          <w:sz w:val="24"/>
          <w:szCs w:val="24"/>
          <w:lang w:val="en-US"/>
        </w:rPr>
        <w:t>For</w:t>
      </w:r>
      <w:proofErr w:type="gramEnd"/>
      <w:r w:rsidRPr="0CE1AB97" w:rsidR="0CE1AB97">
        <w:rPr>
          <w:rFonts w:ascii="Times New Roman" w:hAnsi="Times New Roman" w:eastAsia="Times New Roman" w:cs="Times New Roman"/>
          <w:i w:val="1"/>
          <w:iCs w:val="1"/>
          <w:noProof w:val="0"/>
          <w:sz w:val="24"/>
          <w:szCs w:val="24"/>
          <w:lang w:val="en-US"/>
        </w:rPr>
        <w:t xml:space="preserve"> Students</w:t>
      </w:r>
      <w:r w:rsidRPr="0CE1AB97" w:rsidR="0CE1AB97">
        <w:rPr>
          <w:rFonts w:ascii="Times New Roman" w:hAnsi="Times New Roman" w:eastAsia="Times New Roman" w:cs="Times New Roman"/>
          <w:noProof w:val="0"/>
          <w:sz w:val="24"/>
          <w:szCs w:val="24"/>
          <w:lang w:val="en-US"/>
        </w:rPr>
        <w:t>. [online]</w:t>
      </w:r>
    </w:p>
    <w:p w:rsidR="0C80CAFF" w:rsidP="0CE1AB97" w:rsidRDefault="0C80CAFF" w14:paraId="2CBE4997" w14:textId="57F0A787">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 Available at: </w:t>
      </w:r>
      <w:hyperlink r:id="R56fca00637ae41fb">
        <w:r w:rsidRPr="0CE1AB97" w:rsidR="0CE1AB97">
          <w:rPr>
            <w:rStyle w:val="Hyperlink"/>
            <w:rFonts w:ascii="Times New Roman" w:hAnsi="Times New Roman" w:eastAsia="Times New Roman" w:cs="Times New Roman"/>
            <w:noProof w:val="0"/>
            <w:sz w:val="24"/>
            <w:szCs w:val="24"/>
            <w:lang w:val="en-US"/>
          </w:rPr>
          <w:t>https://modernloveok.com/evaluate-what-it-means-to-be-an-hr-professional-with-reference-to-the-cipds-hr-profession-map-in-a-constantly-changing-business-environment/</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6FC1C996" w14:textId="3E02890C">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w:t>
      </w:r>
      <w:r w:rsidRPr="0CE1AB97" w:rsidR="0CE1AB97">
        <w:rPr>
          <w:rFonts w:ascii="Times New Roman" w:hAnsi="Times New Roman" w:eastAsia="Times New Roman" w:cs="Times New Roman"/>
          <w:noProof w:val="0"/>
          <w:sz w:val="24"/>
          <w:szCs w:val="24"/>
          <w:lang w:val="en-US"/>
        </w:rPr>
        <w:t>d</w:t>
      </w:r>
      <w:r w:rsidRPr="0CE1AB97" w:rsidR="0CE1AB97">
        <w:rPr>
          <w:rFonts w:ascii="Times New Roman" w:hAnsi="Times New Roman" w:eastAsia="Times New Roman" w:cs="Times New Roman"/>
          <w:noProof w:val="0"/>
          <w:sz w:val="24"/>
          <w:szCs w:val="24"/>
          <w:lang w:val="en-US"/>
        </w:rPr>
        <w:t xml:space="preserve"> Jan.</w:t>
      </w:r>
      <w:r w:rsidRPr="0CE1AB97" w:rsidR="0CE1AB97">
        <w:rPr>
          <w:rFonts w:ascii="Times New Roman" w:hAnsi="Times New Roman" w:eastAsia="Times New Roman" w:cs="Times New Roman"/>
          <w:noProof w:val="0"/>
          <w:sz w:val="24"/>
          <w:szCs w:val="24"/>
          <w:lang w:val="en-US"/>
        </w:rPr>
        <w:t>3</w:t>
      </w:r>
      <w:r w:rsidRPr="0CE1AB97" w:rsidR="0CE1AB97">
        <w:rPr>
          <w:rFonts w:ascii="Times New Roman" w:hAnsi="Times New Roman" w:eastAsia="Times New Roman" w:cs="Times New Roman"/>
          <w:noProof w:val="0"/>
          <w:sz w:val="24"/>
          <w:szCs w:val="24"/>
          <w:vertAlign w:val="superscript"/>
          <w:lang w:val="en-US"/>
        </w:rPr>
        <w:t>rd</w:t>
      </w:r>
      <w:r w:rsidRPr="0CE1AB97" w:rsidR="0CE1AB97">
        <w:rPr>
          <w:rFonts w:ascii="Times New Roman" w:hAnsi="Times New Roman" w:eastAsia="Times New Roman" w:cs="Times New Roman"/>
          <w:noProof w:val="0"/>
          <w:sz w:val="24"/>
          <w:szCs w:val="24"/>
          <w:lang w:val="en-US"/>
        </w:rPr>
        <w:t xml:space="preserve">. </w:t>
      </w:r>
      <w:r w:rsidRPr="0CE1AB97" w:rsidR="0CE1AB97">
        <w:rPr>
          <w:rFonts w:ascii="Times New Roman" w:hAnsi="Times New Roman" w:eastAsia="Times New Roman" w:cs="Times New Roman"/>
          <w:noProof w:val="0"/>
          <w:sz w:val="24"/>
          <w:szCs w:val="24"/>
          <w:lang w:val="en-US"/>
        </w:rPr>
        <w:t>2020].</w:t>
      </w:r>
    </w:p>
    <w:p w:rsidR="0C80CAFF" w:rsidP="0CE1AB97" w:rsidRDefault="0C80CAFF" w14:paraId="6A0EB7DC" w14:textId="7828913E">
      <w:pPr>
        <w:pStyle w:val="Normal"/>
        <w:spacing w:line="600" w:lineRule="auto"/>
        <w:jc w:val="left"/>
        <w:rPr>
          <w:rFonts w:ascii="Times New Roman" w:hAnsi="Times New Roman" w:eastAsia="Times New Roman" w:cs="Times New Roman"/>
          <w:noProof w:val="0"/>
          <w:sz w:val="24"/>
          <w:szCs w:val="24"/>
          <w:u w:val="single"/>
          <w:lang w:val="en-US"/>
        </w:rPr>
      </w:pPr>
    </w:p>
    <w:p w:rsidR="0C80CAFF" w:rsidP="0CE1AB97" w:rsidRDefault="0C80CAFF" w14:paraId="51F7C815" w14:textId="4427AA0E">
      <w:pPr>
        <w:pStyle w:val="Normal"/>
        <w:spacing w:line="600" w:lineRule="auto"/>
        <w:jc w:val="left"/>
        <w:rPr>
          <w:rFonts w:ascii="Times New Roman" w:hAnsi="Times New Roman" w:eastAsia="Times New Roman" w:cs="Times New Roman"/>
          <w:sz w:val="24"/>
          <w:szCs w:val="24"/>
        </w:rPr>
      </w:pPr>
    </w:p>
    <w:p w:rsidR="0C80CAFF" w:rsidP="0CE1AB97" w:rsidRDefault="0C80CAFF" w14:paraId="4EEA4E83" w14:textId="0A472A03">
      <w:pPr>
        <w:spacing w:line="600" w:lineRule="auto"/>
        <w:jc w:val="left"/>
        <w:rPr>
          <w:rFonts w:ascii="Times New Roman" w:hAnsi="Times New Roman" w:eastAsia="Times New Roman" w:cs="Times New Roman"/>
          <w:noProof w:val="0"/>
          <w:color w:val="auto"/>
          <w:sz w:val="24"/>
          <w:szCs w:val="24"/>
          <w:lang w:val="en-US"/>
        </w:rPr>
      </w:pPr>
      <w:r w:rsidRPr="0CE1AB97" w:rsidR="0CE1AB97">
        <w:rPr>
          <w:rFonts w:ascii="Times New Roman" w:hAnsi="Times New Roman" w:eastAsia="Times New Roman" w:cs="Times New Roman"/>
          <w:noProof w:val="0"/>
          <w:color w:val="auto"/>
          <w:sz w:val="24"/>
          <w:szCs w:val="24"/>
          <w:lang w:val="en-US"/>
        </w:rPr>
        <w:t xml:space="preserve">Mullins, L. J. &amp; Christy, G. (2016) Management and </w:t>
      </w:r>
      <w:proofErr w:type="spellStart"/>
      <w:r w:rsidRPr="0CE1AB97" w:rsidR="0CE1AB97">
        <w:rPr>
          <w:rFonts w:ascii="Times New Roman" w:hAnsi="Times New Roman" w:eastAsia="Times New Roman" w:cs="Times New Roman"/>
          <w:noProof w:val="0"/>
          <w:color w:val="auto"/>
          <w:sz w:val="24"/>
          <w:szCs w:val="24"/>
          <w:lang w:val="en-US"/>
        </w:rPr>
        <w:t>Organisational</w:t>
      </w:r>
      <w:proofErr w:type="spellEnd"/>
      <w:r w:rsidRPr="0CE1AB97" w:rsidR="0CE1AB97">
        <w:rPr>
          <w:rFonts w:ascii="Times New Roman" w:hAnsi="Times New Roman" w:eastAsia="Times New Roman" w:cs="Times New Roman"/>
          <w:noProof w:val="0"/>
          <w:color w:val="auto"/>
          <w:sz w:val="24"/>
          <w:szCs w:val="24"/>
          <w:lang w:val="en-US"/>
        </w:rPr>
        <w:t xml:space="preserve"> </w:t>
      </w:r>
      <w:proofErr w:type="spellStart"/>
      <w:r w:rsidRPr="0CE1AB97" w:rsidR="0CE1AB97">
        <w:rPr>
          <w:rFonts w:ascii="Times New Roman" w:hAnsi="Times New Roman" w:eastAsia="Times New Roman" w:cs="Times New Roman"/>
          <w:noProof w:val="0"/>
          <w:color w:val="auto"/>
          <w:sz w:val="24"/>
          <w:szCs w:val="24"/>
          <w:lang w:val="en-US"/>
        </w:rPr>
        <w:t>Behaviour</w:t>
      </w:r>
      <w:proofErr w:type="spellEnd"/>
      <w:r w:rsidRPr="0CE1AB97" w:rsidR="0CE1AB97">
        <w:rPr>
          <w:rFonts w:ascii="Times New Roman" w:hAnsi="Times New Roman" w:eastAsia="Times New Roman" w:cs="Times New Roman"/>
          <w:noProof w:val="0"/>
          <w:color w:val="auto"/>
          <w:sz w:val="24"/>
          <w:szCs w:val="24"/>
          <w:lang w:val="en-US"/>
        </w:rPr>
        <w:t>. 11 ed. Harlow: Pearson.</w:t>
      </w:r>
    </w:p>
    <w:p w:rsidR="0C80CAFF" w:rsidP="0CE1AB97" w:rsidRDefault="0C80CAFF" w14:paraId="6F2CE847" w14:textId="0EEEA63D">
      <w:pPr>
        <w:spacing w:line="600" w:lineRule="auto"/>
        <w:jc w:val="left"/>
        <w:rPr>
          <w:rFonts w:ascii="Times New Roman" w:hAnsi="Times New Roman" w:eastAsia="Times New Roman" w:cs="Times New Roman"/>
          <w:sz w:val="24"/>
          <w:szCs w:val="24"/>
        </w:rPr>
      </w:pPr>
      <w:r>
        <w:br/>
      </w:r>
    </w:p>
    <w:p w:rsidR="0C80CAFF" w:rsidP="0CE1AB97" w:rsidRDefault="0C80CAFF" w14:paraId="19681F2E" w14:textId="204B1594">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 xml:space="preserve">Stern, D. (2020). </w:t>
      </w:r>
      <w:r w:rsidRPr="0CE1AB97" w:rsidR="0CE1AB97">
        <w:rPr>
          <w:rFonts w:ascii="Times New Roman" w:hAnsi="Times New Roman" w:eastAsia="Times New Roman" w:cs="Times New Roman"/>
          <w:i w:val="1"/>
          <w:iCs w:val="1"/>
          <w:noProof w:val="0"/>
          <w:sz w:val="24"/>
          <w:szCs w:val="24"/>
          <w:lang w:val="en-US"/>
        </w:rPr>
        <w:t xml:space="preserve">Can Professionalism Be </w:t>
      </w:r>
      <w:proofErr w:type="gramStart"/>
      <w:r w:rsidRPr="0CE1AB97" w:rsidR="0CE1AB97">
        <w:rPr>
          <w:rFonts w:ascii="Times New Roman" w:hAnsi="Times New Roman" w:eastAsia="Times New Roman" w:cs="Times New Roman"/>
          <w:i w:val="1"/>
          <w:iCs w:val="1"/>
          <w:noProof w:val="0"/>
          <w:sz w:val="24"/>
          <w:szCs w:val="24"/>
          <w:lang w:val="en-US"/>
        </w:rPr>
        <w:t>Taught?</w:t>
      </w:r>
      <w:r w:rsidRPr="0CE1AB97" w:rsidR="0CE1AB97">
        <w:rPr>
          <w:rFonts w:ascii="Times New Roman" w:hAnsi="Times New Roman" w:eastAsia="Times New Roman" w:cs="Times New Roman"/>
          <w:noProof w:val="0"/>
          <w:sz w:val="24"/>
          <w:szCs w:val="24"/>
          <w:lang w:val="en-US"/>
        </w:rPr>
        <w:t>.</w:t>
      </w:r>
      <w:proofErr w:type="gramEnd"/>
      <w:r w:rsidRPr="0CE1AB97" w:rsidR="0CE1AB97">
        <w:rPr>
          <w:rFonts w:ascii="Times New Roman" w:hAnsi="Times New Roman" w:eastAsia="Times New Roman" w:cs="Times New Roman"/>
          <w:noProof w:val="0"/>
          <w:sz w:val="24"/>
          <w:szCs w:val="24"/>
          <w:lang w:val="en-US"/>
        </w:rPr>
        <w:t xml:space="preserve"> [online] Journal of Ethics | American Medical Association. Available at: </w:t>
      </w:r>
      <w:hyperlink r:id="R67017342000e477b">
        <w:r w:rsidRPr="0CE1AB97" w:rsidR="0CE1AB97">
          <w:rPr>
            <w:rStyle w:val="Hyperlink"/>
            <w:rFonts w:ascii="Times New Roman" w:hAnsi="Times New Roman" w:eastAsia="Times New Roman" w:cs="Times New Roman"/>
            <w:noProof w:val="0"/>
            <w:sz w:val="24"/>
            <w:szCs w:val="24"/>
            <w:lang w:val="en-US"/>
          </w:rPr>
          <w:t>https://journalofethics.ama-assn.org/article/can-professionalism-be-taught/2003-12</w:t>
        </w:r>
      </w:hyperlink>
      <w:r w:rsidRPr="0CE1AB97" w:rsidR="0CE1AB97">
        <w:rPr>
          <w:rFonts w:ascii="Times New Roman" w:hAnsi="Times New Roman" w:eastAsia="Times New Roman" w:cs="Times New Roman"/>
          <w:noProof w:val="0"/>
          <w:sz w:val="24"/>
          <w:szCs w:val="24"/>
          <w:lang w:val="en-US"/>
        </w:rPr>
        <w:t xml:space="preserve"> </w:t>
      </w:r>
    </w:p>
    <w:p w:rsidR="0C80CAFF" w:rsidP="0CE1AB97" w:rsidRDefault="0C80CAFF" w14:paraId="647A1E15" w14:textId="7F365BB1">
      <w:pPr>
        <w:spacing w:line="600" w:lineRule="auto"/>
        <w:jc w:val="left"/>
        <w:rPr>
          <w:rFonts w:ascii="Times New Roman" w:hAnsi="Times New Roman" w:eastAsia="Times New Roman" w:cs="Times New Roman"/>
          <w:noProof w:val="0"/>
          <w:sz w:val="24"/>
          <w:szCs w:val="24"/>
          <w:lang w:val="en-US"/>
        </w:rPr>
      </w:pPr>
      <w:r w:rsidRPr="0CE1AB97" w:rsidR="0CE1AB97">
        <w:rPr>
          <w:rFonts w:ascii="Times New Roman" w:hAnsi="Times New Roman" w:eastAsia="Times New Roman" w:cs="Times New Roman"/>
          <w:noProof w:val="0"/>
          <w:sz w:val="24"/>
          <w:szCs w:val="24"/>
          <w:lang w:val="en-US"/>
        </w:rPr>
        <w:t>[Accessed 2 Jan. 2020]</w:t>
      </w:r>
    </w:p>
    <w:p w:rsidR="0C80CAFF" w:rsidP="0CE1AB97" w:rsidRDefault="0C80CAFF" w14:paraId="0259EF73" w14:textId="17D5EFED">
      <w:pPr>
        <w:spacing w:line="600" w:lineRule="auto"/>
        <w:jc w:val="left"/>
        <w:rPr>
          <w:rFonts w:ascii="Times New Roman" w:hAnsi="Times New Roman" w:eastAsia="Times New Roman" w:cs="Times New Roman"/>
        </w:rPr>
      </w:pPr>
      <w:r>
        <w:br/>
      </w:r>
    </w:p>
    <w:p w:rsidR="0C80CAFF" w:rsidP="0CE1AB97" w:rsidRDefault="0C80CAFF" w14:paraId="6528EA4F" w14:textId="0ACB676E">
      <w:pPr>
        <w:spacing w:line="600" w:lineRule="auto"/>
        <w:jc w:val="left"/>
        <w:rPr>
          <w:rFonts w:ascii="Times New Roman" w:hAnsi="Times New Roman" w:eastAsia="Times New Roman" w:cs="Times New Roman"/>
          <w:noProof w:val="0"/>
          <w:sz w:val="24"/>
          <w:szCs w:val="24"/>
          <w:lang w:val="en-US"/>
        </w:rPr>
      </w:pPr>
      <w:r>
        <w:br/>
      </w:r>
      <w:r w:rsidRPr="0CE1AB97" w:rsidR="0CE1AB97">
        <w:rPr>
          <w:rFonts w:ascii="Times New Roman" w:hAnsi="Times New Roman" w:eastAsia="Times New Roman" w:cs="Times New Roman"/>
          <w:noProof w:val="0"/>
          <w:sz w:val="22"/>
          <w:szCs w:val="22"/>
          <w:lang w:val="en-US"/>
        </w:rPr>
        <w:t>Yemm</w:t>
      </w:r>
      <w:r w:rsidRPr="0CE1AB97" w:rsidR="0CE1AB97">
        <w:rPr>
          <w:rFonts w:ascii="Times New Roman" w:hAnsi="Times New Roman" w:eastAsia="Times New Roman" w:cs="Times New Roman"/>
          <w:noProof w:val="0"/>
          <w:sz w:val="24"/>
          <w:szCs w:val="24"/>
          <w:lang w:val="en-US"/>
        </w:rPr>
        <w:t xml:space="preserve">, G. (2008) Influencing others – a key skill for all.  </w:t>
      </w:r>
      <w:r w:rsidRPr="0CE1AB97" w:rsidR="0CE1AB97">
        <w:rPr>
          <w:rFonts w:ascii="Times New Roman" w:hAnsi="Times New Roman" w:eastAsia="Times New Roman" w:cs="Times New Roman"/>
          <w:i w:val="1"/>
          <w:iCs w:val="1"/>
          <w:noProof w:val="0"/>
          <w:sz w:val="24"/>
          <w:szCs w:val="24"/>
          <w:lang w:val="en-US"/>
        </w:rPr>
        <w:t>Management Services</w:t>
      </w:r>
      <w:r w:rsidRPr="0CE1AB97" w:rsidR="0CE1AB97">
        <w:rPr>
          <w:rFonts w:ascii="Times New Roman" w:hAnsi="Times New Roman" w:eastAsia="Times New Roman" w:cs="Times New Roman"/>
          <w:noProof w:val="0"/>
          <w:sz w:val="24"/>
          <w:szCs w:val="24"/>
          <w:lang w:val="en-US"/>
        </w:rPr>
        <w:t>.  Summer.  Vol 52, No 2.  pp21-24.</w:t>
      </w:r>
    </w:p>
    <w:p w:rsidR="0C80CAFF" w:rsidP="0CE1AB97" w:rsidRDefault="0C80CAFF" w14:paraId="1FE9B8AB" w14:textId="3EADAA31">
      <w:pPr>
        <w:spacing w:line="600" w:lineRule="auto"/>
        <w:jc w:val="left"/>
        <w:rPr>
          <w:rFonts w:ascii="Times New Roman" w:hAnsi="Times New Roman" w:eastAsia="Times New Roman" w:cs="Times New Roman"/>
        </w:rPr>
      </w:pPr>
      <w:r>
        <w:br/>
      </w:r>
    </w:p>
    <w:p w:rsidR="0C80CAFF" w:rsidP="0CE1AB97" w:rsidRDefault="0C80CAFF" w14:paraId="66384103" w14:textId="1F5BEC30">
      <w:pPr>
        <w:spacing w:line="600" w:lineRule="auto"/>
        <w:jc w:val="left"/>
        <w:rPr>
          <w:rFonts w:ascii="Times New Roman" w:hAnsi="Times New Roman" w:eastAsia="Times New Roman" w:cs="Times New Roman"/>
        </w:rPr>
      </w:pPr>
    </w:p>
    <w:p w:rsidR="0C80CAFF" w:rsidP="0CE1AB97" w:rsidRDefault="0C80CAFF" w14:paraId="4A72CC8D" w14:textId="32BB3F0A">
      <w:pPr>
        <w:spacing w:line="600" w:lineRule="auto"/>
        <w:jc w:val="left"/>
        <w:rPr>
          <w:rFonts w:ascii="Times New Roman" w:hAnsi="Times New Roman" w:eastAsia="Times New Roman" w:cs="Times New Roman"/>
        </w:rPr>
      </w:pPr>
    </w:p>
    <w:p w:rsidR="0C80CAFF" w:rsidP="0CE1AB97" w:rsidRDefault="0C80CAFF" w14:paraId="299DBFEB" w14:textId="278E71CD">
      <w:pPr>
        <w:spacing w:line="600" w:lineRule="auto"/>
        <w:jc w:val="left"/>
        <w:rPr>
          <w:rFonts w:ascii="Times New Roman" w:hAnsi="Times New Roman" w:eastAsia="Times New Roman" w:cs="Times New Roman"/>
        </w:rPr>
      </w:pPr>
    </w:p>
    <w:p w:rsidR="0C80CAFF" w:rsidP="0CE1AB97" w:rsidRDefault="0C80CAFF" w14:paraId="3180B5C4" w14:textId="406E2F96">
      <w:pPr>
        <w:spacing w:line="600" w:lineRule="auto"/>
        <w:jc w:val="left"/>
        <w:rPr>
          <w:rFonts w:ascii="Times New Roman" w:hAnsi="Times New Roman" w:eastAsia="Times New Roman" w:cs="Times New Roman"/>
        </w:rPr>
      </w:pPr>
    </w:p>
    <w:p w:rsidR="0C80CAFF" w:rsidP="0CE1AB97" w:rsidRDefault="0C80CAFF" w14:paraId="0E988634" w14:textId="4B29E7B7">
      <w:pPr>
        <w:spacing w:line="600" w:lineRule="auto"/>
        <w:jc w:val="left"/>
        <w:rPr>
          <w:rFonts w:ascii="Times New Roman" w:hAnsi="Times New Roman" w:eastAsia="Times New Roman" w:cs="Times New Roman"/>
        </w:rPr>
      </w:pPr>
    </w:p>
    <w:p w:rsidR="0C80CAFF" w:rsidP="0CE1AB97" w:rsidRDefault="0C80CAFF" w14:paraId="742F6AA1" w14:textId="26A616C9">
      <w:pPr>
        <w:spacing w:line="600" w:lineRule="auto"/>
        <w:jc w:val="left"/>
        <w:rPr>
          <w:rFonts w:ascii="Times New Roman" w:hAnsi="Times New Roman" w:eastAsia="Times New Roman" w:cs="Times New Roman"/>
        </w:rPr>
      </w:pPr>
    </w:p>
    <w:p w:rsidR="0C80CAFF" w:rsidP="0CE1AB97" w:rsidRDefault="0C80CAFF" w14:paraId="60F9851B" w14:textId="5C550E07">
      <w:pPr>
        <w:spacing w:line="600" w:lineRule="auto"/>
        <w:jc w:val="left"/>
        <w:rPr>
          <w:rFonts w:ascii="Times New Roman" w:hAnsi="Times New Roman" w:eastAsia="Times New Roman" w:cs="Times New Roman"/>
        </w:rPr>
      </w:pPr>
    </w:p>
    <w:p w:rsidR="0C80CAFF" w:rsidP="0CE1AB97" w:rsidRDefault="0C80CAFF" w14:paraId="5A57A437" w14:textId="13F4EE88">
      <w:pPr>
        <w:spacing w:line="600" w:lineRule="auto"/>
        <w:jc w:val="left"/>
        <w:rPr>
          <w:rFonts w:ascii="Times New Roman" w:hAnsi="Times New Roman" w:eastAsia="Times New Roman" w:cs="Times New Roman"/>
        </w:rPr>
      </w:pPr>
    </w:p>
    <w:p w:rsidR="0C80CAFF" w:rsidP="0CE1AB97" w:rsidRDefault="0C80CAFF" w14:paraId="38007E5D" w14:textId="245B9407">
      <w:pPr>
        <w:spacing w:line="600" w:lineRule="auto"/>
        <w:jc w:val="left"/>
        <w:rPr>
          <w:rFonts w:ascii="Times New Roman" w:hAnsi="Times New Roman" w:eastAsia="Times New Roman" w:cs="Times New Roman"/>
        </w:rPr>
      </w:pPr>
    </w:p>
    <w:p w:rsidR="0C80CAFF" w:rsidP="0CE1AB97" w:rsidRDefault="0C80CAFF" w14:paraId="4D41E60B" w14:textId="288BEEC9">
      <w:pPr>
        <w:spacing w:line="600" w:lineRule="auto"/>
        <w:jc w:val="left"/>
        <w:rPr>
          <w:rFonts w:ascii="Times New Roman" w:hAnsi="Times New Roman" w:eastAsia="Times New Roman" w:cs="Times New Roman"/>
        </w:rPr>
      </w:pPr>
    </w:p>
    <w:p w:rsidR="0C80CAFF" w:rsidP="0CE1AB97" w:rsidRDefault="0C80CAFF" w14:paraId="4CFF0486" w14:textId="0EE42887">
      <w:pPr>
        <w:spacing w:line="600" w:lineRule="auto"/>
        <w:jc w:val="left"/>
        <w:rPr>
          <w:rFonts w:ascii="Times New Roman" w:hAnsi="Times New Roman" w:eastAsia="Times New Roman" w:cs="Times New Roman"/>
        </w:rPr>
      </w:pPr>
    </w:p>
    <w:p w:rsidR="0C80CAFF" w:rsidP="0CE1AB97" w:rsidRDefault="0C80CAFF" w14:paraId="335EB2EF" w14:textId="1C93FEB9">
      <w:pPr>
        <w:spacing w:line="600" w:lineRule="auto"/>
        <w:jc w:val="left"/>
        <w:rPr>
          <w:rFonts w:ascii="Times New Roman" w:hAnsi="Times New Roman" w:eastAsia="Times New Roman" w:cs="Times New Roman"/>
        </w:rPr>
      </w:pPr>
    </w:p>
    <w:p w:rsidR="0C80CAFF" w:rsidP="0CE1AB97" w:rsidRDefault="0C80CAFF" w14:paraId="6252CCAF" w14:textId="2E1B42A5">
      <w:pPr>
        <w:pStyle w:val="ListParagraph"/>
        <w:numPr>
          <w:ilvl w:val="0"/>
          <w:numId w:val="18"/>
        </w:numPr>
        <w:spacing w:line="600" w:lineRule="auto"/>
        <w:jc w:val="left"/>
        <w:rPr>
          <w:b w:val="1"/>
          <w:bCs w:val="1"/>
          <w:sz w:val="22"/>
          <w:szCs w:val="22"/>
        </w:rPr>
      </w:pPr>
      <w:r w:rsidRPr="0CE1AB97" w:rsidR="0CE1AB97">
        <w:rPr>
          <w:rFonts w:ascii="Times New Roman" w:hAnsi="Times New Roman" w:eastAsia="Times New Roman" w:cs="Times New Roman"/>
          <w:b w:val="1"/>
          <w:bCs w:val="1"/>
        </w:rPr>
        <w:t xml:space="preserve">Appendices </w:t>
      </w:r>
    </w:p>
    <w:p w:rsidR="0C80CAFF" w:rsidP="0CE1AB97" w:rsidRDefault="0C80CAFF" w14:paraId="0A205DFC" w14:textId="60B81B6C">
      <w:pPr>
        <w:pStyle w:val="Normal"/>
        <w:spacing w:line="600" w:lineRule="auto"/>
        <w:ind w:left="0"/>
        <w:jc w:val="left"/>
        <w:rPr>
          <w:rFonts w:ascii="Times New Roman" w:hAnsi="Times New Roman" w:eastAsia="Times New Roman" w:cs="Times New Roman"/>
        </w:rPr>
      </w:pPr>
    </w:p>
    <w:p w:rsidR="0C80CAFF" w:rsidP="0CE1AB97" w:rsidRDefault="0C80CAFF" w14:paraId="1C35B18E" w14:textId="73195347">
      <w:pPr>
        <w:pStyle w:val="Normal"/>
        <w:spacing w:line="600" w:lineRule="auto"/>
        <w:ind w:left="0"/>
        <w:jc w:val="left"/>
        <w:rPr>
          <w:rFonts w:ascii="Times New Roman" w:hAnsi="Times New Roman" w:eastAsia="Times New Roman" w:cs="Times New Roman"/>
        </w:rPr>
      </w:pPr>
      <w:r w:rsidRPr="0CE1AB97" w:rsidR="0CE1AB97">
        <w:rPr>
          <w:rFonts w:ascii="Times New Roman" w:hAnsi="Times New Roman" w:eastAsia="Times New Roman" w:cs="Times New Roman"/>
        </w:rPr>
        <w:t xml:space="preserve">            </w:t>
      </w:r>
    </w:p>
    <w:p w:rsidR="0C80CAFF" w:rsidP="0CE1AB97" w:rsidRDefault="0C80CAFF" w14:paraId="34797BA5" w14:textId="61723544">
      <w:pPr>
        <w:pStyle w:val="Normal"/>
        <w:spacing w:line="600" w:lineRule="auto"/>
        <w:ind w:left="0"/>
        <w:jc w:val="left"/>
        <w:rPr>
          <w:rFonts w:ascii="Times New Roman" w:hAnsi="Times New Roman" w:eastAsia="Times New Roman" w:cs="Times New Roman"/>
        </w:rPr>
      </w:pPr>
    </w:p>
    <w:p w:rsidR="0C80CAFF" w:rsidP="0CE1AB97" w:rsidRDefault="0C80CAFF" w14:paraId="0A23988F" w14:textId="227AF37F">
      <w:pPr>
        <w:pStyle w:val="Normal"/>
        <w:spacing w:line="600" w:lineRule="auto"/>
        <w:ind w:left="0"/>
        <w:jc w:val="left"/>
        <w:rPr>
          <w:rFonts w:ascii="Times New Roman" w:hAnsi="Times New Roman" w:eastAsia="Times New Roman" w:cs="Times New Roman"/>
        </w:rPr>
      </w:pPr>
      <w:r w:rsidRPr="0CE1AB97" w:rsidR="0CE1AB97">
        <w:rPr>
          <w:rFonts w:ascii="Times New Roman" w:hAnsi="Times New Roman" w:eastAsia="Times New Roman" w:cs="Times New Roman"/>
        </w:rPr>
        <w:t xml:space="preserve">      </w:t>
      </w:r>
      <w:r w:rsidRPr="0CE1AB97" w:rsidR="0CE1AB97">
        <w:rPr>
          <w:rFonts w:ascii="Times New Roman" w:hAnsi="Times New Roman" w:eastAsia="Times New Roman" w:cs="Times New Roman"/>
        </w:rPr>
        <w:t xml:space="preserve">1. </w:t>
      </w:r>
      <w:proofErr w:type="spellStart"/>
      <w:r w:rsidRPr="0CE1AB97" w:rsidR="0CE1AB97">
        <w:rPr>
          <w:rFonts w:ascii="Times New Roman" w:hAnsi="Times New Roman" w:eastAsia="Times New Roman" w:cs="Times New Roman"/>
        </w:rPr>
        <w:t>Beblin’s</w:t>
      </w:r>
      <w:proofErr w:type="spellEnd"/>
      <w:r w:rsidRPr="0CE1AB97" w:rsidR="0CE1AB97">
        <w:rPr>
          <w:rFonts w:ascii="Times New Roman" w:hAnsi="Times New Roman" w:eastAsia="Times New Roman" w:cs="Times New Roman"/>
        </w:rPr>
        <w:t xml:space="preserve"> Team Roles applied to project team (2018)</w:t>
      </w:r>
    </w:p>
    <w:p w:rsidR="0C80CAFF" w:rsidP="0CE1AB97" w:rsidRDefault="0C80CAFF" w14:paraId="25F8C66E" w14:textId="68FAC471">
      <w:pPr>
        <w:pStyle w:val="Normal"/>
        <w:spacing w:line="600" w:lineRule="auto"/>
        <w:ind w:left="0"/>
        <w:jc w:val="left"/>
        <w:rPr>
          <w:rFonts w:ascii="Times New Roman" w:hAnsi="Times New Roman" w:eastAsia="Times New Roman" w:cs="Times New Roman"/>
        </w:rPr>
      </w:pPr>
      <w:r>
        <w:drawing>
          <wp:inline wp14:editId="7A4CDF8C" wp14:anchorId="18750E2E">
            <wp:extent cx="2513259" cy="3103645"/>
            <wp:effectExtent l="0" t="0" r="0" b="0"/>
            <wp:docPr id="173650433" name="" title=""/>
            <wp:cNvGraphicFramePr>
              <a:graphicFrameLocks noChangeAspect="1"/>
            </wp:cNvGraphicFramePr>
            <a:graphic>
              <a:graphicData uri="http://schemas.openxmlformats.org/drawingml/2006/picture">
                <pic:pic>
                  <pic:nvPicPr>
                    <pic:cNvPr id="0" name=""/>
                    <pic:cNvPicPr/>
                  </pic:nvPicPr>
                  <pic:blipFill>
                    <a:blip r:embed="R699ce326f9774793">
                      <a:extLst>
                        <a:ext xmlns:a="http://schemas.openxmlformats.org/drawingml/2006/main" uri="{28A0092B-C50C-407E-A947-70E740481C1C}">
                          <a14:useLocalDpi val="0"/>
                        </a:ext>
                      </a:extLst>
                    </a:blip>
                    <a:srcRect l="11111" t="22222" r="52876" b="6172"/>
                    <a:stretch>
                      <a:fillRect/>
                    </a:stretch>
                  </pic:blipFill>
                  <pic:spPr xmlns:pic="http://schemas.openxmlformats.org/drawingml/2006/picture">
                    <a:xfrm xmlns:a="http://schemas.openxmlformats.org/drawingml/2006/main" rot="0" flipH="0" flipV="0">
                      <a:off x="0" y="0"/>
                      <a:ext cx="2513259" cy="3103645"/>
                    </a:xfrm>
                    <a:prstGeom xmlns:a="http://schemas.openxmlformats.org/drawingml/2006/main" prst="rect">
                      <a:avLst/>
                    </a:prstGeom>
                  </pic:spPr>
                </pic:pic>
              </a:graphicData>
            </a:graphic>
          </wp:inline>
        </w:drawing>
      </w:r>
    </w:p>
    <w:p w:rsidR="0C80CAFF" w:rsidP="0CE1AB97" w:rsidRDefault="0C80CAFF" w14:paraId="56F57955" w14:textId="25CE2E74">
      <w:pPr>
        <w:pStyle w:val="Normal"/>
        <w:spacing w:line="600" w:lineRule="auto"/>
        <w:ind w:left="0"/>
        <w:jc w:val="left"/>
        <w:rPr>
          <w:rFonts w:ascii="Times New Roman" w:hAnsi="Times New Roman" w:eastAsia="Times New Roman" w:cs="Times New Roman"/>
        </w:rPr>
      </w:pPr>
    </w:p>
    <w:p w:rsidR="0C80CAFF" w:rsidP="0CE1AB97" w:rsidRDefault="0C80CAFF" w14:paraId="0FAC03D7" w14:textId="46615BC7">
      <w:pPr>
        <w:pStyle w:val="Normal"/>
        <w:spacing w:line="600" w:lineRule="auto"/>
        <w:ind w:left="0"/>
        <w:jc w:val="left"/>
        <w:rPr>
          <w:rFonts w:ascii="Times New Roman" w:hAnsi="Times New Roman" w:eastAsia="Times New Roman" w:cs="Times New Roman"/>
        </w:rPr>
      </w:pPr>
    </w:p>
    <w:p w:rsidR="0C80CAFF" w:rsidP="0CE1AB97" w:rsidRDefault="0C80CAFF" w14:paraId="697F3431" w14:textId="20AB3A41">
      <w:pPr>
        <w:pStyle w:val="Normal"/>
        <w:spacing w:line="600" w:lineRule="auto"/>
        <w:ind w:left="0"/>
        <w:jc w:val="left"/>
        <w:rPr>
          <w:rFonts w:ascii="Times New Roman" w:hAnsi="Times New Roman" w:eastAsia="Times New Roman" w:cs="Times New Roman"/>
        </w:rPr>
      </w:pPr>
    </w:p>
    <w:p w:rsidR="0C80CAFF" w:rsidP="0CE1AB97" w:rsidRDefault="0C80CAFF" w14:paraId="73E7FA48" w14:textId="7F48CE61">
      <w:pPr>
        <w:pStyle w:val="Normal"/>
        <w:spacing w:line="600" w:lineRule="auto"/>
        <w:ind w:left="0"/>
        <w:jc w:val="left"/>
        <w:rPr>
          <w:rFonts w:ascii="Times New Roman" w:hAnsi="Times New Roman" w:eastAsia="Times New Roman" w:cs="Times New Roman"/>
        </w:rPr>
      </w:pPr>
    </w:p>
    <w:p w:rsidR="0C80CAFF" w:rsidP="0CE1AB97" w:rsidRDefault="0C80CAFF" w14:paraId="025F4D51" w14:textId="6C96349F">
      <w:pPr>
        <w:pStyle w:val="Normal"/>
        <w:spacing w:line="600" w:lineRule="auto"/>
        <w:ind w:left="0"/>
        <w:jc w:val="left"/>
        <w:rPr>
          <w:rFonts w:ascii="Times New Roman" w:hAnsi="Times New Roman" w:eastAsia="Times New Roman" w:cs="Times New Roman"/>
        </w:rPr>
      </w:pPr>
      <w:r w:rsidRPr="0CE1AB97" w:rsidR="0CE1AB97">
        <w:rPr>
          <w:rFonts w:ascii="Times New Roman" w:hAnsi="Times New Roman" w:eastAsia="Times New Roman" w:cs="Times New Roman"/>
        </w:rPr>
        <w:t>2 – Project Team Brainstorm for ‘Swansea has Spoken’ (2018)</w:t>
      </w:r>
    </w:p>
    <w:p w:rsidR="0C80CAFF" w:rsidP="0CE1AB97" w:rsidRDefault="0C80CAFF" w14:paraId="486684C6" w14:textId="4E8207CE">
      <w:pPr>
        <w:pStyle w:val="Normal"/>
        <w:spacing w:line="600" w:lineRule="auto"/>
        <w:ind w:left="0"/>
        <w:jc w:val="left"/>
        <w:rPr>
          <w:rFonts w:ascii="Times New Roman" w:hAnsi="Times New Roman" w:eastAsia="Times New Roman" w:cs="Times New Roman"/>
        </w:rPr>
      </w:pPr>
      <w:r>
        <w:drawing>
          <wp:inline wp14:editId="1325DF07" wp14:anchorId="7C55CED6">
            <wp:extent cx="3661462" cy="3284178"/>
            <wp:effectExtent l="0" t="0" r="0" b="0"/>
            <wp:docPr id="1758597184" name="" title=""/>
            <wp:cNvGraphicFramePr>
              <a:graphicFrameLocks noChangeAspect="1"/>
            </wp:cNvGraphicFramePr>
            <a:graphic>
              <a:graphicData uri="http://schemas.openxmlformats.org/drawingml/2006/picture">
                <pic:pic>
                  <pic:nvPicPr>
                    <pic:cNvPr id="0" name=""/>
                    <pic:cNvPicPr/>
                  </pic:nvPicPr>
                  <pic:blipFill>
                    <a:blip r:embed="R1298b9a525664dac">
                      <a:extLst>
                        <a:ext xmlns:a="http://schemas.openxmlformats.org/drawingml/2006/main" uri="{28A0092B-C50C-407E-A947-70E740481C1C}">
                          <a14:useLocalDpi val="0"/>
                        </a:ext>
                      </a:extLst>
                    </a:blip>
                    <a:srcRect l="29166" t="16161" r="31818" b="5050"/>
                    <a:stretch>
                      <a:fillRect/>
                    </a:stretch>
                  </pic:blipFill>
                  <pic:spPr xmlns:pic="http://schemas.openxmlformats.org/drawingml/2006/picture">
                    <a:xfrm xmlns:a="http://schemas.openxmlformats.org/drawingml/2006/main" rot="0" flipH="0" flipV="0">
                      <a:off x="0" y="0"/>
                      <a:ext cx="3661462" cy="3284178"/>
                    </a:xfrm>
                    <a:prstGeom xmlns:a="http://schemas.openxmlformats.org/drawingml/2006/main" prst="rect">
                      <a:avLst/>
                    </a:prstGeom>
                  </pic:spPr>
                </pic:pic>
              </a:graphicData>
            </a:graphic>
          </wp:inline>
        </w:drawing>
      </w:r>
    </w:p>
    <w:p w:rsidR="0C80CAFF" w:rsidP="0CE1AB97" w:rsidRDefault="0C80CAFF" w14:paraId="32B1E3B5" w14:textId="3166CE19">
      <w:pPr>
        <w:pStyle w:val="Normal"/>
        <w:spacing w:line="600" w:lineRule="auto"/>
        <w:ind w:left="0"/>
        <w:jc w:val="left"/>
        <w:rPr>
          <w:rFonts w:ascii="Times New Roman" w:hAnsi="Times New Roman" w:eastAsia="Times New Roman" w:cs="Times New Roman"/>
        </w:rPr>
      </w:pPr>
    </w:p>
    <w:p w:rsidR="0C80CAFF" w:rsidP="0CE1AB97" w:rsidRDefault="0C80CAFF" w14:paraId="19408F30" w14:textId="74FD2E73">
      <w:pPr>
        <w:pStyle w:val="Normal"/>
        <w:spacing w:line="600" w:lineRule="auto"/>
        <w:ind w:left="0"/>
        <w:jc w:val="left"/>
        <w:rPr>
          <w:rFonts w:ascii="Times New Roman" w:hAnsi="Times New Roman" w:eastAsia="Times New Roman" w:cs="Times New Roman"/>
        </w:rPr>
      </w:pPr>
    </w:p>
    <w:p w:rsidR="0C80CAFF" w:rsidP="0CE1AB97" w:rsidRDefault="0C80CAFF" w14:paraId="50BA3CFB" w14:textId="75DEE3B4">
      <w:pPr>
        <w:pStyle w:val="Normal"/>
        <w:spacing w:line="600" w:lineRule="auto"/>
        <w:ind w:left="0"/>
        <w:jc w:val="left"/>
        <w:rPr>
          <w:rFonts w:ascii="Times New Roman" w:hAnsi="Times New Roman" w:eastAsia="Times New Roman" w:cs="Times New Roman"/>
        </w:rPr>
      </w:pPr>
    </w:p>
    <w:p w:rsidR="0C80CAFF" w:rsidP="0CE1AB97" w:rsidRDefault="0C80CAFF" w14:paraId="5509787F" w14:textId="50E269C1">
      <w:pPr>
        <w:pStyle w:val="Normal"/>
        <w:spacing w:line="600" w:lineRule="auto"/>
        <w:ind w:left="0"/>
        <w:jc w:val="left"/>
        <w:rPr>
          <w:rFonts w:ascii="Times New Roman" w:hAnsi="Times New Roman" w:eastAsia="Times New Roman" w:cs="Times New Roman"/>
        </w:rPr>
      </w:pPr>
    </w:p>
    <w:p w:rsidR="0C80CAFF" w:rsidP="0CE1AB97" w:rsidRDefault="0C80CAFF" w14:paraId="177A4745" w14:textId="1C047720">
      <w:pPr>
        <w:pStyle w:val="Normal"/>
        <w:spacing w:line="600" w:lineRule="auto"/>
        <w:ind w:left="0"/>
        <w:jc w:val="left"/>
        <w:rPr>
          <w:rFonts w:ascii="Times New Roman" w:hAnsi="Times New Roman" w:eastAsia="Times New Roman" w:cs="Times New Roman"/>
        </w:rPr>
      </w:pPr>
    </w:p>
    <w:p w:rsidR="0C80CAFF" w:rsidP="0CE1AB97" w:rsidRDefault="0C80CAFF" w14:paraId="05046AC6" w14:textId="6A5DB3AC">
      <w:pPr>
        <w:pStyle w:val="Normal"/>
        <w:spacing w:line="600" w:lineRule="auto"/>
        <w:ind w:left="0"/>
        <w:jc w:val="left"/>
        <w:rPr>
          <w:rFonts w:ascii="Times New Roman" w:hAnsi="Times New Roman" w:eastAsia="Times New Roman" w:cs="Times New Roman"/>
        </w:rPr>
      </w:pPr>
      <w:r>
        <w:br/>
      </w:r>
    </w:p>
    <w:p w:rsidR="0CE1AB97" w:rsidP="0CE1AB97" w:rsidRDefault="0CE1AB97" w14:paraId="4CC38AC1" w14:textId="6C02F9D3">
      <w:pPr>
        <w:pStyle w:val="Normal"/>
        <w:spacing w:line="600" w:lineRule="auto"/>
        <w:ind w:left="0"/>
        <w:jc w:val="left"/>
        <w:rPr>
          <w:rFonts w:ascii="Times New Roman" w:hAnsi="Times New Roman" w:eastAsia="Times New Roman" w:cs="Times New Roman"/>
        </w:rPr>
      </w:pPr>
      <w:r w:rsidRPr="0CE1AB97" w:rsidR="0CE1AB97">
        <w:rPr>
          <w:rFonts w:ascii="Times New Roman" w:hAnsi="Times New Roman" w:eastAsia="Times New Roman" w:cs="Times New Roman"/>
        </w:rPr>
        <w:t xml:space="preserve">3 </w:t>
      </w:r>
      <w:r w:rsidRPr="0CE1AB97" w:rsidR="0CE1AB97">
        <w:rPr>
          <w:rFonts w:ascii="Times New Roman" w:hAnsi="Times New Roman" w:eastAsia="Times New Roman" w:cs="Times New Roman"/>
        </w:rPr>
        <w:t xml:space="preserve">– Project Management Gantt Chart </w:t>
      </w:r>
      <w:r w:rsidRPr="0CE1AB97" w:rsidR="0CE1AB97">
        <w:rPr>
          <w:rFonts w:ascii="Times New Roman" w:hAnsi="Times New Roman" w:eastAsia="Times New Roman" w:cs="Times New Roman"/>
        </w:rPr>
        <w:t>(2018)</w:t>
      </w:r>
    </w:p>
    <w:p w:rsidR="0CE1AB97" w:rsidP="0CE1AB97" w:rsidRDefault="0CE1AB97" w14:paraId="0A41FB06" w14:textId="578E63B7">
      <w:pPr>
        <w:pStyle w:val="Normal"/>
        <w:spacing w:line="600" w:lineRule="auto"/>
        <w:ind w:left="0"/>
        <w:jc w:val="left"/>
        <w:rPr>
          <w:rFonts w:ascii="Times New Roman" w:hAnsi="Times New Roman" w:eastAsia="Times New Roman" w:cs="Times New Roman"/>
        </w:rPr>
      </w:pPr>
      <w:r>
        <w:drawing>
          <wp:inline wp14:editId="2557399E" wp14:anchorId="6D1C5796">
            <wp:extent cx="3718867" cy="2377107"/>
            <wp:effectExtent l="0" t="0" r="0" b="0"/>
            <wp:docPr id="1649519568" name="" title=""/>
            <wp:cNvGraphicFramePr>
              <a:graphicFrameLocks noChangeAspect="1"/>
            </wp:cNvGraphicFramePr>
            <a:graphic>
              <a:graphicData uri="http://schemas.openxmlformats.org/drawingml/2006/picture">
                <pic:pic>
                  <pic:nvPicPr>
                    <pic:cNvPr id="0" name=""/>
                    <pic:cNvPicPr/>
                  </pic:nvPicPr>
                  <pic:blipFill>
                    <a:blip r:embed="Raf79f23c60a34e18">
                      <a:extLst>
                        <a:ext xmlns:a="http://schemas.openxmlformats.org/drawingml/2006/main" uri="{28A0092B-C50C-407E-A947-70E740481C1C}">
                          <a14:useLocalDpi val="0"/>
                        </a:ext>
                      </a:extLst>
                    </a:blip>
                    <a:srcRect l="30448" t="37749" r="31850" b="19408"/>
                    <a:stretch>
                      <a:fillRect/>
                    </a:stretch>
                  </pic:blipFill>
                  <pic:spPr xmlns:pic="http://schemas.openxmlformats.org/drawingml/2006/picture">
                    <a:xfrm xmlns:a="http://schemas.openxmlformats.org/drawingml/2006/main" rot="0" flipH="0" flipV="0">
                      <a:off x="0" y="0"/>
                      <a:ext cx="3718867" cy="2377107"/>
                    </a:xfrm>
                    <a:prstGeom xmlns:a="http://schemas.openxmlformats.org/drawingml/2006/main" prst="rect">
                      <a:avLst/>
                    </a:prstGeom>
                  </pic:spPr>
                </pic:pic>
              </a:graphicData>
            </a:graphic>
          </wp:inline>
        </w:drawing>
      </w:r>
    </w:p>
    <w:p w:rsidR="0CE1AB97" w:rsidP="0CE1AB97" w:rsidRDefault="0CE1AB97" w14:paraId="280C5692" w14:textId="1EDC40AD">
      <w:pPr>
        <w:pStyle w:val="Normal"/>
        <w:spacing w:line="600" w:lineRule="auto"/>
        <w:ind w:left="0"/>
        <w:jc w:val="left"/>
        <w:rPr>
          <w:rFonts w:ascii="Times New Roman" w:hAnsi="Times New Roman" w:eastAsia="Times New Roman" w:cs="Times New Roman"/>
        </w:rPr>
      </w:pPr>
    </w:p>
    <w:p w:rsidR="0CE1AB97" w:rsidP="0CE1AB97" w:rsidRDefault="0CE1AB97" w14:paraId="6AEF5B8E" w14:textId="11709A0E">
      <w:pPr>
        <w:pStyle w:val="Normal"/>
        <w:spacing w:line="600" w:lineRule="auto"/>
        <w:ind w:left="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rPr>
        <w:t xml:space="preserve">4 – </w:t>
      </w:r>
      <w:r w:rsidRPr="0CE1AB97" w:rsidR="0CE1AB97">
        <w:rPr>
          <w:rFonts w:ascii="Times New Roman" w:hAnsi="Times New Roman" w:eastAsia="Times New Roman" w:cs="Times New Roman"/>
          <w:noProof w:val="0"/>
          <w:sz w:val="22"/>
          <w:szCs w:val="22"/>
          <w:lang w:val="en-US"/>
        </w:rPr>
        <w:t>De Bono’s Six Thinking Hat Process</w:t>
      </w:r>
    </w:p>
    <w:p w:rsidR="0CE1AB97" w:rsidP="0CE1AB97" w:rsidRDefault="0CE1AB97" w14:paraId="69A2AD00" w14:textId="34085784">
      <w:pPr>
        <w:pStyle w:val="Normal"/>
        <w:spacing w:line="600" w:lineRule="auto"/>
        <w:ind w:left="0"/>
        <w:jc w:val="left"/>
        <w:rPr>
          <w:rFonts w:ascii="Times New Roman" w:hAnsi="Times New Roman" w:eastAsia="Times New Roman" w:cs="Times New Roman"/>
        </w:rPr>
      </w:pPr>
      <w:r>
        <w:drawing>
          <wp:inline wp14:editId="40C0912B" wp14:anchorId="41314923">
            <wp:extent cx="3810000" cy="2219325"/>
            <wp:effectExtent l="0" t="0" r="0" b="0"/>
            <wp:docPr id="1846072790" name="" title=""/>
            <wp:cNvGraphicFramePr>
              <a:graphicFrameLocks noChangeAspect="1"/>
            </wp:cNvGraphicFramePr>
            <a:graphic>
              <a:graphicData uri="http://schemas.openxmlformats.org/drawingml/2006/picture">
                <pic:pic>
                  <pic:nvPicPr>
                    <pic:cNvPr id="0" name=""/>
                    <pic:cNvPicPr/>
                  </pic:nvPicPr>
                  <pic:blipFill>
                    <a:blip r:embed="Rcdb469bb9ecf4c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10000" cy="2219325"/>
                    </a:xfrm>
                    <a:prstGeom xmlns:a="http://schemas.openxmlformats.org/drawingml/2006/main" prst="rect">
                      <a:avLst/>
                    </a:prstGeom>
                  </pic:spPr>
                </pic:pic>
              </a:graphicData>
            </a:graphic>
          </wp:inline>
        </w:drawing>
      </w:r>
    </w:p>
    <w:p w:rsidR="0CE1AB97" w:rsidP="0CE1AB97" w:rsidRDefault="0CE1AB97" w14:paraId="31C8DF37" w14:textId="7BEFAF9D">
      <w:pPr>
        <w:pStyle w:val="Normal"/>
        <w:spacing w:line="600" w:lineRule="auto"/>
        <w:ind w:left="0"/>
        <w:jc w:val="left"/>
        <w:rPr>
          <w:rFonts w:ascii="Times New Roman" w:hAnsi="Times New Roman" w:eastAsia="Times New Roman" w:cs="Times New Roman"/>
          <w:noProof w:val="0"/>
          <w:sz w:val="22"/>
          <w:szCs w:val="22"/>
          <w:lang w:val="en-US"/>
        </w:rPr>
      </w:pPr>
      <w:r w:rsidRPr="0CE1AB97" w:rsidR="0CE1AB97">
        <w:rPr>
          <w:rFonts w:ascii="Times New Roman" w:hAnsi="Times New Roman" w:eastAsia="Times New Roman" w:cs="Times New Roman"/>
          <w:noProof w:val="0"/>
          <w:sz w:val="22"/>
          <w:szCs w:val="22"/>
          <w:lang w:val="en-US"/>
        </w:rPr>
        <w:t>5 – Project Team Bono Inspired Thinking Hat Process (2018)</w:t>
      </w:r>
    </w:p>
    <w:p w:rsidR="0CE1AB97" w:rsidP="0CE1AB97" w:rsidRDefault="0CE1AB97" w14:paraId="3315E573" w14:textId="16C72110">
      <w:pPr>
        <w:pStyle w:val="Normal"/>
        <w:spacing w:line="600" w:lineRule="auto"/>
        <w:ind w:left="0"/>
        <w:jc w:val="left"/>
        <w:rPr>
          <w:rFonts w:ascii="Times New Roman" w:hAnsi="Times New Roman" w:eastAsia="Times New Roman" w:cs="Times New Roman"/>
        </w:rPr>
      </w:pPr>
      <w:r>
        <w:drawing>
          <wp:inline wp14:editId="14B928AA" wp14:anchorId="33FD7ED1">
            <wp:extent cx="3650018" cy="4207847"/>
            <wp:effectExtent l="0" t="0" r="0" b="0"/>
            <wp:docPr id="757018901" name="" title=""/>
            <wp:cNvGraphicFramePr>
              <a:graphicFrameLocks noChangeAspect="1"/>
            </wp:cNvGraphicFramePr>
            <a:graphic>
              <a:graphicData uri="http://schemas.openxmlformats.org/drawingml/2006/picture">
                <pic:pic>
                  <pic:nvPicPr>
                    <pic:cNvPr id="0" name=""/>
                    <pic:cNvPicPr/>
                  </pic:nvPicPr>
                  <pic:blipFill>
                    <a:blip r:embed="Rd58c7d344ace4b29">
                      <a:extLst>
                        <a:ext xmlns:a="http://schemas.openxmlformats.org/drawingml/2006/main" uri="{28A0092B-C50C-407E-A947-70E740481C1C}">
                          <a14:useLocalDpi val="0"/>
                        </a:ext>
                      </a:extLst>
                    </a:blip>
                    <a:srcRect l="29340" t="10493" r="30902" b="8024"/>
                    <a:stretch>
                      <a:fillRect/>
                    </a:stretch>
                  </pic:blipFill>
                  <pic:spPr xmlns:pic="http://schemas.openxmlformats.org/drawingml/2006/picture">
                    <a:xfrm xmlns:a="http://schemas.openxmlformats.org/drawingml/2006/main" rot="0" flipH="0" flipV="0">
                      <a:off x="0" y="0"/>
                      <a:ext cx="3650018" cy="4207847"/>
                    </a:xfrm>
                    <a:prstGeom xmlns:a="http://schemas.openxmlformats.org/drawingml/2006/main" prst="rect">
                      <a:avLst/>
                    </a:prstGeom>
                  </pic:spPr>
                </pic:pic>
              </a:graphicData>
            </a:graphic>
          </wp:inline>
        </w:drawing>
      </w:r>
    </w:p>
    <w:p w:rsidR="0CE1AB97" w:rsidP="0CE1AB97" w:rsidRDefault="0CE1AB97" w14:paraId="4578D320" w14:textId="1128FC5C">
      <w:pPr>
        <w:pStyle w:val="Normal"/>
        <w:spacing w:line="600" w:lineRule="auto"/>
        <w:ind w:left="0"/>
        <w:jc w:val="left"/>
        <w:rPr>
          <w:rFonts w:ascii="Times New Roman" w:hAnsi="Times New Roman" w:eastAsia="Times New Roman" w:cs="Times New Roman"/>
        </w:rPr>
      </w:pPr>
    </w:p>
    <w:p w:rsidR="0CE1AB97" w:rsidP="0CE1AB97" w:rsidRDefault="0CE1AB97" w14:paraId="69096E3E" w14:textId="2EC488E0">
      <w:pPr>
        <w:pStyle w:val="ListParagraph"/>
        <w:numPr>
          <w:ilvl w:val="0"/>
          <w:numId w:val="13"/>
        </w:numPr>
        <w:spacing w:line="600" w:lineRule="auto"/>
        <w:jc w:val="left"/>
        <w:rPr>
          <w:sz w:val="22"/>
          <w:szCs w:val="22"/>
        </w:rPr>
      </w:pPr>
      <w:r w:rsidRPr="0CE1AB97" w:rsidR="0CE1AB97">
        <w:rPr>
          <w:rFonts w:ascii="Times New Roman" w:hAnsi="Times New Roman" w:eastAsia="Times New Roman" w:cs="Times New Roman"/>
        </w:rPr>
        <w:t>CIPD New Profession Development Plan (2018)</w:t>
      </w:r>
    </w:p>
    <w:p w:rsidR="0CE1AB97" w:rsidP="0CE1AB97" w:rsidRDefault="0CE1AB97" w14:paraId="6239E04D" w14:textId="590D8C92">
      <w:pPr>
        <w:pStyle w:val="Normal"/>
        <w:spacing w:line="600" w:lineRule="auto"/>
        <w:ind w:left="360"/>
        <w:jc w:val="left"/>
        <w:rPr>
          <w:rFonts w:ascii="Times New Roman" w:hAnsi="Times New Roman" w:eastAsia="Times New Roman" w:cs="Times New Roman"/>
          <w:sz w:val="22"/>
          <w:szCs w:val="22"/>
        </w:rPr>
      </w:pPr>
      <w:r>
        <w:drawing>
          <wp:inline wp14:editId="582783C9" wp14:anchorId="51AF1D92">
            <wp:extent cx="2858630" cy="2250560"/>
            <wp:effectExtent l="0" t="0" r="0" b="0"/>
            <wp:docPr id="2124916725" name="" title="Transition from old to new Profession Map"/>
            <wp:cNvGraphicFramePr>
              <a:graphicFrameLocks noChangeAspect="1"/>
            </wp:cNvGraphicFramePr>
            <a:graphic>
              <a:graphicData uri="http://schemas.openxmlformats.org/drawingml/2006/picture">
                <pic:pic>
                  <pic:nvPicPr>
                    <pic:cNvPr id="0" name=""/>
                    <pic:cNvPicPr/>
                  </pic:nvPicPr>
                  <pic:blipFill>
                    <a:blip r:embed="R7d076ef6c0684e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858630" cy="2250560"/>
                    </a:xfrm>
                    <a:prstGeom xmlns:a="http://schemas.openxmlformats.org/drawingml/2006/main" prst="rect">
                      <a:avLst/>
                    </a:prstGeom>
                  </pic:spPr>
                </pic:pic>
              </a:graphicData>
            </a:graphic>
          </wp:inline>
        </w:drawing>
      </w:r>
    </w:p>
    <w:p w:rsidR="0CE1AB97" w:rsidP="0CE1AB97" w:rsidRDefault="0CE1AB97" w14:paraId="3297A8FF" w14:textId="2E38A6D5">
      <w:pPr>
        <w:pStyle w:val="Normal"/>
        <w:spacing w:line="600" w:lineRule="auto"/>
        <w:ind w:left="0"/>
        <w:jc w:val="left"/>
        <w:rPr>
          <w:rFonts w:ascii="Times New Roman" w:hAnsi="Times New Roman" w:eastAsia="Times New Roman" w:cs="Times New Roman"/>
        </w:rPr>
      </w:pPr>
    </w:p>
    <w:p w:rsidR="0CE1AB97" w:rsidP="0CE1AB97" w:rsidRDefault="0CE1AB97" w14:paraId="2CB04BF3" w14:textId="7FE31ECD">
      <w:pPr>
        <w:pStyle w:val="ListParagraph"/>
        <w:numPr>
          <w:ilvl w:val="0"/>
          <w:numId w:val="13"/>
        </w:numPr>
        <w:spacing w:line="600" w:lineRule="auto"/>
        <w:jc w:val="left"/>
        <w:rPr>
          <w:sz w:val="22"/>
          <w:szCs w:val="22"/>
        </w:rPr>
      </w:pPr>
      <w:r w:rsidRPr="0CE1AB97" w:rsidR="0CE1AB97">
        <w:rPr>
          <w:rFonts w:ascii="Times New Roman" w:hAnsi="Times New Roman" w:eastAsia="Times New Roman" w:cs="Times New Roman"/>
        </w:rPr>
        <w:t>CIPD Professional Development Plan (PDP)</w:t>
      </w:r>
    </w:p>
    <w:p w:rsidR="0CE1AB97" w:rsidP="0CE1AB97" w:rsidRDefault="0CE1AB97" w14:paraId="38FA29AA" w14:textId="37BBF7C9">
      <w:pPr>
        <w:pStyle w:val="Normal"/>
        <w:spacing w:line="600" w:lineRule="auto"/>
        <w:ind w:left="0"/>
        <w:jc w:val="left"/>
        <w:rPr>
          <w:rFonts w:ascii="Times New Roman" w:hAnsi="Times New Roman" w:eastAsia="Times New Roman" w:cs="Times New Roman"/>
        </w:rPr>
      </w:pPr>
      <w:r>
        <w:drawing>
          <wp:inline wp14:editId="643923BA" wp14:anchorId="6F31CFE2">
            <wp:extent cx="4672546" cy="1674369"/>
            <wp:effectExtent l="0" t="0" r="0" b="0"/>
            <wp:docPr id="320212963" name="" title=""/>
            <wp:cNvGraphicFramePr>
              <a:graphicFrameLocks noChangeAspect="1"/>
            </wp:cNvGraphicFramePr>
            <a:graphic>
              <a:graphicData uri="http://schemas.openxmlformats.org/drawingml/2006/picture">
                <pic:pic>
                  <pic:nvPicPr>
                    <pic:cNvPr id="0" name=""/>
                    <pic:cNvPicPr/>
                  </pic:nvPicPr>
                  <pic:blipFill>
                    <a:blip r:embed="R6af4520a08894284">
                      <a:extLst>
                        <a:ext xmlns:a="http://schemas.openxmlformats.org/drawingml/2006/main" uri="{28A0092B-C50C-407E-A947-70E740481C1C}">
                          <a14:useLocalDpi val="0"/>
                        </a:ext>
                      </a:extLst>
                    </a:blip>
                    <a:srcRect l="30031" t="39480" r="17810" b="27292"/>
                    <a:stretch>
                      <a:fillRect/>
                    </a:stretch>
                  </pic:blipFill>
                  <pic:spPr xmlns:pic="http://schemas.openxmlformats.org/drawingml/2006/picture">
                    <a:xfrm xmlns:a="http://schemas.openxmlformats.org/drawingml/2006/main" rot="0" flipH="0" flipV="0">
                      <a:off x="0" y="0"/>
                      <a:ext cx="4672546" cy="1674369"/>
                    </a:xfrm>
                    <a:prstGeom xmlns:a="http://schemas.openxmlformats.org/drawingml/2006/main" prst="rect">
                      <a:avLst/>
                    </a:prstGeom>
                  </pic:spPr>
                </pic:pic>
              </a:graphicData>
            </a:graphic>
          </wp:inline>
        </w:drawing>
      </w:r>
    </w:p>
    <w:p w:rsidR="0CE1AB97" w:rsidP="0CE1AB97" w:rsidRDefault="0CE1AB97" w14:paraId="535D4306" w14:textId="467E9A3F">
      <w:pPr>
        <w:pStyle w:val="Normal"/>
        <w:spacing w:line="600" w:lineRule="auto"/>
        <w:ind w:left="0"/>
        <w:jc w:val="left"/>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178a14cda4b24929"/>
      <w:footerReference w:type="default" r:id="R279e20118faa4f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E1AB97" w:rsidTr="0CE1AB97" w14:paraId="66973605">
      <w:tc>
        <w:tcPr>
          <w:tcW w:w="3120" w:type="dxa"/>
          <w:tcMar/>
        </w:tcPr>
        <w:p w:rsidR="0CE1AB97" w:rsidP="0CE1AB97" w:rsidRDefault="0CE1AB97" w14:paraId="1DE23F29" w14:textId="6B44CB20">
          <w:pPr>
            <w:pStyle w:val="Header"/>
            <w:bidi w:val="0"/>
            <w:ind w:left="-115"/>
            <w:jc w:val="left"/>
          </w:pPr>
        </w:p>
      </w:tc>
      <w:tc>
        <w:tcPr>
          <w:tcW w:w="3120" w:type="dxa"/>
          <w:tcMar/>
        </w:tcPr>
        <w:p w:rsidR="0CE1AB97" w:rsidP="0CE1AB97" w:rsidRDefault="0CE1AB97" w14:paraId="7FD79D2C" w14:textId="67B79288">
          <w:pPr>
            <w:pStyle w:val="Header"/>
            <w:bidi w:val="0"/>
            <w:jc w:val="center"/>
          </w:pPr>
          <w:r>
            <w:fldChar w:fldCharType="begin"/>
          </w:r>
          <w:r>
            <w:instrText xml:space="preserve">PAGE</w:instrText>
          </w:r>
          <w:r>
            <w:fldChar w:fldCharType="end"/>
          </w:r>
        </w:p>
      </w:tc>
      <w:tc>
        <w:tcPr>
          <w:tcW w:w="3120" w:type="dxa"/>
          <w:tcMar/>
        </w:tcPr>
        <w:p w:rsidR="0CE1AB97" w:rsidP="0CE1AB97" w:rsidRDefault="0CE1AB97" w14:paraId="54EF3C6D" w14:textId="765339EE">
          <w:pPr>
            <w:pStyle w:val="Header"/>
            <w:bidi w:val="0"/>
            <w:ind w:right="-115"/>
            <w:jc w:val="right"/>
          </w:pPr>
        </w:p>
      </w:tc>
    </w:tr>
  </w:tbl>
  <w:p w:rsidR="0CE1AB97" w:rsidP="0CE1AB97" w:rsidRDefault="0CE1AB97" w14:paraId="7C42BC6E" w14:textId="27660B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E1AB97" w:rsidTr="0CE1AB97" w14:paraId="08D8F5FC">
      <w:tc>
        <w:tcPr>
          <w:tcW w:w="3120" w:type="dxa"/>
          <w:tcMar/>
        </w:tcPr>
        <w:p w:rsidR="0CE1AB97" w:rsidP="0CE1AB97" w:rsidRDefault="0CE1AB97" w14:paraId="50D8CEE4" w14:textId="4D5A902B">
          <w:pPr>
            <w:pStyle w:val="Header"/>
            <w:bidi w:val="0"/>
            <w:ind w:left="-115"/>
            <w:jc w:val="left"/>
          </w:pPr>
        </w:p>
      </w:tc>
      <w:tc>
        <w:tcPr>
          <w:tcW w:w="3120" w:type="dxa"/>
          <w:tcMar/>
        </w:tcPr>
        <w:p w:rsidR="0CE1AB97" w:rsidP="0CE1AB97" w:rsidRDefault="0CE1AB97" w14:paraId="71D8EF5F" w14:textId="4A13D451">
          <w:pPr>
            <w:pStyle w:val="Header"/>
            <w:bidi w:val="0"/>
            <w:jc w:val="center"/>
          </w:pPr>
        </w:p>
      </w:tc>
      <w:tc>
        <w:tcPr>
          <w:tcW w:w="3120" w:type="dxa"/>
          <w:tcMar/>
        </w:tcPr>
        <w:p w:rsidR="0CE1AB97" w:rsidP="0CE1AB97" w:rsidRDefault="0CE1AB97" w14:paraId="10F428F3" w14:textId="310F7150">
          <w:pPr>
            <w:pStyle w:val="Header"/>
            <w:bidi w:val="0"/>
            <w:ind w:right="-115"/>
            <w:jc w:val="right"/>
          </w:pPr>
          <w:r w:rsidR="0CE1AB97">
            <w:rPr/>
            <w:t>BMBM5005</w:t>
          </w:r>
        </w:p>
      </w:tc>
    </w:tr>
  </w:tbl>
  <w:p w:rsidR="0CE1AB97" w:rsidP="0CE1AB97" w:rsidRDefault="0CE1AB97" w14:paraId="02F0BED1" w14:textId="0B5815BD">
    <w:pPr>
      <w:pStyle w:val="Header"/>
      <w:bidi w:val="0"/>
    </w:pPr>
  </w:p>
</w:hdr>
</file>

<file path=word/numbering.xml><?xml version="1.0" encoding="utf-8"?>
<w:numbering xmlns:w="http://schemas.openxmlformats.org/wordprocessingml/2006/main">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7FC00C"/>
  <w15:docId w15:val="{f3ac040b-31f9-4247-be42-d63bdd9e4677}"/>
  <w:rsids>
    <w:rsidRoot w:val="577FC00C"/>
    <w:rsid w:val="007289C9"/>
    <w:rsid w:val="08802EFB"/>
    <w:rsid w:val="0C80CAFF"/>
    <w:rsid w:val="0CE1AB97"/>
    <w:rsid w:val="0F5593E7"/>
    <w:rsid w:val="1B55C70F"/>
    <w:rsid w:val="341D7C60"/>
    <w:rsid w:val="51FF759B"/>
    <w:rsid w:val="531E09F5"/>
    <w:rsid w:val="577FC00C"/>
    <w:rsid w:val="61CE2246"/>
    <w:rsid w:val="6A6B34F3"/>
    <w:rsid w:val="7FA846C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242964abf6742d3" /><Relationship Type="http://schemas.openxmlformats.org/officeDocument/2006/relationships/image" Target="/media/image5.png" Id="R2fb9250dd88d4a82" /><Relationship Type="http://schemas.openxmlformats.org/officeDocument/2006/relationships/image" Target="/media/image6.png" Id="R29dfa46325fa45f4" /><Relationship Type="http://schemas.openxmlformats.org/officeDocument/2006/relationships/image" Target="/media/image3.jpg" Id="R3bfb4a79edf44fc1" /><Relationship Type="http://schemas.openxmlformats.org/officeDocument/2006/relationships/image" Target="/media/image7.png" Id="R52839255b07e401f" /><Relationship Type="http://schemas.openxmlformats.org/officeDocument/2006/relationships/hyperlink" Target="https://www.belbin.com/about/belbin-team-roles/" TargetMode="External" Id="R820315a96ad74d7f" /><Relationship Type="http://schemas.openxmlformats.org/officeDocument/2006/relationships/hyperlink" Target="http://www.cipd.co.uk/cipd-hr-profession/about-us/code-professional-conduct.aspx" TargetMode="External" Id="R135eb0a18f2c4dfb" /><Relationship Type="http://schemas.openxmlformats.org/officeDocument/2006/relationships/hyperlink" Target="https://www.cipd.co.uk/knowledge/strategy/hr/people-profession-survey" TargetMode="External" Id="R5b00b139b1524a2b" /><Relationship Type="http://schemas.openxmlformats.org/officeDocument/2006/relationships/hyperlink" Target="https://www.cipd.co.uk/learn/cpd/cycle" TargetMode="External" Id="Rf99f38960bd74ed2" /><Relationship Type="http://schemas.openxmlformats.org/officeDocument/2006/relationships/hyperlink" Target="https://www.joe.org/joe/1967summer/1967-2-a1.pdf" TargetMode="External" Id="Rb157e76441cf441a" /><Relationship Type="http://schemas.openxmlformats.org/officeDocument/2006/relationships/hyperlink" Target="https://www.investopedia.com/articles/investing/060815/how-netflix-changing-tv-industry.asp" TargetMode="External" Id="R28be0064948c491b" /><Relationship Type="http://schemas.openxmlformats.org/officeDocument/2006/relationships/hyperlink" Target="https://www.joe.org/joe/1967summer/1967-2-a1.pdf" TargetMode="External" Id="R815289df27904949" /><Relationship Type="http://schemas.openxmlformats.org/officeDocument/2006/relationships/hyperlink" Target="http://devmts.org.uk/profnal.pdf" TargetMode="External" Id="R776c4385ad144d80" /><Relationship Type="http://schemas.openxmlformats.org/officeDocument/2006/relationships/hyperlink" Target="https://www.mindtools.com/pages/article/improving-group-dynamics.htm" TargetMode="External" Id="R2b330c557928490a" /><Relationship Type="http://schemas.openxmlformats.org/officeDocument/2006/relationships/hyperlink" Target="https://www.mindtools.com/pages/article/essential-negotiation.htm" TargetMode="External" Id="R987c107f378c4b52" /><Relationship Type="http://schemas.openxmlformats.org/officeDocument/2006/relationships/hyperlink" Target="https://www.mindtools.com/pages/article/essential-negotiation.htm" TargetMode="External" Id="Rac6e6930eccf4906" /><Relationship Type="http://schemas.openxmlformats.org/officeDocument/2006/relationships/hyperlink" Target="https://modernloveok.com/evaluate-what-it-means-to-be-an-hr-professional-with-reference-to-the-cipds-hr-profession-map-in-a-constantly-changing-business-environment/" TargetMode="External" Id="R56fca00637ae41fb" /><Relationship Type="http://schemas.openxmlformats.org/officeDocument/2006/relationships/hyperlink" Target="https://journalofethics.ama-assn.org/article/can-professionalism-be-taught/2003-12" TargetMode="External" Id="R67017342000e477b" /><Relationship Type="http://schemas.openxmlformats.org/officeDocument/2006/relationships/image" Target="/media/image8.png" Id="R699ce326f9774793" /><Relationship Type="http://schemas.openxmlformats.org/officeDocument/2006/relationships/image" Target="/media/image9.png" Id="R1298b9a525664dac" /><Relationship Type="http://schemas.openxmlformats.org/officeDocument/2006/relationships/image" Target="/media/imagea.png" Id="Raf79f23c60a34e18" /><Relationship Type="http://schemas.openxmlformats.org/officeDocument/2006/relationships/image" Target="/media/imageb.png" Id="Rcdb469bb9ecf4c68" /><Relationship Type="http://schemas.openxmlformats.org/officeDocument/2006/relationships/image" Target="/media/imagec.png" Id="Rd58c7d344ace4b29" /><Relationship Type="http://schemas.openxmlformats.org/officeDocument/2006/relationships/image" Target="/media/imaged.png" Id="R7d076ef6c0684ee7" /><Relationship Type="http://schemas.openxmlformats.org/officeDocument/2006/relationships/image" Target="/media/imagee.png" Id="R6af4520a08894284" /><Relationship Type="http://schemas.openxmlformats.org/officeDocument/2006/relationships/header" Target="/word/header.xml" Id="R178a14cda4b24929" /><Relationship Type="http://schemas.openxmlformats.org/officeDocument/2006/relationships/footer" Target="/word/footer.xml" Id="R279e20118faa4f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2019-12-31T12:41:42.8025798Z</dcterms:created>
  <dcterms:modified xsi:type="dcterms:W3CDTF">2020-01-07T17:24:22.6817640Z</dcterms:modified>
  <dc:creator>Kacey Mills (1808911)</dc:creator>
  <lastModifiedBy>Kacey Mills (1808911)</lastModifiedBy>
</coreProperties>
</file>