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C4D7E2" w:rsidP="6ED14DC3" w:rsidRDefault="61C4D7E2" w14:paraId="7988ABA7" w14:textId="1FF3655D">
      <w:pPr>
        <w:pStyle w:val="Normal"/>
        <w:spacing w:after="165" w:line="360" w:lineRule="auto"/>
      </w:pPr>
      <w:r w:rsidR="3A4F4BA0">
        <w:drawing>
          <wp:inline wp14:editId="1AD1CA63" wp14:anchorId="289413FD">
            <wp:extent cx="2210108" cy="743054"/>
            <wp:effectExtent l="0" t="0" r="0" b="0"/>
            <wp:docPr id="1585968274"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968274" name="Picture 1585968274"/>
                    <pic:cNvPicPr/>
                  </pic:nvPicPr>
                  <pic:blipFill>
                    <a:blip xmlns:r="http://schemas.openxmlformats.org/officeDocument/2006/relationships" r:embed="rId1579358505">
                      <a:extLst>
                        <a:ext uri="{28A0092B-C50C-407E-A947-70E740481C1C}">
                          <a14:useLocalDpi xmlns:a14="http://schemas.microsoft.com/office/drawing/2010/main"/>
                        </a:ext>
                      </a:extLst>
                    </a:blip>
                    <a:stretch>
                      <a:fillRect/>
                    </a:stretch>
                  </pic:blipFill>
                  <pic:spPr>
                    <a:xfrm>
                      <a:off x="0" y="0"/>
                      <a:ext cx="2210108" cy="743054"/>
                    </a:xfrm>
                    <a:prstGeom prst="rect">
                      <a:avLst/>
                    </a:prstGeom>
                  </pic:spPr>
                </pic:pic>
              </a:graphicData>
            </a:graphic>
          </wp:inline>
        </w:drawing>
      </w:r>
    </w:p>
    <w:p w:rsidR="61C4D7E2" w:rsidP="0E57E107" w:rsidRDefault="61C4D7E2" w14:paraId="7FC1EBED" w14:textId="4322BA8A">
      <w:pPr>
        <w:spacing w:after="165" w:line="360" w:lineRule="auto"/>
        <w:jc w:val="center"/>
        <w:rPr>
          <w:rFonts w:ascii="Calibri" w:hAnsi="Calibri" w:eastAsia="Calibri" w:cs="Calibri"/>
          <w:noProof w:val="0"/>
          <w:color w:val="000000" w:themeColor="text1" w:themeTint="FF" w:themeShade="FF"/>
          <w:sz w:val="40"/>
          <w:szCs w:val="40"/>
          <w:lang w:val="en-US"/>
        </w:rPr>
      </w:pPr>
      <w:r w:rsidRPr="5EC73FA6" w:rsidR="61C4D7E2">
        <w:rPr>
          <w:rFonts w:ascii="Calibri" w:hAnsi="Calibri" w:eastAsia="Calibri" w:cs="Calibri"/>
          <w:color w:val="000000" w:themeColor="text1" w:themeTint="FF" w:themeShade="FF"/>
          <w:sz w:val="40"/>
          <w:szCs w:val="40"/>
        </w:rPr>
        <w:t>Applied Leadership and Management in the Workplace</w:t>
      </w:r>
      <w:r>
        <w:br/>
      </w:r>
      <w:r w:rsidRPr="5EC73FA6" w:rsidR="61C4D7E2">
        <w:rPr>
          <w:rFonts w:ascii="Calibri" w:hAnsi="Calibri" w:eastAsia="Calibri" w:cs="Calibri"/>
          <w:color w:val="000000" w:themeColor="text1" w:themeTint="FF" w:themeShade="FF"/>
          <w:sz w:val="40"/>
          <w:szCs w:val="40"/>
        </w:rPr>
        <w:t xml:space="preserve">Module Assignment Submission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46"/>
        <w:gridCol w:w="6079"/>
      </w:tblGrid>
      <w:tr w:rsidR="10E69FA4" w:rsidTr="4754B81A" w14:paraId="6311D81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6FE69847" w14:textId="627F35F1">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Name: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5699E9EE" w14:textId="6B3B7F44">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Scott Morgan</w:t>
            </w:r>
          </w:p>
        </w:tc>
      </w:tr>
      <w:tr w:rsidR="10E69FA4" w:rsidTr="4754B81A" w14:paraId="548194F9">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17A9FFAE" w14:textId="4464E6E9">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Number:</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07BC0686" w14:textId="1C2A78A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2319551</w:t>
            </w:r>
          </w:p>
        </w:tc>
      </w:tr>
      <w:tr w:rsidR="10E69FA4" w:rsidTr="4754B81A" w14:paraId="697423D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C3AFCD5" w14:textId="78401BC6">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No:</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4DF672E3" w14:textId="5296C9DD">
            <w:pPr>
              <w:spacing w:before="120" w:after="120" w:line="360" w:lineRule="auto"/>
              <w:rPr>
                <w:rFonts w:ascii="Calibri" w:hAnsi="Calibri" w:eastAsia="Calibri" w:cs="Calibri"/>
                <w:sz w:val="32"/>
                <w:szCs w:val="32"/>
                <w:lang w:val="en-GB"/>
              </w:rPr>
            </w:pPr>
            <w:r w:rsidRPr="02A4FBCD" w:rsidR="0133F079">
              <w:rPr>
                <w:rFonts w:ascii="Calibri" w:hAnsi="Calibri" w:eastAsia="Calibri" w:cs="Calibri"/>
                <w:sz w:val="32"/>
                <w:szCs w:val="32"/>
              </w:rPr>
              <w:t>BMSK</w:t>
            </w:r>
            <w:r w:rsidRPr="02A4FBCD" w:rsidR="16F5923B">
              <w:rPr>
                <w:rFonts w:ascii="Calibri" w:hAnsi="Calibri" w:eastAsia="Calibri" w:cs="Calibri"/>
                <w:sz w:val="32"/>
                <w:szCs w:val="32"/>
              </w:rPr>
              <w:t>60</w:t>
            </w:r>
            <w:r w:rsidRPr="02A4FBCD" w:rsidR="17F725B6">
              <w:rPr>
                <w:rFonts w:ascii="Calibri" w:hAnsi="Calibri" w:eastAsia="Calibri" w:cs="Calibri"/>
                <w:sz w:val="32"/>
                <w:szCs w:val="32"/>
              </w:rPr>
              <w:t>10</w:t>
            </w:r>
          </w:p>
        </w:tc>
      </w:tr>
      <w:tr w:rsidR="10E69FA4" w:rsidTr="4754B81A" w14:paraId="32C9E53D">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42F8022" w14:textId="34BB677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Title: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68D529C2" w:rsidP="0E57E107" w:rsidRDefault="68D529C2" w14:paraId="46AEFBA7" w14:textId="6850BACD">
            <w:pPr>
              <w:spacing w:before="120" w:after="120" w:line="360" w:lineRule="auto"/>
              <w:rPr>
                <w:rFonts w:ascii="Calibri" w:hAnsi="Calibri" w:eastAsia="Calibri" w:cs="Calibri"/>
                <w:sz w:val="32"/>
                <w:szCs w:val="32"/>
                <w:lang w:val="en-GB"/>
              </w:rPr>
            </w:pPr>
            <w:r w:rsidRPr="4754B81A" w:rsidR="6F982456">
              <w:rPr>
                <w:rFonts w:ascii="Calibri" w:hAnsi="Calibri" w:eastAsia="Calibri" w:cs="Calibri"/>
                <w:sz w:val="32"/>
                <w:szCs w:val="32"/>
              </w:rPr>
              <w:t>Inspiring Leadership</w:t>
            </w:r>
            <w:r w:rsidRPr="4754B81A" w:rsidR="0D4606CA">
              <w:rPr>
                <w:rFonts w:ascii="Calibri" w:hAnsi="Calibri" w:eastAsia="Calibri" w:cs="Calibri"/>
                <w:sz w:val="32"/>
                <w:szCs w:val="32"/>
              </w:rPr>
              <w:t xml:space="preserve"> </w:t>
            </w:r>
            <w:r w:rsidRPr="4754B81A" w:rsidR="235BDC41">
              <w:rPr>
                <w:rFonts w:ascii="Calibri" w:hAnsi="Calibri" w:eastAsia="Calibri" w:cs="Calibri"/>
                <w:sz w:val="32"/>
                <w:szCs w:val="32"/>
              </w:rPr>
              <w:t>(</w:t>
            </w:r>
            <w:r w:rsidRPr="4754B81A" w:rsidR="0D4606CA">
              <w:rPr>
                <w:rFonts w:ascii="Calibri" w:hAnsi="Calibri" w:eastAsia="Calibri" w:cs="Calibri"/>
                <w:sz w:val="32"/>
                <w:szCs w:val="32"/>
              </w:rPr>
              <w:t>in an Employee- Owned Organisation</w:t>
            </w:r>
            <w:r w:rsidRPr="4754B81A" w:rsidR="6FF8EDB1">
              <w:rPr>
                <w:rFonts w:ascii="Calibri" w:hAnsi="Calibri" w:eastAsia="Calibri" w:cs="Calibri"/>
                <w:sz w:val="32"/>
                <w:szCs w:val="32"/>
              </w:rPr>
              <w:t>)</w:t>
            </w:r>
          </w:p>
        </w:tc>
      </w:tr>
    </w:tbl>
    <w:p w:rsidR="10E69FA4" w:rsidP="6ED14DC3" w:rsidRDefault="10E69FA4" w14:paraId="1B8D24EF" w14:textId="191D4EFE">
      <w:pPr>
        <w:keepNext w:val="1"/>
        <w:keepLines w:val="1"/>
        <w:bidi w:val="0"/>
        <w:spacing w:before="360" w:after="100"/>
        <w:rPr>
          <w:rFonts w:ascii="Calibri" w:hAnsi="Calibri" w:eastAsia="Calibri" w:cs="Calibri"/>
          <w:noProof w:val="0"/>
          <w:sz w:val="22"/>
          <w:szCs w:val="22"/>
          <w:lang w:val="en-GB"/>
        </w:rPr>
      </w:pPr>
      <w:r w:rsidRPr="6ED14DC3" w:rsidR="61C4D7E2">
        <w:rPr>
          <w:rFonts w:ascii="Calibri" w:hAnsi="Calibri" w:eastAsia="Calibri" w:cs="Calibri"/>
          <w:sz w:val="22"/>
          <w:szCs w:val="22"/>
        </w:rPr>
        <w:t xml:space="preserve"> </w:t>
      </w:r>
      <w:r w:rsidRPr="6ED14DC3" w:rsidR="4CF3E3B3">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6ED14DC3" w:rsidR="4CF3E3B3">
        <w:rPr>
          <w:rFonts w:ascii="Calibri" w:hAnsi="Calibri" w:eastAsia="Calibri" w:cs="Calibri"/>
          <w:noProof w:val="0"/>
          <w:sz w:val="22"/>
          <w:szCs w:val="22"/>
          <w:lang w:val="en-GB"/>
        </w:rPr>
        <w:t>notes</w:t>
      </w:r>
      <w:r w:rsidRPr="6ED14DC3" w:rsidR="4CF3E3B3">
        <w:rPr>
          <w:rFonts w:ascii="Calibri" w:hAnsi="Calibri" w:eastAsia="Calibri" w:cs="Calibri"/>
          <w:noProof w:val="0"/>
          <w:sz w:val="22"/>
          <w:szCs w:val="22"/>
          <w:lang w:val="en-GB"/>
        </w:rPr>
        <w:t xml:space="preserve"> and other resources I have used before and after the use of AI tools, which I may be asked to produce in evidence.</w:t>
      </w:r>
    </w:p>
    <w:p w:rsidR="10E69FA4" w:rsidP="435914AF" w:rsidRDefault="10E69FA4" w14:paraId="27643307" w14:textId="6FAA172B">
      <w:pPr>
        <w:keepNext w:val="1"/>
        <w:keepLines w:val="1"/>
        <w:tabs>
          <w:tab w:val="right" w:leader="none" w:pos="9350"/>
        </w:tabs>
        <w:bidi w:val="0"/>
        <w:spacing w:before="360" w:after="100"/>
        <w:rPr>
          <w:rFonts w:ascii="Calibri" w:hAnsi="Calibri" w:eastAsia="Calibri" w:cs="Calibri"/>
          <w:noProof w:val="0"/>
          <w:sz w:val="22"/>
          <w:szCs w:val="22"/>
          <w:lang w:val="en-US"/>
        </w:rPr>
      </w:pPr>
    </w:p>
    <w:p w:rsidR="61C4D7E2" w:rsidP="47CFD568" w:rsidRDefault="61C4D7E2" w14:paraId="1F15C0C4" w14:textId="78E3A72E">
      <w:pPr>
        <w:pStyle w:val="NoSpacing"/>
        <w:keepNext w:val="1"/>
        <w:keepLines w:val="1"/>
        <w:tabs>
          <w:tab w:val="right" w:leader="none" w:pos="9350"/>
        </w:tabs>
      </w:pPr>
    </w:p>
    <w:p w:rsidR="61C4D7E2" w:rsidP="435914AF" w:rsidRDefault="61C4D7E2" w14:paraId="031BFB55" w14:textId="7FD32E6E">
      <w:pPr>
        <w:keepNext w:val="1"/>
        <w:keepLines w:val="1"/>
        <w:bidi w:val="0"/>
        <w:spacing w:before="360" w:after="80"/>
      </w:pPr>
      <w:r>
        <w:br w:type="page"/>
      </w:r>
    </w:p>
    <w:p w:rsidR="61C4D7E2" w:rsidP="0D68AD2A" w:rsidRDefault="61C4D7E2" w14:paraId="069D6A3A" w14:textId="199CEB9D">
      <w:pPr>
        <w:pStyle w:val="Heading1"/>
        <w:keepNext w:val="1"/>
        <w:keepLines w:val="1"/>
        <w:tabs>
          <w:tab w:val="right" w:leader="none" w:pos="9350"/>
        </w:tabs>
        <w:bidi w:val="0"/>
        <w:spacing w:before="360" w:after="80"/>
        <w:rPr>
          <w:rFonts w:ascii="Calibri" w:hAnsi="Calibri" w:eastAsia="Calibri" w:cs="Calibri"/>
          <w:noProof w:val="0"/>
          <w:color w:val="0F4761" w:themeColor="accent1" w:themeTint="FF" w:themeShade="BF"/>
          <w:sz w:val="32"/>
          <w:szCs w:val="32"/>
          <w:lang w:val="en-US"/>
        </w:rPr>
      </w:pPr>
      <w:bookmarkStart w:name="_Toc1782532864" w:id="810857394"/>
      <w:r w:rsidRPr="4754B81A" w:rsidR="68C13278">
        <w:rPr>
          <w:rFonts w:ascii="Calibri" w:hAnsi="Calibri" w:eastAsia="Calibri" w:cs="Calibri"/>
          <w:color w:val="0F4761" w:themeColor="accent1" w:themeTint="FF" w:themeShade="BF"/>
          <w:sz w:val="32"/>
          <w:szCs w:val="32"/>
        </w:rPr>
        <w:t>Table of Contents</w:t>
      </w:r>
      <w:bookmarkEnd w:id="810857394"/>
    </w:p>
    <w:sdt>
      <w:sdtPr>
        <w:id w:val="111859528"/>
        <w:docPartObj>
          <w:docPartGallery w:val="Table of Contents"/>
          <w:docPartUnique/>
        </w:docPartObj>
      </w:sdtPr>
      <w:sdtContent>
        <w:p w:rsidR="596382DE" w:rsidP="4754B81A" w:rsidRDefault="596382DE" w14:paraId="0550952A" w14:textId="501D8B09">
          <w:pPr>
            <w:pStyle w:val="TOC1"/>
            <w:tabs>
              <w:tab w:val="right" w:leader="dot" w:pos="9360"/>
            </w:tabs>
            <w:rPr>
              <w:rStyle w:val="Hyperlink"/>
            </w:rPr>
          </w:pPr>
          <w:r>
            <w:fldChar w:fldCharType="begin"/>
          </w:r>
          <w:r>
            <w:instrText xml:space="preserve">TOC \o "1-9" \z \u \h</w:instrText>
          </w:r>
          <w:r>
            <w:fldChar w:fldCharType="separate"/>
          </w:r>
          <w:hyperlink w:anchor="_Toc1782532864">
            <w:r w:rsidRPr="4754B81A" w:rsidR="4754B81A">
              <w:rPr>
                <w:rStyle w:val="Hyperlink"/>
              </w:rPr>
              <w:t>Table of Contents</w:t>
            </w:r>
            <w:r>
              <w:tab/>
            </w:r>
            <w:r>
              <w:fldChar w:fldCharType="begin"/>
            </w:r>
            <w:r>
              <w:instrText xml:space="preserve">PAGEREF _Toc1782532864 \h</w:instrText>
            </w:r>
            <w:r>
              <w:fldChar w:fldCharType="separate"/>
            </w:r>
            <w:r w:rsidRPr="4754B81A" w:rsidR="4754B81A">
              <w:rPr>
                <w:rStyle w:val="Hyperlink"/>
              </w:rPr>
              <w:t>1</w:t>
            </w:r>
            <w:r>
              <w:fldChar w:fldCharType="end"/>
            </w:r>
          </w:hyperlink>
        </w:p>
        <w:p w:rsidR="596382DE" w:rsidP="4754B81A" w:rsidRDefault="596382DE" w14:paraId="3878390F" w14:textId="5D0B4992">
          <w:pPr>
            <w:pStyle w:val="TOC2"/>
            <w:tabs>
              <w:tab w:val="right" w:leader="dot" w:pos="9360"/>
            </w:tabs>
            <w:rPr>
              <w:rStyle w:val="Hyperlink"/>
            </w:rPr>
          </w:pPr>
          <w:hyperlink w:anchor="_Toc1194341423">
            <w:r w:rsidRPr="4754B81A" w:rsidR="4754B81A">
              <w:rPr>
                <w:rStyle w:val="Hyperlink"/>
              </w:rPr>
              <w:t>1.0 Introduction</w:t>
            </w:r>
            <w:r>
              <w:tab/>
            </w:r>
            <w:r>
              <w:fldChar w:fldCharType="begin"/>
            </w:r>
            <w:r>
              <w:instrText xml:space="preserve">PAGEREF _Toc1194341423 \h</w:instrText>
            </w:r>
            <w:r>
              <w:fldChar w:fldCharType="separate"/>
            </w:r>
            <w:r w:rsidRPr="4754B81A" w:rsidR="4754B81A">
              <w:rPr>
                <w:rStyle w:val="Hyperlink"/>
              </w:rPr>
              <w:t>2</w:t>
            </w:r>
            <w:r>
              <w:fldChar w:fldCharType="end"/>
            </w:r>
          </w:hyperlink>
        </w:p>
        <w:p w:rsidR="596382DE" w:rsidP="4754B81A" w:rsidRDefault="596382DE" w14:paraId="36D4CBB0" w14:textId="7A2F11CD">
          <w:pPr>
            <w:pStyle w:val="TOC2"/>
            <w:tabs>
              <w:tab w:val="right" w:leader="dot" w:pos="9360"/>
            </w:tabs>
            <w:rPr>
              <w:rStyle w:val="Hyperlink"/>
            </w:rPr>
          </w:pPr>
          <w:hyperlink w:anchor="_Toc333344706">
            <w:r w:rsidRPr="4754B81A" w:rsidR="4754B81A">
              <w:rPr>
                <w:rStyle w:val="Hyperlink"/>
              </w:rPr>
              <w:t>2.0 Critically Assessing Recognised Leadership Models &amp; Workplace Performance</w:t>
            </w:r>
            <w:r>
              <w:tab/>
            </w:r>
            <w:r>
              <w:fldChar w:fldCharType="begin"/>
            </w:r>
            <w:r>
              <w:instrText xml:space="preserve">PAGEREF _Toc333344706 \h</w:instrText>
            </w:r>
            <w:r>
              <w:fldChar w:fldCharType="separate"/>
            </w:r>
            <w:r w:rsidRPr="4754B81A" w:rsidR="4754B81A">
              <w:rPr>
                <w:rStyle w:val="Hyperlink"/>
              </w:rPr>
              <w:t>4</w:t>
            </w:r>
            <w:r>
              <w:fldChar w:fldCharType="end"/>
            </w:r>
          </w:hyperlink>
        </w:p>
        <w:p w:rsidR="596382DE" w:rsidP="4754B81A" w:rsidRDefault="596382DE" w14:paraId="2BEA08C4" w14:textId="0116E2E9">
          <w:pPr>
            <w:pStyle w:val="TOC3"/>
            <w:tabs>
              <w:tab w:val="right" w:leader="dot" w:pos="9360"/>
            </w:tabs>
            <w:rPr>
              <w:rStyle w:val="Hyperlink"/>
            </w:rPr>
          </w:pPr>
          <w:hyperlink w:anchor="_Toc1929531741">
            <w:r w:rsidRPr="4754B81A" w:rsidR="4754B81A">
              <w:rPr>
                <w:rStyle w:val="Hyperlink"/>
              </w:rPr>
              <w:t>2.1 Marquet's Intent-Based Leadership</w:t>
            </w:r>
            <w:r>
              <w:tab/>
            </w:r>
            <w:r>
              <w:fldChar w:fldCharType="begin"/>
            </w:r>
            <w:r>
              <w:instrText xml:space="preserve">PAGEREF _Toc1929531741 \h</w:instrText>
            </w:r>
            <w:r>
              <w:fldChar w:fldCharType="separate"/>
            </w:r>
            <w:r w:rsidRPr="4754B81A" w:rsidR="4754B81A">
              <w:rPr>
                <w:rStyle w:val="Hyperlink"/>
              </w:rPr>
              <w:t>5</w:t>
            </w:r>
            <w:r>
              <w:fldChar w:fldCharType="end"/>
            </w:r>
          </w:hyperlink>
        </w:p>
        <w:p w:rsidR="596382DE" w:rsidP="4754B81A" w:rsidRDefault="596382DE" w14:paraId="5D108D02" w14:textId="7F283C4C">
          <w:pPr>
            <w:pStyle w:val="TOC3"/>
            <w:tabs>
              <w:tab w:val="right" w:leader="dot" w:pos="9360"/>
            </w:tabs>
            <w:rPr>
              <w:rStyle w:val="Hyperlink"/>
            </w:rPr>
          </w:pPr>
          <w:hyperlink w:anchor="_Toc1065716948">
            <w:r w:rsidRPr="4754B81A" w:rsidR="4754B81A">
              <w:rPr>
                <w:rStyle w:val="Hyperlink"/>
              </w:rPr>
              <w:t>2.2 Semlers Leadership Theory</w:t>
            </w:r>
            <w:r>
              <w:tab/>
            </w:r>
            <w:r>
              <w:fldChar w:fldCharType="begin"/>
            </w:r>
            <w:r>
              <w:instrText xml:space="preserve">PAGEREF _Toc1065716948 \h</w:instrText>
            </w:r>
            <w:r>
              <w:fldChar w:fldCharType="separate"/>
            </w:r>
            <w:r w:rsidRPr="4754B81A" w:rsidR="4754B81A">
              <w:rPr>
                <w:rStyle w:val="Hyperlink"/>
              </w:rPr>
              <w:t>6</w:t>
            </w:r>
            <w:r>
              <w:fldChar w:fldCharType="end"/>
            </w:r>
          </w:hyperlink>
        </w:p>
        <w:p w:rsidR="596382DE" w:rsidP="4754B81A" w:rsidRDefault="596382DE" w14:paraId="28281E9C" w14:textId="75FE9F24">
          <w:pPr>
            <w:pStyle w:val="TOC3"/>
            <w:tabs>
              <w:tab w:val="right" w:leader="dot" w:pos="9360"/>
            </w:tabs>
            <w:rPr>
              <w:rStyle w:val="Hyperlink"/>
            </w:rPr>
          </w:pPr>
          <w:hyperlink w:anchor="_Toc19737423">
            <w:r w:rsidRPr="4754B81A" w:rsidR="4754B81A">
              <w:rPr>
                <w:rStyle w:val="Hyperlink"/>
              </w:rPr>
              <w:t>2.3 Adairs Action-Centred Leadership</w:t>
            </w:r>
            <w:r>
              <w:tab/>
            </w:r>
            <w:r>
              <w:fldChar w:fldCharType="begin"/>
            </w:r>
            <w:r>
              <w:instrText xml:space="preserve">PAGEREF _Toc19737423 \h</w:instrText>
            </w:r>
            <w:r>
              <w:fldChar w:fldCharType="separate"/>
            </w:r>
            <w:r w:rsidRPr="4754B81A" w:rsidR="4754B81A">
              <w:rPr>
                <w:rStyle w:val="Hyperlink"/>
              </w:rPr>
              <w:t>7</w:t>
            </w:r>
            <w:r>
              <w:fldChar w:fldCharType="end"/>
            </w:r>
          </w:hyperlink>
        </w:p>
        <w:p w:rsidR="596382DE" w:rsidP="4754B81A" w:rsidRDefault="596382DE" w14:paraId="5A63B8B1" w14:textId="760CCF5E">
          <w:pPr>
            <w:pStyle w:val="TOC2"/>
            <w:tabs>
              <w:tab w:val="right" w:leader="dot" w:pos="9360"/>
            </w:tabs>
            <w:rPr>
              <w:rStyle w:val="Hyperlink"/>
            </w:rPr>
          </w:pPr>
          <w:hyperlink w:anchor="_Toc2115126237">
            <w:r w:rsidRPr="4754B81A" w:rsidR="4754B81A">
              <w:rPr>
                <w:rStyle w:val="Hyperlink"/>
              </w:rPr>
              <w:t>3.0 Critical Analysis of Leadership Frameworks &amp; Situational Flexibility</w:t>
            </w:r>
            <w:r>
              <w:tab/>
            </w:r>
            <w:r>
              <w:fldChar w:fldCharType="begin"/>
            </w:r>
            <w:r>
              <w:instrText xml:space="preserve">PAGEREF _Toc2115126237 \h</w:instrText>
            </w:r>
            <w:r>
              <w:fldChar w:fldCharType="separate"/>
            </w:r>
            <w:r w:rsidRPr="4754B81A" w:rsidR="4754B81A">
              <w:rPr>
                <w:rStyle w:val="Hyperlink"/>
              </w:rPr>
              <w:t>8</w:t>
            </w:r>
            <w:r>
              <w:fldChar w:fldCharType="end"/>
            </w:r>
          </w:hyperlink>
        </w:p>
        <w:p w:rsidR="576B1B72" w:rsidP="4754B81A" w:rsidRDefault="576B1B72" w14:paraId="49671528" w14:textId="1F190EB4">
          <w:pPr>
            <w:pStyle w:val="TOC3"/>
            <w:tabs>
              <w:tab w:val="right" w:leader="dot" w:pos="9360"/>
            </w:tabs>
            <w:rPr>
              <w:rStyle w:val="Hyperlink"/>
            </w:rPr>
          </w:pPr>
          <w:hyperlink w:anchor="_Toc1352169172">
            <w:r w:rsidRPr="4754B81A" w:rsidR="4754B81A">
              <w:rPr>
                <w:rStyle w:val="Hyperlink"/>
              </w:rPr>
              <w:t>3.1 Structural vs. Interpersonal Leadership Dynamics in Navigating Change</w:t>
            </w:r>
            <w:r>
              <w:tab/>
            </w:r>
            <w:r>
              <w:fldChar w:fldCharType="begin"/>
            </w:r>
            <w:r>
              <w:instrText xml:space="preserve">PAGEREF _Toc1352169172 \h</w:instrText>
            </w:r>
            <w:r>
              <w:fldChar w:fldCharType="separate"/>
            </w:r>
            <w:r w:rsidRPr="4754B81A" w:rsidR="4754B81A">
              <w:rPr>
                <w:rStyle w:val="Hyperlink"/>
              </w:rPr>
              <w:t>9</w:t>
            </w:r>
            <w:r>
              <w:fldChar w:fldCharType="end"/>
            </w:r>
          </w:hyperlink>
        </w:p>
        <w:p w:rsidR="576B1B72" w:rsidP="4754B81A" w:rsidRDefault="576B1B72" w14:paraId="4ABCE217" w14:textId="1A880049">
          <w:pPr>
            <w:pStyle w:val="TOC3"/>
            <w:tabs>
              <w:tab w:val="right" w:leader="dot" w:pos="9360"/>
            </w:tabs>
            <w:rPr>
              <w:rStyle w:val="Hyperlink"/>
            </w:rPr>
          </w:pPr>
          <w:hyperlink w:anchor="_Toc1584522046">
            <w:r w:rsidRPr="4754B81A" w:rsidR="4754B81A">
              <w:rPr>
                <w:rStyle w:val="Hyperlink"/>
              </w:rPr>
              <w:t>3.2 Situational Leadership vs. Transactional Leadership</w:t>
            </w:r>
            <w:r>
              <w:tab/>
            </w:r>
            <w:r>
              <w:fldChar w:fldCharType="begin"/>
            </w:r>
            <w:r>
              <w:instrText xml:space="preserve">PAGEREF _Toc1584522046 \h</w:instrText>
            </w:r>
            <w:r>
              <w:fldChar w:fldCharType="separate"/>
            </w:r>
            <w:r w:rsidRPr="4754B81A" w:rsidR="4754B81A">
              <w:rPr>
                <w:rStyle w:val="Hyperlink"/>
              </w:rPr>
              <w:t>10</w:t>
            </w:r>
            <w:r>
              <w:fldChar w:fldCharType="end"/>
            </w:r>
          </w:hyperlink>
        </w:p>
        <w:p w:rsidR="576B1B72" w:rsidP="4754B81A" w:rsidRDefault="576B1B72" w14:paraId="3B800ED9" w14:textId="26B9F4FA">
          <w:pPr>
            <w:pStyle w:val="TOC3"/>
            <w:tabs>
              <w:tab w:val="right" w:leader="dot" w:pos="9360"/>
            </w:tabs>
            <w:rPr>
              <w:rStyle w:val="Hyperlink"/>
            </w:rPr>
          </w:pPr>
          <w:hyperlink w:anchor="_Toc587972275">
            <w:r w:rsidRPr="4754B81A" w:rsidR="4754B81A">
              <w:rPr>
                <w:rStyle w:val="Hyperlink"/>
              </w:rPr>
              <w:t>3.3 The Hybrid Operational Reality Demonstrated at Cambrian Training</w:t>
            </w:r>
            <w:r>
              <w:tab/>
            </w:r>
            <w:r>
              <w:fldChar w:fldCharType="begin"/>
            </w:r>
            <w:r>
              <w:instrText xml:space="preserve">PAGEREF _Toc587972275 \h</w:instrText>
            </w:r>
            <w:r>
              <w:fldChar w:fldCharType="separate"/>
            </w:r>
            <w:r w:rsidRPr="4754B81A" w:rsidR="4754B81A">
              <w:rPr>
                <w:rStyle w:val="Hyperlink"/>
              </w:rPr>
              <w:t>11</w:t>
            </w:r>
            <w:r>
              <w:fldChar w:fldCharType="end"/>
            </w:r>
          </w:hyperlink>
        </w:p>
        <w:p w:rsidR="576B1B72" w:rsidP="4754B81A" w:rsidRDefault="576B1B72" w14:paraId="238320B3" w14:textId="5B570F34">
          <w:pPr>
            <w:pStyle w:val="TOC2"/>
            <w:tabs>
              <w:tab w:val="right" w:leader="dot" w:pos="9360"/>
            </w:tabs>
            <w:rPr>
              <w:rStyle w:val="Hyperlink"/>
            </w:rPr>
          </w:pPr>
          <w:hyperlink w:anchor="_Toc2091259285">
            <w:r w:rsidRPr="4754B81A" w:rsidR="4754B81A">
              <w:rPr>
                <w:rStyle w:val="Hyperlink"/>
              </w:rPr>
              <w:t>4.0 Planning &amp; Executing Workplace Change</w:t>
            </w:r>
            <w:r>
              <w:tab/>
            </w:r>
            <w:r>
              <w:fldChar w:fldCharType="begin"/>
            </w:r>
            <w:r>
              <w:instrText xml:space="preserve">PAGEREF _Toc2091259285 \h</w:instrText>
            </w:r>
            <w:r>
              <w:fldChar w:fldCharType="separate"/>
            </w:r>
            <w:r w:rsidRPr="4754B81A" w:rsidR="4754B81A">
              <w:rPr>
                <w:rStyle w:val="Hyperlink"/>
              </w:rPr>
              <w:t>11</w:t>
            </w:r>
            <w:r>
              <w:fldChar w:fldCharType="end"/>
            </w:r>
          </w:hyperlink>
        </w:p>
        <w:p w:rsidR="576B1B72" w:rsidP="4754B81A" w:rsidRDefault="576B1B72" w14:paraId="15860761" w14:textId="7890E2D6">
          <w:pPr>
            <w:pStyle w:val="TOC3"/>
            <w:tabs>
              <w:tab w:val="right" w:leader="dot" w:pos="9360"/>
            </w:tabs>
            <w:rPr>
              <w:rStyle w:val="Hyperlink"/>
            </w:rPr>
          </w:pPr>
          <w:hyperlink w:anchor="_Toc2093826678">
            <w:r w:rsidRPr="4754B81A" w:rsidR="4754B81A">
              <w:rPr>
                <w:rStyle w:val="Hyperlink"/>
              </w:rPr>
              <w:t>4.1 How Bennis’ Key Leadership Competencies are Applied to the EOT Transition</w:t>
            </w:r>
            <w:r>
              <w:tab/>
            </w:r>
            <w:r>
              <w:fldChar w:fldCharType="begin"/>
            </w:r>
            <w:r>
              <w:instrText xml:space="preserve">PAGEREF _Toc2093826678 \h</w:instrText>
            </w:r>
            <w:r>
              <w:fldChar w:fldCharType="separate"/>
            </w:r>
            <w:r w:rsidRPr="4754B81A" w:rsidR="4754B81A">
              <w:rPr>
                <w:rStyle w:val="Hyperlink"/>
              </w:rPr>
              <w:t>12</w:t>
            </w:r>
            <w:r>
              <w:fldChar w:fldCharType="end"/>
            </w:r>
          </w:hyperlink>
        </w:p>
        <w:p w:rsidR="576B1B72" w:rsidP="4754B81A" w:rsidRDefault="576B1B72" w14:paraId="40625971" w14:textId="1861ABD5">
          <w:pPr>
            <w:pStyle w:val="TOC3"/>
            <w:tabs>
              <w:tab w:val="right" w:leader="dot" w:pos="9360"/>
            </w:tabs>
            <w:rPr>
              <w:rStyle w:val="Hyperlink"/>
            </w:rPr>
          </w:pPr>
          <w:hyperlink w:anchor="_Toc209284553">
            <w:r w:rsidRPr="4754B81A" w:rsidR="4754B81A">
              <w:rPr>
                <w:rStyle w:val="Hyperlink"/>
              </w:rPr>
              <w:t>4.2 Shifting from X Theory to Y Theory</w:t>
            </w:r>
            <w:r>
              <w:tab/>
            </w:r>
            <w:r>
              <w:fldChar w:fldCharType="begin"/>
            </w:r>
            <w:r>
              <w:instrText xml:space="preserve">PAGEREF _Toc209284553 \h</w:instrText>
            </w:r>
            <w:r>
              <w:fldChar w:fldCharType="separate"/>
            </w:r>
            <w:r w:rsidRPr="4754B81A" w:rsidR="4754B81A">
              <w:rPr>
                <w:rStyle w:val="Hyperlink"/>
              </w:rPr>
              <w:t>13</w:t>
            </w:r>
            <w:r>
              <w:fldChar w:fldCharType="end"/>
            </w:r>
          </w:hyperlink>
        </w:p>
        <w:p w:rsidR="576B1B72" w:rsidP="4754B81A" w:rsidRDefault="576B1B72" w14:paraId="686ED145" w14:textId="010CF5B3">
          <w:pPr>
            <w:pStyle w:val="TOC3"/>
            <w:tabs>
              <w:tab w:val="right" w:leader="dot" w:pos="9360"/>
            </w:tabs>
            <w:rPr>
              <w:rStyle w:val="Hyperlink"/>
            </w:rPr>
          </w:pPr>
          <w:hyperlink w:anchor="_Toc2010914995">
            <w:r w:rsidRPr="4754B81A" w:rsidR="4754B81A">
              <w:rPr>
                <w:rStyle w:val="Hyperlink"/>
              </w:rPr>
              <w:t>4.3 Leadership Dynamics, Bases of Power and Use of Influence</w:t>
            </w:r>
            <w:r>
              <w:tab/>
            </w:r>
            <w:r>
              <w:fldChar w:fldCharType="begin"/>
            </w:r>
            <w:r>
              <w:instrText xml:space="preserve">PAGEREF _Toc2010914995 \h</w:instrText>
            </w:r>
            <w:r>
              <w:fldChar w:fldCharType="separate"/>
            </w:r>
            <w:r w:rsidRPr="4754B81A" w:rsidR="4754B81A">
              <w:rPr>
                <w:rStyle w:val="Hyperlink"/>
              </w:rPr>
              <w:t>13</w:t>
            </w:r>
            <w:r>
              <w:fldChar w:fldCharType="end"/>
            </w:r>
          </w:hyperlink>
        </w:p>
        <w:p w:rsidR="576B1B72" w:rsidP="4754B81A" w:rsidRDefault="576B1B72" w14:paraId="78586095" w14:textId="5214CBE8">
          <w:pPr>
            <w:pStyle w:val="TOC2"/>
            <w:tabs>
              <w:tab w:val="right" w:leader="dot" w:pos="9360"/>
            </w:tabs>
            <w:rPr>
              <w:rStyle w:val="Hyperlink"/>
            </w:rPr>
          </w:pPr>
          <w:hyperlink w:anchor="_Toc1423151755">
            <w:r w:rsidRPr="4754B81A" w:rsidR="4754B81A">
              <w:rPr>
                <w:rStyle w:val="Hyperlink"/>
              </w:rPr>
              <w:t>5.0 Conclusion</w:t>
            </w:r>
            <w:r>
              <w:tab/>
            </w:r>
            <w:r>
              <w:fldChar w:fldCharType="begin"/>
            </w:r>
            <w:r>
              <w:instrText xml:space="preserve">PAGEREF _Toc1423151755 \h</w:instrText>
            </w:r>
            <w:r>
              <w:fldChar w:fldCharType="separate"/>
            </w:r>
            <w:r w:rsidRPr="4754B81A" w:rsidR="4754B81A">
              <w:rPr>
                <w:rStyle w:val="Hyperlink"/>
              </w:rPr>
              <w:t>14</w:t>
            </w:r>
            <w:r>
              <w:fldChar w:fldCharType="end"/>
            </w:r>
          </w:hyperlink>
        </w:p>
        <w:p w:rsidR="576B1B72" w:rsidP="4754B81A" w:rsidRDefault="576B1B72" w14:paraId="43DBD17B" w14:textId="0392B1C6">
          <w:pPr>
            <w:pStyle w:val="TOC2"/>
            <w:tabs>
              <w:tab w:val="right" w:leader="dot" w:pos="9360"/>
            </w:tabs>
            <w:rPr>
              <w:rStyle w:val="Hyperlink"/>
            </w:rPr>
          </w:pPr>
          <w:hyperlink w:anchor="_Toc953835357">
            <w:r w:rsidRPr="4754B81A" w:rsidR="4754B81A">
              <w:rPr>
                <w:rStyle w:val="Hyperlink"/>
              </w:rPr>
              <w:t>6.0 Recommendations</w:t>
            </w:r>
            <w:r>
              <w:tab/>
            </w:r>
            <w:r>
              <w:fldChar w:fldCharType="begin"/>
            </w:r>
            <w:r>
              <w:instrText xml:space="preserve">PAGEREF _Toc953835357 \h</w:instrText>
            </w:r>
            <w:r>
              <w:fldChar w:fldCharType="separate"/>
            </w:r>
            <w:r w:rsidRPr="4754B81A" w:rsidR="4754B81A">
              <w:rPr>
                <w:rStyle w:val="Hyperlink"/>
              </w:rPr>
              <w:t>15</w:t>
            </w:r>
            <w:r>
              <w:fldChar w:fldCharType="end"/>
            </w:r>
          </w:hyperlink>
        </w:p>
        <w:p w:rsidR="61C4D7E2" w:rsidP="4754B81A" w:rsidRDefault="61C4D7E2" w14:paraId="1D0720ED" w14:textId="7864869B">
          <w:pPr>
            <w:pStyle w:val="TOC2"/>
            <w:tabs>
              <w:tab w:val="right" w:leader="dot" w:pos="9360"/>
            </w:tabs>
            <w:rPr>
              <w:rStyle w:val="Hyperlink"/>
            </w:rPr>
          </w:pPr>
          <w:hyperlink w:anchor="_Toc1576534189">
            <w:r w:rsidRPr="4754B81A" w:rsidR="4754B81A">
              <w:rPr>
                <w:rStyle w:val="Hyperlink"/>
              </w:rPr>
              <w:t>References</w:t>
            </w:r>
            <w:r>
              <w:tab/>
            </w:r>
            <w:r>
              <w:fldChar w:fldCharType="begin"/>
            </w:r>
            <w:r>
              <w:instrText xml:space="preserve">PAGEREF _Toc1576534189 \h</w:instrText>
            </w:r>
            <w:r>
              <w:fldChar w:fldCharType="separate"/>
            </w:r>
            <w:r w:rsidRPr="4754B81A" w:rsidR="4754B81A">
              <w:rPr>
                <w:rStyle w:val="Hyperlink"/>
              </w:rPr>
              <w:t>16</w:t>
            </w:r>
            <w:r>
              <w:fldChar w:fldCharType="end"/>
            </w:r>
          </w:hyperlink>
        </w:p>
        <w:p w:rsidR="6ED14DC3" w:rsidP="4754B81A" w:rsidRDefault="6ED14DC3" w14:paraId="004E81D6" w14:textId="02744B09">
          <w:pPr>
            <w:pStyle w:val="TOC2"/>
            <w:tabs>
              <w:tab w:val="right" w:leader="dot" w:pos="9360"/>
            </w:tabs>
          </w:pPr>
          <w:hyperlink w:anchor="_Toc1538851411">
            <w:r w:rsidRPr="4754B81A" w:rsidR="4754B81A">
              <w:rPr>
                <w:rStyle w:val="Hyperlink"/>
              </w:rPr>
              <w:t>Appendix</w:t>
            </w:r>
            <w:r>
              <w:tab/>
            </w:r>
            <w:r>
              <w:fldChar w:fldCharType="begin"/>
            </w:r>
            <w:r>
              <w:instrText xml:space="preserve">PAGEREF _Toc1538851411 \h</w:instrText>
            </w:r>
            <w:r>
              <w:fldChar w:fldCharType="separate"/>
            </w:r>
            <w:r w:rsidRPr="4754B81A" w:rsidR="4754B81A">
              <w:rPr>
                <w:rStyle w:val="Hyperlink"/>
              </w:rPr>
              <w:t>22</w:t>
            </w:r>
            <w:r>
              <w:fldChar w:fldCharType="end"/>
            </w:r>
          </w:hyperlink>
        </w:p>
        <w:p w:rsidR="6ED14DC3" w:rsidP="4754B81A" w:rsidRDefault="6ED14DC3" w14:paraId="0AC3B80E" w14:textId="777C8F69">
          <w:pPr>
            <w:pStyle w:val="TOC3"/>
            <w:tabs>
              <w:tab w:val="right" w:leader="dot" w:pos="9360"/>
            </w:tabs>
          </w:pPr>
          <w:hyperlink w:anchor="_Toc635140957">
            <w:r w:rsidRPr="4754B81A" w:rsidR="4754B81A">
              <w:rPr>
                <w:rStyle w:val="Hyperlink"/>
              </w:rPr>
              <w:t>A</w:t>
            </w:r>
            <w:r>
              <w:tab/>
            </w:r>
            <w:r>
              <w:fldChar w:fldCharType="begin"/>
            </w:r>
            <w:r>
              <w:instrText xml:space="preserve">PAGEREF _Toc635140957 \h</w:instrText>
            </w:r>
            <w:r>
              <w:fldChar w:fldCharType="separate"/>
            </w:r>
            <w:r w:rsidRPr="4754B81A" w:rsidR="4754B81A">
              <w:rPr>
                <w:rStyle w:val="Hyperlink"/>
              </w:rPr>
              <w:t>23</w:t>
            </w:r>
            <w:r>
              <w:fldChar w:fldCharType="end"/>
            </w:r>
          </w:hyperlink>
        </w:p>
        <w:p w:rsidR="6ED14DC3" w:rsidP="4754B81A" w:rsidRDefault="6ED14DC3" w14:paraId="6D436FAA" w14:textId="762125E5">
          <w:pPr>
            <w:pStyle w:val="TOC3"/>
            <w:tabs>
              <w:tab w:val="right" w:leader="dot" w:pos="9360"/>
            </w:tabs>
          </w:pPr>
          <w:hyperlink w:anchor="_Toc1638476173">
            <w:r w:rsidRPr="4754B81A" w:rsidR="4754B81A">
              <w:rPr>
                <w:rStyle w:val="Hyperlink"/>
              </w:rPr>
              <w:t>B</w:t>
            </w:r>
            <w:r>
              <w:tab/>
            </w:r>
            <w:r>
              <w:fldChar w:fldCharType="begin"/>
            </w:r>
            <w:r>
              <w:instrText xml:space="preserve">PAGEREF _Toc1638476173 \h</w:instrText>
            </w:r>
            <w:r>
              <w:fldChar w:fldCharType="separate"/>
            </w:r>
            <w:r w:rsidRPr="4754B81A" w:rsidR="4754B81A">
              <w:rPr>
                <w:rStyle w:val="Hyperlink"/>
              </w:rPr>
              <w:t>23</w:t>
            </w:r>
            <w:r>
              <w:fldChar w:fldCharType="end"/>
            </w:r>
          </w:hyperlink>
        </w:p>
        <w:p w:rsidR="4754B81A" w:rsidP="4754B81A" w:rsidRDefault="4754B81A" w14:paraId="47DEC5F3" w14:textId="56AC32BB">
          <w:pPr>
            <w:pStyle w:val="TOC3"/>
            <w:tabs>
              <w:tab w:val="right" w:leader="dot" w:pos="9360"/>
            </w:tabs>
          </w:pPr>
          <w:hyperlink w:anchor="_Toc1707960671">
            <w:r w:rsidRPr="4754B81A" w:rsidR="4754B81A">
              <w:rPr>
                <w:rStyle w:val="Hyperlink"/>
              </w:rPr>
              <w:t>C</w:t>
            </w:r>
            <w:r>
              <w:tab/>
            </w:r>
            <w:r>
              <w:fldChar w:fldCharType="begin"/>
            </w:r>
            <w:r>
              <w:instrText xml:space="preserve">PAGEREF _Toc1707960671 \h</w:instrText>
            </w:r>
            <w:r>
              <w:fldChar w:fldCharType="separate"/>
            </w:r>
            <w:r w:rsidRPr="4754B81A" w:rsidR="4754B81A">
              <w:rPr>
                <w:rStyle w:val="Hyperlink"/>
              </w:rPr>
              <w:t>23</w:t>
            </w:r>
            <w:r>
              <w:fldChar w:fldCharType="end"/>
            </w:r>
          </w:hyperlink>
        </w:p>
        <w:p w:rsidR="4754B81A" w:rsidP="4754B81A" w:rsidRDefault="4754B81A" w14:paraId="185CF4A9" w14:textId="2B69D3A1">
          <w:pPr>
            <w:pStyle w:val="TOC3"/>
            <w:tabs>
              <w:tab w:val="right" w:leader="dot" w:pos="9360"/>
            </w:tabs>
          </w:pPr>
          <w:hyperlink w:anchor="_Toc1785469663">
            <w:r w:rsidRPr="4754B81A" w:rsidR="4754B81A">
              <w:rPr>
                <w:rStyle w:val="Hyperlink"/>
              </w:rPr>
              <w:t>D</w:t>
            </w:r>
            <w:r>
              <w:tab/>
            </w:r>
            <w:r>
              <w:fldChar w:fldCharType="begin"/>
            </w:r>
            <w:r>
              <w:instrText xml:space="preserve">PAGEREF _Toc1785469663 \h</w:instrText>
            </w:r>
            <w:r>
              <w:fldChar w:fldCharType="separate"/>
            </w:r>
            <w:r w:rsidRPr="4754B81A" w:rsidR="4754B81A">
              <w:rPr>
                <w:rStyle w:val="Hyperlink"/>
              </w:rPr>
              <w:t>24</w:t>
            </w:r>
            <w:r>
              <w:fldChar w:fldCharType="end"/>
            </w:r>
          </w:hyperlink>
        </w:p>
        <w:p w:rsidR="4754B81A" w:rsidP="4754B81A" w:rsidRDefault="4754B81A" w14:paraId="6F20821D" w14:textId="3453934B">
          <w:pPr>
            <w:pStyle w:val="TOC3"/>
            <w:tabs>
              <w:tab w:val="right" w:leader="dot" w:pos="9360"/>
            </w:tabs>
          </w:pPr>
          <w:hyperlink w:anchor="_Toc967603326">
            <w:r w:rsidRPr="4754B81A" w:rsidR="4754B81A">
              <w:rPr>
                <w:rStyle w:val="Hyperlink"/>
              </w:rPr>
              <w:t>E</w:t>
            </w:r>
            <w:r>
              <w:tab/>
            </w:r>
            <w:r>
              <w:fldChar w:fldCharType="begin"/>
            </w:r>
            <w:r>
              <w:instrText xml:space="preserve">PAGEREF _Toc967603326 \h</w:instrText>
            </w:r>
            <w:r>
              <w:fldChar w:fldCharType="separate"/>
            </w:r>
            <w:r w:rsidRPr="4754B81A" w:rsidR="4754B81A">
              <w:rPr>
                <w:rStyle w:val="Hyperlink"/>
              </w:rPr>
              <w:t>24</w:t>
            </w:r>
            <w:r>
              <w:fldChar w:fldCharType="end"/>
            </w:r>
          </w:hyperlink>
        </w:p>
        <w:p w:rsidR="4754B81A" w:rsidP="4754B81A" w:rsidRDefault="4754B81A" w14:paraId="0B8546D8" w14:textId="3148EA99">
          <w:pPr>
            <w:pStyle w:val="TOC3"/>
            <w:tabs>
              <w:tab w:val="right" w:leader="dot" w:pos="9360"/>
            </w:tabs>
          </w:pPr>
          <w:hyperlink w:anchor="_Toc51277969">
            <w:r w:rsidRPr="4754B81A" w:rsidR="4754B81A">
              <w:rPr>
                <w:rStyle w:val="Hyperlink"/>
              </w:rPr>
              <w:t>F</w:t>
            </w:r>
            <w:r>
              <w:tab/>
            </w:r>
            <w:r>
              <w:fldChar w:fldCharType="begin"/>
            </w:r>
            <w:r>
              <w:instrText xml:space="preserve">PAGEREF _Toc51277969 \h</w:instrText>
            </w:r>
            <w:r>
              <w:fldChar w:fldCharType="separate"/>
            </w:r>
            <w:r w:rsidRPr="4754B81A" w:rsidR="4754B81A">
              <w:rPr>
                <w:rStyle w:val="Hyperlink"/>
              </w:rPr>
              <w:t>24</w:t>
            </w:r>
            <w:r>
              <w:fldChar w:fldCharType="end"/>
            </w:r>
          </w:hyperlink>
        </w:p>
        <w:p w:rsidR="4754B81A" w:rsidP="4754B81A" w:rsidRDefault="4754B81A" w14:paraId="269FC8C5" w14:textId="1A265294">
          <w:pPr>
            <w:pStyle w:val="TOC3"/>
            <w:tabs>
              <w:tab w:val="right" w:leader="dot" w:pos="9360"/>
            </w:tabs>
          </w:pPr>
          <w:hyperlink w:anchor="_Toc641895754">
            <w:r w:rsidRPr="4754B81A" w:rsidR="4754B81A">
              <w:rPr>
                <w:rStyle w:val="Hyperlink"/>
              </w:rPr>
              <w:t>G</w:t>
            </w:r>
            <w:r>
              <w:tab/>
            </w:r>
            <w:r>
              <w:fldChar w:fldCharType="begin"/>
            </w:r>
            <w:r>
              <w:instrText xml:space="preserve">PAGEREF _Toc641895754 \h</w:instrText>
            </w:r>
            <w:r>
              <w:fldChar w:fldCharType="separate"/>
            </w:r>
            <w:r w:rsidRPr="4754B81A" w:rsidR="4754B81A">
              <w:rPr>
                <w:rStyle w:val="Hyperlink"/>
              </w:rPr>
              <w:t>24</w:t>
            </w:r>
            <w:r>
              <w:fldChar w:fldCharType="end"/>
            </w:r>
          </w:hyperlink>
        </w:p>
        <w:p w:rsidR="4754B81A" w:rsidP="4754B81A" w:rsidRDefault="4754B81A" w14:paraId="47070B30" w14:textId="3DFB438A">
          <w:pPr>
            <w:pStyle w:val="TOC3"/>
            <w:tabs>
              <w:tab w:val="right" w:leader="dot" w:pos="9360"/>
            </w:tabs>
          </w:pPr>
          <w:hyperlink w:anchor="_Toc464912846">
            <w:r w:rsidRPr="4754B81A" w:rsidR="4754B81A">
              <w:rPr>
                <w:rStyle w:val="Hyperlink"/>
              </w:rPr>
              <w:t>H</w:t>
            </w:r>
            <w:r>
              <w:tab/>
            </w:r>
            <w:r>
              <w:fldChar w:fldCharType="begin"/>
            </w:r>
            <w:r>
              <w:instrText xml:space="preserve">PAGEREF _Toc464912846 \h</w:instrText>
            </w:r>
            <w:r>
              <w:fldChar w:fldCharType="separate"/>
            </w:r>
            <w:r w:rsidRPr="4754B81A" w:rsidR="4754B81A">
              <w:rPr>
                <w:rStyle w:val="Hyperlink"/>
              </w:rPr>
              <w:t>24</w:t>
            </w:r>
            <w:r>
              <w:fldChar w:fldCharType="end"/>
            </w:r>
          </w:hyperlink>
        </w:p>
        <w:p w:rsidR="4754B81A" w:rsidP="4754B81A" w:rsidRDefault="4754B81A" w14:paraId="3A877885" w14:textId="52E34B39">
          <w:pPr>
            <w:pStyle w:val="TOC3"/>
            <w:tabs>
              <w:tab w:val="right" w:leader="dot" w:pos="9360"/>
            </w:tabs>
          </w:pPr>
          <w:hyperlink w:anchor="_Toc1736813108">
            <w:r w:rsidRPr="4754B81A" w:rsidR="4754B81A">
              <w:rPr>
                <w:rStyle w:val="Hyperlink"/>
              </w:rPr>
              <w:t>I</w:t>
            </w:r>
            <w:r>
              <w:tab/>
            </w:r>
            <w:r>
              <w:fldChar w:fldCharType="begin"/>
            </w:r>
            <w:r>
              <w:instrText xml:space="preserve">PAGEREF _Toc1736813108 \h</w:instrText>
            </w:r>
            <w:r>
              <w:fldChar w:fldCharType="separate"/>
            </w:r>
            <w:r w:rsidRPr="4754B81A" w:rsidR="4754B81A">
              <w:rPr>
                <w:rStyle w:val="Hyperlink"/>
              </w:rPr>
              <w:t>25</w:t>
            </w:r>
            <w:r>
              <w:fldChar w:fldCharType="end"/>
            </w:r>
          </w:hyperlink>
        </w:p>
        <w:p w:rsidR="4754B81A" w:rsidP="4754B81A" w:rsidRDefault="4754B81A" w14:paraId="60003AE9" w14:textId="53618FCC">
          <w:pPr>
            <w:pStyle w:val="TOC3"/>
            <w:tabs>
              <w:tab w:val="right" w:leader="dot" w:pos="9360"/>
            </w:tabs>
          </w:pPr>
          <w:hyperlink w:anchor="_Toc1068315605">
            <w:r w:rsidRPr="4754B81A" w:rsidR="4754B81A">
              <w:rPr>
                <w:rStyle w:val="Hyperlink"/>
              </w:rPr>
              <w:t>J</w:t>
            </w:r>
            <w:r>
              <w:tab/>
            </w:r>
            <w:r>
              <w:fldChar w:fldCharType="begin"/>
            </w:r>
            <w:r>
              <w:instrText xml:space="preserve">PAGEREF _Toc1068315605 \h</w:instrText>
            </w:r>
            <w:r>
              <w:fldChar w:fldCharType="separate"/>
            </w:r>
            <w:r w:rsidRPr="4754B81A" w:rsidR="4754B81A">
              <w:rPr>
                <w:rStyle w:val="Hyperlink"/>
              </w:rPr>
              <w:t>25</w:t>
            </w:r>
            <w:r>
              <w:fldChar w:fldCharType="end"/>
            </w:r>
          </w:hyperlink>
        </w:p>
        <w:p w:rsidR="47CFD568" w:rsidP="5EC73FA6" w:rsidRDefault="47CFD568" w14:paraId="6B22E0F5" w14:textId="69174EBC">
          <w:pPr>
            <w:pStyle w:val="TOC3"/>
            <w:tabs>
              <w:tab w:val="right" w:leader="dot" w:pos="9360"/>
            </w:tabs>
            <w:bidi w:val="0"/>
          </w:pPr>
          <w:r>
            <w:fldChar w:fldCharType="end"/>
          </w:r>
        </w:p>
      </w:sdtContent>
    </w:sdt>
    <w:p w:rsidR="61C4D7E2" w:rsidP="596382DE" w:rsidRDefault="61C4D7E2" w14:paraId="5A7844E1" w14:textId="02DA504E">
      <w:pPr>
        <w:bidi w:val="0"/>
        <w:spacing w:after="100"/>
      </w:pPr>
      <w:r>
        <w:br w:type="page"/>
      </w:r>
    </w:p>
    <w:p w:rsidR="61C4D7E2" w:rsidP="5EC73FA6" w:rsidRDefault="61C4D7E2" w14:paraId="5C9BDF77" w14:textId="23FED7A3">
      <w:pPr>
        <w:pStyle w:val="Heading2"/>
        <w:tabs>
          <w:tab w:val="right" w:leader="dot" w:pos="9360"/>
        </w:tabs>
        <w:bidi w:val="0"/>
        <w:ind w:left="0"/>
        <w:rPr>
          <w:rFonts w:ascii="Calibri" w:hAnsi="Calibri" w:eastAsia="Calibri" w:cs="Calibri"/>
          <w:noProof w:val="0"/>
          <w:lang w:val="en-GB"/>
        </w:rPr>
      </w:pPr>
      <w:bookmarkStart w:name="_Toc1194341423" w:id="832335487"/>
      <w:r w:rsidRPr="4754B81A" w:rsidR="69901C0F">
        <w:rPr>
          <w:rFonts w:ascii="Calibri" w:hAnsi="Calibri" w:eastAsia="Calibri" w:cs="Calibri"/>
          <w:noProof w:val="0"/>
          <w:lang w:val="en-GB"/>
        </w:rPr>
        <w:t xml:space="preserve">1.0 </w:t>
      </w:r>
      <w:r w:rsidRPr="4754B81A" w:rsidR="3C71E0AC">
        <w:rPr>
          <w:rFonts w:ascii="Calibri" w:hAnsi="Calibri" w:eastAsia="Calibri" w:cs="Calibri"/>
          <w:noProof w:val="0"/>
          <w:lang w:val="en-GB"/>
        </w:rPr>
        <w:t>Introduction</w:t>
      </w:r>
      <w:bookmarkEnd w:id="832335487"/>
    </w:p>
    <w:p w:rsidR="0610B106" w:rsidP="4754B81A" w:rsidRDefault="0610B106" w14:paraId="53ABCC74" w14:textId="5BB949EB">
      <w:pPr>
        <w:pStyle w:val="Normal"/>
        <w:tabs>
          <w:tab w:val="right" w:leader="dot" w:pos="9360"/>
        </w:tabs>
        <w:bidi w:val="0"/>
        <w:spacing w:after="0" w:afterAutospacing="off" w:line="360" w:lineRule="auto"/>
        <w:ind w:firstLine="720"/>
        <w:jc w:val="both"/>
        <w:rPr>
          <w:noProof w:val="0"/>
          <w:lang w:val="en-GB"/>
        </w:rPr>
      </w:pPr>
      <w:r w:rsidRPr="4754B81A" w:rsidR="0610B106">
        <w:rPr>
          <w:noProof w:val="0"/>
          <w:lang w:val="en-GB"/>
        </w:rPr>
        <w:t xml:space="preserve">“Leadership is not about a title or a designation. </w:t>
      </w:r>
      <w:r w:rsidRPr="4754B81A" w:rsidR="0610B106">
        <w:rPr>
          <w:noProof w:val="0"/>
          <w:lang w:val="en-GB"/>
        </w:rPr>
        <w:t>It’s</w:t>
      </w:r>
      <w:r w:rsidRPr="4754B81A" w:rsidR="0610B106">
        <w:rPr>
          <w:noProof w:val="0"/>
          <w:lang w:val="en-GB"/>
        </w:rPr>
        <w:t xml:space="preserve"> about impact, influence, and inspiration.” Sharma (2011).</w:t>
      </w:r>
    </w:p>
    <w:p w:rsidR="4F561A5C" w:rsidP="02A4FBCD" w:rsidRDefault="4F561A5C" w14:paraId="2603148B" w14:textId="6BC7BE23">
      <w:pPr>
        <w:pStyle w:val="Normal"/>
        <w:tabs>
          <w:tab w:val="right" w:leader="dot" w:pos="9360"/>
        </w:tabs>
        <w:bidi w:val="0"/>
        <w:spacing w:after="0" w:afterAutospacing="off" w:line="360" w:lineRule="auto"/>
        <w:ind w:firstLine="720"/>
        <w:jc w:val="both"/>
        <w:rPr>
          <w:noProof w:val="0"/>
          <w:lang w:val="en-GB"/>
        </w:rPr>
      </w:pPr>
      <w:r w:rsidRPr="02A4FBCD" w:rsidR="4F561A5C">
        <w:rPr>
          <w:noProof w:val="0"/>
          <w:lang w:val="en-GB"/>
        </w:rPr>
        <w:t xml:space="preserve">This report critically explores the structural, </w:t>
      </w:r>
      <w:r w:rsidRPr="02A4FBCD" w:rsidR="4F561A5C">
        <w:rPr>
          <w:noProof w:val="0"/>
          <w:lang w:val="en-GB"/>
        </w:rPr>
        <w:t>psychological</w:t>
      </w:r>
      <w:r w:rsidRPr="02A4FBCD" w:rsidR="4F561A5C">
        <w:rPr>
          <w:noProof w:val="0"/>
          <w:lang w:val="en-GB"/>
        </w:rPr>
        <w:t xml:space="preserve"> and behavioural responsibilities of modern leadership during a period of organisational transformation. By </w:t>
      </w:r>
      <w:r w:rsidRPr="02A4FBCD" w:rsidR="64D0AFD9">
        <w:rPr>
          <w:noProof w:val="0"/>
          <w:lang w:val="en-GB"/>
        </w:rPr>
        <w:t>breaking down</w:t>
      </w:r>
      <w:r w:rsidRPr="02A4FBCD" w:rsidR="6A3C3B24">
        <w:rPr>
          <w:noProof w:val="0"/>
          <w:lang w:val="en-GB"/>
        </w:rPr>
        <w:t xml:space="preserve"> foundational and contemporary leadership models with structural analysis,</w:t>
      </w:r>
      <w:r w:rsidRPr="02A4FBCD" w:rsidR="39BE38A8">
        <w:rPr>
          <w:noProof w:val="0"/>
          <w:lang w:val="en-GB"/>
        </w:rPr>
        <w:t xml:space="preserve"> this report evaluates organisational leadership capability and sets out an actionable framework for managing workplace change. The primary operational setting is Cambrian Training Company (CTC), one of </w:t>
      </w:r>
      <w:r w:rsidRPr="02A4FBCD" w:rsidR="39BE38A8">
        <w:rPr>
          <w:noProof w:val="0"/>
          <w:lang w:val="en-GB"/>
        </w:rPr>
        <w:t>Wales</w:t>
      </w:r>
      <w:r w:rsidRPr="02A4FBCD" w:rsidR="47C3F520">
        <w:rPr>
          <w:noProof w:val="0"/>
          <w:lang w:val="en-GB"/>
        </w:rPr>
        <w:t>’</w:t>
      </w:r>
      <w:r w:rsidRPr="02A4FBCD" w:rsidR="47C3F520">
        <w:rPr>
          <w:noProof w:val="0"/>
          <w:lang w:val="en-GB"/>
        </w:rPr>
        <w:t xml:space="preserve"> premium Work-Based Learning (WBL) apprenticeship providers. CTC manage complex contract deliveries across critical economic sectors including</w:t>
      </w:r>
      <w:r w:rsidRPr="02A4FBCD" w:rsidR="27467E92">
        <w:rPr>
          <w:noProof w:val="0"/>
          <w:lang w:val="en-GB"/>
        </w:rPr>
        <w:t xml:space="preserve"> Hospitality, Food and Drink Manufacturing, Business Administration, Team Leading and Management. With regional </w:t>
      </w:r>
      <w:r w:rsidRPr="02A4FBCD" w:rsidR="4094274A">
        <w:rPr>
          <w:noProof w:val="0"/>
          <w:lang w:val="en-GB"/>
        </w:rPr>
        <w:t>offices</w:t>
      </w:r>
      <w:r w:rsidRPr="02A4FBCD" w:rsidR="27467E92">
        <w:rPr>
          <w:noProof w:val="0"/>
          <w:lang w:val="en-GB"/>
        </w:rPr>
        <w:t xml:space="preserve"> spanning Welshpool, Holyhead, </w:t>
      </w:r>
      <w:r w:rsidRPr="02A4FBCD" w:rsidR="46F0930E">
        <w:rPr>
          <w:noProof w:val="0"/>
          <w:lang w:val="en-GB"/>
        </w:rPr>
        <w:t xml:space="preserve">Colwyn Bay and Llanelli, the organisation relies on a geographically </w:t>
      </w:r>
      <w:r w:rsidRPr="02A4FBCD" w:rsidR="7EE4041B">
        <w:rPr>
          <w:noProof w:val="0"/>
          <w:lang w:val="en-GB"/>
        </w:rPr>
        <w:t>dispersed</w:t>
      </w:r>
      <w:r w:rsidRPr="02A4FBCD" w:rsidR="46F0930E">
        <w:rPr>
          <w:noProof w:val="0"/>
          <w:lang w:val="en-GB"/>
        </w:rPr>
        <w:t xml:space="preserve"> workforce of Training Officers (TOs) and sector specialists who bridge the gap between academic compliance and industry application under stric</w:t>
      </w:r>
      <w:r w:rsidRPr="02A4FBCD" w:rsidR="3031E50C">
        <w:rPr>
          <w:noProof w:val="0"/>
          <w:lang w:val="en-GB"/>
        </w:rPr>
        <w:t>t regulatory policies and procedures set by the key stakeholders such as Estyn, MEDR and the Welsh Government.</w:t>
      </w:r>
    </w:p>
    <w:p w:rsidR="1C8E1263" w:rsidP="02A4FBCD" w:rsidRDefault="1C8E1263" w14:paraId="555E486E" w14:textId="31228E1B">
      <w:pPr>
        <w:pStyle w:val="Normal"/>
        <w:tabs>
          <w:tab w:val="right" w:leader="dot" w:pos="9360"/>
        </w:tabs>
        <w:bidi w:val="0"/>
        <w:spacing w:after="0" w:afterAutospacing="off" w:line="360" w:lineRule="auto"/>
        <w:ind w:firstLine="720"/>
        <w:jc w:val="both"/>
        <w:rPr>
          <w:noProof w:val="0"/>
          <w:lang w:val="en-GB"/>
        </w:rPr>
      </w:pPr>
      <w:r w:rsidRPr="4AF55075" w:rsidR="1C8E1263">
        <w:rPr>
          <w:noProof w:val="0"/>
          <w:lang w:val="en-GB"/>
        </w:rPr>
        <w:t>Back in 2025, Cambrian Training completed their historic transition into a 100% Employee-Owned business via an Employee Ownership Trust (EOT). This structural transformation alters the psy</w:t>
      </w:r>
      <w:r w:rsidRPr="4AF55075" w:rsidR="12572137">
        <w:rPr>
          <w:noProof w:val="0"/>
          <w:lang w:val="en-GB"/>
        </w:rPr>
        <w:t>chological contract between the organisation and its workforce because employees are no longer passive wage- earners ex</w:t>
      </w:r>
      <w:r w:rsidRPr="4AF55075" w:rsidR="73CBDCC8">
        <w:rPr>
          <w:noProof w:val="0"/>
          <w:lang w:val="en-GB"/>
        </w:rPr>
        <w:t>e</w:t>
      </w:r>
      <w:r w:rsidRPr="4AF55075" w:rsidR="12572137">
        <w:rPr>
          <w:noProof w:val="0"/>
          <w:lang w:val="en-GB"/>
        </w:rPr>
        <w:t>cuting external directives, but now legal beneficiaries and</w:t>
      </w:r>
      <w:r w:rsidRPr="4AF55075" w:rsidR="349E9F68">
        <w:rPr>
          <w:noProof w:val="0"/>
          <w:lang w:val="en-GB"/>
        </w:rPr>
        <w:t xml:space="preserve"> co-owners with a direct stake in the company’s continued success.</w:t>
      </w:r>
      <w:r w:rsidRPr="4AF55075" w:rsidR="15C0155C">
        <w:rPr>
          <w:noProof w:val="0"/>
          <w:lang w:val="en-GB"/>
        </w:rPr>
        <w:t xml:space="preserve"> To fully unlock the benefits of the EOT model, leadership must be distinguished from steady-state management. While management derives its authority from le</w:t>
      </w:r>
      <w:r w:rsidRPr="4AF55075" w:rsidR="08744099">
        <w:rPr>
          <w:noProof w:val="0"/>
          <w:lang w:val="en-GB"/>
        </w:rPr>
        <w:t xml:space="preserve">gitimate positional power to </w:t>
      </w:r>
      <w:r w:rsidRPr="4AF55075" w:rsidR="08744099">
        <w:rPr>
          <w:noProof w:val="0"/>
          <w:lang w:val="en-GB"/>
        </w:rPr>
        <w:t>maintain</w:t>
      </w:r>
      <w:r w:rsidRPr="4AF55075" w:rsidR="08744099">
        <w:rPr>
          <w:noProof w:val="0"/>
          <w:lang w:val="en-GB"/>
        </w:rPr>
        <w:t xml:space="preserve"> order, consistency and compliance</w:t>
      </w:r>
      <w:r w:rsidRPr="4AF55075" w:rsidR="7BEC3782">
        <w:rPr>
          <w:noProof w:val="0"/>
          <w:lang w:val="en-GB"/>
        </w:rPr>
        <w:t>;</w:t>
      </w:r>
      <w:r w:rsidRPr="4AF55075" w:rsidR="08744099">
        <w:rPr>
          <w:noProof w:val="0"/>
          <w:lang w:val="en-GB"/>
        </w:rPr>
        <w:t xml:space="preserve"> leadership relies heavily on referent and expert power to align people, communicating inspiring vision and navigate </w:t>
      </w:r>
      <w:r w:rsidRPr="4AF55075" w:rsidR="59652C4E">
        <w:rPr>
          <w:noProof w:val="0"/>
          <w:lang w:val="en-GB"/>
        </w:rPr>
        <w:t>uncertainty</w:t>
      </w:r>
      <w:r w:rsidRPr="4AF55075" w:rsidR="248CE22F">
        <w:rPr>
          <w:noProof w:val="0"/>
          <w:lang w:val="en-GB"/>
        </w:rPr>
        <w:t xml:space="preserve">, alternating the psychological environment to foster collective intrinsic motivation. In an employee-owned paradigm, leaders </w:t>
      </w:r>
      <w:r w:rsidRPr="4AF55075" w:rsidR="038F01C0">
        <w:rPr>
          <w:noProof w:val="0"/>
          <w:lang w:val="en-GB"/>
        </w:rPr>
        <w:t>must</w:t>
      </w:r>
      <w:r w:rsidRPr="4AF55075" w:rsidR="248CE22F">
        <w:rPr>
          <w:noProof w:val="0"/>
          <w:lang w:val="en-GB"/>
        </w:rPr>
        <w:t xml:space="preserve"> cultivate referent power</w:t>
      </w:r>
      <w:r w:rsidRPr="4AF55075" w:rsidR="7DC222BB">
        <w:rPr>
          <w:noProof w:val="0"/>
          <w:lang w:val="en-GB"/>
        </w:rPr>
        <w:t xml:space="preserve"> to build a culture of shared accountability and active ownership which will be discussed in this report.</w:t>
      </w:r>
    </w:p>
    <w:p w:rsidR="61C4D7E2" w:rsidP="5EC73FA6" w:rsidRDefault="61C4D7E2" w14:paraId="1F9A7336" w14:textId="2E8DEAE6">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4AF55075" w:rsidRDefault="61C4D7E2" w14:paraId="3B27645D" w14:textId="3D2C1085">
      <w:pPr>
        <w:pStyle w:val="Heading2"/>
        <w:tabs>
          <w:tab w:val="right" w:leader="dot" w:pos="9360"/>
        </w:tabs>
        <w:bidi w:val="0"/>
        <w:spacing w:after="0" w:afterAutospacing="off"/>
        <w:ind w:left="0"/>
        <w:rPr>
          <w:rFonts w:ascii="Calibri" w:hAnsi="Calibri" w:eastAsia="Calibri" w:cs="Calibri"/>
          <w:noProof w:val="0"/>
          <w:lang w:val="en-GB"/>
        </w:rPr>
      </w:pPr>
      <w:bookmarkStart w:name="_Toc333344706" w:id="601739166"/>
      <w:r w:rsidRPr="4754B81A" w:rsidR="3AE6D7BF">
        <w:rPr>
          <w:rFonts w:ascii="Calibri" w:hAnsi="Calibri" w:eastAsia="Calibri" w:cs="Calibri"/>
          <w:noProof w:val="0"/>
          <w:lang w:val="en-GB"/>
        </w:rPr>
        <w:t xml:space="preserve">2.0 </w:t>
      </w:r>
      <w:r w:rsidRPr="4754B81A" w:rsidR="29305F8F">
        <w:rPr>
          <w:rFonts w:ascii="Calibri" w:hAnsi="Calibri" w:eastAsia="Calibri" w:cs="Calibri"/>
          <w:noProof w:val="0"/>
          <w:lang w:val="en-GB"/>
        </w:rPr>
        <w:t xml:space="preserve">Critically Assessing Recognised Leadership Models </w:t>
      </w:r>
      <w:r w:rsidRPr="4754B81A" w:rsidR="368FA020">
        <w:rPr>
          <w:rFonts w:ascii="Calibri" w:hAnsi="Calibri" w:eastAsia="Calibri" w:cs="Calibri"/>
          <w:noProof w:val="0"/>
          <w:lang w:val="en-GB"/>
        </w:rPr>
        <w:t>&amp;</w:t>
      </w:r>
      <w:r w:rsidRPr="4754B81A" w:rsidR="29305F8F">
        <w:rPr>
          <w:rFonts w:ascii="Calibri" w:hAnsi="Calibri" w:eastAsia="Calibri" w:cs="Calibri"/>
          <w:noProof w:val="0"/>
          <w:lang w:val="en-GB"/>
        </w:rPr>
        <w:t xml:space="preserve"> Workplace Performance</w:t>
      </w:r>
      <w:bookmarkEnd w:id="601739166"/>
    </w:p>
    <w:p w:rsidR="373E822E" w:rsidP="4AF55075" w:rsidRDefault="373E822E" w14:paraId="297671A8" w14:textId="46E92812">
      <w:pPr>
        <w:pStyle w:val="Normal"/>
        <w:tabs>
          <w:tab w:val="right" w:leader="dot" w:pos="9360"/>
        </w:tabs>
        <w:bidi w:val="0"/>
        <w:spacing w:after="0" w:afterAutospacing="off" w:line="360" w:lineRule="auto"/>
        <w:ind w:firstLine="720"/>
        <w:jc w:val="both"/>
        <w:rPr>
          <w:noProof w:val="0"/>
          <w:lang w:val="en-GB"/>
        </w:rPr>
      </w:pPr>
      <w:r w:rsidRPr="4AF55075" w:rsidR="373E822E">
        <w:rPr>
          <w:noProof w:val="0"/>
          <w:lang w:val="en-GB"/>
        </w:rPr>
        <w:t>This section compares three major leadership models</w:t>
      </w:r>
      <w:r w:rsidRPr="4AF55075" w:rsidR="65CD0AA2">
        <w:rPr>
          <w:noProof w:val="0"/>
          <w:lang w:val="en-GB"/>
        </w:rPr>
        <w:t xml:space="preserve">; </w:t>
      </w:r>
      <w:r w:rsidRPr="4AF55075" w:rsidR="373E822E">
        <w:rPr>
          <w:noProof w:val="0"/>
          <w:color w:val="auto"/>
          <w:lang w:val="en-GB"/>
        </w:rPr>
        <w:t>Marquets</w:t>
      </w:r>
      <w:r w:rsidRPr="4AF55075" w:rsidR="373E822E">
        <w:rPr>
          <w:noProof w:val="0"/>
          <w:lang w:val="en-GB"/>
        </w:rPr>
        <w:t xml:space="preserve"> </w:t>
      </w:r>
      <w:r w:rsidRPr="4AF55075" w:rsidR="6803E13E">
        <w:rPr>
          <w:noProof w:val="0"/>
          <w:lang w:val="en-GB"/>
        </w:rPr>
        <w:t>Intent</w:t>
      </w:r>
      <w:r w:rsidRPr="4AF55075" w:rsidR="373E822E">
        <w:rPr>
          <w:noProof w:val="0"/>
          <w:lang w:val="en-GB"/>
        </w:rPr>
        <w:t xml:space="preserve">-Based Leadership as the </w:t>
      </w:r>
      <w:r w:rsidRPr="4AF55075" w:rsidR="1243F1B0">
        <w:rPr>
          <w:noProof w:val="0"/>
          <w:lang w:val="en-GB"/>
        </w:rPr>
        <w:t>primary framework, contrasting it Semler’s radical corporate democracy model and evaluating it against Adairs Action-</w:t>
      </w:r>
      <w:r w:rsidRPr="4AF55075" w:rsidR="2A968AAF">
        <w:rPr>
          <w:noProof w:val="0"/>
          <w:lang w:val="en-GB"/>
        </w:rPr>
        <w:t>Centred</w:t>
      </w:r>
      <w:r w:rsidRPr="4AF55075" w:rsidR="1243F1B0">
        <w:rPr>
          <w:noProof w:val="0"/>
          <w:lang w:val="en-GB"/>
        </w:rPr>
        <w:t xml:space="preserve"> Leadership as a baseline tool.</w:t>
      </w:r>
      <w:r w:rsidRPr="4AF55075" w:rsidR="37B8A613">
        <w:rPr>
          <w:noProof w:val="0"/>
          <w:lang w:val="en-GB"/>
        </w:rPr>
        <w:t xml:space="preserve"> Each model is critically evaluated against CTCs unique operational needs and strict </w:t>
      </w:r>
      <w:r w:rsidRPr="4AF55075" w:rsidR="43B5943D">
        <w:rPr>
          <w:noProof w:val="0"/>
          <w:lang w:val="en-GB"/>
        </w:rPr>
        <w:t>regulations</w:t>
      </w:r>
      <w:r w:rsidRPr="4AF55075" w:rsidR="37B8A613">
        <w:rPr>
          <w:noProof w:val="0"/>
          <w:lang w:val="en-GB"/>
        </w:rPr>
        <w:t>.</w:t>
      </w:r>
    </w:p>
    <w:p w:rsidR="61C4D7E2" w:rsidP="5EC73FA6" w:rsidRDefault="61C4D7E2" w14:paraId="0463237B" w14:textId="22BEADD2">
      <w:pPr>
        <w:pStyle w:val="Heading3"/>
        <w:tabs>
          <w:tab w:val="right" w:leader="dot" w:pos="9360"/>
        </w:tabs>
        <w:spacing w:before="0" w:beforeAutospacing="off" w:after="0" w:afterAutospacing="off"/>
        <w:rPr>
          <w:rFonts w:ascii="Calibri" w:hAnsi="Calibri" w:eastAsia="Calibri" w:cs="Calibri"/>
          <w:noProof w:val="0"/>
          <w:lang w:val="en-GB"/>
        </w:rPr>
      </w:pPr>
      <w:bookmarkStart w:name="_Toc1929531741" w:id="535654038"/>
      <w:r w:rsidRPr="4754B81A" w:rsidR="77F92A88">
        <w:rPr>
          <w:rFonts w:ascii="Calibri" w:hAnsi="Calibri" w:eastAsia="Calibri" w:cs="Calibri"/>
          <w:noProof w:val="0"/>
          <w:lang w:val="en-GB"/>
        </w:rPr>
        <w:t xml:space="preserve">2.1 </w:t>
      </w:r>
      <w:r w:rsidRPr="4754B81A" w:rsidR="5B07D51D">
        <w:rPr>
          <w:rFonts w:ascii="Calibri" w:hAnsi="Calibri" w:eastAsia="Calibri" w:cs="Calibri"/>
          <w:noProof w:val="0"/>
          <w:lang w:val="en-GB"/>
        </w:rPr>
        <w:t>Marquet's</w:t>
      </w:r>
      <w:r w:rsidRPr="4754B81A" w:rsidR="2E413816">
        <w:rPr>
          <w:rFonts w:ascii="Calibri" w:hAnsi="Calibri" w:eastAsia="Calibri" w:cs="Calibri"/>
          <w:noProof w:val="0"/>
          <w:lang w:val="en-GB"/>
        </w:rPr>
        <w:t xml:space="preserve"> </w:t>
      </w:r>
      <w:r w:rsidRPr="4754B81A" w:rsidR="2E413816">
        <w:rPr>
          <w:rFonts w:ascii="Calibri" w:hAnsi="Calibri" w:eastAsia="Calibri" w:cs="Calibri"/>
          <w:noProof w:val="0"/>
          <w:lang w:val="en-GB"/>
        </w:rPr>
        <w:t>Intent-Based Leadership</w:t>
      </w:r>
      <w:bookmarkEnd w:id="535654038"/>
    </w:p>
    <w:p w:rsidR="5B7486D9" w:rsidP="4AF55075" w:rsidRDefault="5B7486D9" w14:paraId="73EF9E19" w14:textId="19169B1A">
      <w:pPr>
        <w:pStyle w:val="Normal"/>
        <w:tabs>
          <w:tab w:val="right" w:leader="dot" w:pos="9360"/>
        </w:tabs>
        <w:spacing w:after="0" w:afterAutospacing="off" w:line="360" w:lineRule="auto"/>
        <w:ind w:firstLine="720"/>
        <w:jc w:val="both"/>
        <w:rPr>
          <w:noProof w:val="0"/>
          <w:lang w:val="en-GB"/>
        </w:rPr>
      </w:pPr>
      <w:r w:rsidRPr="4754B81A" w:rsidR="0D1B2E1F">
        <w:rPr>
          <w:noProof w:val="0"/>
          <w:lang w:val="en-GB"/>
        </w:rPr>
        <w:t>“It’s a way of working that creates lasting behavioural change</w:t>
      </w:r>
      <w:r w:rsidRPr="4754B81A" w:rsidR="079BA58B">
        <w:rPr>
          <w:noProof w:val="0"/>
          <w:lang w:val="en-GB"/>
        </w:rPr>
        <w:t xml:space="preserve">.” </w:t>
      </w:r>
      <w:r w:rsidRPr="4754B81A" w:rsidR="0FF15008">
        <w:rPr>
          <w:noProof w:val="0"/>
          <w:lang w:val="en-GB"/>
        </w:rPr>
        <w:t>Marquet's Intent-Based Leadership *Appendix A</w:t>
      </w:r>
      <w:r w:rsidRPr="4754B81A" w:rsidR="0FF15008">
        <w:rPr>
          <w:noProof w:val="0"/>
          <w:lang w:val="en-GB"/>
        </w:rPr>
        <w:t xml:space="preserve"> </w:t>
      </w:r>
      <w:r w:rsidRPr="4754B81A" w:rsidR="5B7486D9">
        <w:rPr>
          <w:noProof w:val="0"/>
          <w:lang w:val="en-GB"/>
        </w:rPr>
        <w:t>is said to get rid of the old style, militant leadership style where the boss gives the orders and everyone el</w:t>
      </w:r>
      <w:r w:rsidRPr="4754B81A" w:rsidR="06F857FA">
        <w:rPr>
          <w:noProof w:val="0"/>
          <w:lang w:val="en-GB"/>
        </w:rPr>
        <w:t xml:space="preserve">se follows them. </w:t>
      </w:r>
      <w:r w:rsidRPr="4754B81A" w:rsidR="73B9D17F">
        <w:rPr>
          <w:noProof w:val="0"/>
          <w:lang w:val="en-GB"/>
        </w:rPr>
        <w:t xml:space="preserve">Corser's (2017) research shows that when a manager makes the decisions, the staff stop thinking, </w:t>
      </w:r>
      <w:r w:rsidRPr="4754B81A" w:rsidR="06F857FA">
        <w:rPr>
          <w:noProof w:val="0"/>
          <w:lang w:val="en-GB"/>
        </w:rPr>
        <w:t xml:space="preserve">stop </w:t>
      </w:r>
      <w:r w:rsidRPr="4754B81A" w:rsidR="6FEA4B0E">
        <w:rPr>
          <w:noProof w:val="0"/>
          <w:lang w:val="en-GB"/>
        </w:rPr>
        <w:t>acting</w:t>
      </w:r>
      <w:r w:rsidRPr="4754B81A" w:rsidR="06F857FA">
        <w:rPr>
          <w:noProof w:val="0"/>
          <w:lang w:val="en-GB"/>
        </w:rPr>
        <w:t xml:space="preserve"> and just wait to be told what to do</w:t>
      </w:r>
      <w:r w:rsidRPr="4754B81A" w:rsidR="06F857FA">
        <w:rPr>
          <w:noProof w:val="0"/>
          <w:lang w:val="en-GB"/>
        </w:rPr>
        <w:t>.</w:t>
      </w:r>
      <w:r w:rsidRPr="4754B81A" w:rsidR="11E54835">
        <w:rPr>
          <w:noProof w:val="0"/>
          <w:lang w:val="en-GB"/>
        </w:rPr>
        <w:t xml:space="preserve"> </w:t>
      </w:r>
      <w:r w:rsidRPr="4754B81A" w:rsidR="131741E3">
        <w:rPr>
          <w:noProof w:val="0"/>
          <w:lang w:val="en-GB"/>
        </w:rPr>
        <w:t>Hanbury</w:t>
      </w:r>
      <w:r w:rsidRPr="4754B81A" w:rsidR="5D613EFB">
        <w:rPr>
          <w:noProof w:val="0"/>
          <w:lang w:val="en-GB"/>
        </w:rPr>
        <w:t>s</w:t>
      </w:r>
      <w:r w:rsidRPr="4754B81A" w:rsidR="131741E3">
        <w:rPr>
          <w:noProof w:val="0"/>
          <w:lang w:val="en-GB"/>
        </w:rPr>
        <w:t xml:space="preserve"> (2021) research</w:t>
      </w:r>
      <w:r w:rsidRPr="4754B81A" w:rsidR="11E54835">
        <w:rPr>
          <w:noProof w:val="0"/>
          <w:lang w:val="en-GB"/>
        </w:rPr>
        <w:t xml:space="preserve"> states that </w:t>
      </w:r>
      <w:r w:rsidRPr="4754B81A" w:rsidR="11E54835">
        <w:rPr>
          <w:noProof w:val="0"/>
          <w:lang w:val="en-GB"/>
        </w:rPr>
        <w:t xml:space="preserve">leaders should </w:t>
      </w:r>
      <w:r w:rsidRPr="4754B81A" w:rsidR="07FD2721">
        <w:rPr>
          <w:noProof w:val="0"/>
          <w:lang w:val="en-GB"/>
        </w:rPr>
        <w:t>hand over control to the people on the front line</w:t>
      </w:r>
      <w:r w:rsidRPr="4754B81A" w:rsidR="07FD2721">
        <w:rPr>
          <w:noProof w:val="0"/>
          <w:lang w:val="en-GB"/>
        </w:rPr>
        <w:t xml:space="preserve"> </w:t>
      </w:r>
      <w:r w:rsidRPr="4754B81A" w:rsidR="34160D50">
        <w:rPr>
          <w:noProof w:val="0"/>
          <w:lang w:val="en-GB"/>
        </w:rPr>
        <w:t>beca</w:t>
      </w:r>
      <w:r w:rsidRPr="4754B81A" w:rsidR="34160D50">
        <w:rPr>
          <w:noProof w:val="0"/>
          <w:lang w:val="en-GB"/>
        </w:rPr>
        <w:t xml:space="preserve">use they are the ones who have the information. To give away control safely in </w:t>
      </w:r>
      <w:r w:rsidRPr="4754B81A" w:rsidR="271C32C7">
        <w:rPr>
          <w:noProof w:val="0"/>
          <w:lang w:val="en-GB"/>
        </w:rPr>
        <w:t xml:space="preserve">this context, </w:t>
      </w:r>
      <w:r w:rsidRPr="4754B81A" w:rsidR="513CE527">
        <w:rPr>
          <w:noProof w:val="0"/>
          <w:lang w:val="en-GB"/>
        </w:rPr>
        <w:t xml:space="preserve">competence such as training and enhancing skills, and clarity such as clear communication and goal setting should be </w:t>
      </w:r>
      <w:r w:rsidRPr="4754B81A" w:rsidR="1304F1E6">
        <w:rPr>
          <w:noProof w:val="0"/>
          <w:lang w:val="en-GB"/>
        </w:rPr>
        <w:t>at priority.</w:t>
      </w:r>
    </w:p>
    <w:p w:rsidR="1304F1E6" w:rsidP="4AF55075" w:rsidRDefault="1304F1E6" w14:paraId="4262F881" w14:textId="68A38CFB">
      <w:pPr>
        <w:pStyle w:val="Normal"/>
        <w:tabs>
          <w:tab w:val="right" w:leader="dot" w:pos="9360"/>
        </w:tabs>
        <w:spacing w:after="0" w:afterAutospacing="off" w:line="360" w:lineRule="auto"/>
        <w:ind w:firstLine="720"/>
        <w:jc w:val="both"/>
        <w:rPr>
          <w:noProof w:val="0"/>
          <w:lang w:val="en-GB"/>
        </w:rPr>
      </w:pPr>
      <w:r w:rsidRPr="4AF55075" w:rsidR="1304F1E6">
        <w:rPr>
          <w:noProof w:val="0"/>
          <w:lang w:val="en-GB"/>
        </w:rPr>
        <w:t>For an employee-owned business like CTC, this model is a useful tool. If you are giving control to the regional teams without checking their competence</w:t>
      </w:r>
      <w:r w:rsidRPr="4AF55075" w:rsidR="27866379">
        <w:rPr>
          <w:noProof w:val="0"/>
          <w:lang w:val="en-GB"/>
        </w:rPr>
        <w:t xml:space="preserve"> and clarity, it could cause misunderstanding and apprentices not getting trained to the stakeholders' expectations, </w:t>
      </w:r>
      <w:r w:rsidRPr="4AF55075" w:rsidR="27866379">
        <w:rPr>
          <w:noProof w:val="0"/>
          <w:lang w:val="en-GB"/>
        </w:rPr>
        <w:t>ultimately losing</w:t>
      </w:r>
      <w:r w:rsidRPr="4AF55075" w:rsidR="27866379">
        <w:rPr>
          <w:noProof w:val="0"/>
          <w:lang w:val="en-GB"/>
        </w:rPr>
        <w:t xml:space="preserve"> funding from the Welsh government.</w:t>
      </w:r>
      <w:r w:rsidRPr="4AF55075" w:rsidR="66BEA7E7">
        <w:rPr>
          <w:noProof w:val="0"/>
          <w:lang w:val="en-GB"/>
        </w:rPr>
        <w:t xml:space="preserve"> An example of</w:t>
      </w:r>
      <w:r w:rsidRPr="4AF55075" w:rsidR="486ADCFD">
        <w:rPr>
          <w:noProof w:val="0"/>
          <w:lang w:val="en-GB"/>
        </w:rPr>
        <w:t xml:space="preserve"> </w:t>
      </w:r>
      <w:r w:rsidRPr="4AF55075" w:rsidR="66BEA7E7">
        <w:rPr>
          <w:noProof w:val="0"/>
          <w:lang w:val="en-GB"/>
        </w:rPr>
        <w:t xml:space="preserve">this could be if a TO wants to change the dates of a </w:t>
      </w:r>
      <w:r w:rsidRPr="4AF55075" w:rsidR="1FE13B6E">
        <w:rPr>
          <w:noProof w:val="0"/>
          <w:lang w:val="en-GB"/>
        </w:rPr>
        <w:t>non-mandatory training course</w:t>
      </w:r>
      <w:r w:rsidRPr="4AF55075" w:rsidR="66BEA7E7">
        <w:rPr>
          <w:noProof w:val="0"/>
          <w:lang w:val="en-GB"/>
        </w:rPr>
        <w:t xml:space="preserve"> to </w:t>
      </w:r>
      <w:r w:rsidRPr="4AF55075" w:rsidR="2DD3700B">
        <w:rPr>
          <w:noProof w:val="0"/>
          <w:lang w:val="en-GB"/>
        </w:rPr>
        <w:t>arrange a visit with a learner who is over 61 days,</w:t>
      </w:r>
      <w:r w:rsidRPr="4AF55075" w:rsidR="66BEA7E7">
        <w:rPr>
          <w:noProof w:val="0"/>
          <w:lang w:val="en-GB"/>
        </w:rPr>
        <w:t xml:space="preserve"> they shouldn</w:t>
      </w:r>
      <w:r w:rsidRPr="4AF55075" w:rsidR="0DDF3E7D">
        <w:rPr>
          <w:noProof w:val="0"/>
          <w:lang w:val="en-GB"/>
        </w:rPr>
        <w:t xml:space="preserve">’t have to ask for the Head of Business Units’ (HBUs) permission. Instead, they should tell their manager what they intend to do and provide an alternative date </w:t>
      </w:r>
      <w:r w:rsidRPr="4AF55075" w:rsidR="154AC760">
        <w:rPr>
          <w:noProof w:val="0"/>
          <w:lang w:val="en-GB"/>
        </w:rPr>
        <w:t xml:space="preserve">they have available. The HBU can then check the competency by </w:t>
      </w:r>
      <w:r w:rsidRPr="4AF55075" w:rsidR="792F5FA1">
        <w:rPr>
          <w:noProof w:val="0"/>
          <w:lang w:val="en-GB"/>
        </w:rPr>
        <w:t xml:space="preserve">making sure that the alternative date is reasonable as well as checking the portfolio to make sure the learner </w:t>
      </w:r>
      <w:r w:rsidRPr="4AF55075" w:rsidR="792F5FA1">
        <w:rPr>
          <w:noProof w:val="0"/>
          <w:lang w:val="en-GB"/>
        </w:rPr>
        <w:t>hasn’t</w:t>
      </w:r>
      <w:r w:rsidRPr="4AF55075" w:rsidR="792F5FA1">
        <w:rPr>
          <w:noProof w:val="0"/>
          <w:lang w:val="en-GB"/>
        </w:rPr>
        <w:t xml:space="preserve"> completed learning since the last visit</w:t>
      </w:r>
      <w:r w:rsidRPr="4AF55075" w:rsidR="10B391AE">
        <w:rPr>
          <w:noProof w:val="0"/>
          <w:lang w:val="en-GB"/>
        </w:rPr>
        <w:t xml:space="preserve">. The manager will the check the clarity by confirming this meets the KPIs of the business. If it fits </w:t>
      </w:r>
      <w:r w:rsidRPr="4AF55075" w:rsidR="004D8FD0">
        <w:rPr>
          <w:noProof w:val="0"/>
          <w:lang w:val="en-GB"/>
        </w:rPr>
        <w:t>both criteria</w:t>
      </w:r>
      <w:r w:rsidRPr="4AF55075" w:rsidR="10B391AE">
        <w:rPr>
          <w:noProof w:val="0"/>
          <w:lang w:val="en-GB"/>
        </w:rPr>
        <w:t>, the manager can then confirm the approval</w:t>
      </w:r>
      <w:r w:rsidRPr="4AF55075" w:rsidR="4948CF4D">
        <w:rPr>
          <w:noProof w:val="0"/>
          <w:lang w:val="en-GB"/>
        </w:rPr>
        <w:t xml:space="preserve">. By shifting the control from the HBU to the TO, it allows the TO </w:t>
      </w:r>
      <w:bookmarkStart w:name="_Int_MIMlfbfY" w:id="1284986366"/>
      <w:r w:rsidRPr="4AF55075" w:rsidR="4948CF4D">
        <w:rPr>
          <w:noProof w:val="0"/>
          <w:lang w:val="en-GB"/>
        </w:rPr>
        <w:t>to</w:t>
      </w:r>
      <w:bookmarkEnd w:id="1284986366"/>
      <w:r w:rsidRPr="4AF55075" w:rsidR="4948CF4D">
        <w:rPr>
          <w:noProof w:val="0"/>
          <w:lang w:val="en-GB"/>
        </w:rPr>
        <w:t xml:space="preserve"> feel in control of their actions and take accountability.</w:t>
      </w:r>
    </w:p>
    <w:p w:rsidR="7422CE13" w:rsidP="4AF55075" w:rsidRDefault="7422CE13" w14:paraId="50FF9DB9" w14:textId="6F53921D">
      <w:pPr>
        <w:pStyle w:val="Normal"/>
        <w:tabs>
          <w:tab w:val="right" w:leader="dot" w:pos="9360"/>
        </w:tabs>
        <w:spacing w:after="0" w:afterAutospacing="off" w:line="360" w:lineRule="auto"/>
        <w:ind w:firstLine="720"/>
        <w:jc w:val="both"/>
        <w:rPr>
          <w:noProof w:val="0"/>
          <w:lang w:val="en-GB"/>
        </w:rPr>
      </w:pPr>
      <w:r w:rsidRPr="4AF55075" w:rsidR="7422CE13">
        <w:rPr>
          <w:noProof w:val="0"/>
          <w:lang w:val="en-GB"/>
        </w:rPr>
        <w:t xml:space="preserve">However, there are counter arguments to this model that must be explored. Academic research from </w:t>
      </w:r>
      <w:r w:rsidRPr="4AF55075" w:rsidR="501AF9DE">
        <w:rPr>
          <w:noProof w:val="0"/>
          <w:lang w:val="en-GB"/>
        </w:rPr>
        <w:t xml:space="preserve">Gleason (2022) explores how </w:t>
      </w:r>
      <w:r w:rsidRPr="4AF55075" w:rsidR="6C0DC7C3">
        <w:rPr>
          <w:noProof w:val="0"/>
          <w:lang w:val="en-GB"/>
        </w:rPr>
        <w:t>Intent-Based Leadership “contributes to a modern problem with information overload</w:t>
      </w:r>
      <w:r w:rsidRPr="4AF55075" w:rsidR="3E838649">
        <w:rPr>
          <w:noProof w:val="0"/>
          <w:lang w:val="en-GB"/>
        </w:rPr>
        <w:t xml:space="preserve">” which can be assumed that too much information distracts from the actual problem. If a team has a low-basic competence, </w:t>
      </w:r>
      <w:r w:rsidRPr="4AF55075" w:rsidR="3E044047">
        <w:rPr>
          <w:noProof w:val="0"/>
          <w:lang w:val="en-GB"/>
        </w:rPr>
        <w:t>pushing decision making down the ladder can cause total operational freeze</w:t>
      </w:r>
      <w:r w:rsidRPr="4AF55075" w:rsidR="1B05C740">
        <w:rPr>
          <w:noProof w:val="0"/>
          <w:lang w:val="en-GB"/>
        </w:rPr>
        <w:t xml:space="preserve"> or lead to compliance errors, for example if someone </w:t>
      </w:r>
      <w:r w:rsidRPr="4AF55075" w:rsidR="1B05C740">
        <w:rPr>
          <w:noProof w:val="0"/>
          <w:lang w:val="en-GB"/>
        </w:rPr>
        <w:t>isn’t</w:t>
      </w:r>
      <w:r w:rsidRPr="4AF55075" w:rsidR="1B05C740">
        <w:rPr>
          <w:noProof w:val="0"/>
          <w:lang w:val="en-GB"/>
        </w:rPr>
        <w:t xml:space="preserve"> fully trained yet and is being asked to take on responsibilities above their role.</w:t>
      </w:r>
      <w:r w:rsidRPr="4AF55075" w:rsidR="00AF5D60">
        <w:rPr>
          <w:noProof w:val="0"/>
          <w:lang w:val="en-GB"/>
        </w:rPr>
        <w:t xml:space="preserve"> Also, distribu</w:t>
      </w:r>
      <w:r w:rsidRPr="4AF55075" w:rsidR="1FE5AAAA">
        <w:rPr>
          <w:noProof w:val="0"/>
          <w:lang w:val="en-GB"/>
        </w:rPr>
        <w:t>ting choices across a wide workforce such as CTC increases structural decision fatigue and cognitive workload</w:t>
      </w:r>
      <w:r w:rsidRPr="4AF55075" w:rsidR="0950AFF6">
        <w:rPr>
          <w:noProof w:val="0"/>
          <w:lang w:val="en-GB"/>
        </w:rPr>
        <w:t xml:space="preserve"> through too many choices to make or too many choices to choose from.</w:t>
      </w:r>
      <w:r w:rsidRPr="4AF55075" w:rsidR="680C4080">
        <w:rPr>
          <w:noProof w:val="0"/>
          <w:lang w:val="en-GB"/>
        </w:rPr>
        <w:t xml:space="preserve"> Instead of making decisions simpler, it can slow down the daily business because staff feel overwhelmed by having to make their own choices, rather than focusing on </w:t>
      </w:r>
      <w:r w:rsidRPr="4AF55075" w:rsidR="680C4080">
        <w:rPr>
          <w:noProof w:val="0"/>
          <w:lang w:val="en-GB"/>
        </w:rPr>
        <w:t>their</w:t>
      </w:r>
      <w:r w:rsidRPr="4AF55075" w:rsidR="680C4080">
        <w:rPr>
          <w:noProof w:val="0"/>
          <w:lang w:val="en-GB"/>
        </w:rPr>
        <w:t xml:space="preserve"> job.</w:t>
      </w:r>
    </w:p>
    <w:p w:rsidR="79FEF22E" w:rsidP="5EC73FA6" w:rsidRDefault="79FEF22E" w14:paraId="6BEDABD8" w14:textId="7961EB16">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065716948" w:id="1444614556"/>
      <w:r w:rsidRPr="4754B81A" w:rsidR="77F92A88">
        <w:rPr>
          <w:rFonts w:ascii="Calibri" w:hAnsi="Calibri" w:eastAsia="Calibri" w:cs="Calibri"/>
          <w:noProof w:val="0"/>
          <w:lang w:val="en-GB"/>
        </w:rPr>
        <w:t xml:space="preserve">2.2 </w:t>
      </w:r>
      <w:r w:rsidRPr="4754B81A" w:rsidR="74076814">
        <w:rPr>
          <w:rFonts w:ascii="Calibri" w:hAnsi="Calibri" w:eastAsia="Calibri" w:cs="Calibri"/>
          <w:noProof w:val="0"/>
          <w:lang w:val="en-GB"/>
        </w:rPr>
        <w:t>Semlers Leadership Theory</w:t>
      </w:r>
      <w:bookmarkEnd w:id="1444614556"/>
    </w:p>
    <w:p w:rsidR="1FED776F" w:rsidP="4AF55075" w:rsidRDefault="1FED776F" w14:paraId="18D3E31E" w14:textId="05A158C2">
      <w:pPr>
        <w:pStyle w:val="Normal"/>
        <w:tabs>
          <w:tab w:val="right" w:leader="dot" w:pos="9360"/>
        </w:tabs>
        <w:bidi w:val="0"/>
        <w:spacing w:after="0" w:afterAutospacing="off" w:line="360" w:lineRule="auto"/>
        <w:ind w:firstLine="720"/>
        <w:jc w:val="both"/>
        <w:rPr>
          <w:noProof w:val="0"/>
          <w:lang w:val="en-GB"/>
        </w:rPr>
      </w:pPr>
      <w:r w:rsidRPr="4754B81A" w:rsidR="4C19DCF1">
        <w:rPr>
          <w:noProof w:val="0"/>
          <w:lang w:val="en-GB"/>
        </w:rPr>
        <w:t>Semler's</w:t>
      </w:r>
      <w:r w:rsidRPr="4754B81A" w:rsidR="1FED776F">
        <w:rPr>
          <w:noProof w:val="0"/>
          <w:lang w:val="en-GB"/>
        </w:rPr>
        <w:t xml:space="preserve"> </w:t>
      </w:r>
      <w:r w:rsidRPr="4754B81A" w:rsidR="5D3B6DC5">
        <w:rPr>
          <w:noProof w:val="0"/>
          <w:lang w:val="en-GB"/>
        </w:rPr>
        <w:t>leadership theory</w:t>
      </w:r>
      <w:r w:rsidRPr="4754B81A" w:rsidR="5D3B6DC5">
        <w:rPr>
          <w:noProof w:val="0"/>
          <w:lang w:val="en-GB"/>
        </w:rPr>
        <w:t xml:space="preserve"> </w:t>
      </w:r>
      <w:r w:rsidRPr="4754B81A" w:rsidR="3E54923B">
        <w:rPr>
          <w:noProof w:val="0"/>
          <w:lang w:val="en-GB"/>
        </w:rPr>
        <w:t xml:space="preserve">* Appendix B </w:t>
      </w:r>
      <w:r w:rsidRPr="4754B81A" w:rsidR="310439C5">
        <w:rPr>
          <w:noProof w:val="0"/>
          <w:lang w:val="en-GB"/>
        </w:rPr>
        <w:t xml:space="preserve">is a </w:t>
      </w:r>
      <w:r w:rsidRPr="4754B81A" w:rsidR="7C39EAFC">
        <w:rPr>
          <w:noProof w:val="0"/>
          <w:lang w:val="en-GB"/>
        </w:rPr>
        <w:t xml:space="preserve">bit </w:t>
      </w:r>
      <w:r w:rsidRPr="4754B81A" w:rsidR="310439C5">
        <w:rPr>
          <w:noProof w:val="0"/>
          <w:lang w:val="en-GB"/>
        </w:rPr>
        <w:t>different,</w:t>
      </w:r>
      <w:r w:rsidRPr="4754B81A" w:rsidR="310439C5">
        <w:rPr>
          <w:noProof w:val="0"/>
          <w:lang w:val="en-GB"/>
        </w:rPr>
        <w:t xml:space="preserve"> </w:t>
      </w:r>
      <w:r w:rsidRPr="4754B81A" w:rsidR="310439C5">
        <w:rPr>
          <w:noProof w:val="0"/>
          <w:lang w:val="en-GB"/>
        </w:rPr>
        <w:t>rather radical</w:t>
      </w:r>
      <w:r w:rsidRPr="4754B81A" w:rsidR="310439C5">
        <w:rPr>
          <w:noProof w:val="0"/>
          <w:lang w:val="en-GB"/>
        </w:rPr>
        <w:t xml:space="preserve"> view. This theory derives from </w:t>
      </w:r>
      <w:r w:rsidRPr="4754B81A" w:rsidR="310439C5">
        <w:rPr>
          <w:noProof w:val="0"/>
          <w:lang w:val="en-GB"/>
        </w:rPr>
        <w:t>Semlers</w:t>
      </w:r>
      <w:r w:rsidRPr="4754B81A" w:rsidR="310439C5">
        <w:rPr>
          <w:noProof w:val="0"/>
          <w:lang w:val="en-GB"/>
        </w:rPr>
        <w:t xml:space="preserve"> company at Semco, where he got rid of </w:t>
      </w:r>
      <w:r w:rsidRPr="4754B81A" w:rsidR="18AC0927">
        <w:rPr>
          <w:noProof w:val="0"/>
          <w:lang w:val="en-GB"/>
        </w:rPr>
        <w:t>almost all</w:t>
      </w:r>
      <w:r w:rsidRPr="4754B81A" w:rsidR="18AC0927">
        <w:rPr>
          <w:noProof w:val="0"/>
          <w:lang w:val="en-GB"/>
        </w:rPr>
        <w:t xml:space="preserve"> company rules, allowed staff to choose their own managers, </w:t>
      </w:r>
      <w:r w:rsidRPr="4754B81A" w:rsidR="18AC0927">
        <w:rPr>
          <w:noProof w:val="0"/>
          <w:lang w:val="en-GB"/>
        </w:rPr>
        <w:t>disclosed</w:t>
      </w:r>
      <w:r w:rsidRPr="4754B81A" w:rsidR="18AC0927">
        <w:rPr>
          <w:noProof w:val="0"/>
          <w:lang w:val="en-GB"/>
        </w:rPr>
        <w:t xml:space="preserve"> all </w:t>
      </w:r>
      <w:r w:rsidRPr="4754B81A" w:rsidR="3CF8E257">
        <w:rPr>
          <w:noProof w:val="0"/>
          <w:lang w:val="en-GB"/>
        </w:rPr>
        <w:t xml:space="preserve">salaries to the </w:t>
      </w:r>
      <w:r w:rsidRPr="4754B81A" w:rsidR="3CF8E257">
        <w:rPr>
          <w:noProof w:val="0"/>
          <w:lang w:val="en-GB"/>
        </w:rPr>
        <w:t>workers</w:t>
      </w:r>
      <w:r w:rsidRPr="4754B81A" w:rsidR="3CF8E257">
        <w:rPr>
          <w:noProof w:val="0"/>
          <w:lang w:val="en-GB"/>
        </w:rPr>
        <w:t xml:space="preserve"> and allowed the staff to choose their own hours and working environments. Semler and Marquet both agree that controlling managers </w:t>
      </w:r>
      <w:r w:rsidRPr="4754B81A" w:rsidR="4E7FFFB5">
        <w:rPr>
          <w:noProof w:val="0"/>
          <w:lang w:val="en-GB"/>
        </w:rPr>
        <w:t>have a negative impact on a company because it hinders true p</w:t>
      </w:r>
      <w:r w:rsidRPr="4754B81A" w:rsidR="4E7FFFB5">
        <w:rPr>
          <w:noProof w:val="0"/>
          <w:lang w:val="en-GB"/>
        </w:rPr>
        <w:t>otentia</w:t>
      </w:r>
      <w:r w:rsidRPr="4754B81A" w:rsidR="4E7FFFB5">
        <w:rPr>
          <w:noProof w:val="0"/>
          <w:lang w:val="en-GB"/>
        </w:rPr>
        <w:t xml:space="preserve">l. </w:t>
      </w:r>
      <w:r w:rsidRPr="4754B81A" w:rsidR="1733E3D4">
        <w:rPr>
          <w:noProof w:val="0"/>
          <w:lang w:val="en-GB"/>
        </w:rPr>
        <w:t>However,</w:t>
      </w:r>
      <w:r w:rsidRPr="4754B81A" w:rsidR="4E7FFFB5">
        <w:rPr>
          <w:noProof w:val="0"/>
          <w:lang w:val="en-GB"/>
        </w:rPr>
        <w:t xml:space="preserve"> this is expressed</w:t>
      </w:r>
      <w:r w:rsidRPr="4754B81A" w:rsidR="6A5AD356">
        <w:rPr>
          <w:noProof w:val="0"/>
          <w:lang w:val="en-GB"/>
        </w:rPr>
        <w:t xml:space="preserve"> in </w:t>
      </w:r>
      <w:r w:rsidRPr="4754B81A" w:rsidR="6A5AD356">
        <w:rPr>
          <w:noProof w:val="0"/>
          <w:lang w:val="en-GB"/>
        </w:rPr>
        <w:t>different ways</w:t>
      </w:r>
      <w:r w:rsidRPr="4754B81A" w:rsidR="6A5AD356">
        <w:rPr>
          <w:noProof w:val="0"/>
          <w:lang w:val="en-GB"/>
        </w:rPr>
        <w:t>.</w:t>
      </w:r>
    </w:p>
    <w:p w:rsidR="462752FE" w:rsidP="4754B81A" w:rsidRDefault="462752FE" w14:paraId="519A878F" w14:textId="79E6A645">
      <w:pPr>
        <w:pStyle w:val="Normal"/>
        <w:tabs>
          <w:tab w:val="right" w:leader="dot" w:pos="9360"/>
        </w:tabs>
        <w:bidi w:val="0"/>
        <w:spacing w:after="0" w:afterAutospacing="off" w:line="360" w:lineRule="auto"/>
        <w:ind w:firstLine="720"/>
        <w:jc w:val="both"/>
        <w:rPr>
          <w:noProof w:val="0"/>
          <w:lang w:val="en-GB"/>
        </w:rPr>
      </w:pPr>
      <w:r w:rsidRPr="4754B81A" w:rsidR="462752FE">
        <w:rPr>
          <w:noProof w:val="0"/>
          <w:lang w:val="en-GB"/>
        </w:rPr>
        <w:t>Tech Giants Google</w:t>
      </w:r>
      <w:r w:rsidRPr="4754B81A" w:rsidR="06E59219">
        <w:rPr>
          <w:noProof w:val="0"/>
          <w:lang w:val="en-GB"/>
        </w:rPr>
        <w:t xml:space="preserve"> famously</w:t>
      </w:r>
      <w:r w:rsidRPr="4754B81A" w:rsidR="078F3596">
        <w:rPr>
          <w:noProof w:val="0"/>
          <w:lang w:val="en-GB"/>
        </w:rPr>
        <w:t xml:space="preserve"> implemented the </w:t>
      </w:r>
      <w:r w:rsidRPr="4754B81A" w:rsidR="743826FD">
        <w:rPr>
          <w:noProof w:val="0"/>
          <w:lang w:val="en-GB"/>
        </w:rPr>
        <w:t>t</w:t>
      </w:r>
      <w:r w:rsidRPr="4754B81A" w:rsidR="078F3596">
        <w:rPr>
          <w:noProof w:val="0"/>
          <w:lang w:val="en-GB"/>
        </w:rPr>
        <w:t>rust</w:t>
      </w:r>
      <w:r w:rsidRPr="4754B81A" w:rsidR="03059317">
        <w:rPr>
          <w:noProof w:val="0"/>
          <w:lang w:val="en-GB"/>
        </w:rPr>
        <w:t>-</w:t>
      </w:r>
      <w:r w:rsidRPr="4754B81A" w:rsidR="078F3596">
        <w:rPr>
          <w:noProof w:val="0"/>
          <w:lang w:val="en-GB"/>
        </w:rPr>
        <w:t>based leadership model</w:t>
      </w:r>
      <w:r w:rsidRPr="4754B81A" w:rsidR="20F9D65E">
        <w:rPr>
          <w:noProof w:val="0"/>
          <w:lang w:val="en-GB"/>
        </w:rPr>
        <w:t xml:space="preserve"> known as project </w:t>
      </w:r>
      <w:r w:rsidRPr="4754B81A" w:rsidR="2DC6F63B">
        <w:rPr>
          <w:noProof w:val="0"/>
          <w:lang w:val="en-GB"/>
        </w:rPr>
        <w:t>Aristotle</w:t>
      </w:r>
      <w:r w:rsidRPr="4754B81A" w:rsidR="20F9D65E">
        <w:rPr>
          <w:noProof w:val="0"/>
          <w:lang w:val="en-GB"/>
        </w:rPr>
        <w:t xml:space="preserve">. It concluded that “Who is on the team, is far less important than how the team members interact, structure their </w:t>
      </w:r>
      <w:r w:rsidRPr="4754B81A" w:rsidR="500A5D93">
        <w:rPr>
          <w:noProof w:val="0"/>
          <w:lang w:val="en-GB"/>
        </w:rPr>
        <w:t>work and view their contributions</w:t>
      </w:r>
      <w:r w:rsidRPr="4754B81A" w:rsidR="500A5D93">
        <w:rPr>
          <w:noProof w:val="0"/>
          <w:lang w:val="en-GB"/>
        </w:rPr>
        <w:t>”.</w:t>
      </w:r>
    </w:p>
    <w:p w:rsidR="6A5AD356" w:rsidP="4AF55075" w:rsidRDefault="6A5AD356" w14:paraId="643F270A" w14:textId="2E3B3F15">
      <w:pPr>
        <w:pStyle w:val="Normal"/>
        <w:tabs>
          <w:tab w:val="right" w:leader="dot" w:pos="9360"/>
        </w:tabs>
        <w:bidi w:val="0"/>
        <w:spacing w:after="0" w:afterAutospacing="off" w:line="360" w:lineRule="auto"/>
        <w:ind w:firstLine="720"/>
        <w:jc w:val="both"/>
        <w:rPr>
          <w:noProof w:val="0"/>
          <w:lang w:val="en-GB"/>
        </w:rPr>
      </w:pPr>
      <w:r w:rsidRPr="4754B81A" w:rsidR="6A5AD356">
        <w:rPr>
          <w:noProof w:val="0"/>
          <w:lang w:val="en-GB"/>
        </w:rPr>
        <w:t xml:space="preserve">Marquet keeps the normal company structure and changes the communication barrier to </w:t>
      </w:r>
      <w:r w:rsidRPr="4754B81A" w:rsidR="1861D838">
        <w:rPr>
          <w:noProof w:val="0"/>
          <w:lang w:val="en-GB"/>
        </w:rPr>
        <w:t xml:space="preserve">decision-making and problem-solving. Semler tears apart the management structure and </w:t>
      </w:r>
      <w:r w:rsidRPr="4754B81A" w:rsidR="0ED926C6">
        <w:rPr>
          <w:noProof w:val="0"/>
          <w:lang w:val="en-GB"/>
        </w:rPr>
        <w:t>gets rid of managers to allow the team to choose their own managers.</w:t>
      </w:r>
      <w:r w:rsidRPr="4754B81A" w:rsidR="519BD192">
        <w:rPr>
          <w:noProof w:val="0"/>
          <w:lang w:val="en-GB"/>
        </w:rPr>
        <w:t xml:space="preserve"> Marquet uses different language to let staff make their choices while still overseeing operations, Semler relies on total trust </w:t>
      </w:r>
      <w:r w:rsidRPr="4754B81A" w:rsidR="2D5514B7">
        <w:rPr>
          <w:noProof w:val="0"/>
          <w:lang w:val="en-GB"/>
        </w:rPr>
        <w:t xml:space="preserve">of his workforce to get the job done. When contextualising to CTC, </w:t>
      </w:r>
      <w:r w:rsidRPr="4754B81A" w:rsidR="2D5514B7">
        <w:rPr>
          <w:noProof w:val="0"/>
          <w:lang w:val="en-GB"/>
        </w:rPr>
        <w:t>Semlers</w:t>
      </w:r>
      <w:r w:rsidRPr="4754B81A" w:rsidR="2D5514B7">
        <w:rPr>
          <w:noProof w:val="0"/>
          <w:lang w:val="en-GB"/>
        </w:rPr>
        <w:t xml:space="preserve"> theory could be dangerous if implemented. If there were no rules or managers at all, </w:t>
      </w:r>
      <w:r w:rsidRPr="4754B81A" w:rsidR="4F1F49B0">
        <w:rPr>
          <w:noProof w:val="0"/>
          <w:lang w:val="en-GB"/>
        </w:rPr>
        <w:t xml:space="preserve">the teams would struggle to pass government audits </w:t>
      </w:r>
      <w:r w:rsidRPr="4754B81A" w:rsidR="4C21720F">
        <w:rPr>
          <w:noProof w:val="0"/>
          <w:lang w:val="en-GB"/>
        </w:rPr>
        <w:t>because</w:t>
      </w:r>
      <w:r w:rsidRPr="4754B81A" w:rsidR="4F1F49B0">
        <w:rPr>
          <w:noProof w:val="0"/>
          <w:lang w:val="en-GB"/>
        </w:rPr>
        <w:t xml:space="preserve"> </w:t>
      </w:r>
      <w:r w:rsidRPr="4754B81A" w:rsidR="7F03F3D6">
        <w:rPr>
          <w:noProof w:val="0"/>
          <w:lang w:val="en-GB"/>
        </w:rPr>
        <w:t>there</w:t>
      </w:r>
      <w:r w:rsidRPr="4754B81A" w:rsidR="4F1F49B0">
        <w:rPr>
          <w:noProof w:val="0"/>
          <w:lang w:val="en-GB"/>
        </w:rPr>
        <w:t xml:space="preserve"> would be no one in charge of the contracts granted by the Welsh Government and there would be no one in charge of Business Development. N</w:t>
      </w:r>
      <w:r w:rsidRPr="4754B81A" w:rsidR="62EE7A1C">
        <w:rPr>
          <w:noProof w:val="0"/>
          <w:lang w:val="en-GB"/>
        </w:rPr>
        <w:t xml:space="preserve">ot only that but as it is 100% EOT, it could end up like a </w:t>
      </w:r>
      <w:r w:rsidRPr="4754B81A" w:rsidR="62EE7A1C">
        <w:rPr>
          <w:noProof w:val="0"/>
          <w:lang w:val="en-GB"/>
        </w:rPr>
        <w:t>free-for-all</w:t>
      </w:r>
      <w:r w:rsidRPr="4754B81A" w:rsidR="62EE7A1C">
        <w:rPr>
          <w:noProof w:val="0"/>
          <w:lang w:val="en-GB"/>
        </w:rPr>
        <w:t xml:space="preserve"> in terms of salaries and benefits.</w:t>
      </w:r>
      <w:r w:rsidRPr="4754B81A" w:rsidR="4C541899">
        <w:rPr>
          <w:noProof w:val="0"/>
          <w:lang w:val="en-GB"/>
        </w:rPr>
        <w:t xml:space="preserve"> At team meetings though, </w:t>
      </w:r>
      <w:r w:rsidRPr="4754B81A" w:rsidR="4C541899">
        <w:rPr>
          <w:noProof w:val="0"/>
          <w:lang w:val="en-GB"/>
        </w:rPr>
        <w:t>Semlers</w:t>
      </w:r>
      <w:r w:rsidRPr="4754B81A" w:rsidR="4C541899">
        <w:rPr>
          <w:noProof w:val="0"/>
          <w:lang w:val="en-GB"/>
        </w:rPr>
        <w:t xml:space="preserve"> theory is implemented, as the company balance sheets and Welsh Government targets are </w:t>
      </w:r>
      <w:r w:rsidRPr="4754B81A" w:rsidR="4C541899">
        <w:rPr>
          <w:noProof w:val="0"/>
          <w:lang w:val="en-GB"/>
        </w:rPr>
        <w:t>disclosed</w:t>
      </w:r>
      <w:r w:rsidRPr="4754B81A" w:rsidR="4C541899">
        <w:rPr>
          <w:noProof w:val="0"/>
          <w:lang w:val="en-GB"/>
        </w:rPr>
        <w:t xml:space="preserve"> to pr</w:t>
      </w:r>
      <w:r w:rsidRPr="4754B81A" w:rsidR="04CADF07">
        <w:rPr>
          <w:noProof w:val="0"/>
          <w:lang w:val="en-GB"/>
        </w:rPr>
        <w:t xml:space="preserve">ove whether they are in line with compliance or what they </w:t>
      </w:r>
      <w:r w:rsidRPr="4754B81A" w:rsidR="6EF8A03E">
        <w:rPr>
          <w:noProof w:val="0"/>
          <w:lang w:val="en-GB"/>
        </w:rPr>
        <w:t>must</w:t>
      </w:r>
      <w:r w:rsidRPr="4754B81A" w:rsidR="04CADF07">
        <w:rPr>
          <w:noProof w:val="0"/>
          <w:lang w:val="en-GB"/>
        </w:rPr>
        <w:t xml:space="preserve"> do </w:t>
      </w:r>
      <w:r w:rsidRPr="4754B81A" w:rsidR="3CC99EA8">
        <w:rPr>
          <w:noProof w:val="0"/>
          <w:lang w:val="en-GB"/>
        </w:rPr>
        <w:t xml:space="preserve">to </w:t>
      </w:r>
      <w:r w:rsidRPr="4754B81A" w:rsidR="04CADF07">
        <w:rPr>
          <w:noProof w:val="0"/>
          <w:lang w:val="en-GB"/>
        </w:rPr>
        <w:t xml:space="preserve">improve, such as induct </w:t>
      </w:r>
      <w:r w:rsidRPr="4754B81A" w:rsidR="24A81FFC">
        <w:rPr>
          <w:noProof w:val="0"/>
          <w:lang w:val="en-GB"/>
        </w:rPr>
        <w:t>more learners to meet financial targets.</w:t>
      </w:r>
    </w:p>
    <w:p w:rsidR="5B241E0F" w:rsidP="4754B81A" w:rsidRDefault="5B241E0F" w14:paraId="39CE18AE" w14:textId="09AE725C">
      <w:pPr>
        <w:pStyle w:val="Normal"/>
        <w:suppressLineNumbers w:val="0"/>
        <w:tabs>
          <w:tab w:val="right" w:leader="dot" w:pos="9360"/>
        </w:tabs>
        <w:bidi w:val="0"/>
        <w:spacing w:before="0" w:beforeAutospacing="off" w:after="0" w:afterAutospacing="off" w:line="360" w:lineRule="auto"/>
        <w:ind w:left="0" w:right="0" w:firstLine="720"/>
        <w:jc w:val="both"/>
        <w:rPr>
          <w:noProof w:val="0"/>
          <w:lang w:val="en-GB"/>
        </w:rPr>
      </w:pPr>
      <w:r w:rsidRPr="4754B81A" w:rsidR="23BA9E90">
        <w:rPr>
          <w:noProof w:val="0"/>
          <w:lang w:val="en-GB"/>
        </w:rPr>
        <w:t xml:space="preserve">According to </w:t>
      </w:r>
      <w:r w:rsidRPr="4754B81A" w:rsidR="4AA29616">
        <w:rPr>
          <w:noProof w:val="0"/>
          <w:lang w:val="en-GB"/>
        </w:rPr>
        <w:t>Barder</w:t>
      </w:r>
      <w:r w:rsidRPr="4754B81A" w:rsidR="7B7947EC">
        <w:rPr>
          <w:noProof w:val="0"/>
          <w:lang w:val="en-GB"/>
        </w:rPr>
        <w:t xml:space="preserve"> (201</w:t>
      </w:r>
      <w:r w:rsidRPr="4754B81A" w:rsidR="50184E8A">
        <w:rPr>
          <w:noProof w:val="0"/>
          <w:lang w:val="en-GB"/>
        </w:rPr>
        <w:t>8</w:t>
      </w:r>
      <w:r w:rsidRPr="4754B81A" w:rsidR="7B7947EC">
        <w:rPr>
          <w:noProof w:val="0"/>
          <w:lang w:val="en-GB"/>
        </w:rPr>
        <w:t>)</w:t>
      </w:r>
      <w:r w:rsidRPr="4754B81A" w:rsidR="5B241E0F">
        <w:rPr>
          <w:noProof w:val="0"/>
          <w:lang w:val="en-GB"/>
        </w:rPr>
        <w:t xml:space="preserve"> </w:t>
      </w:r>
      <w:r w:rsidRPr="4754B81A" w:rsidR="5B241E0F">
        <w:rPr>
          <w:noProof w:val="0"/>
          <w:lang w:val="en-GB"/>
        </w:rPr>
        <w:t>Semlers</w:t>
      </w:r>
      <w:r w:rsidRPr="4754B81A" w:rsidR="5B241E0F">
        <w:rPr>
          <w:noProof w:val="0"/>
          <w:lang w:val="en-GB"/>
        </w:rPr>
        <w:t xml:space="preserve"> views can create vulnerability during shifts</w:t>
      </w:r>
      <w:r w:rsidRPr="4754B81A" w:rsidR="66322D65">
        <w:rPr>
          <w:noProof w:val="0"/>
          <w:lang w:val="en-GB"/>
        </w:rPr>
        <w:t>,</w:t>
      </w:r>
      <w:r w:rsidRPr="4754B81A" w:rsidR="260A6D9D">
        <w:rPr>
          <w:noProof w:val="0"/>
          <w:lang w:val="en-GB"/>
        </w:rPr>
        <w:t xml:space="preserve"> like ambiguous accountability and potential abuse of power.</w:t>
      </w:r>
      <w:r w:rsidRPr="4754B81A" w:rsidR="355D4AB8">
        <w:rPr>
          <w:noProof w:val="0"/>
          <w:lang w:val="en-GB"/>
        </w:rPr>
        <w:t xml:space="preserve"> This is strengthened by Morgan (2025) who believes that when vulnerability is used without accountability, </w:t>
      </w:r>
      <w:r w:rsidRPr="4754B81A" w:rsidR="7227B8DF">
        <w:rPr>
          <w:noProof w:val="0"/>
          <w:lang w:val="en-GB"/>
        </w:rPr>
        <w:t>it creates a dangerous culture where excuses replace growth.</w:t>
      </w:r>
      <w:r w:rsidRPr="4754B81A" w:rsidR="75FE45BE">
        <w:rPr>
          <w:noProof w:val="0"/>
          <w:lang w:val="en-GB"/>
        </w:rPr>
        <w:t xml:space="preserve"> </w:t>
      </w:r>
      <w:r w:rsidRPr="4754B81A" w:rsidR="75FE45BE">
        <w:rPr>
          <w:noProof w:val="0"/>
          <w:lang w:val="en-GB"/>
        </w:rPr>
        <w:t xml:space="preserve">For example, if no structural management systems are implemented, or if they are removed, </w:t>
      </w:r>
      <w:r w:rsidRPr="4754B81A" w:rsidR="24D15427">
        <w:rPr>
          <w:noProof w:val="0"/>
          <w:lang w:val="en-GB"/>
        </w:rPr>
        <w:t>this could lead to operational issues such as keeping track of KPIs and setting goals.</w:t>
      </w:r>
      <w:r w:rsidRPr="4754B81A" w:rsidR="6367EAB4">
        <w:rPr>
          <w:noProof w:val="0"/>
          <w:lang w:val="en-GB"/>
        </w:rPr>
        <w:t xml:space="preserve"> In terms of abuse of power, employees could take </w:t>
      </w:r>
      <w:r w:rsidRPr="4754B81A" w:rsidR="156E52A1">
        <w:rPr>
          <w:noProof w:val="0"/>
          <w:lang w:val="en-GB"/>
        </w:rPr>
        <w:t>most of</w:t>
      </w:r>
      <w:r w:rsidRPr="4754B81A" w:rsidR="6367EAB4">
        <w:rPr>
          <w:noProof w:val="0"/>
          <w:lang w:val="en-GB"/>
        </w:rPr>
        <w:t xml:space="preserve"> the wages available and will choose to </w:t>
      </w:r>
      <w:r w:rsidRPr="4754B81A" w:rsidR="6367EAB4">
        <w:rPr>
          <w:noProof w:val="0"/>
          <w:lang w:val="en-GB"/>
        </w:rPr>
        <w:t>predominantly work</w:t>
      </w:r>
      <w:r w:rsidRPr="4754B81A" w:rsidR="6367EAB4">
        <w:rPr>
          <w:noProof w:val="0"/>
          <w:lang w:val="en-GB"/>
        </w:rPr>
        <w:t xml:space="preserve"> from home when they need to be</w:t>
      </w:r>
      <w:r w:rsidRPr="4754B81A" w:rsidR="0B57B775">
        <w:rPr>
          <w:noProof w:val="0"/>
          <w:lang w:val="en-GB"/>
        </w:rPr>
        <w:t xml:space="preserve"> out on the road seeing specific things for learners.</w:t>
      </w:r>
    </w:p>
    <w:p w:rsidR="79FEF22E" w:rsidP="5EC73FA6" w:rsidRDefault="79FEF22E" w14:paraId="22AD3E1B" w14:textId="297CBD23">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9737423" w:id="1542130121"/>
      <w:r w:rsidRPr="4754B81A" w:rsidR="195B558C">
        <w:rPr>
          <w:rFonts w:ascii="Calibri" w:hAnsi="Calibri" w:eastAsia="Calibri" w:cs="Calibri"/>
          <w:noProof w:val="0"/>
          <w:lang w:val="en-GB"/>
        </w:rPr>
        <w:t xml:space="preserve">2.3 </w:t>
      </w:r>
      <w:r w:rsidRPr="4754B81A" w:rsidR="4B993652">
        <w:rPr>
          <w:rFonts w:ascii="Calibri" w:hAnsi="Calibri" w:eastAsia="Calibri" w:cs="Calibri"/>
          <w:noProof w:val="0"/>
          <w:lang w:val="en-GB"/>
        </w:rPr>
        <w:t>A</w:t>
      </w:r>
      <w:r w:rsidRPr="4754B81A" w:rsidR="5ABC14A8">
        <w:rPr>
          <w:rFonts w:ascii="Calibri" w:hAnsi="Calibri" w:eastAsia="Calibri" w:cs="Calibri"/>
          <w:noProof w:val="0"/>
          <w:lang w:val="en-GB"/>
        </w:rPr>
        <w:t>dairs</w:t>
      </w:r>
      <w:r w:rsidRPr="4754B81A" w:rsidR="4B993652">
        <w:rPr>
          <w:rFonts w:ascii="Calibri" w:hAnsi="Calibri" w:eastAsia="Calibri" w:cs="Calibri"/>
          <w:noProof w:val="0"/>
          <w:lang w:val="en-GB"/>
        </w:rPr>
        <w:t xml:space="preserve"> Action-Centred Leadership</w:t>
      </w:r>
      <w:bookmarkEnd w:id="1542130121"/>
    </w:p>
    <w:p w:rsidR="53998764" w:rsidP="4AF55075" w:rsidRDefault="53998764" w14:paraId="40EB463C" w14:textId="3D006EBC">
      <w:pPr>
        <w:pStyle w:val="Normal"/>
        <w:tabs>
          <w:tab w:val="right" w:leader="dot" w:pos="9360"/>
        </w:tabs>
        <w:bidi w:val="0"/>
        <w:spacing w:after="0" w:afterAutospacing="off" w:line="360" w:lineRule="auto"/>
        <w:ind w:firstLine="720"/>
        <w:jc w:val="both"/>
        <w:rPr>
          <w:noProof w:val="0"/>
          <w:lang w:val="en-GB"/>
        </w:rPr>
      </w:pPr>
      <w:r w:rsidRPr="4754B81A" w:rsidR="53998764">
        <w:rPr>
          <w:noProof w:val="0"/>
          <w:lang w:val="en-GB"/>
        </w:rPr>
        <w:t>Adairs action-centred leadership model</w:t>
      </w:r>
      <w:r w:rsidRPr="4754B81A" w:rsidR="53998764">
        <w:rPr>
          <w:noProof w:val="0"/>
          <w:lang w:val="en-GB"/>
        </w:rPr>
        <w:t xml:space="preserve"> </w:t>
      </w:r>
      <w:r w:rsidRPr="4754B81A" w:rsidR="51A3BDB2">
        <w:rPr>
          <w:noProof w:val="0"/>
          <w:lang w:val="en-GB"/>
        </w:rPr>
        <w:t xml:space="preserve">* Appendix C </w:t>
      </w:r>
      <w:r w:rsidRPr="4754B81A" w:rsidR="53998764">
        <w:rPr>
          <w:noProof w:val="0"/>
          <w:lang w:val="en-GB"/>
        </w:rPr>
        <w:t xml:space="preserve">is simple and </w:t>
      </w:r>
      <w:r w:rsidRPr="4754B81A" w:rsidR="7F21D528">
        <w:rPr>
          <w:noProof w:val="0"/>
          <w:lang w:val="en-GB"/>
        </w:rPr>
        <w:t>is the recommended model to use in an EOT structure.</w:t>
      </w:r>
      <w:r w:rsidRPr="4754B81A" w:rsidR="0E14DEA4">
        <w:rPr>
          <w:noProof w:val="0"/>
          <w:lang w:val="en-GB"/>
        </w:rPr>
        <w:t xml:space="preserve"> </w:t>
      </w:r>
      <w:r w:rsidRPr="4754B81A" w:rsidR="0E14DEA4">
        <w:rPr>
          <w:noProof w:val="0"/>
          <w:lang w:val="en-GB"/>
        </w:rPr>
        <w:t>Adair</w:t>
      </w:r>
      <w:r w:rsidRPr="4754B81A" w:rsidR="0D5946A9">
        <w:rPr>
          <w:noProof w:val="0"/>
          <w:lang w:val="en-GB"/>
        </w:rPr>
        <w:t>s theory</w:t>
      </w:r>
      <w:r w:rsidRPr="4754B81A" w:rsidR="0E14DEA4">
        <w:rPr>
          <w:noProof w:val="0"/>
          <w:lang w:val="en-GB"/>
        </w:rPr>
        <w:t xml:space="preserve"> </w:t>
      </w:r>
      <w:r w:rsidRPr="4754B81A" w:rsidR="0E14DEA4">
        <w:rPr>
          <w:noProof w:val="0"/>
          <w:lang w:val="en-GB"/>
        </w:rPr>
        <w:t>states</w:t>
      </w:r>
      <w:r w:rsidRPr="4754B81A" w:rsidR="0E14DEA4">
        <w:rPr>
          <w:noProof w:val="0"/>
          <w:lang w:val="en-GB"/>
        </w:rPr>
        <w:t xml:space="preserve"> a good leader balances three basic needs; getting the j</w:t>
      </w:r>
      <w:r w:rsidRPr="4754B81A" w:rsidR="4F184DD6">
        <w:rPr>
          <w:noProof w:val="0"/>
          <w:lang w:val="en-GB"/>
        </w:rPr>
        <w:t>ob done, managing the team and helping the individual. Drawn in circles that overlap each</w:t>
      </w:r>
      <w:r w:rsidRPr="4754B81A" w:rsidR="39B9D5FD">
        <w:rPr>
          <w:noProof w:val="0"/>
          <w:lang w:val="en-GB"/>
        </w:rPr>
        <w:t xml:space="preserve"> </w:t>
      </w:r>
      <w:r w:rsidRPr="4754B81A" w:rsidR="4F184DD6">
        <w:rPr>
          <w:noProof w:val="0"/>
          <w:lang w:val="en-GB"/>
        </w:rPr>
        <w:t>other, if any of these are ignored</w:t>
      </w:r>
      <w:r w:rsidRPr="4754B81A" w:rsidR="10FDD159">
        <w:rPr>
          <w:noProof w:val="0"/>
          <w:lang w:val="en-GB"/>
        </w:rPr>
        <w:t xml:space="preserve"> this will have a negative impact on the company.</w:t>
      </w:r>
      <w:r w:rsidRPr="4754B81A" w:rsidR="6EEE3D68">
        <w:rPr>
          <w:noProof w:val="0"/>
          <w:lang w:val="en-GB"/>
        </w:rPr>
        <w:t xml:space="preserve"> It can be used as a daily checklist for managers who work in steady companies where there are </w:t>
      </w:r>
      <w:r w:rsidRPr="4754B81A" w:rsidR="6EEE3D68">
        <w:rPr>
          <w:noProof w:val="0"/>
          <w:lang w:val="en-GB"/>
        </w:rPr>
        <w:t>little changes</w:t>
      </w:r>
      <w:r w:rsidRPr="4754B81A" w:rsidR="6EEE3D68">
        <w:rPr>
          <w:noProof w:val="0"/>
          <w:lang w:val="en-GB"/>
        </w:rPr>
        <w:t xml:space="preserve"> like CTC. A CTC manager could </w:t>
      </w:r>
      <w:r w:rsidRPr="4754B81A" w:rsidR="1F68716E">
        <w:rPr>
          <w:noProof w:val="0"/>
          <w:lang w:val="en-GB"/>
        </w:rPr>
        <w:t>use this and display their findings at team meetings such as apprenticeship numbers for the job circle, team meetings for the team circle and one-to-one chats for the individual circle.</w:t>
      </w:r>
    </w:p>
    <w:p w:rsidR="786DA36B" w:rsidP="4AF55075" w:rsidRDefault="786DA36B" w14:paraId="11FFF1E8" w14:textId="42C0E109">
      <w:pPr>
        <w:pStyle w:val="Normal"/>
        <w:tabs>
          <w:tab w:val="right" w:leader="dot" w:pos="9360"/>
        </w:tabs>
        <w:bidi w:val="0"/>
        <w:spacing w:after="0" w:afterAutospacing="off" w:line="360" w:lineRule="auto"/>
        <w:ind w:firstLine="720"/>
        <w:jc w:val="both"/>
        <w:rPr>
          <w:noProof w:val="0"/>
          <w:lang w:val="en-GB"/>
        </w:rPr>
      </w:pPr>
      <w:r w:rsidRPr="4AF55075" w:rsidR="786DA36B">
        <w:rPr>
          <w:noProof w:val="0"/>
          <w:lang w:val="en-GB"/>
        </w:rPr>
        <w:t>As good as this theory is, there are some limitations when there is a change in the business.</w:t>
      </w:r>
      <w:r w:rsidRPr="4AF55075" w:rsidR="7C275E74">
        <w:rPr>
          <w:noProof w:val="0"/>
          <w:lang w:val="en-GB"/>
        </w:rPr>
        <w:t xml:space="preserve"> The action-centred approach assumes that </w:t>
      </w:r>
      <w:r w:rsidRPr="4AF55075" w:rsidR="437FC6F1">
        <w:rPr>
          <w:noProof w:val="0"/>
          <w:lang w:val="en-GB"/>
        </w:rPr>
        <w:t xml:space="preserve">everything is running smoothly and according to plan. It </w:t>
      </w:r>
      <w:r w:rsidRPr="4AF55075" w:rsidR="257B2647">
        <w:rPr>
          <w:noProof w:val="0"/>
          <w:lang w:val="en-GB"/>
        </w:rPr>
        <w:t>doesn’t</w:t>
      </w:r>
      <w:r w:rsidRPr="4AF55075" w:rsidR="257B2647">
        <w:rPr>
          <w:noProof w:val="0"/>
          <w:lang w:val="en-GB"/>
        </w:rPr>
        <w:t>,</w:t>
      </w:r>
      <w:r w:rsidRPr="4AF55075" w:rsidR="437FC6F1">
        <w:rPr>
          <w:noProof w:val="0"/>
          <w:lang w:val="en-GB"/>
        </w:rPr>
        <w:t xml:space="preserve"> however, give advice on how to change the culture or dynamics of the company, how to handle mixed em</w:t>
      </w:r>
      <w:r w:rsidRPr="4AF55075" w:rsidR="13AF8BFD">
        <w:rPr>
          <w:noProof w:val="0"/>
          <w:lang w:val="en-GB"/>
        </w:rPr>
        <w:t>otions or personalities or how to deal with power struggles when a business alters its legal setup.</w:t>
      </w:r>
      <w:r w:rsidRPr="4AF55075" w:rsidR="33EC0F8D">
        <w:rPr>
          <w:noProof w:val="0"/>
          <w:lang w:val="en-GB"/>
        </w:rPr>
        <w:t xml:space="preserve"> While the benefits for Adair include a daily checklist, models like Marquets are much better for turning quiet employees into active business owners.</w:t>
      </w:r>
    </w:p>
    <w:p w:rsidR="0E340F56" w:rsidP="4AF55075" w:rsidRDefault="0E340F56" w14:paraId="6461D9F8" w14:textId="63471183">
      <w:pPr>
        <w:pStyle w:val="Normal"/>
        <w:tabs>
          <w:tab w:val="right" w:leader="dot" w:pos="9360"/>
        </w:tabs>
        <w:bidi w:val="0"/>
        <w:spacing w:after="0" w:afterAutospacing="off" w:line="360" w:lineRule="auto"/>
        <w:ind w:firstLine="720"/>
        <w:jc w:val="both"/>
        <w:rPr>
          <w:noProof w:val="0"/>
          <w:lang w:val="en-GB"/>
        </w:rPr>
      </w:pPr>
      <w:r w:rsidRPr="4754B81A" w:rsidR="0E340F56">
        <w:rPr>
          <w:noProof w:val="0"/>
          <w:lang w:val="en-GB"/>
        </w:rPr>
        <w:t>Leadership theorists like</w:t>
      </w:r>
      <w:r w:rsidRPr="4754B81A" w:rsidR="0E340F56">
        <w:rPr>
          <w:noProof w:val="0"/>
          <w:lang w:val="en-GB"/>
        </w:rPr>
        <w:t xml:space="preserve"> </w:t>
      </w:r>
      <w:r w:rsidRPr="4754B81A" w:rsidR="5C924273">
        <w:rPr>
          <w:noProof w:val="0"/>
          <w:lang w:val="en-GB"/>
        </w:rPr>
        <w:t xml:space="preserve">Stegemoller (20225) </w:t>
      </w:r>
      <w:r w:rsidRPr="4754B81A" w:rsidR="65C726D1">
        <w:rPr>
          <w:noProof w:val="0"/>
          <w:lang w:val="en-GB"/>
        </w:rPr>
        <w:t>state that checklist models oversimplify human nature and totally ignore worker wellbeing.</w:t>
      </w:r>
      <w:r w:rsidRPr="4754B81A" w:rsidR="299F4C33">
        <w:rPr>
          <w:noProof w:val="0"/>
          <w:lang w:val="en-GB"/>
        </w:rPr>
        <w:t xml:space="preserve"> This is backed up by research from Quality Driven Software (2020) who believe that checklists are only positive for admin like re-training, </w:t>
      </w:r>
      <w:r w:rsidRPr="4754B81A" w:rsidR="2E703186">
        <w:rPr>
          <w:noProof w:val="0"/>
          <w:lang w:val="en-GB"/>
        </w:rPr>
        <w:t xml:space="preserve">not for ensuring quality. </w:t>
      </w:r>
      <w:r w:rsidRPr="4754B81A" w:rsidR="65C726D1">
        <w:rPr>
          <w:noProof w:val="0"/>
          <w:lang w:val="en-GB"/>
        </w:rPr>
        <w:t xml:space="preserve"> </w:t>
      </w:r>
      <w:r w:rsidRPr="4754B81A" w:rsidR="65C726D1">
        <w:rPr>
          <w:noProof w:val="0"/>
          <w:lang w:val="en-GB"/>
        </w:rPr>
        <w:t xml:space="preserve">By treating the individual, the </w:t>
      </w:r>
      <w:r w:rsidRPr="4754B81A" w:rsidR="65C726D1">
        <w:rPr>
          <w:noProof w:val="0"/>
          <w:lang w:val="en-GB"/>
        </w:rPr>
        <w:t>team</w:t>
      </w:r>
      <w:r w:rsidRPr="4754B81A" w:rsidR="65C726D1">
        <w:rPr>
          <w:noProof w:val="0"/>
          <w:lang w:val="en-GB"/>
        </w:rPr>
        <w:t xml:space="preserve"> and the task as thr</w:t>
      </w:r>
      <w:r w:rsidRPr="4754B81A" w:rsidR="51572509">
        <w:rPr>
          <w:noProof w:val="0"/>
          <w:lang w:val="en-GB"/>
        </w:rPr>
        <w:t>ee equal mechanisms, it allows leaders to balance them without emotional friction. Particularly in times of structural upheaval, th</w:t>
      </w:r>
      <w:r w:rsidRPr="4754B81A" w:rsidR="061616E8">
        <w:rPr>
          <w:noProof w:val="0"/>
          <w:lang w:val="en-GB"/>
        </w:rPr>
        <w:t xml:space="preserve">e circles collide and the heavy demand of tasks crush the needs of the individual, leaving managers with unmotivated staff unable to </w:t>
      </w:r>
      <w:r w:rsidRPr="4754B81A" w:rsidR="3846D49F">
        <w:rPr>
          <w:noProof w:val="0"/>
          <w:lang w:val="en-GB"/>
        </w:rPr>
        <w:t>handle the emotional distress or cultural struggles.</w:t>
      </w:r>
    </w:p>
    <w:p w:rsidR="155392B7" w:rsidP="5EC73FA6" w:rsidRDefault="155392B7" w14:paraId="62475D95" w14:textId="5D9095A5">
      <w:pPr>
        <w:spacing w:before="0" w:beforeAutospacing="off" w:after="0" w:afterAutospacing="off"/>
        <w:ind/>
        <w:rPr>
          <w:rFonts w:ascii="Calibri" w:hAnsi="Calibri" w:eastAsia="Calibri" w:cs="Calibri"/>
          <w:noProof w:val="0"/>
          <w:lang w:val="en-GB"/>
        </w:rPr>
      </w:pPr>
      <w:r w:rsidRPr="5EC73FA6">
        <w:rPr>
          <w:rFonts w:ascii="Calibri" w:hAnsi="Calibri" w:eastAsia="Calibri" w:cs="Calibri"/>
          <w:noProof w:val="0"/>
          <w:lang w:val="en-GB"/>
        </w:rPr>
        <w:br w:type="page"/>
      </w:r>
    </w:p>
    <w:p w:rsidR="155392B7" w:rsidP="5EC73FA6" w:rsidRDefault="155392B7" w14:paraId="5E6DF0DA" w14:textId="576E5D3A">
      <w:pPr>
        <w:pStyle w:val="Heading2"/>
        <w:spacing w:before="0" w:beforeAutospacing="off" w:after="0" w:afterAutospacing="off"/>
        <w:ind/>
        <w:rPr>
          <w:rFonts w:ascii="Calibri" w:hAnsi="Calibri" w:eastAsia="Calibri" w:cs="Calibri"/>
          <w:noProof w:val="0"/>
          <w:lang w:val="en-GB"/>
        </w:rPr>
      </w:pPr>
      <w:bookmarkStart w:name="_Toc2115126237" w:id="1059353233"/>
      <w:r w:rsidRPr="4754B81A" w:rsidR="32422033">
        <w:rPr>
          <w:rFonts w:ascii="Calibri" w:hAnsi="Calibri" w:eastAsia="Calibri" w:cs="Calibri"/>
          <w:noProof w:val="0"/>
          <w:lang w:val="en-GB"/>
        </w:rPr>
        <w:t xml:space="preserve">3.0 </w:t>
      </w:r>
      <w:r w:rsidRPr="4754B81A" w:rsidR="77011A0D">
        <w:rPr>
          <w:rFonts w:ascii="Calibri" w:hAnsi="Calibri" w:eastAsia="Calibri" w:cs="Calibri"/>
          <w:noProof w:val="0"/>
          <w:lang w:val="en-GB"/>
        </w:rPr>
        <w:t>Critical Analysis of Leadership Frameworks &amp; Situational Flexibility</w:t>
      </w:r>
      <w:bookmarkEnd w:id="1059353233"/>
    </w:p>
    <w:p w:rsidR="3429BC19" w:rsidP="4754B81A" w:rsidRDefault="3429BC19" w14:paraId="1CCE0BFA" w14:textId="7BC5F02B">
      <w:pPr>
        <w:pStyle w:val="Normal"/>
        <w:spacing w:after="0" w:afterAutospacing="off" w:line="360" w:lineRule="auto"/>
        <w:ind w:firstLine="720"/>
        <w:jc w:val="both"/>
        <w:rPr>
          <w:noProof w:val="0"/>
          <w:lang w:val="en-GB"/>
        </w:rPr>
      </w:pPr>
      <w:r w:rsidRPr="4754B81A" w:rsidR="3429BC19">
        <w:rPr>
          <w:noProof w:val="0"/>
          <w:lang w:val="en-GB"/>
        </w:rPr>
        <w:t xml:space="preserve">“Leadership plays a critical role in navigating institutional change in higher education, particularly in the context of global disruptions, policy shifts, and increasing </w:t>
      </w:r>
      <w:r w:rsidRPr="4754B81A" w:rsidR="0B3816CD">
        <w:rPr>
          <w:noProof w:val="0"/>
          <w:lang w:val="en-GB"/>
        </w:rPr>
        <w:t xml:space="preserve">demands for equality.” </w:t>
      </w:r>
      <w:r w:rsidRPr="4754B81A" w:rsidR="0B3816CD">
        <w:rPr>
          <w:noProof w:val="0"/>
          <w:lang w:val="en-GB"/>
        </w:rPr>
        <w:t>Maduforo</w:t>
      </w:r>
      <w:r w:rsidRPr="4754B81A" w:rsidR="0B3816CD">
        <w:rPr>
          <w:noProof w:val="0"/>
          <w:lang w:val="en-GB"/>
        </w:rPr>
        <w:t xml:space="preserve"> et.al (2026).</w:t>
      </w:r>
    </w:p>
    <w:p w:rsidR="78211F65" w:rsidP="4AF55075" w:rsidRDefault="78211F65" w14:paraId="51EE41DE" w14:textId="680085A0">
      <w:pPr>
        <w:pStyle w:val="Normal"/>
        <w:spacing w:after="0" w:afterAutospacing="off" w:line="360" w:lineRule="auto"/>
        <w:ind w:firstLine="720"/>
        <w:jc w:val="both"/>
        <w:rPr>
          <w:noProof w:val="0"/>
          <w:lang w:val="en-GB"/>
        </w:rPr>
      </w:pPr>
      <w:r w:rsidRPr="4754B81A" w:rsidR="4EE054AA">
        <w:rPr>
          <w:noProof w:val="0"/>
          <w:lang w:val="en-GB"/>
        </w:rPr>
        <w:t xml:space="preserve">This next section moves away from theory models and delving into how </w:t>
      </w:r>
      <w:r w:rsidRPr="4754B81A" w:rsidR="7CFEE0D5">
        <w:rPr>
          <w:noProof w:val="0"/>
          <w:lang w:val="en-GB"/>
        </w:rPr>
        <w:t>act as a leader. Evidence from 3 different leadership style questionnaires will be used to as real data to back up my claims</w:t>
      </w:r>
      <w:r w:rsidRPr="4754B81A" w:rsidR="0C88990B">
        <w:rPr>
          <w:noProof w:val="0"/>
          <w:lang w:val="en-GB"/>
        </w:rPr>
        <w:t>.</w:t>
      </w:r>
      <w:r w:rsidRPr="4754B81A" w:rsidR="61797CED">
        <w:rPr>
          <w:noProof w:val="0"/>
          <w:lang w:val="en-GB"/>
        </w:rPr>
        <w:t xml:space="preserve"> I will be naviga</w:t>
      </w:r>
      <w:r w:rsidRPr="4754B81A" w:rsidR="33062723">
        <w:rPr>
          <w:noProof w:val="0"/>
          <w:lang w:val="en-GB"/>
        </w:rPr>
        <w:t>ting</w:t>
      </w:r>
      <w:r w:rsidRPr="4754B81A" w:rsidR="61797CED">
        <w:rPr>
          <w:noProof w:val="0"/>
          <w:lang w:val="en-GB"/>
        </w:rPr>
        <w:t xml:space="preserve"> </w:t>
      </w:r>
      <w:r w:rsidRPr="4754B81A" w:rsidR="377C0ABC">
        <w:rPr>
          <w:noProof w:val="0"/>
          <w:lang w:val="en-GB"/>
        </w:rPr>
        <w:t xml:space="preserve">how </w:t>
      </w:r>
      <w:r w:rsidRPr="4754B81A" w:rsidR="61797CED">
        <w:rPr>
          <w:noProof w:val="0"/>
          <w:lang w:val="en-GB"/>
        </w:rPr>
        <w:t xml:space="preserve">structural </w:t>
      </w:r>
      <w:r w:rsidRPr="4754B81A" w:rsidR="26CFF9DA">
        <w:rPr>
          <w:noProof w:val="0"/>
          <w:lang w:val="en-GB"/>
        </w:rPr>
        <w:t>leadership,</w:t>
      </w:r>
      <w:r w:rsidRPr="4754B81A" w:rsidR="61797CED">
        <w:rPr>
          <w:noProof w:val="0"/>
          <w:lang w:val="en-GB"/>
        </w:rPr>
        <w:t xml:space="preserve"> and interpersonal leadership affects the operations during an EOT </w:t>
      </w:r>
      <w:r w:rsidRPr="4754B81A" w:rsidR="711FC0E9">
        <w:rPr>
          <w:noProof w:val="0"/>
          <w:lang w:val="en-GB"/>
        </w:rPr>
        <w:t xml:space="preserve">transition. I will then </w:t>
      </w:r>
      <w:r w:rsidRPr="4754B81A" w:rsidR="00C75D75">
        <w:rPr>
          <w:noProof w:val="0"/>
          <w:lang w:val="en-GB"/>
        </w:rPr>
        <w:t>compare</w:t>
      </w:r>
      <w:r w:rsidRPr="4754B81A" w:rsidR="711FC0E9">
        <w:rPr>
          <w:noProof w:val="0"/>
          <w:lang w:val="en-GB"/>
        </w:rPr>
        <w:t xml:space="preserve"> situational leadership against transactional, before showing how I </w:t>
      </w:r>
      <w:r w:rsidRPr="4754B81A" w:rsidR="0A705C78">
        <w:rPr>
          <w:noProof w:val="0"/>
          <w:lang w:val="en-GB"/>
        </w:rPr>
        <w:t>mix</w:t>
      </w:r>
      <w:r w:rsidRPr="4754B81A" w:rsidR="21487AE1">
        <w:rPr>
          <w:noProof w:val="0"/>
          <w:lang w:val="en-GB"/>
        </w:rPr>
        <w:t xml:space="preserve"> </w:t>
      </w:r>
      <w:r w:rsidRPr="4754B81A" w:rsidR="3B31D21C">
        <w:rPr>
          <w:noProof w:val="0"/>
          <w:lang w:val="en-GB"/>
        </w:rPr>
        <w:t>both</w:t>
      </w:r>
      <w:r w:rsidRPr="4754B81A" w:rsidR="21487AE1">
        <w:rPr>
          <w:noProof w:val="0"/>
          <w:lang w:val="en-GB"/>
        </w:rPr>
        <w:t xml:space="preserve"> at Cambrian Training to keep the business safe, whilst allowing staff to have the freedom.</w:t>
      </w:r>
    </w:p>
    <w:p w:rsidR="0DFC4774" w:rsidP="5EC73FA6" w:rsidRDefault="0DFC4774" w14:paraId="654A493A" w14:textId="5D24F87B">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352169172" w:id="1228330218"/>
      <w:r w:rsidRPr="4754B81A" w:rsidR="20F15A51">
        <w:rPr>
          <w:rFonts w:ascii="Calibri" w:hAnsi="Calibri" w:eastAsia="Calibri" w:cs="Calibri"/>
          <w:noProof w:val="0"/>
          <w:lang w:val="en-GB"/>
        </w:rPr>
        <w:t>3.</w:t>
      </w:r>
      <w:r w:rsidRPr="4754B81A" w:rsidR="7E90D81A">
        <w:rPr>
          <w:rFonts w:ascii="Calibri" w:hAnsi="Calibri" w:eastAsia="Calibri" w:cs="Calibri"/>
          <w:noProof w:val="0"/>
          <w:lang w:val="en-GB"/>
        </w:rPr>
        <w:t xml:space="preserve">1 </w:t>
      </w:r>
      <w:r w:rsidRPr="4754B81A" w:rsidR="683F92D6">
        <w:rPr>
          <w:rFonts w:ascii="Calibri" w:hAnsi="Calibri" w:eastAsia="Calibri" w:cs="Calibri"/>
          <w:noProof w:val="0"/>
          <w:lang w:val="en-GB"/>
        </w:rPr>
        <w:t xml:space="preserve">Structural vs. Interpersonal Leadership Dynamics in </w:t>
      </w:r>
      <w:r w:rsidRPr="4754B81A" w:rsidR="2030331E">
        <w:rPr>
          <w:rFonts w:ascii="Calibri" w:hAnsi="Calibri" w:eastAsia="Calibri" w:cs="Calibri"/>
          <w:noProof w:val="0"/>
          <w:lang w:val="en-GB"/>
        </w:rPr>
        <w:t>Navigating Change</w:t>
      </w:r>
      <w:bookmarkEnd w:id="1228330218"/>
    </w:p>
    <w:p w:rsidR="014E7099" w:rsidP="4AF55075" w:rsidRDefault="014E7099" w14:paraId="797C4060" w14:textId="3D7710C7">
      <w:pPr>
        <w:pStyle w:val="Normal"/>
        <w:tabs>
          <w:tab w:val="right" w:leader="dot" w:pos="9360"/>
        </w:tabs>
        <w:bidi w:val="0"/>
        <w:spacing w:after="0" w:afterAutospacing="off" w:line="360" w:lineRule="auto"/>
        <w:ind w:firstLine="720"/>
        <w:jc w:val="both"/>
        <w:rPr>
          <w:noProof w:val="0"/>
          <w:lang w:val="en-GB"/>
        </w:rPr>
      </w:pPr>
      <w:r w:rsidRPr="4754B81A" w:rsidR="6FA663DB">
        <w:rPr>
          <w:noProof w:val="0"/>
          <w:lang w:val="en-GB"/>
        </w:rPr>
        <w:t xml:space="preserve">When a business runs according to plan, </w:t>
      </w:r>
      <w:r w:rsidRPr="4754B81A" w:rsidR="6FA663DB">
        <w:rPr>
          <w:noProof w:val="0"/>
          <w:lang w:val="en-GB"/>
        </w:rPr>
        <w:t>it’s</w:t>
      </w:r>
      <w:r w:rsidRPr="4754B81A" w:rsidR="6FA663DB">
        <w:rPr>
          <w:noProof w:val="0"/>
          <w:lang w:val="en-GB"/>
        </w:rPr>
        <w:t xml:space="preserve"> easy for</w:t>
      </w:r>
      <w:r w:rsidRPr="4754B81A" w:rsidR="01903DB9">
        <w:rPr>
          <w:noProof w:val="0"/>
          <w:lang w:val="en-GB"/>
        </w:rPr>
        <w:t xml:space="preserve"> </w:t>
      </w:r>
      <w:r w:rsidRPr="4754B81A" w:rsidR="6FA663DB">
        <w:rPr>
          <w:noProof w:val="0"/>
          <w:lang w:val="en-GB"/>
        </w:rPr>
        <w:t xml:space="preserve">a manager to spend their time focusing on admin duties and paperwork. At </w:t>
      </w:r>
      <w:r w:rsidRPr="4754B81A" w:rsidR="6FA663DB">
        <w:rPr>
          <w:noProof w:val="0"/>
          <w:lang w:val="en-GB"/>
        </w:rPr>
        <w:t>CTC</w:t>
      </w:r>
      <w:r w:rsidRPr="4754B81A" w:rsidR="1A2758E0">
        <w:rPr>
          <w:noProof w:val="0"/>
          <w:lang w:val="en-GB"/>
        </w:rPr>
        <w:t xml:space="preserve"> this particular focus is a big part of the role. It is my </w:t>
      </w:r>
      <w:r w:rsidRPr="4754B81A" w:rsidR="1A1C6226">
        <w:rPr>
          <w:noProof w:val="0"/>
          <w:lang w:val="en-GB"/>
        </w:rPr>
        <w:t>responsibility</w:t>
      </w:r>
      <w:r w:rsidRPr="4754B81A" w:rsidR="1A2758E0">
        <w:rPr>
          <w:noProof w:val="0"/>
          <w:lang w:val="en-GB"/>
        </w:rPr>
        <w:t xml:space="preserve"> to ensure I am following the cont</w:t>
      </w:r>
      <w:r w:rsidRPr="4754B81A" w:rsidR="0188CF36">
        <w:rPr>
          <w:noProof w:val="0"/>
          <w:lang w:val="en-GB"/>
        </w:rPr>
        <w:t>inuously updated policies and procedures set out by the Welsh Government</w:t>
      </w:r>
      <w:r w:rsidRPr="4754B81A" w:rsidR="7A66C98D">
        <w:rPr>
          <w:noProof w:val="0"/>
          <w:lang w:val="en-GB"/>
        </w:rPr>
        <w:t>, MEDR</w:t>
      </w:r>
      <w:r w:rsidRPr="4754B81A" w:rsidR="0188CF36">
        <w:rPr>
          <w:noProof w:val="0"/>
          <w:lang w:val="en-GB"/>
        </w:rPr>
        <w:t xml:space="preserve"> and E</w:t>
      </w:r>
      <w:r w:rsidRPr="4754B81A" w:rsidR="17D3C645">
        <w:rPr>
          <w:noProof w:val="0"/>
          <w:lang w:val="en-GB"/>
        </w:rPr>
        <w:t xml:space="preserve">ducation </w:t>
      </w:r>
      <w:r w:rsidRPr="4754B81A" w:rsidR="0188CF36">
        <w:rPr>
          <w:noProof w:val="0"/>
          <w:lang w:val="en-GB"/>
        </w:rPr>
        <w:t>W</w:t>
      </w:r>
      <w:r w:rsidRPr="4754B81A" w:rsidR="40F771BE">
        <w:rPr>
          <w:noProof w:val="0"/>
          <w:lang w:val="en-GB"/>
        </w:rPr>
        <w:t xml:space="preserve">orkforce </w:t>
      </w:r>
      <w:r w:rsidRPr="4754B81A" w:rsidR="0188CF36">
        <w:rPr>
          <w:noProof w:val="0"/>
          <w:lang w:val="en-GB"/>
        </w:rPr>
        <w:t>C</w:t>
      </w:r>
      <w:r w:rsidRPr="4754B81A" w:rsidR="3963E50C">
        <w:rPr>
          <w:noProof w:val="0"/>
          <w:lang w:val="en-GB"/>
        </w:rPr>
        <w:t>ouncil (EWC)</w:t>
      </w:r>
      <w:r w:rsidRPr="4754B81A" w:rsidR="0188CF36">
        <w:rPr>
          <w:noProof w:val="0"/>
          <w:lang w:val="en-GB"/>
        </w:rPr>
        <w:t>.</w:t>
      </w:r>
      <w:r w:rsidRPr="4754B81A" w:rsidR="1B6745DB">
        <w:rPr>
          <w:noProof w:val="0"/>
          <w:lang w:val="en-GB"/>
        </w:rPr>
        <w:t xml:space="preserve"> If these policies and procedures </w:t>
      </w:r>
      <w:r w:rsidRPr="4754B81A" w:rsidR="1B6745DB">
        <w:rPr>
          <w:noProof w:val="0"/>
          <w:lang w:val="en-GB"/>
        </w:rPr>
        <w:t>aren’t</w:t>
      </w:r>
      <w:r w:rsidRPr="4754B81A" w:rsidR="1B6745DB">
        <w:rPr>
          <w:noProof w:val="0"/>
          <w:lang w:val="en-GB"/>
        </w:rPr>
        <w:t xml:space="preserve"> complete or followed, we could lose our contracts and the company would close.</w:t>
      </w:r>
    </w:p>
    <w:p w:rsidR="38B11E7D" w:rsidP="4754B81A" w:rsidRDefault="38B11E7D" w14:paraId="18684CBB" w14:textId="606DB258">
      <w:pPr>
        <w:pStyle w:val="Normal"/>
        <w:tabs>
          <w:tab w:val="right" w:leader="dot" w:pos="9360"/>
        </w:tabs>
        <w:bidi w:val="0"/>
        <w:spacing w:after="0" w:afterAutospacing="off" w:line="360" w:lineRule="auto"/>
        <w:ind w:firstLine="720"/>
        <w:jc w:val="both"/>
        <w:rPr>
          <w:noProof w:val="0"/>
          <w:lang w:val="en-GB"/>
        </w:rPr>
      </w:pPr>
      <w:r w:rsidRPr="4754B81A" w:rsidR="38B11E7D">
        <w:rPr>
          <w:noProof w:val="0"/>
          <w:lang w:val="en-GB"/>
        </w:rPr>
        <w:t xml:space="preserve">However, I have learnt that by solely </w:t>
      </w:r>
      <w:r w:rsidRPr="4754B81A" w:rsidR="41D1DF9C">
        <w:rPr>
          <w:noProof w:val="0"/>
          <w:lang w:val="en-GB"/>
        </w:rPr>
        <w:t>completing admin is a big mistake when a business is going through an employee-owned transition.</w:t>
      </w:r>
      <w:r w:rsidRPr="4754B81A" w:rsidR="387BE946">
        <w:rPr>
          <w:noProof w:val="0"/>
          <w:lang w:val="en-GB"/>
        </w:rPr>
        <w:t xml:space="preserve"> Admin and tick box exercises are great for passing audits, but they </w:t>
      </w:r>
      <w:r w:rsidRPr="4754B81A" w:rsidR="387BE946">
        <w:rPr>
          <w:noProof w:val="0"/>
          <w:lang w:val="en-GB"/>
        </w:rPr>
        <w:t>don’t</w:t>
      </w:r>
      <w:r w:rsidRPr="4754B81A" w:rsidR="387BE946">
        <w:rPr>
          <w:noProof w:val="0"/>
          <w:lang w:val="en-GB"/>
        </w:rPr>
        <w:t xml:space="preserve"> help you when you want to check on your </w:t>
      </w:r>
      <w:r w:rsidRPr="4754B81A" w:rsidR="12F8C6E5">
        <w:rPr>
          <w:noProof w:val="0"/>
          <w:lang w:val="en-GB"/>
        </w:rPr>
        <w:t>staff's</w:t>
      </w:r>
      <w:r w:rsidRPr="4754B81A" w:rsidR="387BE946">
        <w:rPr>
          <w:noProof w:val="0"/>
          <w:lang w:val="en-GB"/>
        </w:rPr>
        <w:t xml:space="preserve"> </w:t>
      </w:r>
      <w:r w:rsidRPr="4754B81A" w:rsidR="4E6BF0C8">
        <w:rPr>
          <w:noProof w:val="0"/>
          <w:lang w:val="en-GB"/>
        </w:rPr>
        <w:t>wellbeing or competence</w:t>
      </w:r>
      <w:r w:rsidRPr="4754B81A" w:rsidR="67DCEA40">
        <w:rPr>
          <w:noProof w:val="0"/>
          <w:lang w:val="en-GB"/>
        </w:rPr>
        <w:t xml:space="preserve"> of the role. To get the best out of my leadership and my team during this transition, I must take a step back from admin duties</w:t>
      </w:r>
      <w:r w:rsidRPr="4754B81A" w:rsidR="7DD3F369">
        <w:rPr>
          <w:noProof w:val="0"/>
          <w:lang w:val="en-GB"/>
        </w:rPr>
        <w:t xml:space="preserve"> and focus more on my people skills. If they see me getting stressed and default to shouting about targets, </w:t>
      </w:r>
      <w:r w:rsidRPr="4754B81A" w:rsidR="7DD3F369">
        <w:rPr>
          <w:noProof w:val="0"/>
          <w:lang w:val="en-GB"/>
        </w:rPr>
        <w:t>policies</w:t>
      </w:r>
      <w:r w:rsidRPr="4754B81A" w:rsidR="7DD3F369">
        <w:rPr>
          <w:noProof w:val="0"/>
          <w:lang w:val="en-GB"/>
        </w:rPr>
        <w:t xml:space="preserve"> and procedur</w:t>
      </w:r>
      <w:r w:rsidRPr="4754B81A" w:rsidR="5B5BE1AD">
        <w:rPr>
          <w:noProof w:val="0"/>
          <w:lang w:val="en-GB"/>
        </w:rPr>
        <w:t xml:space="preserve">es, this will demotivate a lot of the staff because they will feel like </w:t>
      </w:r>
      <w:r w:rsidRPr="4754B81A" w:rsidR="5B5BE1AD">
        <w:rPr>
          <w:noProof w:val="0"/>
          <w:lang w:val="en-GB"/>
        </w:rPr>
        <w:t>just regular</w:t>
      </w:r>
      <w:r w:rsidRPr="4754B81A" w:rsidR="5B5BE1AD">
        <w:rPr>
          <w:noProof w:val="0"/>
          <w:lang w:val="en-GB"/>
        </w:rPr>
        <w:t xml:space="preserve"> cogs in the wheel at that point. To avoid this, I need to use </w:t>
      </w:r>
      <w:r w:rsidRPr="4754B81A" w:rsidR="62718E73">
        <w:rPr>
          <w:noProof w:val="0"/>
          <w:lang w:val="en-GB"/>
        </w:rPr>
        <w:t xml:space="preserve">show </w:t>
      </w:r>
      <w:r w:rsidRPr="4754B81A" w:rsidR="62718E73">
        <w:rPr>
          <w:noProof w:val="0"/>
          <w:lang w:val="en-GB"/>
        </w:rPr>
        <w:t>good communication</w:t>
      </w:r>
      <w:r w:rsidRPr="4754B81A" w:rsidR="62718E73">
        <w:rPr>
          <w:noProof w:val="0"/>
          <w:lang w:val="en-GB"/>
        </w:rPr>
        <w:t xml:space="preserve"> skills, emotional intelligence and listen to their worries to make them feel safe enough to take charge of their own </w:t>
      </w:r>
      <w:r w:rsidRPr="4754B81A" w:rsidR="62718E73">
        <w:rPr>
          <w:noProof w:val="0"/>
          <w:lang w:val="en-GB"/>
        </w:rPr>
        <w:t>responsibilities.</w:t>
      </w:r>
    </w:p>
    <w:p w:rsidR="29E27027" w:rsidP="4754B81A" w:rsidRDefault="29E27027" w14:paraId="26A89E24" w14:textId="37C132F2">
      <w:pPr>
        <w:pStyle w:val="Normal"/>
        <w:tabs>
          <w:tab w:val="right" w:leader="dot" w:pos="9360"/>
        </w:tabs>
        <w:bidi w:val="0"/>
        <w:spacing w:after="0" w:afterAutospacing="off" w:line="360" w:lineRule="auto"/>
        <w:ind w:firstLine="720"/>
        <w:jc w:val="both"/>
        <w:rPr>
          <w:noProof w:val="0"/>
          <w:lang w:val="en-GB"/>
        </w:rPr>
      </w:pPr>
      <w:r w:rsidRPr="4754B81A" w:rsidR="29E27027">
        <w:rPr>
          <w:noProof w:val="0"/>
          <w:lang w:val="en-GB"/>
        </w:rPr>
        <w:t>This viewpoint is backed up through real life data from my Leadership Traits questionnaire</w:t>
      </w:r>
      <w:r w:rsidRPr="4754B81A" w:rsidR="347E7F2A">
        <w:rPr>
          <w:noProof w:val="0"/>
          <w:lang w:val="en-GB"/>
        </w:rPr>
        <w:t xml:space="preserve">*Appendix </w:t>
      </w:r>
      <w:r w:rsidRPr="4754B81A" w:rsidR="60185D50">
        <w:rPr>
          <w:noProof w:val="0"/>
          <w:lang w:val="en-GB"/>
        </w:rPr>
        <w:t>D</w:t>
      </w:r>
      <w:r w:rsidRPr="4754B81A" w:rsidR="29E27027">
        <w:rPr>
          <w:noProof w:val="0"/>
          <w:lang w:val="en-GB"/>
        </w:rPr>
        <w:t xml:space="preserve">. For </w:t>
      </w:r>
      <w:r w:rsidRPr="4754B81A" w:rsidR="79ABE165">
        <w:rPr>
          <w:noProof w:val="0"/>
          <w:lang w:val="en-GB"/>
        </w:rPr>
        <w:t>this, I rated myself on 5 different leadership traits, as well as asking 5 of my colleagues to complete it too. The results showed how my colleagues s</w:t>
      </w:r>
      <w:r w:rsidRPr="4754B81A" w:rsidR="20D07B74">
        <w:rPr>
          <w:noProof w:val="0"/>
          <w:lang w:val="en-GB"/>
        </w:rPr>
        <w:t xml:space="preserve">ee me and how my traits fit perfectly with what an EOT business needs from leaders. My team gave me high marks </w:t>
      </w:r>
      <w:r w:rsidRPr="4754B81A" w:rsidR="7EB27AA6">
        <w:rPr>
          <w:noProof w:val="0"/>
          <w:lang w:val="en-GB"/>
        </w:rPr>
        <w:t>for relationship traits, specific high scores for Friendly, Outgoing, Sensitive and Empathetic.</w:t>
      </w:r>
      <w:r w:rsidRPr="4754B81A" w:rsidR="5E520EFD">
        <w:rPr>
          <w:noProof w:val="0"/>
          <w:lang w:val="en-GB"/>
        </w:rPr>
        <w:t xml:space="preserve"> Interestingly I scored myself lower in these areas than my team did, which shows I have a habit of underestimating how much my kind</w:t>
      </w:r>
      <w:r w:rsidRPr="4754B81A" w:rsidR="543A705E">
        <w:rPr>
          <w:noProof w:val="0"/>
          <w:lang w:val="en-GB"/>
        </w:rPr>
        <w:t xml:space="preserve"> approach motivates the people around me.</w:t>
      </w:r>
      <w:r w:rsidRPr="4754B81A" w:rsidR="435F50B1">
        <w:rPr>
          <w:noProof w:val="0"/>
          <w:lang w:val="en-GB"/>
        </w:rPr>
        <w:t xml:space="preserve"> This is proven in the questionnaire where they ranked me </w:t>
      </w:r>
      <w:r w:rsidRPr="4754B81A" w:rsidR="2FBD24B9">
        <w:rPr>
          <w:noProof w:val="0"/>
          <w:lang w:val="en-GB"/>
        </w:rPr>
        <w:t>lower on self-confidence and determination.</w:t>
      </w:r>
    </w:p>
    <w:p w:rsidR="03BA40D7" w:rsidP="2974C4AC" w:rsidRDefault="03BA40D7" w14:paraId="5C7A7C5F" w14:textId="61475FB9">
      <w:pPr>
        <w:pStyle w:val="Heading3"/>
        <w:suppressLineNumbers w:val="0"/>
        <w:bidi w:val="0"/>
        <w:spacing w:before="0" w:beforeAutospacing="off" w:after="0" w:afterAutospacing="off" w:line="360" w:lineRule="auto"/>
        <w:ind w:left="0" w:right="0" w:firstLine="0"/>
        <w:jc w:val="both"/>
        <w:rPr>
          <w:rFonts w:ascii="Calibri" w:hAnsi="Calibri" w:eastAsia="Calibri" w:cs="Calibri"/>
          <w:noProof w:val="0"/>
          <w:lang w:val="en-GB"/>
        </w:rPr>
      </w:pPr>
      <w:bookmarkStart w:name="_Toc1584522046" w:id="1644561006"/>
      <w:r w:rsidRPr="4754B81A" w:rsidR="7E90D81A">
        <w:rPr>
          <w:rFonts w:ascii="Calibri" w:hAnsi="Calibri" w:eastAsia="Calibri" w:cs="Calibri"/>
          <w:noProof w:val="0"/>
          <w:lang w:val="en-GB"/>
        </w:rPr>
        <w:t>3.2</w:t>
      </w:r>
      <w:r w:rsidRPr="4754B81A" w:rsidR="0C645C25">
        <w:rPr>
          <w:rFonts w:ascii="Calibri" w:hAnsi="Calibri" w:eastAsia="Calibri" w:cs="Calibri"/>
          <w:noProof w:val="0"/>
          <w:lang w:val="en-GB"/>
        </w:rPr>
        <w:t xml:space="preserve"> Situational Leadership vs. Transactional Leadership</w:t>
      </w:r>
      <w:bookmarkEnd w:id="1644561006"/>
    </w:p>
    <w:p w:rsidR="2C80CF0A" w:rsidP="4754B81A" w:rsidRDefault="2C80CF0A" w14:paraId="6B1C5935" w14:textId="4F206FA0">
      <w:pPr>
        <w:pStyle w:val="Normal"/>
        <w:bidi w:val="0"/>
        <w:spacing w:after="0" w:afterAutospacing="off" w:line="360" w:lineRule="auto"/>
        <w:ind w:firstLine="720"/>
        <w:jc w:val="both"/>
        <w:rPr>
          <w:noProof w:val="0"/>
          <w:lang w:val="en-GB"/>
        </w:rPr>
      </w:pPr>
      <w:r w:rsidRPr="4754B81A" w:rsidR="2C80CF0A">
        <w:rPr>
          <w:noProof w:val="0"/>
          <w:lang w:val="en-GB"/>
        </w:rPr>
        <w:t>“True isn’t about control, but about emotional intelligence and connection” Goleman (2026)</w:t>
      </w:r>
      <w:r w:rsidRPr="4754B81A" w:rsidR="7D0FA863">
        <w:rPr>
          <w:noProof w:val="0"/>
          <w:lang w:val="en-GB"/>
        </w:rPr>
        <w:t>.</w:t>
      </w:r>
    </w:p>
    <w:p w:rsidR="5B3B9D2D" w:rsidP="4754B81A" w:rsidRDefault="5B3B9D2D" w14:paraId="018DB811" w14:textId="2D668762">
      <w:pPr>
        <w:pStyle w:val="Normal"/>
        <w:spacing w:after="0" w:afterAutospacing="off" w:line="360" w:lineRule="auto"/>
        <w:ind w:firstLine="720"/>
        <w:jc w:val="both"/>
        <w:rPr>
          <w:noProof w:val="0"/>
          <w:lang w:val="en-GB"/>
        </w:rPr>
      </w:pPr>
      <w:r w:rsidRPr="4754B81A" w:rsidR="5B3B9D2D">
        <w:rPr>
          <w:noProof w:val="0"/>
          <w:lang w:val="en-GB"/>
        </w:rPr>
        <w:t>To delve into the personal trait profiles, I find it valuable to evaluate them through Daniel Golemans model of emotional intelligence</w:t>
      </w:r>
      <w:r w:rsidRPr="4754B81A" w:rsidR="33FFC382">
        <w:rPr>
          <w:noProof w:val="0"/>
          <w:lang w:val="en-GB"/>
        </w:rPr>
        <w:t xml:space="preserve"> which emphasises self-awareness, self-management, social </w:t>
      </w:r>
      <w:r w:rsidRPr="4754B81A" w:rsidR="33FFC382">
        <w:rPr>
          <w:noProof w:val="0"/>
          <w:lang w:val="en-GB"/>
        </w:rPr>
        <w:t>awareness</w:t>
      </w:r>
      <w:r w:rsidRPr="4754B81A" w:rsidR="33FFC382">
        <w:rPr>
          <w:noProof w:val="0"/>
          <w:lang w:val="en-GB"/>
        </w:rPr>
        <w:t xml:space="preserve"> and relationship management. My scores from this questionnaire show that </w:t>
      </w:r>
      <w:r w:rsidRPr="4754B81A" w:rsidR="23EA8A77">
        <w:rPr>
          <w:noProof w:val="0"/>
          <w:lang w:val="en-GB"/>
        </w:rPr>
        <w:t xml:space="preserve">my professional strengths are empathy and relationship building, giving me the necessary psychological insight to navigate </w:t>
      </w:r>
      <w:r w:rsidRPr="4754B81A" w:rsidR="1E80CEFB">
        <w:rPr>
          <w:noProof w:val="0"/>
          <w:lang w:val="en-GB"/>
        </w:rPr>
        <w:t>resistance</w:t>
      </w:r>
      <w:r w:rsidRPr="4754B81A" w:rsidR="23EA8A77">
        <w:rPr>
          <w:noProof w:val="0"/>
          <w:lang w:val="en-GB"/>
        </w:rPr>
        <w:t xml:space="preserve"> and abs</w:t>
      </w:r>
      <w:r w:rsidRPr="4754B81A" w:rsidR="74333C16">
        <w:rPr>
          <w:noProof w:val="0"/>
          <w:lang w:val="en-GB"/>
        </w:rPr>
        <w:t>orb workplace anxieties during periods of corporate change.</w:t>
      </w:r>
      <w:r w:rsidRPr="4754B81A" w:rsidR="0C575119">
        <w:rPr>
          <w:noProof w:val="0"/>
          <w:lang w:val="en-GB"/>
        </w:rPr>
        <w:t xml:space="preserve"> H</w:t>
      </w:r>
      <w:r w:rsidRPr="4754B81A" w:rsidR="74333C16">
        <w:rPr>
          <w:noProof w:val="0"/>
          <w:lang w:val="en-GB"/>
        </w:rPr>
        <w:t>owe</w:t>
      </w:r>
      <w:r w:rsidRPr="4754B81A" w:rsidR="05526325">
        <w:rPr>
          <w:noProof w:val="0"/>
          <w:lang w:val="en-GB"/>
        </w:rPr>
        <w:t>v</w:t>
      </w:r>
      <w:r w:rsidRPr="4754B81A" w:rsidR="74333C16">
        <w:rPr>
          <w:noProof w:val="0"/>
          <w:lang w:val="en-GB"/>
        </w:rPr>
        <w:t xml:space="preserve">er, a counter argument to Goleman's model warns that highly developed emotional intelligence can </w:t>
      </w:r>
      <w:r w:rsidRPr="4754B81A" w:rsidR="63FE07BF">
        <w:rPr>
          <w:noProof w:val="0"/>
          <w:lang w:val="en-GB"/>
        </w:rPr>
        <w:t>easily</w:t>
      </w:r>
      <w:r w:rsidRPr="4754B81A" w:rsidR="74333C16">
        <w:rPr>
          <w:noProof w:val="0"/>
          <w:lang w:val="en-GB"/>
        </w:rPr>
        <w:t xml:space="preserve"> be taken advantage of or manipulate </w:t>
      </w:r>
      <w:r w:rsidRPr="4754B81A" w:rsidR="4BBF0B8A">
        <w:rPr>
          <w:noProof w:val="0"/>
          <w:lang w:val="en-GB"/>
        </w:rPr>
        <w:t>executive agendas.</w:t>
      </w:r>
      <w:r w:rsidRPr="4754B81A" w:rsidR="059B4093">
        <w:rPr>
          <w:noProof w:val="0"/>
          <w:lang w:val="en-GB"/>
        </w:rPr>
        <w:t xml:space="preserve"> Maintaining </w:t>
      </w:r>
      <w:r w:rsidRPr="4754B81A" w:rsidR="059B4093">
        <w:rPr>
          <w:noProof w:val="0"/>
          <w:lang w:val="en-GB"/>
        </w:rPr>
        <w:t>a high level</w:t>
      </w:r>
      <w:r w:rsidRPr="4754B81A" w:rsidR="059B4093">
        <w:rPr>
          <w:noProof w:val="0"/>
          <w:lang w:val="en-GB"/>
        </w:rPr>
        <w:t xml:space="preserve"> of empathy across an emotionally challenging role, as well as </w:t>
      </w:r>
      <w:r w:rsidRPr="4754B81A" w:rsidR="41C8BDBE">
        <w:rPr>
          <w:noProof w:val="0"/>
          <w:lang w:val="en-GB"/>
        </w:rPr>
        <w:t>manoeuvring</w:t>
      </w:r>
      <w:r w:rsidRPr="4754B81A" w:rsidR="059B4093">
        <w:rPr>
          <w:noProof w:val="0"/>
          <w:lang w:val="en-GB"/>
        </w:rPr>
        <w:t xml:space="preserve"> a new transit</w:t>
      </w:r>
      <w:r w:rsidRPr="4754B81A" w:rsidR="6D5B96BD">
        <w:rPr>
          <w:noProof w:val="0"/>
          <w:lang w:val="en-GB"/>
        </w:rPr>
        <w:t>ion</w:t>
      </w:r>
      <w:r w:rsidRPr="4754B81A" w:rsidR="5EAC700B">
        <w:rPr>
          <w:noProof w:val="0"/>
          <w:lang w:val="en-GB"/>
        </w:rPr>
        <w:t>, will be taxing and the risk of burnout will increase.</w:t>
      </w:r>
    </w:p>
    <w:p w:rsidR="7191A4B9" w:rsidP="4754B81A" w:rsidRDefault="7191A4B9" w14:paraId="466151DB" w14:textId="61F3D439">
      <w:pPr>
        <w:pStyle w:val="Normal"/>
        <w:bidi w:val="0"/>
        <w:spacing w:after="0" w:afterAutospacing="off" w:line="360" w:lineRule="auto"/>
        <w:ind w:firstLine="720"/>
        <w:jc w:val="both"/>
        <w:rPr>
          <w:noProof w:val="0"/>
          <w:lang w:val="en-GB"/>
        </w:rPr>
      </w:pPr>
      <w:r w:rsidRPr="4754B81A" w:rsidR="7191A4B9">
        <w:rPr>
          <w:noProof w:val="0"/>
          <w:lang w:val="en-GB"/>
        </w:rPr>
        <w:t>This interpersonal awareness contrasts with transactional leadership which views workplace performance with strict legal compliance brings economic rewa</w:t>
      </w:r>
      <w:r w:rsidRPr="4754B81A" w:rsidR="55D2AE47">
        <w:rPr>
          <w:noProof w:val="0"/>
          <w:lang w:val="en-GB"/>
        </w:rPr>
        <w:t xml:space="preserve">rd. Transactional management </w:t>
      </w:r>
      <w:r w:rsidRPr="4754B81A" w:rsidR="23DD9983">
        <w:rPr>
          <w:noProof w:val="0"/>
          <w:lang w:val="en-GB"/>
        </w:rPr>
        <w:t xml:space="preserve">is </w:t>
      </w:r>
      <w:r w:rsidRPr="4754B81A" w:rsidR="23DD9983">
        <w:rPr>
          <w:noProof w:val="0"/>
          <w:lang w:val="en-GB"/>
        </w:rPr>
        <w:t>essentially a</w:t>
      </w:r>
      <w:r w:rsidRPr="4754B81A" w:rsidR="23DD9983">
        <w:rPr>
          <w:noProof w:val="0"/>
          <w:lang w:val="en-GB"/>
        </w:rPr>
        <w:t xml:space="preserve"> manager intervening, only when procedures have been breached, or KPIs have been missed. Hersey and </w:t>
      </w:r>
      <w:r w:rsidRPr="4754B81A" w:rsidR="23DD9983">
        <w:rPr>
          <w:noProof w:val="0"/>
          <w:lang w:val="en-GB"/>
        </w:rPr>
        <w:t>Blanchards</w:t>
      </w:r>
      <w:r w:rsidRPr="4754B81A" w:rsidR="23DD9983">
        <w:rPr>
          <w:noProof w:val="0"/>
          <w:lang w:val="en-GB"/>
        </w:rPr>
        <w:t xml:space="preserve"> S</w:t>
      </w:r>
      <w:r w:rsidRPr="4754B81A" w:rsidR="422A2817">
        <w:rPr>
          <w:noProof w:val="0"/>
          <w:lang w:val="en-GB"/>
        </w:rPr>
        <w:t xml:space="preserve">ituational Leadership </w:t>
      </w:r>
      <w:r w:rsidRPr="4754B81A" w:rsidR="490478B9">
        <w:rPr>
          <w:noProof w:val="0"/>
          <w:lang w:val="en-GB"/>
        </w:rPr>
        <w:t xml:space="preserve">*Appendix E </w:t>
      </w:r>
      <w:r w:rsidRPr="4754B81A" w:rsidR="422A2817">
        <w:rPr>
          <w:noProof w:val="0"/>
          <w:lang w:val="en-GB"/>
        </w:rPr>
        <w:t xml:space="preserve">model </w:t>
      </w:r>
      <w:r w:rsidRPr="4754B81A" w:rsidR="422A2817">
        <w:rPr>
          <w:noProof w:val="0"/>
          <w:lang w:val="en-GB"/>
        </w:rPr>
        <w:t>argues</w:t>
      </w:r>
      <w:r w:rsidRPr="4754B81A" w:rsidR="422A2817">
        <w:rPr>
          <w:noProof w:val="0"/>
          <w:lang w:val="en-GB"/>
        </w:rPr>
        <w:t xml:space="preserve"> that effective management requires behavioural flexibility. </w:t>
      </w:r>
      <w:r w:rsidRPr="4754B81A" w:rsidR="25C602FD">
        <w:rPr>
          <w:noProof w:val="0"/>
          <w:lang w:val="en-GB"/>
        </w:rPr>
        <w:t>This forces me as the leader to adapt my style across directing, coaching, supporting and delegating behaviours depending on the readiness level of the employee.</w:t>
      </w:r>
      <w:r w:rsidRPr="4754B81A" w:rsidR="255CD7C4">
        <w:rPr>
          <w:noProof w:val="0"/>
          <w:lang w:val="en-GB"/>
        </w:rPr>
        <w:t xml:space="preserve"> By following situational leadership, this allows me to avoid falling into the trap of micromanagement and under direction, meaning that my </w:t>
      </w:r>
      <w:r w:rsidRPr="4754B81A" w:rsidR="1633877D">
        <w:rPr>
          <w:noProof w:val="0"/>
          <w:lang w:val="en-GB"/>
        </w:rPr>
        <w:t>colleague's</w:t>
      </w:r>
      <w:r w:rsidRPr="4754B81A" w:rsidR="255CD7C4">
        <w:rPr>
          <w:noProof w:val="0"/>
          <w:lang w:val="en-GB"/>
        </w:rPr>
        <w:t xml:space="preserve"> </w:t>
      </w:r>
      <w:r w:rsidRPr="4754B81A" w:rsidR="196690DB">
        <w:rPr>
          <w:noProof w:val="0"/>
          <w:lang w:val="en-GB"/>
        </w:rPr>
        <w:t xml:space="preserve">competence and confidence </w:t>
      </w:r>
      <w:r w:rsidRPr="4754B81A" w:rsidR="4249A8BD">
        <w:rPr>
          <w:noProof w:val="0"/>
          <w:lang w:val="en-GB"/>
        </w:rPr>
        <w:t>fluctuate</w:t>
      </w:r>
      <w:r w:rsidRPr="4754B81A" w:rsidR="196690DB">
        <w:rPr>
          <w:noProof w:val="0"/>
          <w:lang w:val="en-GB"/>
        </w:rPr>
        <w:t xml:space="preserve"> depending on their emotional state and the task given to them.</w:t>
      </w:r>
      <w:r w:rsidRPr="4754B81A" w:rsidR="3F1689F1">
        <w:rPr>
          <w:noProof w:val="0"/>
          <w:lang w:val="en-GB"/>
        </w:rPr>
        <w:t xml:space="preserve"> This is backed up by Kenton (2024) where one of the key takeaways from this model is that “leadership in this model a</w:t>
      </w:r>
      <w:r w:rsidRPr="4754B81A" w:rsidR="7A0D44AD">
        <w:rPr>
          <w:noProof w:val="0"/>
          <w:lang w:val="en-GB"/>
        </w:rPr>
        <w:t>re flexible, allowing the managers to select the most suitable approach for each situation”.</w:t>
      </w:r>
    </w:p>
    <w:p w:rsidR="4F69EEF0" w:rsidP="5EC73FA6" w:rsidRDefault="4F69EEF0" w14:paraId="1F457B62" w14:textId="50305F5F">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587972275" w:id="123962772"/>
      <w:r w:rsidRPr="4754B81A" w:rsidR="2A4DF356">
        <w:rPr>
          <w:rFonts w:ascii="Calibri" w:hAnsi="Calibri" w:eastAsia="Calibri" w:cs="Calibri"/>
          <w:noProof w:val="0"/>
          <w:lang w:val="en-GB"/>
        </w:rPr>
        <w:t>3.3</w:t>
      </w:r>
      <w:r w:rsidRPr="4754B81A" w:rsidR="291BC9FA">
        <w:rPr>
          <w:rFonts w:ascii="Calibri" w:hAnsi="Calibri" w:eastAsia="Calibri" w:cs="Calibri"/>
          <w:noProof w:val="0"/>
          <w:lang w:val="en-GB"/>
        </w:rPr>
        <w:t xml:space="preserve"> </w:t>
      </w:r>
      <w:r w:rsidRPr="4754B81A" w:rsidR="391362DF">
        <w:rPr>
          <w:rFonts w:ascii="Calibri" w:hAnsi="Calibri" w:eastAsia="Calibri" w:cs="Calibri"/>
          <w:noProof w:val="0"/>
          <w:lang w:val="en-GB"/>
        </w:rPr>
        <w:t xml:space="preserve">The Hybrid Operational </w:t>
      </w:r>
      <w:r w:rsidRPr="4754B81A" w:rsidR="391362DF">
        <w:rPr>
          <w:rFonts w:ascii="Calibri" w:hAnsi="Calibri" w:eastAsia="Calibri" w:cs="Calibri"/>
          <w:noProof w:val="0"/>
          <w:lang w:val="en-GB"/>
        </w:rPr>
        <w:t>Reality</w:t>
      </w:r>
      <w:r w:rsidRPr="4754B81A" w:rsidR="391362DF">
        <w:rPr>
          <w:rFonts w:ascii="Calibri" w:hAnsi="Calibri" w:eastAsia="Calibri" w:cs="Calibri"/>
          <w:noProof w:val="0"/>
          <w:lang w:val="en-GB"/>
        </w:rPr>
        <w:t xml:space="preserve"> Demonstrated at Cambrian Training</w:t>
      </w:r>
      <w:bookmarkEnd w:id="123962772"/>
    </w:p>
    <w:p w:rsidR="288C310A" w:rsidP="4AF55075" w:rsidRDefault="288C310A" w14:paraId="4C4BC8A5" w14:textId="562CEEE4">
      <w:pPr>
        <w:pStyle w:val="Normal"/>
        <w:tabs>
          <w:tab w:val="right" w:leader="dot" w:pos="9360"/>
        </w:tabs>
        <w:bidi w:val="0"/>
        <w:spacing w:after="0" w:afterAutospacing="off" w:line="360" w:lineRule="auto"/>
        <w:ind w:firstLine="720"/>
        <w:jc w:val="both"/>
        <w:rPr>
          <w:noProof w:val="0"/>
          <w:lang w:val="en-GB"/>
        </w:rPr>
      </w:pPr>
      <w:r w:rsidRPr="4754B81A" w:rsidR="4B5BA7FB">
        <w:rPr>
          <w:noProof w:val="0"/>
          <w:lang w:val="en-GB"/>
        </w:rPr>
        <w:t xml:space="preserve">When analysing the operational </w:t>
      </w:r>
      <w:r w:rsidRPr="4754B81A" w:rsidR="158A8E4B">
        <w:rPr>
          <w:noProof w:val="0"/>
          <w:lang w:val="en-GB"/>
        </w:rPr>
        <w:t>landscape</w:t>
      </w:r>
      <w:r w:rsidRPr="4754B81A" w:rsidR="4B5BA7FB">
        <w:rPr>
          <w:noProof w:val="0"/>
          <w:lang w:val="en-GB"/>
        </w:rPr>
        <w:t xml:space="preserve"> of CTC, it is clear to me that relying on a singular leadership ideology is not the best way forward, </w:t>
      </w:r>
      <w:r w:rsidRPr="4754B81A" w:rsidR="4B5BA7FB">
        <w:rPr>
          <w:noProof w:val="0"/>
          <w:lang w:val="en-GB"/>
        </w:rPr>
        <w:t>necessitating</w:t>
      </w:r>
      <w:r w:rsidRPr="4754B81A" w:rsidR="4B5BA7FB">
        <w:rPr>
          <w:noProof w:val="0"/>
          <w:lang w:val="en-GB"/>
        </w:rPr>
        <w:t xml:space="preserve"> instead a hyb</w:t>
      </w:r>
      <w:r w:rsidRPr="4754B81A" w:rsidR="78DE72F2">
        <w:rPr>
          <w:noProof w:val="0"/>
          <w:lang w:val="en-GB"/>
        </w:rPr>
        <w:t>rid framework that fuses transactional leadership with situational support.</w:t>
      </w:r>
      <w:r w:rsidRPr="4754B81A" w:rsidR="063F6747">
        <w:rPr>
          <w:noProof w:val="0"/>
          <w:lang w:val="en-GB"/>
        </w:rPr>
        <w:t xml:space="preserve"> My organisation relies on public funding contracts, stakeholder buy in, transactional metrics like contract reviews, enrolment targets and s</w:t>
      </w:r>
      <w:r w:rsidRPr="4754B81A" w:rsidR="3F1884DD">
        <w:rPr>
          <w:noProof w:val="0"/>
          <w:lang w:val="en-GB"/>
        </w:rPr>
        <w:t xml:space="preserve">trict quality, audits </w:t>
      </w:r>
      <w:r w:rsidRPr="4754B81A" w:rsidR="3F1884DD">
        <w:rPr>
          <w:noProof w:val="0"/>
          <w:lang w:val="en-GB"/>
        </w:rPr>
        <w:t>can’t</w:t>
      </w:r>
      <w:r w:rsidRPr="4754B81A" w:rsidR="3F1884DD">
        <w:rPr>
          <w:noProof w:val="0"/>
          <w:lang w:val="en-GB"/>
        </w:rPr>
        <w:t xml:space="preserve"> be discarded without inviting institutional failure. Evidence from the </w:t>
      </w:r>
      <w:r w:rsidRPr="4754B81A" w:rsidR="3F1884DD">
        <w:rPr>
          <w:noProof w:val="0"/>
          <w:lang w:val="en-GB"/>
        </w:rPr>
        <w:t>leadership styles</w:t>
      </w:r>
      <w:r w:rsidRPr="4754B81A" w:rsidR="3F1884DD">
        <w:rPr>
          <w:noProof w:val="0"/>
          <w:lang w:val="en-GB"/>
        </w:rPr>
        <w:t xml:space="preserve"> questionnaire</w:t>
      </w:r>
      <w:r w:rsidRPr="4754B81A" w:rsidR="24E11C64">
        <w:rPr>
          <w:noProof w:val="0"/>
          <w:lang w:val="en-GB"/>
        </w:rPr>
        <w:t xml:space="preserve"> </w:t>
      </w:r>
      <w:r w:rsidRPr="4754B81A" w:rsidR="7D2A56CC">
        <w:rPr>
          <w:noProof w:val="0"/>
          <w:lang w:val="en-GB"/>
        </w:rPr>
        <w:t xml:space="preserve">*Appendix </w:t>
      </w:r>
      <w:r w:rsidRPr="4754B81A" w:rsidR="1209AEDE">
        <w:rPr>
          <w:noProof w:val="0"/>
          <w:lang w:val="en-GB"/>
        </w:rPr>
        <w:t xml:space="preserve">G </w:t>
      </w:r>
      <w:r w:rsidRPr="4754B81A" w:rsidR="31D64DB8">
        <w:rPr>
          <w:noProof w:val="0"/>
          <w:lang w:val="en-GB"/>
        </w:rPr>
        <w:t xml:space="preserve">directly reflects this </w:t>
      </w:r>
      <w:r w:rsidRPr="4754B81A" w:rsidR="4699D998">
        <w:rPr>
          <w:noProof w:val="0"/>
          <w:lang w:val="en-GB"/>
        </w:rPr>
        <w:t xml:space="preserve">hybrid capability, showing </w:t>
      </w:r>
      <w:r w:rsidRPr="4754B81A" w:rsidR="63C299C1">
        <w:rPr>
          <w:noProof w:val="0"/>
          <w:lang w:val="en-GB"/>
        </w:rPr>
        <w:t xml:space="preserve">how I scored highly for democratic leadership with a 22 and </w:t>
      </w:r>
      <w:r w:rsidRPr="4754B81A" w:rsidR="63C299C1">
        <w:rPr>
          <w:noProof w:val="0"/>
          <w:lang w:val="en-GB"/>
        </w:rPr>
        <w:t>a very low</w:t>
      </w:r>
      <w:r w:rsidRPr="4754B81A" w:rsidR="63C299C1">
        <w:rPr>
          <w:noProof w:val="0"/>
          <w:lang w:val="en-GB"/>
        </w:rPr>
        <w:t xml:space="preserve"> 14 for authoritarian. This distribution proves that while I naturally avoid dictato</w:t>
      </w:r>
      <w:r w:rsidRPr="4754B81A" w:rsidR="464E14FE">
        <w:rPr>
          <w:noProof w:val="0"/>
          <w:lang w:val="en-GB"/>
        </w:rPr>
        <w:t xml:space="preserve">rial behaviours, I </w:t>
      </w:r>
      <w:r w:rsidRPr="4754B81A" w:rsidR="464E14FE">
        <w:rPr>
          <w:noProof w:val="0"/>
          <w:lang w:val="en-GB"/>
        </w:rPr>
        <w:t>possess</w:t>
      </w:r>
      <w:r w:rsidRPr="4754B81A" w:rsidR="464E14FE">
        <w:rPr>
          <w:noProof w:val="0"/>
          <w:lang w:val="en-GB"/>
        </w:rPr>
        <w:t xml:space="preserve"> the flexibility to offer a democratic inclusion for developing staff. In the leadership traits questionnaire, it shows that I am well liked am</w:t>
      </w:r>
      <w:r w:rsidRPr="4754B81A" w:rsidR="53EB44E7">
        <w:rPr>
          <w:noProof w:val="0"/>
          <w:lang w:val="en-GB"/>
        </w:rPr>
        <w:t>ongst my peers, showing that this kind of leadership is beneficial for my organisation.</w:t>
      </w:r>
    </w:p>
    <w:p w:rsidR="53EB44E7" w:rsidP="4754B81A" w:rsidRDefault="53EB44E7" w14:paraId="512CE234" w14:textId="3A21CB2A">
      <w:pPr>
        <w:pStyle w:val="Normal"/>
        <w:tabs>
          <w:tab w:val="right" w:leader="dot" w:pos="9360"/>
        </w:tabs>
        <w:bidi w:val="0"/>
        <w:spacing w:after="0" w:afterAutospacing="off" w:line="360" w:lineRule="auto"/>
        <w:ind w:firstLine="720"/>
        <w:jc w:val="both"/>
        <w:rPr>
          <w:noProof w:val="0"/>
          <w:lang w:val="en-GB"/>
        </w:rPr>
      </w:pPr>
      <w:r w:rsidRPr="4754B81A" w:rsidR="53EB44E7">
        <w:rPr>
          <w:noProof w:val="0"/>
          <w:lang w:val="en-GB"/>
        </w:rPr>
        <w:t>This balancing act is further supported in my Leadership Strengths questionnaire</w:t>
      </w:r>
      <w:r w:rsidRPr="4754B81A" w:rsidR="64BF1C5C">
        <w:rPr>
          <w:noProof w:val="0"/>
          <w:lang w:val="en-GB"/>
        </w:rPr>
        <w:t xml:space="preserve"> *appendix </w:t>
      </w:r>
      <w:r w:rsidRPr="4754B81A" w:rsidR="2B2ABC33">
        <w:rPr>
          <w:noProof w:val="0"/>
          <w:lang w:val="en-GB"/>
        </w:rPr>
        <w:t>F</w:t>
      </w:r>
      <w:r w:rsidRPr="4754B81A" w:rsidR="53EB44E7">
        <w:rPr>
          <w:noProof w:val="0"/>
          <w:lang w:val="en-GB"/>
        </w:rPr>
        <w:t xml:space="preserve"> </w:t>
      </w:r>
      <w:r w:rsidRPr="4754B81A" w:rsidR="53EB44E7">
        <w:rPr>
          <w:noProof w:val="0"/>
          <w:lang w:val="en-GB"/>
        </w:rPr>
        <w:t>where my scores highlighted my primary leadership drivers as an encourager with a score of</w:t>
      </w:r>
      <w:r w:rsidRPr="4754B81A" w:rsidR="4323D4B3">
        <w:rPr>
          <w:noProof w:val="0"/>
          <w:lang w:val="en-GB"/>
        </w:rPr>
        <w:t xml:space="preserve"> 23, analyser at 21, mediator at 21,</w:t>
      </w:r>
      <w:r w:rsidRPr="4754B81A" w:rsidR="3F2CAECD">
        <w:rPr>
          <w:noProof w:val="0"/>
          <w:lang w:val="en-GB"/>
        </w:rPr>
        <w:t xml:space="preserve"> implementer at 20 and innovator at 19. </w:t>
      </w:r>
      <w:r w:rsidRPr="4754B81A" w:rsidR="32430334">
        <w:rPr>
          <w:noProof w:val="0"/>
          <w:lang w:val="en-GB"/>
        </w:rPr>
        <w:t xml:space="preserve">My score for analyser ensures that I can meticulously </w:t>
      </w:r>
      <w:r w:rsidRPr="4754B81A" w:rsidR="04D4B468">
        <w:rPr>
          <w:noProof w:val="0"/>
          <w:lang w:val="en-GB"/>
        </w:rPr>
        <w:t>interpret</w:t>
      </w:r>
      <w:r w:rsidRPr="4754B81A" w:rsidR="32430334">
        <w:rPr>
          <w:noProof w:val="0"/>
          <w:lang w:val="en-GB"/>
        </w:rPr>
        <w:t xml:space="preserve"> complicated government funding rules to </w:t>
      </w:r>
      <w:r w:rsidRPr="4754B81A" w:rsidR="32430334">
        <w:rPr>
          <w:noProof w:val="0"/>
          <w:lang w:val="en-GB"/>
        </w:rPr>
        <w:t>maintain</w:t>
      </w:r>
      <w:r w:rsidRPr="4754B81A" w:rsidR="32430334">
        <w:rPr>
          <w:noProof w:val="0"/>
          <w:lang w:val="en-GB"/>
        </w:rPr>
        <w:t xml:space="preserve"> strict transactional compliance. </w:t>
      </w:r>
      <w:r w:rsidRPr="4754B81A" w:rsidR="4686CEEF">
        <w:rPr>
          <w:noProof w:val="0"/>
          <w:lang w:val="en-GB"/>
        </w:rPr>
        <w:t>Simultaneously</w:t>
      </w:r>
      <w:r w:rsidRPr="4754B81A" w:rsidR="458E406F">
        <w:rPr>
          <w:noProof w:val="0"/>
          <w:lang w:val="en-GB"/>
        </w:rPr>
        <w:t xml:space="preserve">, my top strengths as an encourager and mediator give me the capacity to use situational leadership effectively, offering coaching and insights </w:t>
      </w:r>
      <w:r w:rsidRPr="4754B81A" w:rsidR="221FBEFF">
        <w:rPr>
          <w:noProof w:val="0"/>
          <w:lang w:val="en-GB"/>
        </w:rPr>
        <w:t xml:space="preserve">to staff struggling with administrative burdens while delegating </w:t>
      </w:r>
      <w:r w:rsidRPr="4754B81A" w:rsidR="211CC030">
        <w:rPr>
          <w:noProof w:val="0"/>
          <w:lang w:val="en-GB"/>
        </w:rPr>
        <w:t>independence to my senior TOs.</w:t>
      </w:r>
      <w:r w:rsidRPr="4754B81A" w:rsidR="0A13B114">
        <w:rPr>
          <w:noProof w:val="0"/>
          <w:lang w:val="en-GB"/>
        </w:rPr>
        <w:t xml:space="preserve"> This strengths questionnaire transforms regulatory compliance from a restrictive cage into a safe structural foundation, ensuring stability while unlocking the discretionary efforts </w:t>
      </w:r>
      <w:r w:rsidRPr="4754B81A" w:rsidR="6931B90E">
        <w:rPr>
          <w:noProof w:val="0"/>
          <w:lang w:val="en-GB"/>
        </w:rPr>
        <w:t>that drives employee ownership.</w:t>
      </w:r>
    </w:p>
    <w:p w:rsidR="61C4D7E2" w:rsidP="5EC73FA6" w:rsidRDefault="61C4D7E2" w14:paraId="7ED4B8DA" w14:textId="53AA62FA">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600C1671" w14:textId="2296863F">
      <w:pPr>
        <w:pStyle w:val="Heading2"/>
        <w:tabs>
          <w:tab w:val="right" w:leader="dot" w:pos="9360"/>
        </w:tabs>
        <w:bidi w:val="0"/>
        <w:spacing w:before="0" w:beforeAutospacing="off" w:after="0" w:afterAutospacing="off"/>
        <w:ind w:left="0"/>
        <w:rPr>
          <w:rFonts w:ascii="Calibri" w:hAnsi="Calibri" w:eastAsia="Calibri" w:cs="Calibri"/>
          <w:noProof w:val="0"/>
          <w:lang w:val="en-GB"/>
        </w:rPr>
      </w:pPr>
      <w:bookmarkStart w:name="_Toc2091259285" w:id="773975342"/>
      <w:r w:rsidRPr="4754B81A" w:rsidR="54F396D9">
        <w:rPr>
          <w:rFonts w:ascii="Calibri" w:hAnsi="Calibri" w:eastAsia="Calibri" w:cs="Calibri"/>
          <w:noProof w:val="0"/>
          <w:lang w:val="en-GB"/>
        </w:rPr>
        <w:t xml:space="preserve">4.0 </w:t>
      </w:r>
      <w:r w:rsidRPr="4754B81A" w:rsidR="20DF135B">
        <w:rPr>
          <w:rFonts w:ascii="Calibri" w:hAnsi="Calibri" w:eastAsia="Calibri" w:cs="Calibri"/>
          <w:noProof w:val="0"/>
          <w:lang w:val="en-GB"/>
        </w:rPr>
        <w:t>Planning &amp; Executing Workplace Change</w:t>
      </w:r>
      <w:bookmarkEnd w:id="773975342"/>
    </w:p>
    <w:p w:rsidR="035EA2B6" w:rsidP="4754B81A" w:rsidRDefault="035EA2B6" w14:paraId="6277EDEC" w14:textId="76F8D7BE">
      <w:pPr>
        <w:pStyle w:val="Normal"/>
        <w:tabs>
          <w:tab w:val="right" w:leader="dot" w:pos="9360"/>
        </w:tabs>
        <w:bidi w:val="0"/>
        <w:spacing w:after="0" w:afterAutospacing="off" w:line="360" w:lineRule="auto"/>
        <w:ind w:firstLine="720"/>
        <w:jc w:val="both"/>
        <w:rPr>
          <w:noProof w:val="0"/>
          <w:lang w:val="en-GB"/>
        </w:rPr>
      </w:pPr>
      <w:r w:rsidRPr="4754B81A" w:rsidR="035EA2B6">
        <w:rPr>
          <w:noProof w:val="0"/>
          <w:lang w:val="en-GB"/>
        </w:rPr>
        <w:t xml:space="preserve">“Becoming a leader is synonymous with becoming yourself.” </w:t>
      </w:r>
      <w:r w:rsidRPr="4754B81A" w:rsidR="26244085">
        <w:rPr>
          <w:noProof w:val="0"/>
          <w:lang w:val="en-GB"/>
        </w:rPr>
        <w:t>Bennis (2009).</w:t>
      </w:r>
    </w:p>
    <w:p w:rsidR="69C072FA" w:rsidP="4AF55075" w:rsidRDefault="69C072FA" w14:paraId="3D3A1DCC" w14:textId="40659355">
      <w:pPr>
        <w:pStyle w:val="Normal"/>
        <w:tabs>
          <w:tab w:val="right" w:leader="dot" w:pos="9360"/>
        </w:tabs>
        <w:bidi w:val="0"/>
        <w:spacing w:after="0" w:afterAutospacing="off" w:line="360" w:lineRule="auto"/>
        <w:ind w:firstLine="720"/>
        <w:jc w:val="both"/>
        <w:rPr>
          <w:noProof w:val="0"/>
          <w:lang w:val="en-GB"/>
        </w:rPr>
      </w:pPr>
      <w:r w:rsidRPr="4754B81A" w:rsidR="0E2CDC7F">
        <w:rPr>
          <w:noProof w:val="0"/>
          <w:lang w:val="en-GB"/>
        </w:rPr>
        <w:t xml:space="preserve">This section </w:t>
      </w:r>
      <w:r w:rsidRPr="4754B81A" w:rsidR="60A3BF8E">
        <w:rPr>
          <w:noProof w:val="0"/>
          <w:lang w:val="en-GB"/>
        </w:rPr>
        <w:t>highlights the practical execution of my workplaces transition to an EOT, m</w:t>
      </w:r>
      <w:r w:rsidRPr="4754B81A" w:rsidR="60A3BF8E">
        <w:rPr>
          <w:noProof w:val="0"/>
          <w:lang w:val="en-GB"/>
        </w:rPr>
        <w:t xml:space="preserve">apping out strategic </w:t>
      </w:r>
      <w:r w:rsidRPr="4754B81A" w:rsidR="5F3BF6AA">
        <w:rPr>
          <w:noProof w:val="0"/>
          <w:lang w:val="en-GB"/>
        </w:rPr>
        <w:t>manoeuvres</w:t>
      </w:r>
      <w:r w:rsidRPr="4754B81A" w:rsidR="60A3BF8E">
        <w:rPr>
          <w:noProof w:val="0"/>
          <w:lang w:val="en-GB"/>
        </w:rPr>
        <w:t xml:space="preserve"> </w:t>
      </w:r>
      <w:r w:rsidRPr="4754B81A" w:rsidR="5E3057E1">
        <w:rPr>
          <w:noProof w:val="0"/>
          <w:lang w:val="en-GB"/>
        </w:rPr>
        <w:t>required</w:t>
      </w:r>
      <w:r w:rsidRPr="4754B81A" w:rsidR="5E3057E1">
        <w:rPr>
          <w:noProof w:val="0"/>
          <w:lang w:val="en-GB"/>
        </w:rPr>
        <w:t xml:space="preserve"> to shift the </w:t>
      </w:r>
      <w:r w:rsidRPr="4754B81A" w:rsidR="5F671D10">
        <w:rPr>
          <w:noProof w:val="0"/>
          <w:lang w:val="en-GB"/>
        </w:rPr>
        <w:t>institutional</w:t>
      </w:r>
      <w:r w:rsidRPr="4754B81A" w:rsidR="5E3057E1">
        <w:rPr>
          <w:noProof w:val="0"/>
          <w:lang w:val="en-GB"/>
        </w:rPr>
        <w:t xml:space="preserve"> culture.</w:t>
      </w:r>
      <w:r w:rsidRPr="4754B81A" w:rsidR="5F08F1D7">
        <w:rPr>
          <w:noProof w:val="0"/>
          <w:lang w:val="en-GB"/>
        </w:rPr>
        <w:t xml:space="preserve"> Utilising Bennis’ four core leadership competencies, I analyse how I apply my personal traits to capture employee attention, manage systemic </w:t>
      </w:r>
      <w:r w:rsidRPr="4754B81A" w:rsidR="5F08F1D7">
        <w:rPr>
          <w:noProof w:val="0"/>
          <w:lang w:val="en-GB"/>
        </w:rPr>
        <w:t>meaning</w:t>
      </w:r>
      <w:r w:rsidRPr="4754B81A" w:rsidR="55211492">
        <w:rPr>
          <w:noProof w:val="0"/>
          <w:lang w:val="en-GB"/>
        </w:rPr>
        <w:t xml:space="preserve"> and develop organisational trust. This section also examines the psychological shift from a Theory X to a Theory Y</w:t>
      </w:r>
      <w:r w:rsidRPr="4754B81A" w:rsidR="40A1C1F4">
        <w:rPr>
          <w:noProof w:val="0"/>
          <w:lang w:val="en-GB"/>
        </w:rPr>
        <w:t xml:space="preserve"> mindset and assess how our own power dynamics need to evolve from </w:t>
      </w:r>
      <w:r w:rsidRPr="4754B81A" w:rsidR="7DA5D96C">
        <w:rPr>
          <w:noProof w:val="0"/>
          <w:lang w:val="en-GB"/>
        </w:rPr>
        <w:t>positional authority to collaborative, personal influence.</w:t>
      </w:r>
    </w:p>
    <w:p w:rsidR="54C04192" w:rsidP="5EC73FA6" w:rsidRDefault="54C04192" w14:paraId="20737FD7" w14:textId="3FF72279">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2093826678" w:id="899176742"/>
      <w:r w:rsidRPr="4754B81A" w:rsidR="20DF135B">
        <w:rPr>
          <w:rFonts w:ascii="Calibri" w:hAnsi="Calibri" w:eastAsia="Calibri" w:cs="Calibri"/>
          <w:noProof w:val="0"/>
          <w:lang w:val="en-GB"/>
        </w:rPr>
        <w:t>4.1 How Bennis</w:t>
      </w:r>
      <w:r w:rsidRPr="4754B81A" w:rsidR="20DF135B">
        <w:rPr>
          <w:rFonts w:ascii="Calibri" w:hAnsi="Calibri" w:eastAsia="Calibri" w:cs="Calibri"/>
          <w:noProof w:val="0"/>
          <w:lang w:val="en-GB"/>
        </w:rPr>
        <w:t>’ Key</w:t>
      </w:r>
      <w:r w:rsidRPr="4754B81A" w:rsidR="20DF135B">
        <w:rPr>
          <w:rFonts w:ascii="Calibri" w:hAnsi="Calibri" w:eastAsia="Calibri" w:cs="Calibri"/>
          <w:noProof w:val="0"/>
          <w:lang w:val="en-GB"/>
        </w:rPr>
        <w:t xml:space="preserve"> Leadership </w:t>
      </w:r>
      <w:r w:rsidRPr="4754B81A" w:rsidR="16FC191B">
        <w:rPr>
          <w:rFonts w:ascii="Calibri" w:hAnsi="Calibri" w:eastAsia="Calibri" w:cs="Calibri"/>
          <w:noProof w:val="0"/>
          <w:lang w:val="en-GB"/>
        </w:rPr>
        <w:t>C</w:t>
      </w:r>
      <w:r w:rsidRPr="4754B81A" w:rsidR="20DF135B">
        <w:rPr>
          <w:rFonts w:ascii="Calibri" w:hAnsi="Calibri" w:eastAsia="Calibri" w:cs="Calibri"/>
          <w:noProof w:val="0"/>
          <w:lang w:val="en-GB"/>
        </w:rPr>
        <w:t>ompetencies are Applied to the EOT Transition</w:t>
      </w:r>
      <w:bookmarkEnd w:id="899176742"/>
    </w:p>
    <w:p w:rsidR="07B31A59" w:rsidP="4754B81A" w:rsidRDefault="07B31A59" w14:paraId="08D7977A" w14:textId="74806036">
      <w:pPr>
        <w:pStyle w:val="Normal"/>
        <w:tabs>
          <w:tab w:val="right" w:leader="dot" w:pos="9360"/>
        </w:tabs>
        <w:spacing w:after="0" w:afterAutospacing="off" w:line="360" w:lineRule="auto"/>
        <w:ind w:firstLine="720"/>
        <w:jc w:val="both"/>
        <w:rPr>
          <w:noProof w:val="0"/>
          <w:lang w:val="en-GB"/>
        </w:rPr>
      </w:pPr>
      <w:r w:rsidRPr="4754B81A" w:rsidR="07B31A59">
        <w:rPr>
          <w:noProof w:val="0"/>
          <w:lang w:val="en-GB"/>
        </w:rPr>
        <w:t xml:space="preserve">The transition to corporate trust governance within Work-Based Learning in Wales demands </w:t>
      </w:r>
      <w:r w:rsidRPr="4754B81A" w:rsidR="07B31A59">
        <w:rPr>
          <w:noProof w:val="0"/>
          <w:lang w:val="en-GB"/>
        </w:rPr>
        <w:t>high levels</w:t>
      </w:r>
      <w:r w:rsidRPr="4754B81A" w:rsidR="07B31A59">
        <w:rPr>
          <w:noProof w:val="0"/>
          <w:lang w:val="en-GB"/>
        </w:rPr>
        <w:t xml:space="preserve"> of communication </w:t>
      </w:r>
      <w:r w:rsidRPr="4754B81A" w:rsidR="669BDD69">
        <w:rPr>
          <w:noProof w:val="0"/>
          <w:lang w:val="en-GB"/>
        </w:rPr>
        <w:t>alignment</w:t>
      </w:r>
      <w:r w:rsidRPr="4754B81A" w:rsidR="07B31A59">
        <w:rPr>
          <w:noProof w:val="0"/>
          <w:lang w:val="en-GB"/>
        </w:rPr>
        <w:t xml:space="preserve"> and </w:t>
      </w:r>
      <w:r w:rsidRPr="4754B81A" w:rsidR="549D7596">
        <w:rPr>
          <w:noProof w:val="0"/>
          <w:lang w:val="en-GB"/>
        </w:rPr>
        <w:t>institutional</w:t>
      </w:r>
      <w:r w:rsidRPr="4754B81A" w:rsidR="4DEA1D70">
        <w:rPr>
          <w:noProof w:val="0"/>
          <w:lang w:val="en-GB"/>
        </w:rPr>
        <w:t xml:space="preserve"> transparency, </w:t>
      </w:r>
      <w:r w:rsidRPr="4754B81A" w:rsidR="76D7573C">
        <w:rPr>
          <w:noProof w:val="0"/>
          <w:lang w:val="en-GB"/>
        </w:rPr>
        <w:t>because</w:t>
      </w:r>
      <w:r w:rsidRPr="4754B81A" w:rsidR="4DEA1D70">
        <w:rPr>
          <w:noProof w:val="0"/>
          <w:lang w:val="en-GB"/>
        </w:rPr>
        <w:t xml:space="preserve"> CTC is the biggest and only WBL for hospitality provider in Wales.</w:t>
      </w:r>
      <w:r w:rsidRPr="4754B81A" w:rsidR="23833D80">
        <w:rPr>
          <w:noProof w:val="0"/>
          <w:lang w:val="en-GB"/>
        </w:rPr>
        <w:t xml:space="preserve"> To execute this project of change successfully, I would channel my operational strategy through Warren Bennis’ Four Key Leader</w:t>
      </w:r>
      <w:r w:rsidRPr="4754B81A" w:rsidR="47ACCFE6">
        <w:rPr>
          <w:noProof w:val="0"/>
          <w:lang w:val="en-GB"/>
        </w:rPr>
        <w:t>ship Competencies</w:t>
      </w:r>
      <w:r w:rsidRPr="4754B81A" w:rsidR="5E7125B9">
        <w:rPr>
          <w:noProof w:val="0"/>
          <w:lang w:val="en-GB"/>
        </w:rPr>
        <w:t xml:space="preserve"> (1984)</w:t>
      </w:r>
      <w:r w:rsidRPr="4754B81A" w:rsidR="47ACCFE6">
        <w:rPr>
          <w:noProof w:val="0"/>
          <w:lang w:val="en-GB"/>
        </w:rPr>
        <w:t xml:space="preserve"> </w:t>
      </w:r>
      <w:r w:rsidRPr="4754B81A" w:rsidR="6142C824">
        <w:rPr>
          <w:noProof w:val="0"/>
          <w:lang w:val="en-GB"/>
        </w:rPr>
        <w:t xml:space="preserve">*Appendix H </w:t>
      </w:r>
      <w:r w:rsidRPr="4754B81A" w:rsidR="47ACCFE6">
        <w:rPr>
          <w:noProof w:val="0"/>
          <w:lang w:val="en-GB"/>
        </w:rPr>
        <w:t xml:space="preserve">to manage the collective mindset of the distributed teams. By management of attention, </w:t>
      </w:r>
      <w:r w:rsidRPr="4754B81A" w:rsidR="12755FEF">
        <w:rPr>
          <w:noProof w:val="0"/>
          <w:lang w:val="en-GB"/>
        </w:rPr>
        <w:t>I project a compelling and transparent vision</w:t>
      </w:r>
      <w:r w:rsidRPr="4754B81A" w:rsidR="1E9F5696">
        <w:rPr>
          <w:noProof w:val="0"/>
          <w:lang w:val="en-GB"/>
        </w:rPr>
        <w:t xml:space="preserve"> of ownership that steers my staff away from isolated thinking and</w:t>
      </w:r>
      <w:r w:rsidRPr="4754B81A" w:rsidR="5F905284">
        <w:rPr>
          <w:noProof w:val="0"/>
          <w:lang w:val="en-GB"/>
        </w:rPr>
        <w:t xml:space="preserve"> aligns the long-term financial health of the EOT. My high peer scores for </w:t>
      </w:r>
      <w:r w:rsidRPr="4754B81A" w:rsidR="00412871">
        <w:rPr>
          <w:noProof w:val="0"/>
          <w:lang w:val="en-GB"/>
        </w:rPr>
        <w:t xml:space="preserve">clarity and encouraging behaviours serve as essential communication assets during this phase, transforming abstract corporate changes into an </w:t>
      </w:r>
      <w:r w:rsidRPr="4754B81A" w:rsidR="2CE885F9">
        <w:rPr>
          <w:noProof w:val="0"/>
          <w:lang w:val="en-GB"/>
        </w:rPr>
        <w:t>engaging, shared future.</w:t>
      </w:r>
    </w:p>
    <w:p w:rsidR="0D652C95" w:rsidP="4754B81A" w:rsidRDefault="0D652C95" w14:paraId="51959C51" w14:textId="6D00757B">
      <w:pPr>
        <w:pStyle w:val="Normal"/>
        <w:tabs>
          <w:tab w:val="right" w:leader="dot" w:pos="9360"/>
        </w:tabs>
        <w:bidi w:val="0"/>
        <w:spacing w:after="0" w:afterAutospacing="off" w:line="360" w:lineRule="auto"/>
        <w:ind w:firstLine="720"/>
        <w:jc w:val="both"/>
        <w:rPr>
          <w:noProof w:val="0"/>
          <w:lang w:val="en-GB"/>
        </w:rPr>
      </w:pPr>
      <w:r w:rsidRPr="4754B81A" w:rsidR="0D652C95">
        <w:rPr>
          <w:noProof w:val="0"/>
          <w:lang w:val="en-GB"/>
        </w:rPr>
        <w:t>Using the management of meaning</w:t>
      </w:r>
      <w:r w:rsidRPr="4754B81A" w:rsidR="21078E69">
        <w:rPr>
          <w:noProof w:val="0"/>
          <w:lang w:val="en-GB"/>
        </w:rPr>
        <w:t xml:space="preserve">, I would actively translate complex financial and legal EOT structures into </w:t>
      </w:r>
      <w:r w:rsidRPr="4754B81A" w:rsidR="21078E69">
        <w:rPr>
          <w:noProof w:val="0"/>
          <w:lang w:val="en-GB"/>
        </w:rPr>
        <w:t>relatively daily</w:t>
      </w:r>
      <w:r w:rsidRPr="4754B81A" w:rsidR="21078E69">
        <w:rPr>
          <w:noProof w:val="0"/>
          <w:lang w:val="en-GB"/>
        </w:rPr>
        <w:t xml:space="preserve"> behaviours showing my team how </w:t>
      </w:r>
      <w:r w:rsidRPr="4754B81A" w:rsidR="1237061C">
        <w:rPr>
          <w:noProof w:val="0"/>
          <w:lang w:val="en-GB"/>
        </w:rPr>
        <w:t xml:space="preserve">reducing operational waste or optimising travel schedules directly inflates the </w:t>
      </w:r>
      <w:r w:rsidRPr="4754B81A" w:rsidR="66BAA183">
        <w:rPr>
          <w:noProof w:val="0"/>
          <w:lang w:val="en-GB"/>
        </w:rPr>
        <w:t>profit-sharing</w:t>
      </w:r>
      <w:r w:rsidRPr="4754B81A" w:rsidR="1237061C">
        <w:rPr>
          <w:noProof w:val="0"/>
          <w:lang w:val="en-GB"/>
        </w:rPr>
        <w:t xml:space="preserve"> pool. My strength as a mediator, </w:t>
      </w:r>
      <w:r w:rsidRPr="4754B81A" w:rsidR="1237061C">
        <w:rPr>
          <w:noProof w:val="0"/>
          <w:lang w:val="en-GB"/>
        </w:rPr>
        <w:t>validated</w:t>
      </w:r>
      <w:r w:rsidRPr="4754B81A" w:rsidR="1237061C">
        <w:rPr>
          <w:noProof w:val="0"/>
          <w:lang w:val="en-GB"/>
        </w:rPr>
        <w:t xml:space="preserve"> by my team and anylitical thinking </w:t>
      </w:r>
      <w:r w:rsidRPr="4754B81A" w:rsidR="7CE60E12">
        <w:rPr>
          <w:noProof w:val="0"/>
          <w:lang w:val="en-GB"/>
        </w:rPr>
        <w:t>would enable me to navigate financial disclosures calmly, dampening anxieties across our regional offices</w:t>
      </w:r>
      <w:r w:rsidRPr="4754B81A" w:rsidR="04A9C073">
        <w:rPr>
          <w:noProof w:val="0"/>
          <w:lang w:val="en-GB"/>
        </w:rPr>
        <w:t xml:space="preserve"> during our full company meetings that happen every 3 months. I would </w:t>
      </w:r>
      <w:r w:rsidRPr="4754B81A" w:rsidR="04A9C073">
        <w:rPr>
          <w:noProof w:val="0"/>
          <w:lang w:val="en-GB"/>
        </w:rPr>
        <w:t>maintain</w:t>
      </w:r>
      <w:r w:rsidRPr="4754B81A" w:rsidR="04A9C073">
        <w:rPr>
          <w:noProof w:val="0"/>
          <w:lang w:val="en-GB"/>
        </w:rPr>
        <w:t xml:space="preserve"> the management of trust </w:t>
      </w:r>
      <w:r w:rsidRPr="4754B81A" w:rsidR="3AFE9DB2">
        <w:rPr>
          <w:noProof w:val="0"/>
          <w:lang w:val="en-GB"/>
        </w:rPr>
        <w:t>by ensuring absolute predictability and integrity in my actions, utilising an open book management to reinforce my high rating</w:t>
      </w:r>
      <w:r w:rsidRPr="4754B81A" w:rsidR="39BA4812">
        <w:rPr>
          <w:noProof w:val="0"/>
          <w:lang w:val="en-GB"/>
        </w:rPr>
        <w:t xml:space="preserve">s of trustworthiness and dependability from my colleagues. Finally, through the management of self, I would </w:t>
      </w:r>
      <w:r w:rsidRPr="4754B81A" w:rsidR="39BA4812">
        <w:rPr>
          <w:noProof w:val="0"/>
          <w:lang w:val="en-GB"/>
        </w:rPr>
        <w:t>leverage</w:t>
      </w:r>
      <w:r w:rsidRPr="4754B81A" w:rsidR="39BA4812">
        <w:rPr>
          <w:noProof w:val="0"/>
          <w:lang w:val="en-GB"/>
        </w:rPr>
        <w:t xml:space="preserve"> my empathetic trait profile </w:t>
      </w:r>
      <w:r w:rsidRPr="4754B81A" w:rsidR="0F6BC672">
        <w:rPr>
          <w:noProof w:val="0"/>
          <w:lang w:val="en-GB"/>
        </w:rPr>
        <w:t xml:space="preserve">to </w:t>
      </w:r>
      <w:r w:rsidRPr="4754B81A" w:rsidR="0F6BC672">
        <w:rPr>
          <w:noProof w:val="0"/>
          <w:lang w:val="en-GB"/>
        </w:rPr>
        <w:t>monitor</w:t>
      </w:r>
      <w:r w:rsidRPr="4754B81A" w:rsidR="0F6BC672">
        <w:rPr>
          <w:noProof w:val="0"/>
          <w:lang w:val="en-GB"/>
        </w:rPr>
        <w:t xml:space="preserve"> my own psychological boundaries, absorbing staff frustrations without defaulting to defensive micromanagement or allowing strategic drift.</w:t>
      </w:r>
    </w:p>
    <w:p w:rsidR="54C04192" w:rsidP="5EC73FA6" w:rsidRDefault="54C04192" w14:paraId="419B363D" w14:textId="7AD9F475">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209284553" w:id="544686938"/>
      <w:r w:rsidRPr="4754B81A" w:rsidR="54C04192">
        <w:rPr>
          <w:rFonts w:ascii="Calibri" w:hAnsi="Calibri" w:eastAsia="Calibri" w:cs="Calibri"/>
          <w:noProof w:val="0"/>
          <w:lang w:val="en-GB"/>
        </w:rPr>
        <w:t>4.2</w:t>
      </w:r>
      <w:r w:rsidRPr="4754B81A" w:rsidR="655809A0">
        <w:rPr>
          <w:rFonts w:ascii="Calibri" w:hAnsi="Calibri" w:eastAsia="Calibri" w:cs="Calibri"/>
          <w:noProof w:val="0"/>
          <w:lang w:val="en-GB"/>
        </w:rPr>
        <w:t xml:space="preserve"> </w:t>
      </w:r>
      <w:r w:rsidRPr="4754B81A" w:rsidR="2B5754E1">
        <w:rPr>
          <w:rFonts w:ascii="Calibri" w:hAnsi="Calibri" w:eastAsia="Calibri" w:cs="Calibri"/>
          <w:noProof w:val="0"/>
          <w:lang w:val="en-GB"/>
        </w:rPr>
        <w:t>Shifting from X Theory to Y Theory</w:t>
      </w:r>
      <w:bookmarkEnd w:id="544686938"/>
    </w:p>
    <w:p w:rsidR="722FF9F7" w:rsidP="4AF55075" w:rsidRDefault="722FF9F7" w14:paraId="106A5C84" w14:textId="4B4372DB">
      <w:pPr>
        <w:pStyle w:val="Normal"/>
        <w:tabs>
          <w:tab w:val="right" w:leader="dot" w:pos="9360"/>
        </w:tabs>
        <w:bidi w:val="0"/>
        <w:spacing w:after="0" w:afterAutospacing="off" w:line="360" w:lineRule="auto"/>
        <w:ind w:firstLine="720"/>
        <w:jc w:val="both"/>
        <w:rPr>
          <w:noProof w:val="0"/>
          <w:lang w:val="en-GB"/>
        </w:rPr>
      </w:pPr>
      <w:r w:rsidRPr="4754B81A" w:rsidR="5ABB39DB">
        <w:rPr>
          <w:noProof w:val="0"/>
          <w:lang w:val="en-GB"/>
        </w:rPr>
        <w:t xml:space="preserve">To permanently embed this cultural change, I believe our leadership team must thoroughly re-examine its underlying assumptions </w:t>
      </w:r>
      <w:r w:rsidRPr="4754B81A" w:rsidR="5ABB39DB">
        <w:rPr>
          <w:noProof w:val="0"/>
          <w:lang w:val="en-GB"/>
        </w:rPr>
        <w:t>regarding</w:t>
      </w:r>
      <w:r w:rsidRPr="4754B81A" w:rsidR="5ABB39DB">
        <w:rPr>
          <w:noProof w:val="0"/>
          <w:lang w:val="en-GB"/>
        </w:rPr>
        <w:t xml:space="preserve"> employee motivation</w:t>
      </w:r>
      <w:r w:rsidRPr="4754B81A" w:rsidR="0C88BB53">
        <w:rPr>
          <w:noProof w:val="0"/>
          <w:lang w:val="en-GB"/>
        </w:rPr>
        <w:t xml:space="preserve">, by transitioning from </w:t>
      </w:r>
      <w:r w:rsidRPr="4754B81A" w:rsidR="0C88BB53">
        <w:rPr>
          <w:noProof w:val="0"/>
          <w:lang w:val="en-GB"/>
        </w:rPr>
        <w:t>Mcregors</w:t>
      </w:r>
      <w:r w:rsidRPr="4754B81A" w:rsidR="0C88BB53">
        <w:rPr>
          <w:noProof w:val="0"/>
          <w:lang w:val="en-GB"/>
        </w:rPr>
        <w:t xml:space="preserve"> Theory X to a Theory Y</w:t>
      </w:r>
      <w:r w:rsidRPr="4754B81A" w:rsidR="289D9889">
        <w:rPr>
          <w:noProof w:val="0"/>
          <w:lang w:val="en-GB"/>
        </w:rPr>
        <w:t xml:space="preserve"> (1960)</w:t>
      </w:r>
      <w:r w:rsidRPr="4754B81A" w:rsidR="4A395DA9">
        <w:rPr>
          <w:noProof w:val="0"/>
          <w:lang w:val="en-GB"/>
        </w:rPr>
        <w:t xml:space="preserve"> *Appendix I</w:t>
      </w:r>
      <w:r w:rsidRPr="4754B81A" w:rsidR="289D9889">
        <w:rPr>
          <w:noProof w:val="0"/>
          <w:lang w:val="en-GB"/>
        </w:rPr>
        <w:t xml:space="preserve">. Theory X assumes that employees are </w:t>
      </w:r>
      <w:r w:rsidRPr="4754B81A" w:rsidR="56DC1BAC">
        <w:rPr>
          <w:noProof w:val="0"/>
          <w:lang w:val="en-GB"/>
        </w:rPr>
        <w:t xml:space="preserve">inherently lazy, inherently dislike responsibility and must be strictly coerced and </w:t>
      </w:r>
      <w:r w:rsidRPr="4754B81A" w:rsidR="56DC1BAC">
        <w:rPr>
          <w:noProof w:val="0"/>
          <w:lang w:val="en-GB"/>
        </w:rPr>
        <w:t>mo</w:t>
      </w:r>
      <w:r w:rsidRPr="4754B81A" w:rsidR="42BD626D">
        <w:rPr>
          <w:noProof w:val="0"/>
          <w:lang w:val="en-GB"/>
        </w:rPr>
        <w:t>nitored</w:t>
      </w:r>
      <w:r w:rsidRPr="4754B81A" w:rsidR="42BD626D">
        <w:rPr>
          <w:noProof w:val="0"/>
          <w:lang w:val="en-GB"/>
        </w:rPr>
        <w:t xml:space="preserve"> to hit corporate targets. </w:t>
      </w:r>
      <w:r w:rsidRPr="4754B81A" w:rsidR="15D27A93">
        <w:rPr>
          <w:noProof w:val="0"/>
          <w:lang w:val="en-GB"/>
        </w:rPr>
        <w:t xml:space="preserve">Research from </w:t>
      </w:r>
      <w:r w:rsidRPr="4754B81A" w:rsidR="15D27A93">
        <w:rPr>
          <w:noProof w:val="0"/>
          <w:lang w:val="en-GB"/>
        </w:rPr>
        <w:t>MDaudits</w:t>
      </w:r>
      <w:r w:rsidRPr="4754B81A" w:rsidR="15D27A93">
        <w:rPr>
          <w:noProof w:val="0"/>
          <w:lang w:val="en-GB"/>
        </w:rPr>
        <w:t xml:space="preserve"> (2025) suggests</w:t>
      </w:r>
      <w:r w:rsidRPr="4754B81A" w:rsidR="42BD626D">
        <w:rPr>
          <w:noProof w:val="0"/>
          <w:lang w:val="en-GB"/>
        </w:rPr>
        <w:t xml:space="preserve"> the punitive nature of WBL</w:t>
      </w:r>
      <w:r w:rsidRPr="4754B81A" w:rsidR="0B7C510F">
        <w:rPr>
          <w:noProof w:val="0"/>
          <w:lang w:val="en-GB"/>
        </w:rPr>
        <w:t xml:space="preserve"> audits has pushed regional managers into </w:t>
      </w:r>
      <w:r w:rsidRPr="4754B81A" w:rsidR="58DFA71F">
        <w:rPr>
          <w:noProof w:val="0"/>
          <w:lang w:val="en-GB"/>
        </w:rPr>
        <w:t>a reactive of checkbox compliance</w:t>
      </w:r>
      <w:r w:rsidRPr="4754B81A" w:rsidR="1DD80BA0">
        <w:rPr>
          <w:noProof w:val="0"/>
          <w:lang w:val="en-GB"/>
        </w:rPr>
        <w:t xml:space="preserve"> and administrative burden</w:t>
      </w:r>
      <w:r w:rsidRPr="4754B81A" w:rsidR="0B7C510F">
        <w:rPr>
          <w:noProof w:val="0"/>
          <w:lang w:val="en-GB"/>
        </w:rPr>
        <w:t xml:space="preserve">. Theory X </w:t>
      </w:r>
      <w:r w:rsidRPr="4754B81A" w:rsidR="3DA5082B">
        <w:rPr>
          <w:noProof w:val="0"/>
          <w:lang w:val="en-GB"/>
        </w:rPr>
        <w:t>results in over-monitoring</w:t>
      </w:r>
      <w:r w:rsidRPr="4754B81A" w:rsidR="6DBE8CAA">
        <w:rPr>
          <w:noProof w:val="0"/>
          <w:lang w:val="en-GB"/>
        </w:rPr>
        <w:t xml:space="preserve"> and rigid behaviour controls.</w:t>
      </w:r>
    </w:p>
    <w:p w:rsidR="6DBE8CAA" w:rsidP="4754B81A" w:rsidRDefault="6DBE8CAA" w14:paraId="1876334A" w14:textId="2C6FBF7D">
      <w:pPr>
        <w:pStyle w:val="Normal"/>
        <w:tabs>
          <w:tab w:val="right" w:leader="dot" w:pos="9360"/>
        </w:tabs>
        <w:bidi w:val="0"/>
        <w:spacing w:after="0" w:afterAutospacing="off" w:line="360" w:lineRule="auto"/>
        <w:ind w:firstLine="720"/>
        <w:jc w:val="both"/>
        <w:rPr>
          <w:noProof w:val="0"/>
          <w:lang w:val="en-GB"/>
        </w:rPr>
      </w:pPr>
      <w:r w:rsidRPr="4754B81A" w:rsidR="6DBE8CAA">
        <w:rPr>
          <w:noProof w:val="0"/>
          <w:lang w:val="en-GB"/>
        </w:rPr>
        <w:t xml:space="preserve">However, continuing to </w:t>
      </w:r>
      <w:r w:rsidRPr="4754B81A" w:rsidR="6DBE8CAA">
        <w:rPr>
          <w:noProof w:val="0"/>
          <w:lang w:val="en-GB"/>
        </w:rPr>
        <w:t>monitor</w:t>
      </w:r>
      <w:r w:rsidRPr="4754B81A" w:rsidR="6DBE8CAA">
        <w:rPr>
          <w:noProof w:val="0"/>
          <w:lang w:val="en-GB"/>
        </w:rPr>
        <w:t xml:space="preserve"> using Theory X completely invalidates the legal and </w:t>
      </w:r>
      <w:r w:rsidRPr="4754B81A" w:rsidR="39045FA2">
        <w:rPr>
          <w:noProof w:val="0"/>
          <w:lang w:val="en-GB"/>
        </w:rPr>
        <w:t>philosophical</w:t>
      </w:r>
      <w:r w:rsidRPr="4754B81A" w:rsidR="6DBE8CAA">
        <w:rPr>
          <w:noProof w:val="0"/>
          <w:lang w:val="en-GB"/>
        </w:rPr>
        <w:t xml:space="preserve"> spirit of an</w:t>
      </w:r>
      <w:r w:rsidRPr="4754B81A" w:rsidR="05D0AEA3">
        <w:rPr>
          <w:noProof w:val="0"/>
          <w:lang w:val="en-GB"/>
        </w:rPr>
        <w:t xml:space="preserve"> EOT</w:t>
      </w:r>
      <w:r w:rsidRPr="4754B81A" w:rsidR="12BA2E17">
        <w:rPr>
          <w:noProof w:val="0"/>
          <w:lang w:val="en-GB"/>
        </w:rPr>
        <w:t>, breeding a sense of cynicism if we label workers as owners but manage them like trustworthy cogs. To boost genuine workplace innovatio</w:t>
      </w:r>
      <w:r w:rsidRPr="4754B81A" w:rsidR="70E8983C">
        <w:rPr>
          <w:noProof w:val="0"/>
          <w:lang w:val="en-GB"/>
        </w:rPr>
        <w:t xml:space="preserve">n, I would actively guide the management tier to embrace a </w:t>
      </w:r>
      <w:r w:rsidRPr="4754B81A" w:rsidR="1AF8244C">
        <w:rPr>
          <w:noProof w:val="0"/>
          <w:lang w:val="en-GB"/>
        </w:rPr>
        <w:t>Theory</w:t>
      </w:r>
      <w:r w:rsidRPr="4754B81A" w:rsidR="70E8983C">
        <w:rPr>
          <w:noProof w:val="0"/>
          <w:lang w:val="en-GB"/>
        </w:rPr>
        <w:t xml:space="preserve"> Y outlook, which assumes our staff are intrinsically motivated and crave professional accountability</w:t>
      </w:r>
      <w:r w:rsidRPr="4754B81A" w:rsidR="287E589F">
        <w:rPr>
          <w:noProof w:val="0"/>
          <w:lang w:val="en-GB"/>
        </w:rPr>
        <w:t xml:space="preserve"> when aligned with corporate goals.</w:t>
      </w:r>
      <w:r w:rsidRPr="4754B81A" w:rsidR="6C690E5C">
        <w:rPr>
          <w:noProof w:val="0"/>
          <w:lang w:val="en-GB"/>
        </w:rPr>
        <w:t xml:space="preserve"> By dismantling unnecessary surveillance and replacing it with collaborative goal setting, I can convert passive employees into proactive business p</w:t>
      </w:r>
      <w:r w:rsidRPr="4754B81A" w:rsidR="3DB423D7">
        <w:rPr>
          <w:noProof w:val="0"/>
          <w:lang w:val="en-GB"/>
        </w:rPr>
        <w:t xml:space="preserve">artners </w:t>
      </w:r>
      <w:r w:rsidRPr="4754B81A" w:rsidR="3DB423D7">
        <w:rPr>
          <w:noProof w:val="0"/>
          <w:lang w:val="en-GB"/>
        </w:rPr>
        <w:t>who t</w:t>
      </w:r>
      <w:r w:rsidRPr="4754B81A" w:rsidR="3DB423D7">
        <w:rPr>
          <w:noProof w:val="0"/>
          <w:lang w:val="en-GB"/>
        </w:rPr>
        <w:t>ake pride in corporate outcomes.</w:t>
      </w:r>
    </w:p>
    <w:p w:rsidR="47D6DE40" w:rsidP="5EC73FA6" w:rsidRDefault="47D6DE40" w14:paraId="10FF18CE" w14:textId="7B1BBB61">
      <w:pPr>
        <w:pStyle w:val="Heading3"/>
        <w:tabs>
          <w:tab w:val="right" w:leader="dot" w:pos="9360"/>
        </w:tabs>
        <w:bidi w:val="0"/>
        <w:spacing w:before="0" w:beforeAutospacing="off" w:after="0" w:afterAutospacing="off" w:line="360" w:lineRule="auto"/>
        <w:ind/>
        <w:rPr>
          <w:rFonts w:ascii="Calibri" w:hAnsi="Calibri" w:eastAsia="Calibri" w:cs="Calibri"/>
          <w:noProof w:val="0"/>
          <w:lang w:val="en-GB"/>
        </w:rPr>
      </w:pPr>
      <w:bookmarkStart w:name="_Toc2010914995" w:id="947113039"/>
      <w:r w:rsidRPr="4754B81A" w:rsidR="54C04192">
        <w:rPr>
          <w:rFonts w:ascii="Calibri" w:hAnsi="Calibri" w:eastAsia="Calibri" w:cs="Calibri"/>
          <w:noProof w:val="0"/>
          <w:lang w:val="en-GB"/>
        </w:rPr>
        <w:t xml:space="preserve">4.3 </w:t>
      </w:r>
      <w:r w:rsidRPr="4754B81A" w:rsidR="5F96B0C3">
        <w:rPr>
          <w:rFonts w:ascii="Calibri" w:hAnsi="Calibri" w:eastAsia="Calibri" w:cs="Calibri"/>
          <w:noProof w:val="0"/>
          <w:lang w:val="en-GB"/>
        </w:rPr>
        <w:t>Leadership Dynamics, Bases of Power and Use of Influence</w:t>
      </w:r>
      <w:bookmarkEnd w:id="947113039"/>
    </w:p>
    <w:p w:rsidR="47D6DE40" w:rsidP="4754B81A" w:rsidRDefault="47D6DE40" w14:paraId="6C680093" w14:textId="3D99F0E4">
      <w:pPr>
        <w:pStyle w:val="Normal"/>
        <w:tabs>
          <w:tab w:val="right" w:leader="dot" w:pos="9360"/>
        </w:tabs>
        <w:spacing w:after="0" w:afterAutospacing="off" w:line="360" w:lineRule="auto"/>
        <w:ind w:firstLine="720"/>
        <w:jc w:val="both"/>
        <w:rPr>
          <w:noProof w:val="0"/>
          <w:lang w:val="en-GB"/>
        </w:rPr>
      </w:pPr>
      <w:r w:rsidRPr="4754B81A" w:rsidR="24159BFE">
        <w:rPr>
          <w:noProof w:val="0"/>
          <w:lang w:val="en-GB"/>
        </w:rPr>
        <w:t>Navigating a successful EOT transition requires a</w:t>
      </w:r>
      <w:r w:rsidRPr="4754B81A" w:rsidR="242C208D">
        <w:rPr>
          <w:noProof w:val="0"/>
          <w:lang w:val="en-GB"/>
        </w:rPr>
        <w:t xml:space="preserve"> shift to French and Ravens classic model bases of power (1959)</w:t>
      </w:r>
      <w:r w:rsidRPr="4754B81A" w:rsidR="207B6ACD">
        <w:rPr>
          <w:noProof w:val="0"/>
          <w:lang w:val="en-GB"/>
        </w:rPr>
        <w:t xml:space="preserve"> *Appendix J</w:t>
      </w:r>
      <w:r w:rsidRPr="4754B81A" w:rsidR="46CFF7BC">
        <w:rPr>
          <w:noProof w:val="0"/>
          <w:lang w:val="en-GB"/>
        </w:rPr>
        <w:t>, shifting my organisational influence away from position-based authority and toward personal power.</w:t>
      </w:r>
      <w:r w:rsidRPr="4754B81A" w:rsidR="542A987E">
        <w:rPr>
          <w:noProof w:val="0"/>
          <w:lang w:val="en-GB"/>
        </w:rPr>
        <w:t xml:space="preserve"> Position power, which encompasses legitimacy,</w:t>
      </w:r>
      <w:r w:rsidRPr="4754B81A" w:rsidR="542A987E">
        <w:rPr>
          <w:noProof w:val="0"/>
          <w:lang w:val="en-GB"/>
        </w:rPr>
        <w:t xml:space="preserve"> rewar</w:t>
      </w:r>
      <w:r w:rsidRPr="4754B81A" w:rsidR="542A987E">
        <w:rPr>
          <w:noProof w:val="0"/>
          <w:lang w:val="en-GB"/>
        </w:rPr>
        <w:t xml:space="preserve">d and coercive power, </w:t>
      </w:r>
      <w:r w:rsidRPr="4754B81A" w:rsidR="79EBB18D">
        <w:rPr>
          <w:noProof w:val="0"/>
          <w:lang w:val="en-GB"/>
        </w:rPr>
        <w:t xml:space="preserve">relies entirely on formal hierarchy and the implicit threat of disciplinary correction or the promise of top-down </w:t>
      </w:r>
      <w:r w:rsidRPr="4754B81A" w:rsidR="0D35AA24">
        <w:rPr>
          <w:noProof w:val="0"/>
          <w:lang w:val="en-GB"/>
        </w:rPr>
        <w:t>approach. While these tools are effective for forcing basic compliance, my low authoritarian score highlights that I naturally avoid using heavy handed posi</w:t>
      </w:r>
      <w:r w:rsidRPr="4754B81A" w:rsidR="252DD22F">
        <w:rPr>
          <w:noProof w:val="0"/>
          <w:lang w:val="en-GB"/>
        </w:rPr>
        <w:t>tion power, which is counterproductive to</w:t>
      </w:r>
      <w:r w:rsidRPr="4754B81A" w:rsidR="252DD22F">
        <w:rPr>
          <w:noProof w:val="0"/>
          <w:lang w:val="en-GB"/>
        </w:rPr>
        <w:t xml:space="preserve"> establishin</w:t>
      </w:r>
      <w:r w:rsidRPr="4754B81A" w:rsidR="252DD22F">
        <w:rPr>
          <w:noProof w:val="0"/>
          <w:lang w:val="en-GB"/>
        </w:rPr>
        <w:t>g collaborative corporate trust.</w:t>
      </w:r>
    </w:p>
    <w:p w:rsidR="79C565ED" w:rsidP="4754B81A" w:rsidRDefault="79C565ED" w14:paraId="5EE92B68" w14:textId="377FC84A">
      <w:pPr>
        <w:pStyle w:val="Normal"/>
        <w:tabs>
          <w:tab w:val="right" w:leader="dot" w:pos="9360"/>
        </w:tabs>
        <w:bidi w:val="0"/>
        <w:spacing w:after="0" w:afterAutospacing="off" w:line="360" w:lineRule="auto"/>
        <w:ind w:firstLine="720"/>
        <w:jc w:val="both"/>
        <w:rPr>
          <w:noProof w:val="0"/>
          <w:lang w:val="en-GB"/>
        </w:rPr>
      </w:pPr>
      <w:r w:rsidRPr="4754B81A" w:rsidR="79C565ED">
        <w:rPr>
          <w:noProof w:val="0"/>
          <w:lang w:val="en-GB"/>
        </w:rPr>
        <w:t xml:space="preserve">Instead, I would focus heavily on personal power, maximising my expert and referent power bases to drive meaningful organisational change. I would build expert power </w:t>
      </w:r>
      <w:r w:rsidRPr="4754B81A" w:rsidR="522BBC31">
        <w:rPr>
          <w:noProof w:val="0"/>
          <w:lang w:val="en-GB"/>
        </w:rPr>
        <w:t xml:space="preserve">upon my competence and industry knowledge, which preserves my professional authority during intense educational audits and matches my </w:t>
      </w:r>
      <w:r w:rsidRPr="4754B81A" w:rsidR="5088AAB9">
        <w:rPr>
          <w:noProof w:val="0"/>
          <w:lang w:val="en-GB"/>
        </w:rPr>
        <w:t xml:space="preserve">high peer ratings for </w:t>
      </w:r>
      <w:r w:rsidRPr="4754B81A" w:rsidR="70BFE2FC">
        <w:rPr>
          <w:noProof w:val="0"/>
          <w:lang w:val="en-GB"/>
        </w:rPr>
        <w:t>diligence</w:t>
      </w:r>
      <w:r w:rsidRPr="4754B81A" w:rsidR="5088AAB9">
        <w:rPr>
          <w:noProof w:val="0"/>
          <w:lang w:val="en-GB"/>
        </w:rPr>
        <w:t xml:space="preserve">. My referent power stems from personal integrity and strong emotional bonds I forge with staff, </w:t>
      </w:r>
      <w:r w:rsidRPr="4754B81A" w:rsidR="2BF01406">
        <w:rPr>
          <w:noProof w:val="0"/>
          <w:lang w:val="en-GB"/>
        </w:rPr>
        <w:t xml:space="preserve">heavily matching my team-validated scores for being sensitive, </w:t>
      </w:r>
      <w:r w:rsidRPr="4754B81A" w:rsidR="2BF01406">
        <w:rPr>
          <w:noProof w:val="0"/>
          <w:lang w:val="en-GB"/>
        </w:rPr>
        <w:t>outgoing</w:t>
      </w:r>
      <w:r w:rsidRPr="4754B81A" w:rsidR="2BF01406">
        <w:rPr>
          <w:noProof w:val="0"/>
          <w:lang w:val="en-GB"/>
        </w:rPr>
        <w:t xml:space="preserve"> and democratic. By combining these personal power bases with Bennis’ </w:t>
      </w:r>
      <w:r w:rsidRPr="4754B81A" w:rsidR="2BE35AD1">
        <w:rPr>
          <w:noProof w:val="0"/>
          <w:lang w:val="en-GB"/>
        </w:rPr>
        <w:t xml:space="preserve">core competencies, I can influence staff through rational persuasion and </w:t>
      </w:r>
      <w:r w:rsidRPr="4754B81A" w:rsidR="156BE2AE">
        <w:rPr>
          <w:noProof w:val="0"/>
          <w:lang w:val="en-GB"/>
        </w:rPr>
        <w:t>collaboration</w:t>
      </w:r>
      <w:r w:rsidRPr="4754B81A" w:rsidR="2BE35AD1">
        <w:rPr>
          <w:noProof w:val="0"/>
          <w:lang w:val="en-GB"/>
        </w:rPr>
        <w:t xml:space="preserve"> rather than top-down mandates, protecting our </w:t>
      </w:r>
      <w:r w:rsidRPr="4754B81A" w:rsidR="37FB46F7">
        <w:rPr>
          <w:noProof w:val="0"/>
          <w:lang w:val="en-GB"/>
        </w:rPr>
        <w:t>core performance metrics while building an authentic culture of shared ownership.</w:t>
      </w:r>
    </w:p>
    <w:p w:rsidR="61C4D7E2" w:rsidP="5EC73FA6" w:rsidRDefault="61C4D7E2" w14:paraId="0A8F340A" w14:textId="0F17DB4E">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2EB78747" w14:textId="03E55416">
      <w:pPr>
        <w:pStyle w:val="Heading2"/>
        <w:tabs>
          <w:tab w:val="right" w:leader="dot" w:pos="9360"/>
        </w:tabs>
        <w:bidi w:val="0"/>
        <w:spacing w:before="0" w:beforeAutospacing="off" w:after="0" w:afterAutospacing="off"/>
        <w:rPr>
          <w:rFonts w:ascii="Calibri" w:hAnsi="Calibri" w:eastAsia="Calibri" w:cs="Calibri"/>
          <w:noProof w:val="0"/>
          <w:lang w:val="en-GB"/>
        </w:rPr>
      </w:pPr>
      <w:bookmarkStart w:name="_Toc1423151755" w:id="1249408931"/>
      <w:r w:rsidRPr="4754B81A" w:rsidR="5B242AB4">
        <w:rPr>
          <w:rFonts w:ascii="Calibri" w:hAnsi="Calibri" w:eastAsia="Calibri" w:cs="Calibri"/>
          <w:noProof w:val="0"/>
          <w:lang w:val="en-GB"/>
        </w:rPr>
        <w:t>5</w:t>
      </w:r>
      <w:r w:rsidRPr="4754B81A" w:rsidR="1D264EB4">
        <w:rPr>
          <w:rFonts w:ascii="Calibri" w:hAnsi="Calibri" w:eastAsia="Calibri" w:cs="Calibri"/>
          <w:noProof w:val="0"/>
          <w:lang w:val="en-GB"/>
        </w:rPr>
        <w:t>.</w:t>
      </w:r>
      <w:r w:rsidRPr="4754B81A" w:rsidR="6FDEB33B">
        <w:rPr>
          <w:rFonts w:ascii="Calibri" w:hAnsi="Calibri" w:eastAsia="Calibri" w:cs="Calibri"/>
          <w:noProof w:val="0"/>
          <w:lang w:val="en-GB"/>
        </w:rPr>
        <w:t xml:space="preserve">0 </w:t>
      </w:r>
      <w:r w:rsidRPr="4754B81A" w:rsidR="261C633D">
        <w:rPr>
          <w:rFonts w:ascii="Calibri" w:hAnsi="Calibri" w:eastAsia="Calibri" w:cs="Calibri"/>
          <w:noProof w:val="0"/>
          <w:lang w:val="en-GB"/>
        </w:rPr>
        <w:t>Conclusion</w:t>
      </w:r>
      <w:bookmarkEnd w:id="1249408931"/>
    </w:p>
    <w:p w:rsidR="61C4D7E2" w:rsidP="4754B81A" w:rsidRDefault="61C4D7E2" w14:paraId="6C6B59FE" w14:textId="2421ADCC">
      <w:pPr>
        <w:pStyle w:val="NoSpacing"/>
        <w:tabs>
          <w:tab w:val="right" w:leader="dot" w:pos="9360"/>
        </w:tabs>
        <w:bidi w:val="0"/>
        <w:spacing w:line="360" w:lineRule="auto"/>
        <w:ind w:firstLine="720"/>
        <w:jc w:val="both"/>
        <w:rPr>
          <w:rFonts w:ascii="Calibri" w:hAnsi="Calibri" w:eastAsia="Calibri" w:cs="Calibri"/>
          <w:noProof w:val="0"/>
          <w:lang w:val="en-GB"/>
        </w:rPr>
      </w:pPr>
      <w:r w:rsidRPr="4754B81A" w:rsidR="284017CF">
        <w:rPr>
          <w:rFonts w:ascii="Calibri" w:hAnsi="Calibri" w:eastAsia="Calibri" w:cs="Calibri"/>
          <w:noProof w:val="0"/>
          <w:lang w:val="en-GB"/>
        </w:rPr>
        <w:t xml:space="preserve">Transitioning CTC into a 100% EOT organisation </w:t>
      </w:r>
      <w:r w:rsidRPr="4754B81A" w:rsidR="284017CF">
        <w:rPr>
          <w:rFonts w:ascii="Calibri" w:hAnsi="Calibri" w:eastAsia="Calibri" w:cs="Calibri"/>
          <w:noProof w:val="0"/>
          <w:lang w:val="en-GB"/>
        </w:rPr>
        <w:t>represents</w:t>
      </w:r>
      <w:r w:rsidRPr="4754B81A" w:rsidR="284017CF">
        <w:rPr>
          <w:rFonts w:ascii="Calibri" w:hAnsi="Calibri" w:eastAsia="Calibri" w:cs="Calibri"/>
          <w:noProof w:val="0"/>
          <w:lang w:val="en-GB"/>
        </w:rPr>
        <w:t xml:space="preserve"> a major evolutionary step that requires replacing archaic, command-and-control hierarchies with </w:t>
      </w:r>
      <w:r w:rsidRPr="4754B81A" w:rsidR="759C6254">
        <w:rPr>
          <w:rFonts w:ascii="Calibri" w:hAnsi="Calibri" w:eastAsia="Calibri" w:cs="Calibri"/>
          <w:noProof w:val="0"/>
          <w:lang w:val="en-GB"/>
        </w:rPr>
        <w:t xml:space="preserve">a highly flexible and distributed leadership. CTC currently navigates a complex operational environment </w:t>
      </w:r>
      <w:r w:rsidRPr="4754B81A" w:rsidR="7098F831">
        <w:rPr>
          <w:rFonts w:ascii="Calibri" w:hAnsi="Calibri" w:eastAsia="Calibri" w:cs="Calibri"/>
          <w:noProof w:val="0"/>
          <w:lang w:val="en-GB"/>
        </w:rPr>
        <w:t xml:space="preserve">by running a successful hybrid model by using transactional systems to insulate its public funding from audit failures. </w:t>
      </w:r>
      <w:r w:rsidRPr="4754B81A" w:rsidR="7B7A1AC0">
        <w:rPr>
          <w:rFonts w:ascii="Calibri" w:hAnsi="Calibri" w:eastAsia="Calibri" w:cs="Calibri"/>
          <w:noProof w:val="0"/>
          <w:lang w:val="en-GB"/>
        </w:rPr>
        <w:t xml:space="preserve">CTC utilises situational leadership to cultivate frontline autonomy. My personal metric data confirms that my strong democratic foundations, highly analytical </w:t>
      </w:r>
      <w:r w:rsidRPr="4754B81A" w:rsidR="7B7A1AC0">
        <w:rPr>
          <w:rFonts w:ascii="Calibri" w:hAnsi="Calibri" w:eastAsia="Calibri" w:cs="Calibri"/>
          <w:noProof w:val="0"/>
          <w:lang w:val="en-GB"/>
        </w:rPr>
        <w:t>capa</w:t>
      </w:r>
      <w:r w:rsidRPr="4754B81A" w:rsidR="58A84CC3">
        <w:rPr>
          <w:rFonts w:ascii="Calibri" w:hAnsi="Calibri" w:eastAsia="Calibri" w:cs="Calibri"/>
          <w:noProof w:val="0"/>
          <w:lang w:val="en-GB"/>
        </w:rPr>
        <w:t>bilities</w:t>
      </w:r>
      <w:r w:rsidRPr="4754B81A" w:rsidR="58A84CC3">
        <w:rPr>
          <w:rFonts w:ascii="Calibri" w:hAnsi="Calibri" w:eastAsia="Calibri" w:cs="Calibri"/>
          <w:noProof w:val="0"/>
          <w:lang w:val="en-GB"/>
        </w:rPr>
        <w:t xml:space="preserve"> and deep empathetic traits fit the requirements of this cultural transition positively. </w:t>
      </w:r>
    </w:p>
    <w:p w:rsidR="61C4D7E2" w:rsidP="4AF55075" w:rsidRDefault="61C4D7E2" w14:paraId="00D08877" w14:textId="1124F571">
      <w:pPr>
        <w:pStyle w:val="NoSpacing"/>
        <w:tabs>
          <w:tab w:val="right" w:leader="dot" w:pos="9360"/>
        </w:tabs>
        <w:bidi w:val="0"/>
        <w:spacing w:line="360" w:lineRule="auto"/>
        <w:ind w:firstLine="720"/>
        <w:jc w:val="both"/>
        <w:rPr>
          <w:rFonts w:ascii="Calibri" w:hAnsi="Calibri" w:eastAsia="Calibri" w:cs="Calibri"/>
          <w:noProof w:val="0"/>
          <w:lang w:val="en-GB"/>
        </w:rPr>
      </w:pPr>
      <w:r w:rsidRPr="4754B81A" w:rsidR="58A84CC3">
        <w:rPr>
          <w:rFonts w:ascii="Calibri" w:hAnsi="Calibri" w:eastAsia="Calibri" w:cs="Calibri"/>
          <w:noProof w:val="0"/>
          <w:lang w:val="en-GB"/>
        </w:rPr>
        <w:t>Ho</w:t>
      </w:r>
      <w:r w:rsidRPr="4754B81A" w:rsidR="63B028BD">
        <w:rPr>
          <w:rFonts w:ascii="Calibri" w:hAnsi="Calibri" w:eastAsia="Calibri" w:cs="Calibri"/>
          <w:noProof w:val="0"/>
          <w:lang w:val="en-GB"/>
        </w:rPr>
        <w:t>wever, critical analysis reveals that this empowerment cannot be deployed thoughtlessly</w:t>
      </w:r>
      <w:r w:rsidRPr="4754B81A" w:rsidR="6555AC55">
        <w:rPr>
          <w:rFonts w:ascii="Calibri" w:hAnsi="Calibri" w:eastAsia="Calibri" w:cs="Calibri"/>
          <w:noProof w:val="0"/>
          <w:lang w:val="en-GB"/>
        </w:rPr>
        <w:t xml:space="preserve">; it must be constantly balanced against rigorous competence tracking and strategic clarity to prevent operational drift. </w:t>
      </w:r>
      <w:r w:rsidRPr="4754B81A" w:rsidR="4CF13E4C">
        <w:rPr>
          <w:rFonts w:ascii="Calibri" w:hAnsi="Calibri" w:eastAsia="Calibri" w:cs="Calibri"/>
          <w:noProof w:val="0"/>
          <w:lang w:val="en-GB"/>
        </w:rPr>
        <w:t xml:space="preserve">I conclusion, the long-term commercial success of the trust depends on the ability to move beyond formal </w:t>
      </w:r>
      <w:r w:rsidRPr="4754B81A" w:rsidR="55BAE0BA">
        <w:rPr>
          <w:rFonts w:ascii="Calibri" w:hAnsi="Calibri" w:eastAsia="Calibri" w:cs="Calibri"/>
          <w:noProof w:val="0"/>
          <w:lang w:val="en-GB"/>
        </w:rPr>
        <w:t>positional</w:t>
      </w:r>
      <w:r w:rsidRPr="4754B81A" w:rsidR="4CF13E4C">
        <w:rPr>
          <w:rFonts w:ascii="Calibri" w:hAnsi="Calibri" w:eastAsia="Calibri" w:cs="Calibri"/>
          <w:noProof w:val="0"/>
          <w:lang w:val="en-GB"/>
        </w:rPr>
        <w:t xml:space="preserve"> power, using personal respect, expert </w:t>
      </w:r>
      <w:r w:rsidRPr="4754B81A" w:rsidR="4CF13E4C">
        <w:rPr>
          <w:rFonts w:ascii="Calibri" w:hAnsi="Calibri" w:eastAsia="Calibri" w:cs="Calibri"/>
          <w:noProof w:val="0"/>
          <w:lang w:val="en-GB"/>
        </w:rPr>
        <w:t>capabil</w:t>
      </w:r>
      <w:r w:rsidRPr="4754B81A" w:rsidR="1F08C670">
        <w:rPr>
          <w:rFonts w:ascii="Calibri" w:hAnsi="Calibri" w:eastAsia="Calibri" w:cs="Calibri"/>
          <w:noProof w:val="0"/>
          <w:lang w:val="en-GB"/>
        </w:rPr>
        <w:t>ity</w:t>
      </w:r>
      <w:r w:rsidRPr="4754B81A" w:rsidR="1F08C670">
        <w:rPr>
          <w:rFonts w:ascii="Calibri" w:hAnsi="Calibri" w:eastAsia="Calibri" w:cs="Calibri"/>
          <w:noProof w:val="0"/>
          <w:lang w:val="en-GB"/>
        </w:rPr>
        <w:t xml:space="preserve"> and emotional intelligence to turn its employees into self-directed business owners.</w:t>
      </w:r>
    </w:p>
    <w:p w:rsidR="2974C4AC" w:rsidRDefault="2974C4AC" w14:paraId="1099C06C" w14:textId="241518A8">
      <w:r>
        <w:br w:type="page"/>
      </w:r>
    </w:p>
    <w:p w:rsidR="5B9218D3" w:rsidP="2974C4AC" w:rsidRDefault="5B9218D3" w14:paraId="59346A91" w14:textId="131C834E">
      <w:pPr>
        <w:pStyle w:val="Heading2"/>
        <w:tabs>
          <w:tab w:val="right" w:leader="dot" w:pos="9360"/>
        </w:tabs>
        <w:bidi w:val="0"/>
        <w:rPr>
          <w:noProof w:val="0"/>
          <w:lang w:val="en-GB"/>
        </w:rPr>
      </w:pPr>
      <w:bookmarkStart w:name="_Toc953835357" w:id="1202572948"/>
      <w:r w:rsidRPr="4754B81A" w:rsidR="5B9218D3">
        <w:rPr>
          <w:noProof w:val="0"/>
          <w:lang w:val="en-GB"/>
        </w:rPr>
        <w:t>6.0 Recommendations</w:t>
      </w:r>
      <w:bookmarkEnd w:id="1202572948"/>
    </w:p>
    <w:p w:rsidR="20A33163" w:rsidP="4754B81A" w:rsidRDefault="20A33163" w14:paraId="58A5597D" w14:textId="16B22799">
      <w:pPr>
        <w:pStyle w:val="NoSpacing"/>
        <w:bidi w:val="0"/>
        <w:spacing w:line="360" w:lineRule="auto"/>
        <w:ind w:firstLine="720"/>
        <w:jc w:val="both"/>
      </w:pPr>
      <w:r w:rsidRPr="4754B81A" w:rsidR="20A33163">
        <w:rPr>
          <w:noProof w:val="0"/>
          <w:lang w:val="en-GB"/>
        </w:rPr>
        <w:t xml:space="preserve">To minimise operational delays, senior executives must introduce intent-based communication protocols across all regional hubs. This initiative requires training frontline assessors and line managers to replace passive, permission-seeking language with structured statements of intent. Every stated intention must include a brief justification proving technical competence and verifying that the choice aligns with funding compliance. I will directly </w:t>
      </w:r>
      <w:r w:rsidRPr="4754B81A" w:rsidR="20A33163">
        <w:rPr>
          <w:noProof w:val="0"/>
          <w:lang w:val="en-GB"/>
        </w:rPr>
        <w:t>leverage</w:t>
      </w:r>
      <w:r w:rsidRPr="4754B81A" w:rsidR="20A33163">
        <w:rPr>
          <w:noProof w:val="0"/>
          <w:lang w:val="en-GB"/>
        </w:rPr>
        <w:t xml:space="preserve"> my team-validated strength for clear speech to design and deliver these concise communication toolkits, ensuring the transition preserves absolute regulatory safety.</w:t>
      </w:r>
    </w:p>
    <w:p w:rsidR="7E91AFEE" w:rsidP="4754B81A" w:rsidRDefault="7E91AFEE" w14:paraId="5E7B7B7C" w14:textId="7E8D1C69">
      <w:pPr>
        <w:pStyle w:val="NoSpacing"/>
        <w:bidi w:val="0"/>
        <w:spacing w:line="360" w:lineRule="auto"/>
        <w:ind w:firstLine="720"/>
        <w:jc w:val="both"/>
        <w:rPr>
          <w:rFonts w:ascii="Aptos" w:hAnsi="Aptos" w:eastAsia="Aptos" w:cs="Aptos"/>
          <w:noProof w:val="0"/>
          <w:color w:val="000000" w:themeColor="text1" w:themeTint="FF" w:themeShade="FF"/>
          <w:sz w:val="24"/>
          <w:szCs w:val="24"/>
          <w:lang w:val="en-GB"/>
        </w:rPr>
      </w:pPr>
      <w:r w:rsidRPr="4754B81A" w:rsidR="7E91AFEE">
        <w:rPr>
          <w:rFonts w:ascii="Aptos" w:hAnsi="Aptos" w:eastAsia="Aptos" w:cs="Aptos"/>
          <w:noProof w:val="0"/>
          <w:color w:val="000000" w:themeColor="text1" w:themeTint="FF" w:themeShade="FF"/>
          <w:sz w:val="24"/>
          <w:szCs w:val="24"/>
          <w:lang w:val="en-GB"/>
        </w:rPr>
        <w:t xml:space="preserve">To give our workforce a formal voice in corporate governance, the management team must </w:t>
      </w:r>
      <w:r w:rsidRPr="4754B81A" w:rsidR="7E91AFEE">
        <w:rPr>
          <w:rFonts w:ascii="Aptos" w:hAnsi="Aptos" w:eastAsia="Aptos" w:cs="Aptos"/>
          <w:noProof w:val="0"/>
          <w:color w:val="000000" w:themeColor="text1" w:themeTint="FF" w:themeShade="FF"/>
          <w:sz w:val="24"/>
          <w:szCs w:val="24"/>
          <w:lang w:val="en-GB"/>
        </w:rPr>
        <w:t>establish</w:t>
      </w:r>
      <w:r w:rsidRPr="4754B81A" w:rsidR="7E91AFEE">
        <w:rPr>
          <w:rFonts w:ascii="Aptos" w:hAnsi="Aptos" w:eastAsia="Aptos" w:cs="Aptos"/>
          <w:noProof w:val="0"/>
          <w:color w:val="000000" w:themeColor="text1" w:themeTint="FF" w:themeShade="FF"/>
          <w:sz w:val="24"/>
          <w:szCs w:val="24"/>
          <w:lang w:val="en-GB"/>
        </w:rPr>
        <w:t xml:space="preserve"> a network of Regional EOT Advisory Circles across our main delivery hubs in Welshpool, Holyhead, Colwyn </w:t>
      </w:r>
      <w:r w:rsidRPr="4754B81A" w:rsidR="7E91AFEE">
        <w:rPr>
          <w:rFonts w:ascii="Aptos" w:hAnsi="Aptos" w:eastAsia="Aptos" w:cs="Aptos"/>
          <w:noProof w:val="0"/>
          <w:color w:val="000000" w:themeColor="text1" w:themeTint="FF" w:themeShade="FF"/>
          <w:sz w:val="24"/>
          <w:szCs w:val="24"/>
          <w:lang w:val="en-GB"/>
        </w:rPr>
        <w:t>Bay</w:t>
      </w:r>
      <w:r w:rsidRPr="4754B81A" w:rsidR="7E91AFEE">
        <w:rPr>
          <w:rFonts w:ascii="Aptos" w:hAnsi="Aptos" w:eastAsia="Aptos" w:cs="Aptos"/>
          <w:noProof w:val="0"/>
          <w:color w:val="000000" w:themeColor="text1" w:themeTint="FF" w:themeShade="FF"/>
          <w:sz w:val="24"/>
          <w:szCs w:val="24"/>
          <w:lang w:val="en-GB"/>
        </w:rPr>
        <w:t xml:space="preserve"> and Llanelli. These collaborative circles will serve as direct channels for frontline staff to express their thoughts about the future of the company </w:t>
      </w:r>
      <w:r w:rsidRPr="4754B81A" w:rsidR="23FD4014">
        <w:rPr>
          <w:rFonts w:ascii="Aptos" w:hAnsi="Aptos" w:eastAsia="Aptos" w:cs="Aptos"/>
          <w:noProof w:val="0"/>
          <w:color w:val="000000" w:themeColor="text1" w:themeTint="FF" w:themeShade="FF"/>
          <w:sz w:val="24"/>
          <w:szCs w:val="24"/>
          <w:lang w:val="en-GB"/>
        </w:rPr>
        <w:t>and how staff are treated,</w:t>
      </w:r>
      <w:r w:rsidRPr="4754B81A" w:rsidR="7E91AFEE">
        <w:rPr>
          <w:rFonts w:ascii="Aptos" w:hAnsi="Aptos" w:eastAsia="Aptos" w:cs="Aptos"/>
          <w:noProof w:val="0"/>
          <w:color w:val="000000" w:themeColor="text1" w:themeTint="FF" w:themeShade="FF"/>
          <w:sz w:val="24"/>
          <w:szCs w:val="24"/>
          <w:lang w:val="en-GB"/>
        </w:rPr>
        <w:t xml:space="preserve"> cost-saving initiatives and share digital best practices. My high diagnostic scores as a mediator and encourager qualify me to oversee the launch of these groups, keeping conversations constructive and tightly aligned with corporate targets. The most </w:t>
      </w:r>
      <w:r w:rsidRPr="4754B81A" w:rsidR="7E91AFEE">
        <w:rPr>
          <w:rFonts w:ascii="Aptos" w:hAnsi="Aptos" w:eastAsia="Aptos" w:cs="Aptos"/>
          <w:noProof w:val="0"/>
          <w:color w:val="000000" w:themeColor="text1" w:themeTint="FF" w:themeShade="FF"/>
          <w:sz w:val="24"/>
          <w:szCs w:val="24"/>
          <w:lang w:val="en-GB"/>
        </w:rPr>
        <w:t>viable</w:t>
      </w:r>
      <w:r w:rsidRPr="4754B81A" w:rsidR="7E91AFEE">
        <w:rPr>
          <w:rFonts w:ascii="Aptos" w:hAnsi="Aptos" w:eastAsia="Aptos" w:cs="Aptos"/>
          <w:noProof w:val="0"/>
          <w:color w:val="000000" w:themeColor="text1" w:themeTint="FF" w:themeShade="FF"/>
          <w:sz w:val="24"/>
          <w:szCs w:val="24"/>
          <w:lang w:val="en-GB"/>
        </w:rPr>
        <w:t xml:space="preserve"> operational solutions generated will scale directly to the main Trust Board, providing tangible evidence of employee influence.</w:t>
      </w:r>
    </w:p>
    <w:p w:rsidR="46A58EA6" w:rsidP="4754B81A" w:rsidRDefault="46A58EA6" w14:paraId="30358D97" w14:textId="5FF031D8">
      <w:pPr>
        <w:pStyle w:val="NoSpacing"/>
        <w:bidi w:val="0"/>
        <w:spacing w:line="360" w:lineRule="auto"/>
        <w:ind w:firstLine="720"/>
        <w:jc w:val="both"/>
      </w:pPr>
      <w:r w:rsidRPr="4754B81A" w:rsidR="46A58EA6">
        <w:rPr>
          <w:rFonts w:ascii="Aptos" w:hAnsi="Aptos" w:eastAsia="Aptos" w:cs="Aptos"/>
          <w:noProof w:val="0"/>
          <w:color w:val="000000" w:themeColor="text1" w:themeTint="FF" w:themeShade="FF"/>
          <w:sz w:val="24"/>
          <w:szCs w:val="24"/>
          <w:lang w:val="en-GB"/>
        </w:rPr>
        <w:t>Finally, the HR department must design a targeted leadership development programme focused on embedding Theory Y management behaviours. Guided by my strengths in democratic teamwork and emotional empathy, this initiative will teach line managers to use Hersey and Blanchard's Situational Leadership model. Participants will learn to diagnose employee maturity levels for specific tasks, allowing them to shift fluidly between coaching and delegating styles without causing role confusion.</w:t>
      </w:r>
    </w:p>
    <w:p w:rsidR="4754B81A" w:rsidP="4754B81A" w:rsidRDefault="4754B81A" w14:paraId="723CCA84" w14:textId="3550470F">
      <w:pPr>
        <w:pStyle w:val="Normal"/>
        <w:tabs>
          <w:tab w:val="right" w:leader="dot" w:pos="9360"/>
        </w:tabs>
        <w:bidi w:val="0"/>
        <w:spacing w:after="0" w:afterAutospacing="off" w:line="360" w:lineRule="auto"/>
        <w:ind w:firstLine="720"/>
        <w:jc w:val="both"/>
      </w:pPr>
    </w:p>
    <w:p w:rsidR="61C4D7E2" w:rsidP="5EC73FA6" w:rsidRDefault="61C4D7E2" w14:paraId="198543B2" w14:textId="796AEF20">
      <w:pPr>
        <w:bidi w:val="0"/>
        <w:spacing w:after="100"/>
        <w:rPr>
          <w:noProof w:val="0"/>
          <w:lang w:val="en-GB"/>
        </w:rPr>
      </w:pPr>
      <w:r w:rsidRPr="5EC73FA6">
        <w:rPr>
          <w:noProof w:val="0"/>
          <w:lang w:val="en-GB"/>
        </w:rPr>
        <w:br w:type="page"/>
      </w:r>
    </w:p>
    <w:p w:rsidR="250871A7" w:rsidP="4754B81A" w:rsidRDefault="250871A7" w14:paraId="69E1BBFA" w14:textId="35C40BB7">
      <w:pPr>
        <w:pStyle w:val="Heading2"/>
        <w:tabs>
          <w:tab w:val="right" w:leader="dot" w:pos="9360"/>
        </w:tabs>
        <w:spacing w:before="0" w:beforeAutospacing="off" w:after="0" w:afterAutospacing="off" w:line="360" w:lineRule="auto"/>
        <w:rPr>
          <w:noProof w:val="0"/>
          <w:lang w:val="en-GB"/>
        </w:rPr>
      </w:pPr>
      <w:bookmarkStart w:name="_Toc1576534189" w:id="260465970"/>
      <w:r w:rsidRPr="4754B81A" w:rsidR="5D5950BE">
        <w:rPr>
          <w:noProof w:val="0"/>
          <w:lang w:val="en-GB"/>
        </w:rPr>
        <w:t>References</w:t>
      </w:r>
      <w:bookmarkEnd w:id="260465970"/>
    </w:p>
    <w:p w:rsidR="250871A7" w:rsidP="4754B81A" w:rsidRDefault="250871A7" w14:paraId="6D1895B6" w14:textId="567954B6">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Bardy, R. (2018).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Rethinking Leadership</w:t>
      </w:r>
      <w:r w:rsidRPr="4754B81A" w:rsidR="65D43E83">
        <w:rPr>
          <w:rFonts w:ascii="Times New Roman" w:hAnsi="Times New Roman" w:eastAsia="Times New Roman" w:cs="Times New Roman"/>
          <w:noProof w:val="0"/>
          <w:color w:val="000000" w:themeColor="text1" w:themeTint="FF" w:themeShade="FF"/>
          <w:sz w:val="24"/>
          <w:szCs w:val="24"/>
          <w:lang w:val="en-GB"/>
        </w:rPr>
        <w:t>. Routledge.</w:t>
      </w:r>
    </w:p>
    <w:p w:rsidR="250871A7" w:rsidP="4754B81A" w:rsidRDefault="250871A7" w14:paraId="53B266A1" w14:textId="25A618F6">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Bennis, W. G. (2009).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On becoming a leader</w:t>
      </w:r>
      <w:r w:rsidRPr="4754B81A" w:rsidR="65D43E83">
        <w:rPr>
          <w:rFonts w:ascii="Times New Roman" w:hAnsi="Times New Roman" w:eastAsia="Times New Roman" w:cs="Times New Roman"/>
          <w:noProof w:val="0"/>
          <w:color w:val="000000" w:themeColor="text1" w:themeTint="FF" w:themeShade="FF"/>
          <w:sz w:val="24"/>
          <w:szCs w:val="24"/>
          <w:lang w:val="en-GB"/>
        </w:rPr>
        <w:t>. Basic Books.</w:t>
      </w:r>
    </w:p>
    <w:p w:rsidR="250871A7" w:rsidP="4754B81A" w:rsidRDefault="250871A7" w14:paraId="456E02E7" w14:textId="4770E68C">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BiteSize Learning. (2024, September 25).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BiteSize Learning</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BiteSize Learning. </w:t>
      </w:r>
      <w:hyperlink r:id="R66612728715b4b3a">
        <w:r w:rsidRPr="4754B81A" w:rsidR="65D43E83">
          <w:rPr>
            <w:rStyle w:val="Hyperlink"/>
            <w:noProof w:val="0"/>
            <w:lang w:val="en-GB"/>
          </w:rPr>
          <w:t>https://www.bitesizelearning.co.uk/resources/five-forms-power-french-raven</w:t>
        </w:r>
      </w:hyperlink>
    </w:p>
    <w:p w:rsidR="250871A7" w:rsidP="4754B81A" w:rsidRDefault="250871A7" w14:paraId="02051FB9" w14:textId="155C7A8D">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Clarity, L. (2020).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The Pros and Cons of Employee Ownership Trusts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Legalclarity.co.uk. </w:t>
      </w:r>
      <w:hyperlink r:id="Ra8be685f5c0245af">
        <w:r w:rsidRPr="4754B81A" w:rsidR="65D43E83">
          <w:rPr>
            <w:rStyle w:val="Hyperlink"/>
            <w:noProof w:val="0"/>
            <w:lang w:val="en-GB"/>
          </w:rPr>
          <w:t>https://www.legalclarity.co.uk/blog/the-pros-and-cons-of-employee-ownership-trusts</w:t>
        </w:r>
      </w:hyperlink>
    </w:p>
    <w:p w:rsidR="250871A7" w:rsidP="4754B81A" w:rsidRDefault="250871A7" w14:paraId="2C979680" w14:textId="7A55B5EF">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Corser, G. (2017).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NHS Elect</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2dc669f426664d16">
        <w:r w:rsidRPr="4754B81A" w:rsidR="65D43E83">
          <w:rPr>
            <w:rStyle w:val="Hyperlink"/>
            <w:noProof w:val="0"/>
            <w:lang w:val="en-GB"/>
          </w:rPr>
          <w:t>Www.nhselect.nhs.uk</w:t>
        </w:r>
      </w:hyperlink>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f7f9dec886774535">
        <w:r w:rsidRPr="4754B81A" w:rsidR="65D43E83">
          <w:rPr>
            <w:rStyle w:val="Hyperlink"/>
            <w:noProof w:val="0"/>
            <w:lang w:val="en-GB"/>
          </w:rPr>
          <w:t>https://www.nhselect.nhs.uk/uploads/files/1/Learning%20to%20let%20go.pdf</w:t>
        </w:r>
      </w:hyperlink>
    </w:p>
    <w:p w:rsidR="250871A7" w:rsidP="4754B81A" w:rsidRDefault="250871A7" w14:paraId="08C7C921" w14:textId="14D30B4E">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Daniel Goleman. (2026, April 30).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Daniel Goleman: Results require high emotional intelligence</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YouTube. </w:t>
      </w:r>
      <w:hyperlink r:id="R2d0a19b75fe0449f">
        <w:r w:rsidRPr="4754B81A" w:rsidR="65D43E83">
          <w:rPr>
            <w:rStyle w:val="Hyperlink"/>
            <w:noProof w:val="0"/>
            <w:lang w:val="en-GB"/>
          </w:rPr>
          <w:t>https://www.youtube.com/watch?v=4XDlXa5PkWQ</w:t>
        </w:r>
      </w:hyperlink>
    </w:p>
    <w:p w:rsidR="250871A7" w:rsidP="4754B81A" w:rsidRDefault="250871A7" w14:paraId="610B7D61" w14:textId="4F2A37A4">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Duhigg, C. (2016). What google learned from its quest to build the perfect team.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The New York Times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2635230b027c463a">
        <w:r w:rsidRPr="4754B81A" w:rsidR="65D43E83">
          <w:rPr>
            <w:rStyle w:val="Hyperlink"/>
            <w:noProof w:val="0"/>
            <w:lang w:val="en-GB"/>
          </w:rPr>
          <w:t>https://www.nytimes.com/2016/02/28/magazine/what-google-learned-from-its-quest-to-build-the-perfect-team.html</w:t>
        </w:r>
      </w:hyperlink>
    </w:p>
    <w:p w:rsidR="250871A7" w:rsidP="4754B81A" w:rsidRDefault="250871A7" w14:paraId="4C6D1751" w14:textId="49A5CBDD">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EOT</w:t>
      </w:r>
      <w:r w:rsidRPr="4754B81A" w:rsidR="48E47607">
        <w:rPr>
          <w:rFonts w:ascii="Times New Roman" w:hAnsi="Times New Roman" w:eastAsia="Times New Roman" w:cs="Times New Roman"/>
          <w:noProof w:val="0"/>
          <w:color w:val="000000" w:themeColor="text1" w:themeTint="FF" w:themeShade="FF"/>
          <w:sz w:val="24"/>
          <w:szCs w:val="24"/>
          <w:lang w:val="en-GB"/>
        </w:rPr>
        <w:t>O</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wl. (2026, April 8).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 xml:space="preserve">Employee Ownership Trust Specialists |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EotOwl</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 xml:space="preserve"> UK</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r w:rsidRPr="4754B81A" w:rsidR="65D43E83">
        <w:rPr>
          <w:rFonts w:ascii="Times New Roman" w:hAnsi="Times New Roman" w:eastAsia="Times New Roman" w:cs="Times New Roman"/>
          <w:noProof w:val="0"/>
          <w:color w:val="000000" w:themeColor="text1" w:themeTint="FF" w:themeShade="FF"/>
          <w:sz w:val="24"/>
          <w:szCs w:val="24"/>
          <w:lang w:val="en-GB"/>
        </w:rPr>
        <w:t>Eotowl</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321e7115498d49df">
        <w:r w:rsidRPr="4754B81A" w:rsidR="65D43E83">
          <w:rPr>
            <w:rStyle w:val="Hyperlink"/>
            <w:noProof w:val="0"/>
            <w:lang w:val="en-GB"/>
          </w:rPr>
          <w:t>https://eotowl.com/?gad_source=1&amp;gad_campaignid=23161640875&amp;gbraid=0AAAABBzBBNrhvvAhfqF0rMgtG7O1Afaqg&amp;gclid=Cj0KCQjwjIPSBhCCARIsABGyK7ux3gx7u46A4f-CTDia1j948eqMnNM14EbfYZbVhBLgOxA-BRNxuhwaAiwsEALw_wcB</w:t>
        </w:r>
      </w:hyperlink>
    </w:p>
    <w:p w:rsidR="250871A7" w:rsidP="4754B81A" w:rsidRDefault="250871A7" w14:paraId="0FA442A3" w14:textId="3496F0EF">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French, J., &amp; Raven, B. (1959).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The Bases of Social Power</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ResearchGate. </w:t>
      </w:r>
      <w:hyperlink r:id="R6a18f0cdf2124809">
        <w:r w:rsidRPr="4754B81A" w:rsidR="65D43E83">
          <w:rPr>
            <w:rStyle w:val="Hyperlink"/>
            <w:noProof w:val="0"/>
            <w:lang w:val="en-GB"/>
          </w:rPr>
          <w:t>https://www.researchgate.net/publication/215915730_The_bases_of_social_power</w:t>
        </w:r>
      </w:hyperlink>
    </w:p>
    <w:p w:rsidR="250871A7" w:rsidP="4754B81A" w:rsidRDefault="250871A7" w14:paraId="5FF38B22" w14:textId="43D077BB">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Gleason, J. (2022, April 15).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Optimal Ignorance: A Filter for Intent-Based Leadership Above the Tactical Level - From the Green Notebook</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From the Green Notebook. </w:t>
      </w:r>
      <w:hyperlink r:id="R3d85a2f7cb5240c6">
        <w:r w:rsidRPr="4754B81A" w:rsidR="65D43E83">
          <w:rPr>
            <w:rStyle w:val="Hyperlink"/>
            <w:noProof w:val="0"/>
            <w:lang w:val="en-GB"/>
          </w:rPr>
          <w:t>https://fromthegreennotebook.com/2022/04/15/optimal-ignorance-a-filter-for-intent-based-leadership-above-the-tactical-level/</w:t>
        </w:r>
      </w:hyperlink>
    </w:p>
    <w:p w:rsidR="250871A7" w:rsidP="4754B81A" w:rsidRDefault="250871A7" w14:paraId="39C026C4" w14:textId="0A3BAB62">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Gunter, A. (2019, October 2).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Situational Leadership</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The Gunter Group; The Gunter Group. </w:t>
      </w:r>
      <w:hyperlink r:id="R99ab58a2750e416f">
        <w:r w:rsidRPr="4754B81A" w:rsidR="65D43E83">
          <w:rPr>
            <w:rStyle w:val="Hyperlink"/>
            <w:noProof w:val="0"/>
            <w:lang w:val="en-GB"/>
          </w:rPr>
          <w:t>https://guntergroup.com/situational-leadership/</w:t>
        </w:r>
      </w:hyperlink>
    </w:p>
    <w:p w:rsidR="250871A7" w:rsidP="4754B81A" w:rsidRDefault="250871A7" w14:paraId="1194255C" w14:textId="4AAB4F12">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Hanbury, J. (2021, February).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Want to make more money, run better services, or merely run better teams, retain your best people, and build long term sustained success. You need to give away control.</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Linkedin.com. </w:t>
      </w:r>
      <w:hyperlink r:id="R509eb37e924942b7">
        <w:r w:rsidRPr="4754B81A" w:rsidR="65D43E83">
          <w:rPr>
            <w:rStyle w:val="Hyperlink"/>
            <w:noProof w:val="0"/>
            <w:lang w:val="en-GB"/>
          </w:rPr>
          <w:t>https://www.linkedin.com/pulse/leaders-gain-control-giving-away-jim-hanbury</w:t>
        </w:r>
      </w:hyperlink>
    </w:p>
    <w:p w:rsidR="250871A7" w:rsidP="4754B81A" w:rsidRDefault="250871A7" w14:paraId="62E8008E" w14:textId="0081B7B8">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Humphries, C. (2025, July 9).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Understanding Action Centred Leadership: A Practical Model for Modern Leaders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Voyager Executive Coaching. </w:t>
      </w:r>
      <w:hyperlink r:id="R21b7f9525a4c4c6f">
        <w:r w:rsidRPr="4754B81A" w:rsidR="65D43E83">
          <w:rPr>
            <w:rStyle w:val="Hyperlink"/>
            <w:noProof w:val="0"/>
            <w:lang w:val="en-GB"/>
          </w:rPr>
          <w:t>https://voyagercoaching.co.uk/understanding-action-centred-leadership-a-practical-model-for-modern-leaders/</w:t>
        </w:r>
      </w:hyperlink>
    </w:p>
    <w:p w:rsidR="250871A7" w:rsidP="4754B81A" w:rsidRDefault="250871A7" w14:paraId="653E7699" w14:textId="33ADB33F">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Issah, M. (2020).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Bennis, W. (1984). The Four Competencies of Leadership. Training and Development Journal, 38, 14-19. - References - Scientific Research Publishing</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Scirp.org. </w:t>
      </w:r>
      <w:hyperlink r:id="Rec4e12b1f4e74d77">
        <w:r w:rsidRPr="4754B81A" w:rsidR="65D43E83">
          <w:rPr>
            <w:rStyle w:val="Hyperlink"/>
            <w:noProof w:val="0"/>
            <w:lang w:val="en-GB"/>
          </w:rPr>
          <w:t>https://www.scirp.org/reference/referencespapers?referenceid=2806819</w:t>
        </w:r>
      </w:hyperlink>
    </w:p>
    <w:p w:rsidR="250871A7" w:rsidP="4754B81A" w:rsidRDefault="250871A7" w14:paraId="3B61E9CF" w14:textId="150AC629">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Kenton, W. (2024, October 17).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The Situational Leadership Model: How It Works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Investopedia. </w:t>
      </w:r>
      <w:hyperlink r:id="Rab556e383f634992">
        <w:r w:rsidRPr="4754B81A" w:rsidR="65D43E83">
          <w:rPr>
            <w:rStyle w:val="Hyperlink"/>
            <w:noProof w:val="0"/>
            <w:lang w:val="en-GB"/>
          </w:rPr>
          <w:t>https://www.investopedia.com/terms/h/hersey-and-blanchard-model.asp</w:t>
        </w:r>
      </w:hyperlink>
    </w:p>
    <w:p w:rsidR="250871A7" w:rsidP="4754B81A" w:rsidRDefault="250871A7" w14:paraId="3107B68D" w14:textId="611186D7">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Maduforo, A. N., Salvador, E. E. P., Yan, S., Davis, J., &amp; Jacobsen, M. (2026). Global perspectives on leadership and change in higher education: A scoping review of empirical studies.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Research in Comparative and International Education</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c6da38fa9b08411d">
        <w:r w:rsidRPr="4754B81A" w:rsidR="65D43E83">
          <w:rPr>
            <w:rStyle w:val="Hyperlink"/>
            <w:noProof w:val="0"/>
            <w:lang w:val="en-GB"/>
          </w:rPr>
          <w:t>https://doi.org/10.1177/17454999261444818</w:t>
        </w:r>
      </w:hyperlink>
    </w:p>
    <w:p w:rsidR="250871A7" w:rsidP="4754B81A" w:rsidRDefault="250871A7" w14:paraId="377071E1" w14:textId="717D4029">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Marquet, D. (2014). What is leadership? - With David Marquet [YouTube Video]. In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YouTube</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ce0e3a19e8f14c9e">
        <w:r w:rsidRPr="4754B81A" w:rsidR="65D43E83">
          <w:rPr>
            <w:rStyle w:val="Hyperlink"/>
            <w:noProof w:val="0"/>
            <w:lang w:val="en-GB"/>
          </w:rPr>
          <w:t>https://www.youtube.com/watch?v=pYKH2uSax8U</w:t>
        </w:r>
      </w:hyperlink>
    </w:p>
    <w:p w:rsidR="250871A7" w:rsidP="4754B81A" w:rsidRDefault="250871A7" w14:paraId="1B0E5AFF" w14:textId="6D8DF007">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Marquets, D. (2026).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Intent Based Leadership</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Intentbasedleadership.com. </w:t>
      </w:r>
      <w:hyperlink r:id="R254e94dd0ea14125">
        <w:r w:rsidRPr="4754B81A" w:rsidR="65D43E83">
          <w:rPr>
            <w:rStyle w:val="Hyperlink"/>
            <w:noProof w:val="0"/>
            <w:lang w:val="en-GB"/>
          </w:rPr>
          <w:t>https://www.intentbasedleadership.com</w:t>
        </w:r>
      </w:hyperlink>
    </w:p>
    <w:p w:rsidR="250871A7" w:rsidP="4754B81A" w:rsidRDefault="250871A7" w14:paraId="7FC16599" w14:textId="59539B78">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McGregor, D. (1960).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The Human Side of Enterprise</w:t>
      </w:r>
      <w:r w:rsidRPr="4754B81A" w:rsidR="65D43E83">
        <w:rPr>
          <w:rFonts w:ascii="Times New Roman" w:hAnsi="Times New Roman" w:eastAsia="Times New Roman" w:cs="Times New Roman"/>
          <w:noProof w:val="0"/>
          <w:color w:val="000000" w:themeColor="text1" w:themeTint="FF" w:themeShade="FF"/>
          <w:sz w:val="24"/>
          <w:szCs w:val="24"/>
          <w:lang w:val="en-GB"/>
        </w:rPr>
        <w:t>. Mcgraw-Hill.</w:t>
      </w:r>
    </w:p>
    <w:p w:rsidR="250871A7" w:rsidP="4754B81A" w:rsidRDefault="250871A7" w14:paraId="0BEA346D" w14:textId="0A7BAEAE">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Mcpheat, S. (2024, August 2).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McGregor’s Theory X Theory Y</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Leadership and Management Training Courses UK | MTD Training. </w:t>
      </w:r>
      <w:hyperlink r:id="R3043c0980f9441a8">
        <w:r w:rsidRPr="4754B81A" w:rsidR="65D43E83">
          <w:rPr>
            <w:rStyle w:val="Hyperlink"/>
            <w:noProof w:val="0"/>
            <w:lang w:val="en-GB"/>
          </w:rPr>
          <w:t>https://www.mtdtraining.com/blog/mcgregor-theory-x-theory-y.htm</w:t>
        </w:r>
      </w:hyperlink>
    </w:p>
    <w:p w:rsidR="250871A7" w:rsidP="4754B81A" w:rsidRDefault="250871A7" w14:paraId="55681492" w14:textId="39B7D7D6">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MDaudit. (2025).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From Reactive To Proactive: Implementing A Risk-Based Auditing Strategy For Healthcare Organizations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Mdaudit.com. </w:t>
      </w:r>
      <w:hyperlink r:id="R87630e9b4511476f">
        <w:r w:rsidRPr="4754B81A" w:rsidR="65D43E83">
          <w:rPr>
            <w:rStyle w:val="Hyperlink"/>
            <w:noProof w:val="0"/>
            <w:lang w:val="en-GB"/>
          </w:rPr>
          <w:t>https://mdaudit.com/resource/white-paper/from-reactive-to-proactive-implementing-a-risk-based-auditing-strategy-for-healthcare-organizations/</w:t>
        </w:r>
      </w:hyperlink>
    </w:p>
    <w:p w:rsidR="250871A7" w:rsidP="4754B81A" w:rsidRDefault="250871A7" w14:paraId="547D6A8D" w14:textId="63F771CD">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Morgan, J. (2025, June 6).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We’re Doing Vulnerability Wrong: Why Being Accountable Needs to Exist Along With Being Vulnerable</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Medium. </w:t>
      </w:r>
      <w:hyperlink r:id="Rf17974f716ae45d7">
        <w:r w:rsidRPr="4754B81A" w:rsidR="65D43E83">
          <w:rPr>
            <w:rStyle w:val="Hyperlink"/>
            <w:noProof w:val="0"/>
            <w:lang w:val="en-GB"/>
          </w:rPr>
          <w:t>https://jacobm.medium.com/were-doing-vulnerability-wrong-why-being-accountable-needs-to-exist-along-with-being-vulnerable-d78b4aa58876</w:t>
        </w:r>
      </w:hyperlink>
    </w:p>
    <w:p w:rsidR="250871A7" w:rsidP="4754B81A" w:rsidRDefault="250871A7" w14:paraId="4DCDFE9E" w14:textId="700B7E3D">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Organizational Communication Channel. (2016). Douglas McGregor’s Theory X and Theory Y [YouTube Video]. In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YouTube</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ee916fb39a0d42f7">
        <w:r w:rsidRPr="4754B81A" w:rsidR="65D43E83">
          <w:rPr>
            <w:rStyle w:val="Hyperlink"/>
            <w:noProof w:val="0"/>
            <w:lang w:val="en-GB"/>
          </w:rPr>
          <w:t>https://www.youtube.com/watch?v=CXAzZRnJo2o</w:t>
        </w:r>
      </w:hyperlink>
    </w:p>
    <w:p w:rsidR="250871A7" w:rsidP="4754B81A" w:rsidRDefault="250871A7" w14:paraId="6F83FC64" w14:textId="5B411BB8">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Plug, J. W. (2024, May 19).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If you work in a corporate environment, you know that the effectiveness of teamwork can make or break an organization’s success. A few years ago, Google wanted to find out the secrets of high-performing teams through an initiative called Project Aristotle.</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Linkedin.com. </w:t>
      </w:r>
      <w:hyperlink r:id="R536103332ad64225">
        <w:r w:rsidRPr="4754B81A" w:rsidR="65D43E83">
          <w:rPr>
            <w:rStyle w:val="Hyperlink"/>
            <w:noProof w:val="0"/>
            <w:lang w:val="en-GB"/>
          </w:rPr>
          <w:t>https://www.linkedin.com/pulse/what-google-learned-building-perfect-team-insights-leaders-plug-5jaqe</w:t>
        </w:r>
      </w:hyperlink>
    </w:p>
    <w:p w:rsidR="250871A7" w:rsidP="4754B81A" w:rsidRDefault="250871A7" w14:paraId="6F3472FB" w14:textId="4894B48F">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Poyton, B. (2024).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Google’s Project Aristotle</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Psychsafety.com. </w:t>
      </w:r>
      <w:hyperlink r:id="Rf9cf634d522f4612">
        <w:r w:rsidRPr="4754B81A" w:rsidR="65D43E83">
          <w:rPr>
            <w:rStyle w:val="Hyperlink"/>
            <w:noProof w:val="0"/>
            <w:lang w:val="en-GB"/>
          </w:rPr>
          <w:t>https://psychsafety.com/googles-project-aristotle/</w:t>
        </w:r>
      </w:hyperlink>
    </w:p>
    <w:p w:rsidR="250871A7" w:rsidP="4754B81A" w:rsidRDefault="250871A7" w14:paraId="798D8FE2" w14:textId="13810E80">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Quality Driven Software. (2019, October 28).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Do Checklists Work?</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YouTube. </w:t>
      </w:r>
      <w:hyperlink r:id="Rdb705ecc428443d2">
        <w:r w:rsidRPr="4754B81A" w:rsidR="65D43E83">
          <w:rPr>
            <w:rStyle w:val="Hyperlink"/>
            <w:noProof w:val="0"/>
            <w:lang w:val="en-GB"/>
          </w:rPr>
          <w:t>https://www.youtube.com/watch?v=x5Mj-fP5v-k</w:t>
        </w:r>
      </w:hyperlink>
    </w:p>
    <w:p w:rsidR="250871A7" w:rsidP="4754B81A" w:rsidRDefault="250871A7" w14:paraId="18A7C175" w14:textId="5509B5BF">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Robin Shilp Sharma. (2011).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The leader who had no title : a modern fable on real success in business and in life</w:t>
      </w:r>
      <w:r w:rsidRPr="4754B81A" w:rsidR="65D43E83">
        <w:rPr>
          <w:rFonts w:ascii="Times New Roman" w:hAnsi="Times New Roman" w:eastAsia="Times New Roman" w:cs="Times New Roman"/>
          <w:noProof w:val="0"/>
          <w:color w:val="000000" w:themeColor="text1" w:themeTint="FF" w:themeShade="FF"/>
          <w:sz w:val="24"/>
          <w:szCs w:val="24"/>
          <w:lang w:val="en-GB"/>
        </w:rPr>
        <w:t>. Free Press.</w:t>
      </w:r>
    </w:p>
    <w:p w:rsidR="250871A7" w:rsidP="4754B81A" w:rsidRDefault="250871A7" w14:paraId="6155075C" w14:textId="78CC68B2">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Stegemoller, S. (2025, May 29).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The Well-Being Guidebook Every Organizational Leader Needs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Perceptyx.com; Perceptyx. </w:t>
      </w:r>
      <w:hyperlink r:id="R559fda3e070e42fd">
        <w:r w:rsidRPr="4754B81A" w:rsidR="65D43E83">
          <w:rPr>
            <w:rStyle w:val="Hyperlink"/>
            <w:noProof w:val="0"/>
            <w:lang w:val="en-GB"/>
          </w:rPr>
          <w:t>https://blog.perceptyx.com/the-well-being-guidebook-every-organizational-leader-needs</w:t>
        </w:r>
      </w:hyperlink>
    </w:p>
    <w:p w:rsidR="250871A7" w:rsidP="4754B81A" w:rsidRDefault="250871A7" w14:paraId="101D66CA" w14:textId="719A7413">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TheCaseSolutions com. (2026, March 20).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Ricardo Semler: A Revolutionary Model of Leadership Case Solution &amp; Analysis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YouTube. </w:t>
      </w:r>
      <w:hyperlink r:id="Refe2279ee47f4ab5">
        <w:r w:rsidRPr="4754B81A" w:rsidR="65D43E83">
          <w:rPr>
            <w:rStyle w:val="Hyperlink"/>
            <w:noProof w:val="0"/>
            <w:lang w:val="en-GB"/>
          </w:rPr>
          <w:t>https://www.youtube.com/watch?v=Qj7H3NnqIA8</w:t>
        </w:r>
      </w:hyperlink>
    </w:p>
    <w:p w:rsidR="250871A7" w:rsidP="4754B81A" w:rsidRDefault="250871A7" w14:paraId="2D153AAE" w14:textId="0D300C60">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theleadershipcoaches. (2021, March 29).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McGregor’s Theory X and Theory Y Model</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Leadership Coaches. </w:t>
      </w:r>
      <w:hyperlink r:id="R516dbde6f40c400e">
        <w:r w:rsidRPr="4754B81A" w:rsidR="65D43E83">
          <w:rPr>
            <w:rStyle w:val="Hyperlink"/>
            <w:noProof w:val="0"/>
            <w:lang w:val="en-GB"/>
          </w:rPr>
          <w:t>https://www.the-leadership-coaches.com/post/mcgregor-s-theory-x-and-theory-y-model</w:t>
        </w:r>
      </w:hyperlink>
    </w:p>
    <w:p w:rsidR="250871A7" w:rsidP="4754B81A" w:rsidRDefault="250871A7" w14:paraId="7320758A" w14:textId="1EC27313">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Thomas, A. (2007).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Work based learning</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e7d31e15c1de44bf">
        <w:r w:rsidRPr="4754B81A" w:rsidR="65D43E83">
          <w:rPr>
            <w:rStyle w:val="Hyperlink"/>
            <w:noProof w:val="0"/>
            <w:lang w:val="en-GB"/>
          </w:rPr>
          <w:t>https://senedd.wales/media/vcmbvhrr/tb-07-021-english.pdf</w:t>
        </w:r>
      </w:hyperlink>
    </w:p>
    <w:p w:rsidR="250871A7" w:rsidP="4754B81A" w:rsidRDefault="250871A7" w14:paraId="3818DF80" w14:textId="6DF9EB6D">
      <w:pPr>
        <w:spacing w:before="240" w:beforeAutospacing="off" w:after="0" w:afterAutospacing="off" w:line="480" w:lineRule="auto"/>
        <w:ind w:left="720" w:right="0" w:hanging="720"/>
      </w:pPr>
      <w:r w:rsidRPr="4754B81A" w:rsidR="65D43E83">
        <w:rPr>
          <w:rFonts w:ascii="Times New Roman" w:hAnsi="Times New Roman" w:eastAsia="Times New Roman" w:cs="Times New Roman"/>
          <w:noProof w:val="0"/>
          <w:color w:val="000000" w:themeColor="text1" w:themeTint="FF" w:themeShade="FF"/>
          <w:sz w:val="24"/>
          <w:szCs w:val="24"/>
          <w:lang w:val="en-GB"/>
        </w:rPr>
        <w:t xml:space="preserve">Welsh Government. (2015). </w:t>
      </w:r>
      <w:r w:rsidRPr="4754B81A" w:rsidR="65D43E83">
        <w:rPr>
          <w:rFonts w:ascii="Times New Roman" w:hAnsi="Times New Roman" w:eastAsia="Times New Roman" w:cs="Times New Roman"/>
          <w:i w:val="1"/>
          <w:iCs w:val="1"/>
          <w:noProof w:val="0"/>
          <w:color w:val="000000" w:themeColor="text1" w:themeTint="FF" w:themeShade="FF"/>
          <w:sz w:val="24"/>
          <w:szCs w:val="24"/>
          <w:lang w:val="en-GB"/>
        </w:rPr>
        <w:t>WORK BASED LEARNING PROGRAMME SPECIFICATION and GUIDANCE FOR APPRENTICESHIPS, TRAINEESHIPS, EMPLOYABILITY SKILLS PROGRAMME and JOBS GROWTH WALES PROGRAMMES</w:t>
      </w:r>
      <w:r w:rsidRPr="4754B81A" w:rsidR="65D43E83">
        <w:rPr>
          <w:rFonts w:ascii="Times New Roman" w:hAnsi="Times New Roman" w:eastAsia="Times New Roman" w:cs="Times New Roman"/>
          <w:noProof w:val="0"/>
          <w:color w:val="000000" w:themeColor="text1" w:themeTint="FF" w:themeShade="FF"/>
          <w:sz w:val="24"/>
          <w:szCs w:val="24"/>
          <w:lang w:val="en-GB"/>
        </w:rPr>
        <w:t xml:space="preserve">. </w:t>
      </w:r>
      <w:hyperlink r:id="R585352b5fad64844">
        <w:r w:rsidRPr="4754B81A" w:rsidR="65D43E83">
          <w:rPr>
            <w:rStyle w:val="Hyperlink"/>
            <w:noProof w:val="0"/>
            <w:lang w:val="en-GB"/>
          </w:rPr>
          <w:t>https://www.gov.wales/sites/default/files/publications/2021-04/work-based-learning-wbl-programme-specification-and-guidance-2015-to-2021.pdf</w:t>
        </w:r>
      </w:hyperlink>
    </w:p>
    <w:p w:rsidR="250871A7" w:rsidP="4754B81A" w:rsidRDefault="250871A7" w14:paraId="68BC70C1" w14:textId="1026AB7B">
      <w:pPr>
        <w:spacing w:before="240" w:beforeAutospacing="off" w:after="0" w:afterAutospacing="off" w:line="480" w:lineRule="auto"/>
        <w:ind w:left="720" w:right="0" w:hanging="720"/>
        <w:rPr>
          <w:noProof w:val="0"/>
          <w:lang w:val="en-GB"/>
        </w:rPr>
      </w:pPr>
    </w:p>
    <w:p w:rsidR="250871A7" w:rsidP="4754B81A" w:rsidRDefault="250871A7" w14:paraId="58860D54" w14:textId="42F23344">
      <w:pPr/>
      <w:r>
        <w:br w:type="page"/>
      </w:r>
    </w:p>
    <w:p w:rsidR="250871A7" w:rsidP="6ED14DC3" w:rsidRDefault="250871A7" w14:paraId="069583E8" w14:textId="7392B5CA">
      <w:pPr>
        <w:pStyle w:val="Heading2"/>
        <w:tabs>
          <w:tab w:val="right" w:leader="dot" w:pos="9360"/>
        </w:tabs>
        <w:rPr>
          <w:noProof w:val="0"/>
          <w:lang w:val="en-GB"/>
        </w:rPr>
      </w:pPr>
      <w:bookmarkStart w:name="_Toc1538851411" w:id="607620708"/>
      <w:r w:rsidRPr="4754B81A" w:rsidR="250871A7">
        <w:rPr>
          <w:noProof w:val="0"/>
          <w:lang w:val="en-GB"/>
        </w:rPr>
        <w:t>Appendix</w:t>
      </w:r>
      <w:bookmarkEnd w:id="607620708"/>
    </w:p>
    <w:p w:rsidR="32B2F6D6" w:rsidP="4754B81A" w:rsidRDefault="32B2F6D6" w14:paraId="334CC9F6" w14:textId="06A4923E">
      <w:pPr>
        <w:pStyle w:val="Heading3"/>
        <w:tabs>
          <w:tab w:val="right" w:leader="dot" w:pos="9360"/>
        </w:tabs>
        <w:rPr>
          <w:noProof w:val="0"/>
          <w:lang w:val="en-GB"/>
        </w:rPr>
      </w:pPr>
      <w:bookmarkStart w:name="_Toc635140957" w:id="1415673488"/>
      <w:r w:rsidRPr="4754B81A" w:rsidR="32B2F6D6">
        <w:rPr>
          <w:noProof w:val="0"/>
          <w:lang w:val="en-GB"/>
        </w:rPr>
        <w:t>A</w:t>
      </w:r>
      <w:bookmarkEnd w:id="1415673488"/>
    </w:p>
    <w:p w:rsidR="4754B81A" w:rsidP="4754B81A" w:rsidRDefault="4754B81A" w14:paraId="3CCC9CAC" w14:textId="60FA898F">
      <w:pPr>
        <w:pStyle w:val="Normal"/>
        <w:tabs>
          <w:tab w:val="right" w:leader="dot" w:pos="9360"/>
        </w:tabs>
        <w:rPr>
          <w:noProof w:val="0"/>
          <w:lang w:val="en-GB"/>
        </w:rPr>
      </w:pPr>
    </w:p>
    <w:p w:rsidR="5153EC13" w:rsidP="4754B81A" w:rsidRDefault="5153EC13" w14:paraId="77E62853" w14:textId="3656F7D8">
      <w:pPr>
        <w:pStyle w:val="Normal"/>
        <w:tabs>
          <w:tab w:val="right" w:leader="dot" w:pos="9360"/>
        </w:tabs>
        <w:rPr>
          <w:noProof w:val="0"/>
          <w:lang w:val="en-GB"/>
        </w:rPr>
      </w:pPr>
      <w:r w:rsidR="5153EC13">
        <w:drawing>
          <wp:inline wp14:editId="07B12EA0" wp14:anchorId="607FE81A">
            <wp:extent cx="2619542" cy="2357493"/>
            <wp:effectExtent l="0" t="0" r="0" b="0"/>
            <wp:docPr id="20627683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8945311" name="Picture 1628945311"/>
                    <pic:cNvPicPr/>
                  </pic:nvPicPr>
                  <pic:blipFill>
                    <a:blip xmlns:r="http://schemas.openxmlformats.org/officeDocument/2006/relationships" r:embed="rId44660356">
                      <a:extLst>
                        <a:ext uri="{28A0092B-C50C-407E-A947-70E740481C1C}">
                          <a14:useLocalDpi xmlns:a14="http://schemas.microsoft.com/office/drawing/2010/main"/>
                        </a:ext>
                      </a:extLst>
                    </a:blip>
                    <a:srcRect l="55608" t="56650" r="20352" b="10098"/>
                    <a:stretch>
                      <a:fillRect/>
                    </a:stretch>
                  </pic:blipFill>
                  <pic:spPr>
                    <a:xfrm rot="0">
                      <a:off x="0" y="0"/>
                      <a:ext cx="2619542" cy="2357493"/>
                    </a:xfrm>
                    <a:prstGeom prst="rect">
                      <a:avLst/>
                    </a:prstGeom>
                  </pic:spPr>
                </pic:pic>
              </a:graphicData>
            </a:graphic>
          </wp:inline>
        </w:drawing>
      </w:r>
    </w:p>
    <w:p w:rsidR="0A954F18" w:rsidP="4754B81A" w:rsidRDefault="0A954F18" w14:paraId="51436BCA" w14:textId="1DBE8228">
      <w:pPr>
        <w:pStyle w:val="Normal"/>
        <w:tabs>
          <w:tab w:val="right" w:leader="dot" w:pos="9360"/>
        </w:tabs>
        <w:rPr>
          <w:noProof w:val="0"/>
          <w:lang w:val="en-GB"/>
        </w:rPr>
      </w:pPr>
      <w:r w:rsidRPr="4754B81A" w:rsidR="0A954F18">
        <w:rPr>
          <w:noProof w:val="0"/>
          <w:lang w:val="en-GB"/>
        </w:rPr>
        <w:t>Marqu</w:t>
      </w:r>
      <w:r w:rsidRPr="4754B81A" w:rsidR="0A954F18">
        <w:rPr>
          <w:noProof w:val="0"/>
          <w:lang w:val="en-GB"/>
        </w:rPr>
        <w:t>ets</w:t>
      </w:r>
      <w:r w:rsidRPr="4754B81A" w:rsidR="0A954F18">
        <w:rPr>
          <w:noProof w:val="0"/>
          <w:lang w:val="en-GB"/>
        </w:rPr>
        <w:t xml:space="preserve"> Intent Based Leadership</w:t>
      </w:r>
    </w:p>
    <w:p w:rsidR="32B2F6D6" w:rsidP="4754B81A" w:rsidRDefault="32B2F6D6" w14:paraId="0F4C1862" w14:textId="16D5A480">
      <w:pPr>
        <w:pStyle w:val="Heading3"/>
        <w:tabs>
          <w:tab w:val="right" w:leader="dot" w:pos="9360"/>
        </w:tabs>
        <w:rPr>
          <w:noProof w:val="0"/>
          <w:lang w:val="en-GB"/>
        </w:rPr>
      </w:pPr>
      <w:bookmarkStart w:name="_Toc1638476173" w:id="76175939"/>
      <w:r w:rsidRPr="4754B81A" w:rsidR="32B2F6D6">
        <w:rPr>
          <w:noProof w:val="0"/>
          <w:lang w:val="en-GB"/>
        </w:rPr>
        <w:t>B</w:t>
      </w:r>
      <w:bookmarkEnd w:id="76175939"/>
    </w:p>
    <w:p w:rsidR="5B88EFBF" w:rsidP="4754B81A" w:rsidRDefault="5B88EFBF" w14:paraId="32C9E0D5" w14:textId="380E84AE">
      <w:pPr>
        <w:pStyle w:val="Normal"/>
        <w:tabs>
          <w:tab w:val="right" w:leader="dot" w:pos="9360"/>
        </w:tabs>
        <w:rPr>
          <w:noProof w:val="0"/>
          <w:lang w:val="en-GB"/>
        </w:rPr>
      </w:pPr>
      <w:r w:rsidR="5B88EFBF">
        <w:drawing>
          <wp:inline wp14:editId="0E899F36" wp14:anchorId="3846D8EF">
            <wp:extent cx="2409846" cy="2024308"/>
            <wp:effectExtent l="0" t="0" r="0" b="0"/>
            <wp:docPr id="6066028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6602895" name="Picture 606602895"/>
                    <pic:cNvPicPr/>
                  </pic:nvPicPr>
                  <pic:blipFill>
                    <a:blip xmlns:r="http://schemas.openxmlformats.org/officeDocument/2006/relationships" r:embed="rId238826498">
                      <a:extLst>
                        <a:ext uri="{28A0092B-C50C-407E-A947-70E740481C1C}">
                          <a14:useLocalDpi xmlns:a14="http://schemas.microsoft.com/office/drawing/2010/main"/>
                        </a:ext>
                      </a:extLst>
                    </a:blip>
                    <a:srcRect l="32532" t="35467" r="31410" b="17980"/>
                    <a:stretch>
                      <a:fillRect/>
                    </a:stretch>
                  </pic:blipFill>
                  <pic:spPr>
                    <a:xfrm rot="0">
                      <a:off x="0" y="0"/>
                      <a:ext cx="2409846" cy="2024308"/>
                    </a:xfrm>
                    <a:prstGeom prst="rect">
                      <a:avLst/>
                    </a:prstGeom>
                  </pic:spPr>
                </pic:pic>
              </a:graphicData>
            </a:graphic>
          </wp:inline>
        </w:drawing>
      </w:r>
    </w:p>
    <w:p w:rsidR="4754B81A" w:rsidP="4754B81A" w:rsidRDefault="4754B81A" w14:paraId="52BA0BDF" w14:textId="56A3CA9F">
      <w:pPr>
        <w:pStyle w:val="Normal"/>
        <w:tabs>
          <w:tab w:val="right" w:leader="dot" w:pos="9360"/>
        </w:tabs>
        <w:rPr>
          <w:noProof w:val="0"/>
          <w:lang w:val="en-GB"/>
        </w:rPr>
      </w:pPr>
    </w:p>
    <w:p w:rsidR="65B20DF4" w:rsidP="4754B81A" w:rsidRDefault="65B20DF4" w14:paraId="648424CC" w14:textId="48BF406B">
      <w:pPr>
        <w:pStyle w:val="Normal"/>
        <w:tabs>
          <w:tab w:val="right" w:leader="dot" w:pos="9360"/>
        </w:tabs>
        <w:rPr>
          <w:noProof w:val="0"/>
          <w:lang w:val="en-GB"/>
        </w:rPr>
      </w:pPr>
      <w:r w:rsidRPr="4754B81A" w:rsidR="65B20DF4">
        <w:rPr>
          <w:noProof w:val="0"/>
          <w:lang w:val="en-GB"/>
        </w:rPr>
        <w:t>Ricardo Semlers Trust Based Leadership</w:t>
      </w:r>
    </w:p>
    <w:p w:rsidR="32B2F6D6" w:rsidP="4754B81A" w:rsidRDefault="32B2F6D6" w14:paraId="1291D032" w14:textId="2531E08D">
      <w:pPr>
        <w:pStyle w:val="Heading3"/>
        <w:tabs>
          <w:tab w:val="right" w:leader="dot" w:pos="9360"/>
        </w:tabs>
        <w:rPr>
          <w:noProof w:val="0"/>
          <w:lang w:val="en-GB"/>
        </w:rPr>
      </w:pPr>
      <w:bookmarkStart w:name="_Toc1707960671" w:id="20997017"/>
      <w:r w:rsidRPr="4754B81A" w:rsidR="32B2F6D6">
        <w:rPr>
          <w:noProof w:val="0"/>
          <w:lang w:val="en-GB"/>
        </w:rPr>
        <w:t>C</w:t>
      </w:r>
      <w:bookmarkEnd w:id="20997017"/>
    </w:p>
    <w:p w:rsidR="134E21E2" w:rsidP="4754B81A" w:rsidRDefault="134E21E2" w14:paraId="02A622F2" w14:textId="383B362B">
      <w:pPr>
        <w:pStyle w:val="Normal"/>
        <w:tabs>
          <w:tab w:val="right" w:leader="dot" w:pos="9360"/>
        </w:tabs>
      </w:pPr>
      <w:r w:rsidR="134E21E2">
        <w:drawing>
          <wp:inline wp14:editId="3AF62EB0" wp14:anchorId="06F86E0D">
            <wp:extent cx="2686150" cy="1635589"/>
            <wp:effectExtent l="0" t="0" r="0" b="0"/>
            <wp:docPr id="515703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5703762" name="Picture 515703762"/>
                    <pic:cNvPicPr/>
                  </pic:nvPicPr>
                  <pic:blipFill>
                    <a:blip xmlns:r="http://schemas.openxmlformats.org/officeDocument/2006/relationships" r:embed="rId1833853757">
                      <a:extLst>
                        <a:ext uri="{28A0092B-C50C-407E-A947-70E740481C1C}">
                          <a14:useLocalDpi xmlns:a14="http://schemas.microsoft.com/office/drawing/2010/main"/>
                        </a:ext>
                      </a:extLst>
                    </a:blip>
                    <a:srcRect l="58653" t="30049" r="8974" b="39655"/>
                    <a:stretch>
                      <a:fillRect/>
                    </a:stretch>
                  </pic:blipFill>
                  <pic:spPr>
                    <a:xfrm rot="0">
                      <a:off x="0" y="0"/>
                      <a:ext cx="2686150" cy="1635589"/>
                    </a:xfrm>
                    <a:prstGeom prst="rect">
                      <a:avLst/>
                    </a:prstGeom>
                  </pic:spPr>
                </pic:pic>
              </a:graphicData>
            </a:graphic>
          </wp:inline>
        </w:drawing>
      </w:r>
    </w:p>
    <w:p w:rsidR="7806C3FE" w:rsidP="4754B81A" w:rsidRDefault="7806C3FE" w14:paraId="4CF8E074" w14:textId="3AEB7A28">
      <w:pPr>
        <w:pStyle w:val="Normal"/>
        <w:tabs>
          <w:tab w:val="right" w:leader="dot" w:pos="9360"/>
        </w:tabs>
      </w:pPr>
      <w:r w:rsidR="76D4025D">
        <w:rPr/>
        <w:t>John Adairs Action-Centred Leadership</w:t>
      </w:r>
    </w:p>
    <w:p w:rsidR="7806C3FE" w:rsidP="4754B81A" w:rsidRDefault="7806C3FE" w14:paraId="78799C66" w14:textId="6F79539E">
      <w:pPr>
        <w:pStyle w:val="Heading3"/>
        <w:tabs>
          <w:tab w:val="right" w:leader="dot" w:pos="9360"/>
        </w:tabs>
        <w:rPr>
          <w:noProof w:val="0"/>
          <w:lang w:val="en-GB"/>
        </w:rPr>
      </w:pPr>
      <w:bookmarkStart w:name="_Toc1785469663" w:id="909904876"/>
      <w:r w:rsidRPr="4754B81A" w:rsidR="32B2F6D6">
        <w:rPr>
          <w:noProof w:val="0"/>
          <w:lang w:val="en-GB"/>
        </w:rPr>
        <w:t>D</w:t>
      </w:r>
      <w:bookmarkEnd w:id="909904876"/>
    </w:p>
    <w:p w:rsidR="3EBEBBAD" w:rsidP="4754B81A" w:rsidRDefault="3EBEBBAD" w14:paraId="0D0C5010" w14:textId="2CC2BCFD">
      <w:pPr>
        <w:pStyle w:val="Normal"/>
        <w:tabs>
          <w:tab w:val="right" w:leader="dot" w:pos="9360"/>
        </w:tabs>
        <w:rPr>
          <w:noProof w:val="0"/>
          <w:lang w:val="en-GB"/>
        </w:rPr>
      </w:pPr>
      <w:r w:rsidR="3EBEBBAD">
        <w:drawing>
          <wp:inline wp14:editId="093C172C" wp14:anchorId="41D75BDD">
            <wp:extent cx="2743200" cy="4610153"/>
            <wp:effectExtent l="19050" t="19050" r="19050" b="19050"/>
            <wp:docPr id="1972559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2559231" name="Picture 1972559231"/>
                    <pic:cNvPicPr/>
                  </pic:nvPicPr>
                  <pic:blipFill>
                    <a:blip xmlns:r="http://schemas.openxmlformats.org/officeDocument/2006/relationships" r:embed="rId1891569115">
                      <a:extLst>
                        <a:ext uri="{28A0092B-C50C-407E-A947-70E740481C1C}">
                          <a14:useLocalDpi xmlns:a14="http://schemas.microsoft.com/office/drawing/2010/main"/>
                        </a:ext>
                      </a:extLst>
                    </a:blip>
                    <a:srcRect l="0" t="13621" r="0" b="8814"/>
                    <a:stretch>
                      <a:fillRect/>
                    </a:stretch>
                  </pic:blipFill>
                  <pic:spPr>
                    <a:xfrm rot="0">
                      <a:off x="0" y="0"/>
                      <a:ext cx="2743200" cy="4610153"/>
                    </a:xfrm>
                    <a:prstGeom prst="rect">
                      <a:avLst/>
                    </a:prstGeom>
                    <a:ln w="19050">
                      <a:solidFill>
                        <a:schemeClr val="tx1"/>
                      </a:solidFill>
                      <a:prstDash val="solid"/>
                    </a:ln>
                  </pic:spPr>
                </pic:pic>
              </a:graphicData>
            </a:graphic>
          </wp:inline>
        </w:drawing>
      </w:r>
      <w:r w:rsidR="3EBEBBAD">
        <w:drawing>
          <wp:inline wp14:editId="77D12A0F" wp14:anchorId="5C338994">
            <wp:extent cx="2743200" cy="2295597"/>
            <wp:effectExtent l="12700" t="12700" r="12700" b="12700"/>
            <wp:docPr id="7871243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7124328" name="Picture 787124328"/>
                    <pic:cNvPicPr/>
                  </pic:nvPicPr>
                  <pic:blipFill>
                    <a:blip xmlns:r="http://schemas.openxmlformats.org/officeDocument/2006/relationships" r:embed="rId1030945954">
                      <a:extLst>
                        <a:ext uri="{28A0092B-C50C-407E-A947-70E740481C1C}">
                          <a14:useLocalDpi xmlns:a14="http://schemas.microsoft.com/office/drawing/2010/main"/>
                        </a:ext>
                      </a:extLst>
                    </a:blip>
                    <a:srcRect l="0" t="53044" r="0" b="8333"/>
                    <a:stretch>
                      <a:fillRect/>
                    </a:stretch>
                  </pic:blipFill>
                  <pic:spPr>
                    <a:xfrm rot="0">
                      <a:off x="0" y="0"/>
                      <a:ext cx="2743200" cy="2295597"/>
                    </a:xfrm>
                    <a:prstGeom prst="rect">
                      <a:avLst/>
                    </a:prstGeom>
                    <a:ln w="12700">
                      <a:solidFill>
                        <a:schemeClr val="tx1"/>
                      </a:solidFill>
                      <a:prstDash val="solid"/>
                    </a:ln>
                  </pic:spPr>
                </pic:pic>
              </a:graphicData>
            </a:graphic>
          </wp:inline>
        </w:drawing>
      </w:r>
    </w:p>
    <w:p w:rsidR="02A4FBCD" w:rsidP="4754B81A" w:rsidRDefault="02A4FBCD" w14:paraId="1C51197F" w14:textId="4F4A3B01">
      <w:pPr>
        <w:pStyle w:val="Normal"/>
        <w:tabs>
          <w:tab w:val="right" w:leader="dot" w:pos="9360"/>
        </w:tabs>
        <w:rPr>
          <w:noProof w:val="0"/>
          <w:lang w:val="en-GB"/>
        </w:rPr>
      </w:pPr>
      <w:r w:rsidRPr="4754B81A" w:rsidR="7D274ED4">
        <w:rPr>
          <w:noProof w:val="0"/>
          <w:lang w:val="en-GB"/>
        </w:rPr>
        <w:t>Leadership Traits Questionnaire</w:t>
      </w:r>
    </w:p>
    <w:p w:rsidR="1DC7D1AE" w:rsidP="4754B81A" w:rsidRDefault="1DC7D1AE" w14:paraId="0E67B8A6" w14:textId="26D4E4B8">
      <w:pPr>
        <w:pStyle w:val="Heading3"/>
        <w:tabs>
          <w:tab w:val="right" w:leader="dot" w:pos="9360"/>
        </w:tabs>
        <w:rPr>
          <w:noProof w:val="0"/>
          <w:lang w:val="en-GB"/>
        </w:rPr>
      </w:pPr>
      <w:bookmarkStart w:name="_Toc967603326" w:id="2095091257"/>
      <w:r w:rsidRPr="4754B81A" w:rsidR="32B2F6D6">
        <w:rPr>
          <w:noProof w:val="0"/>
          <w:lang w:val="en-GB"/>
        </w:rPr>
        <w:t>E</w:t>
      </w:r>
      <w:bookmarkEnd w:id="2095091257"/>
    </w:p>
    <w:p w:rsidR="2B1437EC" w:rsidP="4754B81A" w:rsidRDefault="2B1437EC" w14:paraId="0CA4A748" w14:textId="7F742E4D">
      <w:pPr>
        <w:pStyle w:val="Normal"/>
        <w:tabs>
          <w:tab w:val="right" w:leader="dot" w:pos="9360"/>
        </w:tabs>
        <w:rPr>
          <w:noProof w:val="0"/>
          <w:lang w:val="en-GB"/>
        </w:rPr>
      </w:pPr>
      <w:r w:rsidR="2B1437EC">
        <w:drawing>
          <wp:inline wp14:editId="40721B3E" wp14:anchorId="25193BF3">
            <wp:extent cx="3396883" cy="1917478"/>
            <wp:effectExtent l="0" t="0" r="0" b="0"/>
            <wp:docPr id="18754525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5452546" name="Picture 1875452546"/>
                    <pic:cNvPicPr/>
                  </pic:nvPicPr>
                  <pic:blipFill>
                    <a:blip xmlns:r="http://schemas.openxmlformats.org/officeDocument/2006/relationships" r:embed="rId7999488">
                      <a:extLst>
                        <a:ext uri="{28A0092B-C50C-407E-A947-70E740481C1C}">
                          <a14:useLocalDpi xmlns:a14="http://schemas.microsoft.com/office/drawing/2010/main"/>
                        </a:ext>
                      </a:extLst>
                    </a:blip>
                    <a:srcRect l="12980" t="29802" r="11217" b="4433"/>
                    <a:stretch>
                      <a:fillRect/>
                    </a:stretch>
                  </pic:blipFill>
                  <pic:spPr>
                    <a:xfrm rot="0">
                      <a:off x="0" y="0"/>
                      <a:ext cx="3396883" cy="1917478"/>
                    </a:xfrm>
                    <a:prstGeom prst="rect">
                      <a:avLst/>
                    </a:prstGeom>
                  </pic:spPr>
                </pic:pic>
              </a:graphicData>
            </a:graphic>
          </wp:inline>
        </w:drawing>
      </w:r>
    </w:p>
    <w:p w:rsidR="4856DEC4" w:rsidP="4754B81A" w:rsidRDefault="4856DEC4" w14:paraId="0F84BEC1" w14:textId="70EEEBD8">
      <w:pPr>
        <w:pStyle w:val="Normal"/>
        <w:tabs>
          <w:tab w:val="right" w:leader="dot" w:pos="9360"/>
        </w:tabs>
        <w:rPr>
          <w:noProof w:val="0"/>
          <w:lang w:val="en-GB"/>
        </w:rPr>
      </w:pPr>
      <w:r w:rsidRPr="4754B81A" w:rsidR="4856DEC4">
        <w:rPr>
          <w:noProof w:val="0"/>
          <w:lang w:val="en-GB"/>
        </w:rPr>
        <w:t>Hersey and Blanchard Situational Leadership</w:t>
      </w:r>
    </w:p>
    <w:p w:rsidR="32B2F6D6" w:rsidP="4754B81A" w:rsidRDefault="32B2F6D6" w14:paraId="23CC15A3" w14:textId="2069669D">
      <w:pPr>
        <w:pStyle w:val="Heading3"/>
        <w:tabs>
          <w:tab w:val="right" w:leader="dot" w:pos="9360"/>
        </w:tabs>
        <w:rPr>
          <w:noProof w:val="0"/>
          <w:lang w:val="en-GB"/>
        </w:rPr>
      </w:pPr>
      <w:bookmarkStart w:name="_Toc51277969" w:id="555484376"/>
      <w:r w:rsidRPr="4754B81A" w:rsidR="32B2F6D6">
        <w:rPr>
          <w:noProof w:val="0"/>
          <w:lang w:val="en-GB"/>
        </w:rPr>
        <w:t>F</w:t>
      </w:r>
      <w:bookmarkEnd w:id="555484376"/>
    </w:p>
    <w:p w:rsidR="4AA99078" w:rsidP="4754B81A" w:rsidRDefault="4AA99078" w14:paraId="59F50510" w14:textId="74DAD2B1">
      <w:pPr>
        <w:pStyle w:val="Normal"/>
        <w:tabs>
          <w:tab w:val="right" w:leader="dot" w:pos="9360"/>
        </w:tabs>
        <w:rPr>
          <w:noProof w:val="0"/>
          <w:lang w:val="en-GB"/>
        </w:rPr>
      </w:pPr>
      <w:r w:rsidR="4AA99078">
        <w:drawing>
          <wp:inline wp14:editId="55861B90" wp14:anchorId="64E4DE97">
            <wp:extent cx="2743200" cy="4695860"/>
            <wp:effectExtent l="12700" t="12700" r="12700" b="12700"/>
            <wp:docPr id="18136054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3605423" name="Picture 1813605423"/>
                    <pic:cNvPicPr/>
                  </pic:nvPicPr>
                  <pic:blipFill>
                    <a:blip xmlns:r="http://schemas.openxmlformats.org/officeDocument/2006/relationships" r:embed="rId1788678012">
                      <a:extLst>
                        <a:ext uri="{28A0092B-C50C-407E-A947-70E740481C1C}">
                          <a14:useLocalDpi xmlns:a14="http://schemas.microsoft.com/office/drawing/2010/main"/>
                        </a:ext>
                      </a:extLst>
                    </a:blip>
                    <a:srcRect l="0" t="12179" r="0" b="8814"/>
                    <a:stretch>
                      <a:fillRect/>
                    </a:stretch>
                  </pic:blipFill>
                  <pic:spPr>
                    <a:xfrm rot="0">
                      <a:off x="0" y="0"/>
                      <a:ext cx="2743200" cy="4695860"/>
                    </a:xfrm>
                    <a:prstGeom prst="rect">
                      <a:avLst/>
                    </a:prstGeom>
                    <a:ln w="12700">
                      <a:solidFill>
                        <a:schemeClr val="tx1"/>
                      </a:solidFill>
                      <a:prstDash val="solid"/>
                    </a:ln>
                  </pic:spPr>
                </pic:pic>
              </a:graphicData>
            </a:graphic>
          </wp:inline>
        </w:drawing>
      </w:r>
      <w:r w:rsidR="4AA99078">
        <w:drawing>
          <wp:inline wp14:editId="15D1C575" wp14:anchorId="088E8CE3">
            <wp:extent cx="2743200" cy="1695531"/>
            <wp:effectExtent l="12700" t="12700" r="12700" b="12700"/>
            <wp:docPr id="1402936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2936768" name="Picture 1402936768"/>
                    <pic:cNvPicPr/>
                  </pic:nvPicPr>
                  <pic:blipFill>
                    <a:blip xmlns:r="http://schemas.openxmlformats.org/officeDocument/2006/relationships" r:embed="rId1172185540">
                      <a:extLst>
                        <a:ext uri="{28A0092B-C50C-407E-A947-70E740481C1C}">
                          <a14:useLocalDpi xmlns:a14="http://schemas.microsoft.com/office/drawing/2010/main"/>
                        </a:ext>
                      </a:extLst>
                    </a:blip>
                    <a:srcRect l="0" t="59935" r="0" b="11538"/>
                    <a:stretch>
                      <a:fillRect/>
                    </a:stretch>
                  </pic:blipFill>
                  <pic:spPr>
                    <a:xfrm rot="0">
                      <a:off x="0" y="0"/>
                      <a:ext cx="2743200" cy="1695531"/>
                    </a:xfrm>
                    <a:prstGeom prst="rect">
                      <a:avLst/>
                    </a:prstGeom>
                    <a:ln w="12700">
                      <a:solidFill>
                        <a:schemeClr val="tx1"/>
                      </a:solidFill>
                      <a:prstDash val="solid"/>
                    </a:ln>
                  </pic:spPr>
                </pic:pic>
              </a:graphicData>
            </a:graphic>
          </wp:inline>
        </w:drawing>
      </w:r>
    </w:p>
    <w:p w:rsidR="4971E1D2" w:rsidP="4754B81A" w:rsidRDefault="4971E1D2" w14:paraId="41767420" w14:textId="60C16779">
      <w:pPr>
        <w:pStyle w:val="Normal"/>
        <w:tabs>
          <w:tab w:val="right" w:leader="dot" w:pos="9360"/>
        </w:tabs>
        <w:rPr>
          <w:noProof w:val="0"/>
          <w:lang w:val="en-GB"/>
        </w:rPr>
      </w:pPr>
      <w:r w:rsidRPr="4754B81A" w:rsidR="4971E1D2">
        <w:rPr>
          <w:noProof w:val="0"/>
          <w:lang w:val="en-GB"/>
        </w:rPr>
        <w:t>Leadership Strengths Questionnaire</w:t>
      </w:r>
    </w:p>
    <w:p w:rsidR="32B2F6D6" w:rsidP="4754B81A" w:rsidRDefault="32B2F6D6" w14:paraId="2F847D1B" w14:textId="6120A2FF">
      <w:pPr>
        <w:pStyle w:val="Heading3"/>
        <w:tabs>
          <w:tab w:val="right" w:leader="dot" w:pos="9360"/>
        </w:tabs>
        <w:rPr>
          <w:noProof w:val="0"/>
          <w:lang w:val="en-GB"/>
        </w:rPr>
      </w:pPr>
      <w:bookmarkStart w:name="_Toc641895754" w:id="1713411601"/>
      <w:r w:rsidRPr="4754B81A" w:rsidR="32B2F6D6">
        <w:rPr>
          <w:noProof w:val="0"/>
          <w:lang w:val="en-GB"/>
        </w:rPr>
        <w:t>G</w:t>
      </w:r>
      <w:bookmarkEnd w:id="1713411601"/>
    </w:p>
    <w:p w:rsidR="17DE3266" w:rsidP="4754B81A" w:rsidRDefault="17DE3266" w14:paraId="12EDC1A3" w14:textId="70C572D4">
      <w:pPr>
        <w:pStyle w:val="Normal"/>
        <w:tabs>
          <w:tab w:val="right" w:leader="dot" w:pos="9360"/>
        </w:tabs>
        <w:rPr>
          <w:noProof w:val="0"/>
          <w:lang w:val="en-GB"/>
        </w:rPr>
      </w:pPr>
      <w:r w:rsidR="17DE3266">
        <w:drawing>
          <wp:inline wp14:editId="09712CEA" wp14:anchorId="695A8E74">
            <wp:extent cx="2686059" cy="4762607"/>
            <wp:effectExtent l="12700" t="12700" r="12700" b="12700"/>
            <wp:docPr id="19024038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2403892" name="Picture 1902403892"/>
                    <pic:cNvPicPr/>
                  </pic:nvPicPr>
                  <pic:blipFill>
                    <a:blip xmlns:r="http://schemas.openxmlformats.org/officeDocument/2006/relationships" r:embed="rId1847527748">
                      <a:extLst>
                        <a:ext uri="{28A0092B-C50C-407E-A947-70E740481C1C}">
                          <a14:useLocalDpi xmlns:a14="http://schemas.microsoft.com/office/drawing/2010/main"/>
                        </a:ext>
                      </a:extLst>
                    </a:blip>
                    <a:srcRect l="0" t="11858" r="2083" b="8012"/>
                    <a:stretch>
                      <a:fillRect/>
                    </a:stretch>
                  </pic:blipFill>
                  <pic:spPr>
                    <a:xfrm rot="0">
                      <a:off x="0" y="0"/>
                      <a:ext cx="2686059" cy="4762607"/>
                    </a:xfrm>
                    <a:prstGeom prst="rect">
                      <a:avLst/>
                    </a:prstGeom>
                    <a:ln w="12700">
                      <a:solidFill>
                        <a:schemeClr val="tx1"/>
                      </a:solidFill>
                      <a:prstDash val="solid"/>
                    </a:ln>
                  </pic:spPr>
                </pic:pic>
              </a:graphicData>
            </a:graphic>
          </wp:inline>
        </w:drawing>
      </w:r>
    </w:p>
    <w:p w:rsidR="4A1577F0" w:rsidP="4754B81A" w:rsidRDefault="4A1577F0" w14:paraId="3EED4193" w14:textId="32FD9A8C">
      <w:pPr>
        <w:pStyle w:val="Normal"/>
        <w:tabs>
          <w:tab w:val="right" w:leader="dot" w:pos="9360"/>
        </w:tabs>
        <w:rPr>
          <w:noProof w:val="0"/>
          <w:lang w:val="en-GB"/>
        </w:rPr>
      </w:pPr>
      <w:r w:rsidRPr="4754B81A" w:rsidR="4A1577F0">
        <w:rPr>
          <w:noProof w:val="0"/>
          <w:lang w:val="en-GB"/>
        </w:rPr>
        <w:t>Leadership St</w:t>
      </w:r>
      <w:r w:rsidRPr="4754B81A" w:rsidR="6D5F06DC">
        <w:rPr>
          <w:noProof w:val="0"/>
          <w:lang w:val="en-GB"/>
        </w:rPr>
        <w:t>yles</w:t>
      </w:r>
      <w:r w:rsidRPr="4754B81A" w:rsidR="4A1577F0">
        <w:rPr>
          <w:noProof w:val="0"/>
          <w:lang w:val="en-GB"/>
        </w:rPr>
        <w:t xml:space="preserve"> Questionnaire</w:t>
      </w:r>
    </w:p>
    <w:p w:rsidR="32B2F6D6" w:rsidP="4754B81A" w:rsidRDefault="32B2F6D6" w14:paraId="25453E21" w14:textId="1EE66F46">
      <w:pPr>
        <w:pStyle w:val="Heading3"/>
        <w:tabs>
          <w:tab w:val="right" w:leader="dot" w:pos="9360"/>
        </w:tabs>
        <w:rPr>
          <w:noProof w:val="0"/>
          <w:lang w:val="en-GB"/>
        </w:rPr>
      </w:pPr>
      <w:bookmarkStart w:name="_Toc464912846" w:id="762902552"/>
      <w:r w:rsidRPr="4754B81A" w:rsidR="32B2F6D6">
        <w:rPr>
          <w:noProof w:val="0"/>
          <w:lang w:val="en-GB"/>
        </w:rPr>
        <w:t>H</w:t>
      </w:r>
      <w:bookmarkEnd w:id="762902552"/>
    </w:p>
    <w:p w:rsidR="0EA4153D" w:rsidP="4754B81A" w:rsidRDefault="0EA4153D" w14:paraId="1D38DD3A" w14:textId="55824016">
      <w:pPr>
        <w:pStyle w:val="Normal"/>
        <w:tabs>
          <w:tab w:val="right" w:leader="dot" w:pos="9360"/>
        </w:tabs>
        <w:rPr>
          <w:noProof w:val="0"/>
          <w:lang w:val="en-GB"/>
        </w:rPr>
      </w:pPr>
      <w:r w:rsidR="0EA4153D">
        <w:drawing>
          <wp:inline wp14:editId="3BB9FBDD" wp14:anchorId="2666AE49">
            <wp:extent cx="4338885" cy="1948325"/>
            <wp:effectExtent l="0" t="0" r="0" b="0"/>
            <wp:docPr id="11075299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7529988" name="Picture 1107529988"/>
                    <pic:cNvPicPr/>
                  </pic:nvPicPr>
                  <pic:blipFill>
                    <a:blip xmlns:r="http://schemas.openxmlformats.org/officeDocument/2006/relationships" r:embed="rId1691865072">
                      <a:extLst>
                        <a:ext uri="{28A0092B-C50C-407E-A947-70E740481C1C}">
                          <a14:useLocalDpi xmlns:a14="http://schemas.microsoft.com/office/drawing/2010/main"/>
                        </a:ext>
                      </a:extLst>
                    </a:blip>
                    <a:srcRect l="30540" t="48497" r="32336" b="25882"/>
                    <a:stretch>
                      <a:fillRect/>
                    </a:stretch>
                  </pic:blipFill>
                  <pic:spPr>
                    <a:xfrm rot="0">
                      <a:off x="0" y="0"/>
                      <a:ext cx="4338885" cy="1948325"/>
                    </a:xfrm>
                    <a:prstGeom prst="rect">
                      <a:avLst/>
                    </a:prstGeom>
                  </pic:spPr>
                </pic:pic>
              </a:graphicData>
            </a:graphic>
          </wp:inline>
        </w:drawing>
      </w:r>
    </w:p>
    <w:p w:rsidR="74B053DD" w:rsidP="4754B81A" w:rsidRDefault="74B053DD" w14:paraId="1420CFCC" w14:textId="1B40F849">
      <w:pPr>
        <w:pStyle w:val="Normal"/>
        <w:tabs>
          <w:tab w:val="right" w:leader="dot" w:pos="9360"/>
        </w:tabs>
        <w:rPr>
          <w:noProof w:val="0"/>
          <w:lang w:val="en-GB"/>
        </w:rPr>
      </w:pPr>
      <w:r w:rsidRPr="4754B81A" w:rsidR="74B053DD">
        <w:rPr>
          <w:noProof w:val="0"/>
          <w:lang w:val="en-GB"/>
        </w:rPr>
        <w:t>Bennis’ Four Key Competencies</w:t>
      </w:r>
    </w:p>
    <w:p w:rsidR="32B2F6D6" w:rsidP="4754B81A" w:rsidRDefault="32B2F6D6" w14:paraId="6710C0EA" w14:textId="108AD52B">
      <w:pPr>
        <w:pStyle w:val="Heading3"/>
        <w:tabs>
          <w:tab w:val="right" w:leader="dot" w:pos="9360"/>
        </w:tabs>
        <w:rPr>
          <w:noProof w:val="0"/>
          <w:lang w:val="en-GB"/>
        </w:rPr>
      </w:pPr>
      <w:bookmarkStart w:name="_Toc1736813108" w:id="1020690928"/>
      <w:r w:rsidRPr="4754B81A" w:rsidR="32B2F6D6">
        <w:rPr>
          <w:noProof w:val="0"/>
          <w:lang w:val="en-GB"/>
        </w:rPr>
        <w:t>I</w:t>
      </w:r>
      <w:bookmarkEnd w:id="1020690928"/>
    </w:p>
    <w:p w:rsidR="59CEB0A4" w:rsidP="4754B81A" w:rsidRDefault="59CEB0A4" w14:paraId="1895E2AD" w14:textId="2AAE3B64">
      <w:pPr>
        <w:pStyle w:val="NoSpacing"/>
        <w:tabs>
          <w:tab w:val="right" w:leader="dot" w:pos="9360"/>
        </w:tabs>
      </w:pPr>
      <w:r w:rsidR="59CEB0A4">
        <w:drawing>
          <wp:inline wp14:editId="2EEE4AA4" wp14:anchorId="472D2C6C">
            <wp:extent cx="4581570" cy="2568062"/>
            <wp:effectExtent l="0" t="0" r="0" b="0"/>
            <wp:docPr id="6735264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3526470" name="Picture 673526470"/>
                    <pic:cNvPicPr/>
                  </pic:nvPicPr>
                  <pic:blipFill>
                    <a:blip xmlns:r="http://schemas.openxmlformats.org/officeDocument/2006/relationships" r:embed="rId1424951784">
                      <a:extLst>
                        <a:ext uri="{28A0092B-C50C-407E-A947-70E740481C1C}">
                          <a14:useLocalDpi xmlns:a14="http://schemas.microsoft.com/office/drawing/2010/main"/>
                        </a:ext>
                      </a:extLst>
                    </a:blip>
                    <a:srcRect l="25160" t="23891" r="24519" b="32758"/>
                    <a:stretch>
                      <a:fillRect/>
                    </a:stretch>
                  </pic:blipFill>
                  <pic:spPr>
                    <a:xfrm rot="0">
                      <a:off x="0" y="0"/>
                      <a:ext cx="4581570" cy="2568062"/>
                    </a:xfrm>
                    <a:prstGeom prst="rect">
                      <a:avLst/>
                    </a:prstGeom>
                  </pic:spPr>
                </pic:pic>
              </a:graphicData>
            </a:graphic>
          </wp:inline>
        </w:drawing>
      </w:r>
    </w:p>
    <w:p w:rsidR="496CACCC" w:rsidP="6ED14DC3" w:rsidRDefault="496CACCC" w14:paraId="0E5CC020" w14:textId="5B94DD71">
      <w:pPr>
        <w:pStyle w:val="NoSpacing"/>
        <w:tabs>
          <w:tab w:val="right" w:leader="dot" w:pos="9360"/>
        </w:tabs>
      </w:pPr>
      <w:r w:rsidR="3CE0E81E">
        <w:rPr/>
        <w:t>X Theory and Y Theory</w:t>
      </w:r>
    </w:p>
    <w:p w:rsidR="4754B81A" w:rsidP="4754B81A" w:rsidRDefault="4754B81A" w14:paraId="0CED3293" w14:textId="424B4788">
      <w:pPr>
        <w:pStyle w:val="NoSpacing"/>
        <w:tabs>
          <w:tab w:val="right" w:leader="dot" w:pos="9360"/>
        </w:tabs>
      </w:pPr>
    </w:p>
    <w:p w:rsidR="70845AC1" w:rsidP="4754B81A" w:rsidRDefault="70845AC1" w14:paraId="1D549E2D" w14:textId="5D8F7FAF">
      <w:pPr>
        <w:pStyle w:val="Heading3"/>
        <w:tabs>
          <w:tab w:val="right" w:leader="dot" w:pos="9360"/>
        </w:tabs>
      </w:pPr>
      <w:bookmarkStart w:name="_Toc1068315605" w:id="175585179"/>
      <w:r w:rsidR="70845AC1">
        <w:rPr/>
        <w:t>J</w:t>
      </w:r>
      <w:bookmarkEnd w:id="175585179"/>
    </w:p>
    <w:p w:rsidR="104EAA16" w:rsidP="4754B81A" w:rsidRDefault="104EAA16" w14:paraId="26884FDD" w14:textId="4CFBEB58">
      <w:pPr>
        <w:pStyle w:val="Normal"/>
        <w:tabs>
          <w:tab w:val="right" w:leader="dot" w:pos="9360"/>
        </w:tabs>
      </w:pPr>
      <w:r w:rsidR="104EAA16">
        <w:drawing>
          <wp:inline wp14:editId="00EE9890" wp14:anchorId="205C0636">
            <wp:extent cx="4863755" cy="2692017"/>
            <wp:effectExtent l="0" t="0" r="0" b="0"/>
            <wp:docPr id="3204358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0435870" name="Picture 320435870"/>
                    <pic:cNvPicPr/>
                  </pic:nvPicPr>
                  <pic:blipFill>
                    <a:blip xmlns:r="http://schemas.openxmlformats.org/officeDocument/2006/relationships" r:embed="rId805774381">
                      <a:extLst>
                        <a:ext uri="{28A0092B-C50C-407E-A947-70E740481C1C}">
                          <a14:useLocalDpi xmlns:a14="http://schemas.microsoft.com/office/drawing/2010/main"/>
                        </a:ext>
                      </a:extLst>
                    </a:blip>
                    <a:srcRect l="15705" t="21921" r="15384" b="19458"/>
                    <a:stretch>
                      <a:fillRect/>
                    </a:stretch>
                  </pic:blipFill>
                  <pic:spPr>
                    <a:xfrm rot="0">
                      <a:off x="0" y="0"/>
                      <a:ext cx="4863755" cy="2692017"/>
                    </a:xfrm>
                    <a:prstGeom prst="rect">
                      <a:avLst/>
                    </a:prstGeom>
                  </pic:spPr>
                </pic:pic>
              </a:graphicData>
            </a:graphic>
          </wp:inline>
        </w:drawing>
      </w:r>
    </w:p>
    <w:p w:rsidR="70845AC1" w:rsidP="4754B81A" w:rsidRDefault="70845AC1" w14:paraId="3C59FCE1" w14:textId="0A0D4323">
      <w:pPr>
        <w:pStyle w:val="Normal"/>
        <w:tabs>
          <w:tab w:val="right" w:leader="dot" w:pos="9360"/>
        </w:tabs>
      </w:pPr>
      <w:r w:rsidRPr="4754B81A" w:rsidR="70845AC1">
        <w:rPr>
          <w:rFonts w:ascii="Aptos" w:hAnsi="Aptos" w:eastAsia="Aptos" w:cs="Aptos"/>
          <w:noProof w:val="0"/>
          <w:sz w:val="24"/>
          <w:szCs w:val="24"/>
          <w:lang w:val="en-GB"/>
        </w:rPr>
        <w:t>French and Ravens classic model bases of power (1959)</w:t>
      </w:r>
    </w:p>
    <w:sectPr>
      <w:pgSz w:w="12240" w:h="15840" w:orient="portrait"/>
      <w:pgMar w:top="1440" w:right="1440" w:bottom="1440" w:left="1440" w:header="720" w:footer="720" w:gutter="0"/>
      <w:cols w:space="720"/>
      <w:docGrid w:linePitch="360"/>
      <w:headerReference w:type="default" r:id="R7a646a856cb64f16"/>
      <w:footerReference w:type="default" r:id="Rfffd769bb3a34e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15AA9D8E">
      <w:trPr>
        <w:trHeight w:val="300"/>
      </w:trPr>
      <w:tc>
        <w:tcPr>
          <w:tcW w:w="3120" w:type="dxa"/>
          <w:tcMar/>
        </w:tcPr>
        <w:p w:rsidR="0D68AD2A" w:rsidP="0D68AD2A" w:rsidRDefault="0D68AD2A" w14:paraId="3B97FDE5" w14:textId="68A62302">
          <w:pPr>
            <w:pStyle w:val="Header"/>
            <w:bidi w:val="0"/>
            <w:ind w:left="-115"/>
            <w:jc w:val="left"/>
          </w:pPr>
        </w:p>
      </w:tc>
      <w:tc>
        <w:tcPr>
          <w:tcW w:w="3120" w:type="dxa"/>
          <w:tcMar/>
        </w:tcPr>
        <w:p w:rsidR="0D68AD2A" w:rsidP="0D68AD2A" w:rsidRDefault="0D68AD2A" w14:paraId="54DC60EC" w14:textId="58B9D980">
          <w:pPr>
            <w:pStyle w:val="Header"/>
            <w:bidi w:val="0"/>
            <w:jc w:val="center"/>
          </w:pPr>
        </w:p>
      </w:tc>
      <w:tc>
        <w:tcPr>
          <w:tcW w:w="3120" w:type="dxa"/>
          <w:tcMar/>
        </w:tcPr>
        <w:p w:rsidR="0D68AD2A" w:rsidP="0D68AD2A" w:rsidRDefault="0D68AD2A" w14:paraId="07951A2C" w14:textId="3CF6C7FA">
          <w:pPr>
            <w:pStyle w:val="Header"/>
            <w:bidi w:val="0"/>
            <w:ind w:right="-115"/>
            <w:jc w:val="right"/>
          </w:pPr>
          <w:r>
            <w:fldChar w:fldCharType="begin"/>
          </w:r>
          <w:r>
            <w:instrText xml:space="preserve">PAGE</w:instrText>
          </w:r>
          <w:r>
            <w:fldChar w:fldCharType="separate"/>
          </w:r>
          <w:r>
            <w:fldChar w:fldCharType="end"/>
          </w:r>
        </w:p>
      </w:tc>
    </w:tr>
  </w:tbl>
  <w:p w:rsidR="0D68AD2A" w:rsidP="0D68AD2A" w:rsidRDefault="0D68AD2A" w14:paraId="0D7250DB" w14:textId="466549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5FF435B9">
      <w:trPr>
        <w:trHeight w:val="300"/>
      </w:trPr>
      <w:tc>
        <w:tcPr>
          <w:tcW w:w="3120" w:type="dxa"/>
          <w:tcMar/>
        </w:tcPr>
        <w:p w:rsidR="0D68AD2A" w:rsidP="0D68AD2A" w:rsidRDefault="0D68AD2A" w14:paraId="6F8A0195" w14:textId="70DA993E">
          <w:pPr>
            <w:pStyle w:val="Header"/>
            <w:bidi w:val="0"/>
            <w:ind w:left="-115"/>
            <w:jc w:val="left"/>
          </w:pPr>
        </w:p>
      </w:tc>
      <w:tc>
        <w:tcPr>
          <w:tcW w:w="3120" w:type="dxa"/>
          <w:tcMar/>
        </w:tcPr>
        <w:p w:rsidR="0D68AD2A" w:rsidP="0D68AD2A" w:rsidRDefault="0D68AD2A" w14:paraId="3C3F9500" w14:textId="5F860A5A">
          <w:pPr>
            <w:pStyle w:val="Header"/>
            <w:bidi w:val="0"/>
            <w:jc w:val="center"/>
          </w:pPr>
        </w:p>
      </w:tc>
      <w:tc>
        <w:tcPr>
          <w:tcW w:w="3120" w:type="dxa"/>
          <w:tcMar/>
        </w:tcPr>
        <w:p w:rsidR="0D68AD2A" w:rsidP="0D68AD2A" w:rsidRDefault="0D68AD2A" w14:paraId="5927EC06" w14:textId="7A1F3D03">
          <w:pPr>
            <w:pStyle w:val="Header"/>
            <w:bidi w:val="0"/>
            <w:ind w:right="-115"/>
            <w:jc w:val="right"/>
          </w:pPr>
        </w:p>
      </w:tc>
    </w:tr>
  </w:tbl>
  <w:p w:rsidR="0D68AD2A" w:rsidP="0D68AD2A" w:rsidRDefault="0D68AD2A" w14:paraId="2647A274" w14:textId="5374CF14">
    <w:pPr>
      <w:pStyle w:val="Header"/>
      <w:bidi w:val="0"/>
    </w:pPr>
  </w:p>
</w:hdr>
</file>

<file path=word/intelligence2.xml><?xml version="1.0" encoding="utf-8"?>
<int2:intelligence xmlns:int2="http://schemas.microsoft.com/office/intelligence/2020/intelligence">
  <int2:observations>
    <int2:textHash int2:hashCode="Dc3DUnJLMJNn/k" int2:id="8w0kq4fA">
      <int2:state int2:type="spell" int2:value="Rejected"/>
    </int2:textHash>
    <int2:textHash int2:hashCode="xQy+KnIliT8rxm" int2:id="Wz86EPvH">
      <int2:state int2:type="spell" int2:value="Rejected"/>
    </int2:textHash>
    <int2:textHash int2:hashCode="m/C6mGJeQTWOW1" int2:id="rVCcZeFs">
      <int2:state int2:type="spell" int2:value="Rejected"/>
    </int2:textHash>
    <int2:textHash int2:hashCode="PLZtS9B8ew8ND3" int2:id="g5XcRjl9">
      <int2:state int2:type="spell" int2:value="Rejected"/>
    </int2:textHash>
    <int2:textHash int2:hashCode="DVa0ng4C1mjY4N" int2:id="wlfcb6VE">
      <int2:state int2:type="spell" int2:value="Rejected"/>
    </int2:textHash>
    <int2:textHash int2:hashCode="0tfi6OWTEe7B1K" int2:id="nNrgep0N">
      <int2:state int2:type="spell" int2:value="Rejected"/>
    </int2:textHash>
    <int2:textHash int2:hashCode="o8nQIfy/GyFsU+" int2:id="bjhAw7np">
      <int2:state int2:type="spell" int2:value="Rejected"/>
    </int2:textHash>
    <int2:textHash int2:hashCode="HEXtz+T4PyFSoL" int2:id="A3TwKACf">
      <int2:state int2:type="spell" int2:value="Rejected"/>
    </int2:textHash>
    <int2:textHash int2:hashCode="JCk9JOQHpMagbj" int2:id="zqwmKDSq">
      <int2:state int2:type="spell" int2:value="Rejected"/>
    </int2:textHash>
    <int2:textHash int2:hashCode="XSUiEPxXFZ9tOg" int2:id="QbvSG1DV">
      <int2:state int2:type="spell" int2:value="Rejected"/>
    </int2:textHash>
    <int2:bookmark int2:bookmarkName="_Int_MIMlfbfY" int2:invalidationBookmarkName="" int2:hashCode="Q3Sq7iR/sjfObJ" int2:id="lKrFOLAt">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fab773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aa9e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3f1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f7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94E33"/>
    <w:rsid w:val="001037FD"/>
    <w:rsid w:val="0016BDAF"/>
    <w:rsid w:val="00198F9E"/>
    <w:rsid w:val="001C8081"/>
    <w:rsid w:val="001CFB17"/>
    <w:rsid w:val="00253C78"/>
    <w:rsid w:val="002D151C"/>
    <w:rsid w:val="003D34B7"/>
    <w:rsid w:val="00412871"/>
    <w:rsid w:val="004D8FD0"/>
    <w:rsid w:val="005448D9"/>
    <w:rsid w:val="0065A7B0"/>
    <w:rsid w:val="0075C28A"/>
    <w:rsid w:val="0079CF8E"/>
    <w:rsid w:val="007A82B6"/>
    <w:rsid w:val="007D54A7"/>
    <w:rsid w:val="0081C9AD"/>
    <w:rsid w:val="009DFF1B"/>
    <w:rsid w:val="009F6615"/>
    <w:rsid w:val="00A14594"/>
    <w:rsid w:val="00A80DB0"/>
    <w:rsid w:val="00AE7AD7"/>
    <w:rsid w:val="00AF5D60"/>
    <w:rsid w:val="00B24944"/>
    <w:rsid w:val="00BDEE48"/>
    <w:rsid w:val="00C75D75"/>
    <w:rsid w:val="00D8E551"/>
    <w:rsid w:val="00EB7256"/>
    <w:rsid w:val="00EC1B8D"/>
    <w:rsid w:val="00FD8E0E"/>
    <w:rsid w:val="0104E622"/>
    <w:rsid w:val="01246496"/>
    <w:rsid w:val="0133F079"/>
    <w:rsid w:val="014E7099"/>
    <w:rsid w:val="01505AC6"/>
    <w:rsid w:val="015638CA"/>
    <w:rsid w:val="015C8843"/>
    <w:rsid w:val="0165766C"/>
    <w:rsid w:val="017443C0"/>
    <w:rsid w:val="0177CF7D"/>
    <w:rsid w:val="0188CF36"/>
    <w:rsid w:val="018A8897"/>
    <w:rsid w:val="018FA1F1"/>
    <w:rsid w:val="01903DB9"/>
    <w:rsid w:val="019C7BD1"/>
    <w:rsid w:val="01A34B38"/>
    <w:rsid w:val="01B9F9A4"/>
    <w:rsid w:val="01CA727C"/>
    <w:rsid w:val="01DAFED4"/>
    <w:rsid w:val="01F6B86B"/>
    <w:rsid w:val="01FEAB70"/>
    <w:rsid w:val="01FECB95"/>
    <w:rsid w:val="02088741"/>
    <w:rsid w:val="020C31BF"/>
    <w:rsid w:val="0211D43D"/>
    <w:rsid w:val="02216D48"/>
    <w:rsid w:val="022217AC"/>
    <w:rsid w:val="022691EE"/>
    <w:rsid w:val="022BD085"/>
    <w:rsid w:val="023457CC"/>
    <w:rsid w:val="02431134"/>
    <w:rsid w:val="024C0E9F"/>
    <w:rsid w:val="024D8EBE"/>
    <w:rsid w:val="02693170"/>
    <w:rsid w:val="026DE1FF"/>
    <w:rsid w:val="027293E7"/>
    <w:rsid w:val="027716CF"/>
    <w:rsid w:val="0286C2BA"/>
    <w:rsid w:val="02A0E45E"/>
    <w:rsid w:val="02A4FBCD"/>
    <w:rsid w:val="02AE41F2"/>
    <w:rsid w:val="02B154F1"/>
    <w:rsid w:val="02BC8FB2"/>
    <w:rsid w:val="02D656B1"/>
    <w:rsid w:val="02DF3E08"/>
    <w:rsid w:val="03027FDF"/>
    <w:rsid w:val="03059317"/>
    <w:rsid w:val="030C8435"/>
    <w:rsid w:val="030ECA58"/>
    <w:rsid w:val="03253C32"/>
    <w:rsid w:val="0328D905"/>
    <w:rsid w:val="032D405A"/>
    <w:rsid w:val="03312C78"/>
    <w:rsid w:val="033302E4"/>
    <w:rsid w:val="034DBC41"/>
    <w:rsid w:val="0355A53A"/>
    <w:rsid w:val="03571F09"/>
    <w:rsid w:val="035EA2B6"/>
    <w:rsid w:val="036A6644"/>
    <w:rsid w:val="0376DE74"/>
    <w:rsid w:val="03832C19"/>
    <w:rsid w:val="038F01C0"/>
    <w:rsid w:val="039F94A3"/>
    <w:rsid w:val="039FA3BE"/>
    <w:rsid w:val="03B57E04"/>
    <w:rsid w:val="03B6E7B6"/>
    <w:rsid w:val="03BA40D7"/>
    <w:rsid w:val="03BC268A"/>
    <w:rsid w:val="03C001C1"/>
    <w:rsid w:val="03CD82BD"/>
    <w:rsid w:val="03D0B2FA"/>
    <w:rsid w:val="03E7684B"/>
    <w:rsid w:val="03E9D603"/>
    <w:rsid w:val="03FDDE2A"/>
    <w:rsid w:val="04042B84"/>
    <w:rsid w:val="041780DF"/>
    <w:rsid w:val="04180452"/>
    <w:rsid w:val="044E1056"/>
    <w:rsid w:val="0465438D"/>
    <w:rsid w:val="04770DBE"/>
    <w:rsid w:val="04803382"/>
    <w:rsid w:val="0481C274"/>
    <w:rsid w:val="048EE56D"/>
    <w:rsid w:val="048EE56D"/>
    <w:rsid w:val="0492ED38"/>
    <w:rsid w:val="04932DCB"/>
    <w:rsid w:val="04A80ECE"/>
    <w:rsid w:val="04A9C073"/>
    <w:rsid w:val="04C01960"/>
    <w:rsid w:val="04C3D936"/>
    <w:rsid w:val="04CADF07"/>
    <w:rsid w:val="04D4B468"/>
    <w:rsid w:val="04F01A5F"/>
    <w:rsid w:val="04F60BF1"/>
    <w:rsid w:val="04F9A55B"/>
    <w:rsid w:val="050B14BF"/>
    <w:rsid w:val="051135E4"/>
    <w:rsid w:val="05118412"/>
    <w:rsid w:val="05233497"/>
    <w:rsid w:val="05274A45"/>
    <w:rsid w:val="053210F6"/>
    <w:rsid w:val="05361E28"/>
    <w:rsid w:val="05495C74"/>
    <w:rsid w:val="054B524C"/>
    <w:rsid w:val="05526325"/>
    <w:rsid w:val="05574779"/>
    <w:rsid w:val="05824DFD"/>
    <w:rsid w:val="05837216"/>
    <w:rsid w:val="058BA8D8"/>
    <w:rsid w:val="059B4093"/>
    <w:rsid w:val="05A917CA"/>
    <w:rsid w:val="05AB6CE4"/>
    <w:rsid w:val="05B55867"/>
    <w:rsid w:val="05BE3989"/>
    <w:rsid w:val="05C52242"/>
    <w:rsid w:val="05D0AEA3"/>
    <w:rsid w:val="05D55C8F"/>
    <w:rsid w:val="05DAA24A"/>
    <w:rsid w:val="05E8229F"/>
    <w:rsid w:val="06069249"/>
    <w:rsid w:val="060748D9"/>
    <w:rsid w:val="0610B106"/>
    <w:rsid w:val="061616E8"/>
    <w:rsid w:val="06179702"/>
    <w:rsid w:val="063F6747"/>
    <w:rsid w:val="0651BBE1"/>
    <w:rsid w:val="065EB9F6"/>
    <w:rsid w:val="065EE285"/>
    <w:rsid w:val="0666B03F"/>
    <w:rsid w:val="067307F7"/>
    <w:rsid w:val="0681753C"/>
    <w:rsid w:val="0681CF8F"/>
    <w:rsid w:val="0686ED8D"/>
    <w:rsid w:val="068F1C78"/>
    <w:rsid w:val="06BB4A8F"/>
    <w:rsid w:val="06BE9F2B"/>
    <w:rsid w:val="06CF1929"/>
    <w:rsid w:val="06D0A1C5"/>
    <w:rsid w:val="06D1F35C"/>
    <w:rsid w:val="06E59219"/>
    <w:rsid w:val="06F6AD7F"/>
    <w:rsid w:val="06F857FA"/>
    <w:rsid w:val="07053B81"/>
    <w:rsid w:val="071633F3"/>
    <w:rsid w:val="07166AB9"/>
    <w:rsid w:val="071FA6F6"/>
    <w:rsid w:val="07205A6E"/>
    <w:rsid w:val="07214032"/>
    <w:rsid w:val="0723ECBE"/>
    <w:rsid w:val="072E99DD"/>
    <w:rsid w:val="07349192"/>
    <w:rsid w:val="073BAC39"/>
    <w:rsid w:val="074CF918"/>
    <w:rsid w:val="075CF0A8"/>
    <w:rsid w:val="07608172"/>
    <w:rsid w:val="07642972"/>
    <w:rsid w:val="0776761C"/>
    <w:rsid w:val="0779884E"/>
    <w:rsid w:val="077DDFD0"/>
    <w:rsid w:val="078F3596"/>
    <w:rsid w:val="078F3857"/>
    <w:rsid w:val="078F50A6"/>
    <w:rsid w:val="0795ECA7"/>
    <w:rsid w:val="07965B8F"/>
    <w:rsid w:val="079BA58B"/>
    <w:rsid w:val="07AADD14"/>
    <w:rsid w:val="07B31A59"/>
    <w:rsid w:val="07DAD1AE"/>
    <w:rsid w:val="07FD2721"/>
    <w:rsid w:val="080A4624"/>
    <w:rsid w:val="080E8CA0"/>
    <w:rsid w:val="0820B5AF"/>
    <w:rsid w:val="082FB154"/>
    <w:rsid w:val="08316FAF"/>
    <w:rsid w:val="0833C112"/>
    <w:rsid w:val="083DDF21"/>
    <w:rsid w:val="083E6C94"/>
    <w:rsid w:val="084138CF"/>
    <w:rsid w:val="084263BF"/>
    <w:rsid w:val="084ECB60"/>
    <w:rsid w:val="0859C3AE"/>
    <w:rsid w:val="086417F1"/>
    <w:rsid w:val="086A36CC"/>
    <w:rsid w:val="086CE2C6"/>
    <w:rsid w:val="08744099"/>
    <w:rsid w:val="0874993E"/>
    <w:rsid w:val="08756C51"/>
    <w:rsid w:val="0879BFC7"/>
    <w:rsid w:val="08B1A8E7"/>
    <w:rsid w:val="08C6105A"/>
    <w:rsid w:val="08CA1094"/>
    <w:rsid w:val="08D023ED"/>
    <w:rsid w:val="08D5C201"/>
    <w:rsid w:val="08D98D95"/>
    <w:rsid w:val="08F3E588"/>
    <w:rsid w:val="08FFFF4F"/>
    <w:rsid w:val="0901551A"/>
    <w:rsid w:val="0907A6F1"/>
    <w:rsid w:val="090E2B12"/>
    <w:rsid w:val="0912AA06"/>
    <w:rsid w:val="09142152"/>
    <w:rsid w:val="09286FFA"/>
    <w:rsid w:val="092BDE00"/>
    <w:rsid w:val="092DC8E9"/>
    <w:rsid w:val="093848B7"/>
    <w:rsid w:val="093B96F0"/>
    <w:rsid w:val="093BDE37"/>
    <w:rsid w:val="094EC8FC"/>
    <w:rsid w:val="0950AFF6"/>
    <w:rsid w:val="09585641"/>
    <w:rsid w:val="09597EE1"/>
    <w:rsid w:val="09607B71"/>
    <w:rsid w:val="0962B24C"/>
    <w:rsid w:val="09732400"/>
    <w:rsid w:val="09889030"/>
    <w:rsid w:val="09A7798E"/>
    <w:rsid w:val="09B34F78"/>
    <w:rsid w:val="09B6546E"/>
    <w:rsid w:val="09C214B4"/>
    <w:rsid w:val="09C8EA2B"/>
    <w:rsid w:val="09D10874"/>
    <w:rsid w:val="09D1A7B6"/>
    <w:rsid w:val="09E2F395"/>
    <w:rsid w:val="09E7FE04"/>
    <w:rsid w:val="09F008D2"/>
    <w:rsid w:val="0A13B114"/>
    <w:rsid w:val="0A15C0D3"/>
    <w:rsid w:val="0A1C29B8"/>
    <w:rsid w:val="0A2076DF"/>
    <w:rsid w:val="0A2BFDC7"/>
    <w:rsid w:val="0A2F7CB1"/>
    <w:rsid w:val="0A2FBCD7"/>
    <w:rsid w:val="0A319AEC"/>
    <w:rsid w:val="0A3C4B1E"/>
    <w:rsid w:val="0A3F59D2"/>
    <w:rsid w:val="0A4DBD11"/>
    <w:rsid w:val="0A616F1D"/>
    <w:rsid w:val="0A705C78"/>
    <w:rsid w:val="0A7308F9"/>
    <w:rsid w:val="0A73E011"/>
    <w:rsid w:val="0A745851"/>
    <w:rsid w:val="0A93314F"/>
    <w:rsid w:val="0A954F18"/>
    <w:rsid w:val="0AA282CE"/>
    <w:rsid w:val="0AA68D9B"/>
    <w:rsid w:val="0AA79CD1"/>
    <w:rsid w:val="0AAD973E"/>
    <w:rsid w:val="0ABE1D2F"/>
    <w:rsid w:val="0AC269F3"/>
    <w:rsid w:val="0AFB2817"/>
    <w:rsid w:val="0B14CC93"/>
    <w:rsid w:val="0B2F4A87"/>
    <w:rsid w:val="0B3816CD"/>
    <w:rsid w:val="0B57B775"/>
    <w:rsid w:val="0B6C0996"/>
    <w:rsid w:val="0B708B41"/>
    <w:rsid w:val="0B7C510F"/>
    <w:rsid w:val="0B8FA3B0"/>
    <w:rsid w:val="0B915A5E"/>
    <w:rsid w:val="0B99326E"/>
    <w:rsid w:val="0BA58E28"/>
    <w:rsid w:val="0BDC3B1D"/>
    <w:rsid w:val="0BE09934"/>
    <w:rsid w:val="0BE9DEB6"/>
    <w:rsid w:val="0BFE3D78"/>
    <w:rsid w:val="0C0B4D28"/>
    <w:rsid w:val="0C0F18DF"/>
    <w:rsid w:val="0C1201DE"/>
    <w:rsid w:val="0C231ED3"/>
    <w:rsid w:val="0C25790D"/>
    <w:rsid w:val="0C374209"/>
    <w:rsid w:val="0C4F08CF"/>
    <w:rsid w:val="0C575119"/>
    <w:rsid w:val="0C5A67D5"/>
    <w:rsid w:val="0C645C25"/>
    <w:rsid w:val="0C6F8970"/>
    <w:rsid w:val="0C7361A8"/>
    <w:rsid w:val="0C777822"/>
    <w:rsid w:val="0C88990B"/>
    <w:rsid w:val="0C88BB53"/>
    <w:rsid w:val="0C89CF3C"/>
    <w:rsid w:val="0C91D5A3"/>
    <w:rsid w:val="0CABE40A"/>
    <w:rsid w:val="0CB0B570"/>
    <w:rsid w:val="0CB33497"/>
    <w:rsid w:val="0CDD54C2"/>
    <w:rsid w:val="0CE2AB2D"/>
    <w:rsid w:val="0CEC1351"/>
    <w:rsid w:val="0CEF6759"/>
    <w:rsid w:val="0CF720A3"/>
    <w:rsid w:val="0D0152AB"/>
    <w:rsid w:val="0D1834D2"/>
    <w:rsid w:val="0D19BA59"/>
    <w:rsid w:val="0D1B2E1F"/>
    <w:rsid w:val="0D203303"/>
    <w:rsid w:val="0D2277DD"/>
    <w:rsid w:val="0D35AA24"/>
    <w:rsid w:val="0D3AE675"/>
    <w:rsid w:val="0D4412C7"/>
    <w:rsid w:val="0D4606CA"/>
    <w:rsid w:val="0D5946A9"/>
    <w:rsid w:val="0D652C95"/>
    <w:rsid w:val="0D683639"/>
    <w:rsid w:val="0D68AD2A"/>
    <w:rsid w:val="0D68C0DD"/>
    <w:rsid w:val="0D6D7E87"/>
    <w:rsid w:val="0D8B9A61"/>
    <w:rsid w:val="0D9C5C81"/>
    <w:rsid w:val="0DA14369"/>
    <w:rsid w:val="0DA2B33F"/>
    <w:rsid w:val="0DA86933"/>
    <w:rsid w:val="0DACC3F0"/>
    <w:rsid w:val="0DBFC79F"/>
    <w:rsid w:val="0DC9567D"/>
    <w:rsid w:val="0DD4D050"/>
    <w:rsid w:val="0DDF3E7D"/>
    <w:rsid w:val="0DE57B53"/>
    <w:rsid w:val="0DEBCEC7"/>
    <w:rsid w:val="0DEBCEC7"/>
    <w:rsid w:val="0DF0A15D"/>
    <w:rsid w:val="0DFC4774"/>
    <w:rsid w:val="0E013355"/>
    <w:rsid w:val="0E02F03B"/>
    <w:rsid w:val="0E03E258"/>
    <w:rsid w:val="0E11A7AC"/>
    <w:rsid w:val="0E14BFD6"/>
    <w:rsid w:val="0E14DEA4"/>
    <w:rsid w:val="0E2CDC7F"/>
    <w:rsid w:val="0E339C82"/>
    <w:rsid w:val="0E340F56"/>
    <w:rsid w:val="0E36901B"/>
    <w:rsid w:val="0E37E39C"/>
    <w:rsid w:val="0E57E107"/>
    <w:rsid w:val="0E5AEB63"/>
    <w:rsid w:val="0E64E2FB"/>
    <w:rsid w:val="0E6FB288"/>
    <w:rsid w:val="0E744F30"/>
    <w:rsid w:val="0E78B2DD"/>
    <w:rsid w:val="0E798BBF"/>
    <w:rsid w:val="0E81A615"/>
    <w:rsid w:val="0E883FCB"/>
    <w:rsid w:val="0E89CD9E"/>
    <w:rsid w:val="0E91531A"/>
    <w:rsid w:val="0E916E9A"/>
    <w:rsid w:val="0E9CFEBF"/>
    <w:rsid w:val="0E9F43D1"/>
    <w:rsid w:val="0EA4153D"/>
    <w:rsid w:val="0EA9A528"/>
    <w:rsid w:val="0EB7C725"/>
    <w:rsid w:val="0EC67BE6"/>
    <w:rsid w:val="0ED926C6"/>
    <w:rsid w:val="0EEF69F7"/>
    <w:rsid w:val="0EFAD469"/>
    <w:rsid w:val="0EFD5EEA"/>
    <w:rsid w:val="0F18203B"/>
    <w:rsid w:val="0F1E682A"/>
    <w:rsid w:val="0F2109D2"/>
    <w:rsid w:val="0F40AA6F"/>
    <w:rsid w:val="0F419F79"/>
    <w:rsid w:val="0F54F188"/>
    <w:rsid w:val="0F5DF439"/>
    <w:rsid w:val="0F6BC672"/>
    <w:rsid w:val="0F7E9029"/>
    <w:rsid w:val="0F83D0B1"/>
    <w:rsid w:val="0F96CBA3"/>
    <w:rsid w:val="0F9ECEA3"/>
    <w:rsid w:val="0FA46FCC"/>
    <w:rsid w:val="0FA6438B"/>
    <w:rsid w:val="0FB19471"/>
    <w:rsid w:val="0FC5DBA2"/>
    <w:rsid w:val="0FD35300"/>
    <w:rsid w:val="0FEB62BB"/>
    <w:rsid w:val="0FF15008"/>
    <w:rsid w:val="0FF9DDF3"/>
    <w:rsid w:val="0FFD1C45"/>
    <w:rsid w:val="10005946"/>
    <w:rsid w:val="101BF463"/>
    <w:rsid w:val="104EAA16"/>
    <w:rsid w:val="1055F00C"/>
    <w:rsid w:val="10666153"/>
    <w:rsid w:val="106CE9B0"/>
    <w:rsid w:val="107B4456"/>
    <w:rsid w:val="107F33B2"/>
    <w:rsid w:val="1094C27B"/>
    <w:rsid w:val="10B36668"/>
    <w:rsid w:val="10B391AE"/>
    <w:rsid w:val="10C2378B"/>
    <w:rsid w:val="10C2F3D8"/>
    <w:rsid w:val="10DDCC7A"/>
    <w:rsid w:val="10E69FA4"/>
    <w:rsid w:val="10E7B85E"/>
    <w:rsid w:val="10EFED0B"/>
    <w:rsid w:val="10F416C9"/>
    <w:rsid w:val="10FDD159"/>
    <w:rsid w:val="110047A9"/>
    <w:rsid w:val="110596AF"/>
    <w:rsid w:val="110866D7"/>
    <w:rsid w:val="110B861F"/>
    <w:rsid w:val="110BE4D5"/>
    <w:rsid w:val="112A0EC4"/>
    <w:rsid w:val="11350367"/>
    <w:rsid w:val="1136FEBA"/>
    <w:rsid w:val="11380AC7"/>
    <w:rsid w:val="1142E8C3"/>
    <w:rsid w:val="11617954"/>
    <w:rsid w:val="1169519E"/>
    <w:rsid w:val="1169519E"/>
    <w:rsid w:val="1171D0BC"/>
    <w:rsid w:val="117B03B5"/>
    <w:rsid w:val="118233C8"/>
    <w:rsid w:val="11865128"/>
    <w:rsid w:val="11871CC7"/>
    <w:rsid w:val="1189C2AF"/>
    <w:rsid w:val="11BA5F94"/>
    <w:rsid w:val="11C00435"/>
    <w:rsid w:val="11D23145"/>
    <w:rsid w:val="11D3F9FA"/>
    <w:rsid w:val="11E54835"/>
    <w:rsid w:val="11EAC6B7"/>
    <w:rsid w:val="11EEBB0E"/>
    <w:rsid w:val="11F0CFDE"/>
    <w:rsid w:val="11FBDF2B"/>
    <w:rsid w:val="11FFAAF7"/>
    <w:rsid w:val="1209AEDE"/>
    <w:rsid w:val="120FC3E4"/>
    <w:rsid w:val="121A4AA4"/>
    <w:rsid w:val="12344ED3"/>
    <w:rsid w:val="1237061C"/>
    <w:rsid w:val="123F8770"/>
    <w:rsid w:val="1243F1B0"/>
    <w:rsid w:val="124F5F65"/>
    <w:rsid w:val="12572137"/>
    <w:rsid w:val="125E3698"/>
    <w:rsid w:val="126B2EFF"/>
    <w:rsid w:val="12755FEF"/>
    <w:rsid w:val="12832CC8"/>
    <w:rsid w:val="128513DC"/>
    <w:rsid w:val="12945429"/>
    <w:rsid w:val="129B2A74"/>
    <w:rsid w:val="12A642DC"/>
    <w:rsid w:val="12A715A6"/>
    <w:rsid w:val="12A745CF"/>
    <w:rsid w:val="12B07B52"/>
    <w:rsid w:val="12B31446"/>
    <w:rsid w:val="12BA2E17"/>
    <w:rsid w:val="12C556FA"/>
    <w:rsid w:val="12DB5693"/>
    <w:rsid w:val="12F8C6E5"/>
    <w:rsid w:val="1304F1E6"/>
    <w:rsid w:val="1306EC5E"/>
    <w:rsid w:val="130B26F6"/>
    <w:rsid w:val="131741E3"/>
    <w:rsid w:val="13251A48"/>
    <w:rsid w:val="13271953"/>
    <w:rsid w:val="1327B346"/>
    <w:rsid w:val="13384483"/>
    <w:rsid w:val="133FBB51"/>
    <w:rsid w:val="134E21E2"/>
    <w:rsid w:val="134F5404"/>
    <w:rsid w:val="1351B34B"/>
    <w:rsid w:val="135C9F8B"/>
    <w:rsid w:val="136A7C10"/>
    <w:rsid w:val="136D75FD"/>
    <w:rsid w:val="137ED0C2"/>
    <w:rsid w:val="138992AD"/>
    <w:rsid w:val="138A819F"/>
    <w:rsid w:val="1393CCD4"/>
    <w:rsid w:val="13944224"/>
    <w:rsid w:val="139D1E9E"/>
    <w:rsid w:val="13AD043A"/>
    <w:rsid w:val="13AF8BFD"/>
    <w:rsid w:val="13BBA7FC"/>
    <w:rsid w:val="13D4AB9E"/>
    <w:rsid w:val="13E540FA"/>
    <w:rsid w:val="13F4F7C8"/>
    <w:rsid w:val="140304DD"/>
    <w:rsid w:val="14305BC9"/>
    <w:rsid w:val="1432ABE4"/>
    <w:rsid w:val="1437DA1D"/>
    <w:rsid w:val="143C4B63"/>
    <w:rsid w:val="143E27AF"/>
    <w:rsid w:val="1444E73B"/>
    <w:rsid w:val="144EF41D"/>
    <w:rsid w:val="1453499B"/>
    <w:rsid w:val="14613E37"/>
    <w:rsid w:val="146C1609"/>
    <w:rsid w:val="1472D964"/>
    <w:rsid w:val="14759126"/>
    <w:rsid w:val="14855F1D"/>
    <w:rsid w:val="1490312F"/>
    <w:rsid w:val="14919AC4"/>
    <w:rsid w:val="14A1BE71"/>
    <w:rsid w:val="14BFEE36"/>
    <w:rsid w:val="14C83997"/>
    <w:rsid w:val="14DF4326"/>
    <w:rsid w:val="14EC9890"/>
    <w:rsid w:val="1513A6B6"/>
    <w:rsid w:val="15302380"/>
    <w:rsid w:val="154AC760"/>
    <w:rsid w:val="155392B7"/>
    <w:rsid w:val="15570F77"/>
    <w:rsid w:val="155BED31"/>
    <w:rsid w:val="156BE2AE"/>
    <w:rsid w:val="156CB6D6"/>
    <w:rsid w:val="156E52A1"/>
    <w:rsid w:val="15736593"/>
    <w:rsid w:val="15760D80"/>
    <w:rsid w:val="15843CB2"/>
    <w:rsid w:val="158A8E4B"/>
    <w:rsid w:val="158D9C17"/>
    <w:rsid w:val="15A00297"/>
    <w:rsid w:val="15A9005F"/>
    <w:rsid w:val="15B1505E"/>
    <w:rsid w:val="15B8A03A"/>
    <w:rsid w:val="15BA092B"/>
    <w:rsid w:val="15BE24D7"/>
    <w:rsid w:val="15C0155C"/>
    <w:rsid w:val="15C27071"/>
    <w:rsid w:val="15C75FDD"/>
    <w:rsid w:val="15CF18A0"/>
    <w:rsid w:val="15D27A93"/>
    <w:rsid w:val="15D497A8"/>
    <w:rsid w:val="15DEEADA"/>
    <w:rsid w:val="15EFD978"/>
    <w:rsid w:val="16038630"/>
    <w:rsid w:val="160C8BC3"/>
    <w:rsid w:val="160CF2DE"/>
    <w:rsid w:val="16122E0B"/>
    <w:rsid w:val="1622184F"/>
    <w:rsid w:val="16250ACC"/>
    <w:rsid w:val="16284369"/>
    <w:rsid w:val="162A5959"/>
    <w:rsid w:val="1633877D"/>
    <w:rsid w:val="16340DE1"/>
    <w:rsid w:val="1634DF60"/>
    <w:rsid w:val="163AC898"/>
    <w:rsid w:val="163EA906"/>
    <w:rsid w:val="164137E9"/>
    <w:rsid w:val="165759D2"/>
    <w:rsid w:val="165DF6A9"/>
    <w:rsid w:val="166820F1"/>
    <w:rsid w:val="167118D5"/>
    <w:rsid w:val="1674EEC9"/>
    <w:rsid w:val="167EEC3E"/>
    <w:rsid w:val="16861BED"/>
    <w:rsid w:val="168903B4"/>
    <w:rsid w:val="168BC281"/>
    <w:rsid w:val="16918A17"/>
    <w:rsid w:val="16AB2E97"/>
    <w:rsid w:val="16DA0856"/>
    <w:rsid w:val="16DC7FB1"/>
    <w:rsid w:val="16E458B6"/>
    <w:rsid w:val="16E9CA9A"/>
    <w:rsid w:val="16EB281B"/>
    <w:rsid w:val="16EB69F0"/>
    <w:rsid w:val="16F5923B"/>
    <w:rsid w:val="16FC191B"/>
    <w:rsid w:val="16FFA465"/>
    <w:rsid w:val="17033F85"/>
    <w:rsid w:val="170B30BE"/>
    <w:rsid w:val="1717EB67"/>
    <w:rsid w:val="1723FDC5"/>
    <w:rsid w:val="17311301"/>
    <w:rsid w:val="1733E3D4"/>
    <w:rsid w:val="1734A739"/>
    <w:rsid w:val="17791071"/>
    <w:rsid w:val="177A2E85"/>
    <w:rsid w:val="178BAAFA"/>
    <w:rsid w:val="17C206FB"/>
    <w:rsid w:val="17C77189"/>
    <w:rsid w:val="17CCDD44"/>
    <w:rsid w:val="17D3C645"/>
    <w:rsid w:val="17D5A70B"/>
    <w:rsid w:val="17D7A41A"/>
    <w:rsid w:val="17DE3266"/>
    <w:rsid w:val="17E0DA06"/>
    <w:rsid w:val="17EB059F"/>
    <w:rsid w:val="17ED0799"/>
    <w:rsid w:val="17F725B6"/>
    <w:rsid w:val="1802092A"/>
    <w:rsid w:val="182FB22E"/>
    <w:rsid w:val="185D0A3F"/>
    <w:rsid w:val="1861D838"/>
    <w:rsid w:val="187BA740"/>
    <w:rsid w:val="18845DC6"/>
    <w:rsid w:val="188592F1"/>
    <w:rsid w:val="18881DAE"/>
    <w:rsid w:val="188C1018"/>
    <w:rsid w:val="1891EE6B"/>
    <w:rsid w:val="18A2A1CD"/>
    <w:rsid w:val="18A9535B"/>
    <w:rsid w:val="18AA00C3"/>
    <w:rsid w:val="18AC0927"/>
    <w:rsid w:val="18BCA051"/>
    <w:rsid w:val="18E756EB"/>
    <w:rsid w:val="18E96ECE"/>
    <w:rsid w:val="18EA8869"/>
    <w:rsid w:val="18FB0770"/>
    <w:rsid w:val="18FB0770"/>
    <w:rsid w:val="192A9A85"/>
    <w:rsid w:val="192B44C8"/>
    <w:rsid w:val="1932E298"/>
    <w:rsid w:val="193A8181"/>
    <w:rsid w:val="1940E344"/>
    <w:rsid w:val="194BD8D7"/>
    <w:rsid w:val="19523AFE"/>
    <w:rsid w:val="19579733"/>
    <w:rsid w:val="19579733"/>
    <w:rsid w:val="19588F6C"/>
    <w:rsid w:val="195B558C"/>
    <w:rsid w:val="195C85C8"/>
    <w:rsid w:val="19658ADA"/>
    <w:rsid w:val="196690DB"/>
    <w:rsid w:val="1969B305"/>
    <w:rsid w:val="19719E6B"/>
    <w:rsid w:val="19731DCE"/>
    <w:rsid w:val="19763F16"/>
    <w:rsid w:val="1983ED34"/>
    <w:rsid w:val="19A28FC4"/>
    <w:rsid w:val="19B4D855"/>
    <w:rsid w:val="19C2DB6F"/>
    <w:rsid w:val="19C43FF9"/>
    <w:rsid w:val="19D10429"/>
    <w:rsid w:val="19DB73B1"/>
    <w:rsid w:val="19E1DEFB"/>
    <w:rsid w:val="19E372FF"/>
    <w:rsid w:val="19E9D7FC"/>
    <w:rsid w:val="1A0428C5"/>
    <w:rsid w:val="1A0C133C"/>
    <w:rsid w:val="1A0D0E30"/>
    <w:rsid w:val="1A16CE5E"/>
    <w:rsid w:val="1A16EB07"/>
    <w:rsid w:val="1A1C6226"/>
    <w:rsid w:val="1A1C9DA8"/>
    <w:rsid w:val="1A2758E0"/>
    <w:rsid w:val="1A289219"/>
    <w:rsid w:val="1A2F1FC7"/>
    <w:rsid w:val="1A36E52C"/>
    <w:rsid w:val="1A38BB86"/>
    <w:rsid w:val="1A399B15"/>
    <w:rsid w:val="1A3EFCC0"/>
    <w:rsid w:val="1A4C3F36"/>
    <w:rsid w:val="1A4D2B4F"/>
    <w:rsid w:val="1A5E4B07"/>
    <w:rsid w:val="1A636C17"/>
    <w:rsid w:val="1A642706"/>
    <w:rsid w:val="1A797AE5"/>
    <w:rsid w:val="1A7D9AD5"/>
    <w:rsid w:val="1AB173D5"/>
    <w:rsid w:val="1ACA9608"/>
    <w:rsid w:val="1ACB1300"/>
    <w:rsid w:val="1ACCD249"/>
    <w:rsid w:val="1AD0B8AD"/>
    <w:rsid w:val="1AE3E48B"/>
    <w:rsid w:val="1AEE073C"/>
    <w:rsid w:val="1AF2BDD9"/>
    <w:rsid w:val="1AF3E798"/>
    <w:rsid w:val="1AF8244C"/>
    <w:rsid w:val="1B0096CB"/>
    <w:rsid w:val="1B04A02C"/>
    <w:rsid w:val="1B058751"/>
    <w:rsid w:val="1B05C740"/>
    <w:rsid w:val="1B0E7CA3"/>
    <w:rsid w:val="1B284086"/>
    <w:rsid w:val="1B33E421"/>
    <w:rsid w:val="1B3C1B10"/>
    <w:rsid w:val="1B425F70"/>
    <w:rsid w:val="1B44E007"/>
    <w:rsid w:val="1B4E629F"/>
    <w:rsid w:val="1B51A5B4"/>
    <w:rsid w:val="1B635C70"/>
    <w:rsid w:val="1B6745DB"/>
    <w:rsid w:val="1B79FFC4"/>
    <w:rsid w:val="1B841036"/>
    <w:rsid w:val="1B882BB9"/>
    <w:rsid w:val="1B882BB9"/>
    <w:rsid w:val="1B9C93B6"/>
    <w:rsid w:val="1B9EC4D1"/>
    <w:rsid w:val="1BA45721"/>
    <w:rsid w:val="1BAFD6E6"/>
    <w:rsid w:val="1BB101B2"/>
    <w:rsid w:val="1BB1F0FC"/>
    <w:rsid w:val="1BBA5E8A"/>
    <w:rsid w:val="1BC74A06"/>
    <w:rsid w:val="1BCABA1F"/>
    <w:rsid w:val="1BD4E9F3"/>
    <w:rsid w:val="1BE2E3A7"/>
    <w:rsid w:val="1BE57A89"/>
    <w:rsid w:val="1BE70505"/>
    <w:rsid w:val="1BEC08DE"/>
    <w:rsid w:val="1BEEC669"/>
    <w:rsid w:val="1BF360A4"/>
    <w:rsid w:val="1BF6679D"/>
    <w:rsid w:val="1BFCA20D"/>
    <w:rsid w:val="1C1D2612"/>
    <w:rsid w:val="1C252C11"/>
    <w:rsid w:val="1C2EE2A1"/>
    <w:rsid w:val="1C2FB0FE"/>
    <w:rsid w:val="1C32BE4F"/>
    <w:rsid w:val="1C42386D"/>
    <w:rsid w:val="1C441817"/>
    <w:rsid w:val="1C69F849"/>
    <w:rsid w:val="1C6A8734"/>
    <w:rsid w:val="1C6E962F"/>
    <w:rsid w:val="1C765894"/>
    <w:rsid w:val="1C8E1263"/>
    <w:rsid w:val="1C918F76"/>
    <w:rsid w:val="1CAA264B"/>
    <w:rsid w:val="1CAC0C02"/>
    <w:rsid w:val="1CB7109B"/>
    <w:rsid w:val="1CBE8E93"/>
    <w:rsid w:val="1CCDE281"/>
    <w:rsid w:val="1CCDE281"/>
    <w:rsid w:val="1CD313B5"/>
    <w:rsid w:val="1CDFFCBA"/>
    <w:rsid w:val="1CE8CE32"/>
    <w:rsid w:val="1CEDE66D"/>
    <w:rsid w:val="1CF4BD3C"/>
    <w:rsid w:val="1CF73306"/>
    <w:rsid w:val="1CF991D2"/>
    <w:rsid w:val="1D0A5B3B"/>
    <w:rsid w:val="1D0F97C2"/>
    <w:rsid w:val="1D1485A3"/>
    <w:rsid w:val="1D19851B"/>
    <w:rsid w:val="1D23B319"/>
    <w:rsid w:val="1D24D8C0"/>
    <w:rsid w:val="1D264EB4"/>
    <w:rsid w:val="1D2EF1F5"/>
    <w:rsid w:val="1D374F5B"/>
    <w:rsid w:val="1D4978A1"/>
    <w:rsid w:val="1D599EE2"/>
    <w:rsid w:val="1D8CBA45"/>
    <w:rsid w:val="1D8D727E"/>
    <w:rsid w:val="1D9A4457"/>
    <w:rsid w:val="1D9F34AB"/>
    <w:rsid w:val="1DA08D70"/>
    <w:rsid w:val="1DB00F71"/>
    <w:rsid w:val="1DC5A629"/>
    <w:rsid w:val="1DC5A629"/>
    <w:rsid w:val="1DC7D1AE"/>
    <w:rsid w:val="1DCBDB4A"/>
    <w:rsid w:val="1DD177EC"/>
    <w:rsid w:val="1DD80BA0"/>
    <w:rsid w:val="1DDAE29E"/>
    <w:rsid w:val="1DE723FB"/>
    <w:rsid w:val="1DEA87BD"/>
    <w:rsid w:val="1DF63736"/>
    <w:rsid w:val="1E116258"/>
    <w:rsid w:val="1E1AD536"/>
    <w:rsid w:val="1E257301"/>
    <w:rsid w:val="1E2DF463"/>
    <w:rsid w:val="1E360FC3"/>
    <w:rsid w:val="1E4AAC14"/>
    <w:rsid w:val="1E4FF96D"/>
    <w:rsid w:val="1E54450C"/>
    <w:rsid w:val="1E59872B"/>
    <w:rsid w:val="1E59D861"/>
    <w:rsid w:val="1E60970B"/>
    <w:rsid w:val="1E6E81D5"/>
    <w:rsid w:val="1E7612FF"/>
    <w:rsid w:val="1E7FE97C"/>
    <w:rsid w:val="1E80CEFB"/>
    <w:rsid w:val="1E84572D"/>
    <w:rsid w:val="1E9180E6"/>
    <w:rsid w:val="1E9F5696"/>
    <w:rsid w:val="1EB7F267"/>
    <w:rsid w:val="1EC0AB65"/>
    <w:rsid w:val="1EC33101"/>
    <w:rsid w:val="1EC4CF5C"/>
    <w:rsid w:val="1ECAA74D"/>
    <w:rsid w:val="1EE042F1"/>
    <w:rsid w:val="1EE4BA35"/>
    <w:rsid w:val="1EEA4EDD"/>
    <w:rsid w:val="1EFF42D3"/>
    <w:rsid w:val="1F033454"/>
    <w:rsid w:val="1F08C670"/>
    <w:rsid w:val="1F1299DA"/>
    <w:rsid w:val="1F195907"/>
    <w:rsid w:val="1F2D30F2"/>
    <w:rsid w:val="1F3B42CD"/>
    <w:rsid w:val="1F68716E"/>
    <w:rsid w:val="1F70E055"/>
    <w:rsid w:val="1F757296"/>
    <w:rsid w:val="1F864452"/>
    <w:rsid w:val="1F924D7C"/>
    <w:rsid w:val="1F9AFA80"/>
    <w:rsid w:val="1FAA7CAD"/>
    <w:rsid w:val="1FAB8587"/>
    <w:rsid w:val="1FB52932"/>
    <w:rsid w:val="1FD01A12"/>
    <w:rsid w:val="1FE13B6E"/>
    <w:rsid w:val="1FE42218"/>
    <w:rsid w:val="1FE5AAAA"/>
    <w:rsid w:val="1FE9C474"/>
    <w:rsid w:val="1FED776F"/>
    <w:rsid w:val="1FF5F895"/>
    <w:rsid w:val="1FF703B5"/>
    <w:rsid w:val="1FFEE4A6"/>
    <w:rsid w:val="200A714D"/>
    <w:rsid w:val="20118938"/>
    <w:rsid w:val="20166A4B"/>
    <w:rsid w:val="2030331E"/>
    <w:rsid w:val="2036307C"/>
    <w:rsid w:val="203A44A3"/>
    <w:rsid w:val="20455DBC"/>
    <w:rsid w:val="2047837B"/>
    <w:rsid w:val="204FEF37"/>
    <w:rsid w:val="205721B4"/>
    <w:rsid w:val="2063EDC3"/>
    <w:rsid w:val="2068A3D0"/>
    <w:rsid w:val="206E384F"/>
    <w:rsid w:val="207B6ACD"/>
    <w:rsid w:val="209C223E"/>
    <w:rsid w:val="20A33163"/>
    <w:rsid w:val="20AF39AD"/>
    <w:rsid w:val="20B5E924"/>
    <w:rsid w:val="20D07B74"/>
    <w:rsid w:val="20DF135B"/>
    <w:rsid w:val="20E39679"/>
    <w:rsid w:val="20EB8AF3"/>
    <w:rsid w:val="20F15A51"/>
    <w:rsid w:val="20F1BCB9"/>
    <w:rsid w:val="20F9659C"/>
    <w:rsid w:val="20F9D65E"/>
    <w:rsid w:val="20FFECD0"/>
    <w:rsid w:val="21046014"/>
    <w:rsid w:val="21078E69"/>
    <w:rsid w:val="211CC030"/>
    <w:rsid w:val="2124F9C4"/>
    <w:rsid w:val="21424C87"/>
    <w:rsid w:val="21487AE1"/>
    <w:rsid w:val="215F1ABE"/>
    <w:rsid w:val="216651AC"/>
    <w:rsid w:val="2189724A"/>
    <w:rsid w:val="218D7676"/>
    <w:rsid w:val="218F6E56"/>
    <w:rsid w:val="21A57A52"/>
    <w:rsid w:val="21CC23CC"/>
    <w:rsid w:val="21D2EF81"/>
    <w:rsid w:val="21DAA4A4"/>
    <w:rsid w:val="21E5CAA9"/>
    <w:rsid w:val="21EB201D"/>
    <w:rsid w:val="21F80639"/>
    <w:rsid w:val="2204EADE"/>
    <w:rsid w:val="220EAA0D"/>
    <w:rsid w:val="221913F7"/>
    <w:rsid w:val="221FBEFF"/>
    <w:rsid w:val="222620C6"/>
    <w:rsid w:val="222B63FD"/>
    <w:rsid w:val="222C7EE8"/>
    <w:rsid w:val="223A90D5"/>
    <w:rsid w:val="223CF030"/>
    <w:rsid w:val="223F88A0"/>
    <w:rsid w:val="2240F2C1"/>
    <w:rsid w:val="2252E95B"/>
    <w:rsid w:val="225D97F0"/>
    <w:rsid w:val="2267DA55"/>
    <w:rsid w:val="2268E441"/>
    <w:rsid w:val="2274B895"/>
    <w:rsid w:val="227A4986"/>
    <w:rsid w:val="2281BF7E"/>
    <w:rsid w:val="2287E83A"/>
    <w:rsid w:val="22DE9E01"/>
    <w:rsid w:val="2325857E"/>
    <w:rsid w:val="232B19FF"/>
    <w:rsid w:val="232C8E23"/>
    <w:rsid w:val="232CADD1"/>
    <w:rsid w:val="233750AF"/>
    <w:rsid w:val="2338A5A5"/>
    <w:rsid w:val="234DDFD7"/>
    <w:rsid w:val="235BDC41"/>
    <w:rsid w:val="2360C7EE"/>
    <w:rsid w:val="2379ECE9"/>
    <w:rsid w:val="23832282"/>
    <w:rsid w:val="23833D80"/>
    <w:rsid w:val="23AAECFB"/>
    <w:rsid w:val="23BA9E90"/>
    <w:rsid w:val="23C03D41"/>
    <w:rsid w:val="23C19624"/>
    <w:rsid w:val="23C55D10"/>
    <w:rsid w:val="23DD9983"/>
    <w:rsid w:val="23EA6A18"/>
    <w:rsid w:val="23EA8A77"/>
    <w:rsid w:val="23FD4014"/>
    <w:rsid w:val="23FD4CD2"/>
    <w:rsid w:val="24041143"/>
    <w:rsid w:val="24159BFE"/>
    <w:rsid w:val="24164879"/>
    <w:rsid w:val="2419AD78"/>
    <w:rsid w:val="241CF22C"/>
    <w:rsid w:val="242204F9"/>
    <w:rsid w:val="242BBE65"/>
    <w:rsid w:val="242C208D"/>
    <w:rsid w:val="242C5AB2"/>
    <w:rsid w:val="243C4233"/>
    <w:rsid w:val="24563A61"/>
    <w:rsid w:val="246105C7"/>
    <w:rsid w:val="246635D0"/>
    <w:rsid w:val="248CE22F"/>
    <w:rsid w:val="249CCB36"/>
    <w:rsid w:val="249DCD39"/>
    <w:rsid w:val="24A81FFC"/>
    <w:rsid w:val="24A9BE68"/>
    <w:rsid w:val="24BBE534"/>
    <w:rsid w:val="24CC1CFF"/>
    <w:rsid w:val="24D15427"/>
    <w:rsid w:val="24DF94FD"/>
    <w:rsid w:val="24E11C64"/>
    <w:rsid w:val="24E85B95"/>
    <w:rsid w:val="24E86BB9"/>
    <w:rsid w:val="24FD4F87"/>
    <w:rsid w:val="25057DA5"/>
    <w:rsid w:val="250871A7"/>
    <w:rsid w:val="250B8E98"/>
    <w:rsid w:val="250FA72E"/>
    <w:rsid w:val="251C1AEA"/>
    <w:rsid w:val="251EE01E"/>
    <w:rsid w:val="2521A7D3"/>
    <w:rsid w:val="252202AB"/>
    <w:rsid w:val="25222D75"/>
    <w:rsid w:val="2528C8EC"/>
    <w:rsid w:val="252DD22F"/>
    <w:rsid w:val="2537AFEE"/>
    <w:rsid w:val="253D7761"/>
    <w:rsid w:val="2540FF0A"/>
    <w:rsid w:val="254218D2"/>
    <w:rsid w:val="2542CF3D"/>
    <w:rsid w:val="255CD7C4"/>
    <w:rsid w:val="257559BE"/>
    <w:rsid w:val="257B2647"/>
    <w:rsid w:val="258C58BB"/>
    <w:rsid w:val="2595BBBB"/>
    <w:rsid w:val="2595E427"/>
    <w:rsid w:val="25A07C8D"/>
    <w:rsid w:val="25AD2947"/>
    <w:rsid w:val="25C602FD"/>
    <w:rsid w:val="25C91AD1"/>
    <w:rsid w:val="25E69148"/>
    <w:rsid w:val="25EDA01E"/>
    <w:rsid w:val="260631AD"/>
    <w:rsid w:val="2609D713"/>
    <w:rsid w:val="260A6D9D"/>
    <w:rsid w:val="261C633D"/>
    <w:rsid w:val="261FEA61"/>
    <w:rsid w:val="26244085"/>
    <w:rsid w:val="262B96F2"/>
    <w:rsid w:val="2642B1F7"/>
    <w:rsid w:val="265AC5E5"/>
    <w:rsid w:val="2671BD3B"/>
    <w:rsid w:val="26750E4F"/>
    <w:rsid w:val="2686A4EB"/>
    <w:rsid w:val="269D89AE"/>
    <w:rsid w:val="269F34CD"/>
    <w:rsid w:val="26A89ED8"/>
    <w:rsid w:val="26ACCC06"/>
    <w:rsid w:val="26AF54A8"/>
    <w:rsid w:val="26CB2D7C"/>
    <w:rsid w:val="26CFF9DA"/>
    <w:rsid w:val="26D84B78"/>
    <w:rsid w:val="26E10EF6"/>
    <w:rsid w:val="26E75E10"/>
    <w:rsid w:val="26EAD808"/>
    <w:rsid w:val="26EC0C62"/>
    <w:rsid w:val="26F86F11"/>
    <w:rsid w:val="27041220"/>
    <w:rsid w:val="2705F84E"/>
    <w:rsid w:val="27061F0E"/>
    <w:rsid w:val="2716C70A"/>
    <w:rsid w:val="271C32C7"/>
    <w:rsid w:val="27325BDD"/>
    <w:rsid w:val="27357C8E"/>
    <w:rsid w:val="27467E92"/>
    <w:rsid w:val="274B31CD"/>
    <w:rsid w:val="274B918E"/>
    <w:rsid w:val="274DB90B"/>
    <w:rsid w:val="27623D9D"/>
    <w:rsid w:val="277A014C"/>
    <w:rsid w:val="27866379"/>
    <w:rsid w:val="27AE4FB8"/>
    <w:rsid w:val="27CC457A"/>
    <w:rsid w:val="27D2D3BE"/>
    <w:rsid w:val="27D96301"/>
    <w:rsid w:val="27DB6A59"/>
    <w:rsid w:val="28051059"/>
    <w:rsid w:val="281082AB"/>
    <w:rsid w:val="2826B755"/>
    <w:rsid w:val="282E0D9D"/>
    <w:rsid w:val="28317DDE"/>
    <w:rsid w:val="28334153"/>
    <w:rsid w:val="283FB67D"/>
    <w:rsid w:val="284017CF"/>
    <w:rsid w:val="2840FF91"/>
    <w:rsid w:val="2841E7FD"/>
    <w:rsid w:val="2846CB34"/>
    <w:rsid w:val="285E1D91"/>
    <w:rsid w:val="287E589F"/>
    <w:rsid w:val="287EB5E8"/>
    <w:rsid w:val="288C310A"/>
    <w:rsid w:val="289D9889"/>
    <w:rsid w:val="28A100B7"/>
    <w:rsid w:val="28AE1A50"/>
    <w:rsid w:val="28B714D4"/>
    <w:rsid w:val="28BA5FD4"/>
    <w:rsid w:val="28CF83F0"/>
    <w:rsid w:val="28D0961A"/>
    <w:rsid w:val="28D287C9"/>
    <w:rsid w:val="28DA24A0"/>
    <w:rsid w:val="28E32B2F"/>
    <w:rsid w:val="28F707AA"/>
    <w:rsid w:val="28F9D22C"/>
    <w:rsid w:val="2900FD31"/>
    <w:rsid w:val="29050249"/>
    <w:rsid w:val="2908E19A"/>
    <w:rsid w:val="2913BF86"/>
    <w:rsid w:val="291BC9FA"/>
    <w:rsid w:val="29305F8F"/>
    <w:rsid w:val="293D34B3"/>
    <w:rsid w:val="293EF379"/>
    <w:rsid w:val="295F179D"/>
    <w:rsid w:val="2965517C"/>
    <w:rsid w:val="296AD19B"/>
    <w:rsid w:val="297297BA"/>
    <w:rsid w:val="2974C4AC"/>
    <w:rsid w:val="29836B2E"/>
    <w:rsid w:val="2989C931"/>
    <w:rsid w:val="299F4C33"/>
    <w:rsid w:val="29A274A3"/>
    <w:rsid w:val="29ACA659"/>
    <w:rsid w:val="29AD180B"/>
    <w:rsid w:val="29D57597"/>
    <w:rsid w:val="29E27027"/>
    <w:rsid w:val="2A02A317"/>
    <w:rsid w:val="2A04F7B4"/>
    <w:rsid w:val="2A0B3282"/>
    <w:rsid w:val="2A0BB23C"/>
    <w:rsid w:val="2A220662"/>
    <w:rsid w:val="2A2441F5"/>
    <w:rsid w:val="2A2591D0"/>
    <w:rsid w:val="2A3B16C2"/>
    <w:rsid w:val="2A423C75"/>
    <w:rsid w:val="2A4590E8"/>
    <w:rsid w:val="2A467671"/>
    <w:rsid w:val="2A4DF356"/>
    <w:rsid w:val="2A6D68DD"/>
    <w:rsid w:val="2A708CAB"/>
    <w:rsid w:val="2A710E7D"/>
    <w:rsid w:val="2A85F7F7"/>
    <w:rsid w:val="2A968AAF"/>
    <w:rsid w:val="2A9BF4D7"/>
    <w:rsid w:val="2AB4DC60"/>
    <w:rsid w:val="2AB95A0F"/>
    <w:rsid w:val="2ACF9874"/>
    <w:rsid w:val="2AD46BC3"/>
    <w:rsid w:val="2AEBACCD"/>
    <w:rsid w:val="2AF563E4"/>
    <w:rsid w:val="2B0142A0"/>
    <w:rsid w:val="2B04BA9E"/>
    <w:rsid w:val="2B127DE5"/>
    <w:rsid w:val="2B12812C"/>
    <w:rsid w:val="2B1437EC"/>
    <w:rsid w:val="2B213D18"/>
    <w:rsid w:val="2B28A90E"/>
    <w:rsid w:val="2B2ABC33"/>
    <w:rsid w:val="2B306AE5"/>
    <w:rsid w:val="2B3728A3"/>
    <w:rsid w:val="2B5754E1"/>
    <w:rsid w:val="2B58F447"/>
    <w:rsid w:val="2B597770"/>
    <w:rsid w:val="2B5A9353"/>
    <w:rsid w:val="2B640E2F"/>
    <w:rsid w:val="2B73DFE1"/>
    <w:rsid w:val="2B7E7898"/>
    <w:rsid w:val="2B818DC5"/>
    <w:rsid w:val="2B82C10E"/>
    <w:rsid w:val="2B8E7B6A"/>
    <w:rsid w:val="2BAB9FEB"/>
    <w:rsid w:val="2BB75802"/>
    <w:rsid w:val="2BBA1E69"/>
    <w:rsid w:val="2BCAAF54"/>
    <w:rsid w:val="2BCF0391"/>
    <w:rsid w:val="2BE35AD1"/>
    <w:rsid w:val="2BE592EF"/>
    <w:rsid w:val="2BE90919"/>
    <w:rsid w:val="2BEEF577"/>
    <w:rsid w:val="2BF01406"/>
    <w:rsid w:val="2BFAAC67"/>
    <w:rsid w:val="2C0BDCB4"/>
    <w:rsid w:val="2C156FE9"/>
    <w:rsid w:val="2C17B8E6"/>
    <w:rsid w:val="2C1AA57E"/>
    <w:rsid w:val="2C27A5FB"/>
    <w:rsid w:val="2C3D8971"/>
    <w:rsid w:val="2C48B334"/>
    <w:rsid w:val="2C511EC8"/>
    <w:rsid w:val="2C653C2C"/>
    <w:rsid w:val="2C69B86B"/>
    <w:rsid w:val="2C772E64"/>
    <w:rsid w:val="2C80CF0A"/>
    <w:rsid w:val="2C99CAC1"/>
    <w:rsid w:val="2C9C295A"/>
    <w:rsid w:val="2CA02F5B"/>
    <w:rsid w:val="2CA443F0"/>
    <w:rsid w:val="2CADBD28"/>
    <w:rsid w:val="2CBB64BE"/>
    <w:rsid w:val="2CC82831"/>
    <w:rsid w:val="2CD9E96D"/>
    <w:rsid w:val="2CDAFA28"/>
    <w:rsid w:val="2CE5847C"/>
    <w:rsid w:val="2CE5847C"/>
    <w:rsid w:val="2CE885F9"/>
    <w:rsid w:val="2CE9D1C3"/>
    <w:rsid w:val="2CEA24C7"/>
    <w:rsid w:val="2CEBE4DA"/>
    <w:rsid w:val="2CF143D1"/>
    <w:rsid w:val="2D31247B"/>
    <w:rsid w:val="2D3CDF33"/>
    <w:rsid w:val="2D3E3B41"/>
    <w:rsid w:val="2D5514B7"/>
    <w:rsid w:val="2D751758"/>
    <w:rsid w:val="2D7B20F7"/>
    <w:rsid w:val="2D82B625"/>
    <w:rsid w:val="2D9AD657"/>
    <w:rsid w:val="2D9B14B3"/>
    <w:rsid w:val="2DB0364E"/>
    <w:rsid w:val="2DB075A9"/>
    <w:rsid w:val="2DB35C27"/>
    <w:rsid w:val="2DC6F63B"/>
    <w:rsid w:val="2DCF3805"/>
    <w:rsid w:val="2DD3700B"/>
    <w:rsid w:val="2DD8DFC2"/>
    <w:rsid w:val="2DD951EA"/>
    <w:rsid w:val="2DD9BF67"/>
    <w:rsid w:val="2DD9E222"/>
    <w:rsid w:val="2DF0ED6F"/>
    <w:rsid w:val="2DF4F014"/>
    <w:rsid w:val="2E04EB5A"/>
    <w:rsid w:val="2E0A7D4B"/>
    <w:rsid w:val="2E0CF840"/>
    <w:rsid w:val="2E17EC86"/>
    <w:rsid w:val="2E253DF8"/>
    <w:rsid w:val="2E28E4F7"/>
    <w:rsid w:val="2E2C0BC1"/>
    <w:rsid w:val="2E3C1884"/>
    <w:rsid w:val="2E413816"/>
    <w:rsid w:val="2E477C5C"/>
    <w:rsid w:val="2E54C332"/>
    <w:rsid w:val="2E6050BE"/>
    <w:rsid w:val="2E6DEDEA"/>
    <w:rsid w:val="2E6E6022"/>
    <w:rsid w:val="2E703186"/>
    <w:rsid w:val="2E857384"/>
    <w:rsid w:val="2E8B1F7F"/>
    <w:rsid w:val="2E8D9EB4"/>
    <w:rsid w:val="2E926F6C"/>
    <w:rsid w:val="2E9459C8"/>
    <w:rsid w:val="2E949299"/>
    <w:rsid w:val="2E9DEFFE"/>
    <w:rsid w:val="2EA2E758"/>
    <w:rsid w:val="2EABC405"/>
    <w:rsid w:val="2EADE028"/>
    <w:rsid w:val="2ECBAB6A"/>
    <w:rsid w:val="2ECEB2B7"/>
    <w:rsid w:val="2ED9E16B"/>
    <w:rsid w:val="2EDD249F"/>
    <w:rsid w:val="2EE504EF"/>
    <w:rsid w:val="2EF9EF98"/>
    <w:rsid w:val="2F0B7016"/>
    <w:rsid w:val="2F120800"/>
    <w:rsid w:val="2F167398"/>
    <w:rsid w:val="2F2E8D4F"/>
    <w:rsid w:val="2F37739B"/>
    <w:rsid w:val="2F3A6FCE"/>
    <w:rsid w:val="2F4250BF"/>
    <w:rsid w:val="2F433AC5"/>
    <w:rsid w:val="2F4ECC1F"/>
    <w:rsid w:val="2F5FCFD8"/>
    <w:rsid w:val="2F6FF386"/>
    <w:rsid w:val="2F71868C"/>
    <w:rsid w:val="2F74BE8F"/>
    <w:rsid w:val="2F7EC401"/>
    <w:rsid w:val="2F80A4C1"/>
    <w:rsid w:val="2F9EE5E3"/>
    <w:rsid w:val="2FA916CB"/>
    <w:rsid w:val="2FB7B024"/>
    <w:rsid w:val="2FB824BC"/>
    <w:rsid w:val="2FBA2D43"/>
    <w:rsid w:val="2FBA306D"/>
    <w:rsid w:val="2FBBB2D4"/>
    <w:rsid w:val="2FBD24B9"/>
    <w:rsid w:val="2FBFF72F"/>
    <w:rsid w:val="2FEFBD3D"/>
    <w:rsid w:val="2FFBF12D"/>
    <w:rsid w:val="2FFD345E"/>
    <w:rsid w:val="301148BE"/>
    <w:rsid w:val="30136D34"/>
    <w:rsid w:val="301AB38E"/>
    <w:rsid w:val="3031E50C"/>
    <w:rsid w:val="303A4797"/>
    <w:rsid w:val="304609A5"/>
    <w:rsid w:val="305241CA"/>
    <w:rsid w:val="3077B81A"/>
    <w:rsid w:val="307BB677"/>
    <w:rsid w:val="307EDC3D"/>
    <w:rsid w:val="30B2C1F4"/>
    <w:rsid w:val="30B440D3"/>
    <w:rsid w:val="30B5956B"/>
    <w:rsid w:val="30BB028A"/>
    <w:rsid w:val="30D6D741"/>
    <w:rsid w:val="30F2C850"/>
    <w:rsid w:val="30F579A5"/>
    <w:rsid w:val="310439C5"/>
    <w:rsid w:val="3109228B"/>
    <w:rsid w:val="31130592"/>
    <w:rsid w:val="311E793E"/>
    <w:rsid w:val="3129466F"/>
    <w:rsid w:val="313704D7"/>
    <w:rsid w:val="3139B235"/>
    <w:rsid w:val="3139B235"/>
    <w:rsid w:val="314374B5"/>
    <w:rsid w:val="314759F7"/>
    <w:rsid w:val="317EF66C"/>
    <w:rsid w:val="3187EEB4"/>
    <w:rsid w:val="31927664"/>
    <w:rsid w:val="319843D8"/>
    <w:rsid w:val="319DAC25"/>
    <w:rsid w:val="31C57EB5"/>
    <w:rsid w:val="31CBC064"/>
    <w:rsid w:val="31D1B1ED"/>
    <w:rsid w:val="31D64DB8"/>
    <w:rsid w:val="31DA52FE"/>
    <w:rsid w:val="3221399D"/>
    <w:rsid w:val="32287A31"/>
    <w:rsid w:val="3239877A"/>
    <w:rsid w:val="32422033"/>
    <w:rsid w:val="32430334"/>
    <w:rsid w:val="32446DE6"/>
    <w:rsid w:val="324E5C68"/>
    <w:rsid w:val="324FF011"/>
    <w:rsid w:val="32500B09"/>
    <w:rsid w:val="3251EFBE"/>
    <w:rsid w:val="325C0CE2"/>
    <w:rsid w:val="326DC498"/>
    <w:rsid w:val="326FBF4D"/>
    <w:rsid w:val="3276A9D3"/>
    <w:rsid w:val="327BED02"/>
    <w:rsid w:val="328077E6"/>
    <w:rsid w:val="3290468D"/>
    <w:rsid w:val="32B2F6D6"/>
    <w:rsid w:val="32B491FD"/>
    <w:rsid w:val="32CAE776"/>
    <w:rsid w:val="32CDA02D"/>
    <w:rsid w:val="32EC51F5"/>
    <w:rsid w:val="32F8A9E4"/>
    <w:rsid w:val="32FEFB5B"/>
    <w:rsid w:val="330084D0"/>
    <w:rsid w:val="33062723"/>
    <w:rsid w:val="33078B2B"/>
    <w:rsid w:val="33138D33"/>
    <w:rsid w:val="3317C25C"/>
    <w:rsid w:val="332BBD3C"/>
    <w:rsid w:val="332F75BF"/>
    <w:rsid w:val="33338425"/>
    <w:rsid w:val="333EB8DB"/>
    <w:rsid w:val="33481005"/>
    <w:rsid w:val="334D21AA"/>
    <w:rsid w:val="334EA4E2"/>
    <w:rsid w:val="335A8EF4"/>
    <w:rsid w:val="3360A2A5"/>
    <w:rsid w:val="3381CF4D"/>
    <w:rsid w:val="3385E80E"/>
    <w:rsid w:val="339326FE"/>
    <w:rsid w:val="33A68C2B"/>
    <w:rsid w:val="33B25F7A"/>
    <w:rsid w:val="33CDF542"/>
    <w:rsid w:val="33D2F432"/>
    <w:rsid w:val="33E22103"/>
    <w:rsid w:val="33EC0F8D"/>
    <w:rsid w:val="33F62B5A"/>
    <w:rsid w:val="33FDF6BF"/>
    <w:rsid w:val="33FFC382"/>
    <w:rsid w:val="34128EBD"/>
    <w:rsid w:val="34160D50"/>
    <w:rsid w:val="3429BC19"/>
    <w:rsid w:val="34315548"/>
    <w:rsid w:val="344B28BD"/>
    <w:rsid w:val="344BD815"/>
    <w:rsid w:val="347E7F2A"/>
    <w:rsid w:val="348325E7"/>
    <w:rsid w:val="348C3D49"/>
    <w:rsid w:val="349C2831"/>
    <w:rsid w:val="349E9F68"/>
    <w:rsid w:val="34A02758"/>
    <w:rsid w:val="34A4491F"/>
    <w:rsid w:val="34B06D0B"/>
    <w:rsid w:val="34D08437"/>
    <w:rsid w:val="34E08CDF"/>
    <w:rsid w:val="34E6177E"/>
    <w:rsid w:val="34F5CFEE"/>
    <w:rsid w:val="35004B79"/>
    <w:rsid w:val="35011A62"/>
    <w:rsid w:val="3508D3A8"/>
    <w:rsid w:val="350996B5"/>
    <w:rsid w:val="352A15F1"/>
    <w:rsid w:val="35394E33"/>
    <w:rsid w:val="35464816"/>
    <w:rsid w:val="354BF0E5"/>
    <w:rsid w:val="355D4AB8"/>
    <w:rsid w:val="35664032"/>
    <w:rsid w:val="356E9C8E"/>
    <w:rsid w:val="3577D0E7"/>
    <w:rsid w:val="3580D460"/>
    <w:rsid w:val="35894F54"/>
    <w:rsid w:val="358A56A0"/>
    <w:rsid w:val="35919CBF"/>
    <w:rsid w:val="359C706B"/>
    <w:rsid w:val="359DDC8F"/>
    <w:rsid w:val="35BE3E92"/>
    <w:rsid w:val="35BE3E92"/>
    <w:rsid w:val="35C305BD"/>
    <w:rsid w:val="35D2454F"/>
    <w:rsid w:val="35E9EB5C"/>
    <w:rsid w:val="35ED8BA8"/>
    <w:rsid w:val="35F5C747"/>
    <w:rsid w:val="35F8382E"/>
    <w:rsid w:val="35FB80C6"/>
    <w:rsid w:val="35FE2956"/>
    <w:rsid w:val="35FFA2B4"/>
    <w:rsid w:val="3618EEE4"/>
    <w:rsid w:val="3622EE0D"/>
    <w:rsid w:val="363405EA"/>
    <w:rsid w:val="363B074F"/>
    <w:rsid w:val="363FE6AD"/>
    <w:rsid w:val="36432281"/>
    <w:rsid w:val="364FEE60"/>
    <w:rsid w:val="365A60DF"/>
    <w:rsid w:val="366E72A3"/>
    <w:rsid w:val="3672131F"/>
    <w:rsid w:val="36872773"/>
    <w:rsid w:val="368FA020"/>
    <w:rsid w:val="36953E52"/>
    <w:rsid w:val="36976412"/>
    <w:rsid w:val="36983156"/>
    <w:rsid w:val="36A4C151"/>
    <w:rsid w:val="36AEE823"/>
    <w:rsid w:val="36BE8868"/>
    <w:rsid w:val="36C38C46"/>
    <w:rsid w:val="36D29FCB"/>
    <w:rsid w:val="36D373C7"/>
    <w:rsid w:val="36DA7A31"/>
    <w:rsid w:val="36E5F56B"/>
    <w:rsid w:val="36E8A199"/>
    <w:rsid w:val="36EA3FE6"/>
    <w:rsid w:val="3701510D"/>
    <w:rsid w:val="3703B1D5"/>
    <w:rsid w:val="370F601C"/>
    <w:rsid w:val="371A647F"/>
    <w:rsid w:val="37240615"/>
    <w:rsid w:val="373E822E"/>
    <w:rsid w:val="374CE84D"/>
    <w:rsid w:val="374DBCD7"/>
    <w:rsid w:val="375A2593"/>
    <w:rsid w:val="3769D972"/>
    <w:rsid w:val="377ACBF8"/>
    <w:rsid w:val="377C0ABC"/>
    <w:rsid w:val="378CB01A"/>
    <w:rsid w:val="3791C99A"/>
    <w:rsid w:val="379D42AA"/>
    <w:rsid w:val="37B03ACF"/>
    <w:rsid w:val="37B8A613"/>
    <w:rsid w:val="37BA20E9"/>
    <w:rsid w:val="37F42986"/>
    <w:rsid w:val="37F64C1D"/>
    <w:rsid w:val="37F9CCCC"/>
    <w:rsid w:val="37FB46F7"/>
    <w:rsid w:val="37FDB4B4"/>
    <w:rsid w:val="380DDBF8"/>
    <w:rsid w:val="38143B76"/>
    <w:rsid w:val="38257585"/>
    <w:rsid w:val="3828596F"/>
    <w:rsid w:val="3834A46E"/>
    <w:rsid w:val="38392CDB"/>
    <w:rsid w:val="383DC5C0"/>
    <w:rsid w:val="3843E7A2"/>
    <w:rsid w:val="3846D49F"/>
    <w:rsid w:val="384A3C9B"/>
    <w:rsid w:val="38566550"/>
    <w:rsid w:val="3858A46C"/>
    <w:rsid w:val="38647D49"/>
    <w:rsid w:val="387568D4"/>
    <w:rsid w:val="3878D4B1"/>
    <w:rsid w:val="3879663B"/>
    <w:rsid w:val="387BE946"/>
    <w:rsid w:val="38813E88"/>
    <w:rsid w:val="3897A055"/>
    <w:rsid w:val="38980808"/>
    <w:rsid w:val="389A42CB"/>
    <w:rsid w:val="38A8E206"/>
    <w:rsid w:val="38AB42B2"/>
    <w:rsid w:val="38B11E7D"/>
    <w:rsid w:val="38BAD420"/>
    <w:rsid w:val="38D6D214"/>
    <w:rsid w:val="38E745A9"/>
    <w:rsid w:val="38E77187"/>
    <w:rsid w:val="38F4CE9E"/>
    <w:rsid w:val="390072EE"/>
    <w:rsid w:val="390187BD"/>
    <w:rsid w:val="39045FA2"/>
    <w:rsid w:val="39081AEE"/>
    <w:rsid w:val="390A37DA"/>
    <w:rsid w:val="391362DF"/>
    <w:rsid w:val="392E57D9"/>
    <w:rsid w:val="39417472"/>
    <w:rsid w:val="3963E50C"/>
    <w:rsid w:val="396735B9"/>
    <w:rsid w:val="396FE52E"/>
    <w:rsid w:val="398529D6"/>
    <w:rsid w:val="398A6CFE"/>
    <w:rsid w:val="39917555"/>
    <w:rsid w:val="399E7033"/>
    <w:rsid w:val="39ACCD3B"/>
    <w:rsid w:val="39B0A642"/>
    <w:rsid w:val="39B9D5FD"/>
    <w:rsid w:val="39BA4812"/>
    <w:rsid w:val="39BCA0C2"/>
    <w:rsid w:val="39BE38A8"/>
    <w:rsid w:val="39BF6400"/>
    <w:rsid w:val="39C7FAD2"/>
    <w:rsid w:val="39DD7EFA"/>
    <w:rsid w:val="3A0C0E16"/>
    <w:rsid w:val="3A1BF404"/>
    <w:rsid w:val="3A206FDF"/>
    <w:rsid w:val="3A39AF52"/>
    <w:rsid w:val="3A4F4BA0"/>
    <w:rsid w:val="3A52D072"/>
    <w:rsid w:val="3A598049"/>
    <w:rsid w:val="3A60E448"/>
    <w:rsid w:val="3A6B6469"/>
    <w:rsid w:val="3A6D210E"/>
    <w:rsid w:val="3A7CBE6A"/>
    <w:rsid w:val="3A83FC34"/>
    <w:rsid w:val="3A9344DF"/>
    <w:rsid w:val="3AABCB2F"/>
    <w:rsid w:val="3AB1C713"/>
    <w:rsid w:val="3AB33241"/>
    <w:rsid w:val="3AB7B94F"/>
    <w:rsid w:val="3AB871F2"/>
    <w:rsid w:val="3ABBC262"/>
    <w:rsid w:val="3AC82CFC"/>
    <w:rsid w:val="3AC9A63A"/>
    <w:rsid w:val="3AE07940"/>
    <w:rsid w:val="3AE542BD"/>
    <w:rsid w:val="3AE6D7BF"/>
    <w:rsid w:val="3AF9BEC5"/>
    <w:rsid w:val="3AFC4020"/>
    <w:rsid w:val="3AFE9DB2"/>
    <w:rsid w:val="3B059DD0"/>
    <w:rsid w:val="3B06FCF2"/>
    <w:rsid w:val="3B0CF025"/>
    <w:rsid w:val="3B0EFF8B"/>
    <w:rsid w:val="3B1B7920"/>
    <w:rsid w:val="3B1CB687"/>
    <w:rsid w:val="3B25E311"/>
    <w:rsid w:val="3B2E3F98"/>
    <w:rsid w:val="3B31D21C"/>
    <w:rsid w:val="3B32864E"/>
    <w:rsid w:val="3B482CA6"/>
    <w:rsid w:val="3B554864"/>
    <w:rsid w:val="3B616805"/>
    <w:rsid w:val="3B702D3C"/>
    <w:rsid w:val="3B788004"/>
    <w:rsid w:val="3B9B1B2C"/>
    <w:rsid w:val="3BB6E08F"/>
    <w:rsid w:val="3BB7D7FC"/>
    <w:rsid w:val="3BC6344A"/>
    <w:rsid w:val="3BD63B68"/>
    <w:rsid w:val="3BDA2334"/>
    <w:rsid w:val="3BDAC495"/>
    <w:rsid w:val="3BE4A143"/>
    <w:rsid w:val="3BE4C5D0"/>
    <w:rsid w:val="3BEDB76C"/>
    <w:rsid w:val="3BF21AD9"/>
    <w:rsid w:val="3BF38ED1"/>
    <w:rsid w:val="3BF50F5A"/>
    <w:rsid w:val="3BF7980B"/>
    <w:rsid w:val="3C0B76D9"/>
    <w:rsid w:val="3C0BD7F3"/>
    <w:rsid w:val="3C0FF1E3"/>
    <w:rsid w:val="3C27A5B4"/>
    <w:rsid w:val="3C2B3D6F"/>
    <w:rsid w:val="3C436E2B"/>
    <w:rsid w:val="3C45468A"/>
    <w:rsid w:val="3C4D04F7"/>
    <w:rsid w:val="3C52197A"/>
    <w:rsid w:val="3C54DB5B"/>
    <w:rsid w:val="3C58E3CF"/>
    <w:rsid w:val="3C5FC16D"/>
    <w:rsid w:val="3C6310EC"/>
    <w:rsid w:val="3C660A4E"/>
    <w:rsid w:val="3C6F8A55"/>
    <w:rsid w:val="3C71E0AC"/>
    <w:rsid w:val="3C75FB62"/>
    <w:rsid w:val="3C7E2DD1"/>
    <w:rsid w:val="3C808B05"/>
    <w:rsid w:val="3C9B7DF9"/>
    <w:rsid w:val="3CA425C5"/>
    <w:rsid w:val="3CB3561B"/>
    <w:rsid w:val="3CBBD126"/>
    <w:rsid w:val="3CBE4602"/>
    <w:rsid w:val="3CC99EA8"/>
    <w:rsid w:val="3CE0E81E"/>
    <w:rsid w:val="3CE1B352"/>
    <w:rsid w:val="3CE3D02B"/>
    <w:rsid w:val="3CE60ACE"/>
    <w:rsid w:val="3CF3B442"/>
    <w:rsid w:val="3CF8E257"/>
    <w:rsid w:val="3D009B81"/>
    <w:rsid w:val="3D010868"/>
    <w:rsid w:val="3D07C3A6"/>
    <w:rsid w:val="3D2842A8"/>
    <w:rsid w:val="3D2DB7D3"/>
    <w:rsid w:val="3D2DB7D3"/>
    <w:rsid w:val="3D2F3104"/>
    <w:rsid w:val="3D3805E0"/>
    <w:rsid w:val="3D42ACA2"/>
    <w:rsid w:val="3D526AA5"/>
    <w:rsid w:val="3D561B29"/>
    <w:rsid w:val="3D561B29"/>
    <w:rsid w:val="3D5C059A"/>
    <w:rsid w:val="3D64F5F6"/>
    <w:rsid w:val="3D66283F"/>
    <w:rsid w:val="3D6D9100"/>
    <w:rsid w:val="3D7062AA"/>
    <w:rsid w:val="3D711663"/>
    <w:rsid w:val="3D73B113"/>
    <w:rsid w:val="3D84677A"/>
    <w:rsid w:val="3DA026BB"/>
    <w:rsid w:val="3DA39197"/>
    <w:rsid w:val="3DA4D867"/>
    <w:rsid w:val="3DA5082B"/>
    <w:rsid w:val="3DB423D7"/>
    <w:rsid w:val="3DBDD33E"/>
    <w:rsid w:val="3DC18702"/>
    <w:rsid w:val="3DC2321B"/>
    <w:rsid w:val="3DCBB23E"/>
    <w:rsid w:val="3DCFC89A"/>
    <w:rsid w:val="3DCFC89A"/>
    <w:rsid w:val="3DD6186E"/>
    <w:rsid w:val="3DDA568D"/>
    <w:rsid w:val="3DE1779F"/>
    <w:rsid w:val="3DE416FB"/>
    <w:rsid w:val="3DEE6449"/>
    <w:rsid w:val="3DF50BFA"/>
    <w:rsid w:val="3E044047"/>
    <w:rsid w:val="3E061125"/>
    <w:rsid w:val="3E14B7E4"/>
    <w:rsid w:val="3E218865"/>
    <w:rsid w:val="3E4A4A6D"/>
    <w:rsid w:val="3E54923B"/>
    <w:rsid w:val="3E6ADFC6"/>
    <w:rsid w:val="3E6F608D"/>
    <w:rsid w:val="3E77207A"/>
    <w:rsid w:val="3E79017B"/>
    <w:rsid w:val="3E7F59BB"/>
    <w:rsid w:val="3E8008F0"/>
    <w:rsid w:val="3E838649"/>
    <w:rsid w:val="3E840E95"/>
    <w:rsid w:val="3E8A1BC7"/>
    <w:rsid w:val="3E8C5F18"/>
    <w:rsid w:val="3E8E55BB"/>
    <w:rsid w:val="3E9BEBB8"/>
    <w:rsid w:val="3EA9B1F2"/>
    <w:rsid w:val="3EAA53CD"/>
    <w:rsid w:val="3EBD167C"/>
    <w:rsid w:val="3EBEBBAD"/>
    <w:rsid w:val="3ECD375A"/>
    <w:rsid w:val="3ECFEB7C"/>
    <w:rsid w:val="3ED7D445"/>
    <w:rsid w:val="3EE198A1"/>
    <w:rsid w:val="3EE6F310"/>
    <w:rsid w:val="3EEF6293"/>
    <w:rsid w:val="3EF489E9"/>
    <w:rsid w:val="3EF90A91"/>
    <w:rsid w:val="3EFD19C0"/>
    <w:rsid w:val="3F00C062"/>
    <w:rsid w:val="3F0873C6"/>
    <w:rsid w:val="3F13AE01"/>
    <w:rsid w:val="3F151BE8"/>
    <w:rsid w:val="3F1689F1"/>
    <w:rsid w:val="3F1884DD"/>
    <w:rsid w:val="3F18A1D9"/>
    <w:rsid w:val="3F21FA10"/>
    <w:rsid w:val="3F2CAECD"/>
    <w:rsid w:val="3F3940F4"/>
    <w:rsid w:val="3F3E096F"/>
    <w:rsid w:val="3F4510EB"/>
    <w:rsid w:val="3F5D679A"/>
    <w:rsid w:val="3F6925E2"/>
    <w:rsid w:val="3F7EAA08"/>
    <w:rsid w:val="3FA2BC00"/>
    <w:rsid w:val="3FA31865"/>
    <w:rsid w:val="3FA36FAE"/>
    <w:rsid w:val="3FA54EE2"/>
    <w:rsid w:val="3FAF0D19"/>
    <w:rsid w:val="3FB29F79"/>
    <w:rsid w:val="3FBE4D18"/>
    <w:rsid w:val="3FC2D4A2"/>
    <w:rsid w:val="3FC827E4"/>
    <w:rsid w:val="3FD07D49"/>
    <w:rsid w:val="3FE0FAAC"/>
    <w:rsid w:val="3FE6F79D"/>
    <w:rsid w:val="3FE7E731"/>
    <w:rsid w:val="3FEE47FB"/>
    <w:rsid w:val="3FEE8EE1"/>
    <w:rsid w:val="401A7A20"/>
    <w:rsid w:val="401DF603"/>
    <w:rsid w:val="40219EAA"/>
    <w:rsid w:val="4036DFEF"/>
    <w:rsid w:val="403727E0"/>
    <w:rsid w:val="4046A359"/>
    <w:rsid w:val="40743A4D"/>
    <w:rsid w:val="407C3A13"/>
    <w:rsid w:val="408AECDB"/>
    <w:rsid w:val="408B04CA"/>
    <w:rsid w:val="4094274A"/>
    <w:rsid w:val="40982545"/>
    <w:rsid w:val="40A1C1F4"/>
    <w:rsid w:val="40A35BA7"/>
    <w:rsid w:val="40AD767A"/>
    <w:rsid w:val="40AECEC2"/>
    <w:rsid w:val="40CD4006"/>
    <w:rsid w:val="40D3EAEB"/>
    <w:rsid w:val="40DEB29E"/>
    <w:rsid w:val="40E42AB1"/>
    <w:rsid w:val="40F771BE"/>
    <w:rsid w:val="4103B7BA"/>
    <w:rsid w:val="41050E3B"/>
    <w:rsid w:val="41051707"/>
    <w:rsid w:val="41063660"/>
    <w:rsid w:val="4121DE2A"/>
    <w:rsid w:val="412BEAD2"/>
    <w:rsid w:val="41452710"/>
    <w:rsid w:val="4156F47D"/>
    <w:rsid w:val="4169AC62"/>
    <w:rsid w:val="417C836A"/>
    <w:rsid w:val="41842B6F"/>
    <w:rsid w:val="418773EE"/>
    <w:rsid w:val="4188CDA7"/>
    <w:rsid w:val="418D082D"/>
    <w:rsid w:val="4197E308"/>
    <w:rsid w:val="41A80F3E"/>
    <w:rsid w:val="41B2CC07"/>
    <w:rsid w:val="41C8BDBE"/>
    <w:rsid w:val="41CBE158"/>
    <w:rsid w:val="41CCF653"/>
    <w:rsid w:val="41D1DF9C"/>
    <w:rsid w:val="41D8883A"/>
    <w:rsid w:val="41DD6202"/>
    <w:rsid w:val="41E9D392"/>
    <w:rsid w:val="41EDAA17"/>
    <w:rsid w:val="41EEE2F2"/>
    <w:rsid w:val="41F23240"/>
    <w:rsid w:val="41F25E49"/>
    <w:rsid w:val="41FEEB0E"/>
    <w:rsid w:val="4212DFBD"/>
    <w:rsid w:val="421CFB67"/>
    <w:rsid w:val="42264856"/>
    <w:rsid w:val="422693AB"/>
    <w:rsid w:val="422A2817"/>
    <w:rsid w:val="422F2E8C"/>
    <w:rsid w:val="42319172"/>
    <w:rsid w:val="4240BFEC"/>
    <w:rsid w:val="4249A8BD"/>
    <w:rsid w:val="425D7F8A"/>
    <w:rsid w:val="426A2543"/>
    <w:rsid w:val="4281EA9D"/>
    <w:rsid w:val="4285A976"/>
    <w:rsid w:val="42AAB184"/>
    <w:rsid w:val="42B4EB36"/>
    <w:rsid w:val="42BD626D"/>
    <w:rsid w:val="42C2286A"/>
    <w:rsid w:val="42C308C8"/>
    <w:rsid w:val="42C358D7"/>
    <w:rsid w:val="42CD5B71"/>
    <w:rsid w:val="42CD79EF"/>
    <w:rsid w:val="42DB44ED"/>
    <w:rsid w:val="42DDF610"/>
    <w:rsid w:val="42E24F8C"/>
    <w:rsid w:val="42F17A9D"/>
    <w:rsid w:val="4323D4B3"/>
    <w:rsid w:val="4323ED8E"/>
    <w:rsid w:val="432F3AE7"/>
    <w:rsid w:val="4337F934"/>
    <w:rsid w:val="4349E4BD"/>
    <w:rsid w:val="435914AF"/>
    <w:rsid w:val="435F50B1"/>
    <w:rsid w:val="435FCC6B"/>
    <w:rsid w:val="437FC6F1"/>
    <w:rsid w:val="4380BA52"/>
    <w:rsid w:val="4380E959"/>
    <w:rsid w:val="438260AD"/>
    <w:rsid w:val="4383C57B"/>
    <w:rsid w:val="43A2ADEE"/>
    <w:rsid w:val="43AAB4AE"/>
    <w:rsid w:val="43B5943D"/>
    <w:rsid w:val="43D34432"/>
    <w:rsid w:val="43D6FB35"/>
    <w:rsid w:val="43D6FB35"/>
    <w:rsid w:val="43E70BF4"/>
    <w:rsid w:val="43EB130F"/>
    <w:rsid w:val="43F2FBBC"/>
    <w:rsid w:val="441FB7A0"/>
    <w:rsid w:val="44218492"/>
    <w:rsid w:val="44276698"/>
    <w:rsid w:val="444666E2"/>
    <w:rsid w:val="444CE2C3"/>
    <w:rsid w:val="44566F4E"/>
    <w:rsid w:val="445ABFF6"/>
    <w:rsid w:val="4469D2F8"/>
    <w:rsid w:val="447549ED"/>
    <w:rsid w:val="44792D93"/>
    <w:rsid w:val="448906C5"/>
    <w:rsid w:val="4490FAD6"/>
    <w:rsid w:val="44B6F3F5"/>
    <w:rsid w:val="44C79C5E"/>
    <w:rsid w:val="44CD20A3"/>
    <w:rsid w:val="44CFC4A6"/>
    <w:rsid w:val="44D238A3"/>
    <w:rsid w:val="44D7C74F"/>
    <w:rsid w:val="44DE6059"/>
    <w:rsid w:val="44F4528E"/>
    <w:rsid w:val="44FE9B3E"/>
    <w:rsid w:val="450D9D6A"/>
    <w:rsid w:val="451B3100"/>
    <w:rsid w:val="45287994"/>
    <w:rsid w:val="4529BF0E"/>
    <w:rsid w:val="4529BFC6"/>
    <w:rsid w:val="453B56FE"/>
    <w:rsid w:val="453C7254"/>
    <w:rsid w:val="453FFD85"/>
    <w:rsid w:val="454EA9B5"/>
    <w:rsid w:val="454F4105"/>
    <w:rsid w:val="4559DEBF"/>
    <w:rsid w:val="455DD542"/>
    <w:rsid w:val="4566822D"/>
    <w:rsid w:val="456F9A25"/>
    <w:rsid w:val="456FAC9E"/>
    <w:rsid w:val="4571DC26"/>
    <w:rsid w:val="45731217"/>
    <w:rsid w:val="458E406F"/>
    <w:rsid w:val="459A18E9"/>
    <w:rsid w:val="45ABF340"/>
    <w:rsid w:val="45B242DA"/>
    <w:rsid w:val="45B296F9"/>
    <w:rsid w:val="45B63598"/>
    <w:rsid w:val="45BF36A0"/>
    <w:rsid w:val="45BFBCC2"/>
    <w:rsid w:val="45C34D5C"/>
    <w:rsid w:val="45D6772D"/>
    <w:rsid w:val="460D44FF"/>
    <w:rsid w:val="4619905F"/>
    <w:rsid w:val="4619905F"/>
    <w:rsid w:val="46261390"/>
    <w:rsid w:val="46274B6C"/>
    <w:rsid w:val="462752FE"/>
    <w:rsid w:val="462A743A"/>
    <w:rsid w:val="462C5EDE"/>
    <w:rsid w:val="46371810"/>
    <w:rsid w:val="463B76B0"/>
    <w:rsid w:val="464A178F"/>
    <w:rsid w:val="464AE36C"/>
    <w:rsid w:val="464E14FE"/>
    <w:rsid w:val="4653AC93"/>
    <w:rsid w:val="465BF49F"/>
    <w:rsid w:val="465E9F15"/>
    <w:rsid w:val="465F085D"/>
    <w:rsid w:val="466D5CFB"/>
    <w:rsid w:val="4686CEEF"/>
    <w:rsid w:val="4696222B"/>
    <w:rsid w:val="4699D998"/>
    <w:rsid w:val="469E203F"/>
    <w:rsid w:val="46A3A9FE"/>
    <w:rsid w:val="46A58EA6"/>
    <w:rsid w:val="46AF0CF9"/>
    <w:rsid w:val="46BA7F0A"/>
    <w:rsid w:val="46BAA1E7"/>
    <w:rsid w:val="46CFF7BC"/>
    <w:rsid w:val="46D1BDAF"/>
    <w:rsid w:val="46E4D640"/>
    <w:rsid w:val="46E618E4"/>
    <w:rsid w:val="46EEFBC0"/>
    <w:rsid w:val="46F0930E"/>
    <w:rsid w:val="470EE4D6"/>
    <w:rsid w:val="4738BF82"/>
    <w:rsid w:val="4743F682"/>
    <w:rsid w:val="474CE464"/>
    <w:rsid w:val="474D8E54"/>
    <w:rsid w:val="4754B81A"/>
    <w:rsid w:val="47784ED4"/>
    <w:rsid w:val="47864D81"/>
    <w:rsid w:val="478C9E4F"/>
    <w:rsid w:val="47ACCFE6"/>
    <w:rsid w:val="47C3F520"/>
    <w:rsid w:val="47CFD568"/>
    <w:rsid w:val="47D6DE40"/>
    <w:rsid w:val="47E1E2F8"/>
    <w:rsid w:val="47E2E1B6"/>
    <w:rsid w:val="47F6CB68"/>
    <w:rsid w:val="4812089E"/>
    <w:rsid w:val="48160B47"/>
    <w:rsid w:val="48190F75"/>
    <w:rsid w:val="481A9ECE"/>
    <w:rsid w:val="481CCEAF"/>
    <w:rsid w:val="4833A21F"/>
    <w:rsid w:val="483CDDCA"/>
    <w:rsid w:val="483F3B81"/>
    <w:rsid w:val="4845236C"/>
    <w:rsid w:val="484ED8A0"/>
    <w:rsid w:val="4856DEC4"/>
    <w:rsid w:val="4863504E"/>
    <w:rsid w:val="486ADCFD"/>
    <w:rsid w:val="487060AB"/>
    <w:rsid w:val="48850180"/>
    <w:rsid w:val="48869EE0"/>
    <w:rsid w:val="488B8617"/>
    <w:rsid w:val="48922D94"/>
    <w:rsid w:val="48958E5B"/>
    <w:rsid w:val="48965B91"/>
    <w:rsid w:val="48AB1394"/>
    <w:rsid w:val="48BCD399"/>
    <w:rsid w:val="48BDB2E1"/>
    <w:rsid w:val="48C4D980"/>
    <w:rsid w:val="48D63537"/>
    <w:rsid w:val="48DF0D81"/>
    <w:rsid w:val="48E0162B"/>
    <w:rsid w:val="48E4466A"/>
    <w:rsid w:val="48E47607"/>
    <w:rsid w:val="48E74EF3"/>
    <w:rsid w:val="48F995EF"/>
    <w:rsid w:val="49016A45"/>
    <w:rsid w:val="490388DA"/>
    <w:rsid w:val="490478B9"/>
    <w:rsid w:val="49200280"/>
    <w:rsid w:val="4948CF4D"/>
    <w:rsid w:val="494A8901"/>
    <w:rsid w:val="494E6AA5"/>
    <w:rsid w:val="496CACCC"/>
    <w:rsid w:val="496EEF64"/>
    <w:rsid w:val="49708F06"/>
    <w:rsid w:val="4971E1D2"/>
    <w:rsid w:val="49750564"/>
    <w:rsid w:val="49847CAD"/>
    <w:rsid w:val="4988B5DA"/>
    <w:rsid w:val="499A09E6"/>
    <w:rsid w:val="499E7560"/>
    <w:rsid w:val="49A974B5"/>
    <w:rsid w:val="49F237CD"/>
    <w:rsid w:val="49F41ED4"/>
    <w:rsid w:val="49FD3D3D"/>
    <w:rsid w:val="49FE73F6"/>
    <w:rsid w:val="4A0777E5"/>
    <w:rsid w:val="4A1577F0"/>
    <w:rsid w:val="4A188030"/>
    <w:rsid w:val="4A2B6376"/>
    <w:rsid w:val="4A38DF04"/>
    <w:rsid w:val="4A395DA9"/>
    <w:rsid w:val="4A482A3E"/>
    <w:rsid w:val="4A4C17BF"/>
    <w:rsid w:val="4A4E3EAF"/>
    <w:rsid w:val="4A52B236"/>
    <w:rsid w:val="4A62A603"/>
    <w:rsid w:val="4A644C0C"/>
    <w:rsid w:val="4A6AC838"/>
    <w:rsid w:val="4A75A7C3"/>
    <w:rsid w:val="4A7CC35D"/>
    <w:rsid w:val="4A86480E"/>
    <w:rsid w:val="4A91AB94"/>
    <w:rsid w:val="4AA29616"/>
    <w:rsid w:val="4AA4C1AC"/>
    <w:rsid w:val="4AA99078"/>
    <w:rsid w:val="4AACB90F"/>
    <w:rsid w:val="4AAD3A48"/>
    <w:rsid w:val="4AAD9002"/>
    <w:rsid w:val="4AB3FF7B"/>
    <w:rsid w:val="4AB7C2E1"/>
    <w:rsid w:val="4AC12471"/>
    <w:rsid w:val="4AC15DB0"/>
    <w:rsid w:val="4AC375BA"/>
    <w:rsid w:val="4AC50632"/>
    <w:rsid w:val="4ADFF0DF"/>
    <w:rsid w:val="4AE0E756"/>
    <w:rsid w:val="4AF28A6D"/>
    <w:rsid w:val="4AF55075"/>
    <w:rsid w:val="4AFC75F7"/>
    <w:rsid w:val="4B1750C7"/>
    <w:rsid w:val="4B1D3562"/>
    <w:rsid w:val="4B21AD81"/>
    <w:rsid w:val="4B233FBD"/>
    <w:rsid w:val="4B262F0C"/>
    <w:rsid w:val="4B28183F"/>
    <w:rsid w:val="4B2CBB8B"/>
    <w:rsid w:val="4B3D744D"/>
    <w:rsid w:val="4B3D9C2F"/>
    <w:rsid w:val="4B43658D"/>
    <w:rsid w:val="4B446E0C"/>
    <w:rsid w:val="4B4F6930"/>
    <w:rsid w:val="4B55B0C6"/>
    <w:rsid w:val="4B5BA7FB"/>
    <w:rsid w:val="4B5F1A0D"/>
    <w:rsid w:val="4B630E5C"/>
    <w:rsid w:val="4B67B8D6"/>
    <w:rsid w:val="4B6E1451"/>
    <w:rsid w:val="4B738C03"/>
    <w:rsid w:val="4B74D3DA"/>
    <w:rsid w:val="4B77B1D1"/>
    <w:rsid w:val="4B7DD19F"/>
    <w:rsid w:val="4B8E3B09"/>
    <w:rsid w:val="4B9877B8"/>
    <w:rsid w:val="4B993652"/>
    <w:rsid w:val="4BA216D6"/>
    <w:rsid w:val="4BA5E24D"/>
    <w:rsid w:val="4BAC4505"/>
    <w:rsid w:val="4BB6B33E"/>
    <w:rsid w:val="4BBF0B8A"/>
    <w:rsid w:val="4BCF10F5"/>
    <w:rsid w:val="4BE542D5"/>
    <w:rsid w:val="4BEC1B75"/>
    <w:rsid w:val="4BEE6BAE"/>
    <w:rsid w:val="4BF76AB6"/>
    <w:rsid w:val="4C02507B"/>
    <w:rsid w:val="4C07D3BD"/>
    <w:rsid w:val="4C101790"/>
    <w:rsid w:val="4C19DCF1"/>
    <w:rsid w:val="4C21720F"/>
    <w:rsid w:val="4C2DBDE3"/>
    <w:rsid w:val="4C32958A"/>
    <w:rsid w:val="4C34BDB2"/>
    <w:rsid w:val="4C4B21E5"/>
    <w:rsid w:val="4C541899"/>
    <w:rsid w:val="4CAC8E1C"/>
    <w:rsid w:val="4CBEA321"/>
    <w:rsid w:val="4CC8C47F"/>
    <w:rsid w:val="4CCC4BD9"/>
    <w:rsid w:val="4CCD8335"/>
    <w:rsid w:val="4CD5215F"/>
    <w:rsid w:val="4CD7B53A"/>
    <w:rsid w:val="4CDEE0BF"/>
    <w:rsid w:val="4CE52088"/>
    <w:rsid w:val="4CF13E4C"/>
    <w:rsid w:val="4CF3E3B3"/>
    <w:rsid w:val="4D23967C"/>
    <w:rsid w:val="4D2EB743"/>
    <w:rsid w:val="4D414589"/>
    <w:rsid w:val="4D450287"/>
    <w:rsid w:val="4D60E3D1"/>
    <w:rsid w:val="4D652ECF"/>
    <w:rsid w:val="4D68AF2E"/>
    <w:rsid w:val="4D6FF629"/>
    <w:rsid w:val="4D74E71E"/>
    <w:rsid w:val="4D84CC2F"/>
    <w:rsid w:val="4D8B14AA"/>
    <w:rsid w:val="4D9AF73F"/>
    <w:rsid w:val="4DA3B87D"/>
    <w:rsid w:val="4DBD1413"/>
    <w:rsid w:val="4DD4E252"/>
    <w:rsid w:val="4DE8C9D6"/>
    <w:rsid w:val="4DEA1D70"/>
    <w:rsid w:val="4DF463ED"/>
    <w:rsid w:val="4E0868A3"/>
    <w:rsid w:val="4E1AC3F1"/>
    <w:rsid w:val="4E2230C7"/>
    <w:rsid w:val="4E233480"/>
    <w:rsid w:val="4E282444"/>
    <w:rsid w:val="4E3DA530"/>
    <w:rsid w:val="4E474758"/>
    <w:rsid w:val="4E5F11DB"/>
    <w:rsid w:val="4E6BF0C8"/>
    <w:rsid w:val="4E7FFFB5"/>
    <w:rsid w:val="4E8A9A3A"/>
    <w:rsid w:val="4E95A6F9"/>
    <w:rsid w:val="4E9872F8"/>
    <w:rsid w:val="4EAB3E1E"/>
    <w:rsid w:val="4EB114B4"/>
    <w:rsid w:val="4EB3F0E2"/>
    <w:rsid w:val="4EB50145"/>
    <w:rsid w:val="4ECBD59D"/>
    <w:rsid w:val="4ED15541"/>
    <w:rsid w:val="4ED704C4"/>
    <w:rsid w:val="4EDB3022"/>
    <w:rsid w:val="4EE054AA"/>
    <w:rsid w:val="4EE8FB44"/>
    <w:rsid w:val="4EEB3D31"/>
    <w:rsid w:val="4EEE778F"/>
    <w:rsid w:val="4EEF5828"/>
    <w:rsid w:val="4EF0D9BD"/>
    <w:rsid w:val="4EF4464C"/>
    <w:rsid w:val="4EFC81C4"/>
    <w:rsid w:val="4F110DBF"/>
    <w:rsid w:val="4F13CDA3"/>
    <w:rsid w:val="4F184DD6"/>
    <w:rsid w:val="4F1F49B0"/>
    <w:rsid w:val="4F29F634"/>
    <w:rsid w:val="4F37D8E5"/>
    <w:rsid w:val="4F3C43B1"/>
    <w:rsid w:val="4F4C92EF"/>
    <w:rsid w:val="4F52D38F"/>
    <w:rsid w:val="4F561A5C"/>
    <w:rsid w:val="4F5A1664"/>
    <w:rsid w:val="4F69EEF0"/>
    <w:rsid w:val="4F7EB439"/>
    <w:rsid w:val="4F9962B2"/>
    <w:rsid w:val="4F9EAF8E"/>
    <w:rsid w:val="4FA52CCE"/>
    <w:rsid w:val="4FBCC7C6"/>
    <w:rsid w:val="4FBD17BF"/>
    <w:rsid w:val="4FCA95F4"/>
    <w:rsid w:val="4FCEF0FC"/>
    <w:rsid w:val="4FED0A84"/>
    <w:rsid w:val="4FFA7F6A"/>
    <w:rsid w:val="4FFC4910"/>
    <w:rsid w:val="4FFD0F33"/>
    <w:rsid w:val="500A5D93"/>
    <w:rsid w:val="50129384"/>
    <w:rsid w:val="5013E529"/>
    <w:rsid w:val="50184E8A"/>
    <w:rsid w:val="501AF9DE"/>
    <w:rsid w:val="50208AFB"/>
    <w:rsid w:val="50213708"/>
    <w:rsid w:val="5038C083"/>
    <w:rsid w:val="503F5759"/>
    <w:rsid w:val="50490B88"/>
    <w:rsid w:val="504FBA44"/>
    <w:rsid w:val="5055195F"/>
    <w:rsid w:val="505C3231"/>
    <w:rsid w:val="506CF483"/>
    <w:rsid w:val="50707322"/>
    <w:rsid w:val="5079EDF2"/>
    <w:rsid w:val="5088AAB9"/>
    <w:rsid w:val="509C1458"/>
    <w:rsid w:val="50A1B148"/>
    <w:rsid w:val="50AC5085"/>
    <w:rsid w:val="50D12D5C"/>
    <w:rsid w:val="50D1F802"/>
    <w:rsid w:val="50DD1A49"/>
    <w:rsid w:val="50E6266B"/>
    <w:rsid w:val="510AFDF7"/>
    <w:rsid w:val="5126D67D"/>
    <w:rsid w:val="5127575B"/>
    <w:rsid w:val="51285870"/>
    <w:rsid w:val="512B1C38"/>
    <w:rsid w:val="51300C00"/>
    <w:rsid w:val="5135B54F"/>
    <w:rsid w:val="513BA03C"/>
    <w:rsid w:val="513CB819"/>
    <w:rsid w:val="513CE527"/>
    <w:rsid w:val="514A0FBF"/>
    <w:rsid w:val="515014B3"/>
    <w:rsid w:val="5153EC13"/>
    <w:rsid w:val="5154C94A"/>
    <w:rsid w:val="51572509"/>
    <w:rsid w:val="515B3D45"/>
    <w:rsid w:val="5163405F"/>
    <w:rsid w:val="519BD192"/>
    <w:rsid w:val="51A3BDB2"/>
    <w:rsid w:val="51CAC097"/>
    <w:rsid w:val="51CD12AC"/>
    <w:rsid w:val="51D1EF72"/>
    <w:rsid w:val="51E6B52E"/>
    <w:rsid w:val="51F4B9A7"/>
    <w:rsid w:val="520AF0F9"/>
    <w:rsid w:val="520B5EB3"/>
    <w:rsid w:val="5219921E"/>
    <w:rsid w:val="522BBC31"/>
    <w:rsid w:val="52322763"/>
    <w:rsid w:val="52343EC9"/>
    <w:rsid w:val="523D99FC"/>
    <w:rsid w:val="5241A890"/>
    <w:rsid w:val="5247E881"/>
    <w:rsid w:val="525496B6"/>
    <w:rsid w:val="5255951C"/>
    <w:rsid w:val="526703D8"/>
    <w:rsid w:val="526BF959"/>
    <w:rsid w:val="526C1270"/>
    <w:rsid w:val="526E17D9"/>
    <w:rsid w:val="52739093"/>
    <w:rsid w:val="52760A9D"/>
    <w:rsid w:val="5279555B"/>
    <w:rsid w:val="52A6C71C"/>
    <w:rsid w:val="52AB94EA"/>
    <w:rsid w:val="52ABB904"/>
    <w:rsid w:val="52B98F4B"/>
    <w:rsid w:val="52ED4332"/>
    <w:rsid w:val="52F09901"/>
    <w:rsid w:val="52FA6707"/>
    <w:rsid w:val="53105B39"/>
    <w:rsid w:val="5319A129"/>
    <w:rsid w:val="53201C81"/>
    <w:rsid w:val="5324A3BD"/>
    <w:rsid w:val="5326E1B2"/>
    <w:rsid w:val="53395884"/>
    <w:rsid w:val="534187D4"/>
    <w:rsid w:val="5346DF80"/>
    <w:rsid w:val="534F63DF"/>
    <w:rsid w:val="536BC5CA"/>
    <w:rsid w:val="5373BB3B"/>
    <w:rsid w:val="53850A63"/>
    <w:rsid w:val="53998764"/>
    <w:rsid w:val="53A81586"/>
    <w:rsid w:val="53B0751D"/>
    <w:rsid w:val="53D02B0C"/>
    <w:rsid w:val="53D5E751"/>
    <w:rsid w:val="53DB20D7"/>
    <w:rsid w:val="53EB44E7"/>
    <w:rsid w:val="53F23BF4"/>
    <w:rsid w:val="5403EA8B"/>
    <w:rsid w:val="540AEF51"/>
    <w:rsid w:val="541FBD8F"/>
    <w:rsid w:val="542A70DA"/>
    <w:rsid w:val="542A987E"/>
    <w:rsid w:val="543A705E"/>
    <w:rsid w:val="5457C28A"/>
    <w:rsid w:val="54583F9B"/>
    <w:rsid w:val="546B451C"/>
    <w:rsid w:val="546DD712"/>
    <w:rsid w:val="547A8E4D"/>
    <w:rsid w:val="5481DAA6"/>
    <w:rsid w:val="54827EB7"/>
    <w:rsid w:val="548C04D8"/>
    <w:rsid w:val="549D7596"/>
    <w:rsid w:val="54B9D161"/>
    <w:rsid w:val="54C04192"/>
    <w:rsid w:val="54D590C7"/>
    <w:rsid w:val="54DB5E9A"/>
    <w:rsid w:val="54E4ED8C"/>
    <w:rsid w:val="54F22356"/>
    <w:rsid w:val="54F396D9"/>
    <w:rsid w:val="54F6AC14"/>
    <w:rsid w:val="55047836"/>
    <w:rsid w:val="5507390D"/>
    <w:rsid w:val="551B7E06"/>
    <w:rsid w:val="551FD625"/>
    <w:rsid w:val="55211492"/>
    <w:rsid w:val="5521ACF3"/>
    <w:rsid w:val="55261280"/>
    <w:rsid w:val="553860C9"/>
    <w:rsid w:val="553B0C2F"/>
    <w:rsid w:val="553F2DE9"/>
    <w:rsid w:val="5546CADC"/>
    <w:rsid w:val="554D4BD7"/>
    <w:rsid w:val="555F2BD9"/>
    <w:rsid w:val="5570F546"/>
    <w:rsid w:val="55763D33"/>
    <w:rsid w:val="5578D631"/>
    <w:rsid w:val="557A75BD"/>
    <w:rsid w:val="5595118B"/>
    <w:rsid w:val="55BAE0BA"/>
    <w:rsid w:val="55D2AE47"/>
    <w:rsid w:val="55DDB0AB"/>
    <w:rsid w:val="55E702B3"/>
    <w:rsid w:val="55F10B7B"/>
    <w:rsid w:val="55F31D8B"/>
    <w:rsid w:val="55FD9375"/>
    <w:rsid w:val="56029FF3"/>
    <w:rsid w:val="560622CF"/>
    <w:rsid w:val="560D99BF"/>
    <w:rsid w:val="560E09C8"/>
    <w:rsid w:val="562E6662"/>
    <w:rsid w:val="5640853D"/>
    <w:rsid w:val="564A741C"/>
    <w:rsid w:val="56524117"/>
    <w:rsid w:val="56591BF3"/>
    <w:rsid w:val="567655F5"/>
    <w:rsid w:val="5683E8F3"/>
    <w:rsid w:val="569A5B66"/>
    <w:rsid w:val="56A92891"/>
    <w:rsid w:val="56B665BF"/>
    <w:rsid w:val="56BC371E"/>
    <w:rsid w:val="56C2A97F"/>
    <w:rsid w:val="56D23455"/>
    <w:rsid w:val="56DBC407"/>
    <w:rsid w:val="56DC1BAC"/>
    <w:rsid w:val="5709CB61"/>
    <w:rsid w:val="57124BE2"/>
    <w:rsid w:val="57174345"/>
    <w:rsid w:val="571F31DC"/>
    <w:rsid w:val="57261036"/>
    <w:rsid w:val="57415F22"/>
    <w:rsid w:val="57432257"/>
    <w:rsid w:val="574481EF"/>
    <w:rsid w:val="574773B9"/>
    <w:rsid w:val="574901DE"/>
    <w:rsid w:val="57517327"/>
    <w:rsid w:val="5756AD57"/>
    <w:rsid w:val="575853B7"/>
    <w:rsid w:val="576B1B72"/>
    <w:rsid w:val="577D7AB6"/>
    <w:rsid w:val="5782C1A0"/>
    <w:rsid w:val="5789FD4F"/>
    <w:rsid w:val="57A87107"/>
    <w:rsid w:val="57A8CEEB"/>
    <w:rsid w:val="57ACA935"/>
    <w:rsid w:val="57BA80FE"/>
    <w:rsid w:val="57BB0C17"/>
    <w:rsid w:val="57C65767"/>
    <w:rsid w:val="57C80FC4"/>
    <w:rsid w:val="57C9E9E2"/>
    <w:rsid w:val="57D23E5E"/>
    <w:rsid w:val="57DDF493"/>
    <w:rsid w:val="5805C1E6"/>
    <w:rsid w:val="581A6D9C"/>
    <w:rsid w:val="582FA5B5"/>
    <w:rsid w:val="5832F3D8"/>
    <w:rsid w:val="58330F4C"/>
    <w:rsid w:val="58391DA2"/>
    <w:rsid w:val="583DD9FC"/>
    <w:rsid w:val="584F2C68"/>
    <w:rsid w:val="585086E8"/>
    <w:rsid w:val="587D856B"/>
    <w:rsid w:val="587FE4C7"/>
    <w:rsid w:val="58819583"/>
    <w:rsid w:val="5887C75C"/>
    <w:rsid w:val="58910C57"/>
    <w:rsid w:val="58A29B29"/>
    <w:rsid w:val="58A67715"/>
    <w:rsid w:val="58A84CC3"/>
    <w:rsid w:val="58B01A62"/>
    <w:rsid w:val="58DFA71F"/>
    <w:rsid w:val="58E5002E"/>
    <w:rsid w:val="58F3F95C"/>
    <w:rsid w:val="58F81FEB"/>
    <w:rsid w:val="59087537"/>
    <w:rsid w:val="5917F21D"/>
    <w:rsid w:val="5926E67B"/>
    <w:rsid w:val="5931023C"/>
    <w:rsid w:val="593E5BBB"/>
    <w:rsid w:val="593F5907"/>
    <w:rsid w:val="594DA2F0"/>
    <w:rsid w:val="59601E2F"/>
    <w:rsid w:val="596382DE"/>
    <w:rsid w:val="59652C4E"/>
    <w:rsid w:val="596D9973"/>
    <w:rsid w:val="596F7344"/>
    <w:rsid w:val="599519D8"/>
    <w:rsid w:val="59BE9E43"/>
    <w:rsid w:val="59CEB0A4"/>
    <w:rsid w:val="59D8FE61"/>
    <w:rsid w:val="5A011748"/>
    <w:rsid w:val="5A027A4F"/>
    <w:rsid w:val="5A1932EC"/>
    <w:rsid w:val="5A1C7562"/>
    <w:rsid w:val="5A203A28"/>
    <w:rsid w:val="5A2DB255"/>
    <w:rsid w:val="5A2F83E0"/>
    <w:rsid w:val="5A35FFCA"/>
    <w:rsid w:val="5A3D7CE0"/>
    <w:rsid w:val="5A4FDF34"/>
    <w:rsid w:val="5A51EF74"/>
    <w:rsid w:val="5A5452A2"/>
    <w:rsid w:val="5A5CDEF1"/>
    <w:rsid w:val="5A836329"/>
    <w:rsid w:val="5A83C7C5"/>
    <w:rsid w:val="5A872C88"/>
    <w:rsid w:val="5A89DE6C"/>
    <w:rsid w:val="5A94775F"/>
    <w:rsid w:val="5A9EE249"/>
    <w:rsid w:val="5AA18D75"/>
    <w:rsid w:val="5AA2DC19"/>
    <w:rsid w:val="5AA6BFF1"/>
    <w:rsid w:val="5ABB39DB"/>
    <w:rsid w:val="5ABC14A8"/>
    <w:rsid w:val="5ABCB1E5"/>
    <w:rsid w:val="5ABE6405"/>
    <w:rsid w:val="5AC83DF0"/>
    <w:rsid w:val="5AC9F9E4"/>
    <w:rsid w:val="5AD18D44"/>
    <w:rsid w:val="5AD672A1"/>
    <w:rsid w:val="5AD68AF1"/>
    <w:rsid w:val="5AD88098"/>
    <w:rsid w:val="5ADD32D5"/>
    <w:rsid w:val="5B07D51D"/>
    <w:rsid w:val="5B0CF47D"/>
    <w:rsid w:val="5B10E87A"/>
    <w:rsid w:val="5B1A9CD7"/>
    <w:rsid w:val="5B1DF7CA"/>
    <w:rsid w:val="5B241E0F"/>
    <w:rsid w:val="5B242AB4"/>
    <w:rsid w:val="5B26F201"/>
    <w:rsid w:val="5B2ACDE5"/>
    <w:rsid w:val="5B31FFC9"/>
    <w:rsid w:val="5B325C13"/>
    <w:rsid w:val="5B359C30"/>
    <w:rsid w:val="5B3B9D2D"/>
    <w:rsid w:val="5B5BE1AD"/>
    <w:rsid w:val="5B7486D9"/>
    <w:rsid w:val="5B78C976"/>
    <w:rsid w:val="5B88EFBF"/>
    <w:rsid w:val="5B9218D3"/>
    <w:rsid w:val="5BA053EC"/>
    <w:rsid w:val="5BA9AEE1"/>
    <w:rsid w:val="5BAD8253"/>
    <w:rsid w:val="5BB20AF8"/>
    <w:rsid w:val="5BBC0F60"/>
    <w:rsid w:val="5BBE1621"/>
    <w:rsid w:val="5BC6CE79"/>
    <w:rsid w:val="5BCAAE93"/>
    <w:rsid w:val="5BD99367"/>
    <w:rsid w:val="5BD9F608"/>
    <w:rsid w:val="5BDE5859"/>
    <w:rsid w:val="5BEF0EB6"/>
    <w:rsid w:val="5C22ECF9"/>
    <w:rsid w:val="5C392C20"/>
    <w:rsid w:val="5C3BAB6C"/>
    <w:rsid w:val="5C3E5C4E"/>
    <w:rsid w:val="5C3F548A"/>
    <w:rsid w:val="5C42724F"/>
    <w:rsid w:val="5C436386"/>
    <w:rsid w:val="5C4E83DE"/>
    <w:rsid w:val="5C5603DE"/>
    <w:rsid w:val="5C689820"/>
    <w:rsid w:val="5C689820"/>
    <w:rsid w:val="5C8DE61E"/>
    <w:rsid w:val="5C924273"/>
    <w:rsid w:val="5CA8CE5D"/>
    <w:rsid w:val="5CB533EC"/>
    <w:rsid w:val="5CBE865E"/>
    <w:rsid w:val="5CC0E81C"/>
    <w:rsid w:val="5CC14716"/>
    <w:rsid w:val="5CC759D4"/>
    <w:rsid w:val="5CC99F43"/>
    <w:rsid w:val="5CDE2A19"/>
    <w:rsid w:val="5CE2FF09"/>
    <w:rsid w:val="5CEB0F5E"/>
    <w:rsid w:val="5CEB0F5E"/>
    <w:rsid w:val="5CF45C9E"/>
    <w:rsid w:val="5CF89C27"/>
    <w:rsid w:val="5D2617A1"/>
    <w:rsid w:val="5D3B6DC5"/>
    <w:rsid w:val="5D3D7C23"/>
    <w:rsid w:val="5D4FFFDE"/>
    <w:rsid w:val="5D54804D"/>
    <w:rsid w:val="5D5950BE"/>
    <w:rsid w:val="5D5C9828"/>
    <w:rsid w:val="5D5DCCA0"/>
    <w:rsid w:val="5D60D20B"/>
    <w:rsid w:val="5D613EFB"/>
    <w:rsid w:val="5D61CB71"/>
    <w:rsid w:val="5D61DCFC"/>
    <w:rsid w:val="5D6AD39B"/>
    <w:rsid w:val="5D6D3321"/>
    <w:rsid w:val="5D78DF59"/>
    <w:rsid w:val="5D798E5B"/>
    <w:rsid w:val="5D9F715D"/>
    <w:rsid w:val="5DAC58C2"/>
    <w:rsid w:val="5DAD6FD9"/>
    <w:rsid w:val="5DBA2D58"/>
    <w:rsid w:val="5DCD769F"/>
    <w:rsid w:val="5DD74E17"/>
    <w:rsid w:val="5DDD3543"/>
    <w:rsid w:val="5DE9A30E"/>
    <w:rsid w:val="5DF464CA"/>
    <w:rsid w:val="5DF84B15"/>
    <w:rsid w:val="5E008961"/>
    <w:rsid w:val="5E1E61C3"/>
    <w:rsid w:val="5E3057E1"/>
    <w:rsid w:val="5E311B69"/>
    <w:rsid w:val="5E46FBEC"/>
    <w:rsid w:val="5E4B35E3"/>
    <w:rsid w:val="5E520EFD"/>
    <w:rsid w:val="5E5830D6"/>
    <w:rsid w:val="5E615EBD"/>
    <w:rsid w:val="5E624610"/>
    <w:rsid w:val="5E6845F5"/>
    <w:rsid w:val="5E7125B9"/>
    <w:rsid w:val="5E7A4E8C"/>
    <w:rsid w:val="5E7AFA68"/>
    <w:rsid w:val="5E8A1C72"/>
    <w:rsid w:val="5E8BF6DA"/>
    <w:rsid w:val="5E8C9415"/>
    <w:rsid w:val="5E8CF966"/>
    <w:rsid w:val="5E8F65B4"/>
    <w:rsid w:val="5EAA12D3"/>
    <w:rsid w:val="5EAA934B"/>
    <w:rsid w:val="5EAC700B"/>
    <w:rsid w:val="5EBA91E6"/>
    <w:rsid w:val="5EBBB87D"/>
    <w:rsid w:val="5EC73FA6"/>
    <w:rsid w:val="5ECE6D94"/>
    <w:rsid w:val="5ED2976C"/>
    <w:rsid w:val="5EE00E62"/>
    <w:rsid w:val="5EE286BD"/>
    <w:rsid w:val="5EE538FB"/>
    <w:rsid w:val="5EF6E877"/>
    <w:rsid w:val="5EFB2980"/>
    <w:rsid w:val="5F00A63B"/>
    <w:rsid w:val="5F06CCD7"/>
    <w:rsid w:val="5F08F1D7"/>
    <w:rsid w:val="5F0AC791"/>
    <w:rsid w:val="5F2D026F"/>
    <w:rsid w:val="5F333FF8"/>
    <w:rsid w:val="5F366419"/>
    <w:rsid w:val="5F389A2F"/>
    <w:rsid w:val="5F3BF6AA"/>
    <w:rsid w:val="5F61DAD1"/>
    <w:rsid w:val="5F671D10"/>
    <w:rsid w:val="5F68C033"/>
    <w:rsid w:val="5F6C3EDA"/>
    <w:rsid w:val="5F823303"/>
    <w:rsid w:val="5F8D0F93"/>
    <w:rsid w:val="5F905284"/>
    <w:rsid w:val="5F96B0C3"/>
    <w:rsid w:val="5F9CEA99"/>
    <w:rsid w:val="5F9EFA79"/>
    <w:rsid w:val="5FAD2762"/>
    <w:rsid w:val="5FB2ED0F"/>
    <w:rsid w:val="5FBB43B2"/>
    <w:rsid w:val="5FC7E429"/>
    <w:rsid w:val="5FC8FED7"/>
    <w:rsid w:val="5FD80F91"/>
    <w:rsid w:val="5FDB45F2"/>
    <w:rsid w:val="5FDDD7A9"/>
    <w:rsid w:val="5FE01791"/>
    <w:rsid w:val="5FF0D8C1"/>
    <w:rsid w:val="5FF0F929"/>
    <w:rsid w:val="5FF5EB86"/>
    <w:rsid w:val="600A287B"/>
    <w:rsid w:val="60183377"/>
    <w:rsid w:val="60185D50"/>
    <w:rsid w:val="60200211"/>
    <w:rsid w:val="6027549B"/>
    <w:rsid w:val="602B9BAE"/>
    <w:rsid w:val="604BF9FC"/>
    <w:rsid w:val="604C668B"/>
    <w:rsid w:val="6052A2C8"/>
    <w:rsid w:val="60545D7B"/>
    <w:rsid w:val="60597CE6"/>
    <w:rsid w:val="6078FCCB"/>
    <w:rsid w:val="6094EBDC"/>
    <w:rsid w:val="609EF717"/>
    <w:rsid w:val="60A3BF8E"/>
    <w:rsid w:val="60B34BA9"/>
    <w:rsid w:val="60BD62A1"/>
    <w:rsid w:val="60C69ADE"/>
    <w:rsid w:val="60CAD0CF"/>
    <w:rsid w:val="60D6E51C"/>
    <w:rsid w:val="60E412C5"/>
    <w:rsid w:val="60E7DB78"/>
    <w:rsid w:val="60EA33AE"/>
    <w:rsid w:val="60EFBC77"/>
    <w:rsid w:val="60F972D2"/>
    <w:rsid w:val="611DABE1"/>
    <w:rsid w:val="61288AC6"/>
    <w:rsid w:val="612F6721"/>
    <w:rsid w:val="61302ADA"/>
    <w:rsid w:val="613258A8"/>
    <w:rsid w:val="61380603"/>
    <w:rsid w:val="613DC1F5"/>
    <w:rsid w:val="6142C824"/>
    <w:rsid w:val="6145F27A"/>
    <w:rsid w:val="614C909D"/>
    <w:rsid w:val="615EA8E9"/>
    <w:rsid w:val="6160C457"/>
    <w:rsid w:val="616E1453"/>
    <w:rsid w:val="616F498D"/>
    <w:rsid w:val="61714F7E"/>
    <w:rsid w:val="61797CED"/>
    <w:rsid w:val="618A876F"/>
    <w:rsid w:val="618E77CE"/>
    <w:rsid w:val="61B4688F"/>
    <w:rsid w:val="61BB8764"/>
    <w:rsid w:val="61C4D7E2"/>
    <w:rsid w:val="61CC6425"/>
    <w:rsid w:val="61DF2E36"/>
    <w:rsid w:val="61E405B1"/>
    <w:rsid w:val="61F5D9AE"/>
    <w:rsid w:val="61F730CE"/>
    <w:rsid w:val="61FCBE9D"/>
    <w:rsid w:val="61FE1863"/>
    <w:rsid w:val="620D61AF"/>
    <w:rsid w:val="621C44A4"/>
    <w:rsid w:val="622BFD68"/>
    <w:rsid w:val="6234C869"/>
    <w:rsid w:val="62463041"/>
    <w:rsid w:val="625103CE"/>
    <w:rsid w:val="625A41E6"/>
    <w:rsid w:val="62718E73"/>
    <w:rsid w:val="6273C0C3"/>
    <w:rsid w:val="62751C25"/>
    <w:rsid w:val="628E0BA1"/>
    <w:rsid w:val="62A7D0E7"/>
    <w:rsid w:val="62B367FA"/>
    <w:rsid w:val="62BB8606"/>
    <w:rsid w:val="62C8A7BC"/>
    <w:rsid w:val="62E01328"/>
    <w:rsid w:val="62E18E4D"/>
    <w:rsid w:val="62EE7A1C"/>
    <w:rsid w:val="630790F1"/>
    <w:rsid w:val="63100474"/>
    <w:rsid w:val="6310D559"/>
    <w:rsid w:val="63135438"/>
    <w:rsid w:val="63135438"/>
    <w:rsid w:val="6330D2A5"/>
    <w:rsid w:val="6336EAA1"/>
    <w:rsid w:val="633C27A8"/>
    <w:rsid w:val="633C2E5C"/>
    <w:rsid w:val="633D2683"/>
    <w:rsid w:val="63503A9F"/>
    <w:rsid w:val="6365E7B0"/>
    <w:rsid w:val="6367EAB4"/>
    <w:rsid w:val="6378C029"/>
    <w:rsid w:val="63A11EF2"/>
    <w:rsid w:val="63AD6911"/>
    <w:rsid w:val="63AFE1FD"/>
    <w:rsid w:val="63B028BD"/>
    <w:rsid w:val="63C299C1"/>
    <w:rsid w:val="63C64A8B"/>
    <w:rsid w:val="63D0DE98"/>
    <w:rsid w:val="63D160AF"/>
    <w:rsid w:val="63D176AA"/>
    <w:rsid w:val="63DBBCB3"/>
    <w:rsid w:val="63E5BFAF"/>
    <w:rsid w:val="63E9FFF9"/>
    <w:rsid w:val="63EB02B5"/>
    <w:rsid w:val="63F5147B"/>
    <w:rsid w:val="63FA9C74"/>
    <w:rsid w:val="63FE07BF"/>
    <w:rsid w:val="64010755"/>
    <w:rsid w:val="6433E2D9"/>
    <w:rsid w:val="64456632"/>
    <w:rsid w:val="64456632"/>
    <w:rsid w:val="6446ED26"/>
    <w:rsid w:val="645346AE"/>
    <w:rsid w:val="6463F999"/>
    <w:rsid w:val="646DA48B"/>
    <w:rsid w:val="64717307"/>
    <w:rsid w:val="64843E73"/>
    <w:rsid w:val="6493CD86"/>
    <w:rsid w:val="6499B35F"/>
    <w:rsid w:val="64B82194"/>
    <w:rsid w:val="64BF1C5C"/>
    <w:rsid w:val="64CF2A3D"/>
    <w:rsid w:val="64D0AFD9"/>
    <w:rsid w:val="64DDC09A"/>
    <w:rsid w:val="64DDC09A"/>
    <w:rsid w:val="64E0C392"/>
    <w:rsid w:val="64E50E59"/>
    <w:rsid w:val="64E6D48C"/>
    <w:rsid w:val="64EB0DB5"/>
    <w:rsid w:val="64FE390F"/>
    <w:rsid w:val="650C6F94"/>
    <w:rsid w:val="651983F7"/>
    <w:rsid w:val="6524B2F6"/>
    <w:rsid w:val="6529F3D1"/>
    <w:rsid w:val="652B201C"/>
    <w:rsid w:val="6550BAB4"/>
    <w:rsid w:val="65557230"/>
    <w:rsid w:val="6555AC55"/>
    <w:rsid w:val="655809A0"/>
    <w:rsid w:val="65589268"/>
    <w:rsid w:val="65619E97"/>
    <w:rsid w:val="6565B6ED"/>
    <w:rsid w:val="656D1408"/>
    <w:rsid w:val="657739BF"/>
    <w:rsid w:val="657CA0F0"/>
    <w:rsid w:val="657D99DE"/>
    <w:rsid w:val="65942B8B"/>
    <w:rsid w:val="659CE2B1"/>
    <w:rsid w:val="659E2ED8"/>
    <w:rsid w:val="65B01182"/>
    <w:rsid w:val="65B20DF4"/>
    <w:rsid w:val="65C726D1"/>
    <w:rsid w:val="65C82F1E"/>
    <w:rsid w:val="65C88893"/>
    <w:rsid w:val="65CC93F6"/>
    <w:rsid w:val="65CD0AA2"/>
    <w:rsid w:val="65D357D4"/>
    <w:rsid w:val="65D43E83"/>
    <w:rsid w:val="65E08974"/>
    <w:rsid w:val="65EEEA9A"/>
    <w:rsid w:val="660156F0"/>
    <w:rsid w:val="660343BE"/>
    <w:rsid w:val="6608F801"/>
    <w:rsid w:val="66105AA9"/>
    <w:rsid w:val="6612E833"/>
    <w:rsid w:val="66134571"/>
    <w:rsid w:val="6615153E"/>
    <w:rsid w:val="66322D65"/>
    <w:rsid w:val="663E163A"/>
    <w:rsid w:val="663F7A11"/>
    <w:rsid w:val="664D2570"/>
    <w:rsid w:val="66587040"/>
    <w:rsid w:val="665A29E8"/>
    <w:rsid w:val="665CDF8D"/>
    <w:rsid w:val="667627A3"/>
    <w:rsid w:val="66824D01"/>
    <w:rsid w:val="66860B68"/>
    <w:rsid w:val="668CC160"/>
    <w:rsid w:val="669A6E17"/>
    <w:rsid w:val="669BDD69"/>
    <w:rsid w:val="66B1A9BF"/>
    <w:rsid w:val="66BAA183"/>
    <w:rsid w:val="66BAE9AF"/>
    <w:rsid w:val="66BBF1AE"/>
    <w:rsid w:val="66BEA7E7"/>
    <w:rsid w:val="66CE684E"/>
    <w:rsid w:val="66D015FD"/>
    <w:rsid w:val="66DBBF7C"/>
    <w:rsid w:val="66E709E1"/>
    <w:rsid w:val="66EC816F"/>
    <w:rsid w:val="67009CC3"/>
    <w:rsid w:val="67088B06"/>
    <w:rsid w:val="670F3D17"/>
    <w:rsid w:val="671F0D77"/>
    <w:rsid w:val="67216597"/>
    <w:rsid w:val="67265C59"/>
    <w:rsid w:val="672C64CE"/>
    <w:rsid w:val="6748444B"/>
    <w:rsid w:val="674D97F0"/>
    <w:rsid w:val="674DCB02"/>
    <w:rsid w:val="675426DF"/>
    <w:rsid w:val="6754E739"/>
    <w:rsid w:val="6765DB2D"/>
    <w:rsid w:val="67756785"/>
    <w:rsid w:val="67A0C89A"/>
    <w:rsid w:val="67A18688"/>
    <w:rsid w:val="67A2A1F7"/>
    <w:rsid w:val="67A4023E"/>
    <w:rsid w:val="67A65E40"/>
    <w:rsid w:val="67B53207"/>
    <w:rsid w:val="67BEED35"/>
    <w:rsid w:val="67C1C8B1"/>
    <w:rsid w:val="67C229C1"/>
    <w:rsid w:val="67CFD919"/>
    <w:rsid w:val="67D67A93"/>
    <w:rsid w:val="67D776B4"/>
    <w:rsid w:val="67DCEA40"/>
    <w:rsid w:val="67DF85DD"/>
    <w:rsid w:val="67E5E1A1"/>
    <w:rsid w:val="67E6FD9F"/>
    <w:rsid w:val="67ECED9A"/>
    <w:rsid w:val="67F790AA"/>
    <w:rsid w:val="67FBC953"/>
    <w:rsid w:val="680097E8"/>
    <w:rsid w:val="6803E13E"/>
    <w:rsid w:val="68042385"/>
    <w:rsid w:val="680C4080"/>
    <w:rsid w:val="68173270"/>
    <w:rsid w:val="68303A3F"/>
    <w:rsid w:val="68393015"/>
    <w:rsid w:val="683F92D6"/>
    <w:rsid w:val="688284B7"/>
    <w:rsid w:val="68866197"/>
    <w:rsid w:val="68898D63"/>
    <w:rsid w:val="68912DB1"/>
    <w:rsid w:val="6896F1FA"/>
    <w:rsid w:val="6897EEEF"/>
    <w:rsid w:val="689CFF68"/>
    <w:rsid w:val="68AFF1A4"/>
    <w:rsid w:val="68BBC682"/>
    <w:rsid w:val="68C0127D"/>
    <w:rsid w:val="68C13278"/>
    <w:rsid w:val="68C15565"/>
    <w:rsid w:val="68D529C2"/>
    <w:rsid w:val="68DD600D"/>
    <w:rsid w:val="68E0E090"/>
    <w:rsid w:val="68E38DF2"/>
    <w:rsid w:val="68FBF0DE"/>
    <w:rsid w:val="690278B3"/>
    <w:rsid w:val="69171774"/>
    <w:rsid w:val="691DF5CD"/>
    <w:rsid w:val="6920C502"/>
    <w:rsid w:val="69274B8C"/>
    <w:rsid w:val="692A43CC"/>
    <w:rsid w:val="692DAFD8"/>
    <w:rsid w:val="6931B90E"/>
    <w:rsid w:val="693281AD"/>
    <w:rsid w:val="693891C3"/>
    <w:rsid w:val="69395B37"/>
    <w:rsid w:val="6943F8A0"/>
    <w:rsid w:val="694753EC"/>
    <w:rsid w:val="695143B4"/>
    <w:rsid w:val="695656B7"/>
    <w:rsid w:val="69611D25"/>
    <w:rsid w:val="696F62B5"/>
    <w:rsid w:val="69705142"/>
    <w:rsid w:val="697D6BF6"/>
    <w:rsid w:val="69828B5E"/>
    <w:rsid w:val="69901C0F"/>
    <w:rsid w:val="69B006DA"/>
    <w:rsid w:val="69B05391"/>
    <w:rsid w:val="69C072FA"/>
    <w:rsid w:val="69C65DFF"/>
    <w:rsid w:val="69D02471"/>
    <w:rsid w:val="69D25D61"/>
    <w:rsid w:val="69D63ABC"/>
    <w:rsid w:val="69E3E6E5"/>
    <w:rsid w:val="69E52BBF"/>
    <w:rsid w:val="69EEACD5"/>
    <w:rsid w:val="69FDD997"/>
    <w:rsid w:val="69FE41CD"/>
    <w:rsid w:val="6A01B824"/>
    <w:rsid w:val="6A1E67A9"/>
    <w:rsid w:val="6A26B195"/>
    <w:rsid w:val="6A352C38"/>
    <w:rsid w:val="6A3C3B24"/>
    <w:rsid w:val="6A3E0640"/>
    <w:rsid w:val="6A4A3B36"/>
    <w:rsid w:val="6A5AD356"/>
    <w:rsid w:val="6A63952E"/>
    <w:rsid w:val="6A650243"/>
    <w:rsid w:val="6A67E211"/>
    <w:rsid w:val="6AA55571"/>
    <w:rsid w:val="6AA57AA6"/>
    <w:rsid w:val="6AAE73DF"/>
    <w:rsid w:val="6AB9F027"/>
    <w:rsid w:val="6ABA4368"/>
    <w:rsid w:val="6ACFAD8B"/>
    <w:rsid w:val="6ADEF0D3"/>
    <w:rsid w:val="6AF1BDF9"/>
    <w:rsid w:val="6AF33F68"/>
    <w:rsid w:val="6B1037AF"/>
    <w:rsid w:val="6B1125F8"/>
    <w:rsid w:val="6B2831B1"/>
    <w:rsid w:val="6B460CEF"/>
    <w:rsid w:val="6B4CA7DF"/>
    <w:rsid w:val="6B501DC7"/>
    <w:rsid w:val="6B50232E"/>
    <w:rsid w:val="6B60F884"/>
    <w:rsid w:val="6B670B8C"/>
    <w:rsid w:val="6B708698"/>
    <w:rsid w:val="6B863399"/>
    <w:rsid w:val="6B884B17"/>
    <w:rsid w:val="6B8FDEFC"/>
    <w:rsid w:val="6B926F92"/>
    <w:rsid w:val="6B9AE3EB"/>
    <w:rsid w:val="6BA00675"/>
    <w:rsid w:val="6BA7B161"/>
    <w:rsid w:val="6BADEE34"/>
    <w:rsid w:val="6BB542C3"/>
    <w:rsid w:val="6BB876EE"/>
    <w:rsid w:val="6BC76F2B"/>
    <w:rsid w:val="6BCCB4AD"/>
    <w:rsid w:val="6BCF590B"/>
    <w:rsid w:val="6BD31D9E"/>
    <w:rsid w:val="6BD4C774"/>
    <w:rsid w:val="6BD9E68C"/>
    <w:rsid w:val="6BDA8867"/>
    <w:rsid w:val="6BDBC0B9"/>
    <w:rsid w:val="6BECE680"/>
    <w:rsid w:val="6C0DC7C3"/>
    <w:rsid w:val="6C131241"/>
    <w:rsid w:val="6C299998"/>
    <w:rsid w:val="6C467796"/>
    <w:rsid w:val="6C4BFD04"/>
    <w:rsid w:val="6C4E86A8"/>
    <w:rsid w:val="6C53BAD4"/>
    <w:rsid w:val="6C690E5C"/>
    <w:rsid w:val="6C6B54A6"/>
    <w:rsid w:val="6C7F5ED5"/>
    <w:rsid w:val="6C808D2C"/>
    <w:rsid w:val="6CA3A71B"/>
    <w:rsid w:val="6CB258A6"/>
    <w:rsid w:val="6CB2E786"/>
    <w:rsid w:val="6CC0EE9C"/>
    <w:rsid w:val="6CC1289F"/>
    <w:rsid w:val="6CC8647B"/>
    <w:rsid w:val="6CCF4DAF"/>
    <w:rsid w:val="6CD01288"/>
    <w:rsid w:val="6CD0B56A"/>
    <w:rsid w:val="6CD112FC"/>
    <w:rsid w:val="6CDD7045"/>
    <w:rsid w:val="6CDE915C"/>
    <w:rsid w:val="6CE94731"/>
    <w:rsid w:val="6CEE2E10"/>
    <w:rsid w:val="6CFD9954"/>
    <w:rsid w:val="6CFE38F0"/>
    <w:rsid w:val="6D0257F7"/>
    <w:rsid w:val="6D0A7327"/>
    <w:rsid w:val="6D144642"/>
    <w:rsid w:val="6D1F1872"/>
    <w:rsid w:val="6D24D273"/>
    <w:rsid w:val="6D4A6EA9"/>
    <w:rsid w:val="6D526FD8"/>
    <w:rsid w:val="6D56012C"/>
    <w:rsid w:val="6D5B96BD"/>
    <w:rsid w:val="6D5F06DC"/>
    <w:rsid w:val="6D61D104"/>
    <w:rsid w:val="6D62D034"/>
    <w:rsid w:val="6D70A02C"/>
    <w:rsid w:val="6D741209"/>
    <w:rsid w:val="6D86C6AA"/>
    <w:rsid w:val="6D8A13E3"/>
    <w:rsid w:val="6D8E3E10"/>
    <w:rsid w:val="6D9041AA"/>
    <w:rsid w:val="6D9BCCC8"/>
    <w:rsid w:val="6D9E2B45"/>
    <w:rsid w:val="6DB0256B"/>
    <w:rsid w:val="6DB02B90"/>
    <w:rsid w:val="6DBD4A04"/>
    <w:rsid w:val="6DBE8CAA"/>
    <w:rsid w:val="6DC44DC9"/>
    <w:rsid w:val="6DD391D6"/>
    <w:rsid w:val="6DDB22B2"/>
    <w:rsid w:val="6DDE551D"/>
    <w:rsid w:val="6DF067C9"/>
    <w:rsid w:val="6DF2A11E"/>
    <w:rsid w:val="6E30C0DC"/>
    <w:rsid w:val="6E3AFF07"/>
    <w:rsid w:val="6E3D4274"/>
    <w:rsid w:val="6E3D4274"/>
    <w:rsid w:val="6E48E52C"/>
    <w:rsid w:val="6E4EF237"/>
    <w:rsid w:val="6E5251EF"/>
    <w:rsid w:val="6E5915CE"/>
    <w:rsid w:val="6E6876DA"/>
    <w:rsid w:val="6E6CE70F"/>
    <w:rsid w:val="6E966DCF"/>
    <w:rsid w:val="6EA1955B"/>
    <w:rsid w:val="6EA5404C"/>
    <w:rsid w:val="6EBA2FDD"/>
    <w:rsid w:val="6EBA5DD3"/>
    <w:rsid w:val="6EC2CA40"/>
    <w:rsid w:val="6ED14DC3"/>
    <w:rsid w:val="6EEE3D68"/>
    <w:rsid w:val="6EEF016F"/>
    <w:rsid w:val="6EF8A03E"/>
    <w:rsid w:val="6EFDAA92"/>
    <w:rsid w:val="6F11B675"/>
    <w:rsid w:val="6F1C5593"/>
    <w:rsid w:val="6F3018F9"/>
    <w:rsid w:val="6F399133"/>
    <w:rsid w:val="6F44106D"/>
    <w:rsid w:val="6F456C44"/>
    <w:rsid w:val="6F5184AE"/>
    <w:rsid w:val="6F5777DE"/>
    <w:rsid w:val="6F5873C5"/>
    <w:rsid w:val="6F66130E"/>
    <w:rsid w:val="6F6B8EF6"/>
    <w:rsid w:val="6F78E9B8"/>
    <w:rsid w:val="6F78E9B8"/>
    <w:rsid w:val="6F83923C"/>
    <w:rsid w:val="6F890A90"/>
    <w:rsid w:val="6F9119FA"/>
    <w:rsid w:val="6F982456"/>
    <w:rsid w:val="6F9D7882"/>
    <w:rsid w:val="6FA663DB"/>
    <w:rsid w:val="6FAF55EF"/>
    <w:rsid w:val="6FC6DBA3"/>
    <w:rsid w:val="6FD0AB3A"/>
    <w:rsid w:val="6FD257CE"/>
    <w:rsid w:val="6FDEB33B"/>
    <w:rsid w:val="6FEA4B0E"/>
    <w:rsid w:val="6FEFA024"/>
    <w:rsid w:val="6FF3C2A7"/>
    <w:rsid w:val="6FF8EDB1"/>
    <w:rsid w:val="6FF98178"/>
    <w:rsid w:val="70075766"/>
    <w:rsid w:val="701AB025"/>
    <w:rsid w:val="70226A9E"/>
    <w:rsid w:val="7039779B"/>
    <w:rsid w:val="704235A3"/>
    <w:rsid w:val="704A6B80"/>
    <w:rsid w:val="705DA43B"/>
    <w:rsid w:val="707AE15D"/>
    <w:rsid w:val="70807009"/>
    <w:rsid w:val="70845AC1"/>
    <w:rsid w:val="708E5399"/>
    <w:rsid w:val="7092ED86"/>
    <w:rsid w:val="7098F831"/>
    <w:rsid w:val="709A0650"/>
    <w:rsid w:val="70BFE2FC"/>
    <w:rsid w:val="70CB2FD2"/>
    <w:rsid w:val="70E8983C"/>
    <w:rsid w:val="7116BED7"/>
    <w:rsid w:val="7117D9F5"/>
    <w:rsid w:val="711FC0E9"/>
    <w:rsid w:val="714542A1"/>
    <w:rsid w:val="714B30B7"/>
    <w:rsid w:val="7151C7DB"/>
    <w:rsid w:val="716B02FE"/>
    <w:rsid w:val="716D217A"/>
    <w:rsid w:val="7170BA4C"/>
    <w:rsid w:val="7178090A"/>
    <w:rsid w:val="717A0B9B"/>
    <w:rsid w:val="717AE64A"/>
    <w:rsid w:val="717F5238"/>
    <w:rsid w:val="7191A4B9"/>
    <w:rsid w:val="719836E1"/>
    <w:rsid w:val="71A4FD57"/>
    <w:rsid w:val="71A94FC7"/>
    <w:rsid w:val="71ACDFF4"/>
    <w:rsid w:val="71B39480"/>
    <w:rsid w:val="71BB4ADC"/>
    <w:rsid w:val="71D8A8FA"/>
    <w:rsid w:val="71E7E69A"/>
    <w:rsid w:val="71EC8D97"/>
    <w:rsid w:val="71F98A4C"/>
    <w:rsid w:val="720536E2"/>
    <w:rsid w:val="720A1E80"/>
    <w:rsid w:val="72259AC3"/>
    <w:rsid w:val="72259AC3"/>
    <w:rsid w:val="7227B8DF"/>
    <w:rsid w:val="7228C6A3"/>
    <w:rsid w:val="722FF9F7"/>
    <w:rsid w:val="7230295C"/>
    <w:rsid w:val="723F8AD2"/>
    <w:rsid w:val="724050E5"/>
    <w:rsid w:val="7246109F"/>
    <w:rsid w:val="724B9520"/>
    <w:rsid w:val="72582704"/>
    <w:rsid w:val="72733978"/>
    <w:rsid w:val="727A2A6B"/>
    <w:rsid w:val="727B91B4"/>
    <w:rsid w:val="72944DAF"/>
    <w:rsid w:val="72A1297D"/>
    <w:rsid w:val="72A92BA9"/>
    <w:rsid w:val="72A9A09A"/>
    <w:rsid w:val="72B0FFC8"/>
    <w:rsid w:val="72BD5BCD"/>
    <w:rsid w:val="72C108CC"/>
    <w:rsid w:val="72C46B6C"/>
    <w:rsid w:val="72D0FDB1"/>
    <w:rsid w:val="72F10038"/>
    <w:rsid w:val="72FAC12D"/>
    <w:rsid w:val="73156E6E"/>
    <w:rsid w:val="7316C29D"/>
    <w:rsid w:val="732A485D"/>
    <w:rsid w:val="732A5E09"/>
    <w:rsid w:val="733A750C"/>
    <w:rsid w:val="734C14AE"/>
    <w:rsid w:val="736BE76C"/>
    <w:rsid w:val="7373097E"/>
    <w:rsid w:val="73770687"/>
    <w:rsid w:val="7377F845"/>
    <w:rsid w:val="73806C90"/>
    <w:rsid w:val="7381EF6E"/>
    <w:rsid w:val="73A38101"/>
    <w:rsid w:val="73AD594A"/>
    <w:rsid w:val="73B442CB"/>
    <w:rsid w:val="73B9D17F"/>
    <w:rsid w:val="73C2FEAE"/>
    <w:rsid w:val="73CBDCC8"/>
    <w:rsid w:val="73D85E34"/>
    <w:rsid w:val="73E4DCC5"/>
    <w:rsid w:val="73E5F296"/>
    <w:rsid w:val="73E7ED5B"/>
    <w:rsid w:val="73FEB7C2"/>
    <w:rsid w:val="74076814"/>
    <w:rsid w:val="740C17F1"/>
    <w:rsid w:val="7410155C"/>
    <w:rsid w:val="7418E2DD"/>
    <w:rsid w:val="741E69DA"/>
    <w:rsid w:val="741FCF43"/>
    <w:rsid w:val="7422CE13"/>
    <w:rsid w:val="74275E40"/>
    <w:rsid w:val="7427CB5B"/>
    <w:rsid w:val="74284F1C"/>
    <w:rsid w:val="742F99E1"/>
    <w:rsid w:val="74333C16"/>
    <w:rsid w:val="743826FD"/>
    <w:rsid w:val="743929CE"/>
    <w:rsid w:val="74531CFD"/>
    <w:rsid w:val="745D4CD1"/>
    <w:rsid w:val="74788928"/>
    <w:rsid w:val="747FCDD2"/>
    <w:rsid w:val="7492BC38"/>
    <w:rsid w:val="749A53E3"/>
    <w:rsid w:val="749A8D07"/>
    <w:rsid w:val="749D8F55"/>
    <w:rsid w:val="74A640AE"/>
    <w:rsid w:val="74AEB602"/>
    <w:rsid w:val="74B053DD"/>
    <w:rsid w:val="74B55ACB"/>
    <w:rsid w:val="74BE4370"/>
    <w:rsid w:val="74CBECBF"/>
    <w:rsid w:val="74CDCA4C"/>
    <w:rsid w:val="74D8E5AD"/>
    <w:rsid w:val="74DBCCD8"/>
    <w:rsid w:val="74DE4532"/>
    <w:rsid w:val="74E752B2"/>
    <w:rsid w:val="74F1811B"/>
    <w:rsid w:val="74F53BA6"/>
    <w:rsid w:val="74FED6F8"/>
    <w:rsid w:val="74FF3412"/>
    <w:rsid w:val="750BDAD0"/>
    <w:rsid w:val="75242D69"/>
    <w:rsid w:val="752C8BB0"/>
    <w:rsid w:val="75332F55"/>
    <w:rsid w:val="753F120B"/>
    <w:rsid w:val="75447761"/>
    <w:rsid w:val="755308FD"/>
    <w:rsid w:val="7556DEDF"/>
    <w:rsid w:val="7557F357"/>
    <w:rsid w:val="75614371"/>
    <w:rsid w:val="7567E252"/>
    <w:rsid w:val="7588D680"/>
    <w:rsid w:val="7594A02D"/>
    <w:rsid w:val="7598DBFD"/>
    <w:rsid w:val="759C6254"/>
    <w:rsid w:val="75B1F56F"/>
    <w:rsid w:val="75BDA7AB"/>
    <w:rsid w:val="75C4C573"/>
    <w:rsid w:val="75CAE64F"/>
    <w:rsid w:val="75CD7950"/>
    <w:rsid w:val="75D4AAC4"/>
    <w:rsid w:val="75D5296B"/>
    <w:rsid w:val="75D85E4F"/>
    <w:rsid w:val="75D893CB"/>
    <w:rsid w:val="75E68D37"/>
    <w:rsid w:val="75F87EFE"/>
    <w:rsid w:val="75FE45BE"/>
    <w:rsid w:val="760475FA"/>
    <w:rsid w:val="76198A0E"/>
    <w:rsid w:val="76198A0E"/>
    <w:rsid w:val="7636E4BD"/>
    <w:rsid w:val="763BF711"/>
    <w:rsid w:val="763C3A55"/>
    <w:rsid w:val="76524511"/>
    <w:rsid w:val="76532F8C"/>
    <w:rsid w:val="7666F6C6"/>
    <w:rsid w:val="76736781"/>
    <w:rsid w:val="768D4050"/>
    <w:rsid w:val="76A3B27A"/>
    <w:rsid w:val="76A897FB"/>
    <w:rsid w:val="76ABCDE9"/>
    <w:rsid w:val="76B56925"/>
    <w:rsid w:val="76C6C584"/>
    <w:rsid w:val="76D4025D"/>
    <w:rsid w:val="76D4C23C"/>
    <w:rsid w:val="76D7573C"/>
    <w:rsid w:val="76DD96C2"/>
    <w:rsid w:val="76E098E5"/>
    <w:rsid w:val="76E15EC3"/>
    <w:rsid w:val="76ED5FA9"/>
    <w:rsid w:val="76F5D20D"/>
    <w:rsid w:val="76FD9B7D"/>
    <w:rsid w:val="77011A0D"/>
    <w:rsid w:val="770C9417"/>
    <w:rsid w:val="771B6E6F"/>
    <w:rsid w:val="77212205"/>
    <w:rsid w:val="7723BA72"/>
    <w:rsid w:val="773B00EB"/>
    <w:rsid w:val="776A08FE"/>
    <w:rsid w:val="777E16C7"/>
    <w:rsid w:val="777EA3D2"/>
    <w:rsid w:val="7789229C"/>
    <w:rsid w:val="77A2C5A3"/>
    <w:rsid w:val="77A9B288"/>
    <w:rsid w:val="77AF104D"/>
    <w:rsid w:val="77B06069"/>
    <w:rsid w:val="77E1D91C"/>
    <w:rsid w:val="77E8D719"/>
    <w:rsid w:val="77E964DA"/>
    <w:rsid w:val="77F57D1A"/>
    <w:rsid w:val="77F92A88"/>
    <w:rsid w:val="780034A6"/>
    <w:rsid w:val="7802E023"/>
    <w:rsid w:val="7803F53D"/>
    <w:rsid w:val="7806C3FE"/>
    <w:rsid w:val="7808E8FD"/>
    <w:rsid w:val="781BFBBC"/>
    <w:rsid w:val="7820259C"/>
    <w:rsid w:val="78211F65"/>
    <w:rsid w:val="7828BC3D"/>
    <w:rsid w:val="78346BBE"/>
    <w:rsid w:val="784648D4"/>
    <w:rsid w:val="7849EC9D"/>
    <w:rsid w:val="785D87D5"/>
    <w:rsid w:val="78613DAD"/>
    <w:rsid w:val="7862AB08"/>
    <w:rsid w:val="786DA36B"/>
    <w:rsid w:val="78805FBB"/>
    <w:rsid w:val="7888AFDB"/>
    <w:rsid w:val="788E3A37"/>
    <w:rsid w:val="78973736"/>
    <w:rsid w:val="78AA0FFD"/>
    <w:rsid w:val="78AB4D80"/>
    <w:rsid w:val="78BF7078"/>
    <w:rsid w:val="78C6006F"/>
    <w:rsid w:val="78C69443"/>
    <w:rsid w:val="78CD7BCC"/>
    <w:rsid w:val="78DE72F2"/>
    <w:rsid w:val="78EADBC5"/>
    <w:rsid w:val="78ED124E"/>
    <w:rsid w:val="78EF7A10"/>
    <w:rsid w:val="78F4974C"/>
    <w:rsid w:val="78F598F8"/>
    <w:rsid w:val="79018435"/>
    <w:rsid w:val="792B3F69"/>
    <w:rsid w:val="792F5FA1"/>
    <w:rsid w:val="79397CEE"/>
    <w:rsid w:val="793C0B3B"/>
    <w:rsid w:val="793C4210"/>
    <w:rsid w:val="793EFF8C"/>
    <w:rsid w:val="79552683"/>
    <w:rsid w:val="795899D2"/>
    <w:rsid w:val="79891FC6"/>
    <w:rsid w:val="7997D2FB"/>
    <w:rsid w:val="79A83EBD"/>
    <w:rsid w:val="79ABE165"/>
    <w:rsid w:val="79AC157F"/>
    <w:rsid w:val="79B5348E"/>
    <w:rsid w:val="79C565ED"/>
    <w:rsid w:val="79C69086"/>
    <w:rsid w:val="79D0EF4E"/>
    <w:rsid w:val="79D63560"/>
    <w:rsid w:val="79E0E888"/>
    <w:rsid w:val="79E0E888"/>
    <w:rsid w:val="79E21C0F"/>
    <w:rsid w:val="79EAA0FF"/>
    <w:rsid w:val="79EBB18D"/>
    <w:rsid w:val="79EF3EC9"/>
    <w:rsid w:val="79F07A84"/>
    <w:rsid w:val="79F81DEF"/>
    <w:rsid w:val="79FEF22E"/>
    <w:rsid w:val="7A00A836"/>
    <w:rsid w:val="7A0CE0F5"/>
    <w:rsid w:val="7A0D44AD"/>
    <w:rsid w:val="7A10180A"/>
    <w:rsid w:val="7A188D82"/>
    <w:rsid w:val="7A347C5D"/>
    <w:rsid w:val="7A34F658"/>
    <w:rsid w:val="7A4A9F7C"/>
    <w:rsid w:val="7A5245FE"/>
    <w:rsid w:val="7A66C98D"/>
    <w:rsid w:val="7A6F1994"/>
    <w:rsid w:val="7A715C8F"/>
    <w:rsid w:val="7A8AC04F"/>
    <w:rsid w:val="7A8D93AF"/>
    <w:rsid w:val="7AC345A2"/>
    <w:rsid w:val="7AC4968C"/>
    <w:rsid w:val="7ACF2564"/>
    <w:rsid w:val="7AD4BD34"/>
    <w:rsid w:val="7AD76F52"/>
    <w:rsid w:val="7AE3E2EB"/>
    <w:rsid w:val="7AFF2FB7"/>
    <w:rsid w:val="7AFF49D3"/>
    <w:rsid w:val="7B036729"/>
    <w:rsid w:val="7B0BCE74"/>
    <w:rsid w:val="7B115D24"/>
    <w:rsid w:val="7B3B47CE"/>
    <w:rsid w:val="7B45EB76"/>
    <w:rsid w:val="7B665053"/>
    <w:rsid w:val="7B78A691"/>
    <w:rsid w:val="7B7947EC"/>
    <w:rsid w:val="7B7A1AC0"/>
    <w:rsid w:val="7B7ECAC4"/>
    <w:rsid w:val="7B7F4E9F"/>
    <w:rsid w:val="7B8974C3"/>
    <w:rsid w:val="7B95F793"/>
    <w:rsid w:val="7B9D3479"/>
    <w:rsid w:val="7BA41833"/>
    <w:rsid w:val="7BB631C4"/>
    <w:rsid w:val="7BC7DC9C"/>
    <w:rsid w:val="7BC95E6D"/>
    <w:rsid w:val="7BCF2CFD"/>
    <w:rsid w:val="7BE263F7"/>
    <w:rsid w:val="7BEC3782"/>
    <w:rsid w:val="7C00B155"/>
    <w:rsid w:val="7C2605CC"/>
    <w:rsid w:val="7C261E66"/>
    <w:rsid w:val="7C267A7F"/>
    <w:rsid w:val="7C275E74"/>
    <w:rsid w:val="7C39EAFC"/>
    <w:rsid w:val="7C444FC2"/>
    <w:rsid w:val="7C5660A4"/>
    <w:rsid w:val="7C5CD35C"/>
    <w:rsid w:val="7C6CE12F"/>
    <w:rsid w:val="7C7AC39A"/>
    <w:rsid w:val="7C7CB5DB"/>
    <w:rsid w:val="7CB3A687"/>
    <w:rsid w:val="7CB92851"/>
    <w:rsid w:val="7CBA1C36"/>
    <w:rsid w:val="7CC0983F"/>
    <w:rsid w:val="7CC23FDE"/>
    <w:rsid w:val="7CC7F9A7"/>
    <w:rsid w:val="7CD5D491"/>
    <w:rsid w:val="7CD6FFAC"/>
    <w:rsid w:val="7CE60E12"/>
    <w:rsid w:val="7CEA0E66"/>
    <w:rsid w:val="7CEC536F"/>
    <w:rsid w:val="7CEC536F"/>
    <w:rsid w:val="7CEF93DB"/>
    <w:rsid w:val="7CF3873C"/>
    <w:rsid w:val="7CF3873C"/>
    <w:rsid w:val="7CF6B2B1"/>
    <w:rsid w:val="7CFC25E4"/>
    <w:rsid w:val="7CFEE0D5"/>
    <w:rsid w:val="7D0FA863"/>
    <w:rsid w:val="7D274ED4"/>
    <w:rsid w:val="7D2A56CC"/>
    <w:rsid w:val="7D2C8AC8"/>
    <w:rsid w:val="7D39BA4E"/>
    <w:rsid w:val="7D423878"/>
    <w:rsid w:val="7D5B7CEC"/>
    <w:rsid w:val="7D627825"/>
    <w:rsid w:val="7D6B4E5B"/>
    <w:rsid w:val="7D6C15B8"/>
    <w:rsid w:val="7D6E7C77"/>
    <w:rsid w:val="7D748594"/>
    <w:rsid w:val="7D7FE379"/>
    <w:rsid w:val="7D82978F"/>
    <w:rsid w:val="7D863BB6"/>
    <w:rsid w:val="7D8FEBD9"/>
    <w:rsid w:val="7DA355AB"/>
    <w:rsid w:val="7DA5D96C"/>
    <w:rsid w:val="7DC222BB"/>
    <w:rsid w:val="7DD3F369"/>
    <w:rsid w:val="7DD82700"/>
    <w:rsid w:val="7DD96EA9"/>
    <w:rsid w:val="7DE816E3"/>
    <w:rsid w:val="7DE87735"/>
    <w:rsid w:val="7DEE6C50"/>
    <w:rsid w:val="7E043BF4"/>
    <w:rsid w:val="7E0D896B"/>
    <w:rsid w:val="7E10D69F"/>
    <w:rsid w:val="7E11E85F"/>
    <w:rsid w:val="7E2684CC"/>
    <w:rsid w:val="7E2684CC"/>
    <w:rsid w:val="7E2A6547"/>
    <w:rsid w:val="7E2A7F82"/>
    <w:rsid w:val="7E30322E"/>
    <w:rsid w:val="7E33DC18"/>
    <w:rsid w:val="7E3F4C32"/>
    <w:rsid w:val="7E43F6C7"/>
    <w:rsid w:val="7E54A653"/>
    <w:rsid w:val="7E59CD21"/>
    <w:rsid w:val="7E5BF38E"/>
    <w:rsid w:val="7E6517AC"/>
    <w:rsid w:val="7E7841DF"/>
    <w:rsid w:val="7E8C30AF"/>
    <w:rsid w:val="7E8C930F"/>
    <w:rsid w:val="7E90D81A"/>
    <w:rsid w:val="7E91AFEE"/>
    <w:rsid w:val="7E954B6B"/>
    <w:rsid w:val="7E9EA30F"/>
    <w:rsid w:val="7E9F0DE2"/>
    <w:rsid w:val="7EB27AA6"/>
    <w:rsid w:val="7EBDB3F5"/>
    <w:rsid w:val="7EBF5760"/>
    <w:rsid w:val="7EC345D7"/>
    <w:rsid w:val="7EC9366E"/>
    <w:rsid w:val="7ED51305"/>
    <w:rsid w:val="7EE4041B"/>
    <w:rsid w:val="7EEB54C4"/>
    <w:rsid w:val="7EEC5975"/>
    <w:rsid w:val="7F03F3D6"/>
    <w:rsid w:val="7F1BBBE8"/>
    <w:rsid w:val="7F1C87DC"/>
    <w:rsid w:val="7F21D528"/>
    <w:rsid w:val="7F25301B"/>
    <w:rsid w:val="7F2C4AEE"/>
    <w:rsid w:val="7F340130"/>
    <w:rsid w:val="7F3E7690"/>
    <w:rsid w:val="7F484E10"/>
    <w:rsid w:val="7F6D29D0"/>
    <w:rsid w:val="7F7605B5"/>
    <w:rsid w:val="7F7F6C29"/>
    <w:rsid w:val="7F856CAB"/>
    <w:rsid w:val="7F86829B"/>
    <w:rsid w:val="7FCB6CA3"/>
    <w:rsid w:val="7FCBAB57"/>
    <w:rsid w:val="7FCBD178"/>
    <w:rsid w:val="7FE27FFA"/>
    <w:rsid w:val="7FF1117C"/>
    <w:rsid w:val="7FFAA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4E33"/>
  <w15:chartTrackingRefBased/>
  <w15:docId w15:val="{D8388E90-C130-4A24-8345-9E7332750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6382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6382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96382DE"/>
    <w:pPr>
      <w:spacing/>
      <w:ind w:left="720"/>
      <w:contextualSpacing/>
    </w:pPr>
  </w:style>
  <w:style w:type="character" w:styleId="Hyperlink">
    <w:uiPriority w:val="99"/>
    <w:name w:val="Hyperlink"/>
    <w:basedOn w:val="DefaultParagraphFont"/>
    <w:unhideWhenUsed/>
    <w:rsid w:val="10E69F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96382DE"/>
    <w:pPr>
      <w:spacing w:after="100"/>
    </w:pPr>
  </w:style>
  <w:style w:type="paragraph" w:styleId="Heading2">
    <w:uiPriority w:val="9"/>
    <w:name w:val="heading 2"/>
    <w:basedOn w:val="Normal"/>
    <w:next w:val="Normal"/>
    <w:unhideWhenUsed/>
    <w:qFormat/>
    <w:rsid w:val="596382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596382DE"/>
    <w:pPr>
      <w:spacing w:after="100"/>
      <w:ind w:left="220"/>
    </w:pPr>
  </w:style>
  <w:style w:type="paragraph" w:styleId="NoSpacing">
    <w:uiPriority w:val="1"/>
    <w:name w:val="No Spacing"/>
    <w:qFormat/>
    <w:rsid w:val="596382DE"/>
    <w:pPr>
      <w:spacing w:after="0"/>
    </w:pPr>
  </w:style>
  <w:style w:type="paragraph" w:styleId="Heading3">
    <w:uiPriority w:val="9"/>
    <w:name w:val="heading 3"/>
    <w:basedOn w:val="Normal"/>
    <w:next w:val="Normal"/>
    <w:unhideWhenUsed/>
    <w:qFormat/>
    <w:rsid w:val="576B1B7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576B1B72"/>
    <w:pPr>
      <w:spacing w:after="100"/>
      <w:ind w:left="440"/>
    </w:pPr>
  </w:style>
  <w:style w:type="paragraph" w:styleId="Header">
    <w:uiPriority w:val="99"/>
    <w:name w:val="header"/>
    <w:basedOn w:val="Normal"/>
    <w:unhideWhenUsed/>
    <w:rsid w:val="0D68AD2A"/>
    <w:pPr>
      <w:tabs>
        <w:tab w:val="center" w:leader="none" w:pos="4680"/>
        <w:tab w:val="right" w:leader="none" w:pos="9360"/>
      </w:tabs>
      <w:spacing w:after="0" w:line="240" w:lineRule="auto"/>
    </w:pPr>
  </w:style>
  <w:style w:type="paragraph" w:styleId="Footer">
    <w:uiPriority w:val="99"/>
    <w:name w:val="footer"/>
    <w:basedOn w:val="Normal"/>
    <w:unhideWhenUsed/>
    <w:rsid w:val="0D68AD2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e924266c0d5494a" /><Relationship Type="http://schemas.microsoft.com/office/2020/10/relationships/intelligence" Target="intelligence2.xml" Id="R973708ae4661473c" /><Relationship Type="http://schemas.openxmlformats.org/officeDocument/2006/relationships/header" Target="header.xml" Id="R7a646a856cb64f16" /><Relationship Type="http://schemas.openxmlformats.org/officeDocument/2006/relationships/footer" Target="footer.xml" Id="Rfffd769bb3a34eab" /><Relationship Type="http://schemas.openxmlformats.org/officeDocument/2006/relationships/image" Target="/media/image2.png" Id="rId1579358505" /><Relationship Type="http://schemas.openxmlformats.org/officeDocument/2006/relationships/hyperlink" Target="https://www.bitesizelearning.co.uk/resources/five-forms-power-french-raven" TargetMode="External" Id="R66612728715b4b3a" /><Relationship Type="http://schemas.openxmlformats.org/officeDocument/2006/relationships/hyperlink" Target="https://www.legalclarity.co.uk/blog/the-pros-and-cons-of-employee-ownership-trusts" TargetMode="External" Id="Ra8be685f5c0245af" /><Relationship Type="http://schemas.openxmlformats.org/officeDocument/2006/relationships/hyperlink" Target="https://Www.nhselect.nhs.uk" TargetMode="External" Id="R2dc669f426664d16" /><Relationship Type="http://schemas.openxmlformats.org/officeDocument/2006/relationships/hyperlink" Target="https://www.nhselect.nhs.uk/uploads/files/1/Learning%20to%20let%20go.pdf" TargetMode="External" Id="Rf7f9dec886774535" /><Relationship Type="http://schemas.openxmlformats.org/officeDocument/2006/relationships/hyperlink" Target="https://www.youtube.com/watch?v=4XDlXa5PkWQ" TargetMode="External" Id="R2d0a19b75fe0449f" /><Relationship Type="http://schemas.openxmlformats.org/officeDocument/2006/relationships/hyperlink" Target="https://www.nytimes.com/2016/02/28/magazine/what-google-learned-from-its-quest-to-build-the-perfect-team.html" TargetMode="External" Id="R2635230b027c463a" /><Relationship Type="http://schemas.openxmlformats.org/officeDocument/2006/relationships/hyperlink" Target="https://eotowl.com/?gad_source=1&amp;gad_campaignid=23161640875&amp;gbraid=0AAAABBzBBNrhvvAhfqF0rMgtG7O1Afaqg&amp;gclid=Cj0KCQjwjIPSBhCCARIsABGyK7ux3gx7u46A4f-CTDia1j948eqMnNM14EbfYZbVhBLgOxA-BRNxuhwaAiwsEALw_wcB" TargetMode="External" Id="R321e7115498d49df" /><Relationship Type="http://schemas.openxmlformats.org/officeDocument/2006/relationships/hyperlink" Target="https://www.researchgate.net/publication/215915730_The_bases_of_social_power" TargetMode="External" Id="R6a18f0cdf2124809" /><Relationship Type="http://schemas.openxmlformats.org/officeDocument/2006/relationships/hyperlink" Target="https://fromthegreennotebook.com/2022/04/15/optimal-ignorance-a-filter-for-intent-based-leadership-above-the-tactical-level/" TargetMode="External" Id="R3d85a2f7cb5240c6" /><Relationship Type="http://schemas.openxmlformats.org/officeDocument/2006/relationships/hyperlink" Target="https://guntergroup.com/situational-leadership/" TargetMode="External" Id="R99ab58a2750e416f" /><Relationship Type="http://schemas.openxmlformats.org/officeDocument/2006/relationships/hyperlink" Target="https://www.linkedin.com/pulse/leaders-gain-control-giving-away-jim-hanbury" TargetMode="External" Id="R509eb37e924942b7" /><Relationship Type="http://schemas.openxmlformats.org/officeDocument/2006/relationships/hyperlink" Target="https://voyagercoaching.co.uk/understanding-action-centred-leadership-a-practical-model-for-modern-leaders/" TargetMode="External" Id="R21b7f9525a4c4c6f" /><Relationship Type="http://schemas.openxmlformats.org/officeDocument/2006/relationships/hyperlink" Target="https://www.scirp.org/reference/referencespapers?referenceid=2806819" TargetMode="External" Id="Rec4e12b1f4e74d77" /><Relationship Type="http://schemas.openxmlformats.org/officeDocument/2006/relationships/hyperlink" Target="https://www.investopedia.com/terms/h/hersey-and-blanchard-model.asp" TargetMode="External" Id="Rab556e383f634992" /><Relationship Type="http://schemas.openxmlformats.org/officeDocument/2006/relationships/hyperlink" Target="https://doi.org/10.1177/17454999261444818" TargetMode="External" Id="Rc6da38fa9b08411d" /><Relationship Type="http://schemas.openxmlformats.org/officeDocument/2006/relationships/hyperlink" Target="https://www.youtube.com/watch?v=pYKH2uSax8U" TargetMode="External" Id="Rce0e3a19e8f14c9e" /><Relationship Type="http://schemas.openxmlformats.org/officeDocument/2006/relationships/hyperlink" Target="https://www.intentbasedleadership.com" TargetMode="External" Id="R254e94dd0ea14125" /><Relationship Type="http://schemas.openxmlformats.org/officeDocument/2006/relationships/hyperlink" Target="https://www.mtdtraining.com/blog/mcgregor-theory-x-theory-y.htm" TargetMode="External" Id="R3043c0980f9441a8" /><Relationship Type="http://schemas.openxmlformats.org/officeDocument/2006/relationships/hyperlink" Target="https://mdaudit.com/resource/white-paper/from-reactive-to-proactive-implementing-a-risk-based-auditing-strategy-for-healthcare-organizations/" TargetMode="External" Id="R87630e9b4511476f" /><Relationship Type="http://schemas.openxmlformats.org/officeDocument/2006/relationships/hyperlink" Target="https://jacobm.medium.com/were-doing-vulnerability-wrong-why-being-accountable-needs-to-exist-along-with-being-vulnerable-d78b4aa58876" TargetMode="External" Id="Rf17974f716ae45d7" /><Relationship Type="http://schemas.openxmlformats.org/officeDocument/2006/relationships/hyperlink" Target="https://www.youtube.com/watch?v=CXAzZRnJo2o" TargetMode="External" Id="Ree916fb39a0d42f7" /><Relationship Type="http://schemas.openxmlformats.org/officeDocument/2006/relationships/hyperlink" Target="https://www.linkedin.com/pulse/what-google-learned-building-perfect-team-insights-leaders-plug-5jaqe" TargetMode="External" Id="R536103332ad64225" /><Relationship Type="http://schemas.openxmlformats.org/officeDocument/2006/relationships/hyperlink" Target="https://psychsafety.com/googles-project-aristotle/" TargetMode="External" Id="Rf9cf634d522f4612" /><Relationship Type="http://schemas.openxmlformats.org/officeDocument/2006/relationships/hyperlink" Target="https://www.youtube.com/watch?v=x5Mj-fP5v-k" TargetMode="External" Id="Rdb705ecc428443d2" /><Relationship Type="http://schemas.openxmlformats.org/officeDocument/2006/relationships/hyperlink" Target="https://blog.perceptyx.com/the-well-being-guidebook-every-organizational-leader-needs" TargetMode="External" Id="R559fda3e070e42fd" /><Relationship Type="http://schemas.openxmlformats.org/officeDocument/2006/relationships/hyperlink" Target="https://www.youtube.com/watch?v=Qj7H3NnqIA8" TargetMode="External" Id="Refe2279ee47f4ab5" /><Relationship Type="http://schemas.openxmlformats.org/officeDocument/2006/relationships/hyperlink" Target="https://www.the-leadership-coaches.com/post/mcgregor-s-theory-x-and-theory-y-model" TargetMode="External" Id="R516dbde6f40c400e" /><Relationship Type="http://schemas.openxmlformats.org/officeDocument/2006/relationships/hyperlink" Target="https://senedd.wales/media/vcmbvhrr/tb-07-021-english.pdf" TargetMode="External" Id="Re7d31e15c1de44bf" /><Relationship Type="http://schemas.openxmlformats.org/officeDocument/2006/relationships/hyperlink" Target="https://www.gov.wales/sites/default/files/publications/2021-04/work-based-learning-wbl-programme-specification-and-guidance-2015-to-2021.pdf" TargetMode="External" Id="R585352b5fad64844" /><Relationship Type="http://schemas.openxmlformats.org/officeDocument/2006/relationships/image" Target="/media/image3.png" Id="rId44660356" /><Relationship Type="http://schemas.openxmlformats.org/officeDocument/2006/relationships/image" Target="/media/image4.png" Id="rId238826498" /><Relationship Type="http://schemas.openxmlformats.org/officeDocument/2006/relationships/image" Target="/media/image5.png" Id="rId1833853757" /><Relationship Type="http://schemas.openxmlformats.org/officeDocument/2006/relationships/image" Target="/media/image6.png" Id="rId1891569115" /><Relationship Type="http://schemas.openxmlformats.org/officeDocument/2006/relationships/image" Target="/media/image7.png" Id="rId1030945954" /><Relationship Type="http://schemas.openxmlformats.org/officeDocument/2006/relationships/image" Target="/media/image8.png" Id="rId7999488" /><Relationship Type="http://schemas.openxmlformats.org/officeDocument/2006/relationships/image" Target="/media/image9.png" Id="rId1788678012" /><Relationship Type="http://schemas.openxmlformats.org/officeDocument/2006/relationships/image" Target="/media/imagea.png" Id="rId1172185540" /><Relationship Type="http://schemas.openxmlformats.org/officeDocument/2006/relationships/image" Target="/media/imageb.png" Id="rId1847527748" /><Relationship Type="http://schemas.openxmlformats.org/officeDocument/2006/relationships/image" Target="/media/imagec.png" Id="rId1691865072" /><Relationship Type="http://schemas.openxmlformats.org/officeDocument/2006/relationships/image" Target="/media/imaged.png" Id="rId1424951784" /><Relationship Type="http://schemas.openxmlformats.org/officeDocument/2006/relationships/image" Target="/media/imagee.png" Id="rId8057743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2026-02-05T18:20:46.5996758Z</dcterms:created>
  <dcterms:modified xsi:type="dcterms:W3CDTF">2026-07-02T17:12:27.5341222Z</dcterms:modified>
  <dc:creator>Scott Morgan (2319551)</dc:creator>
  <lastModifiedBy>Scott Morgan (2319551)</lastModifiedBy>
</coreProperties>
</file>