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5E393" w14:textId="221184DC" w:rsidR="00213889" w:rsidRPr="007474DF" w:rsidRDefault="00213889" w:rsidP="00213889">
      <w:r w:rsidRPr="007474DF">
        <w:rPr>
          <w:noProof/>
        </w:rPr>
        <w:drawing>
          <wp:anchor distT="0" distB="0" distL="114300" distR="114300" simplePos="0" relativeHeight="251657216" behindDoc="0" locked="0" layoutInCell="1" allowOverlap="1" wp14:anchorId="0642B1D5" wp14:editId="3DB009C7">
            <wp:simplePos x="0" y="0"/>
            <wp:positionH relativeFrom="column">
              <wp:posOffset>45720</wp:posOffset>
            </wp:positionH>
            <wp:positionV relativeFrom="paragraph">
              <wp:posOffset>0</wp:posOffset>
            </wp:positionV>
            <wp:extent cx="5365115" cy="2688590"/>
            <wp:effectExtent l="0" t="0" r="6985" b="0"/>
            <wp:wrapThrough wrapText="bothSides">
              <wp:wrapPolygon edited="0">
                <wp:start x="0" y="0"/>
                <wp:lineTo x="0" y="21427"/>
                <wp:lineTo x="21551" y="21427"/>
                <wp:lineTo x="215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65115" cy="2688590"/>
                    </a:xfrm>
                    <a:prstGeom prst="rect">
                      <a:avLst/>
                    </a:prstGeom>
                    <a:noFill/>
                  </pic:spPr>
                </pic:pic>
              </a:graphicData>
            </a:graphic>
          </wp:anchor>
        </w:drawing>
      </w:r>
    </w:p>
    <w:p w14:paraId="00DD76B7" w14:textId="65296023" w:rsidR="00213889" w:rsidRPr="007474DF" w:rsidRDefault="00213889" w:rsidP="00213889"/>
    <w:p w14:paraId="0D0424F7" w14:textId="31F00863" w:rsidR="00213889" w:rsidRPr="007474DF" w:rsidRDefault="00213889" w:rsidP="00213889">
      <w:r w:rsidRPr="007474DF">
        <w:t>TITLE: CHILDREN, YOUNG PEOPLE AND FAMILY</w:t>
      </w:r>
    </w:p>
    <w:p w14:paraId="730AC0F0" w14:textId="700ED3FC" w:rsidR="00213889" w:rsidRPr="007474DF" w:rsidRDefault="00213889" w:rsidP="00213889">
      <w:r w:rsidRPr="007474DF">
        <w:t>TERM: 2</w:t>
      </w:r>
    </w:p>
    <w:p w14:paraId="7E98B3A4" w14:textId="7B5D77D2" w:rsidR="00213889" w:rsidRPr="007474DF" w:rsidRDefault="00213889" w:rsidP="00213889">
      <w:r w:rsidRPr="007474DF">
        <w:t xml:space="preserve">DEBATE TYPE: VULNERABILITY OF </w:t>
      </w:r>
      <w:r w:rsidR="00EC6262" w:rsidRPr="007474DF">
        <w:t>CHILDREN, YOUNG PEOPLE AND FAMILY</w:t>
      </w:r>
    </w:p>
    <w:p w14:paraId="43308F8B" w14:textId="4442B55F" w:rsidR="00213889" w:rsidRPr="007474DF" w:rsidRDefault="00213889" w:rsidP="00213889">
      <w:r w:rsidRPr="007474DF">
        <w:t xml:space="preserve">TOPIC: </w:t>
      </w:r>
      <w:r w:rsidR="004E205C" w:rsidRPr="007474DF">
        <w:t>CRITICAL EXAMINATION OF A CHOSEN CASE STUDY OF VULNERABILITY (</w:t>
      </w:r>
      <w:r w:rsidR="004E205C" w:rsidRPr="007474DF">
        <w:rPr>
          <w:b/>
          <w:bCs/>
        </w:rPr>
        <w:t>JULIA’S CASE</w:t>
      </w:r>
      <w:r w:rsidR="004E205C" w:rsidRPr="007474DF">
        <w:t>)</w:t>
      </w:r>
      <w:r w:rsidR="002A70FE" w:rsidRPr="007474DF">
        <w:t xml:space="preserve"> </w:t>
      </w:r>
      <w:r w:rsidR="002A70FE" w:rsidRPr="007474DF">
        <w:rPr>
          <w:b/>
          <w:bCs/>
          <w:u w:val="single"/>
        </w:rPr>
        <w:t>PARENTAL SUBSTANCE MISUSE</w:t>
      </w:r>
    </w:p>
    <w:p w14:paraId="38FF8FCD" w14:textId="77777777" w:rsidR="00213889" w:rsidRPr="007474DF" w:rsidRDefault="00213889" w:rsidP="00213889">
      <w:r w:rsidRPr="007474DF">
        <w:t>STUDENT’S NAME: SHEDRACK CHIDI ASINOBI</w:t>
      </w:r>
    </w:p>
    <w:p w14:paraId="3F3C902D" w14:textId="77777777" w:rsidR="00213889" w:rsidRPr="007474DF" w:rsidRDefault="00213889" w:rsidP="00213889">
      <w:r w:rsidRPr="007474DF">
        <w:t>STUDENT’S NUMBER: 2013434</w:t>
      </w:r>
    </w:p>
    <w:p w14:paraId="1173ECFC" w14:textId="46CBF743" w:rsidR="00213889" w:rsidRPr="007474DF" w:rsidRDefault="00213889" w:rsidP="00213889">
      <w:r w:rsidRPr="007474DF">
        <w:t xml:space="preserve">LECTURER’S NAME: </w:t>
      </w:r>
      <w:r w:rsidR="004E205C" w:rsidRPr="007474DF">
        <w:t>BIANCA SANFILIPPO</w:t>
      </w:r>
    </w:p>
    <w:p w14:paraId="275742D6" w14:textId="343267DE" w:rsidR="00213889" w:rsidRPr="007474DF" w:rsidRDefault="00213889" w:rsidP="00213889">
      <w:r w:rsidRPr="007474DF">
        <w:t>MOODLE NUMBER: BMHP50</w:t>
      </w:r>
      <w:r w:rsidR="004E205C" w:rsidRPr="007474DF">
        <w:t>04</w:t>
      </w:r>
    </w:p>
    <w:p w14:paraId="59ABC390" w14:textId="77777777" w:rsidR="00213889" w:rsidRPr="007474DF" w:rsidRDefault="00213889" w:rsidP="00213889">
      <w:r w:rsidRPr="007474DF">
        <w:t>CATEGORY: LONDON CAMPUS</w:t>
      </w:r>
    </w:p>
    <w:p w14:paraId="2D7A5184" w14:textId="77777777" w:rsidR="00213889" w:rsidRPr="007474DF" w:rsidRDefault="00213889" w:rsidP="00213889">
      <w:r w:rsidRPr="007474DF">
        <w:t>SCHOOL: UNIVERSITY OF WALES</w:t>
      </w:r>
    </w:p>
    <w:p w14:paraId="530DB061" w14:textId="23DB7DEE" w:rsidR="00213889" w:rsidRPr="007474DF" w:rsidRDefault="00213889">
      <w:r w:rsidRPr="007474DF">
        <w:t>SUBM</w:t>
      </w:r>
      <w:r w:rsidR="004E205C" w:rsidRPr="007474DF">
        <w:t>I</w:t>
      </w:r>
      <w:r w:rsidR="002A70FE" w:rsidRPr="007474DF">
        <w:t>SS</w:t>
      </w:r>
      <w:r w:rsidR="004E205C" w:rsidRPr="007474DF">
        <w:t>ION</w:t>
      </w:r>
      <w:r w:rsidR="002A70FE" w:rsidRPr="007474DF">
        <w:t xml:space="preserve"> DATE:</w:t>
      </w:r>
    </w:p>
    <w:p w14:paraId="13CDD14B" w14:textId="59E2F433" w:rsidR="002A70FE" w:rsidRPr="007474DF" w:rsidRDefault="002A70FE"/>
    <w:p w14:paraId="5115594D" w14:textId="306F6491" w:rsidR="00501E6C" w:rsidRPr="007474DF" w:rsidRDefault="00501E6C"/>
    <w:p w14:paraId="4F2DE739" w14:textId="77777777" w:rsidR="003A4CA1" w:rsidRDefault="009D4D8A">
      <w:r w:rsidRPr="007474DF">
        <w:t xml:space="preserve">                                            </w:t>
      </w:r>
    </w:p>
    <w:p w14:paraId="09179FB9" w14:textId="77777777" w:rsidR="003A4CA1" w:rsidRDefault="003A4CA1"/>
    <w:p w14:paraId="2B493B37" w14:textId="77777777" w:rsidR="003A4CA1" w:rsidRDefault="003A4CA1"/>
    <w:p w14:paraId="2598B49A" w14:textId="77777777" w:rsidR="003A4CA1" w:rsidRDefault="003A4CA1"/>
    <w:p w14:paraId="558F12F9" w14:textId="77777777" w:rsidR="003A4CA1" w:rsidRDefault="003A4CA1"/>
    <w:p w14:paraId="2B9C88BB" w14:textId="77777777" w:rsidR="003A4CA1" w:rsidRDefault="003A4CA1"/>
    <w:p w14:paraId="0919F383" w14:textId="19D43FA3" w:rsidR="009D4D8A" w:rsidRPr="007474DF" w:rsidRDefault="003A4CA1">
      <w:r>
        <w:lastRenderedPageBreak/>
        <w:t xml:space="preserve">                                                                </w:t>
      </w:r>
      <w:r w:rsidR="009D4D8A" w:rsidRPr="007474DF">
        <w:t>TABLE OF CONTENTS</w:t>
      </w:r>
    </w:p>
    <w:p w14:paraId="144C6421" w14:textId="27E12C86" w:rsidR="009D4D8A" w:rsidRPr="007474DF" w:rsidRDefault="009D4D8A">
      <w:pPr>
        <w:rPr>
          <w:b/>
          <w:bCs/>
        </w:rPr>
      </w:pPr>
      <w:r w:rsidRPr="007474DF">
        <w:rPr>
          <w:b/>
          <w:bCs/>
        </w:rPr>
        <w:t>INTRODUCTION</w:t>
      </w:r>
    </w:p>
    <w:p w14:paraId="0475E175" w14:textId="47500599" w:rsidR="009D4D8A" w:rsidRPr="007474DF" w:rsidRDefault="009D4D8A">
      <w:r w:rsidRPr="007474DF">
        <w:t>IDENTIFICATION OF A CASE STUDY WITH EXAMPLES OF VULNERABILITY</w:t>
      </w:r>
    </w:p>
    <w:p w14:paraId="63F3932D" w14:textId="54B6C316" w:rsidR="001A6CCA" w:rsidRPr="007474DF" w:rsidRDefault="001A6CCA">
      <w:bookmarkStart w:id="0" w:name="_Hlk99012201"/>
      <w:r w:rsidRPr="007474DF">
        <w:t>SPECIFIC REASONS WHY THE CHILD, YOUNG PERSON AND FAMILY OR FAMILLY WERE IN POSITION OF VULNERABILTY</w:t>
      </w:r>
    </w:p>
    <w:bookmarkEnd w:id="0"/>
    <w:p w14:paraId="0267102B" w14:textId="7FF44CBD" w:rsidR="001A6CCA" w:rsidRPr="007474DF" w:rsidRDefault="001A6CCA">
      <w:r w:rsidRPr="007474DF">
        <w:t>FACTORS ME</w:t>
      </w:r>
      <w:r w:rsidR="0012004B" w:rsidRPr="007474DF">
        <w:t>A</w:t>
      </w:r>
      <w:r w:rsidRPr="007474DF">
        <w:t>NT THAT THE</w:t>
      </w:r>
      <w:r w:rsidR="00917686" w:rsidRPr="007474DF">
        <w:t>RE</w:t>
      </w:r>
      <w:r w:rsidRPr="007474DF">
        <w:t xml:space="preserve"> WERE SPECIFIC ISSUES</w:t>
      </w:r>
      <w:r w:rsidR="00C03B6C" w:rsidRPr="007474DF">
        <w:t xml:space="preserve"> IN THIS CASE WHICH MIGHT NOT BE SEEN IN AN AVERAGE FAMILY</w:t>
      </w:r>
    </w:p>
    <w:p w14:paraId="221B77D8" w14:textId="00A6222D" w:rsidR="00C03B6C" w:rsidRPr="007474DF" w:rsidRDefault="00C03B6C">
      <w:pPr>
        <w:rPr>
          <w:b/>
          <w:bCs/>
        </w:rPr>
      </w:pPr>
      <w:r w:rsidRPr="007474DF">
        <w:rPr>
          <w:b/>
          <w:bCs/>
        </w:rPr>
        <w:t>CASE STUDY</w:t>
      </w:r>
    </w:p>
    <w:p w14:paraId="0079C6E2" w14:textId="14431720" w:rsidR="00C03B6C" w:rsidRPr="007474DF" w:rsidRDefault="00C03B6C">
      <w:r w:rsidRPr="007474DF">
        <w:t>DEMONSTRATION OF THE KNOWLEDGE OF SPECIFIC ISSUES OF THE CASE</w:t>
      </w:r>
    </w:p>
    <w:p w14:paraId="0AB72BE7" w14:textId="6687A2D3" w:rsidR="00C03B6C" w:rsidRPr="007474DF" w:rsidRDefault="00C03B6C">
      <w:r w:rsidRPr="007474DF">
        <w:t>THEORITI</w:t>
      </w:r>
      <w:r w:rsidR="00666D84" w:rsidRPr="007474DF">
        <w:t>CAL KNOWLEDGE</w:t>
      </w:r>
    </w:p>
    <w:p w14:paraId="7C7E6E36" w14:textId="30706FFD" w:rsidR="00666D84" w:rsidRPr="007474DF" w:rsidRDefault="00666D84">
      <w:r w:rsidRPr="007474DF">
        <w:t>POLICY AND PROFESSIONAL PERSPECTIVES</w:t>
      </w:r>
    </w:p>
    <w:p w14:paraId="6484FC39" w14:textId="734568EF" w:rsidR="00666D84" w:rsidRPr="007474DF" w:rsidRDefault="00666D84">
      <w:r w:rsidRPr="007474DF">
        <w:t>EVIDENCES OF THE RISKS OF THE VULNERABILITY</w:t>
      </w:r>
    </w:p>
    <w:p w14:paraId="48D78A44" w14:textId="057B1290" w:rsidR="00666D84" w:rsidRPr="007474DF" w:rsidRDefault="00666D84">
      <w:r w:rsidRPr="007474DF">
        <w:t xml:space="preserve">FACTORS CONTRIBUTING TO THE </w:t>
      </w:r>
      <w:r w:rsidR="00ED3CE9" w:rsidRPr="007474DF">
        <w:t>RISKS</w:t>
      </w:r>
    </w:p>
    <w:p w14:paraId="5D83E1AC" w14:textId="50EDDACE" w:rsidR="00ED3CE9" w:rsidRPr="007474DF" w:rsidRDefault="00ED3CE9">
      <w:pPr>
        <w:rPr>
          <w:b/>
          <w:bCs/>
        </w:rPr>
      </w:pPr>
      <w:r w:rsidRPr="007474DF">
        <w:rPr>
          <w:b/>
          <w:bCs/>
        </w:rPr>
        <w:t>ANALYSIS</w:t>
      </w:r>
    </w:p>
    <w:p w14:paraId="4FF00041" w14:textId="7BB32B63" w:rsidR="00ED3CE9" w:rsidRPr="007474DF" w:rsidRDefault="00ED3CE9">
      <w:r w:rsidRPr="007474DF">
        <w:t>EXPLAINATION OF PROCESS OF INTERVENTION BY RELEVANT HEALTH AND SOCIAL CARE AGENCIES/ CURRENT RELEVANT POLICY</w:t>
      </w:r>
    </w:p>
    <w:p w14:paraId="19A5DC46" w14:textId="6D07E1B1" w:rsidR="00501E6C" w:rsidRPr="007474DF" w:rsidRDefault="00D63A6C">
      <w:r w:rsidRPr="007474DF">
        <w:t>THE POINT AT WHICH THE CHILD, YOUNG PERSON OR FAMILY BECAME THE SUBJECT OF ASSESSMENT BY THE HEALTH AND SOCIAL AGENCIES</w:t>
      </w:r>
    </w:p>
    <w:p w14:paraId="626A34E4" w14:textId="40815F32" w:rsidR="00D63A6C" w:rsidRPr="007474DF" w:rsidRDefault="000A76DB">
      <w:r w:rsidRPr="007474DF">
        <w:t>THE</w:t>
      </w:r>
      <w:r w:rsidR="00D63A6C" w:rsidRPr="007474DF">
        <w:t xml:space="preserve"> ACTION THE SPECIFIC AGENCY DECIDED TO TAKE</w:t>
      </w:r>
    </w:p>
    <w:p w14:paraId="3E2DD250" w14:textId="3762EF06" w:rsidR="000A76DB" w:rsidRPr="007474DF" w:rsidRDefault="000A76DB">
      <w:r w:rsidRPr="007474DF">
        <w:t>DISCUSSION AND EVALUATION OF CURRENT POLICY</w:t>
      </w:r>
      <w:r w:rsidR="00803994" w:rsidRPr="007474DF">
        <w:t xml:space="preserve"> AND THE ROLES OF MULTI-DISPLINARY SERVICES WITHIN THE CASE</w:t>
      </w:r>
    </w:p>
    <w:p w14:paraId="6978859B" w14:textId="47ABAB92" w:rsidR="00803994" w:rsidRPr="007474DF" w:rsidRDefault="00803994">
      <w:r w:rsidRPr="007474DF">
        <w:t>IMPACT OF THEIR ACTION ON THE CHILD, YOUNG PERSON AND FAMILY</w:t>
      </w:r>
    </w:p>
    <w:p w14:paraId="1FE1DF5A" w14:textId="3F7617DC" w:rsidR="00803994" w:rsidRPr="007474DF" w:rsidRDefault="00803994">
      <w:pPr>
        <w:rPr>
          <w:b/>
          <w:bCs/>
        </w:rPr>
      </w:pPr>
      <w:r w:rsidRPr="007474DF">
        <w:rPr>
          <w:b/>
          <w:bCs/>
        </w:rPr>
        <w:t>EVALUATION</w:t>
      </w:r>
      <w:r w:rsidR="00B95132" w:rsidRPr="007474DF">
        <w:rPr>
          <w:b/>
          <w:bCs/>
        </w:rPr>
        <w:t>/ CONCLUSION</w:t>
      </w:r>
    </w:p>
    <w:p w14:paraId="644566EF" w14:textId="431C15D1" w:rsidR="000A3544" w:rsidRPr="007474DF" w:rsidRDefault="000A3544">
      <w:r w:rsidRPr="007474DF">
        <w:t>CRITICAL ANALYSIS OF THE RESPONSE OF THE RELEVANT AGENCIES</w:t>
      </w:r>
    </w:p>
    <w:p w14:paraId="277DCD24" w14:textId="39AAD134" w:rsidR="000A3544" w:rsidRPr="007474DF" w:rsidRDefault="000A3544">
      <w:r w:rsidRPr="007474DF">
        <w:t>CRITICAL ANALYSIS BASED ON OWN PERSPECTIVE OF WHAT COULD HAVE BEEN DONE DIFFERENTLY</w:t>
      </w:r>
    </w:p>
    <w:p w14:paraId="6928952D" w14:textId="6CA216B3" w:rsidR="00C44E30" w:rsidRPr="007474DF" w:rsidRDefault="00C44E30">
      <w:pPr>
        <w:rPr>
          <w:b/>
          <w:bCs/>
        </w:rPr>
      </w:pPr>
      <w:r w:rsidRPr="007474DF">
        <w:rPr>
          <w:b/>
          <w:bCs/>
        </w:rPr>
        <w:t>RECOMMENDATION</w:t>
      </w:r>
    </w:p>
    <w:p w14:paraId="64FD5291" w14:textId="762288E2" w:rsidR="000A3544" w:rsidRPr="007474DF" w:rsidRDefault="000A3544">
      <w:r w:rsidRPr="007474DF">
        <w:t>RECOMMENDATIONS FOR IMPROVEMENT</w:t>
      </w:r>
      <w:r w:rsidR="00C44E30" w:rsidRPr="007474DF">
        <w:t xml:space="preserve"> APPROPRIATE TO THE NEEDS OF THE CHILDREN/YOUNG PEOPLE AND FAMILY INVOLVED IN THE CASE STUDY</w:t>
      </w:r>
    </w:p>
    <w:p w14:paraId="3EB5C2DE" w14:textId="7D883B3C" w:rsidR="00C44E30" w:rsidRPr="007474DF" w:rsidRDefault="00C44E30">
      <w:r w:rsidRPr="007474DF">
        <w:t>REASONS FOR OWN SUGGESTION WITH LITERATURE REFERENCES</w:t>
      </w:r>
    </w:p>
    <w:p w14:paraId="3726FB36" w14:textId="2012FDE3" w:rsidR="00C44E30" w:rsidRPr="007474DF" w:rsidRDefault="00C44E30">
      <w:pPr>
        <w:rPr>
          <w:b/>
          <w:bCs/>
        </w:rPr>
      </w:pPr>
      <w:r w:rsidRPr="007474DF">
        <w:rPr>
          <w:b/>
          <w:bCs/>
        </w:rPr>
        <w:t>REFERENCES</w:t>
      </w:r>
    </w:p>
    <w:p w14:paraId="18FB8354" w14:textId="77777777" w:rsidR="00E40E27" w:rsidRPr="007474DF" w:rsidRDefault="00E40E27">
      <w:pPr>
        <w:rPr>
          <w:b/>
          <w:bCs/>
        </w:rPr>
      </w:pPr>
    </w:p>
    <w:p w14:paraId="56D94444" w14:textId="77777777" w:rsidR="00A07817" w:rsidRDefault="00A07817" w:rsidP="00CF57A4">
      <w:pPr>
        <w:rPr>
          <w:b/>
          <w:bCs/>
        </w:rPr>
      </w:pPr>
    </w:p>
    <w:p w14:paraId="200B8D41" w14:textId="3CA785A9" w:rsidR="00CF57A4" w:rsidRPr="007474DF" w:rsidRDefault="00CF57A4" w:rsidP="00CF57A4">
      <w:r w:rsidRPr="007474DF">
        <w:rPr>
          <w:b/>
          <w:bCs/>
        </w:rPr>
        <w:t xml:space="preserve">INTRODUCTION: </w:t>
      </w:r>
      <w:r w:rsidRPr="007474DF">
        <w:t xml:space="preserve">This support paper to </w:t>
      </w:r>
      <w:r w:rsidR="00436E5A">
        <w:t>the presentation</w:t>
      </w:r>
      <w:r>
        <w:t xml:space="preserve"> will be focusing on</w:t>
      </w:r>
      <w:r w:rsidRPr="007474DF">
        <w:t xml:space="preserve"> the case study of a family facing adversity and that will be Julie family in Bradford in United Kingdom it will be covering the factors of vulnerability and their impact on the live of the children in this family. The paper will also discuss the intervention of the social service and evaluate the outcome. </w:t>
      </w:r>
    </w:p>
    <w:p w14:paraId="7636C73C" w14:textId="77777777" w:rsidR="00CF57A4" w:rsidRPr="007474DF" w:rsidRDefault="00CF57A4" w:rsidP="00CF57A4">
      <w:pPr>
        <w:rPr>
          <w:b/>
          <w:bCs/>
        </w:rPr>
      </w:pPr>
      <w:r w:rsidRPr="007474DF">
        <w:rPr>
          <w:b/>
          <w:bCs/>
        </w:rPr>
        <w:t>What is vulnerability?</w:t>
      </w:r>
    </w:p>
    <w:p w14:paraId="2E8633B9" w14:textId="77777777" w:rsidR="00CF57A4" w:rsidRPr="007474DF" w:rsidRDefault="00CF57A4" w:rsidP="00CF57A4">
      <w:r w:rsidRPr="007474DF">
        <w:t>Vulnerability according to oxford language dictionary is ‘the quality or state of being exposed to the possibility of being attacked or harmed, either physically or emotionally’. Oxford dictionary (2022).</w:t>
      </w:r>
    </w:p>
    <w:p w14:paraId="6D7AFB79" w14:textId="77777777" w:rsidR="00CF57A4" w:rsidRPr="007474DF" w:rsidRDefault="00CF57A4" w:rsidP="00CF57A4">
      <w:r w:rsidRPr="007474DF">
        <w:rPr>
          <w:b/>
          <w:bCs/>
        </w:rPr>
        <w:t>Factors of vulnerability include</w:t>
      </w:r>
      <w:r w:rsidRPr="007474DF">
        <w:t>:</w:t>
      </w:r>
    </w:p>
    <w:p w14:paraId="220E44CC" w14:textId="77777777" w:rsidR="00CF57A4" w:rsidRPr="007474DF" w:rsidRDefault="00CF57A4" w:rsidP="00CF57A4">
      <w:r w:rsidRPr="007474DF">
        <w:t>Parental involvement with criminal justice system. NSPCC (2018)</w:t>
      </w:r>
    </w:p>
    <w:p w14:paraId="1872190F" w14:textId="77777777" w:rsidR="00CF57A4" w:rsidRPr="007474DF" w:rsidRDefault="00CF57A4" w:rsidP="00CF57A4">
      <w:r w:rsidRPr="007474DF">
        <w:t>Parents involved in domestic abuse. NSPCC (2018)</w:t>
      </w:r>
    </w:p>
    <w:p w14:paraId="6C380AD8" w14:textId="77777777" w:rsidR="00CF57A4" w:rsidRPr="007474DF" w:rsidRDefault="00CF57A4" w:rsidP="00CF57A4">
      <w:r w:rsidRPr="007474DF">
        <w:t>Parents misuse of drugs/alcohol (substance misuse). NSPCC (2018).</w:t>
      </w:r>
    </w:p>
    <w:p w14:paraId="3D04FBBA" w14:textId="77777777" w:rsidR="00CF57A4" w:rsidRPr="007474DF" w:rsidRDefault="00CF57A4" w:rsidP="00CF57A4">
      <w:r w:rsidRPr="007474DF">
        <w:t>Parents with mental health problems. NSPCC (2018).</w:t>
      </w:r>
    </w:p>
    <w:p w14:paraId="0339E0C5" w14:textId="77777777" w:rsidR="00CF57A4" w:rsidRPr="007474DF" w:rsidRDefault="00CF57A4" w:rsidP="00CF57A4">
      <w:pPr>
        <w:rPr>
          <w:b/>
          <w:bCs/>
        </w:rPr>
      </w:pPr>
      <w:r w:rsidRPr="007474DF">
        <w:rPr>
          <w:b/>
          <w:bCs/>
        </w:rPr>
        <w:t>Identification of a case study with example of vulnerability</w:t>
      </w:r>
    </w:p>
    <w:p w14:paraId="5E70A302" w14:textId="77777777" w:rsidR="00CF57A4" w:rsidRPr="007474DF" w:rsidRDefault="00CF57A4" w:rsidP="00CF57A4">
      <w:r w:rsidRPr="007474DF">
        <w:t xml:space="preserve">Julie family in Bradford in United Kingdom is a typical example of a vulnerable family. UWTSD module (2022). For the sake of word count the detailed story have been moved to the appendix of this supporting paper. </w:t>
      </w:r>
    </w:p>
    <w:p w14:paraId="222A5B79" w14:textId="77777777" w:rsidR="00CF57A4" w:rsidRPr="007474DF" w:rsidRDefault="00CF57A4" w:rsidP="00CF57A4">
      <w:r w:rsidRPr="007474DF">
        <w:t xml:space="preserve"> </w:t>
      </w:r>
      <w:r w:rsidRPr="007474DF">
        <w:rPr>
          <w:b/>
          <w:bCs/>
        </w:rPr>
        <w:t>Specific reasons why this family was in position of vulnerability</w:t>
      </w:r>
    </w:p>
    <w:p w14:paraId="4E03EFF9" w14:textId="77777777" w:rsidR="00CF57A4" w:rsidRPr="007474DF" w:rsidRDefault="00CF57A4" w:rsidP="00CF57A4">
      <w:r w:rsidRPr="007474DF">
        <w:t>This family was in position of vulnerability as a result of the following reasons: Julie being the only parent in the family was periodically away from the family home, she was involved in criminal behaviour and was involved in substance misuse (Heroin addiction). As result of this drug intake the family was poor.</w:t>
      </w:r>
    </w:p>
    <w:p w14:paraId="0819F415" w14:textId="77777777" w:rsidR="00CF57A4" w:rsidRPr="007474DF" w:rsidRDefault="00CF57A4" w:rsidP="00CF57A4">
      <w:pPr>
        <w:rPr>
          <w:b/>
          <w:bCs/>
        </w:rPr>
      </w:pPr>
      <w:r w:rsidRPr="007474DF">
        <w:rPr>
          <w:b/>
          <w:bCs/>
        </w:rPr>
        <w:t>Factors in this case which might not be seen</w:t>
      </w:r>
      <w:r>
        <w:rPr>
          <w:b/>
          <w:bCs/>
        </w:rPr>
        <w:t xml:space="preserve"> in</w:t>
      </w:r>
      <w:r w:rsidRPr="007474DF">
        <w:rPr>
          <w:b/>
          <w:bCs/>
        </w:rPr>
        <w:t xml:space="preserve"> </w:t>
      </w:r>
      <w:r>
        <w:rPr>
          <w:b/>
          <w:bCs/>
        </w:rPr>
        <w:t>an</w:t>
      </w:r>
      <w:r w:rsidRPr="007474DF">
        <w:rPr>
          <w:b/>
          <w:bCs/>
        </w:rPr>
        <w:t xml:space="preserve"> average famil</w:t>
      </w:r>
      <w:r>
        <w:rPr>
          <w:b/>
          <w:bCs/>
        </w:rPr>
        <w:t>y</w:t>
      </w:r>
      <w:r w:rsidRPr="007474DF">
        <w:rPr>
          <w:b/>
          <w:bCs/>
        </w:rPr>
        <w:t xml:space="preserve"> include:</w:t>
      </w:r>
    </w:p>
    <w:p w14:paraId="66B58E30" w14:textId="77777777" w:rsidR="00CF57A4" w:rsidRPr="007474DF" w:rsidRDefault="00CF57A4" w:rsidP="00CF57A4">
      <w:r w:rsidRPr="007474DF">
        <w:rPr>
          <w:b/>
          <w:bCs/>
        </w:rPr>
        <w:t>Parental substance misuse</w:t>
      </w:r>
      <w:r w:rsidRPr="007474DF">
        <w:t xml:space="preserve">: </w:t>
      </w:r>
      <w:bookmarkStart w:id="1" w:name="_Hlk99631626"/>
      <w:r w:rsidRPr="007474DF">
        <w:t>Parent substance misuse is the long-term misuse of drugs and /or alcohol by a parent or carer. NSPCC learning (2021).</w:t>
      </w:r>
      <w:bookmarkEnd w:id="1"/>
      <w:r w:rsidRPr="007474DF">
        <w:t xml:space="preserve"> </w:t>
      </w:r>
    </w:p>
    <w:p w14:paraId="5E1CA8FE" w14:textId="77777777" w:rsidR="00CF57A4" w:rsidRPr="007474DF" w:rsidRDefault="00CF57A4" w:rsidP="00CF57A4">
      <w:r w:rsidRPr="007474DF">
        <w:rPr>
          <w:b/>
          <w:bCs/>
        </w:rPr>
        <w:t>Parent involved in criminal justice system</w:t>
      </w:r>
      <w:r w:rsidRPr="007474DF">
        <w:t>: In this case, it is factor apparently seen in the life history of Julie</w:t>
      </w:r>
      <w:r>
        <w:t>.</w:t>
      </w:r>
    </w:p>
    <w:p w14:paraId="0C8C0526" w14:textId="77777777" w:rsidR="00CF57A4" w:rsidRPr="007474DF" w:rsidRDefault="00CF57A4" w:rsidP="00CF57A4">
      <w:r w:rsidRPr="007474DF">
        <w:rPr>
          <w:b/>
          <w:bCs/>
        </w:rPr>
        <w:t xml:space="preserve">Prostitution involvement: </w:t>
      </w:r>
      <w:r w:rsidRPr="007474DF">
        <w:t>Julie was involved in prostitution to fund her drug c</w:t>
      </w:r>
      <w:r>
        <w:t>onsumption</w:t>
      </w:r>
    </w:p>
    <w:p w14:paraId="72AE335B" w14:textId="77777777" w:rsidR="00CF57A4" w:rsidRPr="007474DF" w:rsidRDefault="00CF57A4" w:rsidP="00CF57A4">
      <w:r w:rsidRPr="007474DF">
        <w:rPr>
          <w:b/>
          <w:bCs/>
        </w:rPr>
        <w:t xml:space="preserve">School absenteeism: </w:t>
      </w:r>
      <w:r w:rsidRPr="007474DF">
        <w:t>None of the children were attending school on regular bases and three of the boys were permanently excluded from school.</w:t>
      </w:r>
    </w:p>
    <w:p w14:paraId="1FF51EE0" w14:textId="77777777" w:rsidR="00CF57A4" w:rsidRPr="007474DF" w:rsidRDefault="00CF57A4" w:rsidP="00CF57A4">
      <w:pPr>
        <w:rPr>
          <w:b/>
          <w:bCs/>
        </w:rPr>
      </w:pPr>
      <w:r w:rsidRPr="007474DF">
        <w:rPr>
          <w:b/>
          <w:bCs/>
        </w:rPr>
        <w:t xml:space="preserve">Antisocial and criminal behaviour: </w:t>
      </w:r>
      <w:r w:rsidRPr="007474DF">
        <w:t>The children were involved</w:t>
      </w:r>
      <w:r>
        <w:t xml:space="preserve"> in</w:t>
      </w:r>
      <w:r w:rsidRPr="007474DF">
        <w:t xml:space="preserve"> antisocial and criminal behaviours such as criminal damage, shoplifting begging and rowdy behaviours and the neighbours were unhappy with them.</w:t>
      </w:r>
    </w:p>
    <w:p w14:paraId="19AE31BF" w14:textId="77777777" w:rsidR="00CF57A4" w:rsidRPr="007474DF" w:rsidRDefault="00CF57A4" w:rsidP="00CF57A4">
      <w:r w:rsidRPr="007474DF">
        <w:rPr>
          <w:b/>
          <w:bCs/>
        </w:rPr>
        <w:t>Poverty:</w:t>
      </w:r>
      <w:r>
        <w:rPr>
          <w:b/>
          <w:bCs/>
        </w:rPr>
        <w:t xml:space="preserve"> </w:t>
      </w:r>
      <w:r w:rsidRPr="004D2B10">
        <w:rPr>
          <w:sz w:val="20"/>
          <w:szCs w:val="20"/>
        </w:rPr>
        <w:t xml:space="preserve">The family was poor because Julie was spending on drugs </w:t>
      </w:r>
    </w:p>
    <w:p w14:paraId="4AB732F8" w14:textId="77777777" w:rsidR="00CF57A4" w:rsidRPr="007474DF" w:rsidRDefault="00CF57A4" w:rsidP="00CF57A4">
      <w:pPr>
        <w:rPr>
          <w:b/>
          <w:bCs/>
          <w:u w:val="single"/>
        </w:rPr>
      </w:pPr>
      <w:r w:rsidRPr="007474DF">
        <w:rPr>
          <w:b/>
          <w:bCs/>
          <w:u w:val="single"/>
        </w:rPr>
        <w:t>Case study: see appendix.</w:t>
      </w:r>
    </w:p>
    <w:p w14:paraId="712B31FA" w14:textId="77777777" w:rsidR="00CF57A4" w:rsidRPr="007474DF" w:rsidRDefault="00CF57A4" w:rsidP="00CF57A4">
      <w:pPr>
        <w:rPr>
          <w:b/>
          <w:bCs/>
        </w:rPr>
      </w:pPr>
      <w:r w:rsidRPr="007474DF">
        <w:rPr>
          <w:b/>
          <w:bCs/>
        </w:rPr>
        <w:t>Demonstration of the knowledge of the issues of the case</w:t>
      </w:r>
    </w:p>
    <w:p w14:paraId="21293484" w14:textId="77777777" w:rsidR="00CF57A4" w:rsidRPr="007474DF" w:rsidRDefault="00CF57A4" w:rsidP="00CF57A4">
      <w:pPr>
        <w:rPr>
          <w:b/>
          <w:bCs/>
        </w:rPr>
      </w:pPr>
      <w:r w:rsidRPr="007474DF">
        <w:rPr>
          <w:b/>
          <w:bCs/>
        </w:rPr>
        <w:t xml:space="preserve">The main issue of the case study is </w:t>
      </w:r>
      <w:r w:rsidRPr="00A94668">
        <w:rPr>
          <w:b/>
          <w:bCs/>
        </w:rPr>
        <w:t>‘</w:t>
      </w:r>
      <w:r w:rsidRPr="00A94668">
        <w:rPr>
          <w:b/>
          <w:bCs/>
          <w:u w:val="single"/>
        </w:rPr>
        <w:t>’Parental substance misuse’’</w:t>
      </w:r>
    </w:p>
    <w:p w14:paraId="44D0669F" w14:textId="77777777" w:rsidR="00CF57A4" w:rsidRPr="007474DF" w:rsidRDefault="00CF57A4" w:rsidP="00CF57A4">
      <w:pPr>
        <w:rPr>
          <w:b/>
          <w:bCs/>
        </w:rPr>
      </w:pPr>
      <w:r w:rsidRPr="007474DF">
        <w:rPr>
          <w:b/>
          <w:bCs/>
        </w:rPr>
        <w:t xml:space="preserve">Theoretical knowledge and Professional perspective: </w:t>
      </w:r>
      <w:r w:rsidRPr="007474DF">
        <w:t>According to NSPCC Parental substance misuse is the long-term misuse of drugs and alcohol by a parent or carer. NSPCC Learning (2021).</w:t>
      </w:r>
    </w:p>
    <w:p w14:paraId="09FDC439" w14:textId="77777777" w:rsidR="00CF57A4" w:rsidRPr="007474DF" w:rsidRDefault="00CF57A4" w:rsidP="00CF57A4">
      <w:r w:rsidRPr="007474DF">
        <w:rPr>
          <w:b/>
          <w:bCs/>
        </w:rPr>
        <w:t xml:space="preserve">The impact: </w:t>
      </w:r>
    </w:p>
    <w:p w14:paraId="675D65BE" w14:textId="77777777" w:rsidR="00CF57A4" w:rsidRPr="007474DF" w:rsidRDefault="00CF57A4" w:rsidP="00CF57A4">
      <w:r w:rsidRPr="007474DF">
        <w:rPr>
          <w:b/>
          <w:bCs/>
        </w:rPr>
        <w:t xml:space="preserve">Child neglect: </w:t>
      </w:r>
      <w:r w:rsidRPr="007474DF">
        <w:t>Parents who take drug find it difficult to stay organised as to be able to give the children the support they need NSPCC (2021).</w:t>
      </w:r>
    </w:p>
    <w:p w14:paraId="05151C38" w14:textId="77777777" w:rsidR="00CF57A4" w:rsidRPr="007474DF" w:rsidRDefault="00CF57A4" w:rsidP="00CF57A4">
      <w:r w:rsidRPr="007474DF">
        <w:t>They find it difficult to keep the family tidy as a result of being in the influence of drug NSPCC (2021).</w:t>
      </w:r>
    </w:p>
    <w:p w14:paraId="15E83CEE" w14:textId="77777777" w:rsidR="00CF57A4" w:rsidRPr="007474DF" w:rsidRDefault="00CF57A4" w:rsidP="00CF57A4">
      <w:r w:rsidRPr="007474DF">
        <w:rPr>
          <w:b/>
          <w:bCs/>
        </w:rPr>
        <w:t xml:space="preserve">Physical abuse: </w:t>
      </w:r>
      <w:r w:rsidRPr="007474DF">
        <w:t>Parent who take drug may find it difficult to control their emotion and this results in physical abuse of the child. NSPCC (2021).</w:t>
      </w:r>
    </w:p>
    <w:p w14:paraId="09762CDD" w14:textId="77777777" w:rsidR="00CF57A4" w:rsidRPr="007474DF" w:rsidRDefault="00CF57A4" w:rsidP="00CF57A4">
      <w:r w:rsidRPr="007474DF">
        <w:rPr>
          <w:b/>
          <w:bCs/>
        </w:rPr>
        <w:t xml:space="preserve">Emotional abuse: </w:t>
      </w:r>
      <w:r w:rsidRPr="007474DF">
        <w:t xml:space="preserve">Parent who take drug could act in an unpredictable and irrational manner and this in turn affects the child NSPCC. Aldgate et.al. (2011). </w:t>
      </w:r>
    </w:p>
    <w:p w14:paraId="15A3C8D2" w14:textId="77777777" w:rsidR="00CF57A4" w:rsidRPr="007474DF" w:rsidRDefault="00CF57A4" w:rsidP="00CF57A4">
      <w:pPr>
        <w:rPr>
          <w:b/>
          <w:bCs/>
        </w:rPr>
      </w:pPr>
      <w:r w:rsidRPr="007474DF">
        <w:rPr>
          <w:b/>
          <w:bCs/>
        </w:rPr>
        <w:t xml:space="preserve">Impact on brain: </w:t>
      </w:r>
      <w:r w:rsidRPr="007474DF">
        <w:t xml:space="preserve">drug intake by parent can cause impairment in the cognitive development of the child example, control of the impulse. Shonkoff et.al. (2011). </w:t>
      </w:r>
    </w:p>
    <w:p w14:paraId="475BCC0C" w14:textId="77777777" w:rsidR="00CF57A4" w:rsidRPr="007474DF" w:rsidRDefault="00CF57A4" w:rsidP="00CF57A4">
      <w:r w:rsidRPr="007474DF">
        <w:rPr>
          <w:b/>
          <w:bCs/>
        </w:rPr>
        <w:t xml:space="preserve">Criminal activity: </w:t>
      </w:r>
      <w:r w:rsidRPr="007474DF">
        <w:t>Parent who take drug may likely involve in crime to fund their dependency this act, in turn affects the children.</w:t>
      </w:r>
      <w:r w:rsidRPr="007474DF">
        <w:rPr>
          <w:b/>
          <w:bCs/>
        </w:rPr>
        <w:t xml:space="preserve"> </w:t>
      </w:r>
      <w:r w:rsidRPr="007474DF">
        <w:t>Brophy (2006). The act also results in children taking to criminality as seen in this case study.</w:t>
      </w:r>
    </w:p>
    <w:p w14:paraId="27AFC533" w14:textId="77777777" w:rsidR="00CF57A4" w:rsidRPr="007474DF" w:rsidRDefault="00CF57A4" w:rsidP="00CF57A4">
      <w:pPr>
        <w:rPr>
          <w:b/>
          <w:bCs/>
        </w:rPr>
      </w:pPr>
      <w:r w:rsidRPr="007474DF">
        <w:rPr>
          <w:b/>
          <w:bCs/>
        </w:rPr>
        <w:t xml:space="preserve"> Societal effect:  </w:t>
      </w:r>
      <w:r w:rsidRPr="007474DF">
        <w:t xml:space="preserve">Due to this act by the parent the society their informal relationship with the society became scary as seen by the altitude of the neighbours. </w:t>
      </w:r>
    </w:p>
    <w:p w14:paraId="1D2CEB07" w14:textId="77777777" w:rsidR="00CF57A4" w:rsidRPr="007474DF" w:rsidRDefault="00CF57A4" w:rsidP="00CF57A4">
      <w:pPr>
        <w:rPr>
          <w:b/>
          <w:bCs/>
        </w:rPr>
      </w:pPr>
      <w:r w:rsidRPr="007474DF">
        <w:rPr>
          <w:b/>
          <w:bCs/>
        </w:rPr>
        <w:t>Analysis:</w:t>
      </w:r>
    </w:p>
    <w:p w14:paraId="5F41398B" w14:textId="77777777" w:rsidR="00CF57A4" w:rsidRPr="007474DF" w:rsidRDefault="00CF57A4" w:rsidP="00CF57A4">
      <w:pPr>
        <w:rPr>
          <w:b/>
          <w:bCs/>
        </w:rPr>
      </w:pPr>
      <w:r w:rsidRPr="007474DF">
        <w:rPr>
          <w:b/>
          <w:bCs/>
        </w:rPr>
        <w:t>The point at which the child, young person or family became subject of assessment by health and social care agencies</w:t>
      </w:r>
    </w:p>
    <w:p w14:paraId="644966B4" w14:textId="77777777" w:rsidR="00CF57A4" w:rsidRPr="007474DF" w:rsidRDefault="00CF57A4" w:rsidP="00CF57A4">
      <w:r w:rsidRPr="007474DF">
        <w:rPr>
          <w:b/>
          <w:bCs/>
        </w:rPr>
        <w:t xml:space="preserve"> </w:t>
      </w:r>
      <w:r w:rsidRPr="007474DF">
        <w:t xml:space="preserve">The child, Young Person and the family is subject to assessment at the point where the </w:t>
      </w:r>
      <w:r w:rsidRPr="007474DF">
        <w:rPr>
          <w:b/>
          <w:bCs/>
        </w:rPr>
        <w:t xml:space="preserve">child is in need. </w:t>
      </w:r>
      <w:r w:rsidRPr="007474DF">
        <w:t>NSPCC (2018).</w:t>
      </w:r>
      <w:r w:rsidRPr="007474DF">
        <w:rPr>
          <w:b/>
          <w:bCs/>
        </w:rPr>
        <w:t xml:space="preserve"> </w:t>
      </w:r>
      <w:r w:rsidRPr="007474DF">
        <w:t>That</w:t>
      </w:r>
      <w:r w:rsidRPr="007474DF">
        <w:rPr>
          <w:b/>
          <w:bCs/>
        </w:rPr>
        <w:t xml:space="preserve"> </w:t>
      </w:r>
      <w:r w:rsidRPr="007474DF">
        <w:t>is</w:t>
      </w:r>
      <w:r w:rsidRPr="007474DF">
        <w:rPr>
          <w:b/>
          <w:bCs/>
        </w:rPr>
        <w:t xml:space="preserve"> </w:t>
      </w:r>
      <w:r w:rsidRPr="007474DF">
        <w:t xml:space="preserve">exactly the point in Julie’s family where the mother is involved with substance abuse, she is regularly away from home, she is prostituting, the children are involved in anti-social behaviour, the neighbours are not happy with them etc. </w:t>
      </w:r>
    </w:p>
    <w:p w14:paraId="6EF60618" w14:textId="77777777" w:rsidR="00CF57A4" w:rsidRPr="007474DF" w:rsidRDefault="00CF57A4" w:rsidP="00CF57A4">
      <w:r w:rsidRPr="007474DF">
        <w:t>According to children’s Act 1989 section 47, the local authority reserves the right to intervene after due enquiries where the child cannot live without the intervention of the social services.</w:t>
      </w:r>
    </w:p>
    <w:p w14:paraId="6F54A679" w14:textId="77777777" w:rsidR="00CF57A4" w:rsidRPr="007474DF" w:rsidRDefault="00CF57A4" w:rsidP="00CF57A4">
      <w:pPr>
        <w:rPr>
          <w:b/>
          <w:bCs/>
        </w:rPr>
      </w:pPr>
      <w:r w:rsidRPr="007474DF">
        <w:rPr>
          <w:b/>
          <w:bCs/>
        </w:rPr>
        <w:t xml:space="preserve">The process of intervention   </w:t>
      </w:r>
    </w:p>
    <w:p w14:paraId="1D83758E" w14:textId="77777777" w:rsidR="00CF57A4" w:rsidRPr="007474DF" w:rsidRDefault="00CF57A4" w:rsidP="00CF57A4">
      <w:r w:rsidRPr="007474DF">
        <w:t xml:space="preserve">The process of intervention starts with </w:t>
      </w:r>
      <w:r w:rsidRPr="007474DF">
        <w:rPr>
          <w:b/>
          <w:bCs/>
        </w:rPr>
        <w:t>referral</w:t>
      </w:r>
      <w:r w:rsidRPr="007474DF">
        <w:t>, this</w:t>
      </w:r>
      <w:r>
        <w:t xml:space="preserve"> is</w:t>
      </w:r>
      <w:r w:rsidRPr="007474DF">
        <w:t xml:space="preserve"> where</w:t>
      </w:r>
      <w:r>
        <w:t xml:space="preserve"> the</w:t>
      </w:r>
      <w:r w:rsidRPr="007474DF">
        <w:t xml:space="preserve"> case is reported to the relevant social service</w:t>
      </w:r>
      <w:r>
        <w:t xml:space="preserve"> or authority</w:t>
      </w:r>
      <w:r w:rsidRPr="007474DF">
        <w:t>. The social service then</w:t>
      </w:r>
      <w:r>
        <w:t>,</w:t>
      </w:r>
      <w:r w:rsidRPr="007474DF">
        <w:t xml:space="preserve"> take the process of assessment based on</w:t>
      </w:r>
      <w:r>
        <w:t xml:space="preserve"> the</w:t>
      </w:r>
      <w:r w:rsidRPr="007474DF">
        <w:t xml:space="preserve"> framework of the policy of working together to safeguard the children</w:t>
      </w:r>
      <w:r>
        <w:t>,</w:t>
      </w:r>
      <w:r w:rsidRPr="007474DF">
        <w:t xml:space="preserve"> </w:t>
      </w:r>
      <w:r w:rsidRPr="007474DF">
        <w:rPr>
          <w:b/>
          <w:bCs/>
        </w:rPr>
        <w:t>children act (1989</w:t>
      </w:r>
      <w:r w:rsidRPr="007474DF">
        <w:t>). Julie’s family, was assessed based on the three main points in assessment criteria and these are:</w:t>
      </w:r>
    </w:p>
    <w:p w14:paraId="57419D54" w14:textId="77777777" w:rsidR="00CF57A4" w:rsidRPr="007474DF" w:rsidRDefault="00CF57A4" w:rsidP="00CF57A4">
      <w:r w:rsidRPr="007474DF">
        <w:t>Parental capacity</w:t>
      </w:r>
    </w:p>
    <w:p w14:paraId="0B3D8A11" w14:textId="77777777" w:rsidR="00CF57A4" w:rsidRPr="007474DF" w:rsidRDefault="00CF57A4" w:rsidP="00CF57A4">
      <w:r w:rsidRPr="007474DF">
        <w:t xml:space="preserve">family and environmental factor </w:t>
      </w:r>
    </w:p>
    <w:p w14:paraId="52E66CE4" w14:textId="77777777" w:rsidR="00CF57A4" w:rsidRPr="007474DF" w:rsidRDefault="00CF57A4" w:rsidP="00CF57A4">
      <w:r w:rsidRPr="007474DF">
        <w:t xml:space="preserve">and children developmental need. </w:t>
      </w:r>
    </w:p>
    <w:p w14:paraId="6CEC41F0" w14:textId="77777777" w:rsidR="00CF57A4" w:rsidRPr="007474DF" w:rsidRDefault="00CF57A4" w:rsidP="00CF57A4">
      <w:r w:rsidRPr="007474DF">
        <w:rPr>
          <w:b/>
          <w:bCs/>
        </w:rPr>
        <w:t xml:space="preserve">Action of the social services: </w:t>
      </w:r>
      <w:r w:rsidRPr="007474DF">
        <w:t>After the referral and the assessment, the social services started working in multi-agencies based on the (</w:t>
      </w:r>
      <w:r w:rsidRPr="007474DF">
        <w:rPr>
          <w:b/>
          <w:bCs/>
        </w:rPr>
        <w:t>children’s act 1989 and 2004)</w:t>
      </w:r>
      <w:r w:rsidRPr="007474DF">
        <w:t xml:space="preserve"> (working together in multi-agencies)</w:t>
      </w:r>
    </w:p>
    <w:p w14:paraId="3EAA8F98" w14:textId="77777777" w:rsidR="00CF57A4" w:rsidRPr="007474DF" w:rsidRDefault="00CF57A4" w:rsidP="00CF57A4">
      <w:pPr>
        <w:rPr>
          <w:b/>
          <w:bCs/>
        </w:rPr>
      </w:pPr>
      <w:r w:rsidRPr="007474DF">
        <w:rPr>
          <w:b/>
          <w:bCs/>
        </w:rPr>
        <w:t>Evaluation of the current policy and the role of the multi- agencies</w:t>
      </w:r>
    </w:p>
    <w:p w14:paraId="30539A5A" w14:textId="77777777" w:rsidR="00CF57A4" w:rsidRPr="007474DF" w:rsidRDefault="00CF57A4" w:rsidP="00CF57A4">
      <w:r w:rsidRPr="007474DF">
        <w:t xml:space="preserve">The act 1989 and 2004 were applied by the multi-agency, the family were kept together </w:t>
      </w:r>
      <w:r w:rsidRPr="007474DF">
        <w:rPr>
          <w:b/>
          <w:bCs/>
        </w:rPr>
        <w:t>children act (2004)</w:t>
      </w:r>
      <w:r w:rsidRPr="007474DF">
        <w:t xml:space="preserve"> despite the level of abuse seen in this family.</w:t>
      </w:r>
    </w:p>
    <w:p w14:paraId="12554A43" w14:textId="77777777" w:rsidR="00CF57A4" w:rsidRPr="007474DF" w:rsidRDefault="00CF57A4" w:rsidP="00CF57A4">
      <w:pPr>
        <w:rPr>
          <w:b/>
          <w:bCs/>
        </w:rPr>
      </w:pPr>
      <w:r w:rsidRPr="007474DF">
        <w:rPr>
          <w:b/>
          <w:bCs/>
        </w:rPr>
        <w:t>RESULT</w:t>
      </w:r>
    </w:p>
    <w:p w14:paraId="6D0E9E77" w14:textId="77777777" w:rsidR="00CF57A4" w:rsidRPr="007474DF" w:rsidRDefault="00CF57A4" w:rsidP="00CF57A4">
      <w:pPr>
        <w:rPr>
          <w:b/>
          <w:bCs/>
        </w:rPr>
      </w:pPr>
      <w:r w:rsidRPr="007474DF">
        <w:rPr>
          <w:b/>
          <w:bCs/>
        </w:rPr>
        <w:t xml:space="preserve">Potential impact of the actions of the multi-disciplinary services </w:t>
      </w:r>
    </w:p>
    <w:p w14:paraId="64E228EC" w14:textId="77777777" w:rsidR="00CF57A4" w:rsidRPr="007474DF" w:rsidRDefault="00CF57A4" w:rsidP="00CF57A4">
      <w:pPr>
        <w:spacing w:line="216" w:lineRule="auto"/>
        <w:rPr>
          <w:rFonts w:eastAsiaTheme="minorEastAsia" w:hAnsi="Calibri"/>
          <w:b/>
          <w:bCs/>
          <w:color w:val="000000" w:themeColor="text1"/>
          <w:kern w:val="24"/>
        </w:rPr>
      </w:pPr>
      <w:r w:rsidRPr="007474DF">
        <w:t>With the intervention of the multi-disciplinary services, the family got a new home, Julie was rehabilitated, she stopped criminal behaviour, number of unwanted visitors reduced, Children’s school attendance improved to 90%, anti-social behaviour stopped and their tenancy was made permanent.</w:t>
      </w:r>
      <w:r w:rsidRPr="007474DF">
        <w:rPr>
          <w:rFonts w:eastAsiaTheme="minorEastAsia" w:hAnsi="Calibri"/>
          <w:b/>
          <w:bCs/>
          <w:color w:val="000000" w:themeColor="text1"/>
          <w:kern w:val="24"/>
        </w:rPr>
        <w:t xml:space="preserve"> </w:t>
      </w:r>
    </w:p>
    <w:p w14:paraId="5348E2F0" w14:textId="77777777" w:rsidR="00CF57A4" w:rsidRPr="007474DF" w:rsidRDefault="00CF57A4" w:rsidP="00CF57A4">
      <w:pPr>
        <w:spacing w:line="216" w:lineRule="auto"/>
      </w:pPr>
      <w:r w:rsidRPr="007474DF">
        <w:rPr>
          <w:rFonts w:eastAsiaTheme="minorEastAsia" w:hAnsi="Calibri"/>
          <w:color w:val="000000" w:themeColor="text1"/>
          <w:kern w:val="24"/>
        </w:rPr>
        <w:t xml:space="preserve">The intervention of social services in providing the necessary needs to the family was informed based on </w:t>
      </w:r>
      <w:r>
        <w:rPr>
          <w:rFonts w:eastAsiaTheme="minorEastAsia" w:hAnsi="Calibri"/>
          <w:b/>
          <w:bCs/>
          <w:color w:val="000000" w:themeColor="text1"/>
          <w:kern w:val="24"/>
        </w:rPr>
        <w:t>M</w:t>
      </w:r>
      <w:r w:rsidRPr="007474DF">
        <w:rPr>
          <w:rFonts w:eastAsiaTheme="minorEastAsia" w:hAnsi="Calibri"/>
          <w:b/>
          <w:bCs/>
          <w:color w:val="000000" w:themeColor="text1"/>
          <w:kern w:val="24"/>
        </w:rPr>
        <w:t>aslow</w:t>
      </w:r>
      <w:r>
        <w:rPr>
          <w:rFonts w:eastAsiaTheme="minorEastAsia" w:hAnsi="Calibri"/>
          <w:b/>
          <w:bCs/>
          <w:color w:val="000000" w:themeColor="text1"/>
          <w:kern w:val="24"/>
        </w:rPr>
        <w:t>’s</w:t>
      </w:r>
      <w:r w:rsidRPr="007474DF">
        <w:rPr>
          <w:rFonts w:eastAsiaTheme="minorEastAsia" w:hAnsi="Calibri"/>
          <w:b/>
          <w:bCs/>
          <w:color w:val="000000" w:themeColor="text1"/>
          <w:kern w:val="24"/>
        </w:rPr>
        <w:t xml:space="preserve"> theory of hierarchy of needs,</w:t>
      </w:r>
      <w:r w:rsidRPr="007474DF">
        <w:rPr>
          <w:rFonts w:eastAsiaTheme="minorEastAsia" w:hAnsi="Calibri"/>
          <w:color w:val="000000" w:themeColor="text1"/>
          <w:kern w:val="24"/>
        </w:rPr>
        <w:t xml:space="preserve"> that states that people are motivated to fulfil basic needs before moving onto other more advanced need. Maslow hierarchy of need (1954).</w:t>
      </w:r>
    </w:p>
    <w:p w14:paraId="2E36FF09" w14:textId="77777777" w:rsidR="00CF57A4" w:rsidRPr="007474DF" w:rsidRDefault="00CF57A4" w:rsidP="00CF57A4">
      <w:pPr>
        <w:rPr>
          <w:b/>
          <w:bCs/>
        </w:rPr>
      </w:pPr>
      <w:r w:rsidRPr="007474DF">
        <w:rPr>
          <w:b/>
          <w:bCs/>
        </w:rPr>
        <w:t xml:space="preserve">Evaluation/Recommendations: </w:t>
      </w:r>
      <w:r w:rsidRPr="007474DF">
        <w:t>The social service intervention in this case</w:t>
      </w:r>
      <w:r>
        <w:t>,</w:t>
      </w:r>
      <w:r w:rsidRPr="007474DF">
        <w:t xml:space="preserve"> brought an incredible improvement to the life of this family however there are other things they would have done differently based on </w:t>
      </w:r>
      <w:r w:rsidRPr="007474DF">
        <w:rPr>
          <w:b/>
          <w:bCs/>
        </w:rPr>
        <w:t xml:space="preserve">Kolb’s model of experiential learning (1984) </w:t>
      </w:r>
    </w:p>
    <w:p w14:paraId="0EE2BAB0" w14:textId="77777777" w:rsidR="00CF57A4" w:rsidRDefault="00CF57A4" w:rsidP="00CF57A4">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rPr>
      </w:pPr>
      <w:r w:rsidRPr="007474DF">
        <w:rPr>
          <w:sz w:val="22"/>
          <w:szCs w:val="22"/>
        </w:rPr>
        <w:t xml:space="preserve">The social service should give </w:t>
      </w:r>
      <w:r>
        <w:rPr>
          <w:sz w:val="22"/>
          <w:szCs w:val="22"/>
        </w:rPr>
        <w:t>considerable</w:t>
      </w:r>
      <w:r w:rsidRPr="007474DF">
        <w:rPr>
          <w:sz w:val="22"/>
          <w:szCs w:val="22"/>
        </w:rPr>
        <w:t xml:space="preserve"> number of years to follow-up with this family and monitor their school attendance on regular bases, they should also devout time with the family, register and finance the children in some social activities like children’s club, sports and</w:t>
      </w:r>
      <w:r>
        <w:rPr>
          <w:sz w:val="22"/>
          <w:szCs w:val="22"/>
        </w:rPr>
        <w:t xml:space="preserve"> provide</w:t>
      </w:r>
      <w:r w:rsidRPr="007474DF">
        <w:rPr>
          <w:sz w:val="22"/>
          <w:szCs w:val="22"/>
        </w:rPr>
        <w:t xml:space="preserve"> other children welfare facilities, this is in line with </w:t>
      </w:r>
      <w:proofErr w:type="spellStart"/>
      <w:r w:rsidRPr="007474DF">
        <w:rPr>
          <w:sz w:val="22"/>
          <w:szCs w:val="22"/>
        </w:rPr>
        <w:t>Brofenbrenner</w:t>
      </w:r>
      <w:r>
        <w:rPr>
          <w:sz w:val="22"/>
          <w:szCs w:val="22"/>
        </w:rPr>
        <w:t>’</w:t>
      </w:r>
      <w:r w:rsidRPr="007474DF">
        <w:rPr>
          <w:sz w:val="22"/>
          <w:szCs w:val="22"/>
        </w:rPr>
        <w:t>s</w:t>
      </w:r>
      <w:proofErr w:type="spellEnd"/>
      <w:r w:rsidRPr="007474DF">
        <w:rPr>
          <w:sz w:val="22"/>
          <w:szCs w:val="22"/>
        </w:rPr>
        <w:t xml:space="preserve"> </w:t>
      </w:r>
      <w:r>
        <w:rPr>
          <w:sz w:val="22"/>
          <w:szCs w:val="22"/>
        </w:rPr>
        <w:t>E</w:t>
      </w:r>
      <w:r w:rsidRPr="007474DF">
        <w:rPr>
          <w:sz w:val="22"/>
          <w:szCs w:val="22"/>
        </w:rPr>
        <w:t xml:space="preserve">cological theory that states the importance of provision of service </w:t>
      </w:r>
      <w:r>
        <w:rPr>
          <w:sz w:val="22"/>
          <w:szCs w:val="22"/>
        </w:rPr>
        <w:t>i</w:t>
      </w:r>
      <w:r w:rsidRPr="007474DF">
        <w:rPr>
          <w:sz w:val="22"/>
          <w:szCs w:val="22"/>
        </w:rPr>
        <w:t>n a child’s development.</w:t>
      </w:r>
      <w:r w:rsidRPr="007474DF">
        <w:rPr>
          <w:rFonts w:asciiTheme="minorHAnsi" w:eastAsiaTheme="minorEastAsia" w:hAnsi="Calibri" w:cstheme="minorBidi"/>
          <w:color w:val="000000" w:themeColor="text1"/>
          <w:kern w:val="24"/>
          <w:sz w:val="22"/>
          <w:szCs w:val="22"/>
        </w:rPr>
        <w:t xml:space="preserve"> </w:t>
      </w:r>
      <w:r w:rsidRPr="007474DF">
        <w:rPr>
          <w:rFonts w:asciiTheme="minorHAnsi" w:eastAsiaTheme="minorEastAsia" w:hAnsi="Calibri" w:cstheme="minorBidi"/>
          <w:b/>
          <w:bCs/>
          <w:color w:val="000000" w:themeColor="text1"/>
          <w:kern w:val="24"/>
          <w:sz w:val="22"/>
          <w:szCs w:val="22"/>
        </w:rPr>
        <w:t>Bronfenbrenner (1977</w:t>
      </w:r>
      <w:r w:rsidRPr="007474DF">
        <w:rPr>
          <w:rFonts w:asciiTheme="minorHAnsi" w:eastAsiaTheme="minorEastAsia" w:hAnsi="Calibri" w:cstheme="minorBidi"/>
          <w:color w:val="000000" w:themeColor="text1"/>
          <w:kern w:val="24"/>
          <w:sz w:val="22"/>
          <w:szCs w:val="22"/>
        </w:rPr>
        <w:t>). Base</w:t>
      </w:r>
      <w:r>
        <w:rPr>
          <w:rFonts w:asciiTheme="minorHAnsi" w:eastAsiaTheme="minorEastAsia" w:hAnsi="Calibri" w:cstheme="minorBidi"/>
          <w:color w:val="000000" w:themeColor="text1"/>
          <w:kern w:val="24"/>
          <w:sz w:val="22"/>
          <w:szCs w:val="22"/>
        </w:rPr>
        <w:t>d</w:t>
      </w:r>
      <w:r w:rsidRPr="007474DF">
        <w:rPr>
          <w:rFonts w:asciiTheme="minorHAnsi" w:eastAsiaTheme="minorEastAsia" w:hAnsi="Calibri" w:cstheme="minorBidi"/>
          <w:color w:val="000000" w:themeColor="text1"/>
          <w:kern w:val="24"/>
          <w:sz w:val="22"/>
          <w:szCs w:val="22"/>
        </w:rPr>
        <w:t xml:space="preserve"> on these</w:t>
      </w:r>
      <w:r>
        <w:rPr>
          <w:rFonts w:asciiTheme="minorHAnsi" w:eastAsiaTheme="minorEastAsia" w:hAnsi="Calibri" w:cstheme="minorBidi"/>
          <w:color w:val="000000" w:themeColor="text1"/>
          <w:kern w:val="24"/>
          <w:sz w:val="22"/>
          <w:szCs w:val="22"/>
        </w:rPr>
        <w:t>,</w:t>
      </w:r>
      <w:r w:rsidRPr="007474DF">
        <w:rPr>
          <w:rFonts w:asciiTheme="minorHAnsi" w:eastAsiaTheme="minorEastAsia" w:hAnsi="Calibri" w:cstheme="minorBidi"/>
          <w:color w:val="000000" w:themeColor="text1"/>
          <w:kern w:val="24"/>
          <w:sz w:val="22"/>
          <w:szCs w:val="22"/>
        </w:rPr>
        <w:t xml:space="preserve"> the social service, the school and the family should have a cordial relationship aimed at the development of the children.</w:t>
      </w:r>
    </w:p>
    <w:p w14:paraId="3208C932" w14:textId="4918E7B9" w:rsidR="00A07817" w:rsidRPr="00A07817" w:rsidRDefault="00A07817" w:rsidP="00CF57A4">
      <w:pPr>
        <w:pStyle w:val="NormalWeb"/>
        <w:spacing w:before="200" w:beforeAutospacing="0" w:after="0" w:afterAutospacing="0" w:line="216" w:lineRule="auto"/>
        <w:rPr>
          <w:b/>
          <w:bCs/>
          <w:sz w:val="22"/>
          <w:szCs w:val="22"/>
        </w:rPr>
      </w:pPr>
      <w:r w:rsidRPr="00A07817">
        <w:rPr>
          <w:rFonts w:asciiTheme="minorHAnsi" w:eastAsiaTheme="minorEastAsia" w:hAnsi="Calibri" w:cstheme="minorBidi"/>
          <w:b/>
          <w:bCs/>
          <w:color w:val="000000" w:themeColor="text1"/>
          <w:kern w:val="24"/>
          <w:sz w:val="22"/>
          <w:szCs w:val="22"/>
        </w:rPr>
        <w:t>REFERENCES</w:t>
      </w:r>
    </w:p>
    <w:p w14:paraId="2496908C" w14:textId="77777777" w:rsidR="00FD2D61" w:rsidRDefault="00FD2D61" w:rsidP="00484C08">
      <w:pPr>
        <w:rPr>
          <w:b/>
          <w:bCs/>
        </w:rPr>
      </w:pPr>
    </w:p>
    <w:p w14:paraId="6148BA4B" w14:textId="0B67B4FA" w:rsidR="00434FCF" w:rsidRPr="007474DF" w:rsidRDefault="003C49FB" w:rsidP="00484C08">
      <w:pPr>
        <w:rPr>
          <w:b/>
          <w:bCs/>
        </w:rPr>
      </w:pPr>
      <w:r w:rsidRPr="007474DF">
        <w:t>NSPCC (2018)</w:t>
      </w:r>
      <w:r w:rsidR="009A4C67" w:rsidRPr="007474DF">
        <w:t xml:space="preserve"> </w:t>
      </w:r>
      <w:r w:rsidR="00E456D1" w:rsidRPr="007474DF">
        <w:t>‘</w:t>
      </w:r>
      <w:r w:rsidR="00434FCF" w:rsidRPr="007474DF">
        <w:rPr>
          <w:rFonts w:ascii="Calibri" w:eastAsia="Calibri" w:hAnsi="Calibri"/>
          <w:color w:val="000000"/>
          <w:kern w:val="24"/>
        </w:rPr>
        <w:t>Children living in families facing adversity</w:t>
      </w:r>
      <w:r w:rsidR="00E456D1" w:rsidRPr="007474DF">
        <w:rPr>
          <w:rFonts w:ascii="Calibri" w:eastAsia="Calibri" w:hAnsi="Calibri"/>
          <w:color w:val="000000"/>
          <w:kern w:val="24"/>
        </w:rPr>
        <w:t>’</w:t>
      </w:r>
      <w:r w:rsidR="00E42868" w:rsidRPr="007474DF">
        <w:rPr>
          <w:rFonts w:ascii="Calibri" w:eastAsia="Calibri" w:hAnsi="Calibri"/>
          <w:color w:val="000000"/>
          <w:kern w:val="24"/>
        </w:rPr>
        <w:t xml:space="preserve"> </w:t>
      </w:r>
      <w:r w:rsidR="00B667A1" w:rsidRPr="007474DF">
        <w:rPr>
          <w:rFonts w:ascii="Calibri" w:eastAsia="Calibri" w:hAnsi="Calibri"/>
          <w:i/>
          <w:iCs/>
          <w:color w:val="000000"/>
          <w:kern w:val="24"/>
        </w:rPr>
        <w:t xml:space="preserve">NSPCC Learning </w:t>
      </w:r>
      <w:r w:rsidR="00197F40" w:rsidRPr="007474DF">
        <w:rPr>
          <w:rFonts w:ascii="Calibri" w:eastAsia="Calibri" w:hAnsi="Calibri"/>
          <w:color w:val="000000"/>
          <w:kern w:val="24"/>
        </w:rPr>
        <w:t xml:space="preserve">[online] available at: </w:t>
      </w:r>
      <w:r w:rsidR="00DF6108" w:rsidRPr="007474DF">
        <w:rPr>
          <w:rFonts w:ascii="Calibri" w:eastAsia="Calibri" w:hAnsi="Calibri"/>
          <w:color w:val="000000"/>
          <w:kern w:val="24"/>
        </w:rPr>
        <w:t>(Accessed date:</w:t>
      </w:r>
      <w:r w:rsidR="005C3497" w:rsidRPr="007474DF">
        <w:rPr>
          <w:rFonts w:ascii="Calibri" w:eastAsia="Calibri" w:hAnsi="Calibri"/>
          <w:color w:val="000000"/>
          <w:kern w:val="24"/>
        </w:rPr>
        <w:t>03/04/2022).</w:t>
      </w:r>
    </w:p>
    <w:p w14:paraId="0538EF2A" w14:textId="5CCDA1AC" w:rsidR="005951CB" w:rsidRPr="007474DF" w:rsidRDefault="00E129E9" w:rsidP="00A11DA0">
      <w:pPr>
        <w:spacing w:line="256" w:lineRule="auto"/>
      </w:pPr>
      <w:r w:rsidRPr="007474DF">
        <w:t xml:space="preserve">Oxford dictionary </w:t>
      </w:r>
      <w:r w:rsidR="0077330C" w:rsidRPr="007474DF">
        <w:t>(</w:t>
      </w:r>
      <w:r w:rsidR="002306EB" w:rsidRPr="007474DF">
        <w:t>2022</w:t>
      </w:r>
      <w:r w:rsidR="0077330C" w:rsidRPr="007474DF">
        <w:t xml:space="preserve">) </w:t>
      </w:r>
      <w:r w:rsidR="008A607F" w:rsidRPr="007474DF">
        <w:t>‘</w:t>
      </w:r>
      <w:r w:rsidR="00532E60" w:rsidRPr="007474DF">
        <w:t>meaning of v</w:t>
      </w:r>
      <w:r w:rsidR="008A607F" w:rsidRPr="007474DF">
        <w:t xml:space="preserve">ulnerability’ </w:t>
      </w:r>
      <w:r w:rsidR="008A607F" w:rsidRPr="007474DF">
        <w:rPr>
          <w:i/>
          <w:iCs/>
        </w:rPr>
        <w:t>o</w:t>
      </w:r>
      <w:r w:rsidR="00266F21" w:rsidRPr="007474DF">
        <w:rPr>
          <w:i/>
          <w:iCs/>
        </w:rPr>
        <w:t>xford university press</w:t>
      </w:r>
      <w:r w:rsidR="00816222" w:rsidRPr="007474DF">
        <w:rPr>
          <w:i/>
          <w:iCs/>
        </w:rPr>
        <w:t xml:space="preserve"> </w:t>
      </w:r>
      <w:r w:rsidR="00816222" w:rsidRPr="007474DF">
        <w:t xml:space="preserve">[online] </w:t>
      </w:r>
      <w:r w:rsidR="00CB7190" w:rsidRPr="007474DF">
        <w:t>Available at:</w:t>
      </w:r>
      <w:r w:rsidR="000E5C0A" w:rsidRPr="007474DF">
        <w:t xml:space="preserve"> (accessed date: </w:t>
      </w:r>
      <w:r w:rsidR="00106A68" w:rsidRPr="007474DF">
        <w:t>03/04/2022</w:t>
      </w:r>
      <w:r w:rsidR="00ED717C" w:rsidRPr="007474DF">
        <w:t>).</w:t>
      </w:r>
      <w:r w:rsidR="009C48E8" w:rsidRPr="007474DF">
        <w:rPr>
          <w:rFonts w:ascii="Calibri" w:eastAsia="Calibri" w:hAnsi="Calibri"/>
          <w:color w:val="000000" w:themeColor="text1"/>
          <w:kern w:val="24"/>
        </w:rPr>
        <w:t xml:space="preserve"> </w:t>
      </w:r>
      <w:r w:rsidR="00E42868" w:rsidRPr="007474DF">
        <w:rPr>
          <w:rFonts w:ascii="Calibri" w:eastAsia="Calibri" w:hAnsi="Calibri"/>
          <w:color w:val="000000" w:themeColor="text1"/>
          <w:kern w:val="24"/>
        </w:rPr>
        <w:t xml:space="preserve"> </w:t>
      </w:r>
    </w:p>
    <w:p w14:paraId="42675688" w14:textId="2A7FD5C7" w:rsidR="009C48E8" w:rsidRPr="007474DF" w:rsidRDefault="009C48E8" w:rsidP="00A11DA0">
      <w:pPr>
        <w:spacing w:line="256" w:lineRule="auto"/>
      </w:pPr>
      <w:r w:rsidRPr="007474DF">
        <w:rPr>
          <w:rFonts w:ascii="Calibri" w:eastAsia="Calibri" w:hAnsi="Calibri"/>
          <w:color w:val="000000" w:themeColor="text1"/>
          <w:kern w:val="24"/>
        </w:rPr>
        <w:t xml:space="preserve">Oxford dictionary (2022) ‘meaning of vulnerability’ </w:t>
      </w:r>
      <w:r w:rsidRPr="007474DF">
        <w:rPr>
          <w:rFonts w:ascii="Calibri" w:eastAsia="Calibri" w:hAnsi="Calibri"/>
          <w:i/>
          <w:iCs/>
          <w:color w:val="000000" w:themeColor="text1"/>
          <w:kern w:val="24"/>
        </w:rPr>
        <w:t xml:space="preserve">oxford university press </w:t>
      </w:r>
      <w:r w:rsidRPr="007474DF">
        <w:rPr>
          <w:rFonts w:ascii="Calibri" w:eastAsia="Calibri" w:hAnsi="Calibri"/>
          <w:color w:val="000000" w:themeColor="text1"/>
          <w:kern w:val="24"/>
        </w:rPr>
        <w:t>[online] Available at: (accessed date: 03/04/2022).</w:t>
      </w:r>
    </w:p>
    <w:p w14:paraId="116F682A" w14:textId="2551DB43" w:rsidR="009C48E8" w:rsidRPr="007474DF" w:rsidRDefault="009C48E8" w:rsidP="00A11DA0">
      <w:pPr>
        <w:spacing w:line="256" w:lineRule="auto"/>
      </w:pPr>
      <w:r w:rsidRPr="007474DF">
        <w:rPr>
          <w:rFonts w:ascii="Calibri" w:eastAsia="Calibri" w:hAnsi="Calibri"/>
          <w:color w:val="000000" w:themeColor="text1"/>
          <w:kern w:val="24"/>
        </w:rPr>
        <w:t xml:space="preserve">ONS (2021) ‘Number of children in need at 31 match 2013 -2021’ </w:t>
      </w:r>
      <w:r w:rsidRPr="007474DF">
        <w:rPr>
          <w:rFonts w:ascii="Calibri" w:eastAsia="Calibri" w:hAnsi="Calibri"/>
          <w:i/>
          <w:iCs/>
          <w:color w:val="000000" w:themeColor="text1"/>
          <w:kern w:val="24"/>
        </w:rPr>
        <w:t xml:space="preserve">Education-statistics. Service.gov.uk </w:t>
      </w:r>
      <w:r w:rsidRPr="007474DF">
        <w:rPr>
          <w:rFonts w:ascii="Calibri" w:eastAsia="Calibri" w:hAnsi="Calibri"/>
          <w:color w:val="000000" w:themeColor="text1"/>
          <w:kern w:val="24"/>
        </w:rPr>
        <w:t>[online] Available at: (accessed date: 02/04/2022).</w:t>
      </w:r>
    </w:p>
    <w:p w14:paraId="79FBD50B" w14:textId="5F66B1F8" w:rsidR="009C48E8" w:rsidRPr="007474DF" w:rsidRDefault="009C48E8" w:rsidP="00A11DA0">
      <w:pPr>
        <w:spacing w:line="216" w:lineRule="auto"/>
      </w:pPr>
      <w:r w:rsidRPr="007474DF">
        <w:rPr>
          <w:rFonts w:ascii="Calibri" w:eastAsia="Calibri" w:hAnsi="Calibri"/>
          <w:color w:val="000000" w:themeColor="text1"/>
          <w:kern w:val="24"/>
        </w:rPr>
        <w:t>NSPCC (2021) ‘</w:t>
      </w:r>
      <w:r w:rsidR="00A7071D" w:rsidRPr="007474DF">
        <w:rPr>
          <w:rFonts w:ascii="Calibri" w:eastAsia="Calibri" w:hAnsi="Calibri"/>
          <w:color w:val="000000" w:themeColor="text1"/>
          <w:kern w:val="24"/>
        </w:rPr>
        <w:t>P</w:t>
      </w:r>
      <w:r w:rsidRPr="007474DF">
        <w:rPr>
          <w:rFonts w:ascii="Calibri" w:eastAsia="Calibri" w:hAnsi="Calibri"/>
          <w:color w:val="000000" w:themeColor="text1"/>
          <w:kern w:val="24"/>
        </w:rPr>
        <w:t xml:space="preserve">arent substance misuse’ </w:t>
      </w:r>
      <w:r w:rsidRPr="007474DF">
        <w:rPr>
          <w:rFonts w:ascii="Calibri" w:eastAsia="Calibri" w:hAnsi="Calibri"/>
          <w:i/>
          <w:iCs/>
          <w:color w:val="000000" w:themeColor="text1"/>
          <w:kern w:val="24"/>
        </w:rPr>
        <w:t xml:space="preserve">NSPCC Learning.org.uk </w:t>
      </w:r>
      <w:r w:rsidRPr="007474DF">
        <w:rPr>
          <w:rFonts w:ascii="Calibri" w:eastAsia="Calibri" w:hAnsi="Calibri"/>
          <w:color w:val="000000" w:themeColor="text1"/>
          <w:kern w:val="24"/>
        </w:rPr>
        <w:t>[online] Available at: (Accessed date: 03/04/2022).</w:t>
      </w:r>
      <w:r w:rsidRPr="007474DF">
        <w:rPr>
          <w:rFonts w:eastAsia="Calibri" w:hAnsi="Calibri" w:cs="Calibri"/>
          <w:color w:val="000000" w:themeColor="text1"/>
          <w:kern w:val="24"/>
        </w:rPr>
        <w:t xml:space="preserve"> </w:t>
      </w:r>
    </w:p>
    <w:p w14:paraId="4D28F344" w14:textId="6266C8EF" w:rsidR="009C48E8" w:rsidRPr="007474DF" w:rsidRDefault="009C48E8" w:rsidP="00A11DA0">
      <w:pPr>
        <w:spacing w:line="216" w:lineRule="auto"/>
      </w:pPr>
      <w:r w:rsidRPr="007474DF">
        <w:rPr>
          <w:rFonts w:eastAsia="Calibri" w:hAnsi="Calibri" w:cs="Calibri"/>
          <w:color w:val="000000" w:themeColor="text1"/>
          <w:kern w:val="24"/>
        </w:rPr>
        <w:t xml:space="preserve">NSPCC (2019) </w:t>
      </w:r>
      <w:r w:rsidR="00CB2F53" w:rsidRPr="007474DF">
        <w:rPr>
          <w:rFonts w:eastAsia="Calibri" w:hAnsi="Calibri" w:cs="Calibri"/>
          <w:color w:val="000000" w:themeColor="text1"/>
          <w:kern w:val="24"/>
        </w:rPr>
        <w:t>‘</w:t>
      </w:r>
      <w:r w:rsidRPr="007474DF">
        <w:rPr>
          <w:rFonts w:eastAsia="Calibri" w:hAnsi="Calibri" w:cs="Calibri"/>
          <w:color w:val="000000" w:themeColor="text1"/>
          <w:kern w:val="24"/>
        </w:rPr>
        <w:t>Children living in families facing adversity</w:t>
      </w:r>
      <w:r w:rsidR="00CB2F53" w:rsidRPr="007474DF">
        <w:rPr>
          <w:rFonts w:eastAsia="Calibri" w:hAnsi="Calibri" w:cs="Calibri"/>
          <w:color w:val="000000" w:themeColor="text1"/>
          <w:kern w:val="24"/>
        </w:rPr>
        <w:t>’</w:t>
      </w:r>
      <w:r w:rsidRPr="007474DF">
        <w:rPr>
          <w:rFonts w:eastAsia="Calibri" w:hAnsi="Calibri" w:cs="Calibri"/>
          <w:i/>
          <w:iCs/>
          <w:color w:val="000000" w:themeColor="text1"/>
          <w:kern w:val="24"/>
        </w:rPr>
        <w:t>.</w:t>
      </w:r>
      <w:r w:rsidRPr="007474DF">
        <w:rPr>
          <w:rFonts w:eastAsia="Calibri" w:hAnsi="Calibri" w:cs="Calibri"/>
          <w:color w:val="000000" w:themeColor="text1"/>
          <w:kern w:val="24"/>
        </w:rPr>
        <w:t xml:space="preserve"> (online) Available at</w:t>
      </w:r>
      <w:r w:rsidRPr="007474DF">
        <w:rPr>
          <w:rFonts w:eastAsia="Calibri" w:hAnsi="Calibri" w:cs="Calibri"/>
          <w:i/>
          <w:iCs/>
          <w:color w:val="000000" w:themeColor="text1"/>
          <w:kern w:val="24"/>
        </w:rPr>
        <w:t xml:space="preserve">: </w:t>
      </w:r>
      <w:r w:rsidRPr="007474DF">
        <w:rPr>
          <w:rFonts w:eastAsia="Calibri" w:hAnsi="Calibri" w:cs="Calibri"/>
          <w:i/>
          <w:iCs/>
          <w:kern w:val="24"/>
        </w:rPr>
        <w:t>learning.nspcc.org</w:t>
      </w:r>
      <w:r w:rsidRPr="007474DF">
        <w:rPr>
          <w:rFonts w:eastAsia="Calibri" w:hAnsi="Calibri" w:cs="Calibri"/>
          <w:kern w:val="24"/>
        </w:rPr>
        <w:t>.</w:t>
      </w:r>
      <w:r w:rsidRPr="007474DF">
        <w:rPr>
          <w:rFonts w:eastAsia="Calibri" w:hAnsi="Calibri" w:cs="Calibri"/>
          <w:color w:val="000000" w:themeColor="text1"/>
          <w:kern w:val="24"/>
        </w:rPr>
        <w:t xml:space="preserve"> (Date accessed: 21 March 2022)</w:t>
      </w:r>
    </w:p>
    <w:p w14:paraId="370963AD" w14:textId="381DA1A4" w:rsidR="009C48E8" w:rsidRPr="007474DF" w:rsidRDefault="009C48E8" w:rsidP="00A11DA0">
      <w:pPr>
        <w:spacing w:line="216" w:lineRule="auto"/>
        <w:rPr>
          <w:i/>
          <w:iCs/>
        </w:rPr>
      </w:pPr>
      <w:r w:rsidRPr="007474DF">
        <w:rPr>
          <w:rFonts w:eastAsia="Calibri" w:hAnsi="Calibri" w:cs="Calibri"/>
          <w:color w:val="000000" w:themeColor="text1"/>
          <w:kern w:val="24"/>
        </w:rPr>
        <w:t xml:space="preserve">Maslow, A.H. (1954) </w:t>
      </w:r>
      <w:r w:rsidR="00F009AB" w:rsidRPr="007474DF">
        <w:rPr>
          <w:rFonts w:eastAsia="Calibri" w:hAnsi="Calibri" w:cs="Calibri"/>
          <w:color w:val="000000" w:themeColor="text1"/>
          <w:kern w:val="24"/>
        </w:rPr>
        <w:t>‘</w:t>
      </w:r>
      <w:r w:rsidRPr="007474DF">
        <w:rPr>
          <w:rFonts w:eastAsia="Calibri" w:hAnsi="Calibri" w:cs="Calibri"/>
          <w:color w:val="000000" w:themeColor="text1"/>
          <w:kern w:val="24"/>
        </w:rPr>
        <w:t>Motivation and personality</w:t>
      </w:r>
      <w:r w:rsidR="00F009AB" w:rsidRPr="007474DF">
        <w:rPr>
          <w:rFonts w:eastAsia="Calibri" w:hAnsi="Calibri" w:cs="Calibri"/>
          <w:color w:val="000000" w:themeColor="text1"/>
          <w:kern w:val="24"/>
        </w:rPr>
        <w:t>’</w:t>
      </w:r>
      <w:r w:rsidRPr="007474DF">
        <w:rPr>
          <w:rFonts w:eastAsia="Calibri" w:hAnsi="Calibri" w:cs="Calibri"/>
          <w:color w:val="000000" w:themeColor="text1"/>
          <w:kern w:val="24"/>
        </w:rPr>
        <w:t xml:space="preserve">. </w:t>
      </w:r>
      <w:r w:rsidRPr="007474DF">
        <w:rPr>
          <w:rFonts w:eastAsia="Calibri" w:hAnsi="Calibri" w:cs="Calibri"/>
          <w:i/>
          <w:iCs/>
          <w:color w:val="000000" w:themeColor="text1"/>
          <w:kern w:val="24"/>
        </w:rPr>
        <w:t>New York, NY: Harper &amp; Row Publishers</w:t>
      </w:r>
      <w:r w:rsidRPr="007474DF">
        <w:rPr>
          <w:rFonts w:eastAsia="Calibri" w:hAnsi="Calibri" w:cs="Calibri"/>
          <w:color w:val="000000" w:themeColor="text1"/>
          <w:kern w:val="24"/>
        </w:rPr>
        <w:t>.</w:t>
      </w:r>
      <w:r w:rsidR="00771A49" w:rsidRPr="007474DF">
        <w:rPr>
          <w:rFonts w:eastAsia="Calibri" w:hAnsi="Calibri" w:cs="Calibri"/>
          <w:color w:val="000000" w:themeColor="text1"/>
          <w:kern w:val="24"/>
        </w:rPr>
        <w:t xml:space="preserve"> [online] Available at:</w:t>
      </w:r>
      <w:r w:rsidR="008825BA" w:rsidRPr="007474DF">
        <w:rPr>
          <w:rFonts w:eastAsia="Calibri" w:hAnsi="Calibri" w:cs="Calibri"/>
          <w:color w:val="000000" w:themeColor="text1"/>
          <w:kern w:val="24"/>
        </w:rPr>
        <w:t xml:space="preserve"> </w:t>
      </w:r>
      <w:r w:rsidR="00172208">
        <w:rPr>
          <w:rFonts w:eastAsia="Calibri" w:hAnsi="Calibri" w:cs="Calibri"/>
          <w:color w:val="000000" w:themeColor="text1"/>
          <w:kern w:val="24"/>
        </w:rPr>
        <w:t>(</w:t>
      </w:r>
      <w:r w:rsidR="008825BA" w:rsidRPr="007474DF">
        <w:rPr>
          <w:rFonts w:eastAsia="Calibri" w:hAnsi="Calibri" w:cs="Calibri"/>
          <w:color w:val="000000" w:themeColor="text1"/>
          <w:kern w:val="24"/>
        </w:rPr>
        <w:t>accessed date: 03/03/2022)</w:t>
      </w:r>
      <w:r w:rsidR="002807A7" w:rsidRPr="007474DF">
        <w:rPr>
          <w:rFonts w:eastAsia="Calibri" w:hAnsi="Calibri" w:cs="Calibri"/>
          <w:color w:val="000000" w:themeColor="text1"/>
          <w:kern w:val="24"/>
        </w:rPr>
        <w:t>.</w:t>
      </w:r>
    </w:p>
    <w:p w14:paraId="7E41B3DE" w14:textId="6223A19D" w:rsidR="009C48E8" w:rsidRPr="007474DF" w:rsidRDefault="009C48E8" w:rsidP="00A11DA0">
      <w:pPr>
        <w:spacing w:line="216" w:lineRule="auto"/>
      </w:pPr>
      <w:r w:rsidRPr="007474DF">
        <w:rPr>
          <w:rFonts w:eastAsia="Calibri" w:hAnsi="Calibri" w:cs="Calibri"/>
          <w:color w:val="000000" w:themeColor="text1"/>
          <w:kern w:val="24"/>
        </w:rPr>
        <w:t>United Nations (1989)</w:t>
      </w:r>
      <w:r w:rsidR="00A7071D" w:rsidRPr="007474DF">
        <w:rPr>
          <w:rFonts w:eastAsia="Calibri" w:hAnsi="Calibri" w:cs="Calibri"/>
          <w:color w:val="000000" w:themeColor="text1"/>
          <w:kern w:val="24"/>
        </w:rPr>
        <w:t xml:space="preserve"> </w:t>
      </w:r>
      <w:r w:rsidR="005B048D" w:rsidRPr="007474DF">
        <w:rPr>
          <w:rFonts w:eastAsia="Calibri" w:hAnsi="Calibri" w:cs="Calibri"/>
          <w:color w:val="000000" w:themeColor="text1"/>
          <w:kern w:val="24"/>
        </w:rPr>
        <w:t>‘</w:t>
      </w:r>
      <w:r w:rsidRPr="007474DF">
        <w:rPr>
          <w:rFonts w:eastAsia="Calibri" w:hAnsi="Calibri" w:cs="Calibri"/>
          <w:color w:val="000000" w:themeColor="text1"/>
          <w:kern w:val="24"/>
        </w:rPr>
        <w:t>The United Nations Convention on the Rights of the Child</w:t>
      </w:r>
      <w:r w:rsidR="005B048D" w:rsidRPr="007474DF">
        <w:rPr>
          <w:rFonts w:eastAsia="Calibri" w:hAnsi="Calibri" w:cs="Calibri"/>
          <w:color w:val="000000" w:themeColor="text1"/>
          <w:kern w:val="24"/>
        </w:rPr>
        <w:t>’</w:t>
      </w:r>
      <w:r w:rsidRPr="007474DF">
        <w:rPr>
          <w:rFonts w:eastAsia="Calibri" w:hAnsi="Calibri" w:cs="Calibri"/>
          <w:color w:val="000000" w:themeColor="text1"/>
          <w:kern w:val="24"/>
        </w:rPr>
        <w:t> </w:t>
      </w:r>
      <w:r w:rsidR="005B048D" w:rsidRPr="007474DF">
        <w:rPr>
          <w:rFonts w:eastAsia="Calibri" w:hAnsi="Calibri" w:cs="Calibri"/>
          <w:color w:val="000000" w:themeColor="text1"/>
          <w:kern w:val="24"/>
        </w:rPr>
        <w:t>[</w:t>
      </w:r>
      <w:r w:rsidRPr="007474DF">
        <w:rPr>
          <w:rFonts w:eastAsia="Calibri" w:hAnsi="Calibri" w:cs="Calibri"/>
          <w:color w:val="000000" w:themeColor="text1"/>
          <w:kern w:val="24"/>
        </w:rPr>
        <w:t>Online</w:t>
      </w:r>
      <w:r w:rsidR="005B048D" w:rsidRPr="007474DF">
        <w:rPr>
          <w:rFonts w:eastAsia="Calibri" w:hAnsi="Calibri" w:cs="Calibri"/>
          <w:color w:val="000000" w:themeColor="text1"/>
          <w:kern w:val="24"/>
        </w:rPr>
        <w:t>]</w:t>
      </w:r>
      <w:r w:rsidRPr="007474DF">
        <w:rPr>
          <w:rFonts w:eastAsia="Calibri" w:hAnsi="Calibri" w:cs="Calibri"/>
          <w:color w:val="000000" w:themeColor="text1"/>
          <w:kern w:val="24"/>
        </w:rPr>
        <w:t>. Available at: </w:t>
      </w:r>
      <w:hyperlink r:id="rId8" w:history="1">
        <w:r w:rsidRPr="007474DF">
          <w:rPr>
            <w:rStyle w:val="Hyperlink"/>
            <w:rFonts w:eastAsia="Calibri" w:hAnsi="Calibri" w:cs="Calibri"/>
            <w:i/>
            <w:iCs/>
            <w:color w:val="000000" w:themeColor="text1"/>
            <w:kern w:val="24"/>
            <w:u w:val="none"/>
          </w:rPr>
          <w:t>Layout 1 (unicef.org.uk)</w:t>
        </w:r>
        <w:r w:rsidRPr="007474DF">
          <w:rPr>
            <w:rStyle w:val="Hyperlink"/>
            <w:rFonts w:eastAsia="Calibri" w:hAnsi="Calibri" w:cs="Calibri"/>
            <w:color w:val="000000" w:themeColor="text1"/>
            <w:kern w:val="24"/>
            <w:u w:val="none"/>
          </w:rPr>
          <w:t>  </w:t>
        </w:r>
      </w:hyperlink>
      <w:r w:rsidRPr="007474DF">
        <w:rPr>
          <w:rFonts w:eastAsia="Calibri" w:hAnsi="Calibri" w:cs="Calibri"/>
          <w:color w:val="000000" w:themeColor="text1"/>
          <w:kern w:val="24"/>
        </w:rPr>
        <w:t>(date accessed: 21 March 2022). </w:t>
      </w:r>
    </w:p>
    <w:p w14:paraId="399E4B8D" w14:textId="52B51B2B" w:rsidR="009C48E8" w:rsidRPr="007474DF" w:rsidRDefault="009C48E8" w:rsidP="00A11DA0">
      <w:pPr>
        <w:spacing w:line="216" w:lineRule="auto"/>
      </w:pPr>
      <w:r w:rsidRPr="007474DF">
        <w:rPr>
          <w:rFonts w:eastAsia="Calibri" w:hAnsi="Calibri" w:cs="Calibri"/>
          <w:color w:val="000000" w:themeColor="text1"/>
          <w:kern w:val="24"/>
        </w:rPr>
        <w:t xml:space="preserve">Bronfenbrenner, U. (2005) </w:t>
      </w:r>
      <w:r w:rsidR="00C3205E" w:rsidRPr="007474DF">
        <w:rPr>
          <w:rFonts w:eastAsia="Calibri" w:hAnsi="Calibri" w:cs="Calibri"/>
          <w:color w:val="000000" w:themeColor="text1"/>
          <w:kern w:val="24"/>
        </w:rPr>
        <w:t>‘</w:t>
      </w:r>
      <w:r w:rsidRPr="007474DF">
        <w:rPr>
          <w:rFonts w:eastAsia="Calibri" w:hAnsi="Calibri" w:cs="Calibri"/>
          <w:color w:val="000000" w:themeColor="text1"/>
          <w:kern w:val="24"/>
        </w:rPr>
        <w:t>Making human beings human</w:t>
      </w:r>
      <w:r w:rsidR="004C7EB6" w:rsidRPr="007474DF">
        <w:rPr>
          <w:rFonts w:eastAsia="Calibri" w:hAnsi="Calibri" w:cs="Calibri"/>
          <w:color w:val="000000" w:themeColor="text1"/>
          <w:kern w:val="24"/>
        </w:rPr>
        <w:t>:</w:t>
      </w:r>
      <w:r w:rsidRPr="007474DF">
        <w:rPr>
          <w:rFonts w:eastAsia="Calibri" w:hAnsi="Calibri" w:cs="Calibri"/>
          <w:i/>
          <w:iCs/>
          <w:color w:val="000000" w:themeColor="text1"/>
          <w:kern w:val="24"/>
        </w:rPr>
        <w:t xml:space="preserve"> </w:t>
      </w:r>
      <w:r w:rsidRPr="007474DF">
        <w:rPr>
          <w:rFonts w:eastAsia="Calibri" w:hAnsi="Calibri" w:cs="Calibri"/>
          <w:color w:val="000000" w:themeColor="text1"/>
          <w:kern w:val="24"/>
        </w:rPr>
        <w:t>Bioecological perspectives on human development</w:t>
      </w:r>
      <w:r w:rsidR="004C7EB6" w:rsidRPr="007474DF">
        <w:rPr>
          <w:rFonts w:eastAsia="Calibri" w:hAnsi="Calibri" w:cs="Calibri"/>
          <w:color w:val="000000" w:themeColor="text1"/>
          <w:kern w:val="24"/>
        </w:rPr>
        <w:t>’</w:t>
      </w:r>
      <w:r w:rsidRPr="007474DF">
        <w:rPr>
          <w:rFonts w:eastAsia="Calibri" w:hAnsi="Calibri" w:cs="Calibri"/>
          <w:color w:val="000000" w:themeColor="text1"/>
          <w:kern w:val="24"/>
        </w:rPr>
        <w:t xml:space="preserve">. </w:t>
      </w:r>
      <w:r w:rsidRPr="007474DF">
        <w:rPr>
          <w:rFonts w:eastAsia="Calibri" w:hAnsi="Calibri" w:cs="Calibri"/>
          <w:i/>
          <w:iCs/>
          <w:color w:val="000000" w:themeColor="text1"/>
          <w:kern w:val="24"/>
        </w:rPr>
        <w:t>Thousand Oaks, CA: Sag</w:t>
      </w:r>
      <w:r w:rsidR="000B300F" w:rsidRPr="007474DF">
        <w:rPr>
          <w:rFonts w:eastAsia="Calibri" w:hAnsi="Calibri" w:cs="Calibri"/>
          <w:i/>
          <w:iCs/>
          <w:color w:val="000000" w:themeColor="text1"/>
          <w:kern w:val="24"/>
        </w:rPr>
        <w:t xml:space="preserve">e </w:t>
      </w:r>
      <w:r w:rsidR="000B300F" w:rsidRPr="007474DF">
        <w:rPr>
          <w:rFonts w:eastAsia="Calibri" w:hAnsi="Calibri" w:cs="Calibri"/>
          <w:color w:val="000000" w:themeColor="text1"/>
          <w:kern w:val="24"/>
        </w:rPr>
        <w:t xml:space="preserve">[online] </w:t>
      </w:r>
      <w:r w:rsidR="00ED77F9" w:rsidRPr="007474DF">
        <w:rPr>
          <w:rFonts w:eastAsia="Calibri" w:hAnsi="Calibri" w:cs="Calibri"/>
          <w:color w:val="000000" w:themeColor="text1"/>
          <w:kern w:val="24"/>
        </w:rPr>
        <w:t xml:space="preserve">Available at: </w:t>
      </w:r>
      <w:r w:rsidR="00C13169" w:rsidRPr="007474DF">
        <w:rPr>
          <w:rFonts w:eastAsia="Calibri" w:hAnsi="Calibri" w:cs="Calibri"/>
          <w:color w:val="000000" w:themeColor="text1"/>
          <w:kern w:val="24"/>
        </w:rPr>
        <w:t>(accessed date: 21/03/2022).</w:t>
      </w:r>
    </w:p>
    <w:p w14:paraId="08C53C77" w14:textId="68FECDCF" w:rsidR="009C48E8" w:rsidRPr="007474DF" w:rsidRDefault="009C48E8" w:rsidP="00A11DA0">
      <w:pPr>
        <w:spacing w:line="216" w:lineRule="auto"/>
      </w:pPr>
      <w:r w:rsidRPr="007474DF">
        <w:rPr>
          <w:rFonts w:eastAsia="Calibri" w:hAnsi="Calibri" w:cs="Calibri"/>
          <w:color w:val="000000" w:themeColor="text1"/>
          <w:kern w:val="24"/>
        </w:rPr>
        <w:t xml:space="preserve">Children Act 2004, c. 31. </w:t>
      </w:r>
      <w:r w:rsidR="00AD2516" w:rsidRPr="007474DF">
        <w:rPr>
          <w:rFonts w:eastAsia="Calibri" w:hAnsi="Calibri" w:cs="Calibri"/>
          <w:color w:val="000000" w:themeColor="text1"/>
          <w:kern w:val="24"/>
        </w:rPr>
        <w:t>[</w:t>
      </w:r>
      <w:r w:rsidRPr="007474DF">
        <w:rPr>
          <w:rFonts w:eastAsia="Calibri" w:hAnsi="Calibri" w:cs="Calibri"/>
          <w:color w:val="000000" w:themeColor="text1"/>
          <w:kern w:val="24"/>
        </w:rPr>
        <w:t>Online</w:t>
      </w:r>
      <w:r w:rsidR="00AD2516" w:rsidRPr="007474DF">
        <w:rPr>
          <w:rFonts w:eastAsia="Calibri" w:hAnsi="Calibri" w:cs="Calibri"/>
          <w:color w:val="000000" w:themeColor="text1"/>
          <w:kern w:val="24"/>
        </w:rPr>
        <w:t>]</w:t>
      </w:r>
      <w:r w:rsidRPr="007474DF">
        <w:rPr>
          <w:rFonts w:eastAsia="Calibri" w:hAnsi="Calibri" w:cs="Calibri"/>
          <w:color w:val="000000" w:themeColor="text1"/>
          <w:kern w:val="24"/>
        </w:rPr>
        <w:t xml:space="preserve">. Available at: </w:t>
      </w:r>
      <w:hyperlink r:id="rId9" w:history="1">
        <w:r w:rsidRPr="007474DF">
          <w:rPr>
            <w:rStyle w:val="Hyperlink"/>
            <w:rFonts w:eastAsia="Calibri" w:hAnsi="Calibri" w:cs="Calibri"/>
            <w:i/>
            <w:iCs/>
            <w:color w:val="000000" w:themeColor="text1"/>
            <w:kern w:val="24"/>
            <w:u w:val="none"/>
          </w:rPr>
          <w:t>legislation.gov.uk</w:t>
        </w:r>
      </w:hyperlink>
      <w:r w:rsidR="00E95A7E" w:rsidRPr="007474DF">
        <w:rPr>
          <w:rFonts w:eastAsia="Calibri" w:hAnsi="Calibri" w:cs="Calibri"/>
          <w:color w:val="000000" w:themeColor="text1"/>
          <w:kern w:val="24"/>
        </w:rPr>
        <w:t xml:space="preserve"> </w:t>
      </w:r>
      <w:r w:rsidRPr="007474DF">
        <w:rPr>
          <w:rFonts w:eastAsia="Calibri" w:hAnsi="Calibri" w:cs="Calibri"/>
          <w:color w:val="000000" w:themeColor="text1"/>
          <w:kern w:val="24"/>
        </w:rPr>
        <w:t>(date accessed: 28 March 2022).</w:t>
      </w:r>
    </w:p>
    <w:p w14:paraId="11AD4559" w14:textId="564CD3F1" w:rsidR="009C48E8" w:rsidRPr="007474DF" w:rsidRDefault="009C48E8" w:rsidP="00A11DA0">
      <w:pPr>
        <w:spacing w:line="216" w:lineRule="auto"/>
      </w:pPr>
      <w:r w:rsidRPr="007474DF">
        <w:rPr>
          <w:rFonts w:eastAsia="Calibri" w:hAnsi="Calibri" w:cs="Calibri"/>
          <w:color w:val="000000" w:themeColor="text1"/>
          <w:kern w:val="24"/>
        </w:rPr>
        <w:t xml:space="preserve">Children Act 1989, </w:t>
      </w:r>
      <w:r w:rsidR="00B83437" w:rsidRPr="007474DF">
        <w:rPr>
          <w:rFonts w:eastAsia="Calibri" w:hAnsi="Calibri" w:cs="Calibri"/>
          <w:color w:val="000000" w:themeColor="text1"/>
          <w:kern w:val="24"/>
        </w:rPr>
        <w:t>[</w:t>
      </w:r>
      <w:r w:rsidRPr="007474DF">
        <w:rPr>
          <w:rFonts w:eastAsia="Calibri" w:hAnsi="Calibri" w:cs="Calibri"/>
          <w:color w:val="000000" w:themeColor="text1"/>
          <w:kern w:val="24"/>
        </w:rPr>
        <w:t>Online</w:t>
      </w:r>
      <w:r w:rsidR="00B83437" w:rsidRPr="007474DF">
        <w:rPr>
          <w:rFonts w:eastAsia="Calibri" w:hAnsi="Calibri" w:cs="Calibri"/>
          <w:color w:val="000000" w:themeColor="text1"/>
          <w:kern w:val="24"/>
        </w:rPr>
        <w:t>]</w:t>
      </w:r>
      <w:r w:rsidRPr="007474DF">
        <w:rPr>
          <w:rFonts w:eastAsia="Calibri" w:hAnsi="Calibri" w:cs="Calibri"/>
          <w:color w:val="000000" w:themeColor="text1"/>
          <w:kern w:val="24"/>
        </w:rPr>
        <w:t>. Available at: </w:t>
      </w:r>
      <w:hyperlink r:id="rId10" w:history="1">
        <w:r w:rsidRPr="007474DF">
          <w:rPr>
            <w:rStyle w:val="Hyperlink"/>
            <w:rFonts w:eastAsia="Calibri" w:hAnsi="Calibri" w:cs="Calibri"/>
            <w:i/>
            <w:iCs/>
            <w:color w:val="000000" w:themeColor="text1"/>
            <w:kern w:val="24"/>
            <w:u w:val="none"/>
          </w:rPr>
          <w:t>Children Act 1989 legislation.gov.uk </w:t>
        </w:r>
      </w:hyperlink>
      <w:r w:rsidRPr="007474DF">
        <w:rPr>
          <w:rFonts w:eastAsia="Calibri" w:hAnsi="Calibri" w:cs="Calibri"/>
          <w:color w:val="000000" w:themeColor="text1"/>
          <w:kern w:val="24"/>
        </w:rPr>
        <w:t>(accessed</w:t>
      </w:r>
      <w:r w:rsidR="00AE0735" w:rsidRPr="007474DF">
        <w:rPr>
          <w:rFonts w:eastAsia="Calibri" w:hAnsi="Calibri" w:cs="Calibri"/>
          <w:color w:val="000000" w:themeColor="text1"/>
          <w:kern w:val="24"/>
        </w:rPr>
        <w:t xml:space="preserve"> date</w:t>
      </w:r>
      <w:r w:rsidRPr="007474DF">
        <w:rPr>
          <w:rFonts w:eastAsia="Calibri" w:hAnsi="Calibri" w:cs="Calibri"/>
          <w:color w:val="000000" w:themeColor="text1"/>
          <w:kern w:val="24"/>
        </w:rPr>
        <w:t>: 28 March 2022).</w:t>
      </w:r>
    </w:p>
    <w:p w14:paraId="3F4A2FF0" w14:textId="581DB4E3" w:rsidR="009C48E8" w:rsidRPr="007474DF" w:rsidRDefault="009C48E8" w:rsidP="00A11DA0">
      <w:pPr>
        <w:spacing w:line="216" w:lineRule="auto"/>
      </w:pPr>
      <w:r w:rsidRPr="007474DF">
        <w:rPr>
          <w:rFonts w:eastAsia="Calibri" w:hAnsi="Calibri" w:cs="Calibri"/>
          <w:color w:val="000000" w:themeColor="text1"/>
          <w:kern w:val="24"/>
        </w:rPr>
        <w:t xml:space="preserve">HM Government (2018) </w:t>
      </w:r>
      <w:r w:rsidR="00D22D06" w:rsidRPr="007474DF">
        <w:rPr>
          <w:rFonts w:eastAsia="Calibri" w:hAnsi="Calibri" w:cs="Calibri"/>
          <w:color w:val="000000" w:themeColor="text1"/>
          <w:kern w:val="24"/>
        </w:rPr>
        <w:t>‘</w:t>
      </w:r>
      <w:r w:rsidRPr="007474DF">
        <w:rPr>
          <w:rFonts w:eastAsia="Calibri" w:hAnsi="Calibri" w:cs="Calibri"/>
          <w:color w:val="000000" w:themeColor="text1"/>
          <w:kern w:val="24"/>
        </w:rPr>
        <w:t>Working Together to Safeguard Children A guide to inter-agency working to safeguard and promote the welfare of children</w:t>
      </w:r>
      <w:r w:rsidR="00F81E0E" w:rsidRPr="007474DF">
        <w:rPr>
          <w:rFonts w:eastAsia="Calibri" w:hAnsi="Calibri" w:cs="Calibri"/>
          <w:color w:val="000000" w:themeColor="text1"/>
          <w:kern w:val="24"/>
        </w:rPr>
        <w:t>’</w:t>
      </w:r>
      <w:r w:rsidRPr="007474DF">
        <w:rPr>
          <w:rFonts w:eastAsia="Calibri" w:hAnsi="Calibri" w:cs="Calibri"/>
          <w:color w:val="000000" w:themeColor="text1"/>
          <w:kern w:val="24"/>
        </w:rPr>
        <w:t xml:space="preserve"> </w:t>
      </w:r>
      <w:r w:rsidR="00F81E0E" w:rsidRPr="007474DF">
        <w:rPr>
          <w:rFonts w:eastAsia="Calibri" w:hAnsi="Calibri" w:cs="Calibri"/>
          <w:color w:val="000000" w:themeColor="text1"/>
          <w:kern w:val="24"/>
        </w:rPr>
        <w:t>[</w:t>
      </w:r>
      <w:r w:rsidRPr="007474DF">
        <w:rPr>
          <w:rFonts w:eastAsia="Calibri" w:hAnsi="Calibri" w:cs="Calibri"/>
          <w:color w:val="000000" w:themeColor="text1"/>
          <w:kern w:val="24"/>
        </w:rPr>
        <w:t>Online</w:t>
      </w:r>
      <w:r w:rsidR="00F81E0E" w:rsidRPr="007474DF">
        <w:rPr>
          <w:rFonts w:eastAsia="Calibri" w:hAnsi="Calibri" w:cs="Calibri"/>
          <w:color w:val="000000" w:themeColor="text1"/>
          <w:kern w:val="24"/>
        </w:rPr>
        <w:t>]</w:t>
      </w:r>
      <w:r w:rsidRPr="007474DF">
        <w:rPr>
          <w:rFonts w:eastAsia="Calibri" w:hAnsi="Calibri" w:cs="Calibri"/>
          <w:color w:val="000000" w:themeColor="text1"/>
          <w:kern w:val="24"/>
        </w:rPr>
        <w:t>. Availableat:</w:t>
      </w:r>
      <w:hyperlink r:id="rId11" w:history="1">
        <w:r w:rsidRPr="007474DF">
          <w:rPr>
            <w:rStyle w:val="Hyperlink"/>
            <w:rFonts w:eastAsia="Calibri" w:hAnsi="Calibri" w:cs="Calibri"/>
            <w:i/>
            <w:iCs/>
            <w:color w:val="000000" w:themeColor="text1"/>
            <w:kern w:val="24"/>
            <w:u w:val="none"/>
          </w:rPr>
          <w:t>assets.publishing.service.gov.uk/government</w:t>
        </w:r>
      </w:hyperlink>
      <w:r w:rsidRPr="007474DF">
        <w:rPr>
          <w:rFonts w:eastAsia="Calibri" w:hAnsi="Calibri" w:cs="Calibri"/>
          <w:i/>
          <w:iCs/>
          <w:color w:val="000000" w:themeColor="text1"/>
          <w:kern w:val="24"/>
        </w:rPr>
        <w:t xml:space="preserve"> </w:t>
      </w:r>
      <w:r w:rsidRPr="007474DF">
        <w:rPr>
          <w:rFonts w:eastAsia="Calibri" w:hAnsi="Calibri" w:cs="Calibri"/>
          <w:color w:val="000000" w:themeColor="text1"/>
          <w:kern w:val="24"/>
        </w:rPr>
        <w:t>(accessed</w:t>
      </w:r>
      <w:r w:rsidR="00E62E50" w:rsidRPr="007474DF">
        <w:rPr>
          <w:rFonts w:eastAsia="Calibri" w:hAnsi="Calibri" w:cs="Calibri"/>
          <w:color w:val="000000" w:themeColor="text1"/>
          <w:kern w:val="24"/>
        </w:rPr>
        <w:t xml:space="preserve"> date</w:t>
      </w:r>
      <w:r w:rsidRPr="007474DF">
        <w:rPr>
          <w:rFonts w:eastAsia="Calibri" w:hAnsi="Calibri" w:cs="Calibri"/>
          <w:color w:val="000000" w:themeColor="text1"/>
          <w:kern w:val="24"/>
        </w:rPr>
        <w:t>: 21 March 2022). </w:t>
      </w:r>
    </w:p>
    <w:p w14:paraId="1C1DE467" w14:textId="63CEE94B" w:rsidR="009C48E8" w:rsidRPr="007474DF" w:rsidRDefault="009C48E8" w:rsidP="00A11DA0">
      <w:pPr>
        <w:spacing w:line="216" w:lineRule="auto"/>
      </w:pPr>
      <w:r w:rsidRPr="007474DF">
        <w:rPr>
          <w:rFonts w:eastAsia="Calibri" w:hAnsi="Calibri" w:cs="Calibri"/>
          <w:color w:val="000000" w:themeColor="text1"/>
          <w:kern w:val="24"/>
        </w:rPr>
        <w:t>Troubled family (2021) ‘Communities and local government’</w:t>
      </w:r>
      <w:r w:rsidRPr="007474DF">
        <w:rPr>
          <w:rFonts w:eastAsia="Calibri" w:hAnsi="Calibri" w:cs="Calibri"/>
          <w:i/>
          <w:iCs/>
          <w:color w:val="000000" w:themeColor="text1"/>
          <w:kern w:val="24"/>
        </w:rPr>
        <w:t xml:space="preserve"> </w:t>
      </w:r>
      <w:r w:rsidRPr="007474DF">
        <w:rPr>
          <w:rFonts w:eastAsia="Calibri" w:hAnsi="Calibri" w:cs="Calibri"/>
          <w:color w:val="000000" w:themeColor="text1"/>
          <w:kern w:val="24"/>
        </w:rPr>
        <w:t>[online] Available at:</w:t>
      </w:r>
      <w:r w:rsidR="0035015C" w:rsidRPr="007474DF">
        <w:rPr>
          <w:rFonts w:eastAsia="Calibri" w:hAnsi="Calibri" w:cs="Calibri"/>
          <w:i/>
          <w:iCs/>
          <w:color w:val="000000" w:themeColor="text1"/>
          <w:kern w:val="24"/>
        </w:rPr>
        <w:t xml:space="preserve"> </w:t>
      </w:r>
      <w:proofErr w:type="spellStart"/>
      <w:proofErr w:type="gramStart"/>
      <w:r w:rsidR="0035015C" w:rsidRPr="007474DF">
        <w:rPr>
          <w:rFonts w:eastAsia="Calibri" w:hAnsi="Calibri" w:cs="Calibri"/>
          <w:i/>
          <w:iCs/>
          <w:color w:val="000000" w:themeColor="text1"/>
          <w:kern w:val="24"/>
        </w:rPr>
        <w:t>Communiteis.gov,uk</w:t>
      </w:r>
      <w:proofErr w:type="spellEnd"/>
      <w:proofErr w:type="gramEnd"/>
      <w:r w:rsidRPr="007474DF">
        <w:rPr>
          <w:rFonts w:eastAsia="Calibri" w:hAnsi="Calibri" w:cs="Calibri"/>
          <w:color w:val="000000" w:themeColor="text1"/>
          <w:kern w:val="24"/>
        </w:rPr>
        <w:t xml:space="preserve"> (Accessed date: 03/04/2022).</w:t>
      </w:r>
    </w:p>
    <w:p w14:paraId="67541BBE" w14:textId="77777777" w:rsidR="00503F5E" w:rsidRPr="007474DF" w:rsidRDefault="00503F5E" w:rsidP="00503F5E">
      <w:pPr>
        <w:pStyle w:val="ListParagraph"/>
        <w:spacing w:line="216" w:lineRule="auto"/>
        <w:rPr>
          <w:sz w:val="22"/>
          <w:szCs w:val="22"/>
        </w:rPr>
      </w:pPr>
    </w:p>
    <w:p w14:paraId="349EFB63" w14:textId="77777777" w:rsidR="00AB5A0F" w:rsidRPr="007474DF" w:rsidRDefault="00503F5E" w:rsidP="00AB5A0F">
      <w:r w:rsidRPr="007474DF">
        <w:rPr>
          <w:rFonts w:eastAsia="Calibri" w:hAnsi="Calibri" w:cs="Calibri"/>
          <w:b/>
          <w:bCs/>
          <w:color w:val="000000" w:themeColor="text1"/>
          <w:kern w:val="24"/>
        </w:rPr>
        <w:t xml:space="preserve">                                              </w:t>
      </w:r>
      <w:r w:rsidR="005951CB" w:rsidRPr="007474DF">
        <w:rPr>
          <w:rFonts w:eastAsia="Calibri" w:hAnsi="Calibri" w:cs="Calibri"/>
          <w:b/>
          <w:bCs/>
          <w:color w:val="000000" w:themeColor="text1"/>
          <w:kern w:val="24"/>
        </w:rPr>
        <w:t>APPEND</w:t>
      </w:r>
      <w:r w:rsidR="00DE2434" w:rsidRPr="007474DF">
        <w:rPr>
          <w:rFonts w:eastAsia="Calibri" w:hAnsi="Calibri" w:cs="Calibri"/>
          <w:b/>
          <w:bCs/>
          <w:color w:val="000000" w:themeColor="text1"/>
          <w:kern w:val="24"/>
        </w:rPr>
        <w:t>IX</w:t>
      </w:r>
      <w:r w:rsidR="00AB5A0F" w:rsidRPr="007474DF">
        <w:t xml:space="preserve"> </w:t>
      </w:r>
    </w:p>
    <w:p w14:paraId="709FC02B" w14:textId="141CEC39" w:rsidR="00AB5A0F" w:rsidRPr="007474DF" w:rsidRDefault="00AB5A0F" w:rsidP="00AB5A0F">
      <w:r w:rsidRPr="007474DF">
        <w:t>Julia family in Bradford (United Kingdom)</w:t>
      </w:r>
    </w:p>
    <w:p w14:paraId="3B9C2323" w14:textId="77777777" w:rsidR="00AB5A0F" w:rsidRPr="007474DF" w:rsidRDefault="00AB5A0F" w:rsidP="00AB5A0F">
      <w:r w:rsidRPr="007474DF">
        <w:t>Julie family in Bradford is a typical example of a vulnerable family. She is a single mother of six children, four boys and two girls. Julie was constantly away from family home, was a suspected prostitute who engage in substance misuse and had been involved in criminal behaviours. Her children were being taken care of by her sister. The eldest child had a criminal record. There was no regular school attendance among her children, concerns about the neglect of the children were evident and the family was poor. Housing providers could not rehouse them because of their high level of antisocial criminal behaviour.</w:t>
      </w:r>
    </w:p>
    <w:p w14:paraId="6FFCD6BF" w14:textId="7EB66170" w:rsidR="00AB5A0F" w:rsidRPr="007474DF" w:rsidRDefault="00AB5A0F" w:rsidP="00AB5A0F">
      <w:r w:rsidRPr="007474DF">
        <w:t xml:space="preserve">         There was fear of the children being take</w:t>
      </w:r>
      <w:r w:rsidR="00FA616B">
        <w:t>n</w:t>
      </w:r>
      <w:r w:rsidRPr="007474DF">
        <w:t xml:space="preserve"> to a care home and this was doused by the agreement that the family will engage with a key worker to improve the situation. To this effect, a short-term tenancy was given to this family with the intervention compliance plan integrated. The key worker helped them to get the new home in decent order when they move in. There was a change of life to the new environment as they cooperate with the key worker. </w:t>
      </w:r>
    </w:p>
    <w:p w14:paraId="51C73FD7" w14:textId="77777777" w:rsidR="00AB5A0F" w:rsidRPr="007474DF" w:rsidRDefault="00AB5A0F" w:rsidP="00AB5A0F">
      <w:r w:rsidRPr="007474DF">
        <w:t xml:space="preserve">          Julie was referred to local drug support project and she also completed an educational course on basic literacy. Julie stopped a criminal behaviour and reduced the number of unwanted visitors at home. The children school attendance improved to 90 per cent and other areas of the family live improved as a result of the intervention which was principled on putting the family together. </w:t>
      </w:r>
    </w:p>
    <w:p w14:paraId="330A2EAE" w14:textId="77777777" w:rsidR="00394843" w:rsidRPr="007474DF" w:rsidRDefault="00394843" w:rsidP="00AB5A0F">
      <w:pPr>
        <w:rPr>
          <w:b/>
          <w:bCs/>
        </w:rPr>
      </w:pPr>
    </w:p>
    <w:p w14:paraId="27F90B09" w14:textId="77777777" w:rsidR="00394843" w:rsidRPr="007474DF" w:rsidRDefault="00394843" w:rsidP="00AB5A0F">
      <w:pPr>
        <w:rPr>
          <w:b/>
          <w:bCs/>
        </w:rPr>
      </w:pPr>
    </w:p>
    <w:p w14:paraId="7E590A94" w14:textId="77777777" w:rsidR="00394843" w:rsidRPr="007474DF" w:rsidRDefault="00394843" w:rsidP="00AB5A0F">
      <w:pPr>
        <w:rPr>
          <w:b/>
          <w:bCs/>
        </w:rPr>
      </w:pPr>
    </w:p>
    <w:p w14:paraId="16583A4A" w14:textId="77777777" w:rsidR="00394843" w:rsidRPr="007474DF" w:rsidRDefault="00394843" w:rsidP="00AB5A0F">
      <w:pPr>
        <w:rPr>
          <w:b/>
          <w:bCs/>
        </w:rPr>
      </w:pPr>
    </w:p>
    <w:p w14:paraId="7164C97A" w14:textId="77777777" w:rsidR="00394843" w:rsidRPr="007474DF" w:rsidRDefault="00394843" w:rsidP="00AB5A0F">
      <w:pPr>
        <w:rPr>
          <w:b/>
          <w:bCs/>
        </w:rPr>
      </w:pPr>
    </w:p>
    <w:p w14:paraId="7E3127FA" w14:textId="77777777" w:rsidR="00394843" w:rsidRPr="007474DF" w:rsidRDefault="00394843" w:rsidP="00AB5A0F">
      <w:pPr>
        <w:rPr>
          <w:b/>
          <w:bCs/>
        </w:rPr>
      </w:pPr>
    </w:p>
    <w:p w14:paraId="714A33AE" w14:textId="77777777" w:rsidR="00394843" w:rsidRPr="007474DF" w:rsidRDefault="00394843" w:rsidP="00AB5A0F">
      <w:pPr>
        <w:rPr>
          <w:b/>
          <w:bCs/>
        </w:rPr>
      </w:pPr>
    </w:p>
    <w:p w14:paraId="0B96D704" w14:textId="77777777" w:rsidR="00394843" w:rsidRPr="007474DF" w:rsidRDefault="00394843" w:rsidP="00AB5A0F">
      <w:pPr>
        <w:rPr>
          <w:b/>
          <w:bCs/>
        </w:rPr>
      </w:pPr>
    </w:p>
    <w:p w14:paraId="48AA794B" w14:textId="77777777" w:rsidR="00394843" w:rsidRPr="007474DF" w:rsidRDefault="00394843" w:rsidP="00AB5A0F">
      <w:pPr>
        <w:rPr>
          <w:b/>
          <w:bCs/>
        </w:rPr>
      </w:pPr>
    </w:p>
    <w:p w14:paraId="393FB8F2" w14:textId="77777777" w:rsidR="00394843" w:rsidRPr="007474DF" w:rsidRDefault="00394843" w:rsidP="00AB5A0F">
      <w:pPr>
        <w:rPr>
          <w:b/>
          <w:bCs/>
        </w:rPr>
      </w:pPr>
    </w:p>
    <w:p w14:paraId="0B17EB55" w14:textId="77777777" w:rsidR="00394843" w:rsidRPr="007474DF" w:rsidRDefault="00394843" w:rsidP="00AB5A0F">
      <w:pPr>
        <w:rPr>
          <w:b/>
          <w:bCs/>
        </w:rPr>
      </w:pPr>
    </w:p>
    <w:p w14:paraId="6E286342" w14:textId="5CA6EE7C" w:rsidR="005D3B7B" w:rsidRPr="007474DF" w:rsidRDefault="00F7037F" w:rsidP="00AB5A0F">
      <w:pPr>
        <w:rPr>
          <w:b/>
          <w:bCs/>
        </w:rPr>
      </w:pPr>
      <w:r w:rsidRPr="007474DF">
        <w:rPr>
          <w:b/>
          <w:bCs/>
        </w:rPr>
        <w:t>PRESENTATION SLIDES FOR DEBATE O</w:t>
      </w:r>
      <w:r w:rsidR="00AB68D9" w:rsidRPr="007474DF">
        <w:rPr>
          <w:b/>
          <w:bCs/>
        </w:rPr>
        <w:t>N VULNERABLE FAMILY</w:t>
      </w:r>
      <w:r w:rsidR="009F0FAF" w:rsidRPr="007474DF">
        <w:rPr>
          <w:b/>
          <w:bCs/>
        </w:rPr>
        <w:t xml:space="preserve"> (ASSESSMENT ONE)</w:t>
      </w:r>
      <w:r w:rsidR="00935A23" w:rsidRPr="007474DF">
        <w:rPr>
          <w:b/>
          <w:bCs/>
        </w:rPr>
        <w:t xml:space="preserve"> </w:t>
      </w:r>
    </w:p>
    <w:p w14:paraId="02BBD477" w14:textId="69817C65" w:rsidR="005D3B7B" w:rsidRPr="007474DF" w:rsidRDefault="00A917BF" w:rsidP="00AB5A0F">
      <w:pPr>
        <w:rPr>
          <w:b/>
          <w:bCs/>
        </w:rPr>
      </w:pPr>
      <w:r w:rsidRPr="007474DF">
        <w:rPr>
          <w:b/>
          <w:bCs/>
        </w:rPr>
        <w:t xml:space="preserve">                                                   </w:t>
      </w:r>
      <w:r w:rsidR="00C93C78">
        <w:rPr>
          <w:b/>
          <w:bCs/>
        </w:rPr>
        <w:t xml:space="preserve">                      </w:t>
      </w:r>
      <w:r w:rsidRPr="007474DF">
        <w:rPr>
          <w:b/>
          <w:bCs/>
        </w:rPr>
        <w:t xml:space="preserve"> SLIDE1</w:t>
      </w:r>
    </w:p>
    <w:p w14:paraId="403A3439" w14:textId="1E74D27D" w:rsidR="00FC3DCE" w:rsidRPr="007474DF" w:rsidRDefault="001E2D8C" w:rsidP="00AB5A0F">
      <w:pPr>
        <w:rPr>
          <w:b/>
          <w:bCs/>
        </w:rPr>
      </w:pPr>
      <w:r w:rsidRPr="007474DF">
        <w:rPr>
          <w:noProof/>
        </w:rPr>
        <w:drawing>
          <wp:inline distT="0" distB="0" distL="0" distR="0" wp14:anchorId="67CFB3C8" wp14:editId="2630EF00">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sidRPr="007474DF">
        <w:rPr>
          <w:b/>
          <w:bCs/>
        </w:rPr>
        <w:t xml:space="preserve"> </w:t>
      </w:r>
    </w:p>
    <w:p w14:paraId="285929C4" w14:textId="77777777" w:rsidR="00DB22F8" w:rsidRPr="007474DF" w:rsidRDefault="00DB22F8" w:rsidP="00AB5A0F">
      <w:pPr>
        <w:rPr>
          <w:b/>
          <w:bCs/>
        </w:rPr>
      </w:pPr>
    </w:p>
    <w:p w14:paraId="53E27788" w14:textId="77777777" w:rsidR="00DB22F8" w:rsidRPr="007474DF" w:rsidRDefault="00DB22F8" w:rsidP="00AB5A0F">
      <w:pPr>
        <w:rPr>
          <w:b/>
          <w:bCs/>
        </w:rPr>
      </w:pPr>
    </w:p>
    <w:p w14:paraId="3F528101" w14:textId="77777777" w:rsidR="00DB22F8" w:rsidRPr="007474DF" w:rsidRDefault="00DB22F8" w:rsidP="00AB5A0F">
      <w:pPr>
        <w:rPr>
          <w:b/>
          <w:bCs/>
        </w:rPr>
      </w:pPr>
    </w:p>
    <w:p w14:paraId="3B8A344E" w14:textId="77777777" w:rsidR="00DB22F8" w:rsidRPr="007474DF" w:rsidRDefault="00DB22F8" w:rsidP="00AB5A0F">
      <w:pPr>
        <w:rPr>
          <w:b/>
          <w:bCs/>
        </w:rPr>
      </w:pPr>
    </w:p>
    <w:p w14:paraId="2CB97680" w14:textId="77777777" w:rsidR="00DB22F8" w:rsidRPr="007474DF" w:rsidRDefault="00DB22F8" w:rsidP="00AB5A0F">
      <w:pPr>
        <w:rPr>
          <w:b/>
          <w:bCs/>
        </w:rPr>
      </w:pPr>
    </w:p>
    <w:p w14:paraId="4B3822D0" w14:textId="77777777" w:rsidR="00DB22F8" w:rsidRPr="007474DF" w:rsidRDefault="00DB22F8" w:rsidP="00AB5A0F">
      <w:pPr>
        <w:rPr>
          <w:b/>
          <w:bCs/>
        </w:rPr>
      </w:pPr>
    </w:p>
    <w:p w14:paraId="2715B932" w14:textId="77777777" w:rsidR="00F759C3" w:rsidRPr="007474DF" w:rsidRDefault="00CA0D36" w:rsidP="00AB5A0F">
      <w:pPr>
        <w:rPr>
          <w:b/>
          <w:bCs/>
        </w:rPr>
      </w:pPr>
      <w:r w:rsidRPr="007474DF">
        <w:rPr>
          <w:b/>
          <w:bCs/>
        </w:rPr>
        <w:t xml:space="preserve">                                      </w:t>
      </w:r>
    </w:p>
    <w:p w14:paraId="35D3E02B" w14:textId="77777777" w:rsidR="00F759C3" w:rsidRPr="007474DF" w:rsidRDefault="00F759C3" w:rsidP="00AB5A0F">
      <w:pPr>
        <w:rPr>
          <w:b/>
          <w:bCs/>
        </w:rPr>
      </w:pPr>
    </w:p>
    <w:p w14:paraId="1B711CE6" w14:textId="77777777" w:rsidR="00F759C3" w:rsidRPr="007474DF" w:rsidRDefault="00F759C3" w:rsidP="00AB5A0F">
      <w:pPr>
        <w:rPr>
          <w:b/>
          <w:bCs/>
        </w:rPr>
      </w:pPr>
    </w:p>
    <w:p w14:paraId="6F32A6E0" w14:textId="77777777" w:rsidR="00F759C3" w:rsidRPr="007474DF" w:rsidRDefault="00F759C3" w:rsidP="00AB5A0F">
      <w:pPr>
        <w:rPr>
          <w:b/>
          <w:bCs/>
        </w:rPr>
      </w:pPr>
    </w:p>
    <w:p w14:paraId="6EDB057B" w14:textId="77777777" w:rsidR="00F759C3" w:rsidRPr="007474DF" w:rsidRDefault="00F759C3" w:rsidP="00AB5A0F">
      <w:pPr>
        <w:rPr>
          <w:b/>
          <w:bCs/>
        </w:rPr>
      </w:pPr>
    </w:p>
    <w:p w14:paraId="182852B2" w14:textId="77777777" w:rsidR="00F759C3" w:rsidRPr="007474DF" w:rsidRDefault="00F759C3" w:rsidP="00AB5A0F">
      <w:pPr>
        <w:rPr>
          <w:b/>
          <w:bCs/>
        </w:rPr>
      </w:pPr>
    </w:p>
    <w:p w14:paraId="3A17A128" w14:textId="77777777" w:rsidR="00F759C3" w:rsidRPr="007474DF" w:rsidRDefault="00F759C3" w:rsidP="00AB5A0F">
      <w:pPr>
        <w:rPr>
          <w:b/>
          <w:bCs/>
        </w:rPr>
      </w:pPr>
    </w:p>
    <w:p w14:paraId="5ED15D70" w14:textId="5237E0EF" w:rsidR="00DB22F8" w:rsidRPr="007474DF" w:rsidRDefault="00F759C3" w:rsidP="00AB5A0F">
      <w:pPr>
        <w:rPr>
          <w:b/>
          <w:bCs/>
        </w:rPr>
      </w:pPr>
      <w:r w:rsidRPr="007474DF">
        <w:rPr>
          <w:noProof/>
        </w:rPr>
        <w:drawing>
          <wp:anchor distT="0" distB="0" distL="114300" distR="114300" simplePos="0" relativeHeight="251651072" behindDoc="0" locked="0" layoutInCell="1" allowOverlap="1" wp14:anchorId="1147A24A" wp14:editId="3D9771A4">
            <wp:simplePos x="0" y="0"/>
            <wp:positionH relativeFrom="column">
              <wp:posOffset>-281940</wp:posOffset>
            </wp:positionH>
            <wp:positionV relativeFrom="paragraph">
              <wp:posOffset>400050</wp:posOffset>
            </wp:positionV>
            <wp:extent cx="6455410" cy="3223895"/>
            <wp:effectExtent l="0" t="0" r="2540" b="0"/>
            <wp:wrapThrough wrapText="bothSides">
              <wp:wrapPolygon edited="0">
                <wp:start x="0" y="0"/>
                <wp:lineTo x="0" y="21443"/>
                <wp:lineTo x="21545" y="21443"/>
                <wp:lineTo x="21545" y="0"/>
                <wp:lineTo x="0" y="0"/>
              </wp:wrapPolygon>
            </wp:wrapThrough>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6455410" cy="3223895"/>
                    </a:xfrm>
                    <a:prstGeom prst="rect">
                      <a:avLst/>
                    </a:prstGeom>
                  </pic:spPr>
                </pic:pic>
              </a:graphicData>
            </a:graphic>
          </wp:anchor>
        </w:drawing>
      </w:r>
      <w:r w:rsidRPr="007474DF">
        <w:rPr>
          <w:b/>
          <w:bCs/>
        </w:rPr>
        <w:t xml:space="preserve">                                                  </w:t>
      </w:r>
      <w:r w:rsidR="00C6748D">
        <w:rPr>
          <w:b/>
          <w:bCs/>
        </w:rPr>
        <w:t xml:space="preserve">                              </w:t>
      </w:r>
      <w:r w:rsidR="00CA0D36" w:rsidRPr="007474DF">
        <w:rPr>
          <w:b/>
          <w:bCs/>
        </w:rPr>
        <w:t>SLIDE 2</w:t>
      </w:r>
    </w:p>
    <w:p w14:paraId="7634DD96" w14:textId="036A230F" w:rsidR="00CA0D36" w:rsidRPr="007474DF" w:rsidRDefault="00CA0D36" w:rsidP="00503F5E">
      <w:pPr>
        <w:pStyle w:val="ListParagraph"/>
        <w:spacing w:line="216" w:lineRule="auto"/>
        <w:rPr>
          <w:b/>
          <w:bCs/>
          <w:sz w:val="22"/>
          <w:szCs w:val="22"/>
        </w:rPr>
      </w:pPr>
    </w:p>
    <w:p w14:paraId="72789083" w14:textId="75FF6C44" w:rsidR="00CA0D36" w:rsidRPr="007474DF" w:rsidRDefault="00CA0D36" w:rsidP="00503F5E">
      <w:pPr>
        <w:pStyle w:val="ListParagraph"/>
        <w:spacing w:line="216" w:lineRule="auto"/>
        <w:rPr>
          <w:b/>
          <w:bCs/>
          <w:sz w:val="22"/>
          <w:szCs w:val="22"/>
        </w:rPr>
      </w:pPr>
    </w:p>
    <w:p w14:paraId="36AA824E" w14:textId="2F6C137D" w:rsidR="005951CB" w:rsidRPr="007474DF" w:rsidRDefault="005951CB" w:rsidP="00503F5E">
      <w:pPr>
        <w:pStyle w:val="ListParagraph"/>
        <w:spacing w:line="216" w:lineRule="auto"/>
        <w:rPr>
          <w:b/>
          <w:bCs/>
          <w:sz w:val="22"/>
          <w:szCs w:val="22"/>
        </w:rPr>
      </w:pPr>
    </w:p>
    <w:p w14:paraId="2C8D8BE8" w14:textId="41D01192" w:rsidR="009A4C67" w:rsidRPr="007474DF" w:rsidRDefault="009A4C67" w:rsidP="00484C08">
      <w:pPr>
        <w:rPr>
          <w:i/>
          <w:iCs/>
        </w:rPr>
      </w:pPr>
    </w:p>
    <w:p w14:paraId="38726494" w14:textId="77777777" w:rsidR="00F905E7" w:rsidRPr="007474DF" w:rsidRDefault="00817764" w:rsidP="00484C08">
      <w:pPr>
        <w:rPr>
          <w:i/>
          <w:iCs/>
        </w:rPr>
      </w:pPr>
      <w:r w:rsidRPr="007474DF">
        <w:rPr>
          <w:i/>
          <w:iCs/>
        </w:rPr>
        <w:t xml:space="preserve">                                          </w:t>
      </w:r>
    </w:p>
    <w:p w14:paraId="09A370F8" w14:textId="77777777" w:rsidR="00F905E7" w:rsidRPr="007474DF" w:rsidRDefault="00F905E7" w:rsidP="00484C08">
      <w:pPr>
        <w:rPr>
          <w:i/>
          <w:iCs/>
        </w:rPr>
      </w:pPr>
    </w:p>
    <w:p w14:paraId="2F80DB29" w14:textId="77777777" w:rsidR="00F905E7" w:rsidRPr="007474DF" w:rsidRDefault="00F905E7" w:rsidP="00484C08">
      <w:pPr>
        <w:rPr>
          <w:i/>
          <w:iCs/>
        </w:rPr>
      </w:pPr>
    </w:p>
    <w:p w14:paraId="113D2969" w14:textId="77777777" w:rsidR="00F905E7" w:rsidRPr="007474DF" w:rsidRDefault="00F905E7" w:rsidP="00484C08">
      <w:pPr>
        <w:rPr>
          <w:i/>
          <w:iCs/>
        </w:rPr>
      </w:pPr>
    </w:p>
    <w:p w14:paraId="7390B131" w14:textId="77777777" w:rsidR="00F905E7" w:rsidRPr="007474DF" w:rsidRDefault="00F905E7" w:rsidP="00484C08">
      <w:pPr>
        <w:rPr>
          <w:i/>
          <w:iCs/>
        </w:rPr>
      </w:pPr>
    </w:p>
    <w:p w14:paraId="0AFFB092" w14:textId="77777777" w:rsidR="004135A8" w:rsidRPr="007474DF" w:rsidRDefault="00F905E7" w:rsidP="00484C08">
      <w:r w:rsidRPr="007474DF">
        <w:rPr>
          <w:i/>
          <w:iCs/>
        </w:rPr>
        <w:t xml:space="preserve">                                                          </w:t>
      </w:r>
    </w:p>
    <w:p w14:paraId="4E9EE18A" w14:textId="77777777" w:rsidR="004135A8" w:rsidRPr="007474DF" w:rsidRDefault="004135A8" w:rsidP="00484C08"/>
    <w:p w14:paraId="5953B2F3" w14:textId="77777777" w:rsidR="004135A8" w:rsidRPr="007474DF" w:rsidRDefault="004135A8" w:rsidP="00484C08"/>
    <w:p w14:paraId="0B9C539F" w14:textId="77777777" w:rsidR="004135A8" w:rsidRPr="007474DF" w:rsidRDefault="004135A8" w:rsidP="00484C08"/>
    <w:p w14:paraId="557AC213" w14:textId="77777777" w:rsidR="004135A8" w:rsidRPr="007474DF" w:rsidRDefault="004135A8" w:rsidP="00484C08"/>
    <w:p w14:paraId="0BBB8E00" w14:textId="5D2E7D72" w:rsidR="00817764" w:rsidRPr="007474DF" w:rsidRDefault="004135A8" w:rsidP="00484C08">
      <w:pPr>
        <w:rPr>
          <w:b/>
          <w:bCs/>
        </w:rPr>
      </w:pPr>
      <w:r w:rsidRPr="007474DF">
        <w:rPr>
          <w:noProof/>
        </w:rPr>
        <w:drawing>
          <wp:anchor distT="0" distB="0" distL="114300" distR="114300" simplePos="0" relativeHeight="251659264" behindDoc="0" locked="0" layoutInCell="1" allowOverlap="1" wp14:anchorId="52DA768C" wp14:editId="4451B107">
            <wp:simplePos x="0" y="0"/>
            <wp:positionH relativeFrom="column">
              <wp:posOffset>-327660</wp:posOffset>
            </wp:positionH>
            <wp:positionV relativeFrom="paragraph">
              <wp:posOffset>396240</wp:posOffset>
            </wp:positionV>
            <wp:extent cx="6446520" cy="3223895"/>
            <wp:effectExtent l="0" t="0" r="0" b="0"/>
            <wp:wrapThrough wrapText="bothSides">
              <wp:wrapPolygon edited="0">
                <wp:start x="0" y="0"/>
                <wp:lineTo x="0" y="21443"/>
                <wp:lineTo x="21511" y="21443"/>
                <wp:lineTo x="21511" y="0"/>
                <wp:lineTo x="0" y="0"/>
              </wp:wrapPolygon>
            </wp:wrapThrough>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6446520" cy="3223895"/>
                    </a:xfrm>
                    <a:prstGeom prst="rect">
                      <a:avLst/>
                    </a:prstGeom>
                  </pic:spPr>
                </pic:pic>
              </a:graphicData>
            </a:graphic>
          </wp:anchor>
        </w:drawing>
      </w:r>
      <w:r w:rsidRPr="007474DF">
        <w:t xml:space="preserve">                                                              </w:t>
      </w:r>
      <w:r w:rsidR="00C6748D">
        <w:t xml:space="preserve">                 </w:t>
      </w:r>
      <w:r w:rsidRPr="007474DF">
        <w:t xml:space="preserve"> </w:t>
      </w:r>
      <w:r w:rsidR="00817764" w:rsidRPr="007474DF">
        <w:rPr>
          <w:b/>
          <w:bCs/>
        </w:rPr>
        <w:t>SLIDE3</w:t>
      </w:r>
    </w:p>
    <w:p w14:paraId="6AC282AD" w14:textId="2786B31E" w:rsidR="000A3544" w:rsidRPr="007474DF" w:rsidRDefault="000A3544">
      <w:pPr>
        <w:rPr>
          <w:b/>
          <w:bCs/>
        </w:rPr>
      </w:pPr>
    </w:p>
    <w:p w14:paraId="160C1A02" w14:textId="77777777" w:rsidR="00817764" w:rsidRPr="007474DF" w:rsidRDefault="00817764">
      <w:pPr>
        <w:rPr>
          <w:b/>
          <w:bCs/>
        </w:rPr>
      </w:pPr>
    </w:p>
    <w:p w14:paraId="4E350868" w14:textId="77777777" w:rsidR="004135A8" w:rsidRPr="007474DF" w:rsidRDefault="00D25CB6">
      <w:pPr>
        <w:rPr>
          <w:b/>
          <w:bCs/>
        </w:rPr>
      </w:pPr>
      <w:r w:rsidRPr="007474DF">
        <w:rPr>
          <w:b/>
          <w:bCs/>
        </w:rPr>
        <w:t xml:space="preserve">                                                         </w:t>
      </w:r>
    </w:p>
    <w:p w14:paraId="36C2BACD" w14:textId="77777777" w:rsidR="004135A8" w:rsidRPr="007474DF" w:rsidRDefault="004135A8">
      <w:pPr>
        <w:rPr>
          <w:b/>
          <w:bCs/>
        </w:rPr>
      </w:pPr>
    </w:p>
    <w:p w14:paraId="783F54B5" w14:textId="77777777" w:rsidR="004135A8" w:rsidRPr="007474DF" w:rsidRDefault="004135A8">
      <w:pPr>
        <w:rPr>
          <w:b/>
          <w:bCs/>
        </w:rPr>
      </w:pPr>
    </w:p>
    <w:p w14:paraId="43A5E521" w14:textId="77777777" w:rsidR="004135A8" w:rsidRPr="007474DF" w:rsidRDefault="004135A8">
      <w:pPr>
        <w:rPr>
          <w:b/>
          <w:bCs/>
        </w:rPr>
      </w:pPr>
    </w:p>
    <w:p w14:paraId="05AFD2DB" w14:textId="77777777" w:rsidR="004135A8" w:rsidRPr="007474DF" w:rsidRDefault="004135A8">
      <w:pPr>
        <w:rPr>
          <w:b/>
          <w:bCs/>
        </w:rPr>
      </w:pPr>
    </w:p>
    <w:p w14:paraId="31CFA265" w14:textId="77777777" w:rsidR="004135A8" w:rsidRPr="007474DF" w:rsidRDefault="004135A8">
      <w:pPr>
        <w:rPr>
          <w:b/>
          <w:bCs/>
        </w:rPr>
      </w:pPr>
    </w:p>
    <w:p w14:paraId="60F209F7" w14:textId="77777777" w:rsidR="004135A8" w:rsidRPr="007474DF" w:rsidRDefault="004135A8">
      <w:pPr>
        <w:rPr>
          <w:b/>
          <w:bCs/>
        </w:rPr>
      </w:pPr>
    </w:p>
    <w:p w14:paraId="6931E768" w14:textId="77777777" w:rsidR="004135A8" w:rsidRPr="007474DF" w:rsidRDefault="004135A8">
      <w:pPr>
        <w:rPr>
          <w:b/>
          <w:bCs/>
        </w:rPr>
      </w:pPr>
    </w:p>
    <w:p w14:paraId="7907D0C3" w14:textId="77777777" w:rsidR="004135A8" w:rsidRPr="007474DF" w:rsidRDefault="004135A8">
      <w:pPr>
        <w:rPr>
          <w:b/>
          <w:bCs/>
        </w:rPr>
      </w:pPr>
    </w:p>
    <w:p w14:paraId="38CCE555" w14:textId="77777777" w:rsidR="004135A8" w:rsidRPr="007474DF" w:rsidRDefault="004135A8">
      <w:pPr>
        <w:rPr>
          <w:b/>
          <w:bCs/>
        </w:rPr>
      </w:pPr>
    </w:p>
    <w:p w14:paraId="79B9C33A" w14:textId="77777777" w:rsidR="004135A8" w:rsidRPr="007474DF" w:rsidRDefault="004135A8">
      <w:pPr>
        <w:rPr>
          <w:b/>
          <w:bCs/>
        </w:rPr>
      </w:pPr>
    </w:p>
    <w:p w14:paraId="6237F0E2" w14:textId="77777777" w:rsidR="00FA616B" w:rsidRDefault="00B9698C">
      <w:pPr>
        <w:rPr>
          <w:b/>
          <w:bCs/>
        </w:rPr>
      </w:pPr>
      <w:r w:rsidRPr="007474DF">
        <w:rPr>
          <w:b/>
          <w:bCs/>
        </w:rPr>
        <w:t xml:space="preserve">                                                </w:t>
      </w:r>
    </w:p>
    <w:p w14:paraId="64A577C3" w14:textId="77777777" w:rsidR="00FA616B" w:rsidRDefault="00FA616B">
      <w:pPr>
        <w:rPr>
          <w:b/>
          <w:bCs/>
        </w:rPr>
      </w:pPr>
    </w:p>
    <w:p w14:paraId="3552FF29" w14:textId="77777777" w:rsidR="00FA616B" w:rsidRDefault="00FA616B">
      <w:pPr>
        <w:rPr>
          <w:b/>
          <w:bCs/>
        </w:rPr>
      </w:pPr>
    </w:p>
    <w:p w14:paraId="278CA258" w14:textId="77777777" w:rsidR="00FA616B" w:rsidRDefault="00FA616B">
      <w:pPr>
        <w:rPr>
          <w:b/>
          <w:bCs/>
        </w:rPr>
      </w:pPr>
    </w:p>
    <w:p w14:paraId="0AE068B8" w14:textId="77777777" w:rsidR="00FA616B" w:rsidRDefault="00FA616B">
      <w:pPr>
        <w:rPr>
          <w:b/>
          <w:bCs/>
        </w:rPr>
      </w:pPr>
    </w:p>
    <w:p w14:paraId="020FC01A" w14:textId="60A9DF40" w:rsidR="00817764" w:rsidRPr="007474DF" w:rsidRDefault="00FA616B">
      <w:pPr>
        <w:rPr>
          <w:b/>
          <w:bCs/>
        </w:rPr>
      </w:pPr>
      <w:r>
        <w:rPr>
          <w:b/>
          <w:bCs/>
        </w:rPr>
        <w:t xml:space="preserve">                                                                           </w:t>
      </w:r>
      <w:r w:rsidR="00D25CB6" w:rsidRPr="007474DF">
        <w:rPr>
          <w:b/>
          <w:bCs/>
        </w:rPr>
        <w:t>SLIDE4</w:t>
      </w:r>
    </w:p>
    <w:p w14:paraId="0E6164CA" w14:textId="77777777" w:rsidR="00435CCF" w:rsidRPr="007474DF" w:rsidRDefault="00727BA7">
      <w:pPr>
        <w:rPr>
          <w:noProof/>
        </w:rPr>
      </w:pPr>
      <w:r w:rsidRPr="007474DF">
        <w:rPr>
          <w:noProof/>
        </w:rPr>
        <w:drawing>
          <wp:inline distT="0" distB="0" distL="0" distR="0" wp14:anchorId="3E35C76F" wp14:editId="4B61D7B6">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00435CCF" w:rsidRPr="007474DF">
        <w:rPr>
          <w:noProof/>
        </w:rPr>
        <w:t xml:space="preserve"> </w:t>
      </w:r>
    </w:p>
    <w:p w14:paraId="2C562768" w14:textId="77777777" w:rsidR="00AB32C3" w:rsidRPr="007474DF" w:rsidRDefault="00AB32C3">
      <w:pPr>
        <w:rPr>
          <w:noProof/>
        </w:rPr>
      </w:pPr>
    </w:p>
    <w:p w14:paraId="003CBDB1" w14:textId="77777777" w:rsidR="00D25CB6" w:rsidRPr="007474DF" w:rsidRDefault="00D25CB6">
      <w:pPr>
        <w:rPr>
          <w:noProof/>
        </w:rPr>
      </w:pPr>
    </w:p>
    <w:p w14:paraId="542A683C" w14:textId="77777777" w:rsidR="00E07AE4" w:rsidRPr="007474DF" w:rsidRDefault="00BB0486">
      <w:pPr>
        <w:rPr>
          <w:b/>
          <w:bCs/>
          <w:noProof/>
        </w:rPr>
      </w:pPr>
      <w:r w:rsidRPr="007474DF">
        <w:rPr>
          <w:b/>
          <w:bCs/>
          <w:noProof/>
        </w:rPr>
        <w:t xml:space="preserve">                                              </w:t>
      </w:r>
    </w:p>
    <w:p w14:paraId="2F1A1EF8" w14:textId="77777777" w:rsidR="00E07AE4" w:rsidRPr="007474DF" w:rsidRDefault="00E07AE4">
      <w:pPr>
        <w:rPr>
          <w:b/>
          <w:bCs/>
          <w:noProof/>
        </w:rPr>
      </w:pPr>
    </w:p>
    <w:p w14:paraId="188807CB" w14:textId="77777777" w:rsidR="00B9698C" w:rsidRPr="007474DF" w:rsidRDefault="00E07AE4">
      <w:pPr>
        <w:rPr>
          <w:b/>
          <w:bCs/>
          <w:noProof/>
        </w:rPr>
      </w:pPr>
      <w:r w:rsidRPr="007474DF">
        <w:rPr>
          <w:b/>
          <w:bCs/>
          <w:noProof/>
        </w:rPr>
        <w:t xml:space="preserve">                                                      </w:t>
      </w:r>
    </w:p>
    <w:p w14:paraId="49497EC4" w14:textId="77777777" w:rsidR="00B9698C" w:rsidRPr="007474DF" w:rsidRDefault="00B9698C">
      <w:pPr>
        <w:rPr>
          <w:b/>
          <w:bCs/>
          <w:noProof/>
        </w:rPr>
      </w:pPr>
    </w:p>
    <w:p w14:paraId="0E5E261C" w14:textId="77777777" w:rsidR="00B9698C" w:rsidRPr="007474DF" w:rsidRDefault="00B9698C">
      <w:pPr>
        <w:rPr>
          <w:b/>
          <w:bCs/>
          <w:noProof/>
        </w:rPr>
      </w:pPr>
    </w:p>
    <w:p w14:paraId="15B99F0F" w14:textId="77777777" w:rsidR="00B9698C" w:rsidRPr="007474DF" w:rsidRDefault="00B9698C">
      <w:pPr>
        <w:rPr>
          <w:b/>
          <w:bCs/>
          <w:noProof/>
        </w:rPr>
      </w:pPr>
    </w:p>
    <w:p w14:paraId="61E1B450" w14:textId="77777777" w:rsidR="00B9698C" w:rsidRPr="007474DF" w:rsidRDefault="00B9698C">
      <w:pPr>
        <w:rPr>
          <w:b/>
          <w:bCs/>
          <w:noProof/>
        </w:rPr>
      </w:pPr>
    </w:p>
    <w:p w14:paraId="6AC5E514" w14:textId="77777777" w:rsidR="00B9698C" w:rsidRPr="007474DF" w:rsidRDefault="00B9698C">
      <w:pPr>
        <w:rPr>
          <w:b/>
          <w:bCs/>
          <w:noProof/>
        </w:rPr>
      </w:pPr>
    </w:p>
    <w:p w14:paraId="199664CA" w14:textId="77777777" w:rsidR="00B9698C" w:rsidRPr="007474DF" w:rsidRDefault="00B9698C">
      <w:pPr>
        <w:rPr>
          <w:b/>
          <w:bCs/>
          <w:noProof/>
        </w:rPr>
      </w:pPr>
    </w:p>
    <w:p w14:paraId="183CE62C" w14:textId="77777777" w:rsidR="00B9698C" w:rsidRPr="007474DF" w:rsidRDefault="00B9698C">
      <w:pPr>
        <w:rPr>
          <w:b/>
          <w:bCs/>
          <w:noProof/>
        </w:rPr>
      </w:pPr>
    </w:p>
    <w:p w14:paraId="6537BD2B" w14:textId="77777777" w:rsidR="00B9698C" w:rsidRPr="007474DF" w:rsidRDefault="00B9698C">
      <w:pPr>
        <w:rPr>
          <w:b/>
          <w:bCs/>
          <w:noProof/>
        </w:rPr>
      </w:pPr>
    </w:p>
    <w:p w14:paraId="72720ECF" w14:textId="77777777" w:rsidR="00B9698C" w:rsidRPr="007474DF" w:rsidRDefault="00B9698C">
      <w:pPr>
        <w:rPr>
          <w:b/>
          <w:bCs/>
          <w:noProof/>
        </w:rPr>
      </w:pPr>
    </w:p>
    <w:p w14:paraId="7A5BE15B" w14:textId="77777777" w:rsidR="00FA616B" w:rsidRDefault="00B9698C">
      <w:pPr>
        <w:rPr>
          <w:b/>
          <w:bCs/>
          <w:noProof/>
        </w:rPr>
      </w:pPr>
      <w:r w:rsidRPr="007474DF">
        <w:rPr>
          <w:b/>
          <w:bCs/>
          <w:noProof/>
        </w:rPr>
        <w:t xml:space="preserve">                                                </w:t>
      </w:r>
      <w:r w:rsidR="00BB0486" w:rsidRPr="007474DF">
        <w:rPr>
          <w:b/>
          <w:bCs/>
          <w:noProof/>
        </w:rPr>
        <w:t xml:space="preserve"> </w:t>
      </w:r>
    </w:p>
    <w:p w14:paraId="2D7904A0" w14:textId="77777777" w:rsidR="00FA616B" w:rsidRDefault="00FA616B">
      <w:pPr>
        <w:rPr>
          <w:b/>
          <w:bCs/>
          <w:noProof/>
        </w:rPr>
      </w:pPr>
    </w:p>
    <w:p w14:paraId="729B316A" w14:textId="77777777" w:rsidR="00FA616B" w:rsidRDefault="00FA616B">
      <w:pPr>
        <w:rPr>
          <w:b/>
          <w:bCs/>
          <w:noProof/>
        </w:rPr>
      </w:pPr>
    </w:p>
    <w:p w14:paraId="5A80DEB9" w14:textId="77777777" w:rsidR="00FA616B" w:rsidRDefault="00FA616B">
      <w:pPr>
        <w:rPr>
          <w:b/>
          <w:bCs/>
          <w:noProof/>
        </w:rPr>
      </w:pPr>
    </w:p>
    <w:p w14:paraId="55A97780" w14:textId="274DD679" w:rsidR="00D25CB6" w:rsidRPr="007474DF" w:rsidRDefault="00FA616B">
      <w:pPr>
        <w:rPr>
          <w:b/>
          <w:bCs/>
          <w:noProof/>
        </w:rPr>
      </w:pPr>
      <w:r>
        <w:rPr>
          <w:b/>
          <w:bCs/>
          <w:noProof/>
        </w:rPr>
        <w:t xml:space="preserve">                                                                         </w:t>
      </w:r>
      <w:r w:rsidR="00BB0486" w:rsidRPr="007474DF">
        <w:rPr>
          <w:b/>
          <w:bCs/>
          <w:noProof/>
        </w:rPr>
        <w:t>SLIDE5</w:t>
      </w:r>
    </w:p>
    <w:p w14:paraId="3853FE42" w14:textId="3093B921" w:rsidR="00AB32C3" w:rsidRPr="007474DF" w:rsidRDefault="00AB32C3">
      <w:pPr>
        <w:rPr>
          <w:b/>
          <w:bCs/>
          <w:noProof/>
        </w:rPr>
      </w:pPr>
      <w:r w:rsidRPr="007474DF">
        <w:rPr>
          <w:noProof/>
        </w:rPr>
        <w:drawing>
          <wp:inline distT="0" distB="0" distL="0" distR="0" wp14:anchorId="2E31E76E" wp14:editId="12FF15B1">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60D9E6F" w14:textId="77777777" w:rsidR="00BB0486" w:rsidRPr="007474DF" w:rsidRDefault="00BB0486">
      <w:pPr>
        <w:rPr>
          <w:b/>
          <w:bCs/>
          <w:noProof/>
        </w:rPr>
      </w:pPr>
    </w:p>
    <w:p w14:paraId="5881F4A8" w14:textId="77777777" w:rsidR="00BB0486" w:rsidRPr="007474DF" w:rsidRDefault="00BB0486">
      <w:pPr>
        <w:rPr>
          <w:b/>
          <w:bCs/>
          <w:noProof/>
        </w:rPr>
      </w:pPr>
    </w:p>
    <w:p w14:paraId="1B0E7C28" w14:textId="77777777" w:rsidR="00BB0486" w:rsidRPr="007474DF" w:rsidRDefault="00BB0486">
      <w:pPr>
        <w:rPr>
          <w:b/>
          <w:bCs/>
          <w:noProof/>
        </w:rPr>
      </w:pPr>
    </w:p>
    <w:p w14:paraId="4021B719" w14:textId="77777777" w:rsidR="00B9698C" w:rsidRPr="007474DF" w:rsidRDefault="00AB32C3">
      <w:pPr>
        <w:rPr>
          <w:b/>
          <w:bCs/>
          <w:noProof/>
        </w:rPr>
      </w:pPr>
      <w:r w:rsidRPr="007474DF">
        <w:rPr>
          <w:b/>
          <w:bCs/>
          <w:noProof/>
        </w:rPr>
        <w:t xml:space="preserve">                                      </w:t>
      </w:r>
    </w:p>
    <w:p w14:paraId="2D0AC58A" w14:textId="77777777" w:rsidR="00B9698C" w:rsidRPr="007474DF" w:rsidRDefault="00B9698C">
      <w:pPr>
        <w:rPr>
          <w:b/>
          <w:bCs/>
          <w:noProof/>
        </w:rPr>
      </w:pPr>
    </w:p>
    <w:p w14:paraId="077F8A30" w14:textId="77777777" w:rsidR="00FA616B" w:rsidRDefault="003C6E36">
      <w:pPr>
        <w:rPr>
          <w:b/>
          <w:bCs/>
          <w:noProof/>
        </w:rPr>
      </w:pPr>
      <w:r w:rsidRPr="007474DF">
        <w:rPr>
          <w:b/>
          <w:bCs/>
          <w:noProof/>
        </w:rPr>
        <w:t xml:space="preserve">                                                  </w:t>
      </w:r>
    </w:p>
    <w:p w14:paraId="67698F20" w14:textId="77777777" w:rsidR="00FA616B" w:rsidRDefault="00FA616B">
      <w:pPr>
        <w:rPr>
          <w:b/>
          <w:bCs/>
          <w:noProof/>
        </w:rPr>
      </w:pPr>
    </w:p>
    <w:p w14:paraId="4A4087EA" w14:textId="77777777" w:rsidR="00046CD0" w:rsidRDefault="00046CD0">
      <w:pPr>
        <w:rPr>
          <w:b/>
          <w:bCs/>
          <w:noProof/>
        </w:rPr>
      </w:pPr>
    </w:p>
    <w:p w14:paraId="403F07AB" w14:textId="77777777" w:rsidR="00046CD0" w:rsidRDefault="00046CD0">
      <w:pPr>
        <w:rPr>
          <w:b/>
          <w:bCs/>
          <w:noProof/>
        </w:rPr>
      </w:pPr>
    </w:p>
    <w:p w14:paraId="632D677E" w14:textId="77777777" w:rsidR="00046CD0" w:rsidRDefault="00046CD0">
      <w:pPr>
        <w:rPr>
          <w:b/>
          <w:bCs/>
          <w:noProof/>
        </w:rPr>
      </w:pPr>
    </w:p>
    <w:p w14:paraId="4DD9D333" w14:textId="0AE807DD" w:rsidR="002E6F50" w:rsidRPr="007474DF" w:rsidRDefault="00046CD0">
      <w:pPr>
        <w:rPr>
          <w:b/>
          <w:bCs/>
          <w:noProof/>
        </w:rPr>
      </w:pPr>
      <w:r>
        <w:rPr>
          <w:b/>
          <w:bCs/>
          <w:noProof/>
        </w:rPr>
        <w:t xml:space="preserve">                                                                              </w:t>
      </w:r>
      <w:r w:rsidR="00E64A22" w:rsidRPr="007474DF">
        <w:rPr>
          <w:b/>
          <w:bCs/>
          <w:noProof/>
        </w:rPr>
        <w:t>SLIDE 6</w:t>
      </w:r>
      <w:r w:rsidR="00AB32C3" w:rsidRPr="007474DF">
        <w:rPr>
          <w:b/>
          <w:bCs/>
          <w:noProof/>
        </w:rPr>
        <w:t xml:space="preserve">                     </w:t>
      </w:r>
      <w:r w:rsidR="002E6F50" w:rsidRPr="007474DF">
        <w:rPr>
          <w:noProof/>
        </w:rPr>
        <w:drawing>
          <wp:inline distT="0" distB="0" distL="0" distR="0" wp14:anchorId="3784A6A0" wp14:editId="46ABFA9D">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B3EBCD5" w14:textId="77777777" w:rsidR="00E64A22" w:rsidRPr="007474DF" w:rsidRDefault="00E64A22">
      <w:pPr>
        <w:rPr>
          <w:b/>
          <w:bCs/>
          <w:noProof/>
        </w:rPr>
      </w:pPr>
    </w:p>
    <w:p w14:paraId="6B9D8A49" w14:textId="77777777" w:rsidR="003C6E36" w:rsidRPr="007474DF" w:rsidRDefault="00C47733">
      <w:pPr>
        <w:rPr>
          <w:b/>
          <w:bCs/>
        </w:rPr>
      </w:pPr>
      <w:r w:rsidRPr="007474DF">
        <w:rPr>
          <w:b/>
          <w:bCs/>
        </w:rPr>
        <w:t xml:space="preserve">                                                       </w:t>
      </w:r>
    </w:p>
    <w:p w14:paraId="43C63843" w14:textId="77777777" w:rsidR="003C6E36" w:rsidRPr="007474DF" w:rsidRDefault="003C6E36">
      <w:pPr>
        <w:rPr>
          <w:b/>
          <w:bCs/>
        </w:rPr>
      </w:pPr>
    </w:p>
    <w:p w14:paraId="2E6D1FED" w14:textId="77777777" w:rsidR="003C6E36" w:rsidRPr="007474DF" w:rsidRDefault="003C6E36">
      <w:pPr>
        <w:rPr>
          <w:b/>
          <w:bCs/>
        </w:rPr>
      </w:pPr>
    </w:p>
    <w:p w14:paraId="4DD34C5A" w14:textId="77777777" w:rsidR="003C6E36" w:rsidRPr="007474DF" w:rsidRDefault="003C6E36">
      <w:pPr>
        <w:rPr>
          <w:b/>
          <w:bCs/>
        </w:rPr>
      </w:pPr>
    </w:p>
    <w:p w14:paraId="29D56AD1" w14:textId="77777777" w:rsidR="003C6E36" w:rsidRPr="007474DF" w:rsidRDefault="003C6E36">
      <w:pPr>
        <w:rPr>
          <w:b/>
          <w:bCs/>
        </w:rPr>
      </w:pPr>
    </w:p>
    <w:p w14:paraId="014E24B9" w14:textId="77777777" w:rsidR="003C6E36" w:rsidRPr="007474DF" w:rsidRDefault="003C6E36">
      <w:pPr>
        <w:rPr>
          <w:b/>
          <w:bCs/>
        </w:rPr>
      </w:pPr>
    </w:p>
    <w:p w14:paraId="0B09140C" w14:textId="77777777" w:rsidR="003C6E36" w:rsidRPr="007474DF" w:rsidRDefault="003C6E36">
      <w:pPr>
        <w:rPr>
          <w:b/>
          <w:bCs/>
        </w:rPr>
      </w:pPr>
    </w:p>
    <w:p w14:paraId="5DD86561" w14:textId="77777777" w:rsidR="003C6E36" w:rsidRPr="007474DF" w:rsidRDefault="003C6E36">
      <w:pPr>
        <w:rPr>
          <w:b/>
          <w:bCs/>
        </w:rPr>
      </w:pPr>
    </w:p>
    <w:p w14:paraId="50865C70" w14:textId="77777777" w:rsidR="003C6E36" w:rsidRPr="007474DF" w:rsidRDefault="003C6E36">
      <w:pPr>
        <w:rPr>
          <w:b/>
          <w:bCs/>
        </w:rPr>
      </w:pPr>
    </w:p>
    <w:p w14:paraId="6B9D143A" w14:textId="77777777" w:rsidR="003C6E36" w:rsidRPr="007474DF" w:rsidRDefault="003C6E36">
      <w:pPr>
        <w:rPr>
          <w:b/>
          <w:bCs/>
        </w:rPr>
      </w:pPr>
    </w:p>
    <w:p w14:paraId="0C181306" w14:textId="77777777" w:rsidR="003C6E36" w:rsidRPr="007474DF" w:rsidRDefault="003C6E36">
      <w:pPr>
        <w:rPr>
          <w:b/>
          <w:bCs/>
        </w:rPr>
      </w:pPr>
    </w:p>
    <w:p w14:paraId="68CB3B65" w14:textId="77777777" w:rsidR="003C6E36" w:rsidRPr="007474DF" w:rsidRDefault="003C6E36">
      <w:pPr>
        <w:rPr>
          <w:b/>
          <w:bCs/>
        </w:rPr>
      </w:pPr>
    </w:p>
    <w:p w14:paraId="76A2863C" w14:textId="77777777" w:rsidR="003C6E36" w:rsidRPr="007474DF" w:rsidRDefault="003C6E36">
      <w:pPr>
        <w:rPr>
          <w:b/>
          <w:bCs/>
        </w:rPr>
      </w:pPr>
    </w:p>
    <w:p w14:paraId="034D9848" w14:textId="77777777" w:rsidR="00046CD0" w:rsidRDefault="003C6E36">
      <w:pPr>
        <w:rPr>
          <w:b/>
          <w:bCs/>
        </w:rPr>
      </w:pPr>
      <w:r w:rsidRPr="007474DF">
        <w:rPr>
          <w:b/>
          <w:bCs/>
        </w:rPr>
        <w:t xml:space="preserve">                                                  </w:t>
      </w:r>
      <w:r w:rsidR="00C47733" w:rsidRPr="007474DF">
        <w:rPr>
          <w:b/>
          <w:bCs/>
        </w:rPr>
        <w:t xml:space="preserve"> </w:t>
      </w:r>
    </w:p>
    <w:p w14:paraId="35F5D555" w14:textId="77777777" w:rsidR="00046CD0" w:rsidRDefault="00046CD0">
      <w:pPr>
        <w:rPr>
          <w:b/>
          <w:bCs/>
        </w:rPr>
      </w:pPr>
    </w:p>
    <w:p w14:paraId="052B7478" w14:textId="77777777" w:rsidR="00046CD0" w:rsidRDefault="00046CD0">
      <w:pPr>
        <w:rPr>
          <w:b/>
          <w:bCs/>
        </w:rPr>
      </w:pPr>
    </w:p>
    <w:p w14:paraId="35301159" w14:textId="77777777" w:rsidR="00046CD0" w:rsidRDefault="00046CD0">
      <w:pPr>
        <w:rPr>
          <w:b/>
          <w:bCs/>
        </w:rPr>
      </w:pPr>
    </w:p>
    <w:p w14:paraId="422CD33F" w14:textId="77777777" w:rsidR="00046CD0" w:rsidRDefault="00046CD0">
      <w:pPr>
        <w:rPr>
          <w:b/>
          <w:bCs/>
        </w:rPr>
      </w:pPr>
    </w:p>
    <w:p w14:paraId="6675B984" w14:textId="46A8DBAE" w:rsidR="001942D0" w:rsidRPr="007474DF" w:rsidRDefault="00046CD0">
      <w:pPr>
        <w:rPr>
          <w:b/>
          <w:bCs/>
        </w:rPr>
      </w:pPr>
      <w:r>
        <w:rPr>
          <w:b/>
          <w:bCs/>
        </w:rPr>
        <w:t xml:space="preserve">                                                                         </w:t>
      </w:r>
      <w:r w:rsidR="00C47733" w:rsidRPr="007474DF">
        <w:rPr>
          <w:b/>
          <w:bCs/>
        </w:rPr>
        <w:t>SLIDE7</w:t>
      </w:r>
    </w:p>
    <w:p w14:paraId="346FD312" w14:textId="62256CA5" w:rsidR="001942D0" w:rsidRPr="007474DF" w:rsidRDefault="00972D85">
      <w:r w:rsidRPr="007474DF">
        <w:rPr>
          <w:noProof/>
        </w:rPr>
        <w:drawing>
          <wp:inline distT="0" distB="0" distL="0" distR="0" wp14:anchorId="50C5EF06" wp14:editId="17ABD330">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16C525F" w14:textId="77777777" w:rsidR="005F001B" w:rsidRPr="007474DF" w:rsidRDefault="005F001B"/>
    <w:p w14:paraId="798C090B" w14:textId="77777777" w:rsidR="005F001B" w:rsidRPr="007474DF" w:rsidRDefault="005F001B"/>
    <w:p w14:paraId="322AA7FA" w14:textId="77777777" w:rsidR="003C6E36" w:rsidRPr="007474DF" w:rsidRDefault="00DD0448">
      <w:pPr>
        <w:rPr>
          <w:b/>
          <w:bCs/>
        </w:rPr>
      </w:pPr>
      <w:r w:rsidRPr="007474DF">
        <w:rPr>
          <w:b/>
          <w:bCs/>
        </w:rPr>
        <w:t xml:space="preserve">                                                         </w:t>
      </w:r>
    </w:p>
    <w:p w14:paraId="6C9CC501" w14:textId="77777777" w:rsidR="003C6E36" w:rsidRPr="007474DF" w:rsidRDefault="003C6E36">
      <w:pPr>
        <w:rPr>
          <w:b/>
          <w:bCs/>
        </w:rPr>
      </w:pPr>
    </w:p>
    <w:p w14:paraId="626E237D" w14:textId="77777777" w:rsidR="003C6E36" w:rsidRPr="007474DF" w:rsidRDefault="003C6E36">
      <w:pPr>
        <w:rPr>
          <w:b/>
          <w:bCs/>
        </w:rPr>
      </w:pPr>
    </w:p>
    <w:p w14:paraId="5B1DA37F" w14:textId="77777777" w:rsidR="003C6E36" w:rsidRPr="007474DF" w:rsidRDefault="003C6E36">
      <w:pPr>
        <w:rPr>
          <w:b/>
          <w:bCs/>
        </w:rPr>
      </w:pPr>
    </w:p>
    <w:p w14:paraId="3E6C2B15" w14:textId="77777777" w:rsidR="003C6E36" w:rsidRPr="007474DF" w:rsidRDefault="003C6E36">
      <w:pPr>
        <w:rPr>
          <w:b/>
          <w:bCs/>
        </w:rPr>
      </w:pPr>
    </w:p>
    <w:p w14:paraId="414A6C3A" w14:textId="77777777" w:rsidR="003C6E36" w:rsidRPr="007474DF" w:rsidRDefault="003C6E36">
      <w:pPr>
        <w:rPr>
          <w:b/>
          <w:bCs/>
        </w:rPr>
      </w:pPr>
    </w:p>
    <w:p w14:paraId="6C0E9CCF" w14:textId="77777777" w:rsidR="003C6E36" w:rsidRPr="007474DF" w:rsidRDefault="003C6E36">
      <w:pPr>
        <w:rPr>
          <w:b/>
          <w:bCs/>
        </w:rPr>
      </w:pPr>
    </w:p>
    <w:p w14:paraId="03BF594F" w14:textId="77777777" w:rsidR="003C6E36" w:rsidRPr="007474DF" w:rsidRDefault="003C6E36">
      <w:pPr>
        <w:rPr>
          <w:b/>
          <w:bCs/>
        </w:rPr>
      </w:pPr>
    </w:p>
    <w:p w14:paraId="3520AADF" w14:textId="77777777" w:rsidR="003C6E36" w:rsidRPr="007474DF" w:rsidRDefault="003C6E36">
      <w:pPr>
        <w:rPr>
          <w:b/>
          <w:bCs/>
        </w:rPr>
      </w:pPr>
    </w:p>
    <w:p w14:paraId="04807C42" w14:textId="77777777" w:rsidR="003C6E36" w:rsidRPr="007474DF" w:rsidRDefault="003C6E36">
      <w:pPr>
        <w:rPr>
          <w:b/>
          <w:bCs/>
        </w:rPr>
      </w:pPr>
    </w:p>
    <w:p w14:paraId="344D14C6" w14:textId="77777777" w:rsidR="003C6E36" w:rsidRPr="007474DF" w:rsidRDefault="003C6E36">
      <w:pPr>
        <w:rPr>
          <w:b/>
          <w:bCs/>
        </w:rPr>
      </w:pPr>
    </w:p>
    <w:p w14:paraId="2961ED41" w14:textId="77777777" w:rsidR="003C6E36" w:rsidRPr="007474DF" w:rsidRDefault="003C6E36">
      <w:pPr>
        <w:rPr>
          <w:b/>
          <w:bCs/>
        </w:rPr>
      </w:pPr>
    </w:p>
    <w:p w14:paraId="2186992D" w14:textId="10835685" w:rsidR="005F001B" w:rsidRPr="007474DF" w:rsidRDefault="00A34A8D">
      <w:pPr>
        <w:rPr>
          <w:b/>
          <w:bCs/>
        </w:rPr>
      </w:pPr>
      <w:r w:rsidRPr="007474DF">
        <w:rPr>
          <w:noProof/>
        </w:rPr>
        <w:drawing>
          <wp:anchor distT="0" distB="0" distL="114300" distR="114300" simplePos="0" relativeHeight="251655168" behindDoc="0" locked="0" layoutInCell="1" allowOverlap="1" wp14:anchorId="6C87E0AD" wp14:editId="7D3BA17F">
            <wp:simplePos x="0" y="0"/>
            <wp:positionH relativeFrom="margin">
              <wp:posOffset>60960</wp:posOffset>
            </wp:positionH>
            <wp:positionV relativeFrom="paragraph">
              <wp:posOffset>381000</wp:posOffset>
            </wp:positionV>
            <wp:extent cx="5731510" cy="3223895"/>
            <wp:effectExtent l="0" t="0" r="2540" b="0"/>
            <wp:wrapThrough wrapText="bothSides">
              <wp:wrapPolygon edited="0">
                <wp:start x="0" y="0"/>
                <wp:lineTo x="0" y="21443"/>
                <wp:lineTo x="21538" y="21443"/>
                <wp:lineTo x="21538" y="0"/>
                <wp:lineTo x="0" y="0"/>
              </wp:wrapPolygon>
            </wp:wrapThrough>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anchor>
        </w:drawing>
      </w:r>
      <w:r w:rsidR="003C6E36" w:rsidRPr="007474DF">
        <w:rPr>
          <w:b/>
          <w:bCs/>
        </w:rPr>
        <w:t xml:space="preserve">                                              </w:t>
      </w:r>
      <w:r w:rsidR="00DD0448" w:rsidRPr="007474DF">
        <w:rPr>
          <w:b/>
          <w:bCs/>
        </w:rPr>
        <w:t xml:space="preserve"> </w:t>
      </w:r>
      <w:r w:rsidR="00046CD0">
        <w:rPr>
          <w:b/>
          <w:bCs/>
        </w:rPr>
        <w:t xml:space="preserve">                            </w:t>
      </w:r>
      <w:r w:rsidR="00DD0448" w:rsidRPr="007474DF">
        <w:rPr>
          <w:b/>
          <w:bCs/>
        </w:rPr>
        <w:t>SLIDE 8</w:t>
      </w:r>
    </w:p>
    <w:p w14:paraId="2C25E6F6" w14:textId="04324B1B" w:rsidR="00FB2902" w:rsidRPr="007474DF" w:rsidRDefault="00FB2902"/>
    <w:p w14:paraId="19D58B56" w14:textId="4E6FCE61" w:rsidR="00FB2902" w:rsidRPr="007474DF" w:rsidRDefault="00FB2902"/>
    <w:p w14:paraId="677C48EF" w14:textId="328BCD35" w:rsidR="00FB2902" w:rsidRPr="007474DF" w:rsidRDefault="00FB2902"/>
    <w:p w14:paraId="7039A501" w14:textId="0BF4FC8E" w:rsidR="00FB2902" w:rsidRPr="007474DF" w:rsidRDefault="00FB2902"/>
    <w:p w14:paraId="52165E75" w14:textId="5D12FD05" w:rsidR="00FB2902" w:rsidRPr="007474DF" w:rsidRDefault="00FB2902"/>
    <w:p w14:paraId="459D82E6" w14:textId="2F5B07F1" w:rsidR="00972D85" w:rsidRPr="007474DF" w:rsidRDefault="00972D85"/>
    <w:p w14:paraId="7364576D" w14:textId="07818599" w:rsidR="00972D85" w:rsidRPr="007474DF" w:rsidRDefault="00972D85"/>
    <w:p w14:paraId="33D6168A" w14:textId="77777777" w:rsidR="00960D66" w:rsidRPr="007474DF" w:rsidRDefault="00960D66"/>
    <w:p w14:paraId="47894B4A" w14:textId="77777777" w:rsidR="00DD0448" w:rsidRPr="007474DF" w:rsidRDefault="00DD0448"/>
    <w:p w14:paraId="17D68EB0" w14:textId="6DD718D1" w:rsidR="007F6840" w:rsidRPr="007474DF" w:rsidRDefault="007F6840">
      <w:r w:rsidRPr="007474DF">
        <w:t xml:space="preserve"> </w:t>
      </w:r>
    </w:p>
    <w:p w14:paraId="55AD72BE" w14:textId="77777777" w:rsidR="00A34A8D" w:rsidRPr="007474DF" w:rsidRDefault="007F6840">
      <w:pPr>
        <w:rPr>
          <w:b/>
          <w:bCs/>
        </w:rPr>
      </w:pPr>
      <w:r w:rsidRPr="007474DF">
        <w:rPr>
          <w:b/>
          <w:bCs/>
        </w:rPr>
        <w:t xml:space="preserve">                                                   </w:t>
      </w:r>
    </w:p>
    <w:p w14:paraId="7EB7994B" w14:textId="77777777" w:rsidR="00A34A8D" w:rsidRPr="007474DF" w:rsidRDefault="00A34A8D">
      <w:pPr>
        <w:rPr>
          <w:b/>
          <w:bCs/>
        </w:rPr>
      </w:pPr>
    </w:p>
    <w:p w14:paraId="3E414A13" w14:textId="77777777" w:rsidR="00A34A8D" w:rsidRPr="007474DF" w:rsidRDefault="00A34A8D">
      <w:pPr>
        <w:rPr>
          <w:b/>
          <w:bCs/>
        </w:rPr>
      </w:pPr>
    </w:p>
    <w:p w14:paraId="0F2B2ED4" w14:textId="77777777" w:rsidR="00A34A8D" w:rsidRPr="007474DF" w:rsidRDefault="00A34A8D">
      <w:pPr>
        <w:rPr>
          <w:b/>
          <w:bCs/>
        </w:rPr>
      </w:pPr>
    </w:p>
    <w:p w14:paraId="688A9DC2" w14:textId="77777777" w:rsidR="00046CD0" w:rsidRDefault="00A34A8D">
      <w:pPr>
        <w:rPr>
          <w:b/>
          <w:bCs/>
        </w:rPr>
      </w:pPr>
      <w:r w:rsidRPr="007474DF">
        <w:rPr>
          <w:b/>
          <w:bCs/>
        </w:rPr>
        <w:t xml:space="preserve">                                                   </w:t>
      </w:r>
    </w:p>
    <w:p w14:paraId="413F28E8" w14:textId="77777777" w:rsidR="00046CD0" w:rsidRDefault="00046CD0">
      <w:pPr>
        <w:rPr>
          <w:b/>
          <w:bCs/>
        </w:rPr>
      </w:pPr>
    </w:p>
    <w:p w14:paraId="401E42DD" w14:textId="77777777" w:rsidR="00046CD0" w:rsidRDefault="00046CD0">
      <w:pPr>
        <w:rPr>
          <w:b/>
          <w:bCs/>
        </w:rPr>
      </w:pPr>
    </w:p>
    <w:p w14:paraId="3B9D3573" w14:textId="77777777" w:rsidR="00046CD0" w:rsidRDefault="00046CD0">
      <w:pPr>
        <w:rPr>
          <w:b/>
          <w:bCs/>
        </w:rPr>
      </w:pPr>
    </w:p>
    <w:p w14:paraId="56B13235" w14:textId="77777777" w:rsidR="00046CD0" w:rsidRDefault="00046CD0">
      <w:pPr>
        <w:rPr>
          <w:b/>
          <w:bCs/>
        </w:rPr>
      </w:pPr>
    </w:p>
    <w:p w14:paraId="59BEC763" w14:textId="24C4AFCF" w:rsidR="007F6840" w:rsidRPr="007474DF" w:rsidRDefault="00414554">
      <w:pPr>
        <w:rPr>
          <w:b/>
          <w:bCs/>
        </w:rPr>
      </w:pPr>
      <w:r>
        <w:rPr>
          <w:b/>
          <w:bCs/>
        </w:rPr>
        <w:t xml:space="preserve">                                                                           </w:t>
      </w:r>
      <w:r w:rsidR="007F6840" w:rsidRPr="007474DF">
        <w:rPr>
          <w:b/>
          <w:bCs/>
        </w:rPr>
        <w:t>SLIDE 9</w:t>
      </w:r>
    </w:p>
    <w:p w14:paraId="1A4F83AF" w14:textId="0F1709CA" w:rsidR="00960D66" w:rsidRPr="007474DF" w:rsidRDefault="00960D66">
      <w:pPr>
        <w:rPr>
          <w:noProof/>
        </w:rPr>
      </w:pPr>
      <w:r w:rsidRPr="007474DF">
        <w:rPr>
          <w:noProof/>
        </w:rPr>
        <w:drawing>
          <wp:inline distT="0" distB="0" distL="0" distR="0" wp14:anchorId="5C8EEEBF" wp14:editId="1E1B83AE">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sidR="00BF0489" w:rsidRPr="007474DF">
        <w:rPr>
          <w:noProof/>
        </w:rPr>
        <w:t xml:space="preserve"> </w:t>
      </w:r>
    </w:p>
    <w:p w14:paraId="4A7EFF44" w14:textId="77777777" w:rsidR="007F6840" w:rsidRPr="007474DF" w:rsidRDefault="007F6840">
      <w:pPr>
        <w:rPr>
          <w:noProof/>
        </w:rPr>
      </w:pPr>
    </w:p>
    <w:p w14:paraId="60CFC9D4" w14:textId="77777777" w:rsidR="007F6840" w:rsidRPr="007474DF" w:rsidRDefault="007F6840">
      <w:pPr>
        <w:rPr>
          <w:noProof/>
        </w:rPr>
      </w:pPr>
    </w:p>
    <w:p w14:paraId="7CE4E8C5" w14:textId="77777777" w:rsidR="007F6840" w:rsidRPr="007474DF" w:rsidRDefault="007F6840">
      <w:pPr>
        <w:rPr>
          <w:noProof/>
        </w:rPr>
      </w:pPr>
    </w:p>
    <w:p w14:paraId="6D68D240" w14:textId="77777777" w:rsidR="007F6840" w:rsidRPr="007474DF" w:rsidRDefault="007F6840">
      <w:pPr>
        <w:rPr>
          <w:noProof/>
        </w:rPr>
      </w:pPr>
    </w:p>
    <w:p w14:paraId="2229BD78" w14:textId="13B3088B" w:rsidR="00A34A8D" w:rsidRPr="007474DF" w:rsidRDefault="00691F7E">
      <w:pPr>
        <w:rPr>
          <w:noProof/>
        </w:rPr>
      </w:pPr>
      <w:r w:rsidRPr="007474DF">
        <w:rPr>
          <w:noProof/>
        </w:rPr>
        <w:t xml:space="preserve">                                  </w:t>
      </w:r>
      <w:r w:rsidR="00096E55" w:rsidRPr="007474DF">
        <w:rPr>
          <w:noProof/>
        </w:rPr>
        <w:t xml:space="preserve">                                                  </w:t>
      </w:r>
    </w:p>
    <w:p w14:paraId="2B6BE5F8" w14:textId="20CAB605" w:rsidR="00A34A8D" w:rsidRPr="007474DF" w:rsidRDefault="00A34A8D">
      <w:pPr>
        <w:rPr>
          <w:noProof/>
        </w:rPr>
      </w:pPr>
    </w:p>
    <w:p w14:paraId="2334C0B4" w14:textId="77777777" w:rsidR="004A3963" w:rsidRPr="007474DF" w:rsidRDefault="004A3963">
      <w:pPr>
        <w:rPr>
          <w:b/>
          <w:bCs/>
          <w:noProof/>
        </w:rPr>
      </w:pPr>
    </w:p>
    <w:p w14:paraId="5AA66635" w14:textId="77777777" w:rsidR="004A3963" w:rsidRPr="007474DF" w:rsidRDefault="004A3963">
      <w:pPr>
        <w:rPr>
          <w:b/>
          <w:bCs/>
          <w:noProof/>
        </w:rPr>
      </w:pPr>
      <w:r w:rsidRPr="007474DF">
        <w:rPr>
          <w:b/>
          <w:bCs/>
          <w:noProof/>
        </w:rPr>
        <w:t xml:space="preserve">                                                </w:t>
      </w:r>
    </w:p>
    <w:p w14:paraId="69173CA2" w14:textId="0A2597D4" w:rsidR="0056162F" w:rsidRPr="007474DF" w:rsidRDefault="004A3963">
      <w:pPr>
        <w:rPr>
          <w:b/>
          <w:bCs/>
          <w:noProof/>
        </w:rPr>
      </w:pPr>
      <w:r w:rsidRPr="007474DF">
        <w:rPr>
          <w:noProof/>
        </w:rPr>
        <w:drawing>
          <wp:anchor distT="0" distB="0" distL="114300" distR="114300" simplePos="0" relativeHeight="251664384" behindDoc="0" locked="0" layoutInCell="1" allowOverlap="1" wp14:anchorId="60FCAEB7" wp14:editId="10BF9148">
            <wp:simplePos x="0" y="0"/>
            <wp:positionH relativeFrom="column">
              <wp:posOffset>-304800</wp:posOffset>
            </wp:positionH>
            <wp:positionV relativeFrom="paragraph">
              <wp:posOffset>473075</wp:posOffset>
            </wp:positionV>
            <wp:extent cx="5731510" cy="3223895"/>
            <wp:effectExtent l="0" t="0" r="2540" b="0"/>
            <wp:wrapThrough wrapText="bothSides">
              <wp:wrapPolygon edited="0">
                <wp:start x="0" y="0"/>
                <wp:lineTo x="0" y="21443"/>
                <wp:lineTo x="21538" y="21443"/>
                <wp:lineTo x="21538" y="0"/>
                <wp:lineTo x="0" y="0"/>
              </wp:wrapPolygon>
            </wp:wrapThrough>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anchor>
        </w:drawing>
      </w:r>
      <w:r w:rsidRPr="007474DF">
        <w:rPr>
          <w:b/>
          <w:bCs/>
          <w:noProof/>
        </w:rPr>
        <w:t xml:space="preserve">                                  </w:t>
      </w:r>
      <w:r w:rsidR="00414554">
        <w:rPr>
          <w:b/>
          <w:bCs/>
          <w:noProof/>
        </w:rPr>
        <w:t xml:space="preserve">                              </w:t>
      </w:r>
      <w:r w:rsidR="00691F7E" w:rsidRPr="007474DF">
        <w:rPr>
          <w:b/>
          <w:bCs/>
          <w:noProof/>
        </w:rPr>
        <w:t>S</w:t>
      </w:r>
      <w:r w:rsidR="001B1E81" w:rsidRPr="007474DF">
        <w:rPr>
          <w:b/>
          <w:bCs/>
          <w:noProof/>
        </w:rPr>
        <w:t>LIDE 10</w:t>
      </w:r>
    </w:p>
    <w:p w14:paraId="76BC4679" w14:textId="4FB88FDA" w:rsidR="00096E55" w:rsidRPr="007474DF" w:rsidRDefault="00096E55">
      <w:pPr>
        <w:rPr>
          <w:b/>
          <w:bCs/>
          <w:noProof/>
        </w:rPr>
      </w:pPr>
    </w:p>
    <w:p w14:paraId="067F5733" w14:textId="19E2330F" w:rsidR="00096E55" w:rsidRPr="007474DF" w:rsidRDefault="00096E55">
      <w:pPr>
        <w:rPr>
          <w:b/>
          <w:bCs/>
          <w:noProof/>
        </w:rPr>
      </w:pPr>
    </w:p>
    <w:p w14:paraId="0B1714F3" w14:textId="7F55C2A7" w:rsidR="00963F36" w:rsidRPr="007474DF" w:rsidRDefault="00963F36">
      <w:pPr>
        <w:rPr>
          <w:noProof/>
        </w:rPr>
      </w:pPr>
    </w:p>
    <w:p w14:paraId="6F26D252" w14:textId="6D228523" w:rsidR="00963F36" w:rsidRPr="007474DF" w:rsidRDefault="00963F36"/>
    <w:p w14:paraId="47A5164C" w14:textId="77777777" w:rsidR="00B40B71" w:rsidRPr="007474DF" w:rsidRDefault="00B40B71"/>
    <w:p w14:paraId="0DA91830" w14:textId="77777777" w:rsidR="001B1E81" w:rsidRPr="007474DF" w:rsidRDefault="001B1E81"/>
    <w:p w14:paraId="5DDD2D41" w14:textId="77777777" w:rsidR="001B1E81" w:rsidRPr="007474DF" w:rsidRDefault="001B1E81"/>
    <w:p w14:paraId="61418E66" w14:textId="77777777" w:rsidR="001B1E81" w:rsidRPr="007474DF" w:rsidRDefault="001B1E81"/>
    <w:p w14:paraId="5956F19B" w14:textId="77777777" w:rsidR="001B1E81" w:rsidRPr="007474DF" w:rsidRDefault="001B1E81"/>
    <w:p w14:paraId="15DF7316" w14:textId="38412FCB" w:rsidR="00B40B71" w:rsidRPr="007474DF" w:rsidRDefault="00B40B71"/>
    <w:p w14:paraId="6AC4B131" w14:textId="77777777" w:rsidR="00BF0489" w:rsidRPr="007474DF" w:rsidRDefault="00BF0489"/>
    <w:p w14:paraId="0ED99D58" w14:textId="77777777" w:rsidR="00BF0489" w:rsidRPr="007474DF" w:rsidRDefault="00BF0489"/>
    <w:p w14:paraId="5B16CCEC" w14:textId="77777777" w:rsidR="002E6F50" w:rsidRPr="007474DF" w:rsidRDefault="002E6F50"/>
    <w:p w14:paraId="34EA3E3D" w14:textId="77777777" w:rsidR="002E6F50" w:rsidRPr="007474DF" w:rsidRDefault="002E6F50"/>
    <w:p w14:paraId="73163176" w14:textId="77777777" w:rsidR="00414554" w:rsidRDefault="00593E83">
      <w:r w:rsidRPr="007474DF">
        <w:t xml:space="preserve">                                             </w:t>
      </w:r>
    </w:p>
    <w:p w14:paraId="5169890B" w14:textId="77777777" w:rsidR="00414554" w:rsidRDefault="00414554"/>
    <w:p w14:paraId="242FAD33" w14:textId="77777777" w:rsidR="00414554" w:rsidRDefault="00414554"/>
    <w:p w14:paraId="288B83CD" w14:textId="77777777" w:rsidR="00414554" w:rsidRDefault="00414554"/>
    <w:p w14:paraId="004A7CBC" w14:textId="77777777" w:rsidR="00414554" w:rsidRDefault="00414554"/>
    <w:p w14:paraId="70C58452" w14:textId="7AA25A00" w:rsidR="002E6F50" w:rsidRPr="007474DF" w:rsidRDefault="00414554">
      <w:pPr>
        <w:rPr>
          <w:b/>
          <w:bCs/>
        </w:rPr>
      </w:pPr>
      <w:r>
        <w:t xml:space="preserve">                                                                        </w:t>
      </w:r>
      <w:r w:rsidR="00593E83" w:rsidRPr="007474DF">
        <w:t xml:space="preserve"> </w:t>
      </w:r>
      <w:r w:rsidR="00593E83" w:rsidRPr="007474DF">
        <w:rPr>
          <w:b/>
          <w:bCs/>
        </w:rPr>
        <w:t>SLIDE 11</w:t>
      </w:r>
    </w:p>
    <w:p w14:paraId="141EF694" w14:textId="77777777" w:rsidR="009F1493" w:rsidRPr="007474DF" w:rsidRDefault="006A5B50">
      <w:r w:rsidRPr="007474DF">
        <w:rPr>
          <w:noProof/>
        </w:rPr>
        <w:drawing>
          <wp:inline distT="0" distB="0" distL="0" distR="0" wp14:anchorId="50D71814" wp14:editId="43C62E66">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59E0937B" w14:textId="77777777" w:rsidR="009F1493" w:rsidRPr="007474DF" w:rsidRDefault="009F1493"/>
    <w:p w14:paraId="28F0E35A" w14:textId="77777777" w:rsidR="009F1493" w:rsidRPr="007474DF" w:rsidRDefault="009F1493"/>
    <w:p w14:paraId="2037948C" w14:textId="77777777" w:rsidR="004A3963" w:rsidRPr="007474DF" w:rsidRDefault="009F1493">
      <w:r w:rsidRPr="007474DF">
        <w:t xml:space="preserve">       </w:t>
      </w:r>
      <w:r w:rsidR="00F11944" w:rsidRPr="007474DF">
        <w:t xml:space="preserve">                                                  </w:t>
      </w:r>
    </w:p>
    <w:p w14:paraId="3B0A85A0" w14:textId="77777777" w:rsidR="004A3963" w:rsidRPr="007474DF" w:rsidRDefault="004A3963"/>
    <w:p w14:paraId="45E5711B" w14:textId="77777777" w:rsidR="004A3963" w:rsidRPr="007474DF" w:rsidRDefault="004A3963"/>
    <w:p w14:paraId="06A8BE2E" w14:textId="77777777" w:rsidR="004A3963" w:rsidRPr="007474DF" w:rsidRDefault="004A3963"/>
    <w:p w14:paraId="69745565" w14:textId="77777777" w:rsidR="004A3963" w:rsidRPr="007474DF" w:rsidRDefault="004A3963"/>
    <w:p w14:paraId="36E80F47" w14:textId="77777777" w:rsidR="004A3963" w:rsidRPr="007474DF" w:rsidRDefault="004A3963"/>
    <w:p w14:paraId="0BCAD355" w14:textId="77777777" w:rsidR="004A3963" w:rsidRPr="007474DF" w:rsidRDefault="004A3963"/>
    <w:p w14:paraId="2A23AB85" w14:textId="77777777" w:rsidR="004A3963" w:rsidRPr="007474DF" w:rsidRDefault="004A3963"/>
    <w:p w14:paraId="536D40E4" w14:textId="77777777" w:rsidR="004A3963" w:rsidRPr="007474DF" w:rsidRDefault="004A3963"/>
    <w:p w14:paraId="62F63675" w14:textId="77777777" w:rsidR="004A3963" w:rsidRPr="007474DF" w:rsidRDefault="004A3963"/>
    <w:p w14:paraId="3EBAD527" w14:textId="77777777" w:rsidR="004A3963" w:rsidRPr="007474DF" w:rsidRDefault="004A3963"/>
    <w:p w14:paraId="5269C312" w14:textId="77777777" w:rsidR="004A3963" w:rsidRPr="007474DF" w:rsidRDefault="004A3963"/>
    <w:p w14:paraId="05DACE4B" w14:textId="77777777" w:rsidR="004A3963" w:rsidRPr="007474DF" w:rsidRDefault="004A3963"/>
    <w:p w14:paraId="27B87239" w14:textId="77777777" w:rsidR="00414554" w:rsidRDefault="003C6D6E">
      <w:r w:rsidRPr="007474DF">
        <w:t xml:space="preserve">                                                      </w:t>
      </w:r>
    </w:p>
    <w:p w14:paraId="0839485B" w14:textId="77777777" w:rsidR="00414554" w:rsidRDefault="00414554"/>
    <w:p w14:paraId="52928B36" w14:textId="77777777" w:rsidR="00414554" w:rsidRDefault="00414554"/>
    <w:p w14:paraId="46D239D3" w14:textId="77777777" w:rsidR="00414554" w:rsidRDefault="00414554"/>
    <w:p w14:paraId="55E45ECB" w14:textId="77777777" w:rsidR="00C93C78" w:rsidRDefault="00C93C78"/>
    <w:p w14:paraId="328F5C37" w14:textId="7B3EEA01" w:rsidR="009F1493" w:rsidRPr="007474DF" w:rsidRDefault="00C93C78">
      <w:pPr>
        <w:rPr>
          <w:b/>
          <w:bCs/>
        </w:rPr>
      </w:pPr>
      <w:r>
        <w:t xml:space="preserve">                                                                            </w:t>
      </w:r>
      <w:r w:rsidR="009F1493" w:rsidRPr="007474DF">
        <w:rPr>
          <w:b/>
          <w:bCs/>
        </w:rPr>
        <w:t>SLI</w:t>
      </w:r>
      <w:r w:rsidR="00F11944" w:rsidRPr="007474DF">
        <w:rPr>
          <w:b/>
          <w:bCs/>
        </w:rPr>
        <w:t>DE 1</w:t>
      </w:r>
      <w:r w:rsidR="002C4B17" w:rsidRPr="007474DF">
        <w:rPr>
          <w:b/>
          <w:bCs/>
        </w:rPr>
        <w:t>2</w:t>
      </w:r>
    </w:p>
    <w:p w14:paraId="77821221" w14:textId="3C4EB555" w:rsidR="00471F82" w:rsidRPr="007474DF" w:rsidRDefault="009F1493">
      <w:r w:rsidRPr="007474DF">
        <w:rPr>
          <w:noProof/>
        </w:rPr>
        <w:drawing>
          <wp:inline distT="0" distB="0" distL="0" distR="0" wp14:anchorId="013C713A" wp14:editId="6382664D">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55ED6EEC" w14:textId="77777777" w:rsidR="009F1493" w:rsidRPr="007474DF" w:rsidRDefault="009F1493"/>
    <w:p w14:paraId="7997395F" w14:textId="77777777" w:rsidR="009F1493" w:rsidRPr="007474DF" w:rsidRDefault="009F1493"/>
    <w:p w14:paraId="1FBACE34" w14:textId="77777777" w:rsidR="009F1493" w:rsidRPr="007474DF" w:rsidRDefault="009F1493"/>
    <w:p w14:paraId="0295053B" w14:textId="77777777" w:rsidR="009F1493" w:rsidRPr="007474DF" w:rsidRDefault="009F1493"/>
    <w:p w14:paraId="685F4BC7" w14:textId="77777777" w:rsidR="009F1493" w:rsidRPr="007474DF" w:rsidRDefault="009F1493"/>
    <w:sectPr w:rsidR="009F1493" w:rsidRPr="007474DF">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9CD7F" w14:textId="77777777" w:rsidR="0082031B" w:rsidRDefault="0082031B" w:rsidP="00BF16D8">
      <w:pPr>
        <w:spacing w:after="0" w:line="240" w:lineRule="auto"/>
      </w:pPr>
      <w:r>
        <w:separator/>
      </w:r>
    </w:p>
  </w:endnote>
  <w:endnote w:type="continuationSeparator" w:id="0">
    <w:p w14:paraId="2B3B8CA8" w14:textId="77777777" w:rsidR="0082031B" w:rsidRDefault="0082031B" w:rsidP="00BF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6186A" w14:textId="77777777" w:rsidR="0082031B" w:rsidRDefault="0082031B" w:rsidP="00BF16D8">
      <w:pPr>
        <w:spacing w:after="0" w:line="240" w:lineRule="auto"/>
      </w:pPr>
      <w:r>
        <w:separator/>
      </w:r>
    </w:p>
  </w:footnote>
  <w:footnote w:type="continuationSeparator" w:id="0">
    <w:p w14:paraId="6F6CF539" w14:textId="77777777" w:rsidR="0082031B" w:rsidRDefault="0082031B" w:rsidP="00BF1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980101"/>
      <w:docPartObj>
        <w:docPartGallery w:val="Page Numbers (Top of Page)"/>
        <w:docPartUnique/>
      </w:docPartObj>
    </w:sdtPr>
    <w:sdtEndPr>
      <w:rPr>
        <w:noProof/>
      </w:rPr>
    </w:sdtEndPr>
    <w:sdtContent>
      <w:p w14:paraId="1042E33F" w14:textId="003710A5" w:rsidR="00FF7599" w:rsidRDefault="00FF7599">
        <w:pPr>
          <w:pStyle w:val="Header"/>
        </w:pPr>
        <w:r>
          <w:fldChar w:fldCharType="begin"/>
        </w:r>
        <w:r>
          <w:instrText xml:space="preserve"> PAGE   \* MERGEFORMAT </w:instrText>
        </w:r>
        <w:r>
          <w:fldChar w:fldCharType="separate"/>
        </w:r>
        <w:r>
          <w:rPr>
            <w:noProof/>
          </w:rPr>
          <w:t>2</w:t>
        </w:r>
        <w:r>
          <w:rPr>
            <w:noProof/>
          </w:rPr>
          <w:fldChar w:fldCharType="end"/>
        </w:r>
      </w:p>
    </w:sdtContent>
  </w:sdt>
  <w:p w14:paraId="3D6D23EC" w14:textId="77777777" w:rsidR="00FF7599" w:rsidRDefault="00FF7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119C8"/>
    <w:multiLevelType w:val="hybridMultilevel"/>
    <w:tmpl w:val="9942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2160E6"/>
    <w:multiLevelType w:val="hybridMultilevel"/>
    <w:tmpl w:val="3774D762"/>
    <w:lvl w:ilvl="0" w:tplc="75DE1FE2">
      <w:start w:val="1"/>
      <w:numFmt w:val="bullet"/>
      <w:lvlText w:val="•"/>
      <w:lvlJc w:val="left"/>
      <w:pPr>
        <w:tabs>
          <w:tab w:val="num" w:pos="720"/>
        </w:tabs>
        <w:ind w:left="720" w:hanging="360"/>
      </w:pPr>
      <w:rPr>
        <w:rFonts w:ascii="Arial" w:hAnsi="Arial" w:hint="default"/>
      </w:rPr>
    </w:lvl>
    <w:lvl w:ilvl="1" w:tplc="9476E2FE" w:tentative="1">
      <w:start w:val="1"/>
      <w:numFmt w:val="bullet"/>
      <w:lvlText w:val="•"/>
      <w:lvlJc w:val="left"/>
      <w:pPr>
        <w:tabs>
          <w:tab w:val="num" w:pos="1440"/>
        </w:tabs>
        <w:ind w:left="1440" w:hanging="360"/>
      </w:pPr>
      <w:rPr>
        <w:rFonts w:ascii="Arial" w:hAnsi="Arial" w:hint="default"/>
      </w:rPr>
    </w:lvl>
    <w:lvl w:ilvl="2" w:tplc="DF3240CA" w:tentative="1">
      <w:start w:val="1"/>
      <w:numFmt w:val="bullet"/>
      <w:lvlText w:val="•"/>
      <w:lvlJc w:val="left"/>
      <w:pPr>
        <w:tabs>
          <w:tab w:val="num" w:pos="2160"/>
        </w:tabs>
        <w:ind w:left="2160" w:hanging="360"/>
      </w:pPr>
      <w:rPr>
        <w:rFonts w:ascii="Arial" w:hAnsi="Arial" w:hint="default"/>
      </w:rPr>
    </w:lvl>
    <w:lvl w:ilvl="3" w:tplc="0D04B550" w:tentative="1">
      <w:start w:val="1"/>
      <w:numFmt w:val="bullet"/>
      <w:lvlText w:val="•"/>
      <w:lvlJc w:val="left"/>
      <w:pPr>
        <w:tabs>
          <w:tab w:val="num" w:pos="2880"/>
        </w:tabs>
        <w:ind w:left="2880" w:hanging="360"/>
      </w:pPr>
      <w:rPr>
        <w:rFonts w:ascii="Arial" w:hAnsi="Arial" w:hint="default"/>
      </w:rPr>
    </w:lvl>
    <w:lvl w:ilvl="4" w:tplc="49FE1E38" w:tentative="1">
      <w:start w:val="1"/>
      <w:numFmt w:val="bullet"/>
      <w:lvlText w:val="•"/>
      <w:lvlJc w:val="left"/>
      <w:pPr>
        <w:tabs>
          <w:tab w:val="num" w:pos="3600"/>
        </w:tabs>
        <w:ind w:left="3600" w:hanging="360"/>
      </w:pPr>
      <w:rPr>
        <w:rFonts w:ascii="Arial" w:hAnsi="Arial" w:hint="default"/>
      </w:rPr>
    </w:lvl>
    <w:lvl w:ilvl="5" w:tplc="B744458E" w:tentative="1">
      <w:start w:val="1"/>
      <w:numFmt w:val="bullet"/>
      <w:lvlText w:val="•"/>
      <w:lvlJc w:val="left"/>
      <w:pPr>
        <w:tabs>
          <w:tab w:val="num" w:pos="4320"/>
        </w:tabs>
        <w:ind w:left="4320" w:hanging="360"/>
      </w:pPr>
      <w:rPr>
        <w:rFonts w:ascii="Arial" w:hAnsi="Arial" w:hint="default"/>
      </w:rPr>
    </w:lvl>
    <w:lvl w:ilvl="6" w:tplc="B9A0C62A" w:tentative="1">
      <w:start w:val="1"/>
      <w:numFmt w:val="bullet"/>
      <w:lvlText w:val="•"/>
      <w:lvlJc w:val="left"/>
      <w:pPr>
        <w:tabs>
          <w:tab w:val="num" w:pos="5040"/>
        </w:tabs>
        <w:ind w:left="5040" w:hanging="360"/>
      </w:pPr>
      <w:rPr>
        <w:rFonts w:ascii="Arial" w:hAnsi="Arial" w:hint="default"/>
      </w:rPr>
    </w:lvl>
    <w:lvl w:ilvl="7" w:tplc="EB02593A" w:tentative="1">
      <w:start w:val="1"/>
      <w:numFmt w:val="bullet"/>
      <w:lvlText w:val="•"/>
      <w:lvlJc w:val="left"/>
      <w:pPr>
        <w:tabs>
          <w:tab w:val="num" w:pos="5760"/>
        </w:tabs>
        <w:ind w:left="5760" w:hanging="360"/>
      </w:pPr>
      <w:rPr>
        <w:rFonts w:ascii="Arial" w:hAnsi="Arial" w:hint="default"/>
      </w:rPr>
    </w:lvl>
    <w:lvl w:ilvl="8" w:tplc="6A20C27E" w:tentative="1">
      <w:start w:val="1"/>
      <w:numFmt w:val="bullet"/>
      <w:lvlText w:val="•"/>
      <w:lvlJc w:val="left"/>
      <w:pPr>
        <w:tabs>
          <w:tab w:val="num" w:pos="6480"/>
        </w:tabs>
        <w:ind w:left="6480" w:hanging="360"/>
      </w:pPr>
      <w:rPr>
        <w:rFonts w:ascii="Arial" w:hAnsi="Arial" w:hint="default"/>
      </w:rPr>
    </w:lvl>
  </w:abstractNum>
  <w:num w:numId="1" w16cid:durableId="628516328">
    <w:abstractNumId w:val="1"/>
  </w:num>
  <w:num w:numId="2" w16cid:durableId="1202783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889"/>
    <w:rsid w:val="00001E88"/>
    <w:rsid w:val="00006A0F"/>
    <w:rsid w:val="0001059A"/>
    <w:rsid w:val="00010EBE"/>
    <w:rsid w:val="0001628B"/>
    <w:rsid w:val="0003152C"/>
    <w:rsid w:val="00035BBB"/>
    <w:rsid w:val="000414ED"/>
    <w:rsid w:val="0004661E"/>
    <w:rsid w:val="00046CD0"/>
    <w:rsid w:val="00047E9D"/>
    <w:rsid w:val="00050B1C"/>
    <w:rsid w:val="000518A1"/>
    <w:rsid w:val="00057F3F"/>
    <w:rsid w:val="00060BCE"/>
    <w:rsid w:val="00061E1F"/>
    <w:rsid w:val="00067994"/>
    <w:rsid w:val="0007011B"/>
    <w:rsid w:val="00070E78"/>
    <w:rsid w:val="00074BE4"/>
    <w:rsid w:val="00086FA5"/>
    <w:rsid w:val="00087F3D"/>
    <w:rsid w:val="0009106E"/>
    <w:rsid w:val="00091A4C"/>
    <w:rsid w:val="00092418"/>
    <w:rsid w:val="00092B5F"/>
    <w:rsid w:val="000943FD"/>
    <w:rsid w:val="000947FF"/>
    <w:rsid w:val="000951E1"/>
    <w:rsid w:val="00095DFB"/>
    <w:rsid w:val="00096E55"/>
    <w:rsid w:val="000A342C"/>
    <w:rsid w:val="000A3544"/>
    <w:rsid w:val="000A76DB"/>
    <w:rsid w:val="000B286A"/>
    <w:rsid w:val="000B2A0B"/>
    <w:rsid w:val="000B2B2A"/>
    <w:rsid w:val="000B300F"/>
    <w:rsid w:val="000B50F8"/>
    <w:rsid w:val="000B5C06"/>
    <w:rsid w:val="000B6367"/>
    <w:rsid w:val="000B6D8A"/>
    <w:rsid w:val="000C02A2"/>
    <w:rsid w:val="000C0902"/>
    <w:rsid w:val="000C419E"/>
    <w:rsid w:val="000D055E"/>
    <w:rsid w:val="000D0756"/>
    <w:rsid w:val="000D1140"/>
    <w:rsid w:val="000D1B2A"/>
    <w:rsid w:val="000E16AE"/>
    <w:rsid w:val="000E50C7"/>
    <w:rsid w:val="000E5C0A"/>
    <w:rsid w:val="000E5C41"/>
    <w:rsid w:val="000F1AC0"/>
    <w:rsid w:val="000F4A79"/>
    <w:rsid w:val="000F53BF"/>
    <w:rsid w:val="00102479"/>
    <w:rsid w:val="001041EE"/>
    <w:rsid w:val="00104A27"/>
    <w:rsid w:val="00106A68"/>
    <w:rsid w:val="00107D82"/>
    <w:rsid w:val="00107F59"/>
    <w:rsid w:val="00110F5D"/>
    <w:rsid w:val="0012004B"/>
    <w:rsid w:val="00121935"/>
    <w:rsid w:val="00122DBE"/>
    <w:rsid w:val="00130DAF"/>
    <w:rsid w:val="0013260F"/>
    <w:rsid w:val="00133067"/>
    <w:rsid w:val="00133A1E"/>
    <w:rsid w:val="0013431C"/>
    <w:rsid w:val="00134D03"/>
    <w:rsid w:val="00135F66"/>
    <w:rsid w:val="00141770"/>
    <w:rsid w:val="0014325D"/>
    <w:rsid w:val="001508B3"/>
    <w:rsid w:val="00150E6E"/>
    <w:rsid w:val="00152E76"/>
    <w:rsid w:val="00154013"/>
    <w:rsid w:val="00154472"/>
    <w:rsid w:val="001544C6"/>
    <w:rsid w:val="00154E64"/>
    <w:rsid w:val="00157124"/>
    <w:rsid w:val="00157B8A"/>
    <w:rsid w:val="00160BEF"/>
    <w:rsid w:val="001610B9"/>
    <w:rsid w:val="00166E04"/>
    <w:rsid w:val="00172208"/>
    <w:rsid w:val="001727AF"/>
    <w:rsid w:val="00173844"/>
    <w:rsid w:val="001749F5"/>
    <w:rsid w:val="00174B4C"/>
    <w:rsid w:val="00174BDF"/>
    <w:rsid w:val="001828AC"/>
    <w:rsid w:val="00183A61"/>
    <w:rsid w:val="00184E4B"/>
    <w:rsid w:val="001942D0"/>
    <w:rsid w:val="00197F40"/>
    <w:rsid w:val="001A24BF"/>
    <w:rsid w:val="001A35C4"/>
    <w:rsid w:val="001A46A5"/>
    <w:rsid w:val="001A4871"/>
    <w:rsid w:val="001A69E7"/>
    <w:rsid w:val="001A6CCA"/>
    <w:rsid w:val="001B13A7"/>
    <w:rsid w:val="001B1E81"/>
    <w:rsid w:val="001B3896"/>
    <w:rsid w:val="001B6BC8"/>
    <w:rsid w:val="001C2733"/>
    <w:rsid w:val="001C521C"/>
    <w:rsid w:val="001C645A"/>
    <w:rsid w:val="001D11D6"/>
    <w:rsid w:val="001D2FB8"/>
    <w:rsid w:val="001D51B8"/>
    <w:rsid w:val="001E1614"/>
    <w:rsid w:val="001E2164"/>
    <w:rsid w:val="001E2D8C"/>
    <w:rsid w:val="001E6E83"/>
    <w:rsid w:val="001E7185"/>
    <w:rsid w:val="001F0A71"/>
    <w:rsid w:val="001F251D"/>
    <w:rsid w:val="001F4A5B"/>
    <w:rsid w:val="00202EB4"/>
    <w:rsid w:val="00203885"/>
    <w:rsid w:val="002040B2"/>
    <w:rsid w:val="002044A2"/>
    <w:rsid w:val="002110EB"/>
    <w:rsid w:val="002129D1"/>
    <w:rsid w:val="0021345A"/>
    <w:rsid w:val="00213889"/>
    <w:rsid w:val="002162B2"/>
    <w:rsid w:val="00217DFA"/>
    <w:rsid w:val="002205E4"/>
    <w:rsid w:val="00220AB6"/>
    <w:rsid w:val="00224812"/>
    <w:rsid w:val="0022670D"/>
    <w:rsid w:val="002306EB"/>
    <w:rsid w:val="00230CBE"/>
    <w:rsid w:val="002313C3"/>
    <w:rsid w:val="002316E4"/>
    <w:rsid w:val="002328AA"/>
    <w:rsid w:val="00234408"/>
    <w:rsid w:val="0023512F"/>
    <w:rsid w:val="00237204"/>
    <w:rsid w:val="00242C8D"/>
    <w:rsid w:val="00243BE3"/>
    <w:rsid w:val="0025158B"/>
    <w:rsid w:val="002535A6"/>
    <w:rsid w:val="00256A99"/>
    <w:rsid w:val="00257BD9"/>
    <w:rsid w:val="00257F00"/>
    <w:rsid w:val="00260716"/>
    <w:rsid w:val="00264BA1"/>
    <w:rsid w:val="002655E5"/>
    <w:rsid w:val="0026623E"/>
    <w:rsid w:val="002664BD"/>
    <w:rsid w:val="00266F21"/>
    <w:rsid w:val="00270E9C"/>
    <w:rsid w:val="002717AF"/>
    <w:rsid w:val="002723AB"/>
    <w:rsid w:val="00272A81"/>
    <w:rsid w:val="00273E56"/>
    <w:rsid w:val="00276B1E"/>
    <w:rsid w:val="00276C05"/>
    <w:rsid w:val="002807A7"/>
    <w:rsid w:val="00282CA8"/>
    <w:rsid w:val="0028690D"/>
    <w:rsid w:val="00291CB2"/>
    <w:rsid w:val="00293E9E"/>
    <w:rsid w:val="002A033A"/>
    <w:rsid w:val="002A2BD6"/>
    <w:rsid w:val="002A4462"/>
    <w:rsid w:val="002A5E80"/>
    <w:rsid w:val="002A6496"/>
    <w:rsid w:val="002A70FE"/>
    <w:rsid w:val="002B0C12"/>
    <w:rsid w:val="002B1F8D"/>
    <w:rsid w:val="002B6270"/>
    <w:rsid w:val="002C0100"/>
    <w:rsid w:val="002C13AF"/>
    <w:rsid w:val="002C237D"/>
    <w:rsid w:val="002C23D8"/>
    <w:rsid w:val="002C3F3F"/>
    <w:rsid w:val="002C4979"/>
    <w:rsid w:val="002C4B17"/>
    <w:rsid w:val="002C6C8B"/>
    <w:rsid w:val="002C7EC8"/>
    <w:rsid w:val="002D087C"/>
    <w:rsid w:val="002D0FBC"/>
    <w:rsid w:val="002E4E97"/>
    <w:rsid w:val="002E6F50"/>
    <w:rsid w:val="002E70D3"/>
    <w:rsid w:val="003022F1"/>
    <w:rsid w:val="00304806"/>
    <w:rsid w:val="00311841"/>
    <w:rsid w:val="00311B7C"/>
    <w:rsid w:val="00311FAE"/>
    <w:rsid w:val="00311FCB"/>
    <w:rsid w:val="00314234"/>
    <w:rsid w:val="003142E3"/>
    <w:rsid w:val="003149F5"/>
    <w:rsid w:val="00323892"/>
    <w:rsid w:val="00325034"/>
    <w:rsid w:val="0033453A"/>
    <w:rsid w:val="00334790"/>
    <w:rsid w:val="00334A53"/>
    <w:rsid w:val="00336043"/>
    <w:rsid w:val="00336CB3"/>
    <w:rsid w:val="00337660"/>
    <w:rsid w:val="00340A58"/>
    <w:rsid w:val="0034310D"/>
    <w:rsid w:val="00343844"/>
    <w:rsid w:val="003448FF"/>
    <w:rsid w:val="003479AC"/>
    <w:rsid w:val="0035015C"/>
    <w:rsid w:val="00352215"/>
    <w:rsid w:val="003529E7"/>
    <w:rsid w:val="003575EF"/>
    <w:rsid w:val="00362A0F"/>
    <w:rsid w:val="00364B8B"/>
    <w:rsid w:val="00367C60"/>
    <w:rsid w:val="00371545"/>
    <w:rsid w:val="00377BDE"/>
    <w:rsid w:val="00384075"/>
    <w:rsid w:val="0038497D"/>
    <w:rsid w:val="0038794F"/>
    <w:rsid w:val="00390FE5"/>
    <w:rsid w:val="00391635"/>
    <w:rsid w:val="00392863"/>
    <w:rsid w:val="00392A5A"/>
    <w:rsid w:val="00393291"/>
    <w:rsid w:val="00393850"/>
    <w:rsid w:val="00394843"/>
    <w:rsid w:val="00397C16"/>
    <w:rsid w:val="003A3E33"/>
    <w:rsid w:val="003A4CA1"/>
    <w:rsid w:val="003A5C8A"/>
    <w:rsid w:val="003B13BB"/>
    <w:rsid w:val="003B1B13"/>
    <w:rsid w:val="003B6579"/>
    <w:rsid w:val="003B6E07"/>
    <w:rsid w:val="003B7636"/>
    <w:rsid w:val="003B78D4"/>
    <w:rsid w:val="003C0801"/>
    <w:rsid w:val="003C3B2D"/>
    <w:rsid w:val="003C49FB"/>
    <w:rsid w:val="003C6D6E"/>
    <w:rsid w:val="003C6E36"/>
    <w:rsid w:val="003D30C3"/>
    <w:rsid w:val="003D553D"/>
    <w:rsid w:val="003D568E"/>
    <w:rsid w:val="003E6FE9"/>
    <w:rsid w:val="003F4030"/>
    <w:rsid w:val="0040048B"/>
    <w:rsid w:val="004077B1"/>
    <w:rsid w:val="004079AA"/>
    <w:rsid w:val="004135A8"/>
    <w:rsid w:val="00414554"/>
    <w:rsid w:val="00414BDC"/>
    <w:rsid w:val="00414DD4"/>
    <w:rsid w:val="004161F1"/>
    <w:rsid w:val="00420334"/>
    <w:rsid w:val="004246F4"/>
    <w:rsid w:val="00430117"/>
    <w:rsid w:val="00431CB5"/>
    <w:rsid w:val="00432504"/>
    <w:rsid w:val="0043258D"/>
    <w:rsid w:val="00434FCF"/>
    <w:rsid w:val="00435CCF"/>
    <w:rsid w:val="004365D8"/>
    <w:rsid w:val="00436E5A"/>
    <w:rsid w:val="00437710"/>
    <w:rsid w:val="00440D20"/>
    <w:rsid w:val="00440D7A"/>
    <w:rsid w:val="004434EB"/>
    <w:rsid w:val="00445F49"/>
    <w:rsid w:val="0044796F"/>
    <w:rsid w:val="0045071E"/>
    <w:rsid w:val="00454470"/>
    <w:rsid w:val="00465885"/>
    <w:rsid w:val="00465910"/>
    <w:rsid w:val="00465C1C"/>
    <w:rsid w:val="0047141D"/>
    <w:rsid w:val="00471F27"/>
    <w:rsid w:val="00471F82"/>
    <w:rsid w:val="004727E8"/>
    <w:rsid w:val="0047552D"/>
    <w:rsid w:val="004767F5"/>
    <w:rsid w:val="00482507"/>
    <w:rsid w:val="00482F21"/>
    <w:rsid w:val="00483930"/>
    <w:rsid w:val="00484C08"/>
    <w:rsid w:val="00487D5A"/>
    <w:rsid w:val="0049115F"/>
    <w:rsid w:val="0049220B"/>
    <w:rsid w:val="00493FDC"/>
    <w:rsid w:val="00497117"/>
    <w:rsid w:val="004A37AC"/>
    <w:rsid w:val="004A3963"/>
    <w:rsid w:val="004A4F6E"/>
    <w:rsid w:val="004B0646"/>
    <w:rsid w:val="004B2299"/>
    <w:rsid w:val="004B2BC3"/>
    <w:rsid w:val="004C724B"/>
    <w:rsid w:val="004C7EB6"/>
    <w:rsid w:val="004D0599"/>
    <w:rsid w:val="004D49DA"/>
    <w:rsid w:val="004D69F9"/>
    <w:rsid w:val="004D7227"/>
    <w:rsid w:val="004E205C"/>
    <w:rsid w:val="004E3060"/>
    <w:rsid w:val="004E5B62"/>
    <w:rsid w:val="004F1BC0"/>
    <w:rsid w:val="004F302C"/>
    <w:rsid w:val="004F41F8"/>
    <w:rsid w:val="004F56B7"/>
    <w:rsid w:val="00501E6C"/>
    <w:rsid w:val="00503F5E"/>
    <w:rsid w:val="00503F92"/>
    <w:rsid w:val="0050443B"/>
    <w:rsid w:val="00507EEE"/>
    <w:rsid w:val="00514AD2"/>
    <w:rsid w:val="0052074D"/>
    <w:rsid w:val="00522CE4"/>
    <w:rsid w:val="00523052"/>
    <w:rsid w:val="005247AB"/>
    <w:rsid w:val="00526640"/>
    <w:rsid w:val="00527310"/>
    <w:rsid w:val="00527D4D"/>
    <w:rsid w:val="00531DBD"/>
    <w:rsid w:val="00532E60"/>
    <w:rsid w:val="00534A59"/>
    <w:rsid w:val="005359EF"/>
    <w:rsid w:val="005368EF"/>
    <w:rsid w:val="00546C3F"/>
    <w:rsid w:val="00552243"/>
    <w:rsid w:val="0056162F"/>
    <w:rsid w:val="005648E9"/>
    <w:rsid w:val="00572639"/>
    <w:rsid w:val="00573B91"/>
    <w:rsid w:val="00573D42"/>
    <w:rsid w:val="00574297"/>
    <w:rsid w:val="00577E1B"/>
    <w:rsid w:val="005835E7"/>
    <w:rsid w:val="00584E65"/>
    <w:rsid w:val="00584F71"/>
    <w:rsid w:val="00585F46"/>
    <w:rsid w:val="0059001B"/>
    <w:rsid w:val="00593D54"/>
    <w:rsid w:val="00593E83"/>
    <w:rsid w:val="005951CB"/>
    <w:rsid w:val="005977FF"/>
    <w:rsid w:val="005A479C"/>
    <w:rsid w:val="005A6B31"/>
    <w:rsid w:val="005B048D"/>
    <w:rsid w:val="005B37EE"/>
    <w:rsid w:val="005B4366"/>
    <w:rsid w:val="005B4B07"/>
    <w:rsid w:val="005B4FF8"/>
    <w:rsid w:val="005C1EAF"/>
    <w:rsid w:val="005C3497"/>
    <w:rsid w:val="005C36A5"/>
    <w:rsid w:val="005C389D"/>
    <w:rsid w:val="005D05C2"/>
    <w:rsid w:val="005D3B7B"/>
    <w:rsid w:val="005D4FCB"/>
    <w:rsid w:val="005D5225"/>
    <w:rsid w:val="005D55AD"/>
    <w:rsid w:val="005E4EB0"/>
    <w:rsid w:val="005E631B"/>
    <w:rsid w:val="005E6DFF"/>
    <w:rsid w:val="005F001B"/>
    <w:rsid w:val="005F0F4F"/>
    <w:rsid w:val="005F5198"/>
    <w:rsid w:val="005F7F4D"/>
    <w:rsid w:val="0060219B"/>
    <w:rsid w:val="00603B09"/>
    <w:rsid w:val="00610D7C"/>
    <w:rsid w:val="0061530C"/>
    <w:rsid w:val="0061592D"/>
    <w:rsid w:val="0061682F"/>
    <w:rsid w:val="00616AD2"/>
    <w:rsid w:val="00616BFF"/>
    <w:rsid w:val="006213DF"/>
    <w:rsid w:val="006218E3"/>
    <w:rsid w:val="00627955"/>
    <w:rsid w:val="006338C8"/>
    <w:rsid w:val="006355D0"/>
    <w:rsid w:val="00640ACD"/>
    <w:rsid w:val="00645AED"/>
    <w:rsid w:val="00652768"/>
    <w:rsid w:val="006527E4"/>
    <w:rsid w:val="006535AA"/>
    <w:rsid w:val="00656B1B"/>
    <w:rsid w:val="00657832"/>
    <w:rsid w:val="00660771"/>
    <w:rsid w:val="006636CA"/>
    <w:rsid w:val="00666D84"/>
    <w:rsid w:val="006737D8"/>
    <w:rsid w:val="006739CE"/>
    <w:rsid w:val="00680130"/>
    <w:rsid w:val="00686381"/>
    <w:rsid w:val="00687C16"/>
    <w:rsid w:val="00690698"/>
    <w:rsid w:val="00691F7E"/>
    <w:rsid w:val="00694116"/>
    <w:rsid w:val="0069441D"/>
    <w:rsid w:val="006944E6"/>
    <w:rsid w:val="00694C6D"/>
    <w:rsid w:val="006A5B50"/>
    <w:rsid w:val="006A7CFB"/>
    <w:rsid w:val="006B41CE"/>
    <w:rsid w:val="006C04C6"/>
    <w:rsid w:val="006C130E"/>
    <w:rsid w:val="006C5802"/>
    <w:rsid w:val="006C5AB2"/>
    <w:rsid w:val="006D05BA"/>
    <w:rsid w:val="006D0625"/>
    <w:rsid w:val="006D2C60"/>
    <w:rsid w:val="006D5F0A"/>
    <w:rsid w:val="006D624E"/>
    <w:rsid w:val="006E14BE"/>
    <w:rsid w:val="006E3DD7"/>
    <w:rsid w:val="006F0972"/>
    <w:rsid w:val="006F1302"/>
    <w:rsid w:val="006F1CF4"/>
    <w:rsid w:val="006F236C"/>
    <w:rsid w:val="006F42C9"/>
    <w:rsid w:val="006F49E8"/>
    <w:rsid w:val="006F5662"/>
    <w:rsid w:val="00701544"/>
    <w:rsid w:val="0070212B"/>
    <w:rsid w:val="00716CF4"/>
    <w:rsid w:val="00717ECB"/>
    <w:rsid w:val="00721139"/>
    <w:rsid w:val="00727BA7"/>
    <w:rsid w:val="00727BF7"/>
    <w:rsid w:val="007309E1"/>
    <w:rsid w:val="007406CA"/>
    <w:rsid w:val="0074279C"/>
    <w:rsid w:val="00743DB0"/>
    <w:rsid w:val="00745EF9"/>
    <w:rsid w:val="00747403"/>
    <w:rsid w:val="007474DF"/>
    <w:rsid w:val="0075678E"/>
    <w:rsid w:val="00763EA3"/>
    <w:rsid w:val="00770D3B"/>
    <w:rsid w:val="00771A49"/>
    <w:rsid w:val="00771F3F"/>
    <w:rsid w:val="0077330C"/>
    <w:rsid w:val="00774CF8"/>
    <w:rsid w:val="007914EE"/>
    <w:rsid w:val="00792DED"/>
    <w:rsid w:val="007A5020"/>
    <w:rsid w:val="007B1542"/>
    <w:rsid w:val="007B48E1"/>
    <w:rsid w:val="007C229E"/>
    <w:rsid w:val="007C2EA9"/>
    <w:rsid w:val="007D22C2"/>
    <w:rsid w:val="007D518F"/>
    <w:rsid w:val="007E2E40"/>
    <w:rsid w:val="007E5F10"/>
    <w:rsid w:val="007F30DD"/>
    <w:rsid w:val="007F3A48"/>
    <w:rsid w:val="007F4F47"/>
    <w:rsid w:val="007F5EA4"/>
    <w:rsid w:val="007F6840"/>
    <w:rsid w:val="00800B10"/>
    <w:rsid w:val="0080180A"/>
    <w:rsid w:val="00803994"/>
    <w:rsid w:val="00803D2C"/>
    <w:rsid w:val="00813BE7"/>
    <w:rsid w:val="00816222"/>
    <w:rsid w:val="00816313"/>
    <w:rsid w:val="00817764"/>
    <w:rsid w:val="0082031B"/>
    <w:rsid w:val="00820A56"/>
    <w:rsid w:val="00821D34"/>
    <w:rsid w:val="0082733B"/>
    <w:rsid w:val="008345A0"/>
    <w:rsid w:val="00840130"/>
    <w:rsid w:val="00840FD0"/>
    <w:rsid w:val="00843643"/>
    <w:rsid w:val="00844281"/>
    <w:rsid w:val="0084765D"/>
    <w:rsid w:val="008507B9"/>
    <w:rsid w:val="00851B2E"/>
    <w:rsid w:val="0085421D"/>
    <w:rsid w:val="00857D91"/>
    <w:rsid w:val="008625F0"/>
    <w:rsid w:val="008639B1"/>
    <w:rsid w:val="008678BB"/>
    <w:rsid w:val="00870CFF"/>
    <w:rsid w:val="0087109C"/>
    <w:rsid w:val="00871C67"/>
    <w:rsid w:val="00875E0C"/>
    <w:rsid w:val="00880954"/>
    <w:rsid w:val="00880FF2"/>
    <w:rsid w:val="008825BA"/>
    <w:rsid w:val="00886E11"/>
    <w:rsid w:val="00887AE8"/>
    <w:rsid w:val="00892F99"/>
    <w:rsid w:val="008931CB"/>
    <w:rsid w:val="00895217"/>
    <w:rsid w:val="008A14BB"/>
    <w:rsid w:val="008A1762"/>
    <w:rsid w:val="008A2458"/>
    <w:rsid w:val="008A33EE"/>
    <w:rsid w:val="008A607F"/>
    <w:rsid w:val="008B204D"/>
    <w:rsid w:val="008B370A"/>
    <w:rsid w:val="008B61A9"/>
    <w:rsid w:val="008C20CC"/>
    <w:rsid w:val="008C2943"/>
    <w:rsid w:val="008C72E5"/>
    <w:rsid w:val="008D3D5D"/>
    <w:rsid w:val="008D43A0"/>
    <w:rsid w:val="008E08F9"/>
    <w:rsid w:val="008E148B"/>
    <w:rsid w:val="008E2173"/>
    <w:rsid w:val="008E23AF"/>
    <w:rsid w:val="008E372A"/>
    <w:rsid w:val="008E4D1D"/>
    <w:rsid w:val="008E6FF5"/>
    <w:rsid w:val="008F1C8F"/>
    <w:rsid w:val="008F2947"/>
    <w:rsid w:val="008F33FC"/>
    <w:rsid w:val="008F7DE6"/>
    <w:rsid w:val="008F7F7D"/>
    <w:rsid w:val="0090114C"/>
    <w:rsid w:val="00901B30"/>
    <w:rsid w:val="009043BB"/>
    <w:rsid w:val="00912169"/>
    <w:rsid w:val="00915A9C"/>
    <w:rsid w:val="00916942"/>
    <w:rsid w:val="00917686"/>
    <w:rsid w:val="009202EA"/>
    <w:rsid w:val="00925ACA"/>
    <w:rsid w:val="00926DFD"/>
    <w:rsid w:val="0093139F"/>
    <w:rsid w:val="009344CC"/>
    <w:rsid w:val="0093496D"/>
    <w:rsid w:val="00935092"/>
    <w:rsid w:val="00935A23"/>
    <w:rsid w:val="0094031C"/>
    <w:rsid w:val="00940591"/>
    <w:rsid w:val="0094223C"/>
    <w:rsid w:val="009463CC"/>
    <w:rsid w:val="00947262"/>
    <w:rsid w:val="00947CF0"/>
    <w:rsid w:val="009532D3"/>
    <w:rsid w:val="0095564C"/>
    <w:rsid w:val="00960D66"/>
    <w:rsid w:val="00962212"/>
    <w:rsid w:val="0096230D"/>
    <w:rsid w:val="00963F36"/>
    <w:rsid w:val="009653BF"/>
    <w:rsid w:val="00972D85"/>
    <w:rsid w:val="009755B8"/>
    <w:rsid w:val="009756E7"/>
    <w:rsid w:val="00975E72"/>
    <w:rsid w:val="00975ED3"/>
    <w:rsid w:val="00976B92"/>
    <w:rsid w:val="009809AC"/>
    <w:rsid w:val="0098503C"/>
    <w:rsid w:val="00985645"/>
    <w:rsid w:val="0098674A"/>
    <w:rsid w:val="00993E6A"/>
    <w:rsid w:val="00995172"/>
    <w:rsid w:val="009A2124"/>
    <w:rsid w:val="009A290C"/>
    <w:rsid w:val="009A4C67"/>
    <w:rsid w:val="009B087B"/>
    <w:rsid w:val="009B140D"/>
    <w:rsid w:val="009B30BD"/>
    <w:rsid w:val="009B32FD"/>
    <w:rsid w:val="009B65D5"/>
    <w:rsid w:val="009B6AAA"/>
    <w:rsid w:val="009C1E45"/>
    <w:rsid w:val="009C2AD9"/>
    <w:rsid w:val="009C48E8"/>
    <w:rsid w:val="009C512E"/>
    <w:rsid w:val="009C7152"/>
    <w:rsid w:val="009C7B14"/>
    <w:rsid w:val="009C7E32"/>
    <w:rsid w:val="009D4D8A"/>
    <w:rsid w:val="009D7DDF"/>
    <w:rsid w:val="009E0E0B"/>
    <w:rsid w:val="009E1F6B"/>
    <w:rsid w:val="009E571D"/>
    <w:rsid w:val="009E5DAB"/>
    <w:rsid w:val="009F0FAF"/>
    <w:rsid w:val="009F1493"/>
    <w:rsid w:val="009F15C4"/>
    <w:rsid w:val="009F3523"/>
    <w:rsid w:val="009F6E20"/>
    <w:rsid w:val="00A02AE2"/>
    <w:rsid w:val="00A07817"/>
    <w:rsid w:val="00A0790B"/>
    <w:rsid w:val="00A11DA0"/>
    <w:rsid w:val="00A150F3"/>
    <w:rsid w:val="00A1648E"/>
    <w:rsid w:val="00A16D70"/>
    <w:rsid w:val="00A17447"/>
    <w:rsid w:val="00A222C5"/>
    <w:rsid w:val="00A26EC5"/>
    <w:rsid w:val="00A3173E"/>
    <w:rsid w:val="00A330FA"/>
    <w:rsid w:val="00A333CA"/>
    <w:rsid w:val="00A33E2F"/>
    <w:rsid w:val="00A3468D"/>
    <w:rsid w:val="00A34A8D"/>
    <w:rsid w:val="00A35880"/>
    <w:rsid w:val="00A35D18"/>
    <w:rsid w:val="00A36073"/>
    <w:rsid w:val="00A370D1"/>
    <w:rsid w:val="00A405D2"/>
    <w:rsid w:val="00A41862"/>
    <w:rsid w:val="00A42852"/>
    <w:rsid w:val="00A47F52"/>
    <w:rsid w:val="00A53D9F"/>
    <w:rsid w:val="00A53FE6"/>
    <w:rsid w:val="00A55C90"/>
    <w:rsid w:val="00A56A30"/>
    <w:rsid w:val="00A570D3"/>
    <w:rsid w:val="00A6337C"/>
    <w:rsid w:val="00A64D05"/>
    <w:rsid w:val="00A7071D"/>
    <w:rsid w:val="00A722D2"/>
    <w:rsid w:val="00A72BE9"/>
    <w:rsid w:val="00A74478"/>
    <w:rsid w:val="00A74F96"/>
    <w:rsid w:val="00A7631D"/>
    <w:rsid w:val="00A82A6D"/>
    <w:rsid w:val="00A91586"/>
    <w:rsid w:val="00A917BF"/>
    <w:rsid w:val="00A93F4D"/>
    <w:rsid w:val="00AA1525"/>
    <w:rsid w:val="00AA201D"/>
    <w:rsid w:val="00AA4C10"/>
    <w:rsid w:val="00AA509F"/>
    <w:rsid w:val="00AB04D3"/>
    <w:rsid w:val="00AB0B63"/>
    <w:rsid w:val="00AB19FE"/>
    <w:rsid w:val="00AB2BEF"/>
    <w:rsid w:val="00AB32C3"/>
    <w:rsid w:val="00AB3A07"/>
    <w:rsid w:val="00AB4F80"/>
    <w:rsid w:val="00AB5509"/>
    <w:rsid w:val="00AB55CD"/>
    <w:rsid w:val="00AB5A0F"/>
    <w:rsid w:val="00AB5C63"/>
    <w:rsid w:val="00AB68D9"/>
    <w:rsid w:val="00AC4362"/>
    <w:rsid w:val="00AC6B4C"/>
    <w:rsid w:val="00AD2516"/>
    <w:rsid w:val="00AD316A"/>
    <w:rsid w:val="00AD4651"/>
    <w:rsid w:val="00AD68DB"/>
    <w:rsid w:val="00AD73C2"/>
    <w:rsid w:val="00AE0735"/>
    <w:rsid w:val="00AE5D4D"/>
    <w:rsid w:val="00AE6ACB"/>
    <w:rsid w:val="00AE71BE"/>
    <w:rsid w:val="00AF4A56"/>
    <w:rsid w:val="00AF624D"/>
    <w:rsid w:val="00B00846"/>
    <w:rsid w:val="00B00AF2"/>
    <w:rsid w:val="00B03849"/>
    <w:rsid w:val="00B04A1D"/>
    <w:rsid w:val="00B0711B"/>
    <w:rsid w:val="00B0717F"/>
    <w:rsid w:val="00B072D7"/>
    <w:rsid w:val="00B07DC1"/>
    <w:rsid w:val="00B147E3"/>
    <w:rsid w:val="00B15608"/>
    <w:rsid w:val="00B20485"/>
    <w:rsid w:val="00B21C19"/>
    <w:rsid w:val="00B30FC7"/>
    <w:rsid w:val="00B34659"/>
    <w:rsid w:val="00B34975"/>
    <w:rsid w:val="00B35E27"/>
    <w:rsid w:val="00B36518"/>
    <w:rsid w:val="00B40B71"/>
    <w:rsid w:val="00B41E11"/>
    <w:rsid w:val="00B45DA1"/>
    <w:rsid w:val="00B52659"/>
    <w:rsid w:val="00B55071"/>
    <w:rsid w:val="00B577D4"/>
    <w:rsid w:val="00B60D62"/>
    <w:rsid w:val="00B667A1"/>
    <w:rsid w:val="00B74ECA"/>
    <w:rsid w:val="00B75CA9"/>
    <w:rsid w:val="00B77263"/>
    <w:rsid w:val="00B776FA"/>
    <w:rsid w:val="00B77748"/>
    <w:rsid w:val="00B77E17"/>
    <w:rsid w:val="00B8049D"/>
    <w:rsid w:val="00B812DB"/>
    <w:rsid w:val="00B823DA"/>
    <w:rsid w:val="00B83437"/>
    <w:rsid w:val="00B846CC"/>
    <w:rsid w:val="00B85609"/>
    <w:rsid w:val="00B93183"/>
    <w:rsid w:val="00B95132"/>
    <w:rsid w:val="00B9698C"/>
    <w:rsid w:val="00BA4891"/>
    <w:rsid w:val="00BA4C6F"/>
    <w:rsid w:val="00BA54AD"/>
    <w:rsid w:val="00BA5E22"/>
    <w:rsid w:val="00BB0486"/>
    <w:rsid w:val="00BB1801"/>
    <w:rsid w:val="00BB494E"/>
    <w:rsid w:val="00BB7DDE"/>
    <w:rsid w:val="00BB7EDB"/>
    <w:rsid w:val="00BC1E50"/>
    <w:rsid w:val="00BD2956"/>
    <w:rsid w:val="00BD51BD"/>
    <w:rsid w:val="00BD5D36"/>
    <w:rsid w:val="00BE2BEE"/>
    <w:rsid w:val="00BE5CFF"/>
    <w:rsid w:val="00BF0489"/>
    <w:rsid w:val="00BF16D8"/>
    <w:rsid w:val="00BF2395"/>
    <w:rsid w:val="00C002AB"/>
    <w:rsid w:val="00C03B6C"/>
    <w:rsid w:val="00C05432"/>
    <w:rsid w:val="00C05FD7"/>
    <w:rsid w:val="00C102E7"/>
    <w:rsid w:val="00C11A3E"/>
    <w:rsid w:val="00C11D0C"/>
    <w:rsid w:val="00C13169"/>
    <w:rsid w:val="00C13D64"/>
    <w:rsid w:val="00C17D62"/>
    <w:rsid w:val="00C25567"/>
    <w:rsid w:val="00C25A39"/>
    <w:rsid w:val="00C30F55"/>
    <w:rsid w:val="00C3205E"/>
    <w:rsid w:val="00C33CAA"/>
    <w:rsid w:val="00C35C69"/>
    <w:rsid w:val="00C36060"/>
    <w:rsid w:val="00C3788F"/>
    <w:rsid w:val="00C37962"/>
    <w:rsid w:val="00C44E30"/>
    <w:rsid w:val="00C47733"/>
    <w:rsid w:val="00C51E3E"/>
    <w:rsid w:val="00C53930"/>
    <w:rsid w:val="00C53F7C"/>
    <w:rsid w:val="00C6050B"/>
    <w:rsid w:val="00C611EB"/>
    <w:rsid w:val="00C61EAA"/>
    <w:rsid w:val="00C65753"/>
    <w:rsid w:val="00C6653B"/>
    <w:rsid w:val="00C6748D"/>
    <w:rsid w:val="00C67EB6"/>
    <w:rsid w:val="00C710C4"/>
    <w:rsid w:val="00C71AE3"/>
    <w:rsid w:val="00C72F8D"/>
    <w:rsid w:val="00C73196"/>
    <w:rsid w:val="00C739BB"/>
    <w:rsid w:val="00C8342A"/>
    <w:rsid w:val="00C8594D"/>
    <w:rsid w:val="00C87B82"/>
    <w:rsid w:val="00C9244A"/>
    <w:rsid w:val="00C93C78"/>
    <w:rsid w:val="00C940C2"/>
    <w:rsid w:val="00C950D9"/>
    <w:rsid w:val="00CA0D36"/>
    <w:rsid w:val="00CA2AAE"/>
    <w:rsid w:val="00CA3F6F"/>
    <w:rsid w:val="00CA4C0A"/>
    <w:rsid w:val="00CA5A8B"/>
    <w:rsid w:val="00CA652C"/>
    <w:rsid w:val="00CA72F4"/>
    <w:rsid w:val="00CB08C7"/>
    <w:rsid w:val="00CB2F53"/>
    <w:rsid w:val="00CB7190"/>
    <w:rsid w:val="00CB765B"/>
    <w:rsid w:val="00CC1015"/>
    <w:rsid w:val="00CC5737"/>
    <w:rsid w:val="00CC5F27"/>
    <w:rsid w:val="00CC7014"/>
    <w:rsid w:val="00CD00B1"/>
    <w:rsid w:val="00CD1D06"/>
    <w:rsid w:val="00CD7114"/>
    <w:rsid w:val="00CE5B7D"/>
    <w:rsid w:val="00CF3792"/>
    <w:rsid w:val="00CF5365"/>
    <w:rsid w:val="00CF57A4"/>
    <w:rsid w:val="00D02190"/>
    <w:rsid w:val="00D06FE1"/>
    <w:rsid w:val="00D14B7B"/>
    <w:rsid w:val="00D21818"/>
    <w:rsid w:val="00D2215B"/>
    <w:rsid w:val="00D22D06"/>
    <w:rsid w:val="00D2377C"/>
    <w:rsid w:val="00D24A3F"/>
    <w:rsid w:val="00D25CB6"/>
    <w:rsid w:val="00D272FD"/>
    <w:rsid w:val="00D337F4"/>
    <w:rsid w:val="00D43598"/>
    <w:rsid w:val="00D45193"/>
    <w:rsid w:val="00D47F28"/>
    <w:rsid w:val="00D51890"/>
    <w:rsid w:val="00D54B66"/>
    <w:rsid w:val="00D568E9"/>
    <w:rsid w:val="00D608EF"/>
    <w:rsid w:val="00D627DB"/>
    <w:rsid w:val="00D63A6C"/>
    <w:rsid w:val="00D63F06"/>
    <w:rsid w:val="00D659F2"/>
    <w:rsid w:val="00D65A60"/>
    <w:rsid w:val="00D6769B"/>
    <w:rsid w:val="00D73FAF"/>
    <w:rsid w:val="00D73FB2"/>
    <w:rsid w:val="00D74FA4"/>
    <w:rsid w:val="00D8264D"/>
    <w:rsid w:val="00D83F7A"/>
    <w:rsid w:val="00D8660C"/>
    <w:rsid w:val="00D90811"/>
    <w:rsid w:val="00D92A58"/>
    <w:rsid w:val="00DA220D"/>
    <w:rsid w:val="00DA361B"/>
    <w:rsid w:val="00DA3F5B"/>
    <w:rsid w:val="00DA4418"/>
    <w:rsid w:val="00DA5C23"/>
    <w:rsid w:val="00DA6AA0"/>
    <w:rsid w:val="00DB00FA"/>
    <w:rsid w:val="00DB22F8"/>
    <w:rsid w:val="00DB305F"/>
    <w:rsid w:val="00DB4802"/>
    <w:rsid w:val="00DB6BF4"/>
    <w:rsid w:val="00DC1302"/>
    <w:rsid w:val="00DC1853"/>
    <w:rsid w:val="00DC494F"/>
    <w:rsid w:val="00DC7192"/>
    <w:rsid w:val="00DD0448"/>
    <w:rsid w:val="00DD071A"/>
    <w:rsid w:val="00DD12CB"/>
    <w:rsid w:val="00DD37CE"/>
    <w:rsid w:val="00DD3A84"/>
    <w:rsid w:val="00DD485D"/>
    <w:rsid w:val="00DD5B9A"/>
    <w:rsid w:val="00DD5F36"/>
    <w:rsid w:val="00DE2434"/>
    <w:rsid w:val="00DE3BFC"/>
    <w:rsid w:val="00DE5A77"/>
    <w:rsid w:val="00DE69DF"/>
    <w:rsid w:val="00DF6108"/>
    <w:rsid w:val="00DF7E1C"/>
    <w:rsid w:val="00E018E6"/>
    <w:rsid w:val="00E037FF"/>
    <w:rsid w:val="00E07AC7"/>
    <w:rsid w:val="00E07AE4"/>
    <w:rsid w:val="00E07F62"/>
    <w:rsid w:val="00E110FB"/>
    <w:rsid w:val="00E11C9C"/>
    <w:rsid w:val="00E12334"/>
    <w:rsid w:val="00E129E9"/>
    <w:rsid w:val="00E14E97"/>
    <w:rsid w:val="00E1661A"/>
    <w:rsid w:val="00E22221"/>
    <w:rsid w:val="00E25FA8"/>
    <w:rsid w:val="00E26A16"/>
    <w:rsid w:val="00E36A1B"/>
    <w:rsid w:val="00E40E27"/>
    <w:rsid w:val="00E42868"/>
    <w:rsid w:val="00E456D1"/>
    <w:rsid w:val="00E4735F"/>
    <w:rsid w:val="00E53382"/>
    <w:rsid w:val="00E57D72"/>
    <w:rsid w:val="00E62E50"/>
    <w:rsid w:val="00E64A22"/>
    <w:rsid w:val="00E66452"/>
    <w:rsid w:val="00E73A6D"/>
    <w:rsid w:val="00E77DD0"/>
    <w:rsid w:val="00E84896"/>
    <w:rsid w:val="00E84B15"/>
    <w:rsid w:val="00E87E30"/>
    <w:rsid w:val="00E92E3D"/>
    <w:rsid w:val="00E94BE4"/>
    <w:rsid w:val="00E95A7E"/>
    <w:rsid w:val="00E97AD2"/>
    <w:rsid w:val="00E97D80"/>
    <w:rsid w:val="00EA062A"/>
    <w:rsid w:val="00EA147B"/>
    <w:rsid w:val="00EA1857"/>
    <w:rsid w:val="00EA1ACD"/>
    <w:rsid w:val="00EA1D97"/>
    <w:rsid w:val="00EB029F"/>
    <w:rsid w:val="00EB2E63"/>
    <w:rsid w:val="00EB316C"/>
    <w:rsid w:val="00EB621C"/>
    <w:rsid w:val="00EB7AD7"/>
    <w:rsid w:val="00EC09B2"/>
    <w:rsid w:val="00EC1B9B"/>
    <w:rsid w:val="00EC4617"/>
    <w:rsid w:val="00EC5ADA"/>
    <w:rsid w:val="00EC6262"/>
    <w:rsid w:val="00EC7A79"/>
    <w:rsid w:val="00ED0536"/>
    <w:rsid w:val="00ED2E6F"/>
    <w:rsid w:val="00ED3CE9"/>
    <w:rsid w:val="00ED3FBA"/>
    <w:rsid w:val="00ED4884"/>
    <w:rsid w:val="00ED717C"/>
    <w:rsid w:val="00ED77F9"/>
    <w:rsid w:val="00EE039D"/>
    <w:rsid w:val="00EE15EB"/>
    <w:rsid w:val="00EE2736"/>
    <w:rsid w:val="00EE3A49"/>
    <w:rsid w:val="00EF07D2"/>
    <w:rsid w:val="00EF29B1"/>
    <w:rsid w:val="00F009AB"/>
    <w:rsid w:val="00F03548"/>
    <w:rsid w:val="00F04B4B"/>
    <w:rsid w:val="00F07036"/>
    <w:rsid w:val="00F0722E"/>
    <w:rsid w:val="00F101A9"/>
    <w:rsid w:val="00F11520"/>
    <w:rsid w:val="00F11944"/>
    <w:rsid w:val="00F12574"/>
    <w:rsid w:val="00F1536F"/>
    <w:rsid w:val="00F1637B"/>
    <w:rsid w:val="00F17529"/>
    <w:rsid w:val="00F24DDE"/>
    <w:rsid w:val="00F2619E"/>
    <w:rsid w:val="00F2769F"/>
    <w:rsid w:val="00F35067"/>
    <w:rsid w:val="00F44937"/>
    <w:rsid w:val="00F54D72"/>
    <w:rsid w:val="00F55DD4"/>
    <w:rsid w:val="00F63195"/>
    <w:rsid w:val="00F67484"/>
    <w:rsid w:val="00F7037F"/>
    <w:rsid w:val="00F71268"/>
    <w:rsid w:val="00F759C3"/>
    <w:rsid w:val="00F75FAF"/>
    <w:rsid w:val="00F769BC"/>
    <w:rsid w:val="00F778D2"/>
    <w:rsid w:val="00F77E27"/>
    <w:rsid w:val="00F8163C"/>
    <w:rsid w:val="00F81E0E"/>
    <w:rsid w:val="00F82AA6"/>
    <w:rsid w:val="00F83023"/>
    <w:rsid w:val="00F84B6C"/>
    <w:rsid w:val="00F8687B"/>
    <w:rsid w:val="00F905E7"/>
    <w:rsid w:val="00F97154"/>
    <w:rsid w:val="00FA134E"/>
    <w:rsid w:val="00FA24D3"/>
    <w:rsid w:val="00FA3118"/>
    <w:rsid w:val="00FA616B"/>
    <w:rsid w:val="00FA645D"/>
    <w:rsid w:val="00FA7E4C"/>
    <w:rsid w:val="00FB2902"/>
    <w:rsid w:val="00FB332C"/>
    <w:rsid w:val="00FB47D5"/>
    <w:rsid w:val="00FB556D"/>
    <w:rsid w:val="00FB6851"/>
    <w:rsid w:val="00FB71CF"/>
    <w:rsid w:val="00FC17BC"/>
    <w:rsid w:val="00FC24B9"/>
    <w:rsid w:val="00FC3C68"/>
    <w:rsid w:val="00FC3DCE"/>
    <w:rsid w:val="00FC466D"/>
    <w:rsid w:val="00FC56FA"/>
    <w:rsid w:val="00FC7305"/>
    <w:rsid w:val="00FD0E86"/>
    <w:rsid w:val="00FD1087"/>
    <w:rsid w:val="00FD2D61"/>
    <w:rsid w:val="00FD427B"/>
    <w:rsid w:val="00FD5C15"/>
    <w:rsid w:val="00FD7B49"/>
    <w:rsid w:val="00FD7C5C"/>
    <w:rsid w:val="00FE1F88"/>
    <w:rsid w:val="00FE6C52"/>
    <w:rsid w:val="00FF2A34"/>
    <w:rsid w:val="00FF624E"/>
    <w:rsid w:val="00FF7049"/>
    <w:rsid w:val="00FF7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E999F"/>
  <w15:chartTrackingRefBased/>
  <w15:docId w15:val="{7534DEBE-76E6-483C-8D91-F58E58D3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0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6D8"/>
  </w:style>
  <w:style w:type="paragraph" w:styleId="Footer">
    <w:name w:val="footer"/>
    <w:basedOn w:val="Normal"/>
    <w:link w:val="FooterChar"/>
    <w:uiPriority w:val="99"/>
    <w:unhideWhenUsed/>
    <w:rsid w:val="00BF1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6D8"/>
  </w:style>
  <w:style w:type="character" w:styleId="Strong">
    <w:name w:val="Strong"/>
    <w:basedOn w:val="DefaultParagraphFont"/>
    <w:uiPriority w:val="22"/>
    <w:qFormat/>
    <w:rsid w:val="003142E3"/>
    <w:rPr>
      <w:b/>
      <w:bCs/>
    </w:rPr>
  </w:style>
  <w:style w:type="paragraph" w:styleId="ListParagraph">
    <w:name w:val="List Paragraph"/>
    <w:basedOn w:val="Normal"/>
    <w:uiPriority w:val="34"/>
    <w:qFormat/>
    <w:rsid w:val="009C48E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C48E8"/>
    <w:rPr>
      <w:color w:val="0000FF"/>
      <w:u w:val="single"/>
    </w:rPr>
  </w:style>
  <w:style w:type="character" w:styleId="CommentReference">
    <w:name w:val="annotation reference"/>
    <w:basedOn w:val="DefaultParagraphFont"/>
    <w:uiPriority w:val="99"/>
    <w:semiHidden/>
    <w:unhideWhenUsed/>
    <w:rsid w:val="00577E1B"/>
    <w:rPr>
      <w:sz w:val="16"/>
      <w:szCs w:val="16"/>
    </w:rPr>
  </w:style>
  <w:style w:type="paragraph" w:styleId="CommentText">
    <w:name w:val="annotation text"/>
    <w:basedOn w:val="Normal"/>
    <w:link w:val="CommentTextChar"/>
    <w:uiPriority w:val="99"/>
    <w:semiHidden/>
    <w:unhideWhenUsed/>
    <w:rsid w:val="00577E1B"/>
    <w:pPr>
      <w:spacing w:line="240" w:lineRule="auto"/>
    </w:pPr>
    <w:rPr>
      <w:sz w:val="20"/>
      <w:szCs w:val="20"/>
    </w:rPr>
  </w:style>
  <w:style w:type="character" w:customStyle="1" w:styleId="CommentTextChar">
    <w:name w:val="Comment Text Char"/>
    <w:basedOn w:val="DefaultParagraphFont"/>
    <w:link w:val="CommentText"/>
    <w:uiPriority w:val="99"/>
    <w:semiHidden/>
    <w:rsid w:val="00577E1B"/>
    <w:rPr>
      <w:sz w:val="20"/>
      <w:szCs w:val="20"/>
    </w:rPr>
  </w:style>
  <w:style w:type="paragraph" w:styleId="CommentSubject">
    <w:name w:val="annotation subject"/>
    <w:basedOn w:val="CommentText"/>
    <w:next w:val="CommentText"/>
    <w:link w:val="CommentSubjectChar"/>
    <w:uiPriority w:val="99"/>
    <w:semiHidden/>
    <w:unhideWhenUsed/>
    <w:rsid w:val="00577E1B"/>
    <w:rPr>
      <w:b/>
      <w:bCs/>
    </w:rPr>
  </w:style>
  <w:style w:type="character" w:customStyle="1" w:styleId="CommentSubjectChar">
    <w:name w:val="Comment Subject Char"/>
    <w:basedOn w:val="CommentTextChar"/>
    <w:link w:val="CommentSubject"/>
    <w:uiPriority w:val="99"/>
    <w:semiHidden/>
    <w:rsid w:val="00577E1B"/>
    <w:rPr>
      <w:b/>
      <w:bCs/>
      <w:sz w:val="20"/>
      <w:szCs w:val="20"/>
    </w:rPr>
  </w:style>
  <w:style w:type="paragraph" w:styleId="NormalWeb">
    <w:name w:val="Normal (Web)"/>
    <w:basedOn w:val="Normal"/>
    <w:uiPriority w:val="99"/>
    <w:semiHidden/>
    <w:unhideWhenUsed/>
    <w:rsid w:val="004004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073527">
      <w:bodyDiv w:val="1"/>
      <w:marLeft w:val="0"/>
      <w:marRight w:val="0"/>
      <w:marTop w:val="0"/>
      <w:marBottom w:val="0"/>
      <w:divBdr>
        <w:top w:val="none" w:sz="0" w:space="0" w:color="auto"/>
        <w:left w:val="none" w:sz="0" w:space="0" w:color="auto"/>
        <w:bottom w:val="none" w:sz="0" w:space="0" w:color="auto"/>
        <w:right w:val="none" w:sz="0" w:space="0" w:color="auto"/>
      </w:divBdr>
    </w:div>
    <w:div w:id="484928967">
      <w:bodyDiv w:val="1"/>
      <w:marLeft w:val="0"/>
      <w:marRight w:val="0"/>
      <w:marTop w:val="0"/>
      <w:marBottom w:val="0"/>
      <w:divBdr>
        <w:top w:val="none" w:sz="0" w:space="0" w:color="auto"/>
        <w:left w:val="none" w:sz="0" w:space="0" w:color="auto"/>
        <w:bottom w:val="none" w:sz="0" w:space="0" w:color="auto"/>
        <w:right w:val="none" w:sz="0" w:space="0" w:color="auto"/>
      </w:divBdr>
      <w:divsChild>
        <w:div w:id="1612207057">
          <w:marLeft w:val="360"/>
          <w:marRight w:val="0"/>
          <w:marTop w:val="200"/>
          <w:marBottom w:val="160"/>
          <w:divBdr>
            <w:top w:val="none" w:sz="0" w:space="0" w:color="auto"/>
            <w:left w:val="none" w:sz="0" w:space="0" w:color="auto"/>
            <w:bottom w:val="none" w:sz="0" w:space="0" w:color="auto"/>
            <w:right w:val="none" w:sz="0" w:space="0" w:color="auto"/>
          </w:divBdr>
        </w:div>
        <w:div w:id="783383493">
          <w:marLeft w:val="360"/>
          <w:marRight w:val="0"/>
          <w:marTop w:val="200"/>
          <w:marBottom w:val="160"/>
          <w:divBdr>
            <w:top w:val="none" w:sz="0" w:space="0" w:color="auto"/>
            <w:left w:val="none" w:sz="0" w:space="0" w:color="auto"/>
            <w:bottom w:val="none" w:sz="0" w:space="0" w:color="auto"/>
            <w:right w:val="none" w:sz="0" w:space="0" w:color="auto"/>
          </w:divBdr>
        </w:div>
        <w:div w:id="429934184">
          <w:marLeft w:val="360"/>
          <w:marRight w:val="0"/>
          <w:marTop w:val="200"/>
          <w:marBottom w:val="0"/>
          <w:divBdr>
            <w:top w:val="none" w:sz="0" w:space="0" w:color="auto"/>
            <w:left w:val="none" w:sz="0" w:space="0" w:color="auto"/>
            <w:bottom w:val="none" w:sz="0" w:space="0" w:color="auto"/>
            <w:right w:val="none" w:sz="0" w:space="0" w:color="auto"/>
          </w:divBdr>
        </w:div>
        <w:div w:id="689373731">
          <w:marLeft w:val="360"/>
          <w:marRight w:val="0"/>
          <w:marTop w:val="200"/>
          <w:marBottom w:val="0"/>
          <w:divBdr>
            <w:top w:val="none" w:sz="0" w:space="0" w:color="auto"/>
            <w:left w:val="none" w:sz="0" w:space="0" w:color="auto"/>
            <w:bottom w:val="none" w:sz="0" w:space="0" w:color="auto"/>
            <w:right w:val="none" w:sz="0" w:space="0" w:color="auto"/>
          </w:divBdr>
        </w:div>
        <w:div w:id="1411659753">
          <w:marLeft w:val="360"/>
          <w:marRight w:val="0"/>
          <w:marTop w:val="200"/>
          <w:marBottom w:val="0"/>
          <w:divBdr>
            <w:top w:val="none" w:sz="0" w:space="0" w:color="auto"/>
            <w:left w:val="none" w:sz="0" w:space="0" w:color="auto"/>
            <w:bottom w:val="none" w:sz="0" w:space="0" w:color="auto"/>
            <w:right w:val="none" w:sz="0" w:space="0" w:color="auto"/>
          </w:divBdr>
        </w:div>
        <w:div w:id="218396745">
          <w:marLeft w:val="360"/>
          <w:marRight w:val="0"/>
          <w:marTop w:val="200"/>
          <w:marBottom w:val="0"/>
          <w:divBdr>
            <w:top w:val="none" w:sz="0" w:space="0" w:color="auto"/>
            <w:left w:val="none" w:sz="0" w:space="0" w:color="auto"/>
            <w:bottom w:val="none" w:sz="0" w:space="0" w:color="auto"/>
            <w:right w:val="none" w:sz="0" w:space="0" w:color="auto"/>
          </w:divBdr>
        </w:div>
        <w:div w:id="1912419628">
          <w:marLeft w:val="360"/>
          <w:marRight w:val="0"/>
          <w:marTop w:val="200"/>
          <w:marBottom w:val="0"/>
          <w:divBdr>
            <w:top w:val="none" w:sz="0" w:space="0" w:color="auto"/>
            <w:left w:val="none" w:sz="0" w:space="0" w:color="auto"/>
            <w:bottom w:val="none" w:sz="0" w:space="0" w:color="auto"/>
            <w:right w:val="none" w:sz="0" w:space="0" w:color="auto"/>
          </w:divBdr>
        </w:div>
        <w:div w:id="596133278">
          <w:marLeft w:val="360"/>
          <w:marRight w:val="0"/>
          <w:marTop w:val="200"/>
          <w:marBottom w:val="0"/>
          <w:divBdr>
            <w:top w:val="none" w:sz="0" w:space="0" w:color="auto"/>
            <w:left w:val="none" w:sz="0" w:space="0" w:color="auto"/>
            <w:bottom w:val="none" w:sz="0" w:space="0" w:color="auto"/>
            <w:right w:val="none" w:sz="0" w:space="0" w:color="auto"/>
          </w:divBdr>
        </w:div>
        <w:div w:id="2147159818">
          <w:marLeft w:val="360"/>
          <w:marRight w:val="0"/>
          <w:marTop w:val="200"/>
          <w:marBottom w:val="0"/>
          <w:divBdr>
            <w:top w:val="none" w:sz="0" w:space="0" w:color="auto"/>
            <w:left w:val="none" w:sz="0" w:space="0" w:color="auto"/>
            <w:bottom w:val="none" w:sz="0" w:space="0" w:color="auto"/>
            <w:right w:val="none" w:sz="0" w:space="0" w:color="auto"/>
          </w:divBdr>
        </w:div>
        <w:div w:id="2119597029">
          <w:marLeft w:val="360"/>
          <w:marRight w:val="0"/>
          <w:marTop w:val="200"/>
          <w:marBottom w:val="0"/>
          <w:divBdr>
            <w:top w:val="none" w:sz="0" w:space="0" w:color="auto"/>
            <w:left w:val="none" w:sz="0" w:space="0" w:color="auto"/>
            <w:bottom w:val="none" w:sz="0" w:space="0" w:color="auto"/>
            <w:right w:val="none" w:sz="0" w:space="0" w:color="auto"/>
          </w:divBdr>
        </w:div>
        <w:div w:id="23501657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svg"/><Relationship Id="rId34" Type="http://schemas.openxmlformats.org/officeDocument/2006/relationships/image" Target="media/image24.png"/><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svg"/><Relationship Id="rId33" Type="http://schemas.openxmlformats.org/officeDocument/2006/relationships/image" Target="media/image23.sv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942454/Working_together_to_safeguard_children_inter_agency_guidance.pdf"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svg"/><Relationship Id="rId23" Type="http://schemas.openxmlformats.org/officeDocument/2006/relationships/image" Target="media/image13.svg"/><Relationship Id="rId28" Type="http://schemas.openxmlformats.org/officeDocument/2006/relationships/image" Target="media/image18.png"/><Relationship Id="rId36" Type="http://schemas.openxmlformats.org/officeDocument/2006/relationships/header" Target="header1.xml"/><Relationship Id="rId10" Type="http://schemas.openxmlformats.org/officeDocument/2006/relationships/hyperlink" Target="https://www.legislation.gov.uk/ukpga/1989/41/contents" TargetMode="External"/><Relationship Id="rId19" Type="http://schemas.openxmlformats.org/officeDocument/2006/relationships/image" Target="media/image9.svg"/><Relationship Id="rId31" Type="http://schemas.openxmlformats.org/officeDocument/2006/relationships/image" Target="media/image21.svg"/><Relationship Id="rId4" Type="http://schemas.openxmlformats.org/officeDocument/2006/relationships/webSettings" Target="webSettings.xml"/><Relationship Id="rId9" Type="http://schemas.openxmlformats.org/officeDocument/2006/relationships/hyperlink" Target="http://www.legislation.gov.uk/ukpga/2004/31/contents&#16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image" Target="media/image25.svg"/><Relationship Id="rId8" Type="http://schemas.openxmlformats.org/officeDocument/2006/relationships/hyperlink" Target="https://downloads.unicef.org.uk/wp-content/uploads/2010/05/UNCRC_united_nations_convention_on_the_rights_of_the_child.pdf?_adal_sd=www.unicef.org.uk.1648461117737&amp;_adal_ca=so%3DLive%26me%3Dorganic%26ca%3D(not%2520set)%26co%3D(not%2520set)%26ke%3D(not%2520set).1648461117737&amp;_adal_cw=1648461114376.1648461117737&amp;_adal_id=7f5abe5c-ee49-4a73-a1c5-e574ea54ddf1.1648461114.2.1648461114.1648461114.71410654-659f-4e50-8739-3692abe6a964.1648461117737&amp;_ga=2.191812010.1292255199.1648461113-806543178.164846111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shedrack chidi asinobi</dc:creator>
  <cp:keywords/>
  <dc:description/>
  <cp:lastModifiedBy>shedrack chidi asinobi</cp:lastModifiedBy>
  <cp:revision>2</cp:revision>
  <dcterms:created xsi:type="dcterms:W3CDTF">2022-04-13T12:41:00Z</dcterms:created>
  <dcterms:modified xsi:type="dcterms:W3CDTF">2022-04-13T12:41:00Z</dcterms:modified>
</cp:coreProperties>
</file>