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B1A62" w14:textId="583545CB" w:rsidR="00525D77" w:rsidRDefault="001A0E01">
      <w:r>
        <w:t>HPLA7021</w:t>
      </w:r>
    </w:p>
    <w:p w14:paraId="76846E2C" w14:textId="769EEC0B" w:rsidR="001A0E01" w:rsidRDefault="001A0E01">
      <w:r>
        <w:t>Charles-Elizabeth Boyles</w:t>
      </w:r>
    </w:p>
    <w:p w14:paraId="25CC35B0" w14:textId="38DFEA8A" w:rsidR="001A0E01" w:rsidRDefault="001A0E01">
      <w:r>
        <w:t>1 December 2024</w:t>
      </w:r>
    </w:p>
    <w:p w14:paraId="7A129422" w14:textId="77777777" w:rsidR="001A0E01" w:rsidRDefault="001A0E01"/>
    <w:p w14:paraId="18817A84" w14:textId="5F9F2E75" w:rsidR="001A0E01" w:rsidRPr="00366CA1" w:rsidRDefault="001A0E01">
      <w:r>
        <w:rPr>
          <w:u w:val="single"/>
        </w:rPr>
        <w:t>Translation</w:t>
      </w:r>
      <w:r w:rsidR="00366CA1">
        <w:rPr>
          <w:u w:val="single"/>
        </w:rPr>
        <w:t>, XIV.510-21</w:t>
      </w:r>
    </w:p>
    <w:p w14:paraId="05041332" w14:textId="63C84DA6" w:rsidR="001A0E01" w:rsidRDefault="00366CA1">
      <w:r>
        <w:t xml:space="preserve">Upright enough – </w:t>
      </w:r>
      <w:r w:rsidR="001A0E01">
        <w:t>enough of decency in safe distinction,</w:t>
      </w:r>
    </w:p>
    <w:p w14:paraId="3F1AA2C9" w14:textId="166DBA17" w:rsidR="001A0E01" w:rsidRDefault="001A0E01">
      <w:r>
        <w:t xml:space="preserve">enough of merit. Why, boy, did you try for greater deeds? </w:t>
      </w:r>
    </w:p>
    <w:p w14:paraId="27E1C84E" w14:textId="496EDA80" w:rsidR="001A0E01" w:rsidRDefault="001A0E01">
      <w:r>
        <w:t xml:space="preserve">Where the spears struck him, sliding under the waves, </w:t>
      </w:r>
    </w:p>
    <w:p w14:paraId="5C3589C9" w14:textId="27A101B8" w:rsidR="001A0E01" w:rsidRDefault="001A0E01">
      <w:r>
        <w:t xml:space="preserve">he cheated sunken bones from Syracusan </w:t>
      </w:r>
      <w:proofErr w:type="gramStart"/>
      <w:r>
        <w:t>graves;</w:t>
      </w:r>
      <w:proofErr w:type="gramEnd"/>
    </w:p>
    <w:p w14:paraId="31BD5EFE" w14:textId="430821CC" w:rsidR="001A0E01" w:rsidRDefault="001A0E01">
      <w:r>
        <w:t xml:space="preserve">the seas wept, </w:t>
      </w:r>
      <w:proofErr w:type="spellStart"/>
      <w:r>
        <w:t>Cyclopian</w:t>
      </w:r>
      <w:proofErr w:type="spellEnd"/>
      <w:r>
        <w:t xml:space="preserve"> stones wept,</w:t>
      </w:r>
    </w:p>
    <w:p w14:paraId="2DE574F3" w14:textId="3E1E6B72" w:rsidR="001A0E01" w:rsidRDefault="001A0E01">
      <w:r>
        <w:t xml:space="preserve">as did the rivers Cyane and </w:t>
      </w:r>
      <w:proofErr w:type="spellStart"/>
      <w:r>
        <w:t>Anapus</w:t>
      </w:r>
      <w:proofErr w:type="spellEnd"/>
      <w:r>
        <w:t xml:space="preserve"> and </w:t>
      </w:r>
      <w:proofErr w:type="spellStart"/>
      <w:r>
        <w:t>Ortygian</w:t>
      </w:r>
      <w:proofErr w:type="spellEnd"/>
      <w:r>
        <w:t xml:space="preserve"> Arethusa.</w:t>
      </w:r>
    </w:p>
    <w:p w14:paraId="743ABD56" w14:textId="3EAB56AA" w:rsidR="001A0E01" w:rsidRDefault="00366CA1">
      <w:r>
        <w:t xml:space="preserve">  </w:t>
      </w:r>
      <w:r w:rsidR="001A0E01">
        <w:t xml:space="preserve">Elsewhere, the </w:t>
      </w:r>
      <w:r w:rsidR="001A0E01">
        <w:rPr>
          <w:i/>
          <w:iCs/>
        </w:rPr>
        <w:t>Perseus</w:t>
      </w:r>
      <w:r w:rsidR="001A0E01">
        <w:t xml:space="preserve"> (Tiberinus led that ship)</w:t>
      </w:r>
    </w:p>
    <w:p w14:paraId="6ABEA949" w14:textId="4E288A8E" w:rsidR="001A0E01" w:rsidRDefault="001A0E01">
      <w:r>
        <w:t>and</w:t>
      </w:r>
      <w:r w:rsidR="00366CA1">
        <w:t>,</w:t>
      </w:r>
      <w:r>
        <w:t xml:space="preserve"> where Sidonian Crantor had driven it, the </w:t>
      </w:r>
      <w:r>
        <w:rPr>
          <w:i/>
          <w:iCs/>
        </w:rPr>
        <w:t>Io</w:t>
      </w:r>
    </w:p>
    <w:p w14:paraId="070B9C34" w14:textId="339EB8B5" w:rsidR="001A0E01" w:rsidRDefault="001A0E01">
      <w:r>
        <w:t>did battle. Here and there, thrown chains of iron are tied,</w:t>
      </w:r>
    </w:p>
    <w:p w14:paraId="66183A40" w14:textId="22F401AC" w:rsidR="001A0E01" w:rsidRDefault="001A0E01">
      <w:r>
        <w:t>and the tethered ships stood</w:t>
      </w:r>
      <w:r w:rsidR="00366CA1">
        <w:t xml:space="preserve"> ready</w:t>
      </w:r>
      <w:r>
        <w:t xml:space="preserve"> to battle. </w:t>
      </w:r>
    </w:p>
    <w:p w14:paraId="219C4ECA" w14:textId="05F0D730" w:rsidR="001A0E01" w:rsidRDefault="001A0E01">
      <w:r>
        <w:t>Neither with javelins nor with hail</w:t>
      </w:r>
      <w:r w:rsidR="00366CA1">
        <w:t>s</w:t>
      </w:r>
      <w:r>
        <w:t xml:space="preserve"> of arrows is it fought:</w:t>
      </w:r>
    </w:p>
    <w:p w14:paraId="4A0D0CA0" w14:textId="73D345C7" w:rsidR="001A0E01" w:rsidRDefault="001A0E01">
      <w:r>
        <w:t xml:space="preserve">hand-to-hand and with swords, they mingled in land-like melee. </w:t>
      </w:r>
    </w:p>
    <w:p w14:paraId="377915D1" w14:textId="77777777" w:rsidR="001A0E01" w:rsidRDefault="001A0E01"/>
    <w:p w14:paraId="25F96F13" w14:textId="22F6581E" w:rsidR="001A0E01" w:rsidRDefault="001A0E01">
      <w:r>
        <w:rPr>
          <w:u w:val="single"/>
        </w:rPr>
        <w:t>Commentary</w:t>
      </w:r>
      <w:r w:rsidR="00366CA1">
        <w:rPr>
          <w:u w:val="single"/>
        </w:rPr>
        <w:t>, XIV.542-55</w:t>
      </w:r>
    </w:p>
    <w:p w14:paraId="3113DABC" w14:textId="1005140D" w:rsidR="001A0E01" w:rsidRDefault="001A0E01" w:rsidP="00366CA1">
      <w:pPr>
        <w:ind w:left="720" w:hanging="720"/>
      </w:pPr>
      <w:r>
        <w:t xml:space="preserve">542-55: As the </w:t>
      </w:r>
      <w:r>
        <w:rPr>
          <w:i/>
          <w:iCs/>
        </w:rPr>
        <w:t>Io</w:t>
      </w:r>
      <w:r>
        <w:t xml:space="preserve"> sinks, the men’s trappings float on the wave. Some of the </w:t>
      </w:r>
      <w:r w:rsidR="000667FA">
        <w:t>Sicilians</w:t>
      </w:r>
      <w:r>
        <w:t xml:space="preserve"> seek to continue the fight, even if it means destroying their own ship, while others accept their own deaths if, in doing so, they can drag down their Roman enemies with them. </w:t>
      </w:r>
    </w:p>
    <w:p w14:paraId="5E34A5E1" w14:textId="1C004EA4" w:rsidR="001A0E01" w:rsidRDefault="001A0E01" w:rsidP="00366CA1">
      <w:pPr>
        <w:ind w:left="720" w:hanging="720"/>
      </w:pPr>
      <w:r>
        <w:t xml:space="preserve">542-3: Sil. lists the items floating in the </w:t>
      </w:r>
      <w:proofErr w:type="gramStart"/>
      <w:r>
        <w:t>water;</w:t>
      </w:r>
      <w:proofErr w:type="gramEnd"/>
      <w:r>
        <w:t xml:space="preserve"> concluding the list with their </w:t>
      </w:r>
      <w:r>
        <w:rPr>
          <w:i/>
          <w:iCs/>
        </w:rPr>
        <w:t xml:space="preserve">tutelae </w:t>
      </w:r>
      <w:proofErr w:type="spellStart"/>
      <w:r>
        <w:rPr>
          <w:i/>
          <w:iCs/>
        </w:rPr>
        <w:t>deum</w:t>
      </w:r>
      <w:proofErr w:type="spellEnd"/>
      <w:r>
        <w:t xml:space="preserve"> (“guardian deity”) add</w:t>
      </w:r>
      <w:r w:rsidR="00122596">
        <w:t>ing</w:t>
      </w:r>
      <w:r>
        <w:t xml:space="preserve"> a note of poignancy amidst the arms and armor. </w:t>
      </w:r>
    </w:p>
    <w:p w14:paraId="5A1E0212" w14:textId="3B518120" w:rsidR="001A0E01" w:rsidRDefault="001A0E01" w:rsidP="00366CA1">
      <w:pPr>
        <w:ind w:left="720" w:hanging="720"/>
      </w:pPr>
      <w:r>
        <w:t xml:space="preserve">548: In their haste to strike back at the Romans, the </w:t>
      </w:r>
      <w:r w:rsidR="000667FA">
        <w:t>Sicilian</w:t>
      </w:r>
      <w:r>
        <w:t xml:space="preserve"> sailors tear up even the prow and helm of the </w:t>
      </w:r>
      <w:r>
        <w:rPr>
          <w:i/>
          <w:iCs/>
        </w:rPr>
        <w:t>Io</w:t>
      </w:r>
      <w:r>
        <w:t xml:space="preserve">; </w:t>
      </w:r>
      <w:r w:rsidR="00087747">
        <w:t>this detail, along with line 555, in which the</w:t>
      </w:r>
      <w:r w:rsidR="00122596">
        <w:t xml:space="preserve"> drowning</w:t>
      </w:r>
      <w:r w:rsidR="00087747">
        <w:t xml:space="preserve"> Sicilians drag the Romans down with them, may be seen to support Silius’ favorable view of Sicily’s position as a province of Rome.</w:t>
      </w:r>
    </w:p>
    <w:p w14:paraId="272F0E52" w14:textId="7B908D52" w:rsidR="00087747" w:rsidRDefault="00087747" w:rsidP="00366CA1">
      <w:pPr>
        <w:ind w:left="720" w:hanging="720"/>
      </w:pPr>
      <w:r>
        <w:t>550-1: Sea water washes into gaping wounds (</w:t>
      </w:r>
      <w:proofErr w:type="spellStart"/>
      <w:r>
        <w:rPr>
          <w:i/>
          <w:iCs/>
        </w:rPr>
        <w:t>vulneribus</w:t>
      </w:r>
      <w:proofErr w:type="spellEnd"/>
      <w:r>
        <w:rPr>
          <w:i/>
          <w:iCs/>
        </w:rPr>
        <w:t xml:space="preserve"> </w:t>
      </w:r>
      <w:proofErr w:type="spellStart"/>
      <w:r>
        <w:rPr>
          <w:i/>
          <w:iCs/>
        </w:rPr>
        <w:t>patulis</w:t>
      </w:r>
      <w:proofErr w:type="spellEnd"/>
      <w:proofErr w:type="gramStart"/>
      <w:r>
        <w:t>), and</w:t>
      </w:r>
      <w:proofErr w:type="gramEnd"/>
      <w:r>
        <w:t xml:space="preserve"> is pushed back out (</w:t>
      </w:r>
      <w:proofErr w:type="spellStart"/>
      <w:r>
        <w:rPr>
          <w:i/>
          <w:iCs/>
        </w:rPr>
        <w:t>refunditur</w:t>
      </w:r>
      <w:proofErr w:type="spellEnd"/>
      <w:r>
        <w:t>) from the men’s “gasping spirits” (</w:t>
      </w:r>
      <w:proofErr w:type="spellStart"/>
      <w:r>
        <w:rPr>
          <w:i/>
          <w:iCs/>
        </w:rPr>
        <w:t>singultante</w:t>
      </w:r>
      <w:proofErr w:type="spellEnd"/>
      <w:r>
        <w:rPr>
          <w:i/>
          <w:iCs/>
        </w:rPr>
        <w:t xml:space="preserve"> anima</w:t>
      </w:r>
      <w:r>
        <w:t>); transitioning sonically from the liquids and stops of 550 to the elision and nasals of 551 supports the imagery of the waves lapping against the dead and wounded.</w:t>
      </w:r>
    </w:p>
    <w:p w14:paraId="2012E72A" w14:textId="0A610203" w:rsidR="00087747" w:rsidRPr="00F5722C" w:rsidRDefault="00F5722C" w:rsidP="00366CA1">
      <w:pPr>
        <w:ind w:left="720" w:hanging="720"/>
      </w:pPr>
      <w:r>
        <w:t xml:space="preserve">555: The Sicilians </w:t>
      </w:r>
      <w:proofErr w:type="spellStart"/>
      <w:r>
        <w:rPr>
          <w:i/>
          <w:iCs/>
        </w:rPr>
        <w:t>crudescunt</w:t>
      </w:r>
      <w:proofErr w:type="spellEnd"/>
      <w:r>
        <w:t xml:space="preserve"> (become violent)</w:t>
      </w:r>
      <w:r w:rsidR="00366CA1">
        <w:t xml:space="preserve"> as they attempt to drag Roman troops down with them</w:t>
      </w:r>
      <w:r>
        <w:t xml:space="preserve">; Vergil, in </w:t>
      </w:r>
      <w:r>
        <w:rPr>
          <w:i/>
          <w:iCs/>
        </w:rPr>
        <w:t>Aeneid</w:t>
      </w:r>
      <w:r>
        <w:t xml:space="preserve"> 7.</w:t>
      </w:r>
      <w:r w:rsidR="00366CA1">
        <w:t>788, uses the same verb and verb form to characterize the image of the chimera that decorates the doomed Turnus’ helmet – just before noting that Turnus’ shield is adorned with the image of Io</w:t>
      </w:r>
      <w:r w:rsidR="00122596">
        <w:t>.</w:t>
      </w:r>
      <w:r w:rsidR="00366CA1">
        <w:t xml:space="preserve"> </w:t>
      </w:r>
    </w:p>
    <w:sectPr w:rsidR="00087747" w:rsidRPr="00F572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01"/>
    <w:rsid w:val="000667FA"/>
    <w:rsid w:val="00087747"/>
    <w:rsid w:val="000B1221"/>
    <w:rsid w:val="00122596"/>
    <w:rsid w:val="001A0E01"/>
    <w:rsid w:val="00366CA1"/>
    <w:rsid w:val="00525D77"/>
    <w:rsid w:val="00A37E4C"/>
    <w:rsid w:val="00D54418"/>
    <w:rsid w:val="00D84C6C"/>
    <w:rsid w:val="00F5722C"/>
    <w:rsid w:val="00FA7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3081"/>
  <w15:chartTrackingRefBased/>
  <w15:docId w15:val="{6CA87268-45E6-410E-B6C4-573C535AB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18"/>
    <w:pPr>
      <w:spacing w:after="40"/>
    </w:pPr>
    <w:rPr>
      <w:rFonts w:ascii="Times New Roman" w:hAnsi="Times New Roman"/>
      <w:sz w:val="24"/>
    </w:rPr>
  </w:style>
  <w:style w:type="paragraph" w:styleId="Heading1">
    <w:name w:val="heading 1"/>
    <w:basedOn w:val="Normal"/>
    <w:next w:val="Normal"/>
    <w:link w:val="Heading1Char"/>
    <w:uiPriority w:val="9"/>
    <w:qFormat/>
    <w:rsid w:val="001A0E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0E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0E0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0E01"/>
    <w:pPr>
      <w:keepNext/>
      <w:keepLines/>
      <w:spacing w:before="8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0E01"/>
    <w:pPr>
      <w:keepNext/>
      <w:keepLines/>
      <w:spacing w:before="8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A0E0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0E0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0E0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0E0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E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0E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0E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0E01"/>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1A0E01"/>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1A0E0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A0E0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A0E0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A0E0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A0E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E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E0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E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E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0E01"/>
    <w:rPr>
      <w:rFonts w:ascii="Times New Roman" w:hAnsi="Times New Roman"/>
      <w:i/>
      <w:iCs/>
      <w:color w:val="404040" w:themeColor="text1" w:themeTint="BF"/>
      <w:sz w:val="24"/>
    </w:rPr>
  </w:style>
  <w:style w:type="paragraph" w:styleId="ListParagraph">
    <w:name w:val="List Paragraph"/>
    <w:basedOn w:val="Normal"/>
    <w:uiPriority w:val="34"/>
    <w:qFormat/>
    <w:rsid w:val="001A0E01"/>
    <w:pPr>
      <w:ind w:left="720"/>
      <w:contextualSpacing/>
    </w:pPr>
  </w:style>
  <w:style w:type="character" w:styleId="IntenseEmphasis">
    <w:name w:val="Intense Emphasis"/>
    <w:basedOn w:val="DefaultParagraphFont"/>
    <w:uiPriority w:val="21"/>
    <w:qFormat/>
    <w:rsid w:val="001A0E01"/>
    <w:rPr>
      <w:i/>
      <w:iCs/>
      <w:color w:val="2F5496" w:themeColor="accent1" w:themeShade="BF"/>
    </w:rPr>
  </w:style>
  <w:style w:type="paragraph" w:styleId="IntenseQuote">
    <w:name w:val="Intense Quote"/>
    <w:basedOn w:val="Normal"/>
    <w:next w:val="Normal"/>
    <w:link w:val="IntenseQuoteChar"/>
    <w:uiPriority w:val="30"/>
    <w:qFormat/>
    <w:rsid w:val="001A0E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0E01"/>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A0E0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Boyles</dc:creator>
  <cp:keywords/>
  <dc:description/>
  <cp:lastModifiedBy>Elizabeth Boyles</cp:lastModifiedBy>
  <cp:revision>2</cp:revision>
  <dcterms:created xsi:type="dcterms:W3CDTF">2024-12-01T21:21:00Z</dcterms:created>
  <dcterms:modified xsi:type="dcterms:W3CDTF">2024-12-01T22:22:00Z</dcterms:modified>
</cp:coreProperties>
</file>