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</w:rPr>
      </w:pPr>
      <w:r>
        <w:rPr>
          <w:rFonts w:hint="eastAsia"/>
        </w:rPr>
        <w:t>Module Name:Human Resource Management</w:t>
      </w:r>
    </w:p>
    <w:p>
      <w:pPr>
        <w:rPr>
          <w:rFonts w:hint="eastAsia"/>
        </w:rPr>
      </w:pPr>
      <w:r>
        <w:rPr>
          <w:rFonts w:hint="eastAsia"/>
        </w:rPr>
        <w:t>Name:Xiaoyu Zhang</w:t>
      </w:r>
    </w:p>
    <w:p>
      <w:pPr>
        <w:rPr>
          <w:rFonts w:hint="eastAsia"/>
        </w:rPr>
      </w:pPr>
      <w:r>
        <w:rPr>
          <w:rFonts w:hint="eastAsia"/>
        </w:rPr>
        <w:t>Student Number:2216733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 xml:space="preserve">Video link: </w:t>
      </w:r>
      <w:r>
        <w:rPr>
          <w:rFonts w:hint="eastAsia" w:eastAsia="宋体"/>
          <w:lang w:val="en-US" w:eastAsia="zh-CN"/>
        </w:rPr>
        <w:fldChar w:fldCharType="begin"/>
      </w:r>
      <w:r>
        <w:rPr>
          <w:rFonts w:hint="eastAsia" w:eastAsia="宋体"/>
          <w:lang w:val="en-US" w:eastAsia="zh-CN"/>
        </w:rPr>
        <w:instrText xml:space="preserve"> HYPERLINK "https://uowtsd-my.sharepoint.com/:v:/r/personal/2216733_student_uwtsd_ac_uk/Documents/4%E6%9C%8828%E6%97%A5.mp4?csf=1&amp;web=1&amp;e=MF5Rf4" </w:instrText>
      </w:r>
      <w:r>
        <w:rPr>
          <w:rFonts w:hint="eastAsia" w:eastAsia="宋体"/>
          <w:lang w:val="en-US" w:eastAsia="zh-CN"/>
        </w:rPr>
        <w:fldChar w:fldCharType="separate"/>
      </w:r>
      <w:r>
        <w:rPr>
          <w:rStyle w:val="4"/>
          <w:rFonts w:hint="eastAsia" w:eastAsia="宋体"/>
          <w:lang w:val="en-US" w:eastAsia="zh-CN"/>
        </w:rPr>
        <w:t>https://uowtsd-my.sharepoint.com/:v:/r/pers</w:t>
      </w:r>
      <w:bookmarkStart w:id="0" w:name="_GoBack"/>
      <w:bookmarkEnd w:id="0"/>
      <w:r>
        <w:rPr>
          <w:rStyle w:val="4"/>
          <w:rFonts w:hint="eastAsia" w:eastAsia="宋体"/>
          <w:lang w:val="en-US" w:eastAsia="zh-CN"/>
        </w:rPr>
        <w:t>onal/2216733_student_uwtsd_ac_uk/Documents/4%E6%9C%8828%E6%97%A5.mp4?csf=1&amp;web=1&amp;e=MF5Rf4</w:t>
      </w:r>
      <w:r>
        <w:rPr>
          <w:rFonts w:hint="eastAsia" w:eastAsia="宋体"/>
          <w:lang w:val="en-US" w:eastAsia="zh-CN"/>
        </w:rPr>
        <w:fldChar w:fldCharType="end"/>
      </w:r>
    </w:p>
    <w:p>
      <w:pPr>
        <w:rPr>
          <w:b/>
          <w:bCs/>
          <w:sz w:val="28"/>
          <w:szCs w:val="28"/>
          <w:highlight w:val="none"/>
        </w:rPr>
      </w:pPr>
      <w:r>
        <w:rPr>
          <w:b/>
          <w:bCs/>
          <w:sz w:val="28"/>
          <w:szCs w:val="28"/>
          <w:highlight w:val="none"/>
        </w:rPr>
        <w:t>References</w:t>
      </w:r>
    </w:p>
    <w:p>
      <w:r>
        <w:t>[1] Allu, F. S. (2016). Human Resource Management Skills Required by Small Business Owners for Successful Operation in Nasarawa State.</w:t>
      </w:r>
    </w:p>
    <w:p>
      <w:r>
        <w:t>[2] Armstrong, M. &amp; Taylor, S. (2019). Armstrong's Handbook of Human Resource Management Practice. Kogan Page.</w:t>
      </w:r>
    </w:p>
    <w:p>
      <w:r>
        <w:t>[3] Burke, R. J. &amp; Ng, E. (2016). The changing nature of work and organizations: implications for human resource management. Human Resource Management Review, 16(2), 86-94.</w:t>
      </w:r>
    </w:p>
    <w:p>
      <w:r>
        <w:t>[4] Foot, M. , &amp; Hook, C. (2021). Human resource management skills development for full-time undergraduate students. Staff &amp; Educational Development Association.</w:t>
      </w:r>
    </w:p>
    <w:p>
      <w:r>
        <w:t>[5] Goodman, P. S &amp; Leyden, D. P.(2019). Human resource management skills and coal-mine productivity. Final report. Volume 2. Open File report.</w:t>
      </w:r>
    </w:p>
    <w:p>
      <w:r>
        <w:t>[6] Huselid, M. A.&amp; Becker, B. E. (2021). Bridging micro and macro domains: workforce differentiation and strategic human resource management. Journal of Management, 37(2), 421-428.</w:t>
      </w:r>
    </w:p>
    <w:p>
      <w:r>
        <w:t>[7] Mondy, R. &amp; Noe, R. M.（2021). Human Resource Management and Human Resource Management Skills CD, 9/E.</w:t>
      </w:r>
    </w:p>
    <w:p>
      <w:r>
        <w:t>[8] Marchington, M.&amp; Wilkinson, A. J. (2018). People management and development: human resource management at work. British Journal of Surgery, 65(9), 597-600.</w:t>
      </w:r>
    </w:p>
    <w:p>
      <w:r>
        <w:t>[9] Truss, C. , Gratton, L. , Hope-Hailey, V. , Mcgovern, P. &amp; Stiles, P. (2020). Soft and hard models of human resource management: a reappraisal. Journal of Management  Studies, 34(1), 53-73.</w:t>
      </w:r>
    </w:p>
    <w:p>
      <w:pPr>
        <w:rPr>
          <w:rFonts w:hint="default" w:eastAsia="宋体"/>
          <w:lang w:val="en-US" w:eastAsia="zh-CN"/>
        </w:rPr>
      </w:pPr>
      <w:r>
        <w:t>[10] Ugwuanyi, C. E. (2016). Human Resource Management Skills Required for Personnel Administration in Tertiary Institutions in Enugu State.
</w:t>
      </w:r>
    </w:p>
    <w:p>
      <w:pPr>
        <w:rPr>
          <w:rFonts w:hint="eastAsia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YWIyNWJkYjdmNzliNTEzOWY4ZTg0YmJjN2VjZjZkOTQifQ=="/>
  </w:docVars>
  <w:rsids>
    <w:rsidRoot w:val="08117767"/>
    <w:rsid w:val="08117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before="0" w:beforeAutospacing="0" w:after="200" w:afterAutospacing="0" w:line="276" w:lineRule="auto"/>
    </w:pPr>
    <w:rPr>
      <w:rFonts w:hint="default" w:asciiTheme="minorHAnsi" w:hAnsiTheme="minorHAnsi" w:eastAsiaTheme="minorHAnsi" w:cstheme="minorBidi"/>
      <w:sz w:val="22"/>
      <w:szCs w:val="22"/>
      <w:lang w:val="zh-CN" w:eastAsia="en-US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</TotalTime>
  <ScaleCrop>false</ScaleCrop>
  <LinksUpToDate>false</LinksUpToDate>
  <CharactersWithSpaces>0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2023-04-28T16:04:00Z</dcterms:created>
  <dc:creator>Harrrr</dc:creator>
  <cp:lastModifiedBy>Harrrr</cp:lastModifiedBy>
  <dcterms:modified xsi:type="dcterms:W3CDTF">2023-04-28T16:08:11Z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FB8DF7842BD64F118A0E2EC5CCAD5C43_11</vt:lpwstr>
  </property>
</Properties>
</file>