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sz w:val="44"/>
        </w:rPr>
      </w:pPr>
    </w:p>
    <w:p w14:paraId="4655B689" w14:textId="6C82E578" w:rsidR="0085230E" w:rsidRPr="007B491F" w:rsidRDefault="0085230E" w:rsidP="00E6298B">
      <w:pPr>
        <w:overflowPunct/>
        <w:autoSpaceDE/>
        <w:autoSpaceDN/>
        <w:adjustRightInd/>
        <w:ind w:right="107"/>
        <w:textAlignment w:val="auto"/>
        <w:rPr>
          <w:b/>
          <w:sz w:val="44"/>
        </w:rPr>
      </w:pPr>
      <w:r w:rsidRPr="007B491F">
        <w:rPr>
          <w:b/>
          <w:sz w:val="44"/>
        </w:rPr>
        <w:t xml:space="preserve">LEVEL </w:t>
      </w:r>
      <w:r w:rsidR="007F371B">
        <w:rPr>
          <w:b/>
          <w:sz w:val="44"/>
        </w:rPr>
        <w:t>6</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E6298B">
      <w:pPr>
        <w:overflowPunct/>
        <w:autoSpaceDE/>
        <w:autoSpaceDN/>
        <w:adjustRightInd/>
        <w:ind w:right="107"/>
        <w:textAlignment w:val="auto"/>
        <w:rPr>
          <w:b/>
          <w:sz w:val="44"/>
        </w:rPr>
      </w:pPr>
    </w:p>
    <w:p w14:paraId="3599523E" w14:textId="77777777" w:rsidR="00F927A1" w:rsidRDefault="00F927A1" w:rsidP="00E6298B">
      <w:pPr>
        <w:overflowPunct/>
        <w:autoSpaceDE/>
        <w:autoSpaceDN/>
        <w:adjustRightInd/>
        <w:ind w:right="107"/>
        <w:textAlignment w:val="auto"/>
        <w:rPr>
          <w:b/>
          <w:sz w:val="44"/>
        </w:rPr>
      </w:pPr>
    </w:p>
    <w:p w14:paraId="55F4D7BC" w14:textId="77777777" w:rsidR="008F22BD" w:rsidRDefault="008F22BD" w:rsidP="00E6298B">
      <w:pPr>
        <w:overflowPunct/>
        <w:autoSpaceDE/>
        <w:autoSpaceDN/>
        <w:adjustRightInd/>
        <w:ind w:right="107"/>
        <w:textAlignment w:val="auto"/>
        <w:rPr>
          <w:b/>
          <w:sz w:val="44"/>
        </w:rPr>
      </w:pPr>
    </w:p>
    <w:p w14:paraId="2D051E84" w14:textId="77777777" w:rsidR="008F22BD" w:rsidRDefault="008F22BD" w:rsidP="00E6298B">
      <w:pPr>
        <w:overflowPunct/>
        <w:autoSpaceDE/>
        <w:autoSpaceDN/>
        <w:adjustRightInd/>
        <w:ind w:right="107"/>
        <w:textAlignment w:val="auto"/>
        <w:rPr>
          <w:b/>
          <w:sz w:val="44"/>
        </w:rPr>
      </w:pPr>
    </w:p>
    <w:p w14:paraId="387071EA" w14:textId="77777777" w:rsidR="008F22BD" w:rsidRPr="007B491F" w:rsidRDefault="008F22BD" w:rsidP="00E6298B">
      <w:pPr>
        <w:overflowPunct/>
        <w:autoSpaceDE/>
        <w:autoSpaceDN/>
        <w:adjustRightInd/>
        <w:ind w:right="107"/>
        <w:textAlignment w:val="auto"/>
        <w:rPr>
          <w:b/>
          <w:sz w:val="44"/>
        </w:rPr>
      </w:pPr>
    </w:p>
    <w:p w14:paraId="60F387FC" w14:textId="567D2DD0" w:rsidR="006B718C" w:rsidRPr="00616D7F" w:rsidRDefault="006B718C" w:rsidP="00E6298B">
      <w:pPr>
        <w:overflowPunct/>
        <w:autoSpaceDE/>
        <w:autoSpaceDN/>
        <w:adjustRightInd/>
        <w:ind w:right="107"/>
        <w:textAlignment w:val="auto"/>
        <w:rPr>
          <w:b/>
          <w:sz w:val="40"/>
        </w:rPr>
      </w:pPr>
      <w:r w:rsidRPr="005A1BA3">
        <w:rPr>
          <w:b/>
          <w:sz w:val="40"/>
        </w:rPr>
        <w:t xml:space="preserve">Workbook title: Competency Based Workbook </w:t>
      </w:r>
      <w:r w:rsidR="00206319">
        <w:rPr>
          <w:b/>
          <w:sz w:val="40"/>
        </w:rPr>
        <w:t>1</w:t>
      </w:r>
      <w:r w:rsidRPr="005A1BA3">
        <w:rPr>
          <w:b/>
          <w:sz w:val="40"/>
        </w:rPr>
        <w:t xml:space="preserve"> </w:t>
      </w:r>
      <w:r w:rsidR="00792181">
        <w:rPr>
          <w:b/>
          <w:sz w:val="40"/>
        </w:rPr>
        <w:t>(DHEP)</w:t>
      </w:r>
    </w:p>
    <w:p w14:paraId="2797B6FE" w14:textId="77777777" w:rsidR="006B718C" w:rsidRDefault="006B718C" w:rsidP="00E6298B">
      <w:pPr>
        <w:overflowPunct/>
        <w:autoSpaceDE/>
        <w:autoSpaceDN/>
        <w:adjustRightInd/>
        <w:ind w:right="107"/>
        <w:textAlignment w:val="auto"/>
        <w:rPr>
          <w:b/>
          <w:sz w:val="36"/>
        </w:rPr>
      </w:pPr>
    </w:p>
    <w:p w14:paraId="39944230" w14:textId="79B4C934" w:rsidR="00F927A1" w:rsidRPr="007B491F" w:rsidRDefault="00F927A1" w:rsidP="00E6298B">
      <w:pPr>
        <w:overflowPunct/>
        <w:autoSpaceDE/>
        <w:autoSpaceDN/>
        <w:adjustRightInd/>
        <w:ind w:right="107"/>
        <w:textAlignment w:val="auto"/>
        <w:rPr>
          <w:b/>
          <w:sz w:val="36"/>
        </w:rPr>
      </w:pPr>
      <w:r w:rsidRPr="007B491F">
        <w:rPr>
          <w:b/>
          <w:sz w:val="36"/>
        </w:rPr>
        <w:t>(</w:t>
      </w:r>
      <w:r w:rsidR="00270EEB" w:rsidRPr="007B491F">
        <w:rPr>
          <w:b/>
          <w:sz w:val="36"/>
        </w:rPr>
        <w:t xml:space="preserve">SOUTH WALES POLICE, GWENT POLICE AND </w:t>
      </w:r>
      <w:r w:rsidRPr="007B491F">
        <w:rPr>
          <w:b/>
          <w:sz w:val="36"/>
        </w:rPr>
        <w:t>UWTSD)</w:t>
      </w:r>
    </w:p>
    <w:p w14:paraId="6AD5E557" w14:textId="77777777" w:rsidR="00575A8F" w:rsidRPr="007B491F" w:rsidRDefault="00575A8F" w:rsidP="00E6298B">
      <w:pPr>
        <w:overflowPunct/>
        <w:autoSpaceDE/>
        <w:autoSpaceDN/>
        <w:adjustRightInd/>
        <w:ind w:right="107"/>
        <w:textAlignment w:val="auto"/>
        <w:rPr>
          <w:b/>
          <w:sz w:val="44"/>
        </w:rPr>
      </w:pPr>
    </w:p>
    <w:p w14:paraId="2ACC3A96" w14:textId="77777777" w:rsidR="00575A8F" w:rsidRPr="007B491F" w:rsidRDefault="00575A8F" w:rsidP="00E6298B">
      <w:pPr>
        <w:overflowPunct/>
        <w:autoSpaceDE/>
        <w:autoSpaceDN/>
        <w:adjustRightInd/>
        <w:ind w:right="107"/>
        <w:textAlignment w:val="auto"/>
        <w:rPr>
          <w:b/>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4D2CC0BD" w14:textId="77777777" w:rsidR="00E27762" w:rsidRDefault="00E27762" w:rsidP="00E6298B">
            <w:pPr>
              <w:overflowPunct/>
              <w:autoSpaceDE/>
              <w:autoSpaceDN/>
              <w:adjustRightInd/>
              <w:ind w:right="107"/>
              <w:textAlignment w:val="auto"/>
              <w:rPr>
                <w:b/>
                <w:sz w:val="32"/>
              </w:rPr>
            </w:pPr>
          </w:p>
          <w:p w14:paraId="77F04942" w14:textId="2501B295" w:rsidR="00575A8F" w:rsidRPr="008F22BD" w:rsidRDefault="00575A8F" w:rsidP="00E6298B">
            <w:pPr>
              <w:overflowPunct/>
              <w:autoSpaceDE/>
              <w:autoSpaceDN/>
              <w:adjustRightInd/>
              <w:ind w:right="107"/>
              <w:textAlignment w:val="auto"/>
              <w:rPr>
                <w:b/>
                <w:sz w:val="32"/>
              </w:rPr>
            </w:pPr>
            <w:r w:rsidRPr="008F22BD">
              <w:rPr>
                <w:b/>
                <w:sz w:val="32"/>
              </w:rPr>
              <w:t>Learner name</w:t>
            </w:r>
            <w:r>
              <w:rPr>
                <w:b/>
                <w:sz w:val="32"/>
              </w:rPr>
              <w:t xml:space="preserve">: </w:t>
            </w:r>
            <w:r w:rsidR="00E27762">
              <w:rPr>
                <w:b/>
                <w:sz w:val="32"/>
              </w:rPr>
              <w:t xml:space="preserve">William Pearce </w:t>
            </w:r>
          </w:p>
          <w:p w14:paraId="58374EBA" w14:textId="77777777" w:rsidR="00575A8F" w:rsidRDefault="00575A8F" w:rsidP="00E6298B">
            <w:pPr>
              <w:overflowPunct/>
              <w:autoSpaceDE/>
              <w:autoSpaceDN/>
              <w:adjustRightInd/>
              <w:ind w:right="107"/>
              <w:textAlignment w:val="auto"/>
              <w:rPr>
                <w:b/>
                <w:sz w:val="32"/>
              </w:rPr>
            </w:pPr>
          </w:p>
          <w:p w14:paraId="36F91546" w14:textId="637F4833" w:rsidR="00E27762" w:rsidRDefault="00575A8F" w:rsidP="00E6298B">
            <w:pPr>
              <w:overflowPunct/>
              <w:autoSpaceDE/>
              <w:autoSpaceDN/>
              <w:adjustRightInd/>
              <w:ind w:right="107"/>
              <w:textAlignment w:val="auto"/>
              <w:rPr>
                <w:b/>
                <w:sz w:val="32"/>
              </w:rPr>
            </w:pPr>
            <w:r w:rsidRPr="008F22BD">
              <w:rPr>
                <w:b/>
                <w:sz w:val="32"/>
              </w:rPr>
              <w:t>Learner’s University Registration Number:</w:t>
            </w:r>
            <w:r w:rsidR="00E27762">
              <w:rPr>
                <w:b/>
                <w:sz w:val="32"/>
              </w:rPr>
              <w:t xml:space="preserve"> 2031322</w:t>
            </w:r>
          </w:p>
          <w:p w14:paraId="60725667" w14:textId="77777777" w:rsidR="00575A8F" w:rsidRPr="008F22BD" w:rsidRDefault="00575A8F" w:rsidP="00E6298B">
            <w:pPr>
              <w:overflowPunct/>
              <w:autoSpaceDE/>
              <w:autoSpaceDN/>
              <w:adjustRightInd/>
              <w:ind w:right="107"/>
              <w:textAlignment w:val="auto"/>
              <w:rPr>
                <w:b/>
                <w:sz w:val="32"/>
              </w:rPr>
            </w:pPr>
          </w:p>
        </w:tc>
      </w:tr>
    </w:tbl>
    <w:p w14:paraId="74C75407" w14:textId="77777777" w:rsidR="00575A8F" w:rsidRPr="00E7374A" w:rsidRDefault="00575A8F" w:rsidP="00E6298B">
      <w:pPr>
        <w:overflowPunct/>
        <w:autoSpaceDE/>
        <w:autoSpaceDN/>
        <w:adjustRightInd/>
        <w:ind w:right="107"/>
        <w:textAlignment w:val="auto"/>
        <w:rPr>
          <w:b/>
          <w:sz w:val="36"/>
        </w:rPr>
      </w:pPr>
      <w:r w:rsidRPr="00E7374A">
        <w:rPr>
          <w:b/>
          <w:sz w:val="36"/>
        </w:rPr>
        <w:t xml:space="preserve"> </w:t>
      </w:r>
    </w:p>
    <w:p w14:paraId="1DEF86EF" w14:textId="77777777" w:rsidR="00575A8F" w:rsidRDefault="00575A8F" w:rsidP="00E6298B">
      <w:pPr>
        <w:overflowPunct/>
        <w:autoSpaceDE/>
        <w:autoSpaceDN/>
        <w:adjustRightInd/>
        <w:ind w:right="107"/>
        <w:textAlignment w:val="auto"/>
        <w:rPr>
          <w:b/>
          <w:sz w:val="36"/>
        </w:rPr>
      </w:pPr>
    </w:p>
    <w:p w14:paraId="20020A40" w14:textId="77777777" w:rsidR="00F927A1" w:rsidRPr="00E7374A" w:rsidRDefault="00F927A1" w:rsidP="00E6298B">
      <w:pPr>
        <w:overflowPunct/>
        <w:autoSpaceDE/>
        <w:autoSpaceDN/>
        <w:adjustRightInd/>
        <w:ind w:right="107"/>
        <w:textAlignment w:val="auto"/>
        <w:rPr>
          <w:b/>
          <w:sz w:val="36"/>
        </w:rPr>
      </w:pPr>
    </w:p>
    <w:p w14:paraId="0950084E" w14:textId="77777777" w:rsidR="00F927A1" w:rsidRDefault="00270EEB" w:rsidP="00E6298B">
      <w:pPr>
        <w:overflowPunct/>
        <w:autoSpaceDE/>
        <w:autoSpaceDN/>
        <w:adjustRightInd/>
        <w:ind w:right="107"/>
        <w:textAlignment w:val="auto"/>
        <w:rPr>
          <w:b/>
          <w:sz w:val="40"/>
          <w:szCs w:val="56"/>
        </w:rPr>
      </w:pPr>
      <w:r>
        <w:rPr>
          <w:b/>
          <w:sz w:val="40"/>
          <w:szCs w:val="56"/>
        </w:rPr>
        <w:t>FACULTY OF BUSINESS AND MANAGEMENT</w:t>
      </w:r>
    </w:p>
    <w:p w14:paraId="5E5B3DA6" w14:textId="62F71F9C" w:rsidR="00270EEB" w:rsidRDefault="00270EEB" w:rsidP="00E6298B">
      <w:pPr>
        <w:overflowPunct/>
        <w:autoSpaceDE/>
        <w:autoSpaceDN/>
        <w:adjustRightInd/>
        <w:ind w:right="107"/>
        <w:textAlignment w:val="auto"/>
        <w:rPr>
          <w:b/>
          <w:sz w:val="40"/>
          <w:szCs w:val="56"/>
        </w:rPr>
      </w:pPr>
      <w:r>
        <w:rPr>
          <w:b/>
          <w:sz w:val="40"/>
          <w:szCs w:val="56"/>
        </w:rPr>
        <w:t>PUBLIC SERVICE PROGRAMME</w:t>
      </w:r>
    </w:p>
    <w:p w14:paraId="26503CC5" w14:textId="77777777" w:rsidR="00575A8F" w:rsidRDefault="00575A8F" w:rsidP="00E6298B">
      <w:pPr>
        <w:overflowPunct/>
        <w:autoSpaceDE/>
        <w:autoSpaceDN/>
        <w:adjustRightInd/>
        <w:ind w:right="107"/>
        <w:textAlignment w:val="auto"/>
        <w:rPr>
          <w:b/>
          <w:i/>
          <w:sz w:val="24"/>
        </w:rPr>
      </w:pPr>
    </w:p>
    <w:p w14:paraId="530A3E59" w14:textId="0043062A" w:rsidR="00616D7F" w:rsidRPr="00616D7F" w:rsidRDefault="00616D7F" w:rsidP="00E6298B">
      <w:pPr>
        <w:overflowPunct/>
        <w:autoSpaceDE/>
        <w:autoSpaceDN/>
        <w:adjustRightInd/>
        <w:ind w:right="107"/>
        <w:textAlignment w:val="auto"/>
        <w:rPr>
          <w:b/>
          <w:i/>
          <w:sz w:val="24"/>
        </w:rPr>
      </w:pPr>
      <w:r w:rsidRPr="00616D7F">
        <w:rPr>
          <w:b/>
          <w:i/>
          <w:sz w:val="24"/>
        </w:rPr>
        <w:t xml:space="preserve">Module title: </w:t>
      </w:r>
      <w:r w:rsidRPr="00DE556F">
        <w:rPr>
          <w:b/>
          <w:i/>
          <w:sz w:val="24"/>
        </w:rPr>
        <w:t xml:space="preserve">Policing in the </w:t>
      </w:r>
      <w:r w:rsidRPr="00616D7F">
        <w:rPr>
          <w:b/>
          <w:i/>
          <w:sz w:val="24"/>
        </w:rPr>
        <w:t>W</w:t>
      </w:r>
      <w:r w:rsidRPr="00DE556F">
        <w:rPr>
          <w:b/>
          <w:i/>
          <w:sz w:val="24"/>
        </w:rPr>
        <w:t>orkplace</w:t>
      </w:r>
      <w:r w:rsidRPr="00616D7F">
        <w:rPr>
          <w:b/>
          <w:i/>
          <w:sz w:val="24"/>
        </w:rPr>
        <w:t xml:space="preserve"> 3 (DHEP) </w:t>
      </w:r>
    </w:p>
    <w:p w14:paraId="5EB8B79A" w14:textId="284AA6F6" w:rsidR="7560A895" w:rsidRDefault="7560A895" w:rsidP="7560A895">
      <w:pPr>
        <w:rPr>
          <w:rFonts w:eastAsia="Arial"/>
          <w:color w:val="000000" w:themeColor="text1"/>
          <w:sz w:val="24"/>
          <w:szCs w:val="24"/>
        </w:rPr>
      </w:pPr>
      <w:r w:rsidRPr="7560A895">
        <w:rPr>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A0D9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A0D92">
      <w:pPr>
        <w:pStyle w:val="ListParagraph"/>
        <w:numPr>
          <w:ilvl w:val="0"/>
          <w:numId w:val="4"/>
        </w:numPr>
        <w:ind w:right="107"/>
        <w:jc w:val="both"/>
        <w:rPr>
          <w:sz w:val="24"/>
          <w:szCs w:val="24"/>
        </w:rPr>
      </w:pPr>
      <w:r w:rsidRPr="00D8652C">
        <w:rPr>
          <w:sz w:val="24"/>
          <w:szCs w:val="24"/>
        </w:rPr>
        <w:t>Communication Skills</w:t>
      </w:r>
    </w:p>
    <w:p w14:paraId="36B02AD2" w14:textId="77777777" w:rsidR="009D25B4" w:rsidRPr="00D8652C" w:rsidRDefault="009D25B4" w:rsidP="000A0D92">
      <w:pPr>
        <w:pStyle w:val="ListParagraph"/>
        <w:numPr>
          <w:ilvl w:val="0"/>
          <w:numId w:val="4"/>
        </w:numPr>
        <w:ind w:right="107"/>
        <w:jc w:val="both"/>
        <w:rPr>
          <w:sz w:val="24"/>
          <w:szCs w:val="24"/>
        </w:rPr>
      </w:pPr>
      <w:r w:rsidRPr="00D8652C">
        <w:rPr>
          <w:sz w:val="24"/>
          <w:szCs w:val="24"/>
        </w:rPr>
        <w:t>Managing Conflict</w:t>
      </w:r>
    </w:p>
    <w:p w14:paraId="1F6794CE" w14:textId="77777777" w:rsidR="009D25B4" w:rsidRPr="00D8652C" w:rsidRDefault="009D25B4" w:rsidP="000A0D92">
      <w:pPr>
        <w:pStyle w:val="ListParagraph"/>
        <w:numPr>
          <w:ilvl w:val="0"/>
          <w:numId w:val="4"/>
        </w:numPr>
        <w:ind w:right="107"/>
        <w:jc w:val="both"/>
        <w:rPr>
          <w:sz w:val="24"/>
          <w:szCs w:val="24"/>
        </w:rPr>
      </w:pPr>
      <w:r w:rsidRPr="00D8652C">
        <w:rPr>
          <w:sz w:val="24"/>
          <w:szCs w:val="24"/>
        </w:rPr>
        <w:t>Valuing Difference and Inclusion</w:t>
      </w:r>
    </w:p>
    <w:p w14:paraId="63C4667F" w14:textId="77777777" w:rsidR="009D25B4" w:rsidRPr="00D8652C" w:rsidRDefault="009D25B4" w:rsidP="000A0D9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A0D9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A0D9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A0D9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A0D9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A0D9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A0D9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A0D9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972D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sz w:val="24"/>
                <w:szCs w:val="24"/>
              </w:rPr>
            </w:pPr>
            <w:r>
              <w:rPr>
                <w:b/>
                <w:sz w:val="24"/>
                <w:szCs w:val="24"/>
              </w:rPr>
              <w:t>Workbook</w:t>
            </w:r>
            <w:r w:rsidRPr="00270EEB">
              <w:rPr>
                <w:b/>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sz w:val="24"/>
                <w:szCs w:val="24"/>
              </w:rPr>
            </w:pPr>
            <w:r>
              <w:rPr>
                <w:b/>
                <w:sz w:val="24"/>
                <w:szCs w:val="24"/>
              </w:rPr>
              <w:t xml:space="preserve">Area of Professional Practice </w:t>
            </w:r>
          </w:p>
          <w:p w14:paraId="41466005" w14:textId="77777777" w:rsidR="00AD6ECE" w:rsidRPr="00270EEB" w:rsidRDefault="00AD6ECE" w:rsidP="00E6298B">
            <w:pPr>
              <w:ind w:right="107"/>
              <w:jc w:val="both"/>
              <w:rPr>
                <w:b/>
                <w:sz w:val="24"/>
                <w:szCs w:val="24"/>
              </w:rPr>
            </w:pPr>
          </w:p>
        </w:tc>
        <w:tc>
          <w:tcPr>
            <w:tcW w:w="1602" w:type="dxa"/>
          </w:tcPr>
          <w:p w14:paraId="43DE759C" w14:textId="77777777" w:rsidR="00AD6ECE" w:rsidRDefault="00AD6ECE" w:rsidP="00E6298B">
            <w:pPr>
              <w:ind w:right="107"/>
              <w:jc w:val="both"/>
              <w:rPr>
                <w:b/>
                <w:sz w:val="24"/>
                <w:szCs w:val="24"/>
              </w:rPr>
            </w:pPr>
            <w:r>
              <w:rPr>
                <w:b/>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sz w:val="24"/>
                <w:szCs w:val="24"/>
              </w:rPr>
            </w:pPr>
            <w:r w:rsidRPr="28A9B94D">
              <w:rPr>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sz w:val="24"/>
                <w:szCs w:val="24"/>
              </w:rPr>
            </w:pPr>
            <w:r w:rsidRPr="28A9B94D">
              <w:rPr>
                <w:sz w:val="24"/>
                <w:szCs w:val="24"/>
              </w:rPr>
              <w:t>Task 2</w:t>
            </w:r>
          </w:p>
        </w:tc>
        <w:tc>
          <w:tcPr>
            <w:tcW w:w="6015" w:type="dxa"/>
            <w:shd w:val="clear" w:color="auto" w:fill="auto"/>
          </w:tcPr>
          <w:p w14:paraId="44FD4817" w14:textId="77777777" w:rsidR="00AD6ECE" w:rsidRDefault="00AD6ECE" w:rsidP="00E6298B">
            <w:pPr>
              <w:ind w:right="107"/>
              <w:jc w:val="both"/>
              <w:rPr>
                <w:b/>
                <w:sz w:val="24"/>
                <w:szCs w:val="24"/>
              </w:rPr>
            </w:pPr>
            <w:r w:rsidRPr="00865008">
              <w:rPr>
                <w:b/>
                <w:sz w:val="24"/>
                <w:szCs w:val="24"/>
              </w:rPr>
              <w:t>Communication Skills</w:t>
            </w:r>
            <w:r>
              <w:rPr>
                <w:b/>
                <w:sz w:val="24"/>
                <w:szCs w:val="24"/>
              </w:rPr>
              <w:t xml:space="preserve">, </w:t>
            </w:r>
            <w:r w:rsidRPr="00865008">
              <w:rPr>
                <w:b/>
                <w:sz w:val="24"/>
                <w:szCs w:val="24"/>
              </w:rPr>
              <w:t>Managing Conflict</w:t>
            </w:r>
            <w:r>
              <w:rPr>
                <w:b/>
                <w:sz w:val="24"/>
                <w:szCs w:val="24"/>
              </w:rPr>
              <w:t>, Valuing Difference and Inclusion</w:t>
            </w:r>
          </w:p>
          <w:p w14:paraId="43C3819B" w14:textId="77777777" w:rsidR="00AD6ECE" w:rsidRPr="00F6513F" w:rsidRDefault="00AD6ECE" w:rsidP="00E6298B">
            <w:pPr>
              <w:ind w:right="107"/>
              <w:jc w:val="both"/>
              <w:rPr>
                <w:b/>
                <w:sz w:val="24"/>
                <w:szCs w:val="24"/>
              </w:rPr>
            </w:pPr>
          </w:p>
        </w:tc>
        <w:tc>
          <w:tcPr>
            <w:tcW w:w="1602" w:type="dxa"/>
          </w:tcPr>
          <w:p w14:paraId="3E4FFCB0" w14:textId="605D2C7B"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sz w:val="24"/>
                <w:szCs w:val="24"/>
              </w:rPr>
            </w:pPr>
            <w:r w:rsidRPr="28A9B94D">
              <w:rPr>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sz w:val="24"/>
                <w:szCs w:val="24"/>
              </w:rPr>
            </w:pPr>
            <w:r w:rsidRPr="28A9B94D">
              <w:rPr>
                <w:sz w:val="24"/>
                <w:szCs w:val="24"/>
              </w:rPr>
              <w:t xml:space="preserve">Task 4 </w:t>
            </w:r>
          </w:p>
        </w:tc>
        <w:tc>
          <w:tcPr>
            <w:tcW w:w="6015" w:type="dxa"/>
            <w:shd w:val="clear" w:color="auto" w:fill="auto"/>
          </w:tcPr>
          <w:p w14:paraId="2820626A" w14:textId="099639D5"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r w:rsidR="002A54CF">
              <w:rPr>
                <w:b/>
                <w:bCs/>
                <w:sz w:val="24"/>
                <w:szCs w:val="24"/>
              </w:rPr>
              <w:t xml:space="preserve"> </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sz w:val="24"/>
                <w:szCs w:val="24"/>
              </w:rPr>
            </w:pPr>
            <w:r w:rsidRPr="00F40CB5">
              <w:rPr>
                <w:b/>
                <w:sz w:val="24"/>
                <w:szCs w:val="24"/>
              </w:rPr>
              <w:t>Bibliography</w:t>
            </w:r>
          </w:p>
        </w:tc>
        <w:tc>
          <w:tcPr>
            <w:tcW w:w="1602" w:type="dxa"/>
          </w:tcPr>
          <w:p w14:paraId="14907372" w14:textId="77777777" w:rsidR="00AD6ECE" w:rsidRPr="00F40CB5" w:rsidRDefault="00AD6ECE" w:rsidP="00E6298B">
            <w:pPr>
              <w:spacing w:line="360" w:lineRule="auto"/>
              <w:ind w:right="107"/>
              <w:jc w:val="both"/>
              <w:rPr>
                <w:b/>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sz w:val="24"/>
                <w:szCs w:val="24"/>
              </w:rPr>
            </w:pPr>
            <w:r w:rsidRPr="2E5ED9CE">
              <w:rPr>
                <w:sz w:val="24"/>
                <w:szCs w:val="24"/>
              </w:rPr>
              <w:t>Task</w:t>
            </w:r>
            <w:r w:rsidR="0F1F907C" w:rsidRPr="2E5ED9CE">
              <w:rPr>
                <w:sz w:val="24"/>
                <w:szCs w:val="24"/>
              </w:rPr>
              <w:t xml:space="preserve"> </w:t>
            </w:r>
            <w:r w:rsidRPr="2E5ED9CE">
              <w:rPr>
                <w:sz w:val="24"/>
                <w:szCs w:val="24"/>
              </w:rPr>
              <w:t>5</w:t>
            </w:r>
          </w:p>
        </w:tc>
        <w:tc>
          <w:tcPr>
            <w:tcW w:w="6015" w:type="dxa"/>
            <w:shd w:val="clear" w:color="auto" w:fill="auto"/>
          </w:tcPr>
          <w:p w14:paraId="37F92302" w14:textId="14581592" w:rsidR="28A9B94D" w:rsidRDefault="28A9B94D" w:rsidP="28A9B94D">
            <w:pPr>
              <w:spacing w:line="360" w:lineRule="auto"/>
              <w:jc w:val="both"/>
              <w:rPr>
                <w:b/>
                <w:bCs/>
                <w:sz w:val="24"/>
                <w:szCs w:val="24"/>
              </w:rPr>
            </w:pPr>
            <w:r w:rsidRPr="28A9B94D">
              <w:rPr>
                <w:b/>
                <w:bCs/>
                <w:sz w:val="24"/>
                <w:szCs w:val="24"/>
              </w:rPr>
              <w:t>Development Plan</w:t>
            </w:r>
          </w:p>
        </w:tc>
        <w:tc>
          <w:tcPr>
            <w:tcW w:w="1602" w:type="dxa"/>
          </w:tcPr>
          <w:p w14:paraId="4D806110" w14:textId="786926C7" w:rsidR="28A9B94D" w:rsidRDefault="28A9B94D" w:rsidP="2E5ED9CE">
            <w:pPr>
              <w:spacing w:line="360" w:lineRule="auto"/>
              <w:rPr>
                <w:b/>
                <w:bCs/>
              </w:rPr>
            </w:pPr>
            <w:r w:rsidRPr="2E5ED9CE">
              <w:rPr>
                <w:b/>
                <w:bCs/>
              </w:rPr>
              <w:t xml:space="preserve">Equivalent to </w:t>
            </w:r>
            <w:r w:rsidR="69F9475D" w:rsidRPr="2E5ED9CE">
              <w:rPr>
                <w:b/>
                <w:bCs/>
              </w:rPr>
              <w:t>500</w:t>
            </w:r>
            <w:r w:rsidRPr="2E5ED9CE">
              <w:rPr>
                <w:b/>
                <w:bCs/>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sz w:val="24"/>
                <w:szCs w:val="24"/>
              </w:rPr>
            </w:pPr>
            <w:r w:rsidRPr="2E5ED9CE">
              <w:rPr>
                <w:sz w:val="24"/>
                <w:szCs w:val="24"/>
              </w:rPr>
              <w:t>Task 6</w:t>
            </w:r>
          </w:p>
        </w:tc>
        <w:tc>
          <w:tcPr>
            <w:tcW w:w="6015" w:type="dxa"/>
            <w:shd w:val="clear" w:color="auto" w:fill="auto"/>
          </w:tcPr>
          <w:p w14:paraId="7434DA80" w14:textId="2754A04B" w:rsidR="28A9B94D" w:rsidRDefault="00277844" w:rsidP="28A9B94D">
            <w:pPr>
              <w:spacing w:line="360" w:lineRule="auto"/>
              <w:jc w:val="both"/>
              <w:rPr>
                <w:b/>
                <w:bCs/>
                <w:sz w:val="24"/>
                <w:szCs w:val="24"/>
              </w:rPr>
            </w:pPr>
            <w:r w:rsidRPr="2E5ED9CE">
              <w:rPr>
                <w:b/>
                <w:bCs/>
                <w:sz w:val="24"/>
                <w:szCs w:val="24"/>
              </w:rPr>
              <w:t>Recognition and c</w:t>
            </w:r>
            <w:r w:rsidR="28A9B94D" w:rsidRPr="2E5ED9CE">
              <w:rPr>
                <w:b/>
                <w:bCs/>
                <w:sz w:val="24"/>
                <w:szCs w:val="24"/>
              </w:rPr>
              <w:t xml:space="preserve">onfirmation of the </w:t>
            </w:r>
            <w:r w:rsidR="5CB92A09" w:rsidRPr="2E5ED9CE">
              <w:rPr>
                <w:b/>
                <w:bCs/>
                <w:sz w:val="24"/>
                <w:szCs w:val="24"/>
              </w:rPr>
              <w:t>progress</w:t>
            </w:r>
            <w:r w:rsidR="28A9B94D" w:rsidRPr="2E5ED9CE">
              <w:rPr>
                <w:b/>
                <w:bCs/>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sz w:val="18"/>
                <w:szCs w:val="18"/>
              </w:rPr>
            </w:pPr>
            <w:r w:rsidRPr="2E5ED9CE">
              <w:rPr>
                <w:b/>
                <w:bCs/>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sz w:val="24"/>
                <w:szCs w:val="24"/>
              </w:rPr>
            </w:pPr>
          </w:p>
        </w:tc>
        <w:tc>
          <w:tcPr>
            <w:tcW w:w="6015" w:type="dxa"/>
            <w:shd w:val="clear" w:color="auto" w:fill="auto"/>
          </w:tcPr>
          <w:p w14:paraId="56D9076E" w14:textId="02E03938" w:rsidR="28A9B94D" w:rsidRDefault="28A9B94D" w:rsidP="2E5ED9CE">
            <w:pPr>
              <w:spacing w:line="360" w:lineRule="auto"/>
              <w:jc w:val="both"/>
              <w:rPr>
                <w:b/>
                <w:bCs/>
                <w:sz w:val="24"/>
                <w:szCs w:val="24"/>
              </w:rPr>
            </w:pPr>
            <w:r w:rsidRPr="2E5ED9CE">
              <w:rPr>
                <w:b/>
                <w:bCs/>
                <w:sz w:val="24"/>
                <w:szCs w:val="24"/>
              </w:rPr>
              <w:t>Confirmation of Confidentiality and Plagiarism</w:t>
            </w:r>
          </w:p>
          <w:p w14:paraId="4DD328B3" w14:textId="5D054B24" w:rsidR="28A9B94D" w:rsidRDefault="0FC748D4" w:rsidP="2E5ED9CE">
            <w:pPr>
              <w:spacing w:line="360" w:lineRule="auto"/>
              <w:jc w:val="both"/>
              <w:rPr>
                <w:b/>
                <w:bCs/>
                <w:i/>
                <w:iCs/>
                <w:sz w:val="24"/>
                <w:szCs w:val="24"/>
              </w:rPr>
            </w:pPr>
            <w:r w:rsidRPr="2E5ED9CE">
              <w:rPr>
                <w:b/>
                <w:bCs/>
                <w:i/>
                <w:iCs/>
                <w:sz w:val="24"/>
                <w:szCs w:val="24"/>
              </w:rPr>
              <w:t>Confirmed by submission through `Turnitin</w:t>
            </w:r>
          </w:p>
        </w:tc>
        <w:tc>
          <w:tcPr>
            <w:tcW w:w="1602" w:type="dxa"/>
          </w:tcPr>
          <w:p w14:paraId="40378763" w14:textId="7D1AF948" w:rsidR="28A9B94D" w:rsidRDefault="28A9B94D" w:rsidP="28A9B94D">
            <w:pPr>
              <w:spacing w:line="360" w:lineRule="auto"/>
              <w:jc w:val="both"/>
              <w:rPr>
                <w:b/>
                <w:bCs/>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6A7488" w:rsidRDefault="00AD6ECE" w:rsidP="28A9B94D">
      <w:pPr>
        <w:ind w:right="107"/>
        <w:jc w:val="center"/>
        <w:rPr>
          <w:b/>
          <w:bCs/>
          <w:sz w:val="22"/>
          <w:szCs w:val="22"/>
        </w:rPr>
      </w:pPr>
      <w:r w:rsidRPr="28A9B94D">
        <w:rPr>
          <w:b/>
          <w:bCs/>
          <w:sz w:val="24"/>
          <w:szCs w:val="24"/>
        </w:rPr>
        <w:br w:type="page"/>
      </w:r>
      <w:r w:rsidR="28A9B94D" w:rsidRPr="006A7488">
        <w:rPr>
          <w:b/>
          <w:bCs/>
          <w:sz w:val="22"/>
          <w:szCs w:val="22"/>
        </w:rPr>
        <w:lastRenderedPageBreak/>
        <w:t>Task 1</w:t>
      </w:r>
    </w:p>
    <w:p w14:paraId="141F40F1" w14:textId="77777777" w:rsidR="000A469A" w:rsidRPr="006A7488" w:rsidRDefault="000A469A" w:rsidP="00E6298B">
      <w:pPr>
        <w:ind w:right="107"/>
        <w:jc w:val="both"/>
        <w:rPr>
          <w:b/>
          <w:sz w:val="22"/>
          <w:szCs w:val="22"/>
        </w:rPr>
      </w:pPr>
    </w:p>
    <w:p w14:paraId="4DC81312" w14:textId="77777777" w:rsidR="00AF5D6A" w:rsidRPr="006A7488" w:rsidRDefault="00AF5D6A" w:rsidP="00AF5D6A">
      <w:pPr>
        <w:ind w:right="237"/>
        <w:jc w:val="both"/>
        <w:rPr>
          <w:b/>
          <w:sz w:val="22"/>
          <w:szCs w:val="22"/>
        </w:rPr>
      </w:pPr>
      <w:r w:rsidRPr="006A7488">
        <w:rPr>
          <w:b/>
          <w:sz w:val="22"/>
          <w:szCs w:val="22"/>
        </w:rPr>
        <w:t xml:space="preserve">Relevant areas of the National Policing Curriculum: </w:t>
      </w:r>
    </w:p>
    <w:p w14:paraId="0E0B2137" w14:textId="6C1932FE" w:rsidR="001C0E74" w:rsidRPr="006A7488" w:rsidRDefault="004B69F6" w:rsidP="00E6298B">
      <w:pPr>
        <w:ind w:right="107"/>
        <w:jc w:val="both"/>
        <w:rPr>
          <w:b/>
          <w:sz w:val="22"/>
          <w:szCs w:val="22"/>
        </w:rPr>
      </w:pPr>
      <w:r w:rsidRPr="006A7488">
        <w:rPr>
          <w:b/>
          <w:sz w:val="22"/>
          <w:szCs w:val="22"/>
        </w:rPr>
        <w:t>Develop</w:t>
      </w:r>
      <w:r w:rsidR="00092BC7" w:rsidRPr="006A7488">
        <w:rPr>
          <w:b/>
          <w:sz w:val="22"/>
          <w:szCs w:val="22"/>
        </w:rPr>
        <w:t>ing Resilience</w:t>
      </w:r>
    </w:p>
    <w:p w14:paraId="5C05EF47" w14:textId="77777777" w:rsidR="004046F0" w:rsidRPr="006A7488" w:rsidRDefault="004046F0" w:rsidP="00E6298B">
      <w:pPr>
        <w:ind w:right="107"/>
        <w:jc w:val="both"/>
        <w:rPr>
          <w:b/>
          <w:sz w:val="22"/>
          <w:szCs w:val="22"/>
        </w:rPr>
      </w:pPr>
    </w:p>
    <w:p w14:paraId="6AB96EC0" w14:textId="54F04FE9" w:rsidR="004B69F6" w:rsidRPr="006A7488" w:rsidRDefault="00C63D00" w:rsidP="00E6298B">
      <w:pPr>
        <w:ind w:right="107"/>
        <w:jc w:val="both"/>
        <w:rPr>
          <w:i/>
          <w:sz w:val="22"/>
          <w:szCs w:val="22"/>
        </w:rPr>
      </w:pPr>
      <w:r w:rsidRPr="006A7488">
        <w:rPr>
          <w:i/>
          <w:sz w:val="22"/>
          <w:szCs w:val="22"/>
        </w:rPr>
        <w:t>Guidance:</w:t>
      </w:r>
      <w:r w:rsidR="004F1E21" w:rsidRPr="006A7488">
        <w:rPr>
          <w:i/>
          <w:sz w:val="22"/>
          <w:szCs w:val="22"/>
        </w:rPr>
        <w:t xml:space="preserve">  </w:t>
      </w:r>
    </w:p>
    <w:p w14:paraId="66DAB488" w14:textId="77777777" w:rsidR="00E91F62" w:rsidRPr="006A7488" w:rsidRDefault="00E91F62" w:rsidP="00E6298B">
      <w:pPr>
        <w:ind w:right="107"/>
        <w:jc w:val="both"/>
        <w:rPr>
          <w:i/>
          <w:sz w:val="22"/>
          <w:szCs w:val="22"/>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6A7488" w14:paraId="62D9632F" w14:textId="77777777" w:rsidTr="28A9B94D">
        <w:tc>
          <w:tcPr>
            <w:tcW w:w="10278" w:type="dxa"/>
            <w:shd w:val="clear" w:color="auto" w:fill="auto"/>
          </w:tcPr>
          <w:p w14:paraId="3D7E7D79" w14:textId="7E0D67F2" w:rsidR="00CB143A" w:rsidRPr="006A7488" w:rsidRDefault="28A9B94D" w:rsidP="28A9B94D">
            <w:pPr>
              <w:ind w:right="107"/>
              <w:jc w:val="both"/>
              <w:rPr>
                <w:b/>
                <w:bCs/>
                <w:sz w:val="22"/>
                <w:szCs w:val="22"/>
              </w:rPr>
            </w:pPr>
            <w:r w:rsidRPr="006A7488">
              <w:rPr>
                <w:sz w:val="22"/>
                <w:szCs w:val="22"/>
              </w:rPr>
              <w:t xml:space="preserve">Focussing on your initial 6 months of learning and since being attested as a Police Constable, </w:t>
            </w:r>
            <w:r w:rsidRPr="006A7488">
              <w:rPr>
                <w:b/>
                <w:bCs/>
                <w:sz w:val="22"/>
                <w:szCs w:val="22"/>
              </w:rPr>
              <w:t>discuss and compare</w:t>
            </w:r>
            <w:r w:rsidRPr="006A7488">
              <w:rPr>
                <w:sz w:val="22"/>
                <w:szCs w:val="22"/>
              </w:rPr>
              <w:t xml:space="preserve"> the coping strategies you have applied to develop resilience and minimise stress.</w:t>
            </w:r>
          </w:p>
          <w:p w14:paraId="39C108E1" w14:textId="77777777" w:rsidR="00CB143A" w:rsidRPr="006A7488" w:rsidRDefault="00CB143A" w:rsidP="00E6298B">
            <w:pPr>
              <w:ind w:right="107"/>
              <w:jc w:val="both"/>
              <w:rPr>
                <w:b/>
                <w:sz w:val="22"/>
                <w:szCs w:val="22"/>
              </w:rPr>
            </w:pPr>
          </w:p>
          <w:p w14:paraId="4EE28371" w14:textId="674617F2" w:rsidR="004F1E21" w:rsidRPr="006A7488" w:rsidRDefault="28A9B94D" w:rsidP="28A9B94D">
            <w:pPr>
              <w:ind w:right="107"/>
              <w:jc w:val="both"/>
              <w:rPr>
                <w:i/>
                <w:iCs/>
                <w:sz w:val="22"/>
                <w:szCs w:val="22"/>
              </w:rPr>
            </w:pPr>
            <w:r w:rsidRPr="006A7488">
              <w:rPr>
                <w:i/>
                <w:iCs/>
                <w:sz w:val="22"/>
                <w:szCs w:val="22"/>
              </w:rPr>
              <w:t>1500 words (+/- 10%: include your actual word count at the end of each section)</w:t>
            </w:r>
          </w:p>
        </w:tc>
      </w:tr>
    </w:tbl>
    <w:p w14:paraId="48BEF9CF" w14:textId="77777777" w:rsidR="00025650" w:rsidRPr="006A7488" w:rsidRDefault="00025650" w:rsidP="00E6298B">
      <w:pPr>
        <w:ind w:right="107"/>
        <w:jc w:val="both"/>
        <w:rPr>
          <w:b/>
          <w:sz w:val="22"/>
          <w:szCs w:val="22"/>
        </w:rPr>
      </w:pPr>
    </w:p>
    <w:p w14:paraId="61825E14" w14:textId="77777777" w:rsidR="00AA666E" w:rsidRPr="00E470C7" w:rsidRDefault="00025650" w:rsidP="00E6298B">
      <w:pPr>
        <w:ind w:right="107"/>
        <w:jc w:val="both"/>
        <w:rPr>
          <w:b/>
        </w:rPr>
      </w:pPr>
      <w:r w:rsidRPr="00E470C7">
        <w:rPr>
          <w:b/>
        </w:rPr>
        <w:t>ANSWER:</w:t>
      </w:r>
    </w:p>
    <w:p w14:paraId="616003F9" w14:textId="77777777" w:rsidR="00FF7784" w:rsidRPr="00E470C7" w:rsidRDefault="00FF7784" w:rsidP="00E6298B">
      <w:pPr>
        <w:ind w:right="107"/>
        <w:jc w:val="both"/>
      </w:pPr>
    </w:p>
    <w:p w14:paraId="3B855813" w14:textId="236C0EF1" w:rsidR="00FF7784" w:rsidRPr="00E470C7" w:rsidRDefault="00F72364" w:rsidP="00E6298B">
      <w:pPr>
        <w:ind w:right="107"/>
        <w:jc w:val="both"/>
      </w:pPr>
      <w:r w:rsidRPr="00E470C7">
        <w:t xml:space="preserve">In this essay I will be focussing on my initial six months of learning since being attested as a police constable with Gwent Police. I will be discussing and comparing the coping strategies I have adopted in order to deal with stress, evaluating their efficiency and success at ensuring I maintain a healthy stress level, whilst also building a resilience to workplace stress.  </w:t>
      </w:r>
    </w:p>
    <w:p w14:paraId="719FA8BA" w14:textId="3027CCE8" w:rsidR="00F72364" w:rsidRPr="00E470C7" w:rsidRDefault="00F72364" w:rsidP="00E6298B">
      <w:pPr>
        <w:ind w:right="107"/>
        <w:jc w:val="both"/>
      </w:pPr>
    </w:p>
    <w:p w14:paraId="01ECA2F9" w14:textId="0DDA38BA" w:rsidR="00B13654" w:rsidRPr="00E470C7" w:rsidRDefault="00EB606C" w:rsidP="00E6298B">
      <w:pPr>
        <w:ind w:right="107"/>
        <w:jc w:val="both"/>
        <w:rPr>
          <w:shd w:val="clear" w:color="auto" w:fill="FFFFFF"/>
        </w:rPr>
      </w:pPr>
      <w:r w:rsidRPr="00E470C7">
        <w:t xml:space="preserve">The term </w:t>
      </w:r>
      <w:r w:rsidR="00971457" w:rsidRPr="00E470C7">
        <w:t xml:space="preserve">‘stress’ is defined as </w:t>
      </w:r>
      <w:r w:rsidR="006D6ECA" w:rsidRPr="00E470C7">
        <w:rPr>
          <w:shd w:val="clear" w:color="auto" w:fill="FFFFFF"/>
        </w:rPr>
        <w:t>“</w:t>
      </w:r>
      <w:r w:rsidR="006D6ECA" w:rsidRPr="00E470C7">
        <w:rPr>
          <w:rFonts w:cs="Arial"/>
          <w:shd w:val="clear" w:color="auto" w:fill="FFFFFF"/>
        </w:rPr>
        <w:t>how we react when we feel under pressure or threatened. It usually happens when we are in a situation that we don't feel we can manage or control</w:t>
      </w:r>
      <w:r w:rsidR="006D6ECA" w:rsidRPr="00E470C7">
        <w:rPr>
          <w:shd w:val="clear" w:color="auto" w:fill="FFFFFF"/>
        </w:rPr>
        <w:t xml:space="preserve">” </w:t>
      </w:r>
      <w:r w:rsidR="006D6ECA" w:rsidRPr="00E470C7">
        <w:rPr>
          <w:i/>
          <w:iCs/>
          <w:shd w:val="clear" w:color="auto" w:fill="FFFFFF"/>
        </w:rPr>
        <w:t>(</w:t>
      </w:r>
      <w:r w:rsidR="00A83399" w:rsidRPr="00E470C7">
        <w:rPr>
          <w:i/>
          <w:iCs/>
          <w:shd w:val="clear" w:color="auto" w:fill="FFFFFF"/>
        </w:rPr>
        <w:t>Mind</w:t>
      </w:r>
      <w:r w:rsidR="0081642C">
        <w:rPr>
          <w:i/>
          <w:iCs/>
          <w:shd w:val="clear" w:color="auto" w:fill="FFFFFF"/>
        </w:rPr>
        <w:t>.com</w:t>
      </w:r>
      <w:r w:rsidR="00A83399" w:rsidRPr="00E470C7">
        <w:rPr>
          <w:i/>
          <w:iCs/>
          <w:shd w:val="clear" w:color="auto" w:fill="FFFFFF"/>
        </w:rPr>
        <w:t>)</w:t>
      </w:r>
      <w:r w:rsidR="00E24027" w:rsidRPr="00E470C7">
        <w:rPr>
          <w:i/>
          <w:iCs/>
          <w:shd w:val="clear" w:color="auto" w:fill="FFFFFF"/>
        </w:rPr>
        <w:t>.</w:t>
      </w:r>
      <w:r w:rsidR="00E24027" w:rsidRPr="00E470C7">
        <w:rPr>
          <w:shd w:val="clear" w:color="auto" w:fill="FFFFFF"/>
        </w:rPr>
        <w:t xml:space="preserve"> According to </w:t>
      </w:r>
      <w:r w:rsidR="00D557AF" w:rsidRPr="00E470C7">
        <w:rPr>
          <w:shd w:val="clear" w:color="auto" w:fill="FFFFFF"/>
        </w:rPr>
        <w:t>‘The workplace stress study’ conducted in 2019,</w:t>
      </w:r>
      <w:r w:rsidR="00D557AF" w:rsidRPr="00E470C7">
        <w:rPr>
          <w:rFonts w:cs="Arial"/>
          <w:color w:val="333333"/>
          <w:shd w:val="clear" w:color="auto" w:fill="FFFFFF"/>
        </w:rPr>
        <w:t xml:space="preserve"> </w:t>
      </w:r>
      <w:r w:rsidR="00FB2192">
        <w:rPr>
          <w:rFonts w:cs="Arial"/>
          <w:color w:val="333333"/>
          <w:shd w:val="clear" w:color="auto" w:fill="FFFFFF"/>
        </w:rPr>
        <w:t>“</w:t>
      </w:r>
      <w:r w:rsidR="00D557AF" w:rsidRPr="00E470C7">
        <w:rPr>
          <w:rFonts w:cs="Arial"/>
          <w:color w:val="333333"/>
          <w:shd w:val="clear" w:color="auto" w:fill="FFFFFF"/>
        </w:rPr>
        <w:t>over 15 million days are lost every year due to employees suffering from work-related stress. Additionally, over 500,000 people in the UK feel ill as a result of their level of work-related stress</w:t>
      </w:r>
      <w:r w:rsidR="00FB2192">
        <w:rPr>
          <w:rFonts w:cs="Arial"/>
          <w:color w:val="333333"/>
          <w:shd w:val="clear" w:color="auto" w:fill="FFFFFF"/>
        </w:rPr>
        <w:t>”</w:t>
      </w:r>
      <w:r w:rsidR="00D557AF" w:rsidRPr="00E470C7">
        <w:rPr>
          <w:color w:val="333333"/>
          <w:shd w:val="clear" w:color="auto" w:fill="FFFFFF"/>
        </w:rPr>
        <w:t xml:space="preserve"> </w:t>
      </w:r>
      <w:r w:rsidR="002C050F" w:rsidRPr="00E470C7">
        <w:rPr>
          <w:rFonts w:cs="Arial"/>
          <w:i/>
          <w:iCs/>
          <w:color w:val="000000"/>
          <w:shd w:val="clear" w:color="auto" w:fill="FFFFFF"/>
        </w:rPr>
        <w:t>(What's Causing UK Workers Stress in 201</w:t>
      </w:r>
      <w:r w:rsidR="00677DFE" w:rsidRPr="00E470C7">
        <w:rPr>
          <w:i/>
          <w:iCs/>
          <w:shd w:val="clear" w:color="auto" w:fill="FFFFFF"/>
        </w:rPr>
        <w:t>9</w:t>
      </w:r>
      <w:r w:rsidR="002C050F" w:rsidRPr="00E470C7">
        <w:rPr>
          <w:rFonts w:cs="Arial"/>
          <w:i/>
          <w:iCs/>
          <w:color w:val="000000"/>
          <w:shd w:val="clear" w:color="auto" w:fill="FFFFFF"/>
        </w:rPr>
        <w:t>)</w:t>
      </w:r>
      <w:r w:rsidR="006B1121" w:rsidRPr="00E470C7">
        <w:rPr>
          <w:i/>
          <w:iCs/>
          <w:shd w:val="clear" w:color="auto" w:fill="FFFFFF"/>
        </w:rPr>
        <w:t>.</w:t>
      </w:r>
      <w:r w:rsidR="006B1121" w:rsidRPr="00E470C7">
        <w:rPr>
          <w:shd w:val="clear" w:color="auto" w:fill="FFFFFF"/>
        </w:rPr>
        <w:t xml:space="preserve"> </w:t>
      </w:r>
    </w:p>
    <w:p w14:paraId="543BFA8D" w14:textId="1C07D322" w:rsidR="00EB3256" w:rsidRPr="00E470C7" w:rsidRDefault="00EB3256" w:rsidP="00E6298B">
      <w:pPr>
        <w:ind w:right="107"/>
        <w:jc w:val="both"/>
        <w:rPr>
          <w:shd w:val="clear" w:color="auto" w:fill="FFFFFF"/>
        </w:rPr>
      </w:pPr>
    </w:p>
    <w:p w14:paraId="733B8602" w14:textId="6BF44A90" w:rsidR="00EB3256" w:rsidRPr="00E470C7" w:rsidRDefault="001504CD" w:rsidP="00EA5580">
      <w:pPr>
        <w:shd w:val="clear" w:color="auto" w:fill="FFFFFF"/>
        <w:overflowPunct/>
        <w:autoSpaceDE/>
        <w:autoSpaceDN/>
        <w:adjustRightInd/>
        <w:textAlignment w:val="auto"/>
        <w:rPr>
          <w:rStyle w:val="Emphasis"/>
          <w:i w:val="0"/>
          <w:iCs w:val="0"/>
          <w:color w:val="333333"/>
          <w:shd w:val="clear" w:color="auto" w:fill="FFFFFF"/>
        </w:rPr>
      </w:pPr>
      <w:r w:rsidRPr="00E470C7">
        <w:rPr>
          <w:shd w:val="clear" w:color="auto" w:fill="FFFFFF"/>
        </w:rPr>
        <w:t xml:space="preserve">When considering stress, it is easy to forget how it can have a negative and sometimes fatal effect on a </w:t>
      </w:r>
      <w:r w:rsidR="00906D30" w:rsidRPr="00E470C7">
        <w:rPr>
          <w:shd w:val="clear" w:color="auto" w:fill="FFFFFF"/>
        </w:rPr>
        <w:t>person’s</w:t>
      </w:r>
      <w:r w:rsidRPr="00E470C7">
        <w:rPr>
          <w:shd w:val="clear" w:color="auto" w:fill="FFFFFF"/>
        </w:rPr>
        <w:t xml:space="preserve"> way of life. According to </w:t>
      </w:r>
      <w:r w:rsidR="00E8591F" w:rsidRPr="00E470C7">
        <w:rPr>
          <w:shd w:val="clear" w:color="auto" w:fill="FFFFFF"/>
        </w:rPr>
        <w:t>‘Managing workplace stress’ by</w:t>
      </w:r>
      <w:r w:rsidR="00EA5580" w:rsidRPr="00E470C7">
        <w:rPr>
          <w:shd w:val="clear" w:color="auto" w:fill="FFFFFF"/>
        </w:rPr>
        <w:t xml:space="preserve"> Susan Cartwright and Cary L. Cooper,</w:t>
      </w:r>
      <w:r w:rsidR="00E8591F" w:rsidRPr="00E470C7">
        <w:rPr>
          <w:shd w:val="clear" w:color="auto" w:fill="FFFFFF"/>
        </w:rPr>
        <w:t xml:space="preserve"> </w:t>
      </w:r>
      <w:r w:rsidR="00FB2192">
        <w:rPr>
          <w:shd w:val="clear" w:color="auto" w:fill="FFFFFF"/>
        </w:rPr>
        <w:t>“</w:t>
      </w:r>
      <w:r w:rsidRPr="00E470C7">
        <w:rPr>
          <w:rFonts w:cs="Arial"/>
          <w:color w:val="2E2E2E"/>
          <w:shd w:val="clear" w:color="auto" w:fill="FFFFFF"/>
        </w:rPr>
        <w:t>Stress is also seen to play a part in diseases related to lifestyle, where the degree to which a person eats, smokes, drinks alcohol, and exercises plays a role. High blood pressure (hypertension) and heart disease are accepted now as having a proven link to stress</w:t>
      </w:r>
      <w:r w:rsidR="00FB2192">
        <w:rPr>
          <w:rFonts w:cs="Arial"/>
          <w:color w:val="2E2E2E"/>
          <w:shd w:val="clear" w:color="auto" w:fill="FFFFFF"/>
        </w:rPr>
        <w:t>”</w:t>
      </w:r>
      <w:r w:rsidR="00627F54" w:rsidRPr="00E470C7">
        <w:rPr>
          <w:color w:val="2E2E2E"/>
          <w:shd w:val="clear" w:color="auto" w:fill="FFFFFF"/>
        </w:rPr>
        <w:t xml:space="preserve"> </w:t>
      </w:r>
      <w:r w:rsidR="00C90124" w:rsidRPr="00E470C7">
        <w:rPr>
          <w:i/>
          <w:iCs/>
          <w:color w:val="2E2E2E"/>
          <w:shd w:val="clear" w:color="auto" w:fill="FFFFFF"/>
        </w:rPr>
        <w:t>(</w:t>
      </w:r>
      <w:r w:rsidR="00C90124" w:rsidRPr="00E470C7">
        <w:rPr>
          <w:rFonts w:cs="Arial"/>
          <w:i/>
          <w:iCs/>
          <w:color w:val="333333"/>
          <w:shd w:val="clear" w:color="auto" w:fill="FFFFFF"/>
        </w:rPr>
        <w:t>Cartwright, S. and Cooper, C. L. 1997. The Growing Epidemic of Stress. In: 1997. </w:t>
      </w:r>
      <w:r w:rsidR="00C90124" w:rsidRPr="00E470C7">
        <w:rPr>
          <w:rStyle w:val="Emphasis"/>
          <w:rFonts w:cs="Arial"/>
          <w:color w:val="333333"/>
          <w:shd w:val="clear" w:color="auto" w:fill="FFFFFF"/>
        </w:rPr>
        <w:t>Managing Workplace Stress</w:t>
      </w:r>
      <w:r w:rsidR="00C90124" w:rsidRPr="00E470C7">
        <w:rPr>
          <w:rStyle w:val="Emphasis"/>
          <w:color w:val="333333"/>
          <w:shd w:val="clear" w:color="auto" w:fill="FFFFFF"/>
        </w:rPr>
        <w:t xml:space="preserve">). </w:t>
      </w:r>
      <w:r w:rsidR="006A2670" w:rsidRPr="00E470C7">
        <w:rPr>
          <w:rStyle w:val="Emphasis"/>
          <w:i w:val="0"/>
          <w:iCs w:val="0"/>
          <w:color w:val="333333"/>
          <w:shd w:val="clear" w:color="auto" w:fill="FFFFFF"/>
        </w:rPr>
        <w:t>The link created between stress and a healthy lifestyle has never been more important</w:t>
      </w:r>
      <w:r w:rsidR="0098164F">
        <w:rPr>
          <w:rStyle w:val="Emphasis"/>
          <w:i w:val="0"/>
          <w:iCs w:val="0"/>
          <w:color w:val="333333"/>
          <w:shd w:val="clear" w:color="auto" w:fill="FFFFFF"/>
        </w:rPr>
        <w:t xml:space="preserve"> and w</w:t>
      </w:r>
      <w:r w:rsidR="009003B5" w:rsidRPr="00E470C7">
        <w:rPr>
          <w:rStyle w:val="Emphasis"/>
          <w:i w:val="0"/>
          <w:iCs w:val="0"/>
          <w:color w:val="333333"/>
          <w:shd w:val="clear" w:color="auto" w:fill="FFFFFF"/>
        </w:rPr>
        <w:t>ithin the policing profession</w:t>
      </w:r>
      <w:r w:rsidR="00677F70" w:rsidRPr="00E470C7">
        <w:rPr>
          <w:rStyle w:val="Emphasis"/>
          <w:i w:val="0"/>
          <w:iCs w:val="0"/>
          <w:color w:val="333333"/>
          <w:shd w:val="clear" w:color="auto" w:fill="FFFFFF"/>
        </w:rPr>
        <w:t xml:space="preserve">, </w:t>
      </w:r>
      <w:r w:rsidR="00782B56" w:rsidRPr="00E470C7">
        <w:rPr>
          <w:rStyle w:val="Emphasis"/>
          <w:i w:val="0"/>
          <w:iCs w:val="0"/>
          <w:color w:val="333333"/>
          <w:shd w:val="clear" w:color="auto" w:fill="FFFFFF"/>
        </w:rPr>
        <w:t xml:space="preserve">officers can often suffer from </w:t>
      </w:r>
      <w:r w:rsidR="000A7284" w:rsidRPr="00E470C7">
        <w:rPr>
          <w:rStyle w:val="Emphasis"/>
          <w:i w:val="0"/>
          <w:iCs w:val="0"/>
          <w:color w:val="333333"/>
          <w:shd w:val="clear" w:color="auto" w:fill="FFFFFF"/>
        </w:rPr>
        <w:t xml:space="preserve">psychological burnout due to the demands of policing and the </w:t>
      </w:r>
      <w:r w:rsidR="00F84036" w:rsidRPr="00E470C7">
        <w:rPr>
          <w:rStyle w:val="Emphasis"/>
          <w:i w:val="0"/>
          <w:iCs w:val="0"/>
          <w:color w:val="333333"/>
          <w:shd w:val="clear" w:color="auto" w:fill="FFFFFF"/>
        </w:rPr>
        <w:t>ever-growing</w:t>
      </w:r>
      <w:r w:rsidR="000A7284" w:rsidRPr="00E470C7">
        <w:rPr>
          <w:rStyle w:val="Emphasis"/>
          <w:i w:val="0"/>
          <w:iCs w:val="0"/>
          <w:color w:val="333333"/>
          <w:shd w:val="clear" w:color="auto" w:fill="FFFFFF"/>
        </w:rPr>
        <w:t xml:space="preserve"> confrontation and danger to life they experience</w:t>
      </w:r>
      <w:r w:rsidR="00677F70" w:rsidRPr="00E470C7">
        <w:rPr>
          <w:shd w:val="clear" w:color="auto" w:fill="FFFFFF"/>
        </w:rPr>
        <w:t xml:space="preserve"> </w:t>
      </w:r>
      <w:r w:rsidR="00677F70" w:rsidRPr="00E470C7">
        <w:rPr>
          <w:rFonts w:cs="Arial"/>
          <w:i/>
          <w:iCs/>
          <w:color w:val="000000"/>
          <w:shd w:val="clear" w:color="auto" w:fill="FFFFFF"/>
        </w:rPr>
        <w:t>(</w:t>
      </w:r>
      <w:proofErr w:type="spellStart"/>
      <w:r w:rsidR="00677F70" w:rsidRPr="00E470C7">
        <w:rPr>
          <w:rFonts w:cs="Arial"/>
          <w:i/>
          <w:iCs/>
          <w:color w:val="000000"/>
          <w:shd w:val="clear" w:color="auto" w:fill="FFFFFF"/>
        </w:rPr>
        <w:t>Martinussen</w:t>
      </w:r>
      <w:proofErr w:type="spellEnd"/>
      <w:r w:rsidR="00677F70" w:rsidRPr="00E470C7">
        <w:rPr>
          <w:rFonts w:cs="Arial"/>
          <w:i/>
          <w:iCs/>
          <w:color w:val="000000"/>
          <w:shd w:val="clear" w:color="auto" w:fill="FFFFFF"/>
        </w:rPr>
        <w:t xml:space="preserve">, </w:t>
      </w:r>
      <w:proofErr w:type="spellStart"/>
      <w:r w:rsidR="00677F70" w:rsidRPr="00E470C7">
        <w:rPr>
          <w:rFonts w:cs="Arial"/>
          <w:i/>
          <w:iCs/>
          <w:color w:val="000000"/>
          <w:shd w:val="clear" w:color="auto" w:fill="FFFFFF"/>
        </w:rPr>
        <w:t>Richardsen</w:t>
      </w:r>
      <w:proofErr w:type="spellEnd"/>
      <w:r w:rsidR="00677F70" w:rsidRPr="00E470C7">
        <w:rPr>
          <w:rFonts w:cs="Arial"/>
          <w:i/>
          <w:iCs/>
          <w:color w:val="000000"/>
          <w:shd w:val="clear" w:color="auto" w:fill="FFFFFF"/>
        </w:rPr>
        <w:t xml:space="preserve"> and Burke, 2007)</w:t>
      </w:r>
      <w:r w:rsidR="000A7284" w:rsidRPr="00E470C7">
        <w:rPr>
          <w:i/>
          <w:iCs/>
          <w:shd w:val="clear" w:color="auto" w:fill="FFFFFF"/>
        </w:rPr>
        <w:t xml:space="preserve">. </w:t>
      </w:r>
    </w:p>
    <w:p w14:paraId="38B76A7C" w14:textId="6F7CECB0" w:rsidR="00B715DE" w:rsidRPr="00E470C7" w:rsidRDefault="00B715DE" w:rsidP="00EA5580">
      <w:pPr>
        <w:shd w:val="clear" w:color="auto" w:fill="FFFFFF"/>
        <w:overflowPunct/>
        <w:autoSpaceDE/>
        <w:autoSpaceDN/>
        <w:adjustRightInd/>
        <w:textAlignment w:val="auto"/>
        <w:rPr>
          <w:rStyle w:val="Emphasis"/>
          <w:color w:val="333333"/>
          <w:shd w:val="clear" w:color="auto" w:fill="FFFFFF"/>
        </w:rPr>
      </w:pPr>
    </w:p>
    <w:p w14:paraId="63585421" w14:textId="38753304" w:rsidR="00D81CD4" w:rsidRPr="00E470C7" w:rsidRDefault="00A36A9F" w:rsidP="00EA5580">
      <w:p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 xml:space="preserve">When considering the negative effect that stress can have on a person, it is vital that we work to reduce stress and maintain a healthy lifestyle. </w:t>
      </w:r>
      <w:r w:rsidR="00905771" w:rsidRPr="00E470C7">
        <w:rPr>
          <w:rStyle w:val="Emphasis"/>
          <w:i w:val="0"/>
          <w:iCs w:val="0"/>
          <w:color w:val="333333"/>
          <w:shd w:val="clear" w:color="auto" w:fill="FFFFFF"/>
        </w:rPr>
        <w:t xml:space="preserve">In order to explore how I have </w:t>
      </w:r>
      <w:r w:rsidR="00854FD8" w:rsidRPr="00E470C7">
        <w:rPr>
          <w:rStyle w:val="Emphasis"/>
          <w:i w:val="0"/>
          <w:iCs w:val="0"/>
          <w:color w:val="333333"/>
          <w:shd w:val="clear" w:color="auto" w:fill="FFFFFF"/>
        </w:rPr>
        <w:t>begun</w:t>
      </w:r>
      <w:r w:rsidR="00D761C8" w:rsidRPr="00E470C7">
        <w:rPr>
          <w:rStyle w:val="Emphasis"/>
          <w:i w:val="0"/>
          <w:iCs w:val="0"/>
          <w:color w:val="333333"/>
          <w:shd w:val="clear" w:color="auto" w:fill="FFFFFF"/>
        </w:rPr>
        <w:t xml:space="preserve"> dealing with stress, </w:t>
      </w:r>
      <w:r w:rsidR="00D81CD4" w:rsidRPr="00E470C7">
        <w:rPr>
          <w:rStyle w:val="Emphasis"/>
          <w:i w:val="0"/>
          <w:iCs w:val="0"/>
          <w:color w:val="333333"/>
          <w:shd w:val="clear" w:color="auto" w:fill="FFFFFF"/>
        </w:rPr>
        <w:t xml:space="preserve">I will be using </w:t>
      </w:r>
      <w:r w:rsidR="00C6616B" w:rsidRPr="00E470C7">
        <w:rPr>
          <w:rStyle w:val="Emphasis"/>
          <w:i w:val="0"/>
          <w:iCs w:val="0"/>
          <w:color w:val="333333"/>
          <w:shd w:val="clear" w:color="auto" w:fill="FFFFFF"/>
        </w:rPr>
        <w:t xml:space="preserve">Borton’s model of </w:t>
      </w:r>
      <w:r w:rsidR="00B86973" w:rsidRPr="00E470C7">
        <w:rPr>
          <w:rStyle w:val="Emphasis"/>
          <w:i w:val="0"/>
          <w:iCs w:val="0"/>
          <w:color w:val="333333"/>
          <w:shd w:val="clear" w:color="auto" w:fill="FFFFFF"/>
        </w:rPr>
        <w:t xml:space="preserve">reflections </w:t>
      </w:r>
      <w:r w:rsidR="00B86973" w:rsidRPr="00E470C7">
        <w:rPr>
          <w:rStyle w:val="Emphasis"/>
          <w:color w:val="333333"/>
          <w:shd w:val="clear" w:color="auto" w:fill="FFFFFF"/>
        </w:rPr>
        <w:t>(Borton 1970).</w:t>
      </w:r>
      <w:r w:rsidR="00D761C8" w:rsidRPr="00E470C7">
        <w:rPr>
          <w:rStyle w:val="Emphasis"/>
          <w:color w:val="333333"/>
          <w:shd w:val="clear" w:color="auto" w:fill="FFFFFF"/>
        </w:rPr>
        <w:t xml:space="preserve"> </w:t>
      </w:r>
      <w:r w:rsidR="00D761C8" w:rsidRPr="00E470C7">
        <w:rPr>
          <w:rStyle w:val="Emphasis"/>
          <w:i w:val="0"/>
          <w:iCs w:val="0"/>
          <w:color w:val="333333"/>
          <w:shd w:val="clear" w:color="auto" w:fill="FFFFFF"/>
        </w:rPr>
        <w:t xml:space="preserve">This </w:t>
      </w:r>
      <w:r w:rsidR="00B244F9" w:rsidRPr="00E470C7">
        <w:rPr>
          <w:rStyle w:val="Emphasis"/>
          <w:i w:val="0"/>
          <w:iCs w:val="0"/>
          <w:color w:val="333333"/>
          <w:shd w:val="clear" w:color="auto" w:fill="FFFFFF"/>
        </w:rPr>
        <w:t xml:space="preserve">reflection model created by Borton asks three questions: What, so what and now </w:t>
      </w:r>
      <w:r w:rsidR="00D761C8" w:rsidRPr="00E470C7">
        <w:rPr>
          <w:rStyle w:val="Emphasis"/>
          <w:i w:val="0"/>
          <w:iCs w:val="0"/>
          <w:color w:val="333333"/>
          <w:shd w:val="clear" w:color="auto" w:fill="FFFFFF"/>
        </w:rPr>
        <w:t>what? This model aims to investigate</w:t>
      </w:r>
      <w:r w:rsidR="00CF1DDA" w:rsidRPr="00E470C7">
        <w:rPr>
          <w:rStyle w:val="Emphasis"/>
          <w:i w:val="0"/>
          <w:iCs w:val="0"/>
          <w:color w:val="333333"/>
          <w:shd w:val="clear" w:color="auto" w:fill="FFFFFF"/>
        </w:rPr>
        <w:t xml:space="preserve"> what has happened and what has been learnt by the individual. </w:t>
      </w:r>
    </w:p>
    <w:p w14:paraId="3EEA048C" w14:textId="32BD3B83" w:rsidR="00D761C8" w:rsidRPr="00E470C7" w:rsidRDefault="00D761C8" w:rsidP="00EA5580">
      <w:pPr>
        <w:shd w:val="clear" w:color="auto" w:fill="FFFFFF"/>
        <w:overflowPunct/>
        <w:autoSpaceDE/>
        <w:autoSpaceDN/>
        <w:adjustRightInd/>
        <w:textAlignment w:val="auto"/>
        <w:rPr>
          <w:rStyle w:val="Emphasis"/>
          <w:i w:val="0"/>
          <w:iCs w:val="0"/>
          <w:color w:val="333333"/>
          <w:shd w:val="clear" w:color="auto" w:fill="FFFFFF"/>
        </w:rPr>
      </w:pPr>
    </w:p>
    <w:p w14:paraId="20A0E376" w14:textId="4D50DF7D" w:rsidR="00D761C8" w:rsidRPr="00E470C7" w:rsidRDefault="0040005C" w:rsidP="00D761C8">
      <w:pPr>
        <w:pStyle w:val="ListParagraph"/>
        <w:numPr>
          <w:ilvl w:val="0"/>
          <w:numId w:val="10"/>
        </w:num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What</w:t>
      </w:r>
      <w:r w:rsidR="00E55336" w:rsidRPr="00E470C7">
        <w:rPr>
          <w:rStyle w:val="Emphasis"/>
          <w:i w:val="0"/>
          <w:iCs w:val="0"/>
          <w:color w:val="333333"/>
          <w:shd w:val="clear" w:color="auto" w:fill="FFFFFF"/>
        </w:rPr>
        <w:t>?</w:t>
      </w:r>
    </w:p>
    <w:p w14:paraId="2DF0633F" w14:textId="71488663" w:rsidR="00A25239" w:rsidRPr="00E470C7" w:rsidRDefault="0040005C" w:rsidP="0040005C">
      <w:p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The first question I must ask is what</w:t>
      </w:r>
      <w:r w:rsidR="001A5D1B" w:rsidRPr="00E470C7">
        <w:rPr>
          <w:rStyle w:val="Emphasis"/>
          <w:i w:val="0"/>
          <w:iCs w:val="0"/>
          <w:color w:val="333333"/>
          <w:shd w:val="clear" w:color="auto" w:fill="FFFFFF"/>
        </w:rPr>
        <w:t xml:space="preserve"> has happened </w:t>
      </w:r>
      <w:r w:rsidR="00E55336" w:rsidRPr="00E470C7">
        <w:rPr>
          <w:rStyle w:val="Emphasis"/>
          <w:i w:val="0"/>
          <w:iCs w:val="0"/>
          <w:color w:val="333333"/>
          <w:shd w:val="clear" w:color="auto" w:fill="FFFFFF"/>
        </w:rPr>
        <w:t>for</w:t>
      </w:r>
      <w:r w:rsidR="001A5D1B" w:rsidRPr="00E470C7">
        <w:rPr>
          <w:rStyle w:val="Emphasis"/>
          <w:i w:val="0"/>
          <w:iCs w:val="0"/>
          <w:color w:val="333333"/>
          <w:shd w:val="clear" w:color="auto" w:fill="FFFFFF"/>
        </w:rPr>
        <w:t xml:space="preserve"> me to begin to feel stressed</w:t>
      </w:r>
      <w:r w:rsidR="00854FD8" w:rsidRPr="00E470C7">
        <w:rPr>
          <w:rStyle w:val="Emphasis"/>
          <w:i w:val="0"/>
          <w:iCs w:val="0"/>
          <w:color w:val="333333"/>
          <w:shd w:val="clear" w:color="auto" w:fill="FFFFFF"/>
        </w:rPr>
        <w:t>. As I consider this question, it is important to note that feeling stress</w:t>
      </w:r>
      <w:r w:rsidR="00BD6D90" w:rsidRPr="00E470C7">
        <w:rPr>
          <w:rStyle w:val="Emphasis"/>
          <w:i w:val="0"/>
          <w:iCs w:val="0"/>
          <w:color w:val="333333"/>
          <w:shd w:val="clear" w:color="auto" w:fill="FFFFFF"/>
        </w:rPr>
        <w:t>ed</w:t>
      </w:r>
      <w:r w:rsidR="00854FD8" w:rsidRPr="00E470C7">
        <w:rPr>
          <w:rStyle w:val="Emphasis"/>
          <w:i w:val="0"/>
          <w:iCs w:val="0"/>
          <w:color w:val="333333"/>
          <w:shd w:val="clear" w:color="auto" w:fill="FFFFFF"/>
        </w:rPr>
        <w:t xml:space="preserve"> when </w:t>
      </w:r>
      <w:r w:rsidR="00BD6D90" w:rsidRPr="00E470C7">
        <w:rPr>
          <w:rStyle w:val="Emphasis"/>
          <w:i w:val="0"/>
          <w:iCs w:val="0"/>
          <w:color w:val="333333"/>
          <w:shd w:val="clear" w:color="auto" w:fill="FFFFFF"/>
        </w:rPr>
        <w:t>beginning</w:t>
      </w:r>
      <w:r w:rsidR="00854FD8" w:rsidRPr="00E470C7">
        <w:rPr>
          <w:rStyle w:val="Emphasis"/>
          <w:i w:val="0"/>
          <w:iCs w:val="0"/>
          <w:color w:val="333333"/>
          <w:shd w:val="clear" w:color="auto" w:fill="FFFFFF"/>
        </w:rPr>
        <w:t xml:space="preserve"> a new job is normal however, I began my new role as a constable during a worldwide pandemic</w:t>
      </w:r>
      <w:r w:rsidR="00416A0D" w:rsidRPr="00E470C7">
        <w:rPr>
          <w:rStyle w:val="Emphasis"/>
          <w:i w:val="0"/>
          <w:iCs w:val="0"/>
          <w:color w:val="333333"/>
          <w:shd w:val="clear" w:color="auto" w:fill="FFFFFF"/>
        </w:rPr>
        <w:t xml:space="preserve"> which meant I was required to learn remotely from home</w:t>
      </w:r>
      <w:r w:rsidR="00BF0030" w:rsidRPr="00E470C7">
        <w:rPr>
          <w:rStyle w:val="Emphasis"/>
          <w:i w:val="0"/>
          <w:iCs w:val="0"/>
          <w:color w:val="333333"/>
          <w:shd w:val="clear" w:color="auto" w:fill="FFFFFF"/>
        </w:rPr>
        <w:t>, often being taught through a virtual platform</w:t>
      </w:r>
      <w:r w:rsidR="00A25239" w:rsidRPr="00E470C7">
        <w:rPr>
          <w:rStyle w:val="Emphasis"/>
          <w:i w:val="0"/>
          <w:iCs w:val="0"/>
          <w:color w:val="333333"/>
          <w:shd w:val="clear" w:color="auto" w:fill="FFFFFF"/>
        </w:rPr>
        <w:t xml:space="preserve">. Alongside working from home, I found myself tasked with learning new material in preparation for </w:t>
      </w:r>
      <w:r w:rsidR="00D769F9" w:rsidRPr="00E470C7">
        <w:rPr>
          <w:rStyle w:val="Emphasis"/>
          <w:i w:val="0"/>
          <w:iCs w:val="0"/>
          <w:color w:val="333333"/>
          <w:shd w:val="clear" w:color="auto" w:fill="FFFFFF"/>
        </w:rPr>
        <w:t>be</w:t>
      </w:r>
      <w:r w:rsidR="00A25239" w:rsidRPr="00E470C7">
        <w:rPr>
          <w:rStyle w:val="Emphasis"/>
          <w:i w:val="0"/>
          <w:iCs w:val="0"/>
          <w:color w:val="333333"/>
          <w:shd w:val="clear" w:color="auto" w:fill="FFFFFF"/>
        </w:rPr>
        <w:t xml:space="preserve">coming a response officer </w:t>
      </w:r>
      <w:r w:rsidR="00677DFE" w:rsidRPr="00E470C7">
        <w:rPr>
          <w:rStyle w:val="Emphasis"/>
          <w:i w:val="0"/>
          <w:iCs w:val="0"/>
          <w:color w:val="333333"/>
          <w:shd w:val="clear" w:color="auto" w:fill="FFFFFF"/>
        </w:rPr>
        <w:t>and</w:t>
      </w:r>
      <w:r w:rsidR="00D769F9" w:rsidRPr="00E470C7">
        <w:rPr>
          <w:rStyle w:val="Emphasis"/>
          <w:i w:val="0"/>
          <w:iCs w:val="0"/>
          <w:color w:val="333333"/>
          <w:shd w:val="clear" w:color="auto" w:fill="FFFFFF"/>
        </w:rPr>
        <w:t xml:space="preserve"> had the</w:t>
      </w:r>
      <w:r w:rsidR="00A25239" w:rsidRPr="00E470C7">
        <w:rPr>
          <w:rStyle w:val="Emphasis"/>
          <w:i w:val="0"/>
          <w:iCs w:val="0"/>
          <w:color w:val="333333"/>
          <w:shd w:val="clear" w:color="auto" w:fill="FFFFFF"/>
        </w:rPr>
        <w:t xml:space="preserve"> worry of university examinations. </w:t>
      </w:r>
    </w:p>
    <w:p w14:paraId="654C5F20" w14:textId="3DEA33DB" w:rsidR="00F22FCA" w:rsidRPr="00E470C7" w:rsidRDefault="00F22FCA" w:rsidP="0040005C">
      <w:pPr>
        <w:shd w:val="clear" w:color="auto" w:fill="FFFFFF"/>
        <w:overflowPunct/>
        <w:autoSpaceDE/>
        <w:autoSpaceDN/>
        <w:adjustRightInd/>
        <w:textAlignment w:val="auto"/>
        <w:rPr>
          <w:rStyle w:val="Emphasis"/>
          <w:i w:val="0"/>
          <w:iCs w:val="0"/>
          <w:color w:val="333333"/>
          <w:shd w:val="clear" w:color="auto" w:fill="FFFFFF"/>
        </w:rPr>
      </w:pPr>
    </w:p>
    <w:p w14:paraId="5CD41B3E" w14:textId="704CDE0E" w:rsidR="00F22FCA" w:rsidRPr="00E470C7" w:rsidRDefault="00F22FCA" w:rsidP="0040005C">
      <w:p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 xml:space="preserve">In addition to the </w:t>
      </w:r>
      <w:r w:rsidR="003D36B1" w:rsidRPr="00E470C7">
        <w:rPr>
          <w:rStyle w:val="Emphasis"/>
          <w:i w:val="0"/>
          <w:iCs w:val="0"/>
          <w:color w:val="333333"/>
          <w:shd w:val="clear" w:color="auto" w:fill="FFFFFF"/>
        </w:rPr>
        <w:t>current workload I held, I constantly felt like my patrol phase was fast approaching</w:t>
      </w:r>
      <w:r w:rsidR="008A1BF7" w:rsidRPr="00E470C7">
        <w:rPr>
          <w:rStyle w:val="Emphasis"/>
          <w:i w:val="0"/>
          <w:iCs w:val="0"/>
          <w:color w:val="333333"/>
          <w:shd w:val="clear" w:color="auto" w:fill="FFFFFF"/>
        </w:rPr>
        <w:t xml:space="preserve"> and I lacked the physical and educational skills required of an officer</w:t>
      </w:r>
      <w:r w:rsidR="003D36B1" w:rsidRPr="00E470C7">
        <w:rPr>
          <w:rStyle w:val="Emphasis"/>
          <w:i w:val="0"/>
          <w:iCs w:val="0"/>
          <w:color w:val="333333"/>
          <w:shd w:val="clear" w:color="auto" w:fill="FFFFFF"/>
        </w:rPr>
        <w:t>, which caused me to feel anxious</w:t>
      </w:r>
      <w:r w:rsidR="007F32A7" w:rsidRPr="00E470C7">
        <w:rPr>
          <w:rStyle w:val="Emphasis"/>
          <w:i w:val="0"/>
          <w:iCs w:val="0"/>
          <w:color w:val="333333"/>
          <w:shd w:val="clear" w:color="auto" w:fill="FFFFFF"/>
        </w:rPr>
        <w:t xml:space="preserve"> due to the high demand the force was currently experiencing and in turn, the even higher workload. </w:t>
      </w:r>
      <w:r w:rsidR="00DE50C9">
        <w:rPr>
          <w:rStyle w:val="Emphasis"/>
          <w:i w:val="0"/>
          <w:iCs w:val="0"/>
          <w:color w:val="333333"/>
          <w:shd w:val="clear" w:color="auto" w:fill="FFFFFF"/>
        </w:rPr>
        <w:t xml:space="preserve">The computer systems such as NICHE posed a huge obstacle for me as I struggled to navigate my way around the various </w:t>
      </w:r>
      <w:r w:rsidR="002A25CE">
        <w:rPr>
          <w:rStyle w:val="Emphasis"/>
          <w:i w:val="0"/>
          <w:iCs w:val="0"/>
          <w:color w:val="333333"/>
          <w:shd w:val="clear" w:color="auto" w:fill="FFFFFF"/>
        </w:rPr>
        <w:t>icons and forms that were required by officers.</w:t>
      </w:r>
    </w:p>
    <w:p w14:paraId="7661B99F" w14:textId="77777777" w:rsidR="00F22FCA" w:rsidRPr="00E470C7" w:rsidRDefault="00F22FCA" w:rsidP="0040005C">
      <w:pPr>
        <w:shd w:val="clear" w:color="auto" w:fill="FFFFFF"/>
        <w:overflowPunct/>
        <w:autoSpaceDE/>
        <w:autoSpaceDN/>
        <w:adjustRightInd/>
        <w:textAlignment w:val="auto"/>
        <w:rPr>
          <w:rStyle w:val="Emphasis"/>
          <w:i w:val="0"/>
          <w:iCs w:val="0"/>
          <w:color w:val="333333"/>
          <w:shd w:val="clear" w:color="auto" w:fill="FFFFFF"/>
        </w:rPr>
      </w:pPr>
    </w:p>
    <w:p w14:paraId="3E1F33FD" w14:textId="57825C3C" w:rsidR="00674848" w:rsidRPr="00E470C7" w:rsidRDefault="00421CD8" w:rsidP="00674848">
      <w:pPr>
        <w:pStyle w:val="ListParagraph"/>
        <w:numPr>
          <w:ilvl w:val="0"/>
          <w:numId w:val="10"/>
        </w:num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So what?</w:t>
      </w:r>
    </w:p>
    <w:p w14:paraId="3F194788" w14:textId="34E0307D" w:rsidR="00421CD8" w:rsidRPr="00E470C7" w:rsidRDefault="00421CD8" w:rsidP="00421CD8">
      <w:p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 xml:space="preserve">The second question I must </w:t>
      </w:r>
      <w:r w:rsidR="00203B63" w:rsidRPr="00E470C7">
        <w:rPr>
          <w:rStyle w:val="Emphasis"/>
          <w:i w:val="0"/>
          <w:iCs w:val="0"/>
          <w:color w:val="333333"/>
          <w:shd w:val="clear" w:color="auto" w:fill="FFFFFF"/>
        </w:rPr>
        <w:t xml:space="preserve">analyse the situation in order to understand why I felt </w:t>
      </w:r>
      <w:r w:rsidR="003232C7" w:rsidRPr="00E470C7">
        <w:rPr>
          <w:rStyle w:val="Emphasis"/>
          <w:i w:val="0"/>
          <w:iCs w:val="0"/>
          <w:color w:val="333333"/>
          <w:shd w:val="clear" w:color="auto" w:fill="FFFFFF"/>
        </w:rPr>
        <w:t xml:space="preserve">anxious and stressed during this time. </w:t>
      </w:r>
    </w:p>
    <w:p w14:paraId="17B1004F" w14:textId="2E795CD4" w:rsidR="003232C7" w:rsidRPr="00E470C7" w:rsidRDefault="003232C7" w:rsidP="00421CD8">
      <w:p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lastRenderedPageBreak/>
        <w:t xml:space="preserve">Despite feeling confident in my chosen profession and my progress, remote learning meant I often did not leave the house for hours at a time due to being in lessons. As my mother </w:t>
      </w:r>
      <w:r w:rsidR="00AB6878" w:rsidRPr="00E470C7">
        <w:rPr>
          <w:rStyle w:val="Emphasis"/>
          <w:i w:val="0"/>
          <w:iCs w:val="0"/>
          <w:color w:val="333333"/>
          <w:shd w:val="clear" w:color="auto" w:fill="FFFFFF"/>
        </w:rPr>
        <w:t xml:space="preserve">and sister were also required to </w:t>
      </w:r>
      <w:r w:rsidRPr="00E470C7">
        <w:rPr>
          <w:rStyle w:val="Emphasis"/>
          <w:i w:val="0"/>
          <w:iCs w:val="0"/>
          <w:color w:val="333333"/>
          <w:shd w:val="clear" w:color="auto" w:fill="FFFFFF"/>
        </w:rPr>
        <w:t xml:space="preserve">work from home, this often meant </w:t>
      </w:r>
      <w:r w:rsidR="00C767FF" w:rsidRPr="00E470C7">
        <w:rPr>
          <w:rStyle w:val="Emphasis"/>
          <w:i w:val="0"/>
          <w:iCs w:val="0"/>
          <w:color w:val="333333"/>
          <w:shd w:val="clear" w:color="auto" w:fill="FFFFFF"/>
        </w:rPr>
        <w:t xml:space="preserve">we had no personal time to ourselves and we often found ourselves clashing and arguing. </w:t>
      </w:r>
    </w:p>
    <w:p w14:paraId="7AB4B61E" w14:textId="00EB0337" w:rsidR="00C90124" w:rsidRPr="00E470C7" w:rsidRDefault="00C90124" w:rsidP="00EA5580">
      <w:pPr>
        <w:shd w:val="clear" w:color="auto" w:fill="FFFFFF"/>
        <w:overflowPunct/>
        <w:autoSpaceDE/>
        <w:autoSpaceDN/>
        <w:adjustRightInd/>
        <w:textAlignment w:val="auto"/>
        <w:rPr>
          <w:rStyle w:val="Emphasis"/>
          <w:color w:val="333333"/>
          <w:shd w:val="clear" w:color="auto" w:fill="FFFFFF"/>
        </w:rPr>
      </w:pPr>
    </w:p>
    <w:p w14:paraId="52E7126C" w14:textId="740D6E8D" w:rsidR="00C767FF" w:rsidRPr="00E470C7" w:rsidRDefault="004520DD" w:rsidP="00EA5580">
      <w:p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 xml:space="preserve">During my initial 6 months, I </w:t>
      </w:r>
      <w:r w:rsidR="00721B29" w:rsidRPr="00E470C7">
        <w:rPr>
          <w:rStyle w:val="Emphasis"/>
          <w:i w:val="0"/>
          <w:iCs w:val="0"/>
          <w:color w:val="333333"/>
          <w:shd w:val="clear" w:color="auto" w:fill="FFFFFF"/>
        </w:rPr>
        <w:t xml:space="preserve">would describe my mental health as vulnerable. I often had trouble sleeping and now recognise </w:t>
      </w:r>
      <w:r w:rsidR="00FD40FE" w:rsidRPr="00E470C7">
        <w:rPr>
          <w:rStyle w:val="Emphasis"/>
          <w:i w:val="0"/>
          <w:iCs w:val="0"/>
          <w:color w:val="333333"/>
          <w:shd w:val="clear" w:color="auto" w:fill="FFFFFF"/>
        </w:rPr>
        <w:t xml:space="preserve">that I should have addressed my </w:t>
      </w:r>
      <w:r w:rsidR="00E14E78">
        <w:rPr>
          <w:rStyle w:val="Emphasis"/>
          <w:i w:val="0"/>
          <w:iCs w:val="0"/>
          <w:color w:val="333333"/>
          <w:shd w:val="clear" w:color="auto" w:fill="FFFFFF"/>
        </w:rPr>
        <w:t>growing stress levels</w:t>
      </w:r>
      <w:r w:rsidR="00FD40FE" w:rsidRPr="00E470C7">
        <w:rPr>
          <w:rStyle w:val="Emphasis"/>
          <w:i w:val="0"/>
          <w:iCs w:val="0"/>
          <w:color w:val="333333"/>
          <w:shd w:val="clear" w:color="auto" w:fill="FFFFFF"/>
        </w:rPr>
        <w:t xml:space="preserve"> sooner. </w:t>
      </w:r>
    </w:p>
    <w:p w14:paraId="59418125" w14:textId="41045DDB" w:rsidR="00FD40FE" w:rsidRPr="00E470C7" w:rsidRDefault="00FD40FE" w:rsidP="00EA5580">
      <w:pPr>
        <w:shd w:val="clear" w:color="auto" w:fill="FFFFFF"/>
        <w:overflowPunct/>
        <w:autoSpaceDE/>
        <w:autoSpaceDN/>
        <w:adjustRightInd/>
        <w:textAlignment w:val="auto"/>
        <w:rPr>
          <w:rStyle w:val="Emphasis"/>
          <w:i w:val="0"/>
          <w:iCs w:val="0"/>
          <w:color w:val="333333"/>
          <w:shd w:val="clear" w:color="auto" w:fill="FFFFFF"/>
        </w:rPr>
      </w:pPr>
    </w:p>
    <w:p w14:paraId="6D09738E" w14:textId="6E9DF6A6" w:rsidR="006B5287" w:rsidRPr="00E470C7" w:rsidRDefault="00FD40FE" w:rsidP="00EA5580">
      <w:p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 xml:space="preserve">Whilst my workplace progression was </w:t>
      </w:r>
      <w:r w:rsidR="00CB6F09" w:rsidRPr="00E470C7">
        <w:rPr>
          <w:rStyle w:val="Emphasis"/>
          <w:i w:val="0"/>
          <w:iCs w:val="0"/>
          <w:color w:val="333333"/>
          <w:shd w:val="clear" w:color="auto" w:fill="FFFFFF"/>
        </w:rPr>
        <w:t xml:space="preserve">positive, </w:t>
      </w:r>
      <w:r w:rsidR="006B5287" w:rsidRPr="00E470C7">
        <w:rPr>
          <w:rStyle w:val="Emphasis"/>
          <w:i w:val="0"/>
          <w:iCs w:val="0"/>
          <w:color w:val="333333"/>
          <w:shd w:val="clear" w:color="auto" w:fill="FFFFFF"/>
        </w:rPr>
        <w:t xml:space="preserve">my lifestyle declined and I began eating unhealthily, gaining weight and failing to properly care for my health. </w:t>
      </w:r>
    </w:p>
    <w:p w14:paraId="3D0C26AE" w14:textId="6D3A6DB1" w:rsidR="006B5287" w:rsidRPr="00E470C7" w:rsidRDefault="006B5287" w:rsidP="00EA5580">
      <w:pPr>
        <w:shd w:val="clear" w:color="auto" w:fill="FFFFFF"/>
        <w:overflowPunct/>
        <w:autoSpaceDE/>
        <w:autoSpaceDN/>
        <w:adjustRightInd/>
        <w:textAlignment w:val="auto"/>
        <w:rPr>
          <w:rStyle w:val="Emphasis"/>
          <w:i w:val="0"/>
          <w:iCs w:val="0"/>
          <w:color w:val="333333"/>
          <w:shd w:val="clear" w:color="auto" w:fill="FFFFFF"/>
        </w:rPr>
      </w:pPr>
    </w:p>
    <w:p w14:paraId="758F14DA" w14:textId="3014CF20" w:rsidR="006B5287" w:rsidRPr="00E470C7" w:rsidRDefault="006B5287" w:rsidP="007B108F">
      <w:pPr>
        <w:pStyle w:val="ListParagraph"/>
        <w:numPr>
          <w:ilvl w:val="0"/>
          <w:numId w:val="10"/>
        </w:num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Now what?</w:t>
      </w:r>
    </w:p>
    <w:p w14:paraId="044B364C" w14:textId="25B9D437" w:rsidR="006B5287" w:rsidRPr="00E470C7" w:rsidRDefault="006B5287" w:rsidP="00EA5580">
      <w:pPr>
        <w:shd w:val="clear" w:color="auto" w:fill="FFFFFF"/>
        <w:overflowPunct/>
        <w:autoSpaceDE/>
        <w:autoSpaceDN/>
        <w:adjustRightInd/>
        <w:textAlignment w:val="auto"/>
        <w:rPr>
          <w:rStyle w:val="Emphasis"/>
          <w:i w:val="0"/>
          <w:iCs w:val="0"/>
          <w:color w:val="333333"/>
          <w:shd w:val="clear" w:color="auto" w:fill="FFFFFF"/>
        </w:rPr>
      </w:pPr>
      <w:r w:rsidRPr="00E470C7">
        <w:rPr>
          <w:rStyle w:val="Emphasis"/>
          <w:i w:val="0"/>
          <w:iCs w:val="0"/>
          <w:color w:val="333333"/>
          <w:shd w:val="clear" w:color="auto" w:fill="FFFFFF"/>
        </w:rPr>
        <w:t xml:space="preserve">The third question I must ask according to Borton is </w:t>
      </w:r>
      <w:r w:rsidR="00CF7F40" w:rsidRPr="00E470C7">
        <w:rPr>
          <w:rStyle w:val="Emphasis"/>
          <w:i w:val="0"/>
          <w:iCs w:val="0"/>
          <w:color w:val="333333"/>
          <w:shd w:val="clear" w:color="auto" w:fill="FFFFFF"/>
        </w:rPr>
        <w:t xml:space="preserve">what am I going to do next? During this element of the essay, I will be discussing how I tackled </w:t>
      </w:r>
      <w:r w:rsidR="0027635B" w:rsidRPr="00E470C7">
        <w:rPr>
          <w:rStyle w:val="Emphasis"/>
          <w:i w:val="0"/>
          <w:iCs w:val="0"/>
          <w:color w:val="333333"/>
          <w:shd w:val="clear" w:color="auto" w:fill="FFFFFF"/>
        </w:rPr>
        <w:t>the issue of stress and anxiety and how I built resil</w:t>
      </w:r>
      <w:r w:rsidR="00D944E8" w:rsidRPr="00E470C7">
        <w:rPr>
          <w:rStyle w:val="Emphasis"/>
          <w:i w:val="0"/>
          <w:iCs w:val="0"/>
          <w:color w:val="333333"/>
          <w:shd w:val="clear" w:color="auto" w:fill="FFFFFF"/>
        </w:rPr>
        <w:t xml:space="preserve">ience to these issues. </w:t>
      </w:r>
    </w:p>
    <w:p w14:paraId="650F08F0" w14:textId="242BE39B" w:rsidR="00E3183A" w:rsidRPr="00E470C7" w:rsidRDefault="00E3183A" w:rsidP="00EA5580">
      <w:pPr>
        <w:shd w:val="clear" w:color="auto" w:fill="FFFFFF"/>
        <w:overflowPunct/>
        <w:autoSpaceDE/>
        <w:autoSpaceDN/>
        <w:adjustRightInd/>
        <w:textAlignment w:val="auto"/>
        <w:rPr>
          <w:rStyle w:val="Emphasis"/>
          <w:i w:val="0"/>
          <w:iCs w:val="0"/>
          <w:color w:val="333333"/>
          <w:shd w:val="clear" w:color="auto" w:fill="FFFFFF"/>
        </w:rPr>
      </w:pPr>
    </w:p>
    <w:p w14:paraId="42C78228" w14:textId="214D6AFA" w:rsidR="00E3183A" w:rsidRPr="00E470C7" w:rsidRDefault="008573CD" w:rsidP="00EA5580">
      <w:pPr>
        <w:shd w:val="clear" w:color="auto" w:fill="FFFFFF"/>
        <w:overflowPunct/>
        <w:autoSpaceDE/>
        <w:autoSpaceDN/>
        <w:adjustRightInd/>
        <w:textAlignment w:val="auto"/>
        <w:rPr>
          <w:shd w:val="clear" w:color="auto" w:fill="FFFFFF"/>
        </w:rPr>
      </w:pPr>
      <w:r>
        <w:rPr>
          <w:rStyle w:val="Emphasis"/>
          <w:i w:val="0"/>
          <w:iCs w:val="0"/>
          <w:shd w:val="clear" w:color="auto" w:fill="FFFFFF"/>
        </w:rPr>
        <w:t>Firstly, what exactly does resilience mean? “</w:t>
      </w:r>
      <w:r w:rsidR="00E3183A" w:rsidRPr="00E470C7">
        <w:rPr>
          <w:rStyle w:val="Emphasis"/>
          <w:i w:val="0"/>
          <w:iCs w:val="0"/>
          <w:shd w:val="clear" w:color="auto" w:fill="FFFFFF"/>
        </w:rPr>
        <w:t>The word ‘resilience’ refers to our bounce-back ability in the face of difficulty or challenges. Resilience is the ability to adapt and grow following adversity</w:t>
      </w:r>
      <w:r>
        <w:rPr>
          <w:rStyle w:val="Emphasis"/>
          <w:i w:val="0"/>
          <w:iCs w:val="0"/>
          <w:shd w:val="clear" w:color="auto" w:fill="FFFFFF"/>
        </w:rPr>
        <w:t xml:space="preserve">” </w:t>
      </w:r>
      <w:r w:rsidR="00E3183A" w:rsidRPr="00E470C7">
        <w:rPr>
          <w:rStyle w:val="Emphasis"/>
          <w:i w:val="0"/>
          <w:iCs w:val="0"/>
          <w:shd w:val="clear" w:color="auto" w:fill="FFFFFF"/>
        </w:rPr>
        <w:t>(</w:t>
      </w:r>
      <w:r w:rsidR="00B13070" w:rsidRPr="00E470C7">
        <w:rPr>
          <w:rFonts w:cs="Arial"/>
          <w:i/>
          <w:iCs/>
          <w:shd w:val="clear" w:color="auto" w:fill="FFFFFF"/>
        </w:rPr>
        <w:t>What is resilience – Leadership Academy, 2022)</w:t>
      </w:r>
      <w:r w:rsidR="00B13070" w:rsidRPr="00E470C7">
        <w:rPr>
          <w:i/>
          <w:iCs/>
          <w:shd w:val="clear" w:color="auto" w:fill="FFFFFF"/>
        </w:rPr>
        <w:t>.</w:t>
      </w:r>
      <w:r w:rsidR="00B13070" w:rsidRPr="00E470C7">
        <w:rPr>
          <w:shd w:val="clear" w:color="auto" w:fill="FFFFFF"/>
        </w:rPr>
        <w:t xml:space="preserve"> </w:t>
      </w:r>
    </w:p>
    <w:p w14:paraId="03315987" w14:textId="17444CF6" w:rsidR="00B13070" w:rsidRPr="00E470C7" w:rsidRDefault="00B13070" w:rsidP="00EA5580">
      <w:pPr>
        <w:shd w:val="clear" w:color="auto" w:fill="FFFFFF"/>
        <w:overflowPunct/>
        <w:autoSpaceDE/>
        <w:autoSpaceDN/>
        <w:adjustRightInd/>
        <w:textAlignment w:val="auto"/>
        <w:rPr>
          <w:shd w:val="clear" w:color="auto" w:fill="FFFFFF"/>
        </w:rPr>
      </w:pPr>
    </w:p>
    <w:p w14:paraId="5AE81BB7" w14:textId="044702B8" w:rsidR="009F798F" w:rsidRPr="00E470C7" w:rsidRDefault="00FD5589" w:rsidP="00EA5580">
      <w:pPr>
        <w:shd w:val="clear" w:color="auto" w:fill="FFFFFF"/>
        <w:overflowPunct/>
        <w:autoSpaceDE/>
        <w:autoSpaceDN/>
        <w:adjustRightInd/>
        <w:textAlignment w:val="auto"/>
        <w:rPr>
          <w:shd w:val="clear" w:color="auto" w:fill="FFFFFF"/>
        </w:rPr>
      </w:pPr>
      <w:r w:rsidRPr="00E470C7">
        <w:rPr>
          <w:shd w:val="clear" w:color="auto" w:fill="FFFFFF"/>
        </w:rPr>
        <w:t>It is important to note that being a police officer is a stressful and often traumatic vocation and officers should aim to</w:t>
      </w:r>
      <w:r w:rsidR="008B2016" w:rsidRPr="00E470C7">
        <w:rPr>
          <w:shd w:val="clear" w:color="auto" w:fill="FFFFFF"/>
        </w:rPr>
        <w:t xml:space="preserve"> create an action plan in order to reduce </w:t>
      </w:r>
      <w:r w:rsidR="00F73C4E" w:rsidRPr="00E470C7">
        <w:rPr>
          <w:shd w:val="clear" w:color="auto" w:fill="FFFFFF"/>
        </w:rPr>
        <w:t>long term stress</w:t>
      </w:r>
      <w:r w:rsidR="007F7ADB" w:rsidRPr="00E470C7">
        <w:rPr>
          <w:shd w:val="clear" w:color="auto" w:fill="FFFFFF"/>
        </w:rPr>
        <w:t>. As found from the result of T</w:t>
      </w:r>
      <w:r w:rsidR="00503C43" w:rsidRPr="00E470C7">
        <w:rPr>
          <w:shd w:val="clear" w:color="auto" w:fill="FFFFFF"/>
        </w:rPr>
        <w:t>he</w:t>
      </w:r>
      <w:r w:rsidR="001F1F41" w:rsidRPr="00E470C7">
        <w:rPr>
          <w:shd w:val="clear" w:color="auto" w:fill="FFFFFF"/>
        </w:rPr>
        <w:t xml:space="preserve"> </w:t>
      </w:r>
      <w:r w:rsidR="007F7ADB" w:rsidRPr="00E470C7">
        <w:rPr>
          <w:shd w:val="clear" w:color="auto" w:fill="FFFFFF"/>
        </w:rPr>
        <w:t>National wellbeing survey</w:t>
      </w:r>
      <w:r w:rsidR="00503C43" w:rsidRPr="00E470C7">
        <w:rPr>
          <w:shd w:val="clear" w:color="auto" w:fill="FFFFFF"/>
        </w:rPr>
        <w:t xml:space="preserve">, 64% of officers </w:t>
      </w:r>
      <w:r w:rsidR="009F798F" w:rsidRPr="00E470C7">
        <w:rPr>
          <w:shd w:val="clear" w:color="auto" w:fill="FFFFFF"/>
        </w:rPr>
        <w:t>are currently feeling the symptoms of PTSD</w:t>
      </w:r>
      <w:r w:rsidR="00912BFC" w:rsidRPr="00E470C7">
        <w:rPr>
          <w:shd w:val="clear" w:color="auto" w:fill="FFFFFF"/>
        </w:rPr>
        <w:t xml:space="preserve"> </w:t>
      </w:r>
      <w:r w:rsidR="00912BFC" w:rsidRPr="00E470C7">
        <w:rPr>
          <w:rFonts w:cs="Arial"/>
          <w:i/>
          <w:iCs/>
          <w:color w:val="000000"/>
          <w:shd w:val="clear" w:color="auto" w:fill="FFFFFF"/>
        </w:rPr>
        <w:t>(National wellbeing survey: results revealed, 2022</w:t>
      </w:r>
      <w:r w:rsidR="00677DFE" w:rsidRPr="00E470C7">
        <w:rPr>
          <w:i/>
          <w:iCs/>
          <w:shd w:val="clear" w:color="auto" w:fill="FFFFFF"/>
        </w:rPr>
        <w:t>).</w:t>
      </w:r>
      <w:r w:rsidR="005924F3" w:rsidRPr="00E470C7">
        <w:rPr>
          <w:i/>
          <w:iCs/>
          <w:shd w:val="clear" w:color="auto" w:fill="FFFFFF"/>
        </w:rPr>
        <w:t xml:space="preserve"> </w:t>
      </w:r>
      <w:r w:rsidR="005924F3" w:rsidRPr="00E470C7">
        <w:rPr>
          <w:shd w:val="clear" w:color="auto" w:fill="FFFFFF"/>
        </w:rPr>
        <w:t>What this statistic indicates is that dealing with workplace stress is of upmost importance</w:t>
      </w:r>
      <w:r w:rsidR="00DB0195" w:rsidRPr="00E470C7">
        <w:rPr>
          <w:shd w:val="clear" w:color="auto" w:fill="FFFFFF"/>
        </w:rPr>
        <w:t>, especially since I am at the beginning of my career and am aware I will be subjected to daily high levels of stress</w:t>
      </w:r>
      <w:r w:rsidR="00B3227A" w:rsidRPr="00E470C7">
        <w:rPr>
          <w:shd w:val="clear" w:color="auto" w:fill="FFFFFF"/>
        </w:rPr>
        <w:t xml:space="preserve"> and conflict. </w:t>
      </w:r>
    </w:p>
    <w:p w14:paraId="5613C7E6" w14:textId="77777777" w:rsidR="009F798F" w:rsidRPr="00E470C7" w:rsidRDefault="009F798F" w:rsidP="00EA5580">
      <w:pPr>
        <w:shd w:val="clear" w:color="auto" w:fill="FFFFFF"/>
        <w:overflowPunct/>
        <w:autoSpaceDE/>
        <w:autoSpaceDN/>
        <w:adjustRightInd/>
        <w:textAlignment w:val="auto"/>
        <w:rPr>
          <w:shd w:val="clear" w:color="auto" w:fill="FFFFFF"/>
        </w:rPr>
      </w:pPr>
    </w:p>
    <w:p w14:paraId="324946B2" w14:textId="06E768B1" w:rsidR="00B13070" w:rsidRPr="00E470C7" w:rsidRDefault="00047F56" w:rsidP="00EA5580">
      <w:pPr>
        <w:shd w:val="clear" w:color="auto" w:fill="FFFFFF"/>
        <w:overflowPunct/>
        <w:autoSpaceDE/>
        <w:autoSpaceDN/>
        <w:adjustRightInd/>
        <w:textAlignment w:val="auto"/>
        <w:rPr>
          <w:shd w:val="clear" w:color="auto" w:fill="FFFFFF"/>
        </w:rPr>
      </w:pPr>
      <w:r w:rsidRPr="00E470C7">
        <w:rPr>
          <w:shd w:val="clear" w:color="auto" w:fill="FFFFFF"/>
        </w:rPr>
        <w:t xml:space="preserve">As stated in the book ‘The wellbeing workout’, </w:t>
      </w:r>
      <w:r w:rsidR="003843FD" w:rsidRPr="00E470C7">
        <w:rPr>
          <w:shd w:val="clear" w:color="auto" w:fill="FFFFFF"/>
        </w:rPr>
        <w:t>“</w:t>
      </w:r>
      <w:r w:rsidR="00E9213E" w:rsidRPr="00E470C7">
        <w:rPr>
          <w:rFonts w:cs="Arial"/>
          <w:shd w:val="clear" w:color="auto" w:fill="FFFFFF"/>
        </w:rPr>
        <w:t>We ignore the fact that we need to look after ourselves. It can feel a bit of an alien concept to develop a focus, plan or strategy of self-care, but why not? If we’re in a mess, we’re not going to be much good to others</w:t>
      </w:r>
      <w:r w:rsidR="003843FD" w:rsidRPr="00E470C7">
        <w:rPr>
          <w:i/>
          <w:iCs/>
          <w:shd w:val="clear" w:color="auto" w:fill="FFFFFF"/>
        </w:rPr>
        <w:t>”</w:t>
      </w:r>
      <w:r w:rsidRPr="00E470C7">
        <w:rPr>
          <w:rFonts w:cs="Arial"/>
          <w:i/>
          <w:iCs/>
          <w:shd w:val="clear" w:color="auto" w:fill="FFFFFF"/>
        </w:rPr>
        <w:t xml:space="preserve"> (Hughes, R, Kinder, A, &amp; Cooper, CL 2018, The Wellbeing Workout: How to Manage Stress and Develop Resilience).</w:t>
      </w:r>
    </w:p>
    <w:p w14:paraId="04E5D260" w14:textId="7FC46A3D" w:rsidR="008C46D9" w:rsidRPr="00E470C7" w:rsidRDefault="008C46D9" w:rsidP="00EA5580">
      <w:pPr>
        <w:shd w:val="clear" w:color="auto" w:fill="FFFFFF"/>
        <w:overflowPunct/>
        <w:autoSpaceDE/>
        <w:autoSpaceDN/>
        <w:adjustRightInd/>
        <w:textAlignment w:val="auto"/>
        <w:rPr>
          <w:shd w:val="clear" w:color="auto" w:fill="FFFFFF"/>
        </w:rPr>
      </w:pPr>
    </w:p>
    <w:p w14:paraId="57D6A75A" w14:textId="2A099C18" w:rsidR="007B108F" w:rsidRPr="00E470C7" w:rsidRDefault="008C46D9" w:rsidP="00EA5580">
      <w:pPr>
        <w:shd w:val="clear" w:color="auto" w:fill="FFFFFF"/>
        <w:overflowPunct/>
        <w:autoSpaceDE/>
        <w:autoSpaceDN/>
        <w:adjustRightInd/>
        <w:textAlignment w:val="auto"/>
        <w:rPr>
          <w:shd w:val="clear" w:color="auto" w:fill="FFFFFF"/>
        </w:rPr>
      </w:pPr>
      <w:r w:rsidRPr="00E470C7">
        <w:rPr>
          <w:shd w:val="clear" w:color="auto" w:fill="FFFFFF"/>
        </w:rPr>
        <w:t xml:space="preserve">In considering this, the first method I adopted was exercise. </w:t>
      </w:r>
      <w:r w:rsidR="00B22E2D" w:rsidRPr="00E470C7">
        <w:rPr>
          <w:shd w:val="clear" w:color="auto" w:fill="FFFFFF"/>
        </w:rPr>
        <w:t xml:space="preserve">I began </w:t>
      </w:r>
      <w:r w:rsidR="00912BFC" w:rsidRPr="00E470C7">
        <w:rPr>
          <w:shd w:val="clear" w:color="auto" w:fill="FFFFFF"/>
        </w:rPr>
        <w:t xml:space="preserve">by </w:t>
      </w:r>
      <w:r w:rsidR="006407D5" w:rsidRPr="00E470C7">
        <w:rPr>
          <w:shd w:val="clear" w:color="auto" w:fill="FFFFFF"/>
        </w:rPr>
        <w:t>walking my dogs</w:t>
      </w:r>
      <w:r w:rsidR="00433361" w:rsidRPr="00E470C7">
        <w:rPr>
          <w:shd w:val="clear" w:color="auto" w:fill="FFFFFF"/>
        </w:rPr>
        <w:t xml:space="preserve"> along multiple different routes throughout The Brecon Beacons </w:t>
      </w:r>
      <w:r w:rsidR="00ED503A" w:rsidRPr="00E470C7">
        <w:rPr>
          <w:shd w:val="clear" w:color="auto" w:fill="FFFFFF"/>
        </w:rPr>
        <w:t>and</w:t>
      </w:r>
      <w:r w:rsidR="00433361" w:rsidRPr="00E470C7">
        <w:rPr>
          <w:shd w:val="clear" w:color="auto" w:fill="FFFFFF"/>
        </w:rPr>
        <w:t xml:space="preserve"> occasionally visited beaches such as Ogmore. </w:t>
      </w:r>
      <w:r w:rsidR="00677DFE" w:rsidRPr="00E470C7">
        <w:rPr>
          <w:shd w:val="clear" w:color="auto" w:fill="FFFFFF"/>
        </w:rPr>
        <w:t>When walking with my dog, I found that m</w:t>
      </w:r>
      <w:r w:rsidR="002B0862" w:rsidRPr="00E470C7">
        <w:rPr>
          <w:shd w:val="clear" w:color="auto" w:fill="FFFFFF"/>
        </w:rPr>
        <w:t xml:space="preserve">y mental state </w:t>
      </w:r>
      <w:r w:rsidR="00D437B9" w:rsidRPr="00E470C7">
        <w:rPr>
          <w:shd w:val="clear" w:color="auto" w:fill="FFFFFF"/>
        </w:rPr>
        <w:t>improved</w:t>
      </w:r>
      <w:r w:rsidR="002B0862" w:rsidRPr="00E470C7">
        <w:rPr>
          <w:shd w:val="clear" w:color="auto" w:fill="FFFFFF"/>
        </w:rPr>
        <w:t xml:space="preserve"> almost </w:t>
      </w:r>
      <w:r w:rsidR="00D437B9" w:rsidRPr="00E470C7">
        <w:rPr>
          <w:shd w:val="clear" w:color="auto" w:fill="FFFFFF"/>
        </w:rPr>
        <w:t>instantly</w:t>
      </w:r>
      <w:r w:rsidR="002B0862" w:rsidRPr="00E470C7">
        <w:rPr>
          <w:shd w:val="clear" w:color="auto" w:fill="FFFFFF"/>
        </w:rPr>
        <w:t xml:space="preserve"> – I was no longer staring at a screen or reading articles in preparation for an upcoming examination, I was walking and enjoying nature</w:t>
      </w:r>
      <w:r w:rsidR="003C21F9">
        <w:rPr>
          <w:shd w:val="clear" w:color="auto" w:fill="FFFFFF"/>
        </w:rPr>
        <w:t xml:space="preserve"> and learning to enjoy my own company</w:t>
      </w:r>
      <w:r w:rsidR="00D437B9" w:rsidRPr="00E470C7">
        <w:rPr>
          <w:shd w:val="clear" w:color="auto" w:fill="FFFFFF"/>
        </w:rPr>
        <w:t xml:space="preserve">. </w:t>
      </w:r>
      <w:r w:rsidR="00AF3181" w:rsidRPr="00E470C7">
        <w:rPr>
          <w:shd w:val="clear" w:color="auto" w:fill="FFFFFF"/>
        </w:rPr>
        <w:t xml:space="preserve">One element I enjoyed most about walking and being outside was that I was alone with my thoughts and feelings, this gave me time to reflect on what I had been learning and how I was going to approach future </w:t>
      </w:r>
      <w:r w:rsidR="000922AC" w:rsidRPr="00E470C7">
        <w:rPr>
          <w:shd w:val="clear" w:color="auto" w:fill="FFFFFF"/>
        </w:rPr>
        <w:t xml:space="preserve">workplace tasks. </w:t>
      </w:r>
    </w:p>
    <w:p w14:paraId="65CF1C00" w14:textId="77777777" w:rsidR="007B108F" w:rsidRPr="00E470C7" w:rsidRDefault="007B108F" w:rsidP="00EA5580">
      <w:pPr>
        <w:shd w:val="clear" w:color="auto" w:fill="FFFFFF"/>
        <w:overflowPunct/>
        <w:autoSpaceDE/>
        <w:autoSpaceDN/>
        <w:adjustRightInd/>
        <w:textAlignment w:val="auto"/>
        <w:rPr>
          <w:shd w:val="clear" w:color="auto" w:fill="FFFFFF"/>
        </w:rPr>
      </w:pPr>
    </w:p>
    <w:p w14:paraId="54D71900" w14:textId="0E8FAFE9" w:rsidR="00693929" w:rsidRPr="00E470C7" w:rsidRDefault="007B108F" w:rsidP="00EA5580">
      <w:pPr>
        <w:shd w:val="clear" w:color="auto" w:fill="FFFFFF"/>
        <w:overflowPunct/>
        <w:autoSpaceDE/>
        <w:autoSpaceDN/>
        <w:adjustRightInd/>
        <w:textAlignment w:val="auto"/>
        <w:rPr>
          <w:rFonts w:cs="Arial"/>
          <w:shd w:val="clear" w:color="auto" w:fill="FFFFFF"/>
        </w:rPr>
      </w:pPr>
      <w:r w:rsidRPr="00E470C7">
        <w:rPr>
          <w:shd w:val="clear" w:color="auto" w:fill="FFFFFF"/>
        </w:rPr>
        <w:t xml:space="preserve">The second </w:t>
      </w:r>
      <w:r w:rsidR="00FE106F" w:rsidRPr="00E470C7">
        <w:rPr>
          <w:shd w:val="clear" w:color="auto" w:fill="FFFFFF"/>
        </w:rPr>
        <w:t xml:space="preserve">strategy I adopted was socialising with friends. </w:t>
      </w:r>
      <w:r w:rsidR="00693929" w:rsidRPr="00E470C7">
        <w:rPr>
          <w:shd w:val="clear" w:color="auto" w:fill="FFFFFF"/>
        </w:rPr>
        <w:t xml:space="preserve">It has been found that social </w:t>
      </w:r>
      <w:r w:rsidR="009C5491" w:rsidRPr="00E470C7">
        <w:rPr>
          <w:shd w:val="clear" w:color="auto" w:fill="FFFFFF"/>
        </w:rPr>
        <w:t>activities</w:t>
      </w:r>
      <w:r w:rsidR="00693929" w:rsidRPr="00E470C7">
        <w:rPr>
          <w:shd w:val="clear" w:color="auto" w:fill="FFFFFF"/>
        </w:rPr>
        <w:t xml:space="preserve"> </w:t>
      </w:r>
      <w:r w:rsidR="004D0DED" w:rsidRPr="00E470C7">
        <w:rPr>
          <w:shd w:val="clear" w:color="auto" w:fill="FFFFFF"/>
        </w:rPr>
        <w:t>enhance recovery because it provided social support and has also been found to re</w:t>
      </w:r>
      <w:r w:rsidR="00EB5532" w:rsidRPr="00E470C7">
        <w:rPr>
          <w:shd w:val="clear" w:color="auto" w:fill="FFFFFF"/>
        </w:rPr>
        <w:t xml:space="preserve">duce the </w:t>
      </w:r>
      <w:r w:rsidR="00EB5532" w:rsidRPr="00E470C7">
        <w:rPr>
          <w:rFonts w:cs="Arial"/>
          <w:shd w:val="clear" w:color="auto" w:fill="FFFFFF"/>
        </w:rPr>
        <w:t xml:space="preserve">negative influences of job demands on psychological wellbeing </w:t>
      </w:r>
      <w:r w:rsidR="00EB5532" w:rsidRPr="00E470C7">
        <w:rPr>
          <w:rFonts w:cs="Arial"/>
          <w:i/>
          <w:iCs/>
          <w:shd w:val="clear" w:color="auto" w:fill="FFFFFF"/>
        </w:rPr>
        <w:t>(</w:t>
      </w:r>
      <w:r w:rsidR="003F0863" w:rsidRPr="00E470C7">
        <w:rPr>
          <w:rFonts w:cs="Arial"/>
          <w:i/>
          <w:iCs/>
          <w:shd w:val="clear" w:color="auto" w:fill="FFFFFF"/>
        </w:rPr>
        <w:t>Oerlemans</w:t>
      </w:r>
      <w:r w:rsidR="001070B3" w:rsidRPr="00E470C7">
        <w:rPr>
          <w:i/>
          <w:iCs/>
          <w:shd w:val="clear" w:color="auto" w:fill="FFFFFF"/>
        </w:rPr>
        <w:t xml:space="preserve"> et al </w:t>
      </w:r>
      <w:r w:rsidR="003F0863" w:rsidRPr="00E470C7">
        <w:rPr>
          <w:rFonts w:cs="Arial"/>
          <w:i/>
          <w:iCs/>
          <w:shd w:val="clear" w:color="auto" w:fill="FFFFFF"/>
        </w:rPr>
        <w:t>2014</w:t>
      </w:r>
      <w:r w:rsidR="003F0863" w:rsidRPr="00E470C7">
        <w:rPr>
          <w:rFonts w:cs="Arial"/>
          <w:shd w:val="clear" w:color="auto" w:fill="FFFFFF"/>
        </w:rPr>
        <w:t>)</w:t>
      </w:r>
      <w:r w:rsidR="009C5491" w:rsidRPr="00E470C7">
        <w:rPr>
          <w:shd w:val="clear" w:color="auto" w:fill="FFFFFF"/>
        </w:rPr>
        <w:t xml:space="preserve">. When socialising with friends, I would benefit from speaking about the problems I was facing both in work and at home and </w:t>
      </w:r>
      <w:r w:rsidR="00511E45" w:rsidRPr="00E470C7">
        <w:rPr>
          <w:shd w:val="clear" w:color="auto" w:fill="FFFFFF"/>
        </w:rPr>
        <w:t xml:space="preserve">was able to seek advice and support from those closest to me. Further, </w:t>
      </w:r>
      <w:r w:rsidR="002D7483" w:rsidRPr="00E470C7">
        <w:rPr>
          <w:shd w:val="clear" w:color="auto" w:fill="FFFFFF"/>
        </w:rPr>
        <w:t xml:space="preserve">socialising gave me an opportunity to </w:t>
      </w:r>
      <w:r w:rsidR="005F52AE" w:rsidRPr="00E470C7">
        <w:rPr>
          <w:shd w:val="clear" w:color="auto" w:fill="FFFFFF"/>
        </w:rPr>
        <w:t xml:space="preserve">consider the issue out loud and consider whether the stress and anxiety I felt was normal or excessive. Occasionally, I found myself being told by a friend that I was overreacting or had overcomplicated the situation. Until I had discussed the issue out loud </w:t>
      </w:r>
      <w:r w:rsidR="002D3000" w:rsidRPr="00E470C7">
        <w:rPr>
          <w:shd w:val="clear" w:color="auto" w:fill="FFFFFF"/>
        </w:rPr>
        <w:t>to another person, I hadn’t realised that the issue was relatively minor and easily rectifiable</w:t>
      </w:r>
      <w:r w:rsidR="00C66B61" w:rsidRPr="00E470C7">
        <w:rPr>
          <w:shd w:val="clear" w:color="auto" w:fill="FFFFFF"/>
        </w:rPr>
        <w:t xml:space="preserve"> and part and parcel of the vocation I had chosen. </w:t>
      </w:r>
    </w:p>
    <w:p w14:paraId="6C259495" w14:textId="12677C53" w:rsidR="00693929" w:rsidRPr="00E470C7" w:rsidRDefault="00693929" w:rsidP="00EA5580">
      <w:pPr>
        <w:shd w:val="clear" w:color="auto" w:fill="FFFFFF"/>
        <w:overflowPunct/>
        <w:autoSpaceDE/>
        <w:autoSpaceDN/>
        <w:adjustRightInd/>
        <w:textAlignment w:val="auto"/>
        <w:rPr>
          <w:shd w:val="clear" w:color="auto" w:fill="FFFFFF"/>
        </w:rPr>
      </w:pPr>
    </w:p>
    <w:p w14:paraId="271926A3" w14:textId="5C302969" w:rsidR="002D3000" w:rsidRPr="00E470C7" w:rsidRDefault="002D3000" w:rsidP="00EA5580">
      <w:pPr>
        <w:shd w:val="clear" w:color="auto" w:fill="FFFFFF"/>
        <w:overflowPunct/>
        <w:autoSpaceDE/>
        <w:autoSpaceDN/>
        <w:adjustRightInd/>
        <w:textAlignment w:val="auto"/>
        <w:rPr>
          <w:shd w:val="clear" w:color="auto" w:fill="FFFFFF"/>
        </w:rPr>
      </w:pPr>
      <w:r w:rsidRPr="00E470C7">
        <w:rPr>
          <w:shd w:val="clear" w:color="auto" w:fill="FFFFFF"/>
        </w:rPr>
        <w:t xml:space="preserve">The third method I </w:t>
      </w:r>
      <w:r w:rsidR="00D873D3" w:rsidRPr="00E470C7">
        <w:rPr>
          <w:shd w:val="clear" w:color="auto" w:fill="FFFFFF"/>
        </w:rPr>
        <w:t>adopted was taking time to myself</w:t>
      </w:r>
      <w:r w:rsidR="00F8542C" w:rsidRPr="00E470C7">
        <w:rPr>
          <w:shd w:val="clear" w:color="auto" w:fill="FFFFFF"/>
        </w:rPr>
        <w:t xml:space="preserve"> and listening to music or </w:t>
      </w:r>
      <w:r w:rsidR="00D52C61" w:rsidRPr="00E470C7">
        <w:rPr>
          <w:shd w:val="clear" w:color="auto" w:fill="FFFFFF"/>
        </w:rPr>
        <w:t>podcast</w:t>
      </w:r>
      <w:r w:rsidR="00D873D3" w:rsidRPr="00E470C7">
        <w:rPr>
          <w:shd w:val="clear" w:color="auto" w:fill="FFFFFF"/>
        </w:rPr>
        <w:t xml:space="preserve">. </w:t>
      </w:r>
      <w:r w:rsidR="00F8542C" w:rsidRPr="00E470C7">
        <w:rPr>
          <w:shd w:val="clear" w:color="auto" w:fill="FFFFFF"/>
        </w:rPr>
        <w:t>According to a study on</w:t>
      </w:r>
      <w:r w:rsidR="00006B75" w:rsidRPr="00E470C7">
        <w:rPr>
          <w:shd w:val="clear" w:color="auto" w:fill="FFFFFF"/>
        </w:rPr>
        <w:t xml:space="preserve"> the daily use of music to reduce stress, “</w:t>
      </w:r>
      <w:r w:rsidR="00F8542C" w:rsidRPr="00E470C7">
        <w:t xml:space="preserve">Music intervention can induce pleasure, and related </w:t>
      </w:r>
      <w:r w:rsidR="00F8542C" w:rsidRPr="00E470C7">
        <w:rPr>
          <w:rFonts w:cs="Arial"/>
        </w:rPr>
        <w:t>dopamine production, as well as a relaxing condition, and can reduce cortisol levels and consequently stress states</w:t>
      </w:r>
      <w:r w:rsidR="00006B75" w:rsidRPr="00E470C7">
        <w:rPr>
          <w:rFonts w:cs="Arial"/>
        </w:rPr>
        <w:t>”</w:t>
      </w:r>
      <w:r w:rsidR="00384308" w:rsidRPr="00E470C7">
        <w:rPr>
          <w:rFonts w:cs="Arial"/>
          <w:shd w:val="clear" w:color="auto" w:fill="FFFFFF"/>
        </w:rPr>
        <w:t xml:space="preserve"> </w:t>
      </w:r>
      <w:r w:rsidR="00384308" w:rsidRPr="00E470C7">
        <w:rPr>
          <w:rFonts w:cs="Arial"/>
          <w:i/>
          <w:iCs/>
          <w:shd w:val="clear" w:color="auto" w:fill="FFFFFF"/>
        </w:rPr>
        <w:t>(</w:t>
      </w:r>
      <w:proofErr w:type="spellStart"/>
      <w:r w:rsidR="00384308" w:rsidRPr="00E470C7">
        <w:rPr>
          <w:rFonts w:cs="Arial"/>
          <w:i/>
          <w:iCs/>
          <w:shd w:val="clear" w:color="auto" w:fill="FFFFFF"/>
        </w:rPr>
        <w:t>Raglio</w:t>
      </w:r>
      <w:proofErr w:type="spellEnd"/>
      <w:r w:rsidR="00384308" w:rsidRPr="00E470C7">
        <w:rPr>
          <w:rFonts w:cs="Arial"/>
          <w:i/>
          <w:iCs/>
          <w:shd w:val="clear" w:color="auto" w:fill="FFFFFF"/>
        </w:rPr>
        <w:t>, A. et al. 2020).</w:t>
      </w:r>
      <w:r w:rsidR="00384308" w:rsidRPr="00E470C7">
        <w:rPr>
          <w:rFonts w:cs="Arial"/>
          <w:shd w:val="clear" w:color="auto" w:fill="FFFFFF"/>
        </w:rPr>
        <w:t xml:space="preserve"> By listening to music, I found myself able to have some time to myself and relax</w:t>
      </w:r>
      <w:r w:rsidR="00384308" w:rsidRPr="00E470C7">
        <w:rPr>
          <w:shd w:val="clear" w:color="auto" w:fill="FFFFFF"/>
        </w:rPr>
        <w:t xml:space="preserve"> in the comfort of my own home. This method was cost effective and easily accessible, meaning whenever I felt stressed or concerned, I could also take a small amount of time to</w:t>
      </w:r>
      <w:r w:rsidR="00D52C61" w:rsidRPr="00E470C7">
        <w:rPr>
          <w:shd w:val="clear" w:color="auto" w:fill="FFFFFF"/>
        </w:rPr>
        <w:t xml:space="preserve"> listen to a playlist or podcast. </w:t>
      </w:r>
    </w:p>
    <w:p w14:paraId="3EB175E4" w14:textId="39047003" w:rsidR="00E5533C" w:rsidRPr="00E470C7" w:rsidRDefault="00E5533C" w:rsidP="00EA5580">
      <w:pPr>
        <w:shd w:val="clear" w:color="auto" w:fill="FFFFFF"/>
        <w:overflowPunct/>
        <w:autoSpaceDE/>
        <w:autoSpaceDN/>
        <w:adjustRightInd/>
        <w:textAlignment w:val="auto"/>
        <w:rPr>
          <w:shd w:val="clear" w:color="auto" w:fill="FFFFFF"/>
        </w:rPr>
      </w:pPr>
    </w:p>
    <w:p w14:paraId="76A57A8B" w14:textId="77777777" w:rsidR="00AD249A" w:rsidRDefault="000F3F33" w:rsidP="00EA5580">
      <w:pPr>
        <w:shd w:val="clear" w:color="auto" w:fill="FFFFFF"/>
        <w:overflowPunct/>
        <w:autoSpaceDE/>
        <w:autoSpaceDN/>
        <w:adjustRightInd/>
        <w:textAlignment w:val="auto"/>
        <w:rPr>
          <w:shd w:val="clear" w:color="auto" w:fill="FFFFFF"/>
        </w:rPr>
      </w:pPr>
      <w:r w:rsidRPr="00E470C7">
        <w:rPr>
          <w:shd w:val="clear" w:color="auto" w:fill="FFFFFF"/>
        </w:rPr>
        <w:t xml:space="preserve">When considering the </w:t>
      </w:r>
      <w:r w:rsidR="00F84036" w:rsidRPr="00E470C7">
        <w:rPr>
          <w:shd w:val="clear" w:color="auto" w:fill="FFFFFF"/>
        </w:rPr>
        <w:t>methods</w:t>
      </w:r>
      <w:r w:rsidR="00C66B61" w:rsidRPr="00E470C7">
        <w:rPr>
          <w:shd w:val="clear" w:color="auto" w:fill="FFFFFF"/>
        </w:rPr>
        <w:t xml:space="preserve"> </w:t>
      </w:r>
      <w:r w:rsidRPr="00E470C7">
        <w:rPr>
          <w:shd w:val="clear" w:color="auto" w:fill="FFFFFF"/>
        </w:rPr>
        <w:t xml:space="preserve">I </w:t>
      </w:r>
      <w:r w:rsidR="00C66B61" w:rsidRPr="00E470C7">
        <w:rPr>
          <w:shd w:val="clear" w:color="auto" w:fill="FFFFFF"/>
        </w:rPr>
        <w:t xml:space="preserve">have </w:t>
      </w:r>
      <w:r w:rsidRPr="00E470C7">
        <w:rPr>
          <w:shd w:val="clear" w:color="auto" w:fill="FFFFFF"/>
        </w:rPr>
        <w:t xml:space="preserve">adopted in order to deal with stress, I did however notice that not </w:t>
      </w:r>
      <w:r w:rsidR="00844D7B" w:rsidRPr="00E470C7">
        <w:rPr>
          <w:shd w:val="clear" w:color="auto" w:fill="FFFFFF"/>
        </w:rPr>
        <w:t>all</w:t>
      </w:r>
      <w:r w:rsidRPr="00E470C7">
        <w:rPr>
          <w:shd w:val="clear" w:color="auto" w:fill="FFFFFF"/>
        </w:rPr>
        <w:t xml:space="preserve"> my</w:t>
      </w:r>
      <w:r w:rsidR="001004BD" w:rsidRPr="00E470C7">
        <w:rPr>
          <w:shd w:val="clear" w:color="auto" w:fill="FFFFFF"/>
        </w:rPr>
        <w:t xml:space="preserve"> chosen</w:t>
      </w:r>
      <w:r w:rsidRPr="00E470C7">
        <w:rPr>
          <w:shd w:val="clear" w:color="auto" w:fill="FFFFFF"/>
        </w:rPr>
        <w:t xml:space="preserve"> methods </w:t>
      </w:r>
      <w:r w:rsidR="00027C77" w:rsidRPr="00E470C7">
        <w:rPr>
          <w:shd w:val="clear" w:color="auto" w:fill="FFFFFF"/>
        </w:rPr>
        <w:t xml:space="preserve">were capable of being exercised at a </w:t>
      </w:r>
      <w:r w:rsidR="00827658" w:rsidRPr="00E470C7">
        <w:rPr>
          <w:shd w:val="clear" w:color="auto" w:fill="FFFFFF"/>
        </w:rPr>
        <w:t>moment’s</w:t>
      </w:r>
      <w:r w:rsidR="00027C77" w:rsidRPr="00E470C7">
        <w:rPr>
          <w:shd w:val="clear" w:color="auto" w:fill="FFFFFF"/>
        </w:rPr>
        <w:t xml:space="preserve"> notice</w:t>
      </w:r>
      <w:r w:rsidR="00844D7B" w:rsidRPr="00E470C7">
        <w:rPr>
          <w:shd w:val="clear" w:color="auto" w:fill="FFFFFF"/>
        </w:rPr>
        <w:t xml:space="preserve"> as I began to feel stressed</w:t>
      </w:r>
      <w:r w:rsidR="00027C77" w:rsidRPr="00E470C7">
        <w:rPr>
          <w:shd w:val="clear" w:color="auto" w:fill="FFFFFF"/>
        </w:rPr>
        <w:t xml:space="preserve">. Whilst listening to music </w:t>
      </w:r>
      <w:r w:rsidR="00D81B4D" w:rsidRPr="00E470C7">
        <w:rPr>
          <w:shd w:val="clear" w:color="auto" w:fill="FFFFFF"/>
        </w:rPr>
        <w:t xml:space="preserve">was the </w:t>
      </w:r>
      <w:r w:rsidR="003F0CB9" w:rsidRPr="00E470C7">
        <w:rPr>
          <w:shd w:val="clear" w:color="auto" w:fill="FFFFFF"/>
        </w:rPr>
        <w:t xml:space="preserve">option that could be adopted at </w:t>
      </w:r>
      <w:r w:rsidR="0099688A" w:rsidRPr="00E470C7">
        <w:rPr>
          <w:shd w:val="clear" w:color="auto" w:fill="FFFFFF"/>
        </w:rPr>
        <w:t>any-time and anywhere</w:t>
      </w:r>
      <w:r w:rsidR="003F0CB9" w:rsidRPr="00E470C7">
        <w:rPr>
          <w:shd w:val="clear" w:color="auto" w:fill="FFFFFF"/>
        </w:rPr>
        <w:t xml:space="preserve">, I found that socialising was </w:t>
      </w:r>
      <w:r w:rsidR="003F0CB9" w:rsidRPr="00E470C7">
        <w:rPr>
          <w:shd w:val="clear" w:color="auto" w:fill="FFFFFF"/>
        </w:rPr>
        <w:lastRenderedPageBreak/>
        <w:t xml:space="preserve">very dependent on my </w:t>
      </w:r>
      <w:r w:rsidR="0099688A" w:rsidRPr="00E470C7">
        <w:rPr>
          <w:shd w:val="clear" w:color="auto" w:fill="FFFFFF"/>
        </w:rPr>
        <w:t>friends’</w:t>
      </w:r>
      <w:r w:rsidR="003F0CB9" w:rsidRPr="00E470C7">
        <w:rPr>
          <w:shd w:val="clear" w:color="auto" w:fill="FFFFFF"/>
        </w:rPr>
        <w:t xml:space="preserve"> </w:t>
      </w:r>
      <w:r w:rsidR="0099688A" w:rsidRPr="00E470C7">
        <w:rPr>
          <w:shd w:val="clear" w:color="auto" w:fill="FFFFFF"/>
        </w:rPr>
        <w:t xml:space="preserve">availability and </w:t>
      </w:r>
      <w:r w:rsidR="00827658" w:rsidRPr="00E470C7">
        <w:rPr>
          <w:shd w:val="clear" w:color="auto" w:fill="FFFFFF"/>
        </w:rPr>
        <w:t>when at the peak of the Coronavirus pandemic, restrictions meant I was unable to socialise as freely and quickly as I had previously.</w:t>
      </w:r>
      <w:r w:rsidR="001004BD" w:rsidRPr="00E470C7">
        <w:rPr>
          <w:shd w:val="clear" w:color="auto" w:fill="FFFFFF"/>
        </w:rPr>
        <w:t xml:space="preserve"> </w:t>
      </w:r>
      <w:r w:rsidR="00EF4B1F" w:rsidRPr="00E470C7">
        <w:rPr>
          <w:shd w:val="clear" w:color="auto" w:fill="FFFFFF"/>
        </w:rPr>
        <w:t xml:space="preserve">As we move to using socialising to deal with the stress I currently face, I am faced with the same issue. I currently work </w:t>
      </w:r>
      <w:r w:rsidR="006949FD" w:rsidRPr="00E470C7">
        <w:rPr>
          <w:shd w:val="clear" w:color="auto" w:fill="FFFFFF"/>
        </w:rPr>
        <w:t>shifts,</w:t>
      </w:r>
      <w:r w:rsidR="00EF4B1F" w:rsidRPr="00E470C7">
        <w:rPr>
          <w:shd w:val="clear" w:color="auto" w:fill="FFFFFF"/>
        </w:rPr>
        <w:t xml:space="preserve"> and these can sometimes include evenings, weekends and bank holidays, leaving little time to meet friends.</w:t>
      </w:r>
      <w:r w:rsidR="008A02A6" w:rsidRPr="00E470C7">
        <w:rPr>
          <w:shd w:val="clear" w:color="auto" w:fill="FFFFFF"/>
        </w:rPr>
        <w:t xml:space="preserve"> </w:t>
      </w:r>
    </w:p>
    <w:p w14:paraId="51115F01" w14:textId="77777777" w:rsidR="00AD249A" w:rsidRDefault="00AD249A" w:rsidP="00EA5580">
      <w:pPr>
        <w:shd w:val="clear" w:color="auto" w:fill="FFFFFF"/>
        <w:overflowPunct/>
        <w:autoSpaceDE/>
        <w:autoSpaceDN/>
        <w:adjustRightInd/>
        <w:textAlignment w:val="auto"/>
        <w:rPr>
          <w:shd w:val="clear" w:color="auto" w:fill="FFFFFF"/>
        </w:rPr>
      </w:pPr>
    </w:p>
    <w:p w14:paraId="03735F75" w14:textId="455B0D13" w:rsidR="001B780A" w:rsidRPr="00E470C7" w:rsidRDefault="008A02A6" w:rsidP="00EA5580">
      <w:pPr>
        <w:shd w:val="clear" w:color="auto" w:fill="FFFFFF"/>
        <w:overflowPunct/>
        <w:autoSpaceDE/>
        <w:autoSpaceDN/>
        <w:adjustRightInd/>
        <w:textAlignment w:val="auto"/>
        <w:rPr>
          <w:shd w:val="clear" w:color="auto" w:fill="FFFFFF"/>
        </w:rPr>
      </w:pPr>
      <w:r w:rsidRPr="00E470C7">
        <w:rPr>
          <w:shd w:val="clear" w:color="auto" w:fill="FFFFFF"/>
        </w:rPr>
        <w:t xml:space="preserve">When considering the method of exercise, I </w:t>
      </w:r>
      <w:r w:rsidR="001A5AC6" w:rsidRPr="00E470C7">
        <w:rPr>
          <w:shd w:val="clear" w:color="auto" w:fill="FFFFFF"/>
        </w:rPr>
        <w:t>found that travelling to different locations meant spending money on petrol</w:t>
      </w:r>
      <w:r w:rsidR="00E961E2" w:rsidRPr="00E470C7">
        <w:rPr>
          <w:shd w:val="clear" w:color="auto" w:fill="FFFFFF"/>
        </w:rPr>
        <w:t xml:space="preserve">. Despite wanting to travel to alternative locations to provide both myself and my dog with new settings, I often found myself </w:t>
      </w:r>
      <w:r w:rsidR="00A902A9" w:rsidRPr="00E470C7">
        <w:rPr>
          <w:shd w:val="clear" w:color="auto" w:fill="FFFFFF"/>
        </w:rPr>
        <w:t xml:space="preserve">visiting the local park or nearby walkways in order to refrain on spending money. </w:t>
      </w:r>
    </w:p>
    <w:p w14:paraId="30003259" w14:textId="12985215" w:rsidR="00A902A9" w:rsidRPr="00E470C7" w:rsidRDefault="00A902A9" w:rsidP="00EA5580">
      <w:pPr>
        <w:shd w:val="clear" w:color="auto" w:fill="FFFFFF"/>
        <w:overflowPunct/>
        <w:autoSpaceDE/>
        <w:autoSpaceDN/>
        <w:adjustRightInd/>
        <w:textAlignment w:val="auto"/>
        <w:rPr>
          <w:shd w:val="clear" w:color="auto" w:fill="FFFFFF"/>
        </w:rPr>
      </w:pPr>
    </w:p>
    <w:p w14:paraId="5C64AEFD" w14:textId="65FD2E7C" w:rsidR="003202E7" w:rsidRPr="00E470C7" w:rsidRDefault="00A902A9" w:rsidP="00EA5580">
      <w:pPr>
        <w:shd w:val="clear" w:color="auto" w:fill="FFFFFF"/>
        <w:overflowPunct/>
        <w:autoSpaceDE/>
        <w:autoSpaceDN/>
        <w:adjustRightInd/>
        <w:textAlignment w:val="auto"/>
        <w:rPr>
          <w:rFonts w:cs="Arial"/>
          <w:shd w:val="clear" w:color="auto" w:fill="FFFFFF"/>
        </w:rPr>
      </w:pPr>
      <w:r w:rsidRPr="00E470C7">
        <w:rPr>
          <w:shd w:val="clear" w:color="auto" w:fill="FFFFFF"/>
        </w:rPr>
        <w:t xml:space="preserve">Overall, the ideal option for myself in order to deal with stress and build resilience would be to listen to music or a podcast. This method can be done when at home, when walking or even when travelling home from work after a stressful day. </w:t>
      </w:r>
      <w:r w:rsidR="001A586F" w:rsidRPr="00E470C7">
        <w:rPr>
          <w:shd w:val="clear" w:color="auto" w:fill="FFFFFF"/>
        </w:rPr>
        <w:t xml:space="preserve">As I compare these methods, I find myself shocked that listening to music and taking time for myself was the my preferred </w:t>
      </w:r>
      <w:r w:rsidR="00436EE8" w:rsidRPr="00E470C7">
        <w:rPr>
          <w:shd w:val="clear" w:color="auto" w:fill="FFFFFF"/>
        </w:rPr>
        <w:t>option however, I now find myself depending on music and/ or podcasts to ensure I remain calm and recognise th</w:t>
      </w:r>
      <w:r w:rsidR="00E14895" w:rsidRPr="00E470C7">
        <w:rPr>
          <w:shd w:val="clear" w:color="auto" w:fill="FFFFFF"/>
        </w:rPr>
        <w:t xml:space="preserve">e importance of building my resilience in a profession that is only likely to become </w:t>
      </w:r>
      <w:r w:rsidR="003F6CAC" w:rsidRPr="00E470C7">
        <w:rPr>
          <w:shd w:val="clear" w:color="auto" w:fill="FFFFFF"/>
        </w:rPr>
        <w:t>ever more</w:t>
      </w:r>
      <w:r w:rsidR="00E14895" w:rsidRPr="00E470C7">
        <w:rPr>
          <w:shd w:val="clear" w:color="auto" w:fill="FFFFFF"/>
        </w:rPr>
        <w:t xml:space="preserve"> demanding</w:t>
      </w:r>
      <w:r w:rsidR="003F6CAC" w:rsidRPr="00E470C7">
        <w:rPr>
          <w:shd w:val="clear" w:color="auto" w:fill="FFFFFF"/>
        </w:rPr>
        <w:t xml:space="preserve">.  </w:t>
      </w:r>
    </w:p>
    <w:p w14:paraId="670E1FB9" w14:textId="77777777" w:rsidR="00FF7784" w:rsidRPr="00E470C7" w:rsidRDefault="00FF7784" w:rsidP="00E6298B">
      <w:pPr>
        <w:ind w:right="107"/>
        <w:jc w:val="both"/>
      </w:pPr>
    </w:p>
    <w:p w14:paraId="21B0B7A2" w14:textId="1CC1E356" w:rsidR="00FF7784" w:rsidRPr="00E470C7" w:rsidRDefault="00FC1555" w:rsidP="00E6298B">
      <w:pPr>
        <w:ind w:right="107"/>
        <w:jc w:val="both"/>
      </w:pPr>
      <w:r w:rsidRPr="00E470C7">
        <w:t>Word count: 1</w:t>
      </w:r>
      <w:r w:rsidR="009C407B">
        <w:t>610</w:t>
      </w:r>
    </w:p>
    <w:p w14:paraId="13819134" w14:textId="77777777" w:rsidR="00FF7784" w:rsidRPr="00E470C7" w:rsidRDefault="00FF7784" w:rsidP="00E6298B">
      <w:pPr>
        <w:ind w:right="107"/>
        <w:jc w:val="both"/>
      </w:pPr>
    </w:p>
    <w:p w14:paraId="6CAC3913" w14:textId="77777777" w:rsidR="00FF7784" w:rsidRPr="00E470C7" w:rsidRDefault="00FF7784" w:rsidP="00E6298B">
      <w:pPr>
        <w:ind w:right="107"/>
        <w:jc w:val="both"/>
      </w:pPr>
    </w:p>
    <w:p w14:paraId="3D4900DE" w14:textId="77777777" w:rsidR="000F7ECD" w:rsidRPr="006A7488" w:rsidRDefault="000F7ECD" w:rsidP="00E6298B">
      <w:pPr>
        <w:ind w:right="107"/>
        <w:jc w:val="both"/>
        <w:rPr>
          <w:sz w:val="22"/>
          <w:szCs w:val="22"/>
        </w:rPr>
        <w:sectPr w:rsidR="000F7ECD" w:rsidRPr="006A7488"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6A7488" w:rsidRDefault="28A9B94D" w:rsidP="28A9B94D">
      <w:pPr>
        <w:ind w:right="107"/>
        <w:jc w:val="center"/>
        <w:rPr>
          <w:b/>
          <w:bCs/>
          <w:sz w:val="22"/>
          <w:szCs w:val="22"/>
        </w:rPr>
      </w:pPr>
      <w:r w:rsidRPr="006A7488">
        <w:rPr>
          <w:b/>
          <w:bCs/>
          <w:sz w:val="22"/>
          <w:szCs w:val="22"/>
        </w:rPr>
        <w:lastRenderedPageBreak/>
        <w:t>Task 2</w:t>
      </w:r>
    </w:p>
    <w:p w14:paraId="57466BD7" w14:textId="77777777" w:rsidR="004046F0" w:rsidRPr="006A7488" w:rsidRDefault="004046F0" w:rsidP="00E6298B">
      <w:pPr>
        <w:ind w:right="107"/>
        <w:jc w:val="both"/>
        <w:rPr>
          <w:b/>
          <w:sz w:val="22"/>
          <w:szCs w:val="22"/>
        </w:rPr>
      </w:pPr>
    </w:p>
    <w:p w14:paraId="6C388338" w14:textId="77777777" w:rsidR="001C0C77" w:rsidRPr="006A7488" w:rsidRDefault="001C0C77" w:rsidP="001C0C77">
      <w:pPr>
        <w:ind w:right="237"/>
        <w:jc w:val="both"/>
        <w:rPr>
          <w:b/>
          <w:sz w:val="22"/>
          <w:szCs w:val="22"/>
        </w:rPr>
      </w:pPr>
      <w:r w:rsidRPr="006A7488">
        <w:rPr>
          <w:b/>
          <w:sz w:val="22"/>
          <w:szCs w:val="22"/>
        </w:rPr>
        <w:t xml:space="preserve">Relevant areas of the National Policing Curriculum: </w:t>
      </w:r>
    </w:p>
    <w:p w14:paraId="163B653D" w14:textId="77777777" w:rsidR="003B2A14" w:rsidRPr="006A7488" w:rsidRDefault="003B2A14" w:rsidP="00E6298B">
      <w:pPr>
        <w:ind w:right="107"/>
        <w:jc w:val="both"/>
        <w:rPr>
          <w:b/>
          <w:sz w:val="22"/>
          <w:szCs w:val="22"/>
        </w:rPr>
      </w:pPr>
      <w:r w:rsidRPr="006A7488">
        <w:rPr>
          <w:b/>
          <w:sz w:val="22"/>
          <w:szCs w:val="22"/>
        </w:rPr>
        <w:t>Communication Skills, Managing Conflict, Valuing Difference and Inclusion</w:t>
      </w:r>
    </w:p>
    <w:p w14:paraId="7FA79F7C" w14:textId="77777777" w:rsidR="003B2A14" w:rsidRPr="006A7488" w:rsidRDefault="003B2A14" w:rsidP="00E6298B">
      <w:pPr>
        <w:ind w:right="107"/>
        <w:jc w:val="both"/>
        <w:rPr>
          <w:sz w:val="22"/>
          <w:szCs w:val="22"/>
        </w:rPr>
      </w:pPr>
    </w:p>
    <w:p w14:paraId="5C9E5F71" w14:textId="77777777" w:rsidR="003B2A14" w:rsidRPr="006A7488" w:rsidRDefault="003B2A14" w:rsidP="00E6298B">
      <w:pPr>
        <w:ind w:right="107"/>
        <w:jc w:val="both"/>
        <w:rPr>
          <w:sz w:val="22"/>
          <w:szCs w:val="22"/>
        </w:rPr>
      </w:pPr>
      <w:r w:rsidRPr="006A7488">
        <w:rPr>
          <w:sz w:val="22"/>
          <w:szCs w:val="22"/>
        </w:rPr>
        <w:t xml:space="preserve">You must choose </w:t>
      </w:r>
      <w:r w:rsidRPr="006A7488">
        <w:rPr>
          <w:b/>
          <w:sz w:val="22"/>
          <w:szCs w:val="22"/>
          <w:u w:val="single"/>
        </w:rPr>
        <w:t xml:space="preserve">a policing incident involving conflict </w:t>
      </w:r>
      <w:r w:rsidRPr="006A7488">
        <w:rPr>
          <w:sz w:val="22"/>
          <w:szCs w:val="22"/>
        </w:rPr>
        <w:t>in which you played a significant role with an offender/service</w:t>
      </w:r>
      <w:r w:rsidRPr="006A7488">
        <w:rPr>
          <w:b/>
          <w:sz w:val="22"/>
          <w:szCs w:val="22"/>
        </w:rPr>
        <w:t xml:space="preserve"> </w:t>
      </w:r>
      <w:r w:rsidRPr="006A7488">
        <w:rPr>
          <w:sz w:val="22"/>
          <w:szCs w:val="22"/>
        </w:rPr>
        <w:t xml:space="preserve">user/victim and reflect on what happened. </w:t>
      </w:r>
    </w:p>
    <w:p w14:paraId="7DE79D7D" w14:textId="77777777" w:rsidR="00025650" w:rsidRPr="006A7488" w:rsidRDefault="00025650" w:rsidP="00E6298B">
      <w:pPr>
        <w:ind w:right="107"/>
        <w:jc w:val="both"/>
        <w:rPr>
          <w:sz w:val="22"/>
          <w:szCs w:val="22"/>
        </w:rPr>
      </w:pPr>
    </w:p>
    <w:p w14:paraId="51CBDFCB" w14:textId="77777777" w:rsidR="003B2A14" w:rsidRPr="006A7488" w:rsidRDefault="003B2A14" w:rsidP="00E6298B">
      <w:pPr>
        <w:ind w:right="10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6A7488" w14:paraId="7EAC707B" w14:textId="77777777" w:rsidTr="28A9B94D">
        <w:tc>
          <w:tcPr>
            <w:tcW w:w="10188" w:type="dxa"/>
            <w:shd w:val="clear" w:color="auto" w:fill="auto"/>
          </w:tcPr>
          <w:p w14:paraId="15555FE4" w14:textId="77777777" w:rsidR="003B2A14" w:rsidRPr="006A7488" w:rsidRDefault="003B2A14" w:rsidP="00E6298B">
            <w:pPr>
              <w:ind w:right="107"/>
              <w:rPr>
                <w:sz w:val="22"/>
                <w:szCs w:val="22"/>
              </w:rPr>
            </w:pPr>
          </w:p>
          <w:p w14:paraId="074C6BF3" w14:textId="37DEFC58" w:rsidR="003B2A14" w:rsidRPr="006A7488" w:rsidRDefault="28A9B94D" w:rsidP="28A9B94D">
            <w:pPr>
              <w:ind w:right="107"/>
              <w:jc w:val="both"/>
              <w:rPr>
                <w:sz w:val="22"/>
                <w:szCs w:val="22"/>
              </w:rPr>
            </w:pPr>
            <w:r w:rsidRPr="006A7488">
              <w:rPr>
                <w:b/>
                <w:bCs/>
                <w:sz w:val="22"/>
                <w:szCs w:val="22"/>
              </w:rPr>
              <w:t xml:space="preserve">Critically assess </w:t>
            </w:r>
            <w:r w:rsidRPr="006A7488">
              <w:rPr>
                <w:sz w:val="22"/>
                <w:szCs w:val="22"/>
              </w:rPr>
              <w:t xml:space="preserve">the incident including social and legislative contexts and any relevant cultural, ethnicity and language issues. </w:t>
            </w:r>
          </w:p>
          <w:p w14:paraId="19D5ECA5" w14:textId="77777777" w:rsidR="003B2A14" w:rsidRPr="006A7488" w:rsidRDefault="003B2A14" w:rsidP="00E6298B">
            <w:pPr>
              <w:ind w:right="107"/>
              <w:rPr>
                <w:sz w:val="22"/>
                <w:szCs w:val="22"/>
              </w:rPr>
            </w:pPr>
          </w:p>
          <w:p w14:paraId="3EE44597" w14:textId="18F3A413" w:rsidR="003B2A14" w:rsidRPr="006A7488" w:rsidRDefault="28A9B94D" w:rsidP="28A9B94D">
            <w:pPr>
              <w:ind w:right="107"/>
              <w:jc w:val="both"/>
              <w:rPr>
                <w:sz w:val="22"/>
                <w:szCs w:val="22"/>
              </w:rPr>
            </w:pPr>
            <w:r w:rsidRPr="006A7488">
              <w:rPr>
                <w:b/>
                <w:bCs/>
                <w:sz w:val="22"/>
                <w:szCs w:val="22"/>
              </w:rPr>
              <w:t xml:space="preserve">Reflect on your application </w:t>
            </w:r>
            <w:r w:rsidRPr="006A7488">
              <w:rPr>
                <w:sz w:val="22"/>
                <w:szCs w:val="22"/>
              </w:rPr>
              <w:t>of</w:t>
            </w:r>
            <w:r w:rsidRPr="006A7488">
              <w:rPr>
                <w:b/>
                <w:bCs/>
                <w:sz w:val="22"/>
                <w:szCs w:val="22"/>
              </w:rPr>
              <w:t xml:space="preserve"> </w:t>
            </w:r>
            <w:r w:rsidRPr="006A7488">
              <w:rPr>
                <w:sz w:val="22"/>
                <w:szCs w:val="22"/>
              </w:rPr>
              <w:t>the fundamental elements of effective communication used (verbal, non-verbal, active listening skills, open and closed questions, building rapport and negotiation skills).</w:t>
            </w:r>
          </w:p>
          <w:p w14:paraId="564E8EEA" w14:textId="77777777" w:rsidR="003B2A14" w:rsidRPr="006A7488" w:rsidRDefault="003B2A14" w:rsidP="00E6298B">
            <w:pPr>
              <w:ind w:right="107"/>
              <w:jc w:val="both"/>
              <w:rPr>
                <w:sz w:val="22"/>
                <w:szCs w:val="22"/>
              </w:rPr>
            </w:pPr>
          </w:p>
          <w:p w14:paraId="1ECD97C7" w14:textId="5BE573F6" w:rsidR="003B2A14" w:rsidRPr="006A7488" w:rsidRDefault="28A9B94D" w:rsidP="28A9B94D">
            <w:pPr>
              <w:ind w:right="107"/>
              <w:jc w:val="both"/>
              <w:rPr>
                <w:sz w:val="22"/>
                <w:szCs w:val="22"/>
              </w:rPr>
            </w:pPr>
            <w:r w:rsidRPr="006A7488">
              <w:rPr>
                <w:b/>
                <w:bCs/>
                <w:sz w:val="22"/>
                <w:szCs w:val="22"/>
              </w:rPr>
              <w:t>Describe</w:t>
            </w:r>
            <w:r w:rsidRPr="006A7488">
              <w:rPr>
                <w:sz w:val="22"/>
                <w:szCs w:val="22"/>
              </w:rPr>
              <w:t xml:space="preserve"> the process for determining whether the use of force was necessary in a conflict situation (including a </w:t>
            </w:r>
            <w:r w:rsidRPr="006A7488">
              <w:rPr>
                <w:b/>
                <w:bCs/>
                <w:sz w:val="22"/>
                <w:szCs w:val="22"/>
              </w:rPr>
              <w:t>critical evaluation</w:t>
            </w:r>
            <w:r w:rsidRPr="006A7488">
              <w:rPr>
                <w:sz w:val="22"/>
                <w:szCs w:val="22"/>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6A7488" w:rsidRDefault="003B2A14" w:rsidP="00E6298B">
            <w:pPr>
              <w:ind w:right="107"/>
              <w:jc w:val="both"/>
              <w:rPr>
                <w:sz w:val="22"/>
                <w:szCs w:val="22"/>
              </w:rPr>
            </w:pPr>
          </w:p>
          <w:p w14:paraId="6C607ECB" w14:textId="77777777" w:rsidR="003B2A14" w:rsidRPr="006A7488" w:rsidRDefault="003B2A14" w:rsidP="00E6298B">
            <w:pPr>
              <w:ind w:right="107"/>
              <w:jc w:val="both"/>
              <w:rPr>
                <w:sz w:val="22"/>
                <w:szCs w:val="22"/>
              </w:rPr>
            </w:pPr>
            <w:r w:rsidRPr="006A7488">
              <w:rPr>
                <w:sz w:val="22"/>
                <w:szCs w:val="22"/>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6A7488" w:rsidRDefault="003B2A14" w:rsidP="00E6298B">
            <w:pPr>
              <w:ind w:right="107"/>
              <w:jc w:val="both"/>
              <w:rPr>
                <w:sz w:val="22"/>
                <w:szCs w:val="22"/>
              </w:rPr>
            </w:pPr>
          </w:p>
          <w:p w14:paraId="40D33DEC" w14:textId="77777777" w:rsidR="003B2A14" w:rsidRPr="006A7488" w:rsidRDefault="003B2A14" w:rsidP="00E6298B">
            <w:pPr>
              <w:ind w:right="107"/>
              <w:jc w:val="both"/>
              <w:rPr>
                <w:sz w:val="22"/>
                <w:szCs w:val="22"/>
              </w:rPr>
            </w:pPr>
          </w:p>
          <w:p w14:paraId="02FB5304" w14:textId="7BF24312" w:rsidR="003B2A14" w:rsidRPr="006A7488" w:rsidRDefault="28A9B94D" w:rsidP="28A9B94D">
            <w:pPr>
              <w:ind w:right="107"/>
              <w:jc w:val="both"/>
              <w:rPr>
                <w:sz w:val="22"/>
                <w:szCs w:val="22"/>
              </w:rPr>
            </w:pPr>
            <w:r w:rsidRPr="006A7488">
              <w:rPr>
                <w:sz w:val="22"/>
                <w:szCs w:val="22"/>
              </w:rPr>
              <w:t xml:space="preserve">2500 words </w:t>
            </w:r>
            <w:r w:rsidRPr="006A7488">
              <w:rPr>
                <w:i/>
                <w:iCs/>
                <w:sz w:val="22"/>
                <w:szCs w:val="22"/>
              </w:rPr>
              <w:t>(+/- 10%: include your actual word count at the end of each section)</w:t>
            </w:r>
          </w:p>
        </w:tc>
      </w:tr>
    </w:tbl>
    <w:p w14:paraId="38640916" w14:textId="77777777" w:rsidR="003B2A14" w:rsidRPr="006A7488" w:rsidRDefault="003B2A14" w:rsidP="00E6298B">
      <w:pPr>
        <w:ind w:right="107"/>
        <w:jc w:val="both"/>
        <w:rPr>
          <w:sz w:val="22"/>
          <w:szCs w:val="22"/>
        </w:rPr>
      </w:pPr>
    </w:p>
    <w:p w14:paraId="70BD58D9" w14:textId="03B5C1F5" w:rsidR="003B2A14" w:rsidRDefault="003B2A14" w:rsidP="00E6298B">
      <w:pPr>
        <w:ind w:right="107"/>
        <w:jc w:val="both"/>
        <w:rPr>
          <w:b/>
          <w:sz w:val="22"/>
          <w:szCs w:val="22"/>
        </w:rPr>
      </w:pPr>
      <w:r w:rsidRPr="006A7488">
        <w:rPr>
          <w:b/>
          <w:sz w:val="22"/>
          <w:szCs w:val="22"/>
        </w:rPr>
        <w:t>ANSWER:</w:t>
      </w:r>
    </w:p>
    <w:p w14:paraId="6EDE841B" w14:textId="697EF12C" w:rsidR="000A7284" w:rsidRPr="00952252" w:rsidRDefault="000A7284" w:rsidP="00E6298B">
      <w:pPr>
        <w:ind w:right="107"/>
        <w:jc w:val="both"/>
        <w:rPr>
          <w:bCs/>
          <w:sz w:val="22"/>
          <w:szCs w:val="22"/>
        </w:rPr>
      </w:pPr>
    </w:p>
    <w:p w14:paraId="45F71E71" w14:textId="7D4DFD9D" w:rsidR="000A7284" w:rsidRPr="00E470C7" w:rsidRDefault="00B4401E" w:rsidP="00E470C7">
      <w:r w:rsidRPr="00E470C7">
        <w:t xml:space="preserve">The aim of this essay will be to describe and assess my actions throughout the incident of conflict and </w:t>
      </w:r>
      <w:r w:rsidR="00952252" w:rsidRPr="00E470C7">
        <w:t xml:space="preserve">to reflect on its outcome. </w:t>
      </w:r>
    </w:p>
    <w:p w14:paraId="52C4BF7E" w14:textId="7D8A540A" w:rsidR="00952252" w:rsidRPr="00E470C7" w:rsidRDefault="00952252" w:rsidP="00E470C7"/>
    <w:p w14:paraId="3EC6F3F3" w14:textId="142DD84F" w:rsidR="00952252" w:rsidRPr="00E470C7" w:rsidRDefault="001C5A21" w:rsidP="00E470C7">
      <w:r w:rsidRPr="00E470C7">
        <w:t>Firstly, I will begin by defining conflict</w:t>
      </w:r>
      <w:r w:rsidR="001C6F11" w:rsidRPr="00E470C7">
        <w:t xml:space="preserve">. </w:t>
      </w:r>
      <w:r w:rsidR="001109C2" w:rsidRPr="00E470C7">
        <w:t xml:space="preserve">Conflict is defined as </w:t>
      </w:r>
      <w:r w:rsidR="001109C2" w:rsidRPr="00475F4C">
        <w:rPr>
          <w:i/>
          <w:iCs/>
        </w:rPr>
        <w:t xml:space="preserve">“An active disagreement between people with opposing opinions </w:t>
      </w:r>
      <w:r w:rsidR="004B7F84" w:rsidRPr="00475F4C">
        <w:rPr>
          <w:i/>
          <w:iCs/>
        </w:rPr>
        <w:t>or principles” (</w:t>
      </w:r>
      <w:r w:rsidR="00F7752F" w:rsidRPr="00475F4C">
        <w:rPr>
          <w:i/>
          <w:iCs/>
        </w:rPr>
        <w:t xml:space="preserve">Cambridge </w:t>
      </w:r>
      <w:r w:rsidR="00B825A6" w:rsidRPr="00475F4C">
        <w:rPr>
          <w:i/>
          <w:iCs/>
        </w:rPr>
        <w:t>university dictionary).</w:t>
      </w:r>
      <w:r w:rsidR="00B825A6" w:rsidRPr="00E470C7">
        <w:t xml:space="preserve"> </w:t>
      </w:r>
    </w:p>
    <w:p w14:paraId="3DD01DAD" w14:textId="740F3A8E" w:rsidR="00E805D3" w:rsidRPr="00E470C7" w:rsidRDefault="00E805D3" w:rsidP="00E470C7"/>
    <w:p w14:paraId="07464915" w14:textId="68C28519" w:rsidR="00E805D3" w:rsidRPr="001D1AC8" w:rsidRDefault="00E805D3" w:rsidP="00E470C7">
      <w:r w:rsidRPr="00E470C7">
        <w:t>Secondly, I wish to explore why being able to successfully deal with conflict is important in the role of a police officer.</w:t>
      </w:r>
      <w:r w:rsidR="001D61A2" w:rsidRPr="00E470C7">
        <w:t xml:space="preserve"> According to the College of Policing when speaking about conflict management, “Officers and staff should also be skilled in tools and techniques to de-escalate situations without using force, when it is appropriate to do so, and be confident in their ability to use these skills to help resolve situations safely” </w:t>
      </w:r>
      <w:r w:rsidR="001D61A2" w:rsidRPr="00936DF6">
        <w:rPr>
          <w:i/>
          <w:iCs/>
        </w:rPr>
        <w:t>(</w:t>
      </w:r>
      <w:r w:rsidR="00516290" w:rsidRPr="00936DF6">
        <w:rPr>
          <w:i/>
          <w:iCs/>
        </w:rPr>
        <w:t>College of Policing).</w:t>
      </w:r>
      <w:r w:rsidR="00516290" w:rsidRPr="00E470C7">
        <w:t xml:space="preserve"> </w:t>
      </w:r>
      <w:r w:rsidR="007D6F12" w:rsidRPr="00E470C7">
        <w:t>As a police officer, it is widely accepted that conflict will be part of your daily life and being able to resolve incidents of conflict is key. Further, it is widely accepted that</w:t>
      </w:r>
      <w:r w:rsidR="00C55D41" w:rsidRPr="00E470C7">
        <w:t xml:space="preserve"> police officers may face physical violence when attempting to de-</w:t>
      </w:r>
      <w:r w:rsidR="00DD735B" w:rsidRPr="00E470C7">
        <w:t>escalate</w:t>
      </w:r>
      <w:r w:rsidR="00C55D41" w:rsidRPr="00E470C7">
        <w:t xml:space="preserve"> incidents of conflict, with</w:t>
      </w:r>
      <w:r w:rsidR="00DD735B" w:rsidRPr="00E470C7">
        <w:t xml:space="preserve"> approximately two million unarmed physical assaults on police officers within a 12-month period</w:t>
      </w:r>
      <w:r w:rsidR="00507F2E" w:rsidRPr="00E470C7">
        <w:t xml:space="preserve"> occurring year ending 2017</w:t>
      </w:r>
      <w:r w:rsidR="00DD735B" w:rsidRPr="00E470C7">
        <w:t>. Further to this, there were approximately 302,842 assaults using a deadly weapon against police officers within a 12-month period meanin</w:t>
      </w:r>
      <w:r w:rsidR="004919BC" w:rsidRPr="00E470C7">
        <w:t>g</w:t>
      </w:r>
      <w:r w:rsidR="00DD735B" w:rsidRPr="00E470C7">
        <w:t xml:space="preserve"> an officer is assaulted</w:t>
      </w:r>
      <w:r w:rsidR="001025B1">
        <w:t xml:space="preserve"> approximately</w:t>
      </w:r>
      <w:r w:rsidR="00DD735B" w:rsidRPr="00E470C7">
        <w:t xml:space="preserve"> every four minutes</w:t>
      </w:r>
      <w:r w:rsidR="00295D4E" w:rsidRPr="00E470C7">
        <w:t xml:space="preserve">. These assaults meant that approximately 20% of responders suffered one or more injuries requiring medical attention </w:t>
      </w:r>
      <w:r w:rsidR="001C04E8" w:rsidRPr="00E470C7">
        <w:t xml:space="preserve">after being involved in a violent incident at work, with approximately 6,692 days of </w:t>
      </w:r>
      <w:r w:rsidR="00FF3C41" w:rsidRPr="00E470C7">
        <w:t>absence recorded from policing duties</w:t>
      </w:r>
      <w:r w:rsidR="00DD735B" w:rsidRPr="00E470C7">
        <w:t xml:space="preserve"> </w:t>
      </w:r>
      <w:r w:rsidR="00DD735B" w:rsidRPr="001D1AC8">
        <w:rPr>
          <w:i/>
          <w:iCs/>
        </w:rPr>
        <w:t>(</w:t>
      </w:r>
      <w:r w:rsidR="00D6190A" w:rsidRPr="001D1AC8">
        <w:rPr>
          <w:i/>
          <w:iCs/>
        </w:rPr>
        <w:t>Officer demand, capacity and welfare survey</w:t>
      </w:r>
      <w:r w:rsidR="00FF3C41" w:rsidRPr="001D1AC8">
        <w:rPr>
          <w:i/>
          <w:iCs/>
        </w:rPr>
        <w:t>, The police federation</w:t>
      </w:r>
      <w:r w:rsidR="00295D4E" w:rsidRPr="001D1AC8">
        <w:rPr>
          <w:i/>
          <w:iCs/>
        </w:rPr>
        <w:t xml:space="preserve">). </w:t>
      </w:r>
      <w:r w:rsidR="001D1AC8">
        <w:t>Due to these staggering and concerning statistics, it is vital that officers can deal with incidents of conflict efficiently and quickly, in the safest way possible.</w:t>
      </w:r>
    </w:p>
    <w:p w14:paraId="725CA552" w14:textId="5EFF5E3E" w:rsidR="004919BC" w:rsidRPr="00E470C7" w:rsidRDefault="004919BC" w:rsidP="00E470C7"/>
    <w:p w14:paraId="2CF117A9" w14:textId="7CA1148F" w:rsidR="0056174A" w:rsidRDefault="00944904" w:rsidP="00E470C7">
      <w:pPr>
        <w:rPr>
          <w:shd w:val="clear" w:color="auto" w:fill="FFFFFF"/>
        </w:rPr>
      </w:pPr>
      <w:r w:rsidRPr="00E470C7">
        <w:t xml:space="preserve">In order to </w:t>
      </w:r>
      <w:r w:rsidRPr="00AD16A2">
        <w:t xml:space="preserve">assess </w:t>
      </w:r>
      <w:r w:rsidR="008F0825" w:rsidRPr="00AD16A2">
        <w:t xml:space="preserve">my actions </w:t>
      </w:r>
      <w:r w:rsidR="007A42A5">
        <w:t>during</w:t>
      </w:r>
      <w:r w:rsidR="008F0825" w:rsidRPr="00AD16A2">
        <w:t xml:space="preserve"> th</w:t>
      </w:r>
      <w:r w:rsidR="001D1AC8">
        <w:t>is</w:t>
      </w:r>
      <w:r w:rsidR="008F0825" w:rsidRPr="00AD16A2">
        <w:t xml:space="preserve"> incident</w:t>
      </w:r>
      <w:r w:rsidR="001D1AC8">
        <w:t xml:space="preserve"> of </w:t>
      </w:r>
      <w:r w:rsidR="00FC07C1">
        <w:t>conflict</w:t>
      </w:r>
      <w:r w:rsidR="008F0825" w:rsidRPr="00AD16A2">
        <w:t>, I will be using Gibbs’ reflective cycle</w:t>
      </w:r>
      <w:r w:rsidR="00E470C7" w:rsidRPr="00AD16A2">
        <w:t xml:space="preserve">, going through each of the six elements in turn. </w:t>
      </w:r>
      <w:r w:rsidR="00360377" w:rsidRPr="00AD16A2">
        <w:t xml:space="preserve">These elements are: </w:t>
      </w:r>
      <w:r w:rsidR="002B6280" w:rsidRPr="00AD16A2">
        <w:t>Descriptions</w:t>
      </w:r>
      <w:r w:rsidR="00FA2B70" w:rsidRPr="00AD16A2">
        <w:t>, feelings, evaluation, analysis, conclusion and action plan.</w:t>
      </w:r>
      <w:r w:rsidR="00AC312D" w:rsidRPr="00AD16A2">
        <w:t xml:space="preserve"> The reflective </w:t>
      </w:r>
      <w:r w:rsidR="00AC312D" w:rsidRPr="00AD16A2">
        <w:rPr>
          <w:rFonts w:cs="Arial"/>
        </w:rPr>
        <w:t>model</w:t>
      </w:r>
      <w:r w:rsidR="00C9234C" w:rsidRPr="00AD16A2">
        <w:rPr>
          <w:rFonts w:cs="Arial"/>
          <w:shd w:val="clear" w:color="auto" w:fill="FBFBFB"/>
        </w:rPr>
        <w:t xml:space="preserve"> is a framework for examining </w:t>
      </w:r>
      <w:r w:rsidR="00601878" w:rsidRPr="00AD16A2">
        <w:rPr>
          <w:shd w:val="clear" w:color="auto" w:fill="FBFBFB"/>
        </w:rPr>
        <w:t>experiences and</w:t>
      </w:r>
      <w:r w:rsidR="00C9234C" w:rsidRPr="00AD16A2">
        <w:rPr>
          <w:rFonts w:cs="Arial"/>
          <w:shd w:val="clear" w:color="auto" w:fill="FBFBFB"/>
        </w:rPr>
        <w:t xml:space="preserve"> using such as the basis to understand specific areas which may require improvement</w:t>
      </w:r>
      <w:r w:rsidR="00AC53D7" w:rsidRPr="00AD16A2">
        <w:rPr>
          <w:shd w:val="clear" w:color="auto" w:fill="FBFBFB"/>
        </w:rPr>
        <w:t xml:space="preserve"> </w:t>
      </w:r>
      <w:r w:rsidR="00AC53D7" w:rsidRPr="008432E3">
        <w:rPr>
          <w:rFonts w:cs="Arial"/>
          <w:i/>
          <w:iCs/>
          <w:color w:val="000000"/>
          <w:shd w:val="clear" w:color="auto" w:fill="FFFFFF"/>
        </w:rPr>
        <w:t>(Gibbs Model of Reflection</w:t>
      </w:r>
      <w:r w:rsidR="00AC53D7" w:rsidRPr="008432E3">
        <w:rPr>
          <w:i/>
          <w:iCs/>
          <w:shd w:val="clear" w:color="auto" w:fill="FFFFFF"/>
        </w:rPr>
        <w:t xml:space="preserve">, </w:t>
      </w:r>
      <w:r w:rsidR="00AC53D7" w:rsidRPr="008432E3">
        <w:rPr>
          <w:rFonts w:cs="Arial"/>
          <w:i/>
          <w:iCs/>
          <w:color w:val="000000"/>
          <w:shd w:val="clear" w:color="auto" w:fill="FFFFFF"/>
        </w:rPr>
        <w:t>Academic Sciences, 2022)</w:t>
      </w:r>
      <w:r w:rsidR="00AC53D7" w:rsidRPr="008432E3">
        <w:rPr>
          <w:i/>
          <w:iCs/>
          <w:shd w:val="clear" w:color="auto" w:fill="FFFFFF"/>
        </w:rPr>
        <w:t>.</w:t>
      </w:r>
      <w:r w:rsidR="00AC53D7" w:rsidRPr="00AD16A2">
        <w:rPr>
          <w:shd w:val="clear" w:color="auto" w:fill="FFFFFF"/>
        </w:rPr>
        <w:t xml:space="preserve"> </w:t>
      </w:r>
      <w:r w:rsidR="00964A5F" w:rsidRPr="00AD16A2">
        <w:rPr>
          <w:shd w:val="clear" w:color="auto" w:fill="FFFFFF"/>
        </w:rPr>
        <w:t xml:space="preserve">This model will be beneficial as I discuss the incident I attended as it can demonstrate </w:t>
      </w:r>
      <w:r w:rsidR="00AD16A2" w:rsidRPr="00AD16A2">
        <w:rPr>
          <w:shd w:val="clear" w:color="auto" w:fill="FFFFFF"/>
        </w:rPr>
        <w:t xml:space="preserve">the </w:t>
      </w:r>
      <w:r w:rsidR="00AD16A2" w:rsidRPr="00AD16A2">
        <w:rPr>
          <w:shd w:val="clear" w:color="auto" w:fill="FFFFFF"/>
        </w:rPr>
        <w:lastRenderedPageBreak/>
        <w:t>situation</w:t>
      </w:r>
      <w:r w:rsidR="008432E3">
        <w:rPr>
          <w:shd w:val="clear" w:color="auto" w:fill="FFFFFF"/>
        </w:rPr>
        <w:t xml:space="preserve"> itself</w:t>
      </w:r>
      <w:r w:rsidR="00AD16A2" w:rsidRPr="00AD16A2">
        <w:rPr>
          <w:shd w:val="clear" w:color="auto" w:fill="FFFFFF"/>
        </w:rPr>
        <w:t>, the emotions I felt when attending the incident, my actions throughout the incident and the conclusion of the incident.</w:t>
      </w:r>
      <w:r w:rsidR="00AD16A2">
        <w:rPr>
          <w:shd w:val="clear" w:color="auto" w:fill="FFFFFF"/>
        </w:rPr>
        <w:t xml:space="preserve"> </w:t>
      </w:r>
    </w:p>
    <w:p w14:paraId="6480EDF3" w14:textId="413573BF" w:rsidR="00AD16A2" w:rsidRDefault="00AD16A2" w:rsidP="00E470C7">
      <w:pPr>
        <w:rPr>
          <w:shd w:val="clear" w:color="auto" w:fill="FFFFFF"/>
        </w:rPr>
      </w:pPr>
    </w:p>
    <w:p w14:paraId="3AA63284" w14:textId="3111487A" w:rsidR="00AD16A2" w:rsidRPr="00AD16A2" w:rsidRDefault="00E26753" w:rsidP="00AD16A2">
      <w:pPr>
        <w:pStyle w:val="ListParagraph"/>
        <w:numPr>
          <w:ilvl w:val="0"/>
          <w:numId w:val="11"/>
        </w:numPr>
        <w:rPr>
          <w:shd w:val="clear" w:color="auto" w:fill="FFFFFF"/>
        </w:rPr>
      </w:pPr>
      <w:r>
        <w:rPr>
          <w:shd w:val="clear" w:color="auto" w:fill="FFFFFF"/>
        </w:rPr>
        <w:t xml:space="preserve">Description </w:t>
      </w:r>
    </w:p>
    <w:p w14:paraId="16E461E1" w14:textId="45194F0C" w:rsidR="002B6280" w:rsidRDefault="00E26753" w:rsidP="00E470C7">
      <w:r>
        <w:t xml:space="preserve">The first element of the reflective cycle is to describe what happened </w:t>
      </w:r>
      <w:r w:rsidR="00651C1A">
        <w:t xml:space="preserve">during this incident. </w:t>
      </w:r>
    </w:p>
    <w:p w14:paraId="76FA57C6" w14:textId="7D062DA7" w:rsidR="00651C1A" w:rsidRDefault="00651C1A" w:rsidP="00E470C7"/>
    <w:p w14:paraId="14421AC7" w14:textId="50099AF9" w:rsidR="00360377" w:rsidRDefault="00651C1A" w:rsidP="00E470C7">
      <w:r>
        <w:t xml:space="preserve">During a night shift, I responded to a block of flats where </w:t>
      </w:r>
      <w:r w:rsidR="00ED01B2">
        <w:t>there were</w:t>
      </w:r>
      <w:r w:rsidR="000B178A">
        <w:t xml:space="preserve"> multiple</w:t>
      </w:r>
      <w:r w:rsidR="00ED01B2">
        <w:t xml:space="preserve"> reports of</w:t>
      </w:r>
      <w:r w:rsidR="000B178A">
        <w:t xml:space="preserve"> </w:t>
      </w:r>
      <w:r w:rsidR="00ED01B2">
        <w:t>people fighting</w:t>
      </w:r>
      <w:r w:rsidR="000B178A">
        <w:t xml:space="preserve"> with hammers. </w:t>
      </w:r>
      <w:r w:rsidR="00874D77">
        <w:t xml:space="preserve">I attended the block of flats alongside multiple colleagues as the </w:t>
      </w:r>
      <w:r w:rsidR="00D36916">
        <w:t xml:space="preserve">threat, risk and harm element of the call was considered high. </w:t>
      </w:r>
      <w:r w:rsidR="003F50F6">
        <w:t>The pneumonic THRIVE is used</w:t>
      </w:r>
      <w:r w:rsidR="00982C99">
        <w:t xml:space="preserve"> in order to assess the Threat, Harm, Risk, Investigation, Vulnerability and engagement when responding to incidents</w:t>
      </w:r>
      <w:r w:rsidR="0030792A">
        <w:t xml:space="preserve"> and according to West Midlands Police, </w:t>
      </w:r>
      <w:r w:rsidR="007A3A6A">
        <w:t>“</w:t>
      </w:r>
      <w:r w:rsidR="003F50F6">
        <w:t xml:space="preserve">THRIVE is designed so we jointly assess risk and decision making in a consistent way using the National Decision </w:t>
      </w:r>
      <w:r w:rsidR="003F50F6" w:rsidRPr="00BC447F">
        <w:rPr>
          <w:rFonts w:cs="Arial"/>
        </w:rPr>
        <w:t>Model</w:t>
      </w:r>
      <w:r w:rsidR="007A3A6A">
        <w:t>”</w:t>
      </w:r>
      <w:r w:rsidR="00982C99" w:rsidRPr="00BC447F">
        <w:rPr>
          <w:rFonts w:cs="Arial"/>
        </w:rPr>
        <w:t xml:space="preserve"> </w:t>
      </w:r>
      <w:r w:rsidR="00BC447F" w:rsidRPr="00BC447F">
        <w:rPr>
          <w:rFonts w:cs="Arial"/>
          <w:i/>
          <w:iCs/>
        </w:rPr>
        <w:t>(</w:t>
      </w:r>
      <w:r w:rsidR="00BC447F" w:rsidRPr="00BC447F">
        <w:rPr>
          <w:rFonts w:cs="Arial"/>
          <w:i/>
          <w:iCs/>
          <w:color w:val="000000"/>
        </w:rPr>
        <w:t>Fisher, R. 2021</w:t>
      </w:r>
      <w:r w:rsidR="00BC447F" w:rsidRPr="00BC447F">
        <w:rPr>
          <w:rFonts w:cs="Arial"/>
          <w:i/>
          <w:iCs/>
        </w:rPr>
        <w:t>, West Midlands Police)</w:t>
      </w:r>
      <w:r w:rsidR="00BC447F" w:rsidRPr="00BC447F">
        <w:rPr>
          <w:i/>
          <w:iCs/>
        </w:rPr>
        <w:t>.</w:t>
      </w:r>
      <w:r w:rsidR="00BC447F">
        <w:t xml:space="preserve"> </w:t>
      </w:r>
    </w:p>
    <w:p w14:paraId="215BD386" w14:textId="5ACE8389" w:rsidR="00BC447F" w:rsidRDefault="00BC447F" w:rsidP="00E470C7"/>
    <w:p w14:paraId="51ABF559" w14:textId="1376446D" w:rsidR="0031470B" w:rsidRDefault="00BC447F" w:rsidP="002A57E5">
      <w:r>
        <w:t xml:space="preserve">On arrival at the scene, my colleagues and I were presented </w:t>
      </w:r>
      <w:r w:rsidR="00665DEC">
        <w:t xml:space="preserve">with a male and female who has sustained multiple injuries to the face, arms and hands. We were able to ascertain that the </w:t>
      </w:r>
      <w:r w:rsidR="001E7DF5">
        <w:t xml:space="preserve">male resided at the address and had reported the incident, with the female living a short distance away in another address. </w:t>
      </w:r>
      <w:r w:rsidR="00FC27C6">
        <w:t xml:space="preserve">Both the male and female appeared to be heavily intoxicated and showed signs of having taken an illegal substance, which in turn was </w:t>
      </w:r>
      <w:r w:rsidR="002A57E5">
        <w:t>affecting</w:t>
      </w:r>
      <w:r w:rsidR="00FC27C6">
        <w:t xml:space="preserve"> their ability to communicate effectively with officers. </w:t>
      </w:r>
      <w:r w:rsidR="0035248F">
        <w:t>Originally, I maintained my distance from the individuals in the flat,</w:t>
      </w:r>
      <w:r w:rsidR="00853FCE">
        <w:t xml:space="preserve"> allowing taser officers to lead due to concerns a hammer may still be present at the scene. </w:t>
      </w:r>
      <w:r w:rsidR="00545737">
        <w:t xml:space="preserve">Taser has fast become the </w:t>
      </w:r>
      <w:r w:rsidR="00995D3D">
        <w:t>modern tool is dealing with conflict situations by officers, with 89% of officers stating that they would routinely carry taser</w:t>
      </w:r>
      <w:r w:rsidR="009A790F">
        <w:t xml:space="preserve"> after being given the necessary training. Furthermore, taser is used as a good deterrent during conflict situations</w:t>
      </w:r>
      <w:r w:rsidR="0077004C">
        <w:t xml:space="preserve">, whereby statistics show that in 85% of cases where taser is drawn, it is not used and merely </w:t>
      </w:r>
      <w:r w:rsidR="00D50616">
        <w:t>used as a method to maintain control</w:t>
      </w:r>
      <w:r w:rsidR="0077004C">
        <w:t xml:space="preserve"> </w:t>
      </w:r>
      <w:r w:rsidR="00015A8B" w:rsidRPr="00DA1BD6">
        <w:rPr>
          <w:rFonts w:cs="Arial"/>
          <w:i/>
          <w:iCs/>
          <w:color w:val="000000"/>
          <w:shd w:val="clear" w:color="auto" w:fill="FFFFFF"/>
        </w:rPr>
        <w:t>(Taser,</w:t>
      </w:r>
      <w:r w:rsidR="00015A8B" w:rsidRPr="00DA1BD6">
        <w:rPr>
          <w:i/>
          <w:iCs/>
          <w:shd w:val="clear" w:color="auto" w:fill="FFFFFF"/>
        </w:rPr>
        <w:t xml:space="preserve"> The Police Federation)</w:t>
      </w:r>
      <w:r w:rsidR="00DA1BD6" w:rsidRPr="00DA1BD6">
        <w:rPr>
          <w:i/>
          <w:iCs/>
          <w:shd w:val="clear" w:color="auto" w:fill="FFFFFF"/>
        </w:rPr>
        <w:t>.</w:t>
      </w:r>
    </w:p>
    <w:p w14:paraId="7E7325E6" w14:textId="01C5E676" w:rsidR="002A57E5" w:rsidRDefault="002A57E5" w:rsidP="002A57E5"/>
    <w:p w14:paraId="1E92E34B" w14:textId="77777777" w:rsidR="003E5A61" w:rsidRDefault="002A57E5" w:rsidP="002A57E5">
      <w:r>
        <w:t>Having allocated roles between all attending officers, my role was to speak to the female</w:t>
      </w:r>
      <w:r w:rsidR="003E5A61">
        <w:t xml:space="preserve">, </w:t>
      </w:r>
      <w:r>
        <w:t>whilst my colleague spoke to the male</w:t>
      </w:r>
      <w:r w:rsidR="00E866DA">
        <w:t xml:space="preserve"> and other officers spoke to nearby neighbours.</w:t>
      </w:r>
      <w:r>
        <w:t xml:space="preserve"> </w:t>
      </w:r>
      <w:r w:rsidR="00E866DA">
        <w:t xml:space="preserve">Separating the male and female </w:t>
      </w:r>
      <w:r>
        <w:t xml:space="preserve">was </w:t>
      </w:r>
      <w:r w:rsidR="00E866DA">
        <w:t>adopted</w:t>
      </w:r>
      <w:r>
        <w:t xml:space="preserve"> in order to gain a true understanding of the situation by the individuals without distraction or </w:t>
      </w:r>
      <w:r w:rsidR="0036669E">
        <w:t xml:space="preserve">influence. </w:t>
      </w:r>
    </w:p>
    <w:p w14:paraId="54FDA0FC" w14:textId="77777777" w:rsidR="003E5A61" w:rsidRDefault="003E5A61" w:rsidP="002A57E5"/>
    <w:p w14:paraId="492DF8E9" w14:textId="7373D862" w:rsidR="008800F3" w:rsidRDefault="0036669E" w:rsidP="002A57E5">
      <w:r>
        <w:t xml:space="preserve">When speaking to the female, I was required to </w:t>
      </w:r>
      <w:r w:rsidR="005F3EC5">
        <w:t xml:space="preserve">use my communication </w:t>
      </w:r>
      <w:r w:rsidR="0021355D">
        <w:t xml:space="preserve">skills </w:t>
      </w:r>
      <w:r w:rsidR="001B2028">
        <w:t>to understand what has occurred in the flat however, the female often exhibited irate and irrational behaviour by occasionally having outburst of</w:t>
      </w:r>
      <w:r w:rsidR="00C43154">
        <w:t xml:space="preserve"> aggression</w:t>
      </w:r>
      <w:r w:rsidR="001B2028">
        <w:t xml:space="preserve">. </w:t>
      </w:r>
      <w:r w:rsidR="00162235">
        <w:t>Often, I found that my communication style required change – as the female began to shout and swear, I was required to raise my voice so that she could understand</w:t>
      </w:r>
      <w:r w:rsidR="00A53D79">
        <w:t xml:space="preserve"> why I was at the address and why I needed her to calm down. Once the female began talking calmly, I would then revert to my preferred means of communication by quietly asking her about the evening’s events. </w:t>
      </w:r>
    </w:p>
    <w:p w14:paraId="02EBEE41" w14:textId="77777777" w:rsidR="008800F3" w:rsidRDefault="008800F3" w:rsidP="002A57E5"/>
    <w:p w14:paraId="4AD1AD4B" w14:textId="2A266D44" w:rsidR="000818A1" w:rsidRDefault="007B4869" w:rsidP="002A57E5">
      <w:r>
        <w:t xml:space="preserve">When speaking to the female, </w:t>
      </w:r>
      <w:r w:rsidR="003E5A61">
        <w:t xml:space="preserve">I demonstrated active listening skills by nodding my head, </w:t>
      </w:r>
      <w:r w:rsidR="00E51B81">
        <w:t>maintaining eye contact and asking questions in response to what she was saying.</w:t>
      </w:r>
      <w:r w:rsidR="008800F3">
        <w:t xml:space="preserve"> </w:t>
      </w:r>
      <w:r w:rsidR="002C4D2D">
        <w:t xml:space="preserve">Further to these gestures, I was using my hands in order to gesture </w:t>
      </w:r>
      <w:r w:rsidR="00605B12">
        <w:t>her to breathe and remain calm.</w:t>
      </w:r>
    </w:p>
    <w:p w14:paraId="247641A5" w14:textId="67C11C3F" w:rsidR="008D37DA" w:rsidRDefault="008D37DA" w:rsidP="002A57E5"/>
    <w:p w14:paraId="76659DC3" w14:textId="18AD9361" w:rsidR="008D37DA" w:rsidRPr="00FA2BC7" w:rsidRDefault="008D37DA" w:rsidP="002A57E5">
      <w:r>
        <w:t>Whilst I understood the situation was upsetting for the male and female</w:t>
      </w:r>
      <w:r w:rsidR="00BE26C7">
        <w:t xml:space="preserve"> and they were the apparent victims</w:t>
      </w:r>
      <w:r>
        <w:t xml:space="preserve">, </w:t>
      </w:r>
      <w:r w:rsidRPr="006C3351">
        <w:t>the female made multiple attempts to push past myself and other officers in order to leave the flat</w:t>
      </w:r>
      <w:r w:rsidR="00BE26C7">
        <w:t xml:space="preserve"> and confront the alleged attackers</w:t>
      </w:r>
      <w:r w:rsidRPr="006C3351">
        <w:t xml:space="preserve">. During this time, I considered the powers available to me, such </w:t>
      </w:r>
      <w:r w:rsidRPr="006C3351">
        <w:rPr>
          <w:rFonts w:cs="Arial"/>
        </w:rPr>
        <w:t xml:space="preserve">as </w:t>
      </w:r>
      <w:r w:rsidR="008800F3" w:rsidRPr="006C3351">
        <w:rPr>
          <w:rFonts w:cs="Arial"/>
        </w:rPr>
        <w:t xml:space="preserve">arresting for </w:t>
      </w:r>
      <w:r w:rsidRPr="006C3351">
        <w:rPr>
          <w:rFonts w:cs="Arial"/>
        </w:rPr>
        <w:t xml:space="preserve">breach of </w:t>
      </w:r>
      <w:r w:rsidR="008800F3" w:rsidRPr="006C3351">
        <w:rPr>
          <w:rFonts w:cs="Arial"/>
        </w:rPr>
        <w:t>the peace</w:t>
      </w:r>
      <w:r w:rsidR="00476E09" w:rsidRPr="006C3351">
        <w:rPr>
          <w:rFonts w:cs="Arial"/>
        </w:rPr>
        <w:t xml:space="preserve">, </w:t>
      </w:r>
      <w:r w:rsidR="00FA2BC7">
        <w:t xml:space="preserve">where </w:t>
      </w:r>
      <w:r w:rsidR="000C4E2F" w:rsidRPr="006C3351">
        <w:rPr>
          <w:rFonts w:cs="Arial"/>
        </w:rPr>
        <w:t>“</w:t>
      </w:r>
      <w:r w:rsidR="000C4E2F" w:rsidRPr="006C3351">
        <w:rPr>
          <w:rFonts w:cs="Arial"/>
          <w:shd w:val="clear" w:color="auto" w:fill="FFFFFF"/>
        </w:rPr>
        <w:t>There is a power of arrest for a breach of the peace where</w:t>
      </w:r>
      <w:r w:rsidR="00046166">
        <w:rPr>
          <w:shd w:val="clear" w:color="auto" w:fill="FFFFFF"/>
        </w:rPr>
        <w:t xml:space="preserve">- </w:t>
      </w:r>
      <w:r w:rsidR="000C4E2F" w:rsidRPr="006C3351">
        <w:rPr>
          <w:rFonts w:cs="Arial"/>
          <w:shd w:val="clear" w:color="auto" w:fill="FFFFFF"/>
        </w:rPr>
        <w:t xml:space="preserve">(1) a breach of the peace is committed in the presence of the person making the arrest, or (2) the arrestor reasonably believes that such a breach will be committed in the immediate future by the person arrested although he has not yet committed any breach, or (3) where a breach has been committed and it is reasonably believed that a renewal of it is threatened” </w:t>
      </w:r>
      <w:r w:rsidR="000C4E2F" w:rsidRPr="006C3351">
        <w:rPr>
          <w:rFonts w:cs="Arial"/>
          <w:i/>
          <w:iCs/>
          <w:shd w:val="clear" w:color="auto" w:fill="FFFFFF"/>
        </w:rPr>
        <w:t xml:space="preserve">(R v Howell </w:t>
      </w:r>
      <w:r w:rsidR="00AE0B38" w:rsidRPr="006C3351">
        <w:rPr>
          <w:rFonts w:cs="Arial"/>
          <w:i/>
          <w:iCs/>
          <w:shd w:val="clear" w:color="auto" w:fill="FFFFFF"/>
        </w:rPr>
        <w:t>(</w:t>
      </w:r>
      <w:r w:rsidR="00AE0B38" w:rsidRPr="00CE559D">
        <w:rPr>
          <w:rFonts w:cs="Arial"/>
          <w:i/>
          <w:iCs/>
          <w:shd w:val="clear" w:color="auto" w:fill="FFFFFF"/>
        </w:rPr>
        <w:t>1981) 73 Cr. App. </w:t>
      </w:r>
      <w:r w:rsidR="00AE0B38" w:rsidRPr="00CE559D">
        <w:rPr>
          <w:rFonts w:cs="Arial"/>
          <w:b/>
          <w:bCs/>
          <w:i/>
          <w:iCs/>
          <w:bdr w:val="none" w:sz="0" w:space="0" w:color="auto" w:frame="1"/>
        </w:rPr>
        <w:t>R</w:t>
      </w:r>
      <w:r w:rsidR="00AE0B38" w:rsidRPr="00CE559D">
        <w:rPr>
          <w:rFonts w:cs="Arial"/>
          <w:i/>
          <w:iCs/>
          <w:shd w:val="clear" w:color="auto" w:fill="FFFFFF"/>
        </w:rPr>
        <w:t>. 3</w:t>
      </w:r>
      <w:r w:rsidR="00AE0B38" w:rsidRPr="00CE559D">
        <w:rPr>
          <w:i/>
          <w:iCs/>
          <w:shd w:val="clear" w:color="auto" w:fill="FFFFFF"/>
        </w:rPr>
        <w:t>1)</w:t>
      </w:r>
      <w:r w:rsidR="00B654DB">
        <w:rPr>
          <w:i/>
          <w:iCs/>
          <w:shd w:val="clear" w:color="auto" w:fill="FFFFFF"/>
        </w:rPr>
        <w:t>.</w:t>
      </w:r>
      <w:r w:rsidR="00FA2BC7">
        <w:rPr>
          <w:shd w:val="clear" w:color="auto" w:fill="FFFFFF"/>
        </w:rPr>
        <w:t xml:space="preserve"> </w:t>
      </w:r>
      <w:r w:rsidR="000E5AD4">
        <w:rPr>
          <w:shd w:val="clear" w:color="auto" w:fill="FFFFFF"/>
        </w:rPr>
        <w:t xml:space="preserve">This consideration was made during the aggressive periods of outbursts shown by the female and my concern that a criminal offence may occur if she was not removed from the property. Despite being the apparent victim, this incident showcases how the victim can occasionally turn into an offender. </w:t>
      </w:r>
    </w:p>
    <w:p w14:paraId="1AF8BCED" w14:textId="53748C30" w:rsidR="007B4869" w:rsidRDefault="007B4869" w:rsidP="002A57E5"/>
    <w:p w14:paraId="39330134" w14:textId="3323AF77" w:rsidR="007B4869" w:rsidRDefault="007B4869" w:rsidP="002A57E5">
      <w:r>
        <w:t>Prior to speaking to the individuals, I also considered whether they required medical attention</w:t>
      </w:r>
      <w:r w:rsidR="008B7D67">
        <w:t xml:space="preserve"> and continued to monitor their injuries. </w:t>
      </w:r>
    </w:p>
    <w:p w14:paraId="08632E1E" w14:textId="326B8E3D" w:rsidR="00B91D3F" w:rsidRDefault="00B91D3F" w:rsidP="002A57E5"/>
    <w:p w14:paraId="633C93EC" w14:textId="59F528DE" w:rsidR="00B91D3F" w:rsidRDefault="00B91D3F" w:rsidP="00B91D3F">
      <w:pPr>
        <w:pStyle w:val="ListParagraph"/>
        <w:numPr>
          <w:ilvl w:val="0"/>
          <w:numId w:val="11"/>
        </w:numPr>
      </w:pPr>
      <w:r>
        <w:t xml:space="preserve">Feelings </w:t>
      </w:r>
    </w:p>
    <w:p w14:paraId="2D2DC163" w14:textId="5E135F15" w:rsidR="00B91D3F" w:rsidRDefault="00B91D3F" w:rsidP="00B91D3F">
      <w:r>
        <w:t xml:space="preserve">The second element of the reflective model is to consider </w:t>
      </w:r>
      <w:r w:rsidR="00B92587">
        <w:t xml:space="preserve">what emotions I was feeling during this incident. </w:t>
      </w:r>
    </w:p>
    <w:p w14:paraId="28338E02" w14:textId="4262F1CD" w:rsidR="00B92587" w:rsidRDefault="00B92587" w:rsidP="00B91D3F">
      <w:r>
        <w:lastRenderedPageBreak/>
        <w:t xml:space="preserve">Looking back at the incident, </w:t>
      </w:r>
      <w:r w:rsidR="008101B8">
        <w:t xml:space="preserve">I recall feeling excited about the prospect of attending a call of an </w:t>
      </w:r>
      <w:r w:rsidR="008643DB">
        <w:t xml:space="preserve">ongoing </w:t>
      </w:r>
      <w:r w:rsidR="008101B8">
        <w:t>incident</w:t>
      </w:r>
      <w:r w:rsidR="00406C6C">
        <w:t xml:space="preserve">, </w:t>
      </w:r>
      <w:r w:rsidR="002D005B">
        <w:t xml:space="preserve">where I was going to </w:t>
      </w:r>
      <w:r w:rsidR="00931936">
        <w:t xml:space="preserve">need to use my training to de-escalate </w:t>
      </w:r>
      <w:r w:rsidR="00DB03A6">
        <w:t xml:space="preserve">offenders, manage the scene and investigate the offence. </w:t>
      </w:r>
    </w:p>
    <w:p w14:paraId="3A2D3A8D" w14:textId="742C027E" w:rsidR="00931936" w:rsidRDefault="00931936" w:rsidP="00B91D3F"/>
    <w:p w14:paraId="5768A2B8" w14:textId="33182E1D" w:rsidR="00931936" w:rsidRDefault="00931936" w:rsidP="00B91D3F">
      <w:r>
        <w:t xml:space="preserve">Whilst feeling excited about attending the scene, I also recall feeling anxious, having been </w:t>
      </w:r>
      <w:r w:rsidR="003047F7">
        <w:t xml:space="preserve">told that a hammer was being used. </w:t>
      </w:r>
      <w:r w:rsidR="006E3E1F">
        <w:t>As I reflect on the incident, I am in shock that I attended the scene with confidence and professionalism, despite having knowledge that an individual may have been concealing a weapon that was used to</w:t>
      </w:r>
      <w:r w:rsidR="00BC0F5B">
        <w:t xml:space="preserve"> harm others. </w:t>
      </w:r>
    </w:p>
    <w:p w14:paraId="41ADEDB2" w14:textId="4884935D" w:rsidR="00BC0F5B" w:rsidRDefault="00BC0F5B" w:rsidP="00B91D3F"/>
    <w:p w14:paraId="21163E7D" w14:textId="12012BBB" w:rsidR="00BC0F5B" w:rsidRDefault="00BC0F5B" w:rsidP="00B91D3F">
      <w:r>
        <w:t>Throughout the incident, I acknowledge that I felt extremely confused</w:t>
      </w:r>
      <w:r w:rsidR="003D10F9">
        <w:t>. Firstly, I recall feeling confused about what had taken place</w:t>
      </w:r>
      <w:r w:rsidR="00ED5EA9">
        <w:t xml:space="preserve"> and secondly, I felt confused with the behaviour of the male and female who we were trying to support</w:t>
      </w:r>
      <w:r w:rsidR="00AB50B4">
        <w:t>. In turn, this did briefly turn into frustration, where I felt myself becoming agitated that I was unable to ascertain exactly what had happened and no communication method I adopted appeared to</w:t>
      </w:r>
      <w:r w:rsidR="001012C1">
        <w:t xml:space="preserve"> </w:t>
      </w:r>
      <w:r w:rsidR="00AB76EA">
        <w:t xml:space="preserve">work with the female. </w:t>
      </w:r>
      <w:r w:rsidR="00583236">
        <w:t>I also felt frustrated that I was now considering arresting the female for possible offences</w:t>
      </w:r>
      <w:r w:rsidR="00E47856">
        <w:t xml:space="preserve"> due to her intoxicated and irrational behaviour</w:t>
      </w:r>
      <w:r w:rsidR="00583236">
        <w:t xml:space="preserve">, </w:t>
      </w:r>
      <w:r w:rsidR="0008001C">
        <w:t>even though</w:t>
      </w:r>
      <w:r w:rsidR="00E47856">
        <w:t xml:space="preserve"> she and her partner were the alleged victims of an assault.</w:t>
      </w:r>
      <w:r w:rsidR="002E679E">
        <w:t xml:space="preserve"> </w:t>
      </w:r>
    </w:p>
    <w:p w14:paraId="6D2C095A" w14:textId="4D6FB4C9" w:rsidR="00AB76EA" w:rsidRDefault="00AB76EA" w:rsidP="00B91D3F"/>
    <w:p w14:paraId="517773F0" w14:textId="7FFB5585" w:rsidR="00AB76EA" w:rsidRDefault="00AB76EA" w:rsidP="00B91D3F">
      <w:r>
        <w:t>Despite this, as I reflect on the incident, I now feel that I have benefitted from attending the incident</w:t>
      </w:r>
      <w:r w:rsidR="008851C3">
        <w:t xml:space="preserve"> and I would know how to deal with a similar conflict situation in the future. </w:t>
      </w:r>
      <w:r w:rsidR="00221F0A">
        <w:t>My confidence has developed due to this incident and my ability to deal with high conflict situations has improved.</w:t>
      </w:r>
    </w:p>
    <w:p w14:paraId="19C18E0D" w14:textId="31734AA9" w:rsidR="008851C3" w:rsidRDefault="008851C3" w:rsidP="00B91D3F"/>
    <w:p w14:paraId="2F04093E" w14:textId="504EFD77" w:rsidR="008851C3" w:rsidRDefault="008851C3" w:rsidP="008851C3">
      <w:pPr>
        <w:pStyle w:val="ListParagraph"/>
        <w:numPr>
          <w:ilvl w:val="0"/>
          <w:numId w:val="11"/>
        </w:numPr>
      </w:pPr>
      <w:r>
        <w:t xml:space="preserve">Evaluation </w:t>
      </w:r>
    </w:p>
    <w:p w14:paraId="015EAC4E" w14:textId="45A5239E" w:rsidR="008851C3" w:rsidRDefault="008851C3" w:rsidP="008851C3">
      <w:r>
        <w:t xml:space="preserve">Thirdly, I am asked to </w:t>
      </w:r>
      <w:r w:rsidR="001745A0">
        <w:t xml:space="preserve">evaluate my actions and </w:t>
      </w:r>
      <w:r w:rsidR="00393363">
        <w:t>ask myself – what went well and what went badly?</w:t>
      </w:r>
    </w:p>
    <w:p w14:paraId="6B5442F5" w14:textId="1A9993B0" w:rsidR="00BB120F" w:rsidRDefault="00BB120F" w:rsidP="008851C3"/>
    <w:p w14:paraId="10C382F5" w14:textId="5C0F73E7" w:rsidR="00BB120F" w:rsidRDefault="00BB120F" w:rsidP="008851C3">
      <w:r>
        <w:t>During this incident, I consider</w:t>
      </w:r>
      <w:r w:rsidR="00C865AD">
        <w:t>ed</w:t>
      </w:r>
      <w:r>
        <w:t xml:space="preserve"> my approach to be professional and </w:t>
      </w:r>
      <w:r w:rsidR="00F03516">
        <w:t xml:space="preserve">appropriate. I </w:t>
      </w:r>
      <w:r w:rsidR="00105868">
        <w:t>believe that I worked successfully alongside my team and showcased my ability to deal with aggressive and intoxicated individuals</w:t>
      </w:r>
      <w:r w:rsidR="00EE0E64">
        <w:t xml:space="preserve"> using an appropriate tone of voice and gestures</w:t>
      </w:r>
      <w:r w:rsidR="00105868">
        <w:t>. Throughout</w:t>
      </w:r>
      <w:r w:rsidR="00504F44">
        <w:t xml:space="preserve">, I </w:t>
      </w:r>
      <w:r w:rsidR="00A667CA">
        <w:t>demonstrated that I could communicate effectively with my colleague and with the reporting person in order to come to a beneficial outcome for all</w:t>
      </w:r>
      <w:r w:rsidR="0068773D">
        <w:t xml:space="preserve">, asking a range of closed and open questions in order to ascertain what has occurred. </w:t>
      </w:r>
    </w:p>
    <w:p w14:paraId="48AE913B" w14:textId="6C066E74" w:rsidR="00A667CA" w:rsidRDefault="00A667CA" w:rsidP="008851C3"/>
    <w:p w14:paraId="4DC8592B" w14:textId="0AB23B13" w:rsidR="00A667CA" w:rsidRPr="0040481F" w:rsidRDefault="00B43356" w:rsidP="008851C3">
      <w:r>
        <w:t xml:space="preserve">I believe the main element </w:t>
      </w:r>
      <w:r w:rsidR="005A67D6">
        <w:t>to the</w:t>
      </w:r>
      <w:r>
        <w:t xml:space="preserve"> success of this </w:t>
      </w:r>
      <w:r w:rsidR="005A67D6">
        <w:t>incident</w:t>
      </w:r>
      <w:r>
        <w:t xml:space="preserve"> was that I used </w:t>
      </w:r>
      <w:r w:rsidR="00233DF6">
        <w:t>the National decision model to support my decision making</w:t>
      </w:r>
      <w:r w:rsidR="008C5FC6">
        <w:t xml:space="preserve">. As stated by </w:t>
      </w:r>
      <w:r w:rsidR="00610B1A">
        <w:t>Morgan Lax, “</w:t>
      </w:r>
      <w:r w:rsidR="00CD288E">
        <w:t xml:space="preserve">The NDM is a cyclical model with five stages, each stage being considered in </w:t>
      </w:r>
      <w:r w:rsidR="00CD288E" w:rsidRPr="00F137AA">
        <w:t>turn to allow the user to arrive at a sound and fully informed decision as to how to approach a particular issue</w:t>
      </w:r>
      <w:r w:rsidR="00610B1A">
        <w:t>”</w:t>
      </w:r>
      <w:r w:rsidR="00EB6170" w:rsidRPr="00F137AA">
        <w:rPr>
          <w:rFonts w:cs="Arial"/>
          <w:shd w:val="clear" w:color="auto" w:fill="FFFFFF"/>
        </w:rPr>
        <w:t xml:space="preserve"> </w:t>
      </w:r>
      <w:r w:rsidR="00EB6170" w:rsidRPr="00F137AA">
        <w:rPr>
          <w:rFonts w:cs="Arial"/>
          <w:i/>
          <w:iCs/>
          <w:shd w:val="clear" w:color="auto" w:fill="FFFFFF"/>
        </w:rPr>
        <w:t>(Lax, 2014</w:t>
      </w:r>
      <w:r w:rsidR="00F137AA">
        <w:rPr>
          <w:rFonts w:cs="Arial"/>
          <w:i/>
          <w:iCs/>
          <w:shd w:val="clear" w:color="auto" w:fill="FFFFFF"/>
        </w:rPr>
        <w:t xml:space="preserve">). </w:t>
      </w:r>
      <w:r w:rsidR="0040481F">
        <w:rPr>
          <w:rFonts w:cs="Arial"/>
          <w:shd w:val="clear" w:color="auto" w:fill="FFFFFF"/>
        </w:rPr>
        <w:t xml:space="preserve">Having obtained the information available to me, I considered the possible threat to the victim </w:t>
      </w:r>
      <w:r w:rsidR="005C4AF9">
        <w:rPr>
          <w:rFonts w:cs="Arial"/>
          <w:shd w:val="clear" w:color="auto" w:fill="FFFFFF"/>
        </w:rPr>
        <w:t>and</w:t>
      </w:r>
      <w:r w:rsidR="0040481F">
        <w:rPr>
          <w:rFonts w:cs="Arial"/>
          <w:shd w:val="clear" w:color="auto" w:fill="FFFFFF"/>
        </w:rPr>
        <w:t xml:space="preserve"> </w:t>
      </w:r>
      <w:r w:rsidR="00D771D1">
        <w:rPr>
          <w:rFonts w:cs="Arial"/>
          <w:shd w:val="clear" w:color="auto" w:fill="FFFFFF"/>
        </w:rPr>
        <w:t>considered</w:t>
      </w:r>
      <w:r w:rsidR="0040481F">
        <w:rPr>
          <w:rFonts w:cs="Arial"/>
          <w:shd w:val="clear" w:color="auto" w:fill="FFFFFF"/>
        </w:rPr>
        <w:t xml:space="preserve"> what </w:t>
      </w:r>
      <w:r w:rsidR="00D771D1">
        <w:rPr>
          <w:rFonts w:cs="Arial"/>
          <w:shd w:val="clear" w:color="auto" w:fill="FFFFFF"/>
        </w:rPr>
        <w:t>powers</w:t>
      </w:r>
      <w:r w:rsidR="0040481F">
        <w:rPr>
          <w:rFonts w:cs="Arial"/>
          <w:shd w:val="clear" w:color="auto" w:fill="FFFFFF"/>
        </w:rPr>
        <w:t xml:space="preserve"> and </w:t>
      </w:r>
      <w:r w:rsidR="00D771D1">
        <w:rPr>
          <w:rFonts w:cs="Arial"/>
          <w:shd w:val="clear" w:color="auto" w:fill="FFFFFF"/>
        </w:rPr>
        <w:t>policies</w:t>
      </w:r>
      <w:r w:rsidR="0040481F">
        <w:rPr>
          <w:rFonts w:cs="Arial"/>
          <w:shd w:val="clear" w:color="auto" w:fill="FFFFFF"/>
        </w:rPr>
        <w:t xml:space="preserve"> I had to deal with the incident. I then </w:t>
      </w:r>
      <w:r w:rsidR="00D771D1">
        <w:rPr>
          <w:rFonts w:cs="Arial"/>
          <w:shd w:val="clear" w:color="auto" w:fill="FFFFFF"/>
        </w:rPr>
        <w:t xml:space="preserve">identified my options, which in turn allowed me to </w:t>
      </w:r>
      <w:r w:rsidR="005C4AF9">
        <w:rPr>
          <w:rFonts w:cs="Arial"/>
          <w:shd w:val="clear" w:color="auto" w:fill="FFFFFF"/>
        </w:rPr>
        <w:t>act</w:t>
      </w:r>
      <w:r w:rsidR="00D771D1">
        <w:rPr>
          <w:rFonts w:cs="Arial"/>
          <w:shd w:val="clear" w:color="auto" w:fill="FFFFFF"/>
        </w:rPr>
        <w:t xml:space="preserve">. </w:t>
      </w:r>
    </w:p>
    <w:p w14:paraId="2680BA11" w14:textId="336ED998" w:rsidR="007525FD" w:rsidRDefault="007525FD" w:rsidP="008851C3"/>
    <w:p w14:paraId="3E9E77A2" w14:textId="3AAE5F83" w:rsidR="007525FD" w:rsidRPr="00AD4899" w:rsidRDefault="00035CB0" w:rsidP="008851C3">
      <w:r>
        <w:t>When reflecting on what went well, it is also necessary to ask what went badly. Whilst I consider the overall response to the incident to be a success,</w:t>
      </w:r>
      <w:r w:rsidR="00415CCA">
        <w:t xml:space="preserve"> I now acknowledge that police presence can escalate a situation and cause people to act </w:t>
      </w:r>
      <w:r w:rsidR="00081488">
        <w:t xml:space="preserve">in an unsound manner. </w:t>
      </w:r>
      <w:r w:rsidR="003052A4">
        <w:t xml:space="preserve">I believe myself and my colleagues should have removed the </w:t>
      </w:r>
      <w:r w:rsidR="003052A4" w:rsidRPr="00AD4899">
        <w:t xml:space="preserve">male and female sooner, allowing them to speak to officers in a quieter and calmer environment. </w:t>
      </w:r>
    </w:p>
    <w:p w14:paraId="4E92F5D0" w14:textId="76ED0281" w:rsidR="003052A4" w:rsidRPr="00AD4899" w:rsidRDefault="003052A4" w:rsidP="008851C3"/>
    <w:p w14:paraId="36EE6766" w14:textId="2ED3247B" w:rsidR="0031470B" w:rsidRDefault="00AD4899" w:rsidP="00AD4899">
      <w:pPr>
        <w:pStyle w:val="ListParagraph"/>
        <w:numPr>
          <w:ilvl w:val="0"/>
          <w:numId w:val="11"/>
        </w:numPr>
        <w:ind w:right="107"/>
        <w:jc w:val="both"/>
      </w:pPr>
      <w:r w:rsidRPr="00AD4899">
        <w:t xml:space="preserve">Analysis </w:t>
      </w:r>
    </w:p>
    <w:p w14:paraId="752B3C00" w14:textId="105A5905" w:rsidR="00AD4899" w:rsidRDefault="00AD4899" w:rsidP="00AD4899">
      <w:pPr>
        <w:ind w:right="107"/>
        <w:jc w:val="both"/>
      </w:pPr>
      <w:r>
        <w:t xml:space="preserve">Next, I am asked to analyse </w:t>
      </w:r>
      <w:r w:rsidR="00050D34">
        <w:t>the incident to make sense of what happened.</w:t>
      </w:r>
    </w:p>
    <w:p w14:paraId="7515BF13" w14:textId="5E5026D3" w:rsidR="00050D34" w:rsidRDefault="00050D34" w:rsidP="00AD4899">
      <w:pPr>
        <w:ind w:right="107"/>
        <w:jc w:val="both"/>
      </w:pPr>
    </w:p>
    <w:p w14:paraId="43EE4E49" w14:textId="5A9750C9" w:rsidR="00050D34" w:rsidRDefault="007545F4" w:rsidP="00AD4899">
      <w:pPr>
        <w:ind w:right="107"/>
        <w:jc w:val="both"/>
      </w:pPr>
      <w:r>
        <w:t xml:space="preserve">I believe the actions of all involved added to the swift and successful outcome to the incident, where we were able to safeguard and remove the reporting person to ensure their welfare and safety. </w:t>
      </w:r>
    </w:p>
    <w:p w14:paraId="7A030BDA" w14:textId="61EAAC6B" w:rsidR="0027504D" w:rsidRDefault="0027504D" w:rsidP="00AD4899">
      <w:pPr>
        <w:ind w:right="107"/>
        <w:jc w:val="both"/>
      </w:pPr>
    </w:p>
    <w:p w14:paraId="64C738EB" w14:textId="2FA7A5C7" w:rsidR="00C13884" w:rsidRPr="00D079EC" w:rsidRDefault="0027504D" w:rsidP="00F00564">
      <w:pPr>
        <w:ind w:right="107"/>
        <w:jc w:val="both"/>
      </w:pPr>
      <w:r>
        <w:t xml:space="preserve">In order to analyse </w:t>
      </w:r>
      <w:r w:rsidR="00D72668">
        <w:t>the incident and my actions, I will be using the behavioural model of Betari’s Box.</w:t>
      </w:r>
      <w:r w:rsidR="00E80EBF">
        <w:t xml:space="preserve"> This model</w:t>
      </w:r>
      <w:r w:rsidR="00D72668">
        <w:t xml:space="preserve"> </w:t>
      </w:r>
      <w:r w:rsidR="00DB7FC4">
        <w:t xml:space="preserve">shows how our behaviour and attitude go hand in hand when communicating. </w:t>
      </w:r>
      <w:r w:rsidR="00D7498E" w:rsidRPr="00C13884">
        <w:rPr>
          <w:shd w:val="clear" w:color="auto" w:fill="FFFFFF"/>
        </w:rPr>
        <w:t>As stated By Brian D. Finch, “</w:t>
      </w:r>
      <w:r w:rsidR="00D7498E" w:rsidRPr="00C13884">
        <w:rPr>
          <w:rFonts w:cs="Arial"/>
          <w:shd w:val="clear" w:color="auto" w:fill="FFFFFF"/>
        </w:rPr>
        <w:t xml:space="preserve">Unlike with other less conscious aspects of communication, we have the power to choose our words. The language we select can significantly influence our ability to establish rapport. The right words can go a </w:t>
      </w:r>
      <w:r w:rsidR="00D7498E" w:rsidRPr="00D079EC">
        <w:rPr>
          <w:rFonts w:cs="Arial"/>
          <w:shd w:val="clear" w:color="auto" w:fill="FFFFFF"/>
        </w:rPr>
        <w:t xml:space="preserve">long way toward enhancing trust, improving communication, and promoting positive </w:t>
      </w:r>
      <w:r w:rsidR="00D7498E" w:rsidRPr="00D079EC">
        <w:rPr>
          <w:shd w:val="clear" w:color="auto" w:fill="FFFFFF"/>
        </w:rPr>
        <w:t xml:space="preserve">behaviour” </w:t>
      </w:r>
      <w:r w:rsidR="001A63D7" w:rsidRPr="00D079EC">
        <w:rPr>
          <w:i/>
          <w:iCs/>
          <w:shd w:val="clear" w:color="auto" w:fill="FFFFFF"/>
        </w:rPr>
        <w:t>(</w:t>
      </w:r>
      <w:r w:rsidR="001A63D7" w:rsidRPr="00D079EC">
        <w:rPr>
          <w:rFonts w:cs="Arial"/>
          <w:i/>
          <w:iCs/>
          <w:shd w:val="clear" w:color="auto" w:fill="FFFFFF"/>
        </w:rPr>
        <w:t>Fitch, B. 2016</w:t>
      </w:r>
      <w:r w:rsidR="001A63D7" w:rsidRPr="00D079EC">
        <w:rPr>
          <w:i/>
          <w:iCs/>
          <w:shd w:val="clear" w:color="auto" w:fill="FFFFFF"/>
        </w:rPr>
        <w:t>).</w:t>
      </w:r>
      <w:r w:rsidR="001A63D7" w:rsidRPr="00D079EC">
        <w:t xml:space="preserve">  </w:t>
      </w:r>
    </w:p>
    <w:p w14:paraId="4D8F93FE" w14:textId="182D42CE" w:rsidR="00F00564" w:rsidRPr="00D079EC" w:rsidRDefault="00F00564" w:rsidP="00F00564">
      <w:pPr>
        <w:ind w:right="107"/>
        <w:jc w:val="both"/>
      </w:pPr>
    </w:p>
    <w:p w14:paraId="1B688FE9" w14:textId="122B4090" w:rsidR="00F00564" w:rsidRPr="00D079EC" w:rsidRDefault="00F00564" w:rsidP="00F00564">
      <w:pPr>
        <w:pStyle w:val="ListParagraph"/>
        <w:numPr>
          <w:ilvl w:val="0"/>
          <w:numId w:val="13"/>
        </w:numPr>
        <w:ind w:right="107"/>
        <w:jc w:val="both"/>
      </w:pPr>
      <w:r w:rsidRPr="00D079EC">
        <w:t xml:space="preserve">My attitude affects my behaviour </w:t>
      </w:r>
    </w:p>
    <w:p w14:paraId="20589DF8" w14:textId="77777777" w:rsidR="00F00564" w:rsidRPr="00D079EC" w:rsidRDefault="00F00564" w:rsidP="00F00564">
      <w:pPr>
        <w:ind w:right="107"/>
        <w:jc w:val="both"/>
      </w:pPr>
    </w:p>
    <w:p w14:paraId="7A5DA0BB" w14:textId="098A6222" w:rsidR="00BE17F4" w:rsidRDefault="00D079EC" w:rsidP="00AD4899">
      <w:pPr>
        <w:ind w:right="107"/>
        <w:jc w:val="both"/>
      </w:pPr>
      <w:r w:rsidRPr="00D079EC">
        <w:t xml:space="preserve">It is important to recognise that </w:t>
      </w:r>
      <w:r w:rsidR="00564387">
        <w:t xml:space="preserve">having a positive attitude can not only influence the behaviour of others but also my own behaviour. When dealing with the female, I believe I demonstrated </w:t>
      </w:r>
      <w:r w:rsidR="00BE17F4">
        <w:t>an appropriate and polite communication style</w:t>
      </w:r>
      <w:r w:rsidR="00E67F79">
        <w:t xml:space="preserve">, allowing for the female to vent, ask questions and explain what had happened. As stated </w:t>
      </w:r>
      <w:r w:rsidR="00994ACC">
        <w:lastRenderedPageBreak/>
        <w:t>by Brian D. Finch, “</w:t>
      </w:r>
      <w:r w:rsidR="00F65449">
        <w:rPr>
          <w:rFonts w:cs="Arial"/>
          <w:color w:val="2E2E2E"/>
          <w:shd w:val="clear" w:color="auto" w:fill="FFFFFF"/>
        </w:rPr>
        <w:t>Managing the emotions of others begins with managing our own response. Responding emotionally to someone who is already irate, frustrated, or angry will almost certainly make a bad situation worse. Everything that we do and say is potentially important</w:t>
      </w:r>
      <w:r w:rsidR="00994ACC">
        <w:rPr>
          <w:color w:val="2E2E2E"/>
          <w:shd w:val="clear" w:color="auto" w:fill="FFFFFF"/>
        </w:rPr>
        <w:t xml:space="preserve">” </w:t>
      </w:r>
      <w:r w:rsidR="00994ACC" w:rsidRPr="00D079EC">
        <w:rPr>
          <w:i/>
          <w:iCs/>
          <w:shd w:val="clear" w:color="auto" w:fill="FFFFFF"/>
        </w:rPr>
        <w:t>(</w:t>
      </w:r>
      <w:r w:rsidR="00994ACC" w:rsidRPr="00D079EC">
        <w:rPr>
          <w:rFonts w:cs="Arial"/>
          <w:i/>
          <w:iCs/>
          <w:shd w:val="clear" w:color="auto" w:fill="FFFFFF"/>
        </w:rPr>
        <w:t>Fitch, B. 2016</w:t>
      </w:r>
      <w:r w:rsidR="00994ACC" w:rsidRPr="00D079EC">
        <w:rPr>
          <w:i/>
          <w:iCs/>
          <w:shd w:val="clear" w:color="auto" w:fill="FFFFFF"/>
        </w:rPr>
        <w:t>).</w:t>
      </w:r>
      <w:r w:rsidR="00994ACC" w:rsidRPr="00D079EC">
        <w:t xml:space="preserve"> </w:t>
      </w:r>
    </w:p>
    <w:p w14:paraId="1CE35B7D" w14:textId="47CBD9AF" w:rsidR="00FC5382" w:rsidRDefault="00FC5382" w:rsidP="00AD4899">
      <w:pPr>
        <w:ind w:right="107"/>
        <w:jc w:val="both"/>
      </w:pPr>
    </w:p>
    <w:p w14:paraId="618163B9" w14:textId="061644EC" w:rsidR="00A33E60" w:rsidRPr="004B3C8A" w:rsidRDefault="00370570" w:rsidP="00AD4899">
      <w:pPr>
        <w:ind w:right="107"/>
        <w:jc w:val="both"/>
      </w:pPr>
      <w:r>
        <w:t>When considering this</w:t>
      </w:r>
      <w:r w:rsidR="00231EF0">
        <w:t xml:space="preserve"> and </w:t>
      </w:r>
      <w:r w:rsidR="00D544AE">
        <w:t>reflecting</w:t>
      </w:r>
      <w:r w:rsidR="00231EF0">
        <w:t xml:space="preserve"> on my attitude and behaviour, I believe the female could see that I indeed wanted to help and resolve the issue. </w:t>
      </w:r>
      <w:r w:rsidR="00D544AE">
        <w:t xml:space="preserve">I believe the female could see that I was sympathetic to her situation through my body language </w:t>
      </w:r>
      <w:r w:rsidR="00A33E60">
        <w:t>and tone of voic</w:t>
      </w:r>
      <w:r w:rsidR="00BD587F">
        <w:t xml:space="preserve">e. </w:t>
      </w:r>
      <w:r w:rsidR="00181231">
        <w:t>Our tone of voice is responsible for about 25-</w:t>
      </w:r>
      <w:r w:rsidR="008637A7">
        <w:t>3</w:t>
      </w:r>
      <w:r w:rsidR="00181231">
        <w:t>0</w:t>
      </w:r>
      <w:r w:rsidR="008637A7">
        <w:t>%</w:t>
      </w:r>
      <w:r w:rsidR="00181231">
        <w:t xml:space="preserve"> of the messages we are sending, which involves the volume we use, the level and type of emotion and </w:t>
      </w:r>
      <w:r w:rsidR="007B2D71">
        <w:t xml:space="preserve">how much emphasis you put on words </w:t>
      </w:r>
      <w:r w:rsidR="007B2D71" w:rsidRPr="00F323D1">
        <w:rPr>
          <w:i/>
          <w:iCs/>
        </w:rPr>
        <w:t xml:space="preserve">(Effective communication skills </w:t>
      </w:r>
      <w:r w:rsidR="00F323D1" w:rsidRPr="00F323D1">
        <w:rPr>
          <w:i/>
          <w:iCs/>
        </w:rPr>
        <w:t>2012).</w:t>
      </w:r>
    </w:p>
    <w:p w14:paraId="11C3EF6B" w14:textId="57B86B45" w:rsidR="00FC5382" w:rsidRDefault="00FC5382" w:rsidP="00AD4899">
      <w:pPr>
        <w:ind w:right="107"/>
        <w:jc w:val="both"/>
        <w:rPr>
          <w:color w:val="2E2E2E"/>
          <w:shd w:val="clear" w:color="auto" w:fill="FFFFFF"/>
        </w:rPr>
      </w:pPr>
    </w:p>
    <w:p w14:paraId="7F35D768" w14:textId="525ACAC9" w:rsidR="002D0812" w:rsidRDefault="002C3E7B" w:rsidP="00AD4899">
      <w:pPr>
        <w:ind w:right="107"/>
        <w:jc w:val="both"/>
      </w:pPr>
      <w:r>
        <w:t xml:space="preserve">Having established that </w:t>
      </w:r>
      <w:r w:rsidR="00500A8C">
        <w:t>my approach is important, I am thus able to discuss how</w:t>
      </w:r>
      <w:r w:rsidR="002D0812">
        <w:t xml:space="preserve"> my attitude affects my behaviour, which in turn…</w:t>
      </w:r>
    </w:p>
    <w:p w14:paraId="5BED8F10" w14:textId="77777777" w:rsidR="002D0812" w:rsidRDefault="002D0812" w:rsidP="00AD4899">
      <w:pPr>
        <w:ind w:right="107"/>
        <w:jc w:val="both"/>
      </w:pPr>
    </w:p>
    <w:p w14:paraId="12ACD453" w14:textId="3B7B1943" w:rsidR="005215CA" w:rsidRPr="00D079EC" w:rsidRDefault="005215CA" w:rsidP="00AD4899">
      <w:pPr>
        <w:ind w:right="107"/>
        <w:jc w:val="both"/>
      </w:pPr>
      <w:r>
        <w:t xml:space="preserve">b) Affects your </w:t>
      </w:r>
      <w:r w:rsidR="001E5BCD">
        <w:t xml:space="preserve">attitude, that affects your behaviour </w:t>
      </w:r>
    </w:p>
    <w:p w14:paraId="67038C3C" w14:textId="77777777" w:rsidR="00AD4899" w:rsidRPr="00AD4899" w:rsidRDefault="00AD4899" w:rsidP="00AD4899">
      <w:pPr>
        <w:ind w:right="107"/>
        <w:jc w:val="both"/>
      </w:pPr>
    </w:p>
    <w:p w14:paraId="41251F9E" w14:textId="39A8C7C1" w:rsidR="001109C2" w:rsidRDefault="00AB0218" w:rsidP="00E6298B">
      <w:pPr>
        <w:ind w:right="107"/>
        <w:jc w:val="both"/>
      </w:pPr>
      <w:r>
        <w:t xml:space="preserve">Looking back, I recognise that if I had showcased a negative attitude towards her situation, it could have escalated the situation and caused her behaviour to </w:t>
      </w:r>
      <w:r w:rsidR="00235F80">
        <w:t xml:space="preserve">be much worse. </w:t>
      </w:r>
    </w:p>
    <w:p w14:paraId="2E6BA714" w14:textId="6F590CC7" w:rsidR="00DC0831" w:rsidRDefault="00DC0831" w:rsidP="00E6298B">
      <w:pPr>
        <w:ind w:right="107"/>
        <w:jc w:val="both"/>
      </w:pPr>
    </w:p>
    <w:p w14:paraId="464C0EE0" w14:textId="0F704DD0" w:rsidR="00DC0831" w:rsidRDefault="00DC0831" w:rsidP="00E6298B">
      <w:pPr>
        <w:ind w:right="107"/>
        <w:jc w:val="both"/>
      </w:pPr>
      <w:r>
        <w:t xml:space="preserve">Whilst needing to negotiate with the female to calm down and eventually remove herself from the property, I found that due to my respectable, approachable and calm attitude and behaviour, the female </w:t>
      </w:r>
      <w:r w:rsidR="0089745C">
        <w:t>did eventually listen</w:t>
      </w:r>
      <w:r w:rsidR="00FE29A6">
        <w:t xml:space="preserve"> and cooperate. </w:t>
      </w:r>
    </w:p>
    <w:p w14:paraId="2B924C4E" w14:textId="26860462" w:rsidR="0089745C" w:rsidRDefault="0089745C" w:rsidP="00E6298B">
      <w:pPr>
        <w:ind w:right="107"/>
        <w:jc w:val="both"/>
      </w:pPr>
    </w:p>
    <w:p w14:paraId="76195A6D" w14:textId="654BDE0E" w:rsidR="00F7117E" w:rsidRDefault="00DF3C6F" w:rsidP="00E6298B">
      <w:pPr>
        <w:ind w:right="107"/>
        <w:jc w:val="both"/>
        <w:rPr>
          <w:i/>
          <w:iCs/>
          <w:shd w:val="clear" w:color="auto" w:fill="FFFFFF"/>
        </w:rPr>
      </w:pPr>
      <w:r>
        <w:t xml:space="preserve">Throughout this incident, I was required to </w:t>
      </w:r>
      <w:r w:rsidR="00534F5A">
        <w:t>act in a way which is expected of an officer</w:t>
      </w:r>
      <w:r w:rsidR="00187590">
        <w:t>. At the heart of the decision that officers make is</w:t>
      </w:r>
      <w:r w:rsidR="00C56CAB">
        <w:t xml:space="preserve"> </w:t>
      </w:r>
      <w:r w:rsidR="002B0DAA">
        <w:t>the</w:t>
      </w:r>
      <w:r w:rsidR="00C56CAB">
        <w:t xml:space="preserve"> code of ethics.</w:t>
      </w:r>
      <w:r w:rsidR="00DF20DE">
        <w:t xml:space="preserve"> </w:t>
      </w:r>
      <w:r w:rsidR="00C56CAB">
        <w:t xml:space="preserve">As stated by </w:t>
      </w:r>
      <w:r w:rsidR="001578D1">
        <w:t>The College of Policing, “</w:t>
      </w:r>
      <w:r w:rsidR="008B4F2E">
        <w:t>The Code of Ethics sets out the principles and standards of behaviour that will promote, reinforce and support the highest standards from everyone who works in policing in England and Wales</w:t>
      </w:r>
      <w:r w:rsidR="001578D1">
        <w:t xml:space="preserve">” </w:t>
      </w:r>
      <w:r w:rsidR="001578D1" w:rsidRPr="000B34E2">
        <w:rPr>
          <w:i/>
          <w:iCs/>
        </w:rPr>
        <w:t>(</w:t>
      </w:r>
      <w:r w:rsidR="001578D1" w:rsidRPr="000B34E2">
        <w:rPr>
          <w:rFonts w:cs="Arial"/>
          <w:i/>
          <w:iCs/>
          <w:color w:val="000000"/>
          <w:shd w:val="clear" w:color="auto" w:fill="FFFFFF"/>
        </w:rPr>
        <w:t xml:space="preserve">The code of </w:t>
      </w:r>
      <w:r w:rsidR="000B34E2" w:rsidRPr="000B34E2">
        <w:rPr>
          <w:i/>
          <w:iCs/>
          <w:shd w:val="clear" w:color="auto" w:fill="FFFFFF"/>
        </w:rPr>
        <w:t>ethics, July 2014</w:t>
      </w:r>
      <w:r w:rsidR="00903EA4">
        <w:rPr>
          <w:i/>
          <w:iCs/>
          <w:shd w:val="clear" w:color="auto" w:fill="FFFFFF"/>
        </w:rPr>
        <w:t>)</w:t>
      </w:r>
      <w:r w:rsidR="000B34E2">
        <w:rPr>
          <w:i/>
          <w:iCs/>
          <w:shd w:val="clear" w:color="auto" w:fill="FFFFFF"/>
        </w:rPr>
        <w:t xml:space="preserve">. </w:t>
      </w:r>
    </w:p>
    <w:p w14:paraId="63C5D815" w14:textId="77777777" w:rsidR="00F7117E" w:rsidRPr="007B5D1E" w:rsidRDefault="00F7117E" w:rsidP="00E6298B">
      <w:pPr>
        <w:ind w:right="107"/>
        <w:jc w:val="both"/>
        <w:rPr>
          <w:i/>
          <w:iCs/>
          <w:shd w:val="clear" w:color="auto" w:fill="FFFFFF"/>
        </w:rPr>
      </w:pPr>
    </w:p>
    <w:p w14:paraId="7E62F858" w14:textId="70ED5C20" w:rsidR="0089745C" w:rsidRPr="007B5D1E" w:rsidRDefault="00F7117E" w:rsidP="00E6298B">
      <w:pPr>
        <w:ind w:right="107"/>
        <w:jc w:val="both"/>
      </w:pPr>
      <w:r w:rsidRPr="007B5D1E">
        <w:rPr>
          <w:shd w:val="clear" w:color="auto" w:fill="FFFFFF"/>
        </w:rPr>
        <w:t xml:space="preserve">When dealing with this incident, I considered </w:t>
      </w:r>
      <w:r w:rsidR="00622439" w:rsidRPr="007B5D1E">
        <w:rPr>
          <w:shd w:val="clear" w:color="auto" w:fill="FFFFFF"/>
        </w:rPr>
        <w:t xml:space="preserve">the importance of treating members of the public with respect by carrying out my role and </w:t>
      </w:r>
      <w:r w:rsidR="00875461" w:rsidRPr="007B5D1E">
        <w:rPr>
          <w:shd w:val="clear" w:color="auto" w:fill="FFFFFF"/>
        </w:rPr>
        <w:t>responsibilities</w:t>
      </w:r>
      <w:r w:rsidR="00622439" w:rsidRPr="007B5D1E">
        <w:rPr>
          <w:shd w:val="clear" w:color="auto" w:fill="FFFFFF"/>
        </w:rPr>
        <w:t xml:space="preserve"> in an efficient, diligent and professional manner.</w:t>
      </w:r>
      <w:r w:rsidR="00875461" w:rsidRPr="007B5D1E">
        <w:rPr>
          <w:shd w:val="clear" w:color="auto" w:fill="FFFFFF"/>
        </w:rPr>
        <w:t xml:space="preserve"> I also considered </w:t>
      </w:r>
      <w:r w:rsidR="00263D8C" w:rsidRPr="007B5D1E">
        <w:rPr>
          <w:shd w:val="clear" w:color="auto" w:fill="FFFFFF"/>
        </w:rPr>
        <w:t xml:space="preserve">the importance of my duties and responsibilities, aiming to exercise my duties and </w:t>
      </w:r>
      <w:r w:rsidR="00FD0223" w:rsidRPr="007B5D1E">
        <w:rPr>
          <w:shd w:val="clear" w:color="auto" w:fill="FFFFFF"/>
        </w:rPr>
        <w:t>responsibilities</w:t>
      </w:r>
      <w:r w:rsidR="00263D8C" w:rsidRPr="007B5D1E">
        <w:rPr>
          <w:shd w:val="clear" w:color="auto" w:fill="FFFFFF"/>
        </w:rPr>
        <w:t xml:space="preserve"> to the best of my ability</w:t>
      </w:r>
      <w:r w:rsidR="00FD0223" w:rsidRPr="007B5D1E">
        <w:rPr>
          <w:shd w:val="clear" w:color="auto" w:fill="FFFFFF"/>
        </w:rPr>
        <w:t xml:space="preserve"> by being prepared to explain and justify my actions and decisions.</w:t>
      </w:r>
    </w:p>
    <w:p w14:paraId="30157E2E" w14:textId="77777777" w:rsidR="008B4F2E" w:rsidRPr="00410282" w:rsidRDefault="008B4F2E" w:rsidP="00E6298B">
      <w:pPr>
        <w:ind w:right="107"/>
        <w:jc w:val="both"/>
        <w:rPr>
          <w:rFonts w:cs="Arial"/>
        </w:rPr>
      </w:pPr>
    </w:p>
    <w:p w14:paraId="2B4A883D" w14:textId="26A16A82" w:rsidR="002B232F" w:rsidRDefault="009C3304" w:rsidP="00E6298B">
      <w:pPr>
        <w:ind w:right="107"/>
        <w:jc w:val="both"/>
      </w:pPr>
      <w:r w:rsidRPr="00410282">
        <w:rPr>
          <w:rFonts w:cs="Arial"/>
        </w:rPr>
        <w:t>Alongside th</w:t>
      </w:r>
      <w:r w:rsidR="00A11E55" w:rsidRPr="00410282">
        <w:rPr>
          <w:rFonts w:cs="Arial"/>
        </w:rPr>
        <w:t>e code of ethics</w:t>
      </w:r>
      <w:r w:rsidRPr="00410282">
        <w:rPr>
          <w:rFonts w:cs="Arial"/>
        </w:rPr>
        <w:t xml:space="preserve">, I was also required to consider </w:t>
      </w:r>
      <w:r w:rsidR="00A11E55" w:rsidRPr="00410282">
        <w:rPr>
          <w:rFonts w:cs="Arial"/>
        </w:rPr>
        <w:t xml:space="preserve">The Human Rights Act. </w:t>
      </w:r>
      <w:r w:rsidR="004848A9" w:rsidRPr="00410282">
        <w:rPr>
          <w:rFonts w:cs="Arial"/>
        </w:rPr>
        <w:t xml:space="preserve">As stated </w:t>
      </w:r>
      <w:r w:rsidR="0086133E" w:rsidRPr="00410282">
        <w:rPr>
          <w:rFonts w:cs="Arial"/>
        </w:rPr>
        <w:t xml:space="preserve">in </w:t>
      </w:r>
      <w:r w:rsidR="00410282" w:rsidRPr="00410282">
        <w:rPr>
          <w:rFonts w:cs="Arial"/>
          <w:color w:val="3A3A3A"/>
          <w:shd w:val="clear" w:color="auto" w:fill="FFFFFF"/>
        </w:rPr>
        <w:t>The impact of the human rights act 1998 on policing in England and Wale</w:t>
      </w:r>
      <w:r w:rsidR="00410282" w:rsidRPr="00410282">
        <w:rPr>
          <w:rFonts w:cs="Arial"/>
        </w:rPr>
        <w:t>s, “</w:t>
      </w:r>
      <w:r w:rsidR="00C72488" w:rsidRPr="00410282">
        <w:rPr>
          <w:rFonts w:cs="Arial"/>
          <w:color w:val="2A2A2A"/>
          <w:shd w:val="clear" w:color="auto" w:fill="FFFFFF"/>
        </w:rPr>
        <w:t>It has bureaucratized aspects of decision making, forcing officers to justify and document the rationale for breaching human rights in ways that render their actions visible and open to audit and inspection</w:t>
      </w:r>
      <w:r w:rsidR="00410282" w:rsidRPr="00410282">
        <w:rPr>
          <w:rFonts w:cs="Arial"/>
          <w:color w:val="2A2A2A"/>
          <w:shd w:val="clear" w:color="auto" w:fill="FFFFFF"/>
        </w:rPr>
        <w:t>”</w:t>
      </w:r>
      <w:r w:rsidR="00FB76B8" w:rsidRPr="00410282">
        <w:rPr>
          <w:rFonts w:cs="Arial"/>
        </w:rPr>
        <w:t xml:space="preserve"> </w:t>
      </w:r>
      <w:r w:rsidR="00FB76B8" w:rsidRPr="001D6858">
        <w:rPr>
          <w:rFonts w:cs="Arial"/>
          <w:i/>
          <w:iCs/>
        </w:rPr>
        <w:t>(Bullock, K. and Johnson, P. 2012</w:t>
      </w:r>
      <w:r w:rsidR="00FB76B8" w:rsidRPr="00410282">
        <w:rPr>
          <w:rFonts w:cs="Arial"/>
        </w:rPr>
        <w:t>)</w:t>
      </w:r>
      <w:r w:rsidR="00D43E24">
        <w:t xml:space="preserve">. Throughout the incident, I considered the effect of breaching </w:t>
      </w:r>
      <w:r w:rsidR="00E031AA">
        <w:t>A</w:t>
      </w:r>
      <w:r w:rsidR="00D43E24">
        <w:t xml:space="preserve">rticle </w:t>
      </w:r>
      <w:r w:rsidR="00204271">
        <w:t xml:space="preserve">8 by entering their home and </w:t>
      </w:r>
      <w:r w:rsidR="007E5934">
        <w:t>removing</w:t>
      </w:r>
      <w:r w:rsidR="00204271">
        <w:t xml:space="preserve"> </w:t>
      </w:r>
      <w:r w:rsidR="00F52922">
        <w:t xml:space="preserve">the male and female </w:t>
      </w:r>
      <w:r w:rsidR="00204271">
        <w:t>to a place of safety</w:t>
      </w:r>
      <w:r w:rsidR="00E031AA">
        <w:t xml:space="preserve"> and the effect of breaching </w:t>
      </w:r>
      <w:r w:rsidR="00F270D7">
        <w:t>Article 5 when considering arresting the female</w:t>
      </w:r>
      <w:r w:rsidR="005F16FF">
        <w:t xml:space="preserve"> for breach of the peace</w:t>
      </w:r>
      <w:r w:rsidR="00F270D7">
        <w:t>. Alongside Code G of PACE</w:t>
      </w:r>
      <w:r w:rsidR="00CA7709">
        <w:t xml:space="preserve"> </w:t>
      </w:r>
      <w:r w:rsidR="00CA7709" w:rsidRPr="00CA7709">
        <w:rPr>
          <w:i/>
          <w:iCs/>
        </w:rPr>
        <w:t>(PACE 1984)</w:t>
      </w:r>
      <w:r w:rsidR="00F270D7" w:rsidRPr="00CA7709">
        <w:rPr>
          <w:i/>
          <w:iCs/>
        </w:rPr>
        <w:t>,</w:t>
      </w:r>
      <w:r w:rsidR="00F270D7">
        <w:t xml:space="preserve"> </w:t>
      </w:r>
      <w:r w:rsidR="00374565">
        <w:t>“</w:t>
      </w:r>
      <w:r w:rsidR="002B232F">
        <w:t xml:space="preserve">An arrested person must be given sufficient information to enable them to understand they have </w:t>
      </w:r>
      <w:r w:rsidR="002B232F" w:rsidRPr="00A655DF">
        <w:rPr>
          <w:rFonts w:cs="Arial"/>
        </w:rPr>
        <w:t xml:space="preserve">been deprived of </w:t>
      </w:r>
      <w:r w:rsidR="002B232F" w:rsidRPr="007B3A3A">
        <w:rPr>
          <w:rFonts w:cs="Arial"/>
        </w:rPr>
        <w:t>their liberty and the reason they have been arrested, as soon as practicable after the arrest</w:t>
      </w:r>
      <w:r w:rsidR="00374565" w:rsidRPr="007B3A3A">
        <w:rPr>
          <w:rFonts w:cs="Arial"/>
        </w:rPr>
        <w:t>”</w:t>
      </w:r>
      <w:r w:rsidR="00E031AA" w:rsidRPr="007B3A3A">
        <w:rPr>
          <w:rFonts w:cs="Arial"/>
        </w:rPr>
        <w:t xml:space="preserve"> </w:t>
      </w:r>
      <w:r w:rsidR="007E5934">
        <w:t>(</w:t>
      </w:r>
      <w:r w:rsidR="00A655DF" w:rsidRPr="007B3A3A">
        <w:rPr>
          <w:rFonts w:cs="Arial"/>
          <w:i/>
          <w:iCs/>
          <w:color w:val="000000"/>
        </w:rPr>
        <w:t>Gov.uk 2012).</w:t>
      </w:r>
      <w:r w:rsidR="007B3A3A" w:rsidRPr="007B3A3A">
        <w:rPr>
          <w:rFonts w:cs="Arial"/>
        </w:rPr>
        <w:t xml:space="preserve"> In considering what option to take, I felt it necessary to simply ask for the cooperation of the male and female to leave the premises for the evening</w:t>
      </w:r>
      <w:r w:rsidR="005F16FF">
        <w:t xml:space="preserve"> and refrain from using any force to deal with the situation, despite the </w:t>
      </w:r>
      <w:r w:rsidR="00A44355">
        <w:t>individua</w:t>
      </w:r>
      <w:r w:rsidR="00C56F14">
        <w:t>l</w:t>
      </w:r>
      <w:r w:rsidR="00A44355">
        <w:t xml:space="preserve">’s becoming aggressive and originally failing to cooperate. </w:t>
      </w:r>
    </w:p>
    <w:p w14:paraId="2E262264" w14:textId="08022B13" w:rsidR="00CA7709" w:rsidRDefault="00CA7709" w:rsidP="00E6298B">
      <w:pPr>
        <w:ind w:right="107"/>
        <w:jc w:val="both"/>
      </w:pPr>
    </w:p>
    <w:p w14:paraId="563B3C16" w14:textId="26D397FE" w:rsidR="00CA7709" w:rsidRDefault="00CA7709" w:rsidP="00CA7709">
      <w:pPr>
        <w:pStyle w:val="ListParagraph"/>
        <w:numPr>
          <w:ilvl w:val="0"/>
          <w:numId w:val="11"/>
        </w:numPr>
        <w:ind w:right="107"/>
        <w:jc w:val="both"/>
      </w:pPr>
      <w:r>
        <w:t xml:space="preserve">Conclusion </w:t>
      </w:r>
    </w:p>
    <w:p w14:paraId="1E7ABDC6" w14:textId="35F4FC09" w:rsidR="00CA7709" w:rsidRDefault="00CA7709" w:rsidP="00CA7709">
      <w:pPr>
        <w:ind w:right="107"/>
        <w:jc w:val="both"/>
      </w:pPr>
      <w:r>
        <w:t xml:space="preserve">I am now asked </w:t>
      </w:r>
      <w:r w:rsidR="00373378">
        <w:t>what I have learnt and what could I have done differently.</w:t>
      </w:r>
    </w:p>
    <w:p w14:paraId="1275AF60" w14:textId="347B7D21" w:rsidR="00373378" w:rsidRDefault="00373378" w:rsidP="00CA7709">
      <w:pPr>
        <w:ind w:right="107"/>
        <w:jc w:val="both"/>
      </w:pPr>
    </w:p>
    <w:p w14:paraId="007C2EFD" w14:textId="60C35E55" w:rsidR="002B650C" w:rsidRDefault="005A6032" w:rsidP="00CA7709">
      <w:pPr>
        <w:ind w:right="107"/>
        <w:jc w:val="both"/>
      </w:pPr>
      <w:r>
        <w:t xml:space="preserve">From this incident, I learnt that I should always take my time at complicated and chaotic incidents and liaise with my colleagues during periods of uncertainty. </w:t>
      </w:r>
      <w:r w:rsidR="00576523">
        <w:t xml:space="preserve">Having dealt with this incident, I am now aware that I should </w:t>
      </w:r>
      <w:r w:rsidR="000A406D">
        <w:t xml:space="preserve">change my behaviour as I </w:t>
      </w:r>
      <w:r w:rsidR="00576523">
        <w:t xml:space="preserve">assess </w:t>
      </w:r>
      <w:r w:rsidR="000A406D">
        <w:t>and receive new</w:t>
      </w:r>
      <w:r w:rsidR="00576523">
        <w:t xml:space="preserve"> information </w:t>
      </w:r>
      <w:r w:rsidR="000A406D">
        <w:t xml:space="preserve">in such a way that would allow me to justify my decision making. </w:t>
      </w:r>
    </w:p>
    <w:p w14:paraId="4206CB08" w14:textId="19A7B7D1" w:rsidR="000A406D" w:rsidRDefault="000A406D" w:rsidP="00CA7709">
      <w:pPr>
        <w:ind w:right="107"/>
        <w:jc w:val="both"/>
      </w:pPr>
    </w:p>
    <w:p w14:paraId="52439275" w14:textId="0D25E737" w:rsidR="000A406D" w:rsidRDefault="00BB3F73" w:rsidP="00CA7709">
      <w:pPr>
        <w:ind w:right="107"/>
        <w:jc w:val="both"/>
      </w:pPr>
      <w:r>
        <w:t xml:space="preserve">I have learnt that </w:t>
      </w:r>
      <w:r w:rsidR="00E41313">
        <w:t>I</w:t>
      </w:r>
      <w:r>
        <w:t xml:space="preserve"> have supportive colleagues who will aid in the decision-making process and work to resolve a situation easily and efficiently. Having </w:t>
      </w:r>
      <w:r w:rsidR="00112A48">
        <w:t>attended this incident,</w:t>
      </w:r>
      <w:r>
        <w:t xml:space="preserve"> I believe </w:t>
      </w:r>
      <w:r w:rsidR="00112A48">
        <w:t xml:space="preserve">I will utilise the skills I have learnt to respond to similar incidents in the future. </w:t>
      </w:r>
    </w:p>
    <w:p w14:paraId="16770832" w14:textId="6F8225ED" w:rsidR="00112A48" w:rsidRDefault="00112A48" w:rsidP="00CA7709">
      <w:pPr>
        <w:ind w:right="107"/>
        <w:jc w:val="both"/>
      </w:pPr>
    </w:p>
    <w:p w14:paraId="6EF5E50A" w14:textId="112E8AA9" w:rsidR="00112A48" w:rsidRDefault="00112A48" w:rsidP="00112A48">
      <w:pPr>
        <w:pStyle w:val="ListParagraph"/>
        <w:numPr>
          <w:ilvl w:val="0"/>
          <w:numId w:val="11"/>
        </w:numPr>
        <w:ind w:right="107"/>
        <w:jc w:val="both"/>
      </w:pPr>
      <w:r>
        <w:t>Action plan</w:t>
      </w:r>
    </w:p>
    <w:p w14:paraId="418A31A3" w14:textId="3601B398" w:rsidR="00112A48" w:rsidRDefault="00112A48" w:rsidP="00112A48">
      <w:pPr>
        <w:ind w:right="107"/>
        <w:jc w:val="both"/>
      </w:pPr>
      <w:r>
        <w:t xml:space="preserve">Finally, I am asked </w:t>
      </w:r>
      <w:r w:rsidR="00A431BF">
        <w:t>what I could do in the future if a similar situation arose?</w:t>
      </w:r>
    </w:p>
    <w:p w14:paraId="7A53A5E2" w14:textId="760FBCDE" w:rsidR="00A431BF" w:rsidRDefault="00A431BF" w:rsidP="00112A48">
      <w:pPr>
        <w:ind w:right="107"/>
        <w:jc w:val="both"/>
      </w:pPr>
    </w:p>
    <w:p w14:paraId="54CD94E5" w14:textId="20908F93" w:rsidR="00A431BF" w:rsidRDefault="00A431BF" w:rsidP="00112A48">
      <w:pPr>
        <w:ind w:right="107"/>
        <w:jc w:val="both"/>
      </w:pPr>
      <w:r>
        <w:lastRenderedPageBreak/>
        <w:t xml:space="preserve">In the future, I would ensure </w:t>
      </w:r>
      <w:r w:rsidR="009D38C4">
        <w:t xml:space="preserve">I remove aggressive and volatile individuals from within the sight of weapons. </w:t>
      </w:r>
      <w:r w:rsidR="00E429EE">
        <w:t>Without</w:t>
      </w:r>
      <w:r w:rsidR="009D38C4">
        <w:t xml:space="preserve"> thinking, I took the female into the kitchen where she had access to knives and </w:t>
      </w:r>
      <w:r w:rsidR="00BF5BDD">
        <w:t xml:space="preserve">other items that could have caused injury to myself, her or others. </w:t>
      </w:r>
    </w:p>
    <w:p w14:paraId="1209F00B" w14:textId="224A81C2" w:rsidR="00BF5BDD" w:rsidRDefault="00BF5BDD" w:rsidP="00112A48">
      <w:pPr>
        <w:ind w:right="107"/>
        <w:jc w:val="both"/>
      </w:pPr>
    </w:p>
    <w:p w14:paraId="1F60A5F4" w14:textId="4DEEF617" w:rsidR="00BF5BDD" w:rsidRDefault="00BF5BDD" w:rsidP="00112A48">
      <w:pPr>
        <w:ind w:right="107"/>
        <w:jc w:val="both"/>
      </w:pPr>
      <w:r>
        <w:t>I will continue to work on my body language and the way in which I present myself at scenes</w:t>
      </w:r>
      <w:r w:rsidR="006B52ED">
        <w:t xml:space="preserve">, placing emphasis on the tone of my voice and my hand gestures. I will also ensure I maintain a suitable distance to ensure my own safety as occasionally I found myself close to the female when making attempts to calm her down. Looking back, this could have resulted in serious injury to myself if she made the decision to hit, spit or kick me during an outburst of aggression. </w:t>
      </w:r>
    </w:p>
    <w:p w14:paraId="6363BAAD" w14:textId="03FD7563" w:rsidR="00E429EE" w:rsidRDefault="00E429EE" w:rsidP="00112A48">
      <w:pPr>
        <w:ind w:right="107"/>
        <w:jc w:val="both"/>
      </w:pPr>
    </w:p>
    <w:p w14:paraId="2D8D1814" w14:textId="0813E190" w:rsidR="00E429EE" w:rsidRPr="00DF58D3" w:rsidRDefault="00E429EE" w:rsidP="00112A48">
      <w:pPr>
        <w:ind w:right="107"/>
        <w:jc w:val="both"/>
      </w:pPr>
      <w:r w:rsidRPr="00DF58D3">
        <w:t xml:space="preserve">I will continue to acknowledge the importance of the code of ethics and respect the Human rights of </w:t>
      </w:r>
      <w:r w:rsidR="00840415" w:rsidRPr="00DF58D3">
        <w:t>everyone</w:t>
      </w:r>
      <w:r w:rsidRPr="00DF58D3">
        <w:t xml:space="preserve">, only depriving individuals of those rights when </w:t>
      </w:r>
      <w:r w:rsidR="00840415" w:rsidRPr="00DF58D3">
        <w:t>necessary</w:t>
      </w:r>
      <w:r w:rsidRPr="00DF58D3">
        <w:t xml:space="preserve">. </w:t>
      </w:r>
    </w:p>
    <w:p w14:paraId="1A730B74" w14:textId="77777777" w:rsidR="008B28E7" w:rsidRPr="00DF58D3" w:rsidRDefault="008B28E7" w:rsidP="00E6298B">
      <w:pPr>
        <w:ind w:right="107"/>
        <w:jc w:val="both"/>
      </w:pPr>
    </w:p>
    <w:p w14:paraId="07ED14A6" w14:textId="61A25455" w:rsidR="00AA666E" w:rsidRPr="00DF58D3" w:rsidRDefault="00DF58D3" w:rsidP="00E6298B">
      <w:pPr>
        <w:ind w:right="107"/>
        <w:jc w:val="both"/>
      </w:pPr>
      <w:r w:rsidRPr="00DF58D3">
        <w:t>Word count: 27</w:t>
      </w:r>
      <w:r w:rsidR="0086282B">
        <w:t>42</w:t>
      </w: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sz w:val="24"/>
          <w:szCs w:val="24"/>
        </w:rPr>
        <w:lastRenderedPageBreak/>
        <w:t>Task 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sz w:val="24"/>
          <w:szCs w:val="24"/>
        </w:rPr>
      </w:pPr>
      <w:r>
        <w:rPr>
          <w:b/>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381B0179" w:rsidR="00112751" w:rsidRDefault="00112751" w:rsidP="00E6298B">
      <w:pPr>
        <w:ind w:right="107"/>
        <w:jc w:val="both"/>
        <w:rPr>
          <w:sz w:val="24"/>
          <w:szCs w:val="24"/>
        </w:rPr>
      </w:pPr>
    </w:p>
    <w:p w14:paraId="49F1C35D" w14:textId="4BE5DA8A" w:rsidR="00C6610F" w:rsidRDefault="007438D2" w:rsidP="00E6298B">
      <w:pPr>
        <w:ind w:right="107"/>
        <w:jc w:val="both"/>
      </w:pPr>
      <w:r>
        <w:t xml:space="preserve">During this </w:t>
      </w:r>
      <w:r w:rsidR="00CC7D40">
        <w:t>task, I will discuss how I have supported a victim through the criminal justice system</w:t>
      </w:r>
      <w:r w:rsidR="00E21FF1">
        <w:t xml:space="preserve"> and reflect on my actions </w:t>
      </w:r>
      <w:r w:rsidR="00383DCD">
        <w:t>and performance, taking into considering</w:t>
      </w:r>
      <w:r w:rsidR="00824806">
        <w:t xml:space="preserve"> my duty as a police officer. </w:t>
      </w:r>
    </w:p>
    <w:p w14:paraId="4BFDB09B" w14:textId="1C31C3EB" w:rsidR="00B408FC" w:rsidRPr="005D31D3" w:rsidRDefault="00B408FC" w:rsidP="00E6298B">
      <w:pPr>
        <w:ind w:right="107"/>
        <w:jc w:val="both"/>
      </w:pPr>
    </w:p>
    <w:p w14:paraId="48040FC5" w14:textId="72EFF0EC" w:rsidR="005D31D3" w:rsidRDefault="005D31D3" w:rsidP="005D31D3">
      <w:pPr>
        <w:ind w:right="107"/>
        <w:jc w:val="both"/>
        <w:rPr>
          <w:i/>
          <w:iCs/>
          <w:shd w:val="clear" w:color="auto" w:fill="FFFFFF"/>
        </w:rPr>
      </w:pPr>
      <w:r w:rsidRPr="005D31D3">
        <w:t xml:space="preserve">Firstly, it is necessary to discuss the term ‘victim’ and its meaning. </w:t>
      </w:r>
      <w:r>
        <w:t>“</w:t>
      </w:r>
      <w:r w:rsidRPr="005D31D3">
        <w:t>This Code acknowledges that the terms ‘complainant’ and ‘survivor’ are often used in the criminal justice system to describe a person who has made a criminal allegation to the police. However, for the purpose of this Code, the definition of a ‘victim’ is</w:t>
      </w:r>
      <w:r>
        <w:t xml:space="preserve"> a </w:t>
      </w:r>
      <w:r w:rsidRPr="005D31D3">
        <w:t>perso</w:t>
      </w:r>
      <w:r>
        <w:t xml:space="preserve">n </w:t>
      </w:r>
      <w:r w:rsidRPr="005D31D3">
        <w:t>who has suffered harm, including physical, mental or emotional harm or economic loss which was directly caused by a criminal offence</w:t>
      </w:r>
      <w:r>
        <w:t xml:space="preserve">” </w:t>
      </w:r>
      <w:r w:rsidR="0073727F" w:rsidRPr="0073727F">
        <w:rPr>
          <w:rFonts w:cs="Arial"/>
          <w:i/>
          <w:iCs/>
          <w:color w:val="000000"/>
          <w:shd w:val="clear" w:color="auto" w:fill="FFFFFF"/>
        </w:rPr>
        <w:t>(Code of Practice for Victims of Crime in England and Wales (Victim's Code</w:t>
      </w:r>
      <w:r w:rsidR="0073727F">
        <w:rPr>
          <w:i/>
          <w:iCs/>
          <w:shd w:val="clear" w:color="auto" w:fill="FFFFFF"/>
        </w:rPr>
        <w:t xml:space="preserve">). </w:t>
      </w:r>
    </w:p>
    <w:p w14:paraId="79FA8877" w14:textId="1B522B74" w:rsidR="00271FBE" w:rsidRDefault="00271FBE" w:rsidP="005D31D3">
      <w:pPr>
        <w:ind w:right="107"/>
        <w:jc w:val="both"/>
        <w:rPr>
          <w:i/>
          <w:iCs/>
          <w:shd w:val="clear" w:color="auto" w:fill="FFFFFF"/>
        </w:rPr>
      </w:pPr>
    </w:p>
    <w:p w14:paraId="17BDB20C" w14:textId="47BA6946" w:rsidR="00B408FC" w:rsidRDefault="00E16C2D" w:rsidP="00E6298B">
      <w:pPr>
        <w:ind w:right="107"/>
        <w:jc w:val="both"/>
      </w:pPr>
      <w:r>
        <w:t>Secondly</w:t>
      </w:r>
      <w:r w:rsidRPr="00610486">
        <w:rPr>
          <w:rFonts w:cs="Arial"/>
        </w:rPr>
        <w:t>, what is the justice system of the United Kingdom? According to</w:t>
      </w:r>
      <w:r w:rsidR="00610486" w:rsidRPr="00610486">
        <w:rPr>
          <w:rFonts w:cs="Arial"/>
        </w:rPr>
        <w:t xml:space="preserve"> D. Clark,</w:t>
      </w:r>
      <w:r w:rsidRPr="00610486">
        <w:rPr>
          <w:rFonts w:cs="Arial"/>
        </w:rPr>
        <w:t xml:space="preserve"> </w:t>
      </w:r>
      <w:r w:rsidR="00610486" w:rsidRPr="00610486">
        <w:rPr>
          <w:rFonts w:cs="Arial"/>
        </w:rPr>
        <w:t>“</w:t>
      </w:r>
      <w:r w:rsidR="00840417" w:rsidRPr="00610486">
        <w:rPr>
          <w:rFonts w:cs="Arial"/>
          <w:shd w:val="clear" w:color="auto" w:fill="FFFFFF"/>
        </w:rPr>
        <w:t>The criminal justice system of the United Kingdom is the collective body responsible for administrating justice in the UK, and consists of various institutions such as the police, the crown prosecution service, and the UK's prison system</w:t>
      </w:r>
      <w:r w:rsidR="00610486" w:rsidRPr="00610486">
        <w:rPr>
          <w:rFonts w:cs="Arial"/>
          <w:shd w:val="clear" w:color="auto" w:fill="FFFFFF"/>
        </w:rPr>
        <w:t>”</w:t>
      </w:r>
      <w:r w:rsidR="0059471E" w:rsidRPr="00610486">
        <w:rPr>
          <w:rFonts w:cs="Arial"/>
        </w:rPr>
        <w:t xml:space="preserve"> </w:t>
      </w:r>
      <w:r w:rsidR="0059471E" w:rsidRPr="00610486">
        <w:rPr>
          <w:rFonts w:cs="Arial"/>
          <w:i/>
          <w:iCs/>
        </w:rPr>
        <w:t>(</w:t>
      </w:r>
      <w:r w:rsidR="0059471E" w:rsidRPr="00610486">
        <w:rPr>
          <w:rFonts w:cs="Arial"/>
          <w:i/>
          <w:iCs/>
          <w:color w:val="000000"/>
        </w:rPr>
        <w:t>Clark, D. 2022</w:t>
      </w:r>
      <w:r w:rsidR="00610486">
        <w:rPr>
          <w:i/>
          <w:iCs/>
        </w:rPr>
        <w:t xml:space="preserve">. </w:t>
      </w:r>
      <w:r w:rsidR="00610486">
        <w:t>As the police service, we are at the beginning of the criminal justice system</w:t>
      </w:r>
      <w:r w:rsidR="00D61090">
        <w:t xml:space="preserve"> where our main role is to collect the evidence in preparation for the CPS to review and prosecute the case. In turn, we also support victims through the justice process</w:t>
      </w:r>
      <w:r w:rsidR="00AB7262">
        <w:t xml:space="preserve">. When an </w:t>
      </w:r>
      <w:r w:rsidR="00BB340F">
        <w:t>individual report</w:t>
      </w:r>
      <w:r w:rsidR="00767E5E">
        <w:t>s</w:t>
      </w:r>
      <w:r w:rsidR="00AB7262">
        <w:t xml:space="preserve"> a crime, it is the police who respond, meaning we are the </w:t>
      </w:r>
      <w:r w:rsidR="00D2182B">
        <w:t>individuals</w:t>
      </w:r>
      <w:r w:rsidR="00AB7262">
        <w:t xml:space="preserve"> responsible for </w:t>
      </w:r>
      <w:r w:rsidR="00D2182B">
        <w:t xml:space="preserve">offering reassurance during that initial period of contact. </w:t>
      </w:r>
    </w:p>
    <w:p w14:paraId="0185D1AE" w14:textId="05C9BBEF" w:rsidR="00B12915" w:rsidRDefault="00B12915" w:rsidP="00F75EE7">
      <w:pPr>
        <w:ind w:right="107"/>
        <w:jc w:val="both"/>
      </w:pPr>
    </w:p>
    <w:p w14:paraId="400A2B0E" w14:textId="661728D3" w:rsidR="00117CCA" w:rsidRPr="007153A3" w:rsidRDefault="00B12915" w:rsidP="00F75EE7">
      <w:pPr>
        <w:ind w:right="107"/>
        <w:jc w:val="both"/>
        <w:rPr>
          <w:i/>
          <w:iCs/>
        </w:rPr>
      </w:pPr>
      <w:r>
        <w:t>In order to understand the connection between the criminal justice system and victims of crime, it is necessary to understand the</w:t>
      </w:r>
      <w:r w:rsidR="00117CCA">
        <w:t xml:space="preserve"> level of crime in the UK. According to the Office of national statistics, 5.8 million crimes were reported in England and Wales in the year ending 2021</w:t>
      </w:r>
      <w:r w:rsidR="00940658">
        <w:t>. This is a 2% increase compared with 2020</w:t>
      </w:r>
      <w:r w:rsidR="006A02A7">
        <w:t xml:space="preserve">. Despite </w:t>
      </w:r>
      <w:r w:rsidR="007153A3">
        <w:t>what appears to be a large number of offences being disclosed by the crime survey of England and Wales</w:t>
      </w:r>
      <w:r w:rsidR="006A02A7">
        <w:t>, it is believed that</w:t>
      </w:r>
      <w:r w:rsidR="00832F71">
        <w:t xml:space="preserve"> 8/10 adults did not experience crime in the year ending 2021</w:t>
      </w:r>
      <w:r w:rsidR="007153A3">
        <w:t xml:space="preserve"> </w:t>
      </w:r>
      <w:r w:rsidR="00940658" w:rsidRPr="007153A3">
        <w:rPr>
          <w:i/>
          <w:iCs/>
        </w:rPr>
        <w:t>(</w:t>
      </w:r>
      <w:r w:rsidR="00B21575" w:rsidRPr="007153A3">
        <w:rPr>
          <w:rFonts w:cs="Arial"/>
          <w:i/>
          <w:iCs/>
          <w:color w:val="2C3E50"/>
          <w:sz w:val="23"/>
          <w:szCs w:val="23"/>
          <w:shd w:val="clear" w:color="auto" w:fill="FFFFFF"/>
        </w:rPr>
        <w:t>www.ons.gov.uk, n.d.)</w:t>
      </w:r>
      <w:r w:rsidR="00B21575" w:rsidRPr="007153A3">
        <w:rPr>
          <w:i/>
          <w:iCs/>
          <w:color w:val="2C3E50"/>
          <w:sz w:val="23"/>
          <w:szCs w:val="23"/>
          <w:shd w:val="clear" w:color="auto" w:fill="FFFFFF"/>
        </w:rPr>
        <w:t xml:space="preserve">. </w:t>
      </w:r>
    </w:p>
    <w:p w14:paraId="058FEAEC" w14:textId="77777777" w:rsidR="00117CCA" w:rsidRDefault="00117CCA" w:rsidP="00F75EE7">
      <w:pPr>
        <w:ind w:right="107"/>
        <w:jc w:val="both"/>
      </w:pPr>
    </w:p>
    <w:p w14:paraId="0AEF5229" w14:textId="5565881B" w:rsidR="00AB7262" w:rsidRDefault="000E71C4" w:rsidP="00F75EE7">
      <w:pPr>
        <w:ind w:right="107"/>
        <w:jc w:val="both"/>
      </w:pPr>
      <w:r>
        <w:t>In order to discuss my role when supporting the victim through the justice system, I will be using the</w:t>
      </w:r>
      <w:r w:rsidR="00F62323">
        <w:t xml:space="preserve"> Driscoll</w:t>
      </w:r>
      <w:r>
        <w:t xml:space="preserve"> reflective model</w:t>
      </w:r>
      <w:r w:rsidR="00F62323">
        <w:t xml:space="preserve"> – The what model</w:t>
      </w:r>
      <w:r w:rsidR="00F76F30">
        <w:t xml:space="preserve"> derives from the model initially created by Terry Borton in 1970. </w:t>
      </w:r>
      <w:r w:rsidR="00F62323">
        <w:t>Th</w:t>
      </w:r>
      <w:r w:rsidR="00F76F30">
        <w:t>e Driscoll</w:t>
      </w:r>
      <w:r w:rsidR="00F62323">
        <w:t xml:space="preserve"> model </w:t>
      </w:r>
      <w:r w:rsidR="009A581E">
        <w:t>has three elements: What? So what? Now what?</w:t>
      </w:r>
    </w:p>
    <w:p w14:paraId="7C3710FB" w14:textId="74531EB7" w:rsidR="00767E5E" w:rsidRPr="00C06C08" w:rsidRDefault="00767E5E" w:rsidP="00F75EE7">
      <w:pPr>
        <w:pStyle w:val="ListParagraph"/>
        <w:numPr>
          <w:ilvl w:val="0"/>
          <w:numId w:val="15"/>
        </w:numPr>
        <w:ind w:right="107"/>
        <w:jc w:val="both"/>
      </w:pPr>
      <w:r w:rsidRPr="00C06C08">
        <w:lastRenderedPageBreak/>
        <w:t>What?</w:t>
      </w:r>
    </w:p>
    <w:p w14:paraId="03B4BD0B" w14:textId="6045FA53" w:rsidR="00F76F30" w:rsidRPr="00C06C08" w:rsidRDefault="00767E5E" w:rsidP="00F75EE7">
      <w:pPr>
        <w:ind w:right="107"/>
        <w:jc w:val="both"/>
      </w:pPr>
      <w:r w:rsidRPr="00C06C08">
        <w:t xml:space="preserve">The first question within the Driscoll model of reflection </w:t>
      </w:r>
      <w:r w:rsidR="00136EB3" w:rsidRPr="00C06C08">
        <w:t xml:space="preserve">requires a description of the incident. </w:t>
      </w:r>
    </w:p>
    <w:p w14:paraId="77A120C9" w14:textId="7B73A8AA" w:rsidR="00136EB3" w:rsidRPr="00C06C08" w:rsidRDefault="00136EB3" w:rsidP="00F75EE7">
      <w:pPr>
        <w:ind w:right="107"/>
        <w:jc w:val="both"/>
      </w:pPr>
    </w:p>
    <w:p w14:paraId="1F1A8675" w14:textId="607B9D22" w:rsidR="00136EB3" w:rsidRPr="00C06C08" w:rsidRDefault="00136EB3" w:rsidP="00F75EE7">
      <w:pPr>
        <w:ind w:right="107"/>
        <w:jc w:val="both"/>
        <w:rPr>
          <w:rFonts w:cs="Arial"/>
        </w:rPr>
      </w:pPr>
      <w:r w:rsidRPr="00C06C08">
        <w:t xml:space="preserve">I was asked to attend an incident of criminal damage where </w:t>
      </w:r>
      <w:r w:rsidR="00B36C42" w:rsidRPr="00C06C08">
        <w:t xml:space="preserve">the </w:t>
      </w:r>
      <w:r w:rsidR="000F51BC" w:rsidRPr="00C06C08">
        <w:t>victim’s</w:t>
      </w:r>
      <w:r w:rsidR="00B36C42" w:rsidRPr="00C06C08">
        <w:t xml:space="preserve"> </w:t>
      </w:r>
      <w:r w:rsidR="000F51BC" w:rsidRPr="00C06C08">
        <w:t>brother</w:t>
      </w:r>
      <w:r w:rsidR="00B36C42" w:rsidRPr="00C06C08">
        <w:t xml:space="preserve"> had returned to her address having gone missing for </w:t>
      </w:r>
      <w:r w:rsidR="004E48C8" w:rsidRPr="00C06C08">
        <w:t>several</w:t>
      </w:r>
      <w:r w:rsidR="00B36C42" w:rsidRPr="00C06C08">
        <w:t xml:space="preserve"> days, only to</w:t>
      </w:r>
      <w:r w:rsidR="000F51BC" w:rsidRPr="00C06C08">
        <w:t xml:space="preserve"> cause serious damage to her vehicle and attempt to </w:t>
      </w:r>
      <w:r w:rsidR="00362C5F" w:rsidRPr="00C06C08">
        <w:t>enter</w:t>
      </w:r>
      <w:r w:rsidR="000F51BC" w:rsidRPr="00C06C08">
        <w:rPr>
          <w:rFonts w:cs="Arial"/>
        </w:rPr>
        <w:t xml:space="preserve"> her address. The victim had previously allowed her brother to stay at her address however, due to his erratic </w:t>
      </w:r>
      <w:r w:rsidR="002B0166" w:rsidRPr="00C06C08">
        <w:rPr>
          <w:rFonts w:cs="Arial"/>
        </w:rPr>
        <w:t xml:space="preserve">and aggressive behaviour, had since asked him to leave. </w:t>
      </w:r>
    </w:p>
    <w:p w14:paraId="62613D5A" w14:textId="0005F2B0" w:rsidR="002B0166" w:rsidRPr="00C06C08" w:rsidRDefault="002B0166" w:rsidP="00F75EE7">
      <w:pPr>
        <w:ind w:right="107"/>
        <w:jc w:val="both"/>
        <w:rPr>
          <w:rFonts w:cs="Arial"/>
        </w:rPr>
      </w:pPr>
    </w:p>
    <w:p w14:paraId="30905B86" w14:textId="13DC58F5" w:rsidR="002461C7" w:rsidRPr="00C06C08" w:rsidRDefault="00977E62" w:rsidP="00F75EE7">
      <w:pPr>
        <w:pStyle w:val="legclearfix"/>
        <w:shd w:val="clear" w:color="auto" w:fill="FFFFFF"/>
        <w:spacing w:before="0" w:beforeAutospacing="0" w:after="120" w:afterAutospacing="0"/>
        <w:rPr>
          <w:rFonts w:ascii="Arial" w:hAnsi="Arial" w:cs="Arial"/>
          <w:sz w:val="20"/>
          <w:szCs w:val="20"/>
        </w:rPr>
      </w:pPr>
      <w:r w:rsidRPr="00C06C08">
        <w:rPr>
          <w:rFonts w:ascii="Arial" w:hAnsi="Arial" w:cs="Arial"/>
          <w:sz w:val="20"/>
          <w:szCs w:val="20"/>
        </w:rPr>
        <w:t>Due to the nature of the incident, I was deemed a domestic incident</w:t>
      </w:r>
      <w:r w:rsidR="002461C7" w:rsidRPr="00C06C08">
        <w:rPr>
          <w:rFonts w:ascii="Arial" w:hAnsi="Arial" w:cs="Arial"/>
          <w:sz w:val="20"/>
          <w:szCs w:val="20"/>
        </w:rPr>
        <w:t xml:space="preserve"> and officers were to respond on an emergency basis in order to safeguard the victim. The Domestic Abuse Act 2021</w:t>
      </w:r>
      <w:r w:rsidR="00963033" w:rsidRPr="00C06C08">
        <w:rPr>
          <w:rFonts w:ascii="Arial" w:hAnsi="Arial" w:cs="Arial"/>
          <w:sz w:val="20"/>
          <w:szCs w:val="20"/>
        </w:rPr>
        <w:t xml:space="preserve"> defines domestic abuse as the following:</w:t>
      </w:r>
    </w:p>
    <w:p w14:paraId="377DCF8F" w14:textId="133B369A" w:rsidR="002461C7" w:rsidRPr="00C06C08" w:rsidRDefault="002461C7" w:rsidP="00AC014F">
      <w:pPr>
        <w:pStyle w:val="legclearfix"/>
        <w:shd w:val="clear" w:color="auto" w:fill="FFFFFF"/>
        <w:spacing w:before="0" w:beforeAutospacing="0" w:after="120" w:afterAutospacing="0"/>
        <w:rPr>
          <w:rFonts w:ascii="Arial" w:hAnsi="Arial" w:cs="Arial"/>
          <w:b/>
          <w:bCs/>
          <w:color w:val="000000"/>
          <w:sz w:val="20"/>
          <w:szCs w:val="20"/>
        </w:rPr>
      </w:pPr>
      <w:r w:rsidRPr="00C06C08">
        <w:rPr>
          <w:rStyle w:val="legds"/>
          <w:rFonts w:ascii="Arial" w:hAnsi="Arial" w:cs="Arial"/>
          <w:b/>
          <w:bCs/>
          <w:color w:val="000000"/>
          <w:sz w:val="20"/>
          <w:szCs w:val="20"/>
        </w:rPr>
        <w:t>Behaviour of a person (“A”) towards another person (“B”) is “domestic abuse” if</w:t>
      </w:r>
      <w:r w:rsidR="00963033" w:rsidRPr="00C06C08">
        <w:rPr>
          <w:rStyle w:val="legds"/>
          <w:rFonts w:ascii="Arial" w:hAnsi="Arial" w:cs="Arial"/>
          <w:b/>
          <w:bCs/>
          <w:color w:val="000000"/>
          <w:sz w:val="20"/>
          <w:szCs w:val="20"/>
        </w:rPr>
        <w:t xml:space="preserve"> </w:t>
      </w:r>
      <w:r w:rsidRPr="00C06C08">
        <w:rPr>
          <w:rStyle w:val="legds"/>
          <w:rFonts w:ascii="Arial" w:hAnsi="Arial" w:cs="Arial"/>
          <w:b/>
          <w:bCs/>
          <w:color w:val="000000"/>
          <w:sz w:val="20"/>
          <w:szCs w:val="20"/>
        </w:rPr>
        <w:t>—</w:t>
      </w:r>
    </w:p>
    <w:p w14:paraId="709061E9" w14:textId="2B7EF0C0" w:rsidR="002461C7" w:rsidRPr="00C06C08" w:rsidRDefault="002461C7" w:rsidP="00AC014F">
      <w:pPr>
        <w:pStyle w:val="legclearfix"/>
        <w:shd w:val="clear" w:color="auto" w:fill="FFFFFF"/>
        <w:spacing w:before="0" w:beforeAutospacing="0" w:after="120" w:afterAutospacing="0"/>
        <w:rPr>
          <w:rFonts w:ascii="Arial" w:hAnsi="Arial" w:cs="Arial"/>
          <w:b/>
          <w:bCs/>
          <w:color w:val="000000"/>
          <w:sz w:val="20"/>
          <w:szCs w:val="20"/>
        </w:rPr>
      </w:pPr>
      <w:r w:rsidRPr="00C06C08">
        <w:rPr>
          <w:rStyle w:val="legds"/>
          <w:rFonts w:ascii="Arial" w:hAnsi="Arial" w:cs="Arial"/>
          <w:b/>
          <w:bCs/>
          <w:color w:val="000000"/>
          <w:sz w:val="20"/>
          <w:szCs w:val="20"/>
        </w:rPr>
        <w:t>(a)</w:t>
      </w:r>
      <w:r w:rsidR="00963033" w:rsidRPr="00C06C08">
        <w:rPr>
          <w:rStyle w:val="legds"/>
          <w:rFonts w:ascii="Arial" w:hAnsi="Arial" w:cs="Arial"/>
          <w:b/>
          <w:bCs/>
          <w:color w:val="000000"/>
          <w:sz w:val="20"/>
          <w:szCs w:val="20"/>
        </w:rPr>
        <w:t xml:space="preserve"> </w:t>
      </w:r>
      <w:r w:rsidRPr="00C06C08">
        <w:rPr>
          <w:rStyle w:val="legds"/>
          <w:rFonts w:ascii="Arial" w:hAnsi="Arial" w:cs="Arial"/>
          <w:b/>
          <w:bCs/>
          <w:color w:val="000000"/>
          <w:sz w:val="20"/>
          <w:szCs w:val="20"/>
        </w:rPr>
        <w:t>A and B are each aged 16 or over and are personally connected to each other, and</w:t>
      </w:r>
    </w:p>
    <w:p w14:paraId="6E0913FD" w14:textId="46FBE8C2" w:rsidR="002461C7" w:rsidRPr="00C06C08" w:rsidRDefault="002461C7" w:rsidP="00AC014F">
      <w:pPr>
        <w:pStyle w:val="legclearfix"/>
        <w:shd w:val="clear" w:color="auto" w:fill="FFFFFF"/>
        <w:spacing w:before="0" w:beforeAutospacing="0" w:after="120" w:afterAutospacing="0"/>
        <w:rPr>
          <w:rStyle w:val="legds"/>
          <w:rFonts w:ascii="Arial" w:hAnsi="Arial" w:cs="Arial"/>
          <w:b/>
          <w:bCs/>
          <w:color w:val="000000"/>
          <w:sz w:val="20"/>
          <w:szCs w:val="20"/>
        </w:rPr>
      </w:pPr>
      <w:r w:rsidRPr="00C06C08">
        <w:rPr>
          <w:rStyle w:val="legds"/>
          <w:rFonts w:ascii="Arial" w:hAnsi="Arial" w:cs="Arial"/>
          <w:b/>
          <w:bCs/>
          <w:color w:val="000000"/>
          <w:sz w:val="20"/>
          <w:szCs w:val="20"/>
        </w:rPr>
        <w:t>(b)</w:t>
      </w:r>
      <w:r w:rsidR="00963033" w:rsidRPr="00C06C08">
        <w:rPr>
          <w:rStyle w:val="legds"/>
          <w:rFonts w:ascii="Arial" w:hAnsi="Arial" w:cs="Arial"/>
          <w:b/>
          <w:bCs/>
          <w:color w:val="000000"/>
          <w:sz w:val="20"/>
          <w:szCs w:val="20"/>
        </w:rPr>
        <w:t xml:space="preserve"> </w:t>
      </w:r>
      <w:r w:rsidRPr="00C06C08">
        <w:rPr>
          <w:rStyle w:val="legds"/>
          <w:rFonts w:ascii="Arial" w:hAnsi="Arial" w:cs="Arial"/>
          <w:b/>
          <w:bCs/>
          <w:color w:val="000000"/>
          <w:sz w:val="20"/>
          <w:szCs w:val="20"/>
        </w:rPr>
        <w:t>the behaviour is abusive.</w:t>
      </w:r>
    </w:p>
    <w:p w14:paraId="386F4E2C" w14:textId="057AA4D5" w:rsidR="00173FE0" w:rsidRPr="00C06C08" w:rsidRDefault="00173FE0" w:rsidP="00F75EE7">
      <w:pPr>
        <w:pStyle w:val="legclearfix"/>
        <w:shd w:val="clear" w:color="auto" w:fill="FFFFFF"/>
        <w:spacing w:before="0" w:beforeAutospacing="0" w:after="120" w:afterAutospacing="0"/>
        <w:rPr>
          <w:rFonts w:ascii="Arial" w:hAnsi="Arial" w:cs="Arial"/>
          <w:i/>
          <w:iCs/>
          <w:color w:val="2C3E50"/>
          <w:sz w:val="20"/>
          <w:szCs w:val="20"/>
          <w:shd w:val="clear" w:color="auto" w:fill="FFFFFF"/>
        </w:rPr>
      </w:pPr>
      <w:r w:rsidRPr="00C06C08">
        <w:rPr>
          <w:rFonts w:ascii="Arial" w:hAnsi="Arial" w:cs="Arial"/>
          <w:i/>
          <w:iCs/>
          <w:color w:val="2C3E50"/>
          <w:sz w:val="20"/>
          <w:szCs w:val="20"/>
          <w:shd w:val="clear" w:color="auto" w:fill="FFFFFF"/>
        </w:rPr>
        <w:t> (Legislation.gov.uk, 2021)</w:t>
      </w:r>
    </w:p>
    <w:p w14:paraId="5396EDE2" w14:textId="77777777" w:rsidR="00AF06B1" w:rsidRDefault="00AF06B1" w:rsidP="00F75EE7">
      <w:pPr>
        <w:pStyle w:val="legclearfix"/>
        <w:shd w:val="clear" w:color="auto" w:fill="FFFFFF"/>
        <w:spacing w:before="0" w:beforeAutospacing="0" w:after="0" w:afterAutospacing="0"/>
        <w:rPr>
          <w:rFonts w:ascii="Arial" w:hAnsi="Arial" w:cs="Arial"/>
          <w:sz w:val="20"/>
          <w:szCs w:val="20"/>
          <w:shd w:val="clear" w:color="auto" w:fill="FFFFFF"/>
        </w:rPr>
      </w:pPr>
    </w:p>
    <w:p w14:paraId="7E8B3990" w14:textId="48B14453" w:rsidR="0046211F" w:rsidRDefault="0036480F" w:rsidP="00F75EE7">
      <w:pPr>
        <w:pStyle w:val="legclearfix"/>
        <w:shd w:val="clear" w:color="auto" w:fill="FFFFFF"/>
        <w:spacing w:before="0" w:beforeAutospacing="0" w:after="0" w:afterAutospacing="0"/>
        <w:rPr>
          <w:rFonts w:ascii="Arial" w:hAnsi="Arial" w:cs="Arial"/>
          <w:sz w:val="20"/>
          <w:szCs w:val="20"/>
          <w:shd w:val="clear" w:color="auto" w:fill="FFFFFF"/>
        </w:rPr>
      </w:pPr>
      <w:r w:rsidRPr="00C06C08">
        <w:rPr>
          <w:rFonts w:ascii="Arial" w:hAnsi="Arial" w:cs="Arial"/>
          <w:sz w:val="20"/>
          <w:szCs w:val="20"/>
          <w:shd w:val="clear" w:color="auto" w:fill="FFFFFF"/>
        </w:rPr>
        <w:t>According to the Office for national statistics, “</w:t>
      </w:r>
      <w:r w:rsidR="00441A8E" w:rsidRPr="00C06C08">
        <w:rPr>
          <w:rFonts w:ascii="Arial" w:hAnsi="Arial" w:cs="Arial"/>
          <w:sz w:val="20"/>
          <w:szCs w:val="20"/>
          <w:shd w:val="clear" w:color="auto" w:fill="FFFFFF"/>
        </w:rPr>
        <w:t>the police recorded a total of 1,459,663 domestic abuse-related incidents and crimes in England and Wales in the year ending March 2021</w:t>
      </w:r>
      <w:r w:rsidR="00A93ED4" w:rsidRPr="00C06C08">
        <w:rPr>
          <w:rFonts w:ascii="Arial" w:hAnsi="Arial" w:cs="Arial"/>
          <w:sz w:val="20"/>
          <w:szCs w:val="20"/>
          <w:shd w:val="clear" w:color="auto" w:fill="FFFFFF"/>
        </w:rPr>
        <w:t>. Of these,</w:t>
      </w:r>
      <w:r w:rsidR="00C4480D" w:rsidRPr="00C06C08">
        <w:rPr>
          <w:rFonts w:ascii="Arial" w:hAnsi="Arial" w:cs="Arial"/>
          <w:sz w:val="20"/>
          <w:szCs w:val="20"/>
          <w:shd w:val="clear" w:color="auto" w:fill="FFFFFF"/>
        </w:rPr>
        <w:t xml:space="preserve"> 845,734</w:t>
      </w:r>
      <w:r w:rsidR="00A93ED4" w:rsidRPr="00C06C08">
        <w:rPr>
          <w:rFonts w:ascii="Arial" w:hAnsi="Arial" w:cs="Arial"/>
          <w:sz w:val="20"/>
          <w:szCs w:val="20"/>
          <w:shd w:val="clear" w:color="auto" w:fill="FFFFFF"/>
        </w:rPr>
        <w:t xml:space="preserve"> were recorded as</w:t>
      </w:r>
      <w:r w:rsidR="00C4480D" w:rsidRPr="00C06C08">
        <w:rPr>
          <w:rFonts w:ascii="Arial" w:hAnsi="Arial" w:cs="Arial"/>
          <w:sz w:val="20"/>
          <w:szCs w:val="20"/>
          <w:shd w:val="clear" w:color="auto" w:fill="FFFFFF"/>
        </w:rPr>
        <w:t xml:space="preserve"> domestic abuse-related; this is a 6% increase compared with the previous year</w:t>
      </w:r>
      <w:r w:rsidRPr="00C06C08">
        <w:rPr>
          <w:rFonts w:ascii="Arial" w:hAnsi="Arial" w:cs="Arial"/>
          <w:sz w:val="20"/>
          <w:szCs w:val="20"/>
          <w:shd w:val="clear" w:color="auto" w:fill="FFFFFF"/>
        </w:rPr>
        <w:t xml:space="preserve">” </w:t>
      </w:r>
      <w:r w:rsidR="006B1C29" w:rsidRPr="00C06C08">
        <w:rPr>
          <w:rFonts w:ascii="Arial" w:hAnsi="Arial" w:cs="Arial"/>
          <w:i/>
          <w:iCs/>
          <w:sz w:val="20"/>
          <w:szCs w:val="20"/>
          <w:shd w:val="clear" w:color="auto" w:fill="FFFFFF"/>
        </w:rPr>
        <w:t xml:space="preserve">(www.ons.gov.uk, n.d.) </w:t>
      </w:r>
      <w:r w:rsidR="006B1C29" w:rsidRPr="00C06C08">
        <w:rPr>
          <w:rFonts w:ascii="Arial" w:hAnsi="Arial" w:cs="Arial"/>
          <w:sz w:val="20"/>
          <w:szCs w:val="20"/>
          <w:shd w:val="clear" w:color="auto" w:fill="FFFFFF"/>
        </w:rPr>
        <w:t xml:space="preserve">however, it is important to note that the </w:t>
      </w:r>
      <w:r w:rsidR="00025533" w:rsidRPr="00C06C08">
        <w:rPr>
          <w:rFonts w:ascii="Arial" w:hAnsi="Arial" w:cs="Arial"/>
          <w:sz w:val="20"/>
          <w:szCs w:val="20"/>
          <w:shd w:val="clear" w:color="auto" w:fill="FFFFFF"/>
        </w:rPr>
        <w:t>Domestic abuse Act 2021</w:t>
      </w:r>
      <w:r w:rsidR="00F37CC3" w:rsidRPr="00C06C08">
        <w:rPr>
          <w:rFonts w:ascii="Arial" w:hAnsi="Arial" w:cs="Arial"/>
          <w:sz w:val="20"/>
          <w:szCs w:val="20"/>
          <w:shd w:val="clear" w:color="auto" w:fill="FFFFFF"/>
        </w:rPr>
        <w:t xml:space="preserve"> includes not only partners and ex partners but also relatives</w:t>
      </w:r>
      <w:r w:rsidR="00DF3842">
        <w:rPr>
          <w:rFonts w:ascii="Arial" w:hAnsi="Arial" w:cs="Arial"/>
          <w:sz w:val="20"/>
          <w:szCs w:val="20"/>
          <w:shd w:val="clear" w:color="auto" w:fill="FFFFFF"/>
        </w:rPr>
        <w:t xml:space="preserve"> such as brothers, sisters and </w:t>
      </w:r>
      <w:r w:rsidR="00AC014F">
        <w:rPr>
          <w:rFonts w:ascii="Arial" w:hAnsi="Arial" w:cs="Arial"/>
          <w:sz w:val="20"/>
          <w:szCs w:val="20"/>
          <w:shd w:val="clear" w:color="auto" w:fill="FFFFFF"/>
        </w:rPr>
        <w:t xml:space="preserve">children. </w:t>
      </w:r>
    </w:p>
    <w:p w14:paraId="6E03E771" w14:textId="77777777" w:rsidR="0046211F" w:rsidRPr="00C06C08" w:rsidRDefault="0046211F" w:rsidP="00F75EE7">
      <w:pPr>
        <w:pStyle w:val="legclearfix"/>
        <w:shd w:val="clear" w:color="auto" w:fill="FFFFFF"/>
        <w:spacing w:before="0" w:beforeAutospacing="0" w:after="0" w:afterAutospacing="0"/>
        <w:rPr>
          <w:rFonts w:ascii="Arial" w:hAnsi="Arial" w:cs="Arial"/>
          <w:sz w:val="20"/>
          <w:szCs w:val="20"/>
          <w:shd w:val="clear" w:color="auto" w:fill="FFFFFF"/>
        </w:rPr>
      </w:pPr>
    </w:p>
    <w:p w14:paraId="54D604B7" w14:textId="604BBFE4" w:rsidR="0046211F" w:rsidRDefault="00C06C08" w:rsidP="00F75EE7">
      <w:pPr>
        <w:pStyle w:val="legclearfix"/>
        <w:shd w:val="clear" w:color="auto" w:fill="FFFFFF"/>
        <w:spacing w:before="0" w:beforeAutospacing="0" w:after="0" w:afterAutospacing="0"/>
        <w:rPr>
          <w:rFonts w:ascii="Arial" w:hAnsi="Arial" w:cs="Arial"/>
          <w:sz w:val="20"/>
          <w:szCs w:val="20"/>
          <w:shd w:val="clear" w:color="auto" w:fill="FFFFFF"/>
        </w:rPr>
      </w:pPr>
      <w:r w:rsidRPr="00C06C08">
        <w:rPr>
          <w:rFonts w:ascii="Arial" w:hAnsi="Arial" w:cs="Arial"/>
          <w:sz w:val="20"/>
          <w:szCs w:val="20"/>
          <w:shd w:val="clear" w:color="auto" w:fill="FFFFFF"/>
        </w:rPr>
        <w:t xml:space="preserve">When officers arrived at the scene, the male </w:t>
      </w:r>
      <w:r w:rsidR="00AC014F">
        <w:rPr>
          <w:rFonts w:ascii="Arial" w:hAnsi="Arial" w:cs="Arial"/>
          <w:sz w:val="20"/>
          <w:szCs w:val="20"/>
          <w:shd w:val="clear" w:color="auto" w:fill="FFFFFF"/>
        </w:rPr>
        <w:t xml:space="preserve">was </w:t>
      </w:r>
      <w:r w:rsidRPr="00C06C08">
        <w:rPr>
          <w:rFonts w:ascii="Arial" w:hAnsi="Arial" w:cs="Arial"/>
          <w:sz w:val="20"/>
          <w:szCs w:val="20"/>
          <w:shd w:val="clear" w:color="auto" w:fill="FFFFFF"/>
        </w:rPr>
        <w:t xml:space="preserve">no longer at the address, having recently </w:t>
      </w:r>
      <w:r>
        <w:rPr>
          <w:rFonts w:ascii="Arial" w:hAnsi="Arial" w:cs="Arial"/>
          <w:sz w:val="20"/>
          <w:szCs w:val="20"/>
          <w:shd w:val="clear" w:color="auto" w:fill="FFFFFF"/>
        </w:rPr>
        <w:t>left on foot</w:t>
      </w:r>
      <w:r w:rsidR="00500DD4">
        <w:rPr>
          <w:rFonts w:ascii="Arial" w:hAnsi="Arial" w:cs="Arial"/>
          <w:sz w:val="20"/>
          <w:szCs w:val="20"/>
          <w:shd w:val="clear" w:color="auto" w:fill="FFFFFF"/>
        </w:rPr>
        <w:t xml:space="preserve"> after hearing police sirens. As a result of the damage to the vehicle, an area search was conducted, and the male was shortly arrested by officers</w:t>
      </w:r>
      <w:r w:rsidR="00AC014F">
        <w:rPr>
          <w:rFonts w:ascii="Arial" w:hAnsi="Arial" w:cs="Arial"/>
          <w:sz w:val="20"/>
          <w:szCs w:val="20"/>
          <w:shd w:val="clear" w:color="auto" w:fill="FFFFFF"/>
        </w:rPr>
        <w:t xml:space="preserve"> for criminal damage</w:t>
      </w:r>
      <w:r w:rsidR="00C70DA3">
        <w:rPr>
          <w:rFonts w:ascii="Arial" w:hAnsi="Arial" w:cs="Arial"/>
          <w:sz w:val="20"/>
          <w:szCs w:val="20"/>
          <w:shd w:val="clear" w:color="auto" w:fill="FFFFFF"/>
        </w:rPr>
        <w:t>, which is defined as the following:</w:t>
      </w:r>
    </w:p>
    <w:p w14:paraId="166DA6FA" w14:textId="77777777" w:rsidR="00AC014F" w:rsidRDefault="00AC014F" w:rsidP="00AC014F">
      <w:pPr>
        <w:shd w:val="clear" w:color="auto" w:fill="FFFFFF"/>
        <w:overflowPunct/>
        <w:autoSpaceDE/>
        <w:autoSpaceDN/>
        <w:adjustRightInd/>
        <w:spacing w:after="120"/>
        <w:textAlignment w:val="auto"/>
        <w:rPr>
          <w:rFonts w:cs="Arial"/>
          <w:color w:val="000000"/>
          <w:sz w:val="19"/>
          <w:szCs w:val="19"/>
          <w:lang w:eastAsia="en-GB"/>
        </w:rPr>
      </w:pPr>
    </w:p>
    <w:p w14:paraId="3F8D0C94" w14:textId="07AB92D3" w:rsidR="00AC014F" w:rsidRPr="00AC014F" w:rsidRDefault="00AC014F" w:rsidP="00AC014F">
      <w:pPr>
        <w:shd w:val="clear" w:color="auto" w:fill="FFFFFF"/>
        <w:overflowPunct/>
        <w:autoSpaceDE/>
        <w:autoSpaceDN/>
        <w:adjustRightInd/>
        <w:spacing w:after="120"/>
        <w:textAlignment w:val="auto"/>
        <w:rPr>
          <w:rFonts w:cs="Arial"/>
          <w:b/>
          <w:bCs/>
          <w:color w:val="000000"/>
          <w:sz w:val="19"/>
          <w:szCs w:val="19"/>
          <w:lang w:eastAsia="en-GB"/>
        </w:rPr>
      </w:pPr>
      <w:r w:rsidRPr="00AC014F">
        <w:rPr>
          <w:rFonts w:cs="Arial"/>
          <w:b/>
          <w:bCs/>
          <w:color w:val="000000"/>
          <w:sz w:val="19"/>
          <w:szCs w:val="19"/>
          <w:lang w:eastAsia="en-GB"/>
        </w:rPr>
        <w:t>(1) A person who without lawful excuse destroys or damages any property belonging to another intending to destroy or damage any such property or being reckless as to whether any such property would be destroyed or damaged shall be guilty of an offence.</w:t>
      </w:r>
    </w:p>
    <w:p w14:paraId="21285A8A" w14:textId="34C0097E" w:rsidR="00AC014F" w:rsidRPr="00AC014F" w:rsidRDefault="00AC014F" w:rsidP="00AC014F">
      <w:pPr>
        <w:shd w:val="clear" w:color="auto" w:fill="FFFFFF"/>
        <w:overflowPunct/>
        <w:autoSpaceDE/>
        <w:autoSpaceDN/>
        <w:adjustRightInd/>
        <w:spacing w:after="120"/>
        <w:textAlignment w:val="auto"/>
        <w:rPr>
          <w:rFonts w:cs="Arial"/>
          <w:b/>
          <w:bCs/>
          <w:color w:val="000000"/>
          <w:sz w:val="19"/>
          <w:szCs w:val="19"/>
          <w:lang w:eastAsia="en-GB"/>
        </w:rPr>
      </w:pPr>
      <w:r w:rsidRPr="00AC014F">
        <w:rPr>
          <w:rFonts w:cs="Arial"/>
          <w:b/>
          <w:bCs/>
          <w:color w:val="000000"/>
          <w:sz w:val="19"/>
          <w:szCs w:val="19"/>
          <w:lang w:eastAsia="en-GB"/>
        </w:rPr>
        <w:t>(2) A person who without lawful excuse destroys or damages any property, whether belonging to himself or another—</w:t>
      </w:r>
    </w:p>
    <w:p w14:paraId="242632A2" w14:textId="52342018" w:rsidR="00AC014F" w:rsidRPr="00AC014F" w:rsidRDefault="00AC014F" w:rsidP="00AC014F">
      <w:pPr>
        <w:shd w:val="clear" w:color="auto" w:fill="FFFFFF"/>
        <w:overflowPunct/>
        <w:autoSpaceDE/>
        <w:autoSpaceDN/>
        <w:adjustRightInd/>
        <w:spacing w:after="120"/>
        <w:ind w:left="720"/>
        <w:textAlignment w:val="auto"/>
        <w:rPr>
          <w:rFonts w:cs="Arial"/>
          <w:b/>
          <w:bCs/>
          <w:color w:val="000000"/>
          <w:sz w:val="19"/>
          <w:szCs w:val="19"/>
          <w:lang w:eastAsia="en-GB"/>
        </w:rPr>
      </w:pPr>
      <w:r w:rsidRPr="00AC014F">
        <w:rPr>
          <w:rFonts w:cs="Arial"/>
          <w:b/>
          <w:bCs/>
          <w:color w:val="000000"/>
          <w:sz w:val="19"/>
          <w:szCs w:val="19"/>
          <w:lang w:eastAsia="en-GB"/>
        </w:rPr>
        <w:t>(a) Intending to destroy or damage any property or being reckless as to whether any property would be destroyed or damaged; and</w:t>
      </w:r>
    </w:p>
    <w:p w14:paraId="687123CD" w14:textId="1B9B1646" w:rsidR="00AC014F" w:rsidRPr="00AC014F" w:rsidRDefault="00AC014F" w:rsidP="00AC014F">
      <w:pPr>
        <w:shd w:val="clear" w:color="auto" w:fill="FFFFFF"/>
        <w:overflowPunct/>
        <w:autoSpaceDE/>
        <w:autoSpaceDN/>
        <w:adjustRightInd/>
        <w:spacing w:after="120"/>
        <w:ind w:left="720"/>
        <w:textAlignment w:val="auto"/>
        <w:rPr>
          <w:rFonts w:cs="Arial"/>
          <w:b/>
          <w:bCs/>
          <w:color w:val="000000"/>
          <w:sz w:val="19"/>
          <w:szCs w:val="19"/>
          <w:lang w:eastAsia="en-GB"/>
        </w:rPr>
      </w:pPr>
      <w:r w:rsidRPr="00AC014F">
        <w:rPr>
          <w:rFonts w:cs="Arial"/>
          <w:b/>
          <w:bCs/>
          <w:color w:val="000000"/>
          <w:sz w:val="19"/>
          <w:szCs w:val="19"/>
          <w:lang w:eastAsia="en-GB"/>
        </w:rPr>
        <w:t>(b) intending by the destruction or damage to endanger the life of another or being reckless as to whether the life of another would be thereby endangered;</w:t>
      </w:r>
    </w:p>
    <w:p w14:paraId="136C12A7" w14:textId="5BA710E0" w:rsidR="00AC014F" w:rsidRDefault="00AC014F" w:rsidP="00297390">
      <w:pPr>
        <w:shd w:val="clear" w:color="auto" w:fill="FFFFFF"/>
        <w:overflowPunct/>
        <w:autoSpaceDE/>
        <w:autoSpaceDN/>
        <w:adjustRightInd/>
        <w:spacing w:after="120"/>
        <w:jc w:val="both"/>
        <w:textAlignment w:val="auto"/>
        <w:rPr>
          <w:rFonts w:cs="Arial"/>
          <w:b/>
          <w:bCs/>
          <w:color w:val="000000"/>
          <w:sz w:val="19"/>
          <w:szCs w:val="19"/>
          <w:lang w:eastAsia="en-GB"/>
        </w:rPr>
      </w:pPr>
      <w:r w:rsidRPr="00AC014F">
        <w:rPr>
          <w:rFonts w:cs="Arial"/>
          <w:b/>
          <w:bCs/>
          <w:color w:val="000000"/>
          <w:sz w:val="19"/>
          <w:szCs w:val="19"/>
          <w:lang w:eastAsia="en-GB"/>
        </w:rPr>
        <w:t>shall be guilty of an offence.</w:t>
      </w:r>
    </w:p>
    <w:p w14:paraId="27D82148" w14:textId="4827C106" w:rsidR="00AF06B1" w:rsidRDefault="00AF06B1" w:rsidP="00297390">
      <w:pPr>
        <w:shd w:val="clear" w:color="auto" w:fill="FFFFFF"/>
        <w:overflowPunct/>
        <w:autoSpaceDE/>
        <w:autoSpaceDN/>
        <w:adjustRightInd/>
        <w:spacing w:after="120"/>
        <w:jc w:val="both"/>
        <w:textAlignment w:val="auto"/>
        <w:rPr>
          <w:rFonts w:cs="Arial"/>
          <w:i/>
          <w:iCs/>
          <w:shd w:val="clear" w:color="auto" w:fill="FFFFFF"/>
        </w:rPr>
      </w:pPr>
      <w:r w:rsidRPr="00AF06B1">
        <w:rPr>
          <w:rFonts w:cs="Arial"/>
          <w:i/>
          <w:iCs/>
          <w:shd w:val="clear" w:color="auto" w:fill="FFFFFF"/>
        </w:rPr>
        <w:t>(Legislation.gov.uk, 2011)</w:t>
      </w:r>
    </w:p>
    <w:p w14:paraId="3824E782" w14:textId="77777777" w:rsidR="00297390" w:rsidRPr="00297390" w:rsidRDefault="00297390" w:rsidP="00297390">
      <w:pPr>
        <w:shd w:val="clear" w:color="auto" w:fill="FFFFFF"/>
        <w:overflowPunct/>
        <w:autoSpaceDE/>
        <w:autoSpaceDN/>
        <w:adjustRightInd/>
        <w:spacing w:after="120"/>
        <w:jc w:val="both"/>
        <w:textAlignment w:val="auto"/>
        <w:rPr>
          <w:rFonts w:cs="Arial"/>
          <w:i/>
          <w:iCs/>
          <w:shd w:val="clear" w:color="auto" w:fill="FFFFFF"/>
        </w:rPr>
      </w:pPr>
    </w:p>
    <w:p w14:paraId="06211E5D" w14:textId="355F65FB" w:rsidR="00500DD4" w:rsidRPr="00AF06B1" w:rsidRDefault="00500DD4" w:rsidP="00297390">
      <w:pPr>
        <w:shd w:val="clear" w:color="auto" w:fill="FFFFFF"/>
        <w:overflowPunct/>
        <w:autoSpaceDE/>
        <w:autoSpaceDN/>
        <w:adjustRightInd/>
        <w:spacing w:after="120"/>
        <w:jc w:val="both"/>
        <w:textAlignment w:val="auto"/>
        <w:rPr>
          <w:rFonts w:cs="Arial"/>
          <w:i/>
          <w:iCs/>
          <w:shd w:val="clear" w:color="auto" w:fill="FFFFFF"/>
        </w:rPr>
      </w:pPr>
      <w:r>
        <w:rPr>
          <w:rFonts w:cs="Arial"/>
          <w:shd w:val="clear" w:color="auto" w:fill="FFFFFF"/>
        </w:rPr>
        <w:t xml:space="preserve">Whilst the search was ongoing, I spoke to the female who stated that that her brother had caused damage to her vehicle and she wanted to make a formal complaint as his behaviour was becoming </w:t>
      </w:r>
      <w:r w:rsidR="00AC0D53">
        <w:rPr>
          <w:rFonts w:cs="Arial"/>
          <w:shd w:val="clear" w:color="auto" w:fill="FFFFFF"/>
        </w:rPr>
        <w:t>increasingly</w:t>
      </w:r>
      <w:r w:rsidR="00557373">
        <w:rPr>
          <w:rFonts w:cs="Arial"/>
          <w:shd w:val="clear" w:color="auto" w:fill="FFFFFF"/>
        </w:rPr>
        <w:t xml:space="preserve"> more violent</w:t>
      </w:r>
      <w:r w:rsidR="00AC0D53">
        <w:rPr>
          <w:rFonts w:cs="Arial"/>
          <w:shd w:val="clear" w:color="auto" w:fill="FFFFFF"/>
        </w:rPr>
        <w:t>. At the time of the incident, I was also made aware that there were two young children at the address who had witnessed their uncle shout, scream and damage their family car. During this incident, the male also</w:t>
      </w:r>
      <w:r w:rsidR="0046211F">
        <w:rPr>
          <w:rFonts w:cs="Arial"/>
          <w:shd w:val="clear" w:color="auto" w:fill="FFFFFF"/>
        </w:rPr>
        <w:t xml:space="preserve"> </w:t>
      </w:r>
      <w:r w:rsidR="00AC0D53" w:rsidRPr="00122BA8">
        <w:rPr>
          <w:rFonts w:cs="Arial"/>
          <w:shd w:val="clear" w:color="auto" w:fill="FFFFFF"/>
        </w:rPr>
        <w:t xml:space="preserve">exhibited </w:t>
      </w:r>
      <w:r w:rsidR="00632A9C" w:rsidRPr="00122BA8">
        <w:rPr>
          <w:rFonts w:cs="Arial"/>
          <w:shd w:val="clear" w:color="auto" w:fill="FFFFFF"/>
        </w:rPr>
        <w:t xml:space="preserve">an aggressive behaviour by shouting, swearing and kicking the front door to the family home. </w:t>
      </w:r>
    </w:p>
    <w:p w14:paraId="7C1A9518" w14:textId="77777777" w:rsidR="00CA16F7" w:rsidRDefault="00CA16F7" w:rsidP="00297390">
      <w:pPr>
        <w:pStyle w:val="NormalWeb"/>
        <w:spacing w:before="0" w:beforeAutospacing="0" w:after="0" w:afterAutospacing="0"/>
        <w:rPr>
          <w:rFonts w:ascii="Arial" w:hAnsi="Arial" w:cs="Arial"/>
          <w:sz w:val="20"/>
          <w:szCs w:val="20"/>
          <w:shd w:val="clear" w:color="auto" w:fill="FFFFFF"/>
        </w:rPr>
      </w:pPr>
    </w:p>
    <w:p w14:paraId="2436CE00" w14:textId="67C79412" w:rsidR="00632A9C" w:rsidRDefault="009D177A" w:rsidP="00297390">
      <w:pPr>
        <w:pStyle w:val="NormalWeb"/>
        <w:spacing w:before="0" w:beforeAutospacing="0" w:after="0" w:afterAutospacing="0"/>
        <w:rPr>
          <w:rFonts w:ascii="Arial" w:hAnsi="Arial" w:cs="Arial"/>
          <w:color w:val="2C3E50"/>
          <w:sz w:val="20"/>
          <w:szCs w:val="20"/>
          <w:shd w:val="clear" w:color="auto" w:fill="FFFFFF"/>
        </w:rPr>
      </w:pPr>
      <w:r w:rsidRPr="00122BA8">
        <w:rPr>
          <w:rFonts w:ascii="Arial" w:hAnsi="Arial" w:cs="Arial"/>
          <w:sz w:val="20"/>
          <w:szCs w:val="20"/>
          <w:shd w:val="clear" w:color="auto" w:fill="FFFFFF"/>
        </w:rPr>
        <w:t xml:space="preserve">As a criminal offence had taken place and the victim wished to make a formal complaint, </w:t>
      </w:r>
      <w:r w:rsidR="007A1433" w:rsidRPr="00122BA8">
        <w:rPr>
          <w:rFonts w:ascii="Arial" w:hAnsi="Arial" w:cs="Arial"/>
          <w:sz w:val="20"/>
          <w:szCs w:val="20"/>
          <w:shd w:val="clear" w:color="auto" w:fill="FFFFFF"/>
        </w:rPr>
        <w:t xml:space="preserve">we obtained a statement from the victim regarding the incident and completed a Domestic abuse, stalking and harassment risk assessment, </w:t>
      </w:r>
      <w:r w:rsidR="007A1433" w:rsidRPr="00297390">
        <w:rPr>
          <w:rFonts w:ascii="Arial" w:hAnsi="Arial" w:cs="Arial"/>
          <w:sz w:val="20"/>
          <w:szCs w:val="20"/>
          <w:shd w:val="clear" w:color="auto" w:fill="FFFFFF"/>
        </w:rPr>
        <w:t>which forms part of a public protection notification</w:t>
      </w:r>
      <w:r w:rsidR="00894F73" w:rsidRPr="00297390">
        <w:rPr>
          <w:rFonts w:ascii="Arial" w:hAnsi="Arial" w:cs="Arial"/>
          <w:sz w:val="20"/>
          <w:szCs w:val="20"/>
          <w:shd w:val="clear" w:color="auto" w:fill="FFFFFF"/>
        </w:rPr>
        <w:t xml:space="preserve">. </w:t>
      </w:r>
      <w:r w:rsidR="00011DE6" w:rsidRPr="00297390">
        <w:rPr>
          <w:rFonts w:ascii="Arial" w:hAnsi="Arial" w:cs="Arial"/>
          <w:sz w:val="20"/>
          <w:szCs w:val="20"/>
          <w:shd w:val="clear" w:color="auto" w:fill="FFFFFF"/>
        </w:rPr>
        <w:t xml:space="preserve">As stated </w:t>
      </w:r>
      <w:r w:rsidR="000F4738" w:rsidRPr="00297390">
        <w:rPr>
          <w:rFonts w:ascii="Arial" w:hAnsi="Arial" w:cs="Arial"/>
          <w:sz w:val="20"/>
          <w:szCs w:val="20"/>
          <w:shd w:val="clear" w:color="auto" w:fill="FFFFFF"/>
        </w:rPr>
        <w:t>within the British Journal of Criminology,</w:t>
      </w:r>
      <w:r w:rsidR="00011DE6" w:rsidRPr="00297390">
        <w:rPr>
          <w:rFonts w:ascii="Arial" w:hAnsi="Arial" w:cs="Arial"/>
          <w:sz w:val="20"/>
          <w:szCs w:val="20"/>
          <w:shd w:val="clear" w:color="auto" w:fill="FFFFFF"/>
        </w:rPr>
        <w:t xml:space="preserve"> </w:t>
      </w:r>
      <w:r w:rsidR="000F4738" w:rsidRPr="00297390">
        <w:rPr>
          <w:rFonts w:ascii="Arial" w:hAnsi="Arial" w:cs="Arial"/>
          <w:sz w:val="20"/>
          <w:szCs w:val="20"/>
          <w:shd w:val="clear" w:color="auto" w:fill="FFFFFF"/>
        </w:rPr>
        <w:t>“</w:t>
      </w:r>
      <w:r w:rsidR="00011DE6" w:rsidRPr="00297390">
        <w:rPr>
          <w:rFonts w:ascii="Arial" w:hAnsi="Arial" w:cs="Arial"/>
          <w:sz w:val="20"/>
          <w:szCs w:val="20"/>
          <w:shd w:val="clear" w:color="auto" w:fill="FFFFFF"/>
        </w:rPr>
        <w:t>The</w:t>
      </w:r>
      <w:r w:rsidR="00011DE6" w:rsidRPr="00297390">
        <w:rPr>
          <w:rStyle w:val="Strong"/>
          <w:rFonts w:ascii="Arial" w:hAnsi="Arial" w:cs="Arial"/>
          <w:sz w:val="20"/>
          <w:szCs w:val="20"/>
          <w:shd w:val="clear" w:color="auto" w:fill="FFFFFF"/>
        </w:rPr>
        <w:t> </w:t>
      </w:r>
      <w:r w:rsidR="00011DE6" w:rsidRPr="00297390">
        <w:rPr>
          <w:rStyle w:val="Strong"/>
          <w:rFonts w:ascii="Arial" w:hAnsi="Arial" w:cs="Arial"/>
          <w:b w:val="0"/>
          <w:bCs w:val="0"/>
          <w:sz w:val="20"/>
          <w:szCs w:val="20"/>
          <w:shd w:val="clear" w:color="auto" w:fill="FFFFFF"/>
        </w:rPr>
        <w:t>Domestic Abuse, Stalking and Honour Based Violence</w:t>
      </w:r>
      <w:r w:rsidR="00011DE6" w:rsidRPr="00297390">
        <w:rPr>
          <w:rFonts w:ascii="Arial" w:hAnsi="Arial" w:cs="Arial"/>
          <w:sz w:val="20"/>
          <w:szCs w:val="20"/>
          <w:shd w:val="clear" w:color="auto" w:fill="FFFFFF"/>
        </w:rPr>
        <w:t> (DASH) form is a standardized risk assessment implemented across most UK police forces. It is intended to facilitate an officer’s structured professional judgment about the risk a victim faces of serious harm at the hand of their abuser</w:t>
      </w:r>
      <w:r w:rsidR="000F4738" w:rsidRPr="00297390">
        <w:rPr>
          <w:rFonts w:ascii="Arial" w:hAnsi="Arial" w:cs="Arial"/>
          <w:sz w:val="20"/>
          <w:szCs w:val="20"/>
          <w:shd w:val="clear" w:color="auto" w:fill="FFFFFF"/>
        </w:rPr>
        <w:t>”</w:t>
      </w:r>
      <w:r w:rsidR="00BF59CD" w:rsidRPr="00297390">
        <w:rPr>
          <w:rFonts w:ascii="Arial" w:hAnsi="Arial" w:cs="Arial"/>
          <w:sz w:val="20"/>
          <w:szCs w:val="20"/>
          <w:shd w:val="clear" w:color="auto" w:fill="FFFFFF"/>
        </w:rPr>
        <w:t xml:space="preserve"> </w:t>
      </w:r>
      <w:r w:rsidR="00122BA8" w:rsidRPr="00297390">
        <w:rPr>
          <w:rFonts w:ascii="Arial" w:hAnsi="Arial" w:cs="Arial"/>
          <w:i/>
          <w:iCs/>
          <w:sz w:val="20"/>
          <w:szCs w:val="20"/>
        </w:rPr>
        <w:t>(Turner, E., Medina, J. and Brown, G. 2019)</w:t>
      </w:r>
      <w:r w:rsidR="000F4738" w:rsidRPr="00297390">
        <w:rPr>
          <w:rFonts w:ascii="Arial" w:hAnsi="Arial" w:cs="Arial"/>
          <w:i/>
          <w:iCs/>
          <w:sz w:val="20"/>
          <w:szCs w:val="20"/>
        </w:rPr>
        <w:t>.</w:t>
      </w:r>
      <w:r w:rsidR="00122BA8" w:rsidRPr="00297390">
        <w:rPr>
          <w:rFonts w:ascii="Arial" w:hAnsi="Arial" w:cs="Arial"/>
          <w:i/>
          <w:iCs/>
          <w:sz w:val="20"/>
          <w:szCs w:val="20"/>
        </w:rPr>
        <w:t xml:space="preserve"> </w:t>
      </w:r>
      <w:r w:rsidR="008B486E" w:rsidRPr="00297390">
        <w:rPr>
          <w:rFonts w:ascii="Arial" w:hAnsi="Arial" w:cs="Arial"/>
          <w:sz w:val="20"/>
          <w:szCs w:val="20"/>
          <w:shd w:val="clear" w:color="auto" w:fill="FFFFFF"/>
        </w:rPr>
        <w:t xml:space="preserve">Despite often being intrusive, completing a DASH with a victim of domestic violence, no matter the severity, allows officers and </w:t>
      </w:r>
      <w:r w:rsidR="00CA16F7" w:rsidRPr="00297390">
        <w:rPr>
          <w:rFonts w:ascii="Arial" w:hAnsi="Arial" w:cs="Arial"/>
          <w:sz w:val="20"/>
          <w:szCs w:val="20"/>
          <w:shd w:val="clear" w:color="auto" w:fill="FFFFFF"/>
        </w:rPr>
        <w:t>third-party</w:t>
      </w:r>
      <w:r w:rsidR="008B486E" w:rsidRPr="00297390">
        <w:rPr>
          <w:rFonts w:ascii="Arial" w:hAnsi="Arial" w:cs="Arial"/>
          <w:sz w:val="20"/>
          <w:szCs w:val="20"/>
          <w:shd w:val="clear" w:color="auto" w:fill="FFFFFF"/>
        </w:rPr>
        <w:t xml:space="preserve"> agencies to understand the level of violence suffered and the </w:t>
      </w:r>
      <w:r w:rsidR="00335D15" w:rsidRPr="00297390">
        <w:rPr>
          <w:rFonts w:ascii="Arial" w:hAnsi="Arial" w:cs="Arial"/>
          <w:sz w:val="20"/>
          <w:szCs w:val="20"/>
          <w:shd w:val="clear" w:color="auto" w:fill="FFFFFF"/>
        </w:rPr>
        <w:t>impact on the victim</w:t>
      </w:r>
      <w:r w:rsidR="00BF4007" w:rsidRPr="00297390">
        <w:rPr>
          <w:rFonts w:ascii="Arial" w:hAnsi="Arial" w:cs="Arial"/>
          <w:sz w:val="20"/>
          <w:szCs w:val="20"/>
          <w:shd w:val="clear" w:color="auto" w:fill="FFFFFF"/>
        </w:rPr>
        <w:t xml:space="preserve"> and is a vital tool to address the needs of the victim. </w:t>
      </w:r>
    </w:p>
    <w:p w14:paraId="6E885EE9" w14:textId="00AE11D3" w:rsidR="00E86BCD" w:rsidRDefault="00E86BCD" w:rsidP="00F75EE7">
      <w:pPr>
        <w:pStyle w:val="NormalWeb"/>
        <w:spacing w:before="0" w:beforeAutospacing="0" w:after="0" w:afterAutospacing="0"/>
        <w:rPr>
          <w:rFonts w:ascii="Arial" w:hAnsi="Arial" w:cs="Arial"/>
          <w:color w:val="2C3E50"/>
          <w:sz w:val="20"/>
          <w:szCs w:val="20"/>
          <w:shd w:val="clear" w:color="auto" w:fill="FFFFFF"/>
        </w:rPr>
      </w:pPr>
    </w:p>
    <w:p w14:paraId="30EE84D3" w14:textId="66914151" w:rsidR="00E86BCD" w:rsidRDefault="00E86BCD" w:rsidP="00F75EE7">
      <w:pPr>
        <w:pStyle w:val="NormalWeb"/>
        <w:spacing w:before="0" w:beforeAutospacing="0" w:after="0" w:afterAutospacing="0"/>
        <w:rPr>
          <w:rFonts w:ascii="Arial" w:hAnsi="Arial" w:cs="Arial"/>
          <w:color w:val="2C3E50"/>
          <w:sz w:val="20"/>
          <w:szCs w:val="20"/>
          <w:shd w:val="clear" w:color="auto" w:fill="FFFFFF"/>
        </w:rPr>
      </w:pPr>
      <w:r>
        <w:rPr>
          <w:rFonts w:ascii="Arial" w:hAnsi="Arial" w:cs="Arial"/>
          <w:color w:val="2C3E50"/>
          <w:sz w:val="20"/>
          <w:szCs w:val="20"/>
          <w:shd w:val="clear" w:color="auto" w:fill="FFFFFF"/>
        </w:rPr>
        <w:t>The victim was provided with the names, numbers and email addresses of officers, and was given safety advice</w:t>
      </w:r>
      <w:r w:rsidR="009E59D2">
        <w:rPr>
          <w:rFonts w:ascii="Arial" w:hAnsi="Arial" w:cs="Arial"/>
          <w:color w:val="2C3E50"/>
          <w:sz w:val="20"/>
          <w:szCs w:val="20"/>
          <w:shd w:val="clear" w:color="auto" w:fill="FFFFFF"/>
        </w:rPr>
        <w:t xml:space="preserve">; advising her to keep her phone </w:t>
      </w:r>
      <w:r w:rsidR="00D46E32">
        <w:rPr>
          <w:rFonts w:ascii="Arial" w:hAnsi="Arial" w:cs="Arial"/>
          <w:color w:val="2C3E50"/>
          <w:sz w:val="20"/>
          <w:szCs w:val="20"/>
          <w:shd w:val="clear" w:color="auto" w:fill="FFFFFF"/>
        </w:rPr>
        <w:t>always charged and on her</w:t>
      </w:r>
      <w:r w:rsidR="009E59D2">
        <w:rPr>
          <w:rFonts w:ascii="Arial" w:hAnsi="Arial" w:cs="Arial"/>
          <w:color w:val="2C3E50"/>
          <w:sz w:val="20"/>
          <w:szCs w:val="20"/>
          <w:shd w:val="clear" w:color="auto" w:fill="FFFFFF"/>
        </w:rPr>
        <w:t xml:space="preserve">, to lock her doors and windows and to ring police in an emergency. This safety advice was given </w:t>
      </w:r>
      <w:r w:rsidR="00151C21">
        <w:rPr>
          <w:rFonts w:ascii="Arial" w:hAnsi="Arial" w:cs="Arial"/>
          <w:color w:val="2C3E50"/>
          <w:sz w:val="20"/>
          <w:szCs w:val="20"/>
          <w:shd w:val="clear" w:color="auto" w:fill="FFFFFF"/>
        </w:rPr>
        <w:t>if</w:t>
      </w:r>
      <w:r w:rsidR="009E59D2">
        <w:rPr>
          <w:rFonts w:ascii="Arial" w:hAnsi="Arial" w:cs="Arial"/>
          <w:color w:val="2C3E50"/>
          <w:sz w:val="20"/>
          <w:szCs w:val="20"/>
          <w:shd w:val="clear" w:color="auto" w:fill="FFFFFF"/>
        </w:rPr>
        <w:t xml:space="preserve"> </w:t>
      </w:r>
      <w:r w:rsidR="008F1FE0">
        <w:rPr>
          <w:rFonts w:ascii="Arial" w:hAnsi="Arial" w:cs="Arial"/>
          <w:color w:val="2C3E50"/>
          <w:sz w:val="20"/>
          <w:szCs w:val="20"/>
          <w:shd w:val="clear" w:color="auto" w:fill="FFFFFF"/>
        </w:rPr>
        <w:t>her brother was released under investigation, on police bail or if no further action was taken.</w:t>
      </w:r>
    </w:p>
    <w:p w14:paraId="274E7439" w14:textId="07CD8986" w:rsidR="00BF4007" w:rsidRDefault="00BF4007" w:rsidP="00F75EE7">
      <w:pPr>
        <w:pStyle w:val="NormalWeb"/>
        <w:spacing w:before="0" w:beforeAutospacing="0" w:after="0" w:afterAutospacing="0"/>
        <w:rPr>
          <w:rFonts w:ascii="Arial" w:hAnsi="Arial" w:cs="Arial"/>
          <w:color w:val="2C3E50"/>
          <w:sz w:val="20"/>
          <w:szCs w:val="20"/>
          <w:shd w:val="clear" w:color="auto" w:fill="FFFFFF"/>
        </w:rPr>
      </w:pPr>
    </w:p>
    <w:p w14:paraId="732192D9" w14:textId="6A516E97" w:rsidR="00BF4007" w:rsidRDefault="006E1A01" w:rsidP="00F75EE7">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Armed with a statement and the information provided by the victim, I was now able to interview the male in order to ascertain his involvement within the offence.</w:t>
      </w:r>
      <w:r w:rsidR="00652317">
        <w:rPr>
          <w:rFonts w:ascii="Arial" w:hAnsi="Arial" w:cs="Arial"/>
          <w:color w:val="000000"/>
          <w:sz w:val="20"/>
          <w:szCs w:val="20"/>
        </w:rPr>
        <w:t xml:space="preserve"> During interview, the male </w:t>
      </w:r>
      <w:r w:rsidR="00535DE1">
        <w:rPr>
          <w:rFonts w:ascii="Arial" w:hAnsi="Arial" w:cs="Arial"/>
          <w:color w:val="000000"/>
          <w:sz w:val="20"/>
          <w:szCs w:val="20"/>
        </w:rPr>
        <w:t>gave a no comment interview and did not acknowledge the effect of his actions upon his sister and her children</w:t>
      </w:r>
      <w:r w:rsidR="008F1FE0">
        <w:rPr>
          <w:rFonts w:ascii="Arial" w:hAnsi="Arial" w:cs="Arial"/>
          <w:color w:val="000000"/>
          <w:sz w:val="20"/>
          <w:szCs w:val="20"/>
        </w:rPr>
        <w:t xml:space="preserve"> or understand the financial and emotional effect upon his family</w:t>
      </w:r>
      <w:r w:rsidR="00151C21">
        <w:rPr>
          <w:rFonts w:ascii="Arial" w:hAnsi="Arial" w:cs="Arial"/>
          <w:color w:val="000000"/>
          <w:sz w:val="20"/>
          <w:szCs w:val="20"/>
        </w:rPr>
        <w:t xml:space="preserve">, despite being given ample opportunity. </w:t>
      </w:r>
    </w:p>
    <w:p w14:paraId="20ACE997" w14:textId="248A0745" w:rsidR="008F1FE0" w:rsidRDefault="008F1FE0" w:rsidP="00F75EE7">
      <w:pPr>
        <w:pStyle w:val="NormalWeb"/>
        <w:spacing w:before="0" w:beforeAutospacing="0" w:after="0" w:afterAutospacing="0"/>
        <w:rPr>
          <w:rFonts w:ascii="Arial" w:hAnsi="Arial" w:cs="Arial"/>
          <w:color w:val="000000"/>
          <w:sz w:val="20"/>
          <w:szCs w:val="20"/>
        </w:rPr>
      </w:pPr>
    </w:p>
    <w:p w14:paraId="5E45AB7F" w14:textId="36A89E29" w:rsidR="008F1FE0" w:rsidRDefault="008F1FE0" w:rsidP="00F75EE7">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 xml:space="preserve">Due to the severity of the criminal damage and </w:t>
      </w:r>
      <w:r w:rsidR="002E417C">
        <w:rPr>
          <w:rFonts w:ascii="Arial" w:hAnsi="Arial" w:cs="Arial"/>
          <w:color w:val="000000"/>
          <w:sz w:val="20"/>
          <w:szCs w:val="20"/>
        </w:rPr>
        <w:t>due to the male having no fixed place of abode, I made the decision to apply for his remand.</w:t>
      </w:r>
      <w:r w:rsidR="004B6131">
        <w:rPr>
          <w:rFonts w:ascii="Arial" w:hAnsi="Arial" w:cs="Arial"/>
          <w:color w:val="000000"/>
          <w:sz w:val="20"/>
          <w:szCs w:val="20"/>
        </w:rPr>
        <w:t xml:space="preserve"> Together with the overwhelming evidence of his involvement in the offence</w:t>
      </w:r>
      <w:r w:rsidR="00114B02">
        <w:rPr>
          <w:rFonts w:ascii="Arial" w:hAnsi="Arial" w:cs="Arial"/>
          <w:color w:val="000000"/>
          <w:sz w:val="20"/>
          <w:szCs w:val="20"/>
        </w:rPr>
        <w:t>, the propensity for the male to commit a further offence if released</w:t>
      </w:r>
      <w:r w:rsidR="004B6131">
        <w:rPr>
          <w:rFonts w:ascii="Arial" w:hAnsi="Arial" w:cs="Arial"/>
          <w:color w:val="000000"/>
          <w:sz w:val="20"/>
          <w:szCs w:val="20"/>
        </w:rPr>
        <w:t xml:space="preserve"> and the danger</w:t>
      </w:r>
      <w:r w:rsidR="00114B02">
        <w:rPr>
          <w:rFonts w:ascii="Arial" w:hAnsi="Arial" w:cs="Arial"/>
          <w:color w:val="000000"/>
          <w:sz w:val="20"/>
          <w:szCs w:val="20"/>
        </w:rPr>
        <w:t xml:space="preserve"> to the victim</w:t>
      </w:r>
      <w:r w:rsidR="004B6131">
        <w:rPr>
          <w:rFonts w:ascii="Arial" w:hAnsi="Arial" w:cs="Arial"/>
          <w:color w:val="000000"/>
          <w:sz w:val="20"/>
          <w:szCs w:val="20"/>
        </w:rPr>
        <w:t xml:space="preserve"> of releasing the male whilst he awaited a court date, I felt that a remand application was justifiable and necessary. </w:t>
      </w:r>
    </w:p>
    <w:p w14:paraId="7DC8603C" w14:textId="0B20D9BB" w:rsidR="00A05588" w:rsidRDefault="00A05588" w:rsidP="00F75EE7">
      <w:pPr>
        <w:pStyle w:val="NormalWeb"/>
        <w:spacing w:before="0" w:beforeAutospacing="0" w:after="0" w:afterAutospacing="0"/>
        <w:rPr>
          <w:rFonts w:ascii="Arial" w:hAnsi="Arial" w:cs="Arial"/>
          <w:color w:val="000000"/>
          <w:sz w:val="20"/>
          <w:szCs w:val="20"/>
        </w:rPr>
      </w:pPr>
    </w:p>
    <w:p w14:paraId="2B83F380" w14:textId="7F27512B" w:rsidR="00A05588" w:rsidRDefault="00A05588" w:rsidP="00F75EE7">
      <w:pPr>
        <w:pStyle w:val="NormalWeb"/>
        <w:spacing w:before="0" w:beforeAutospacing="0" w:after="0" w:afterAutospacing="0"/>
        <w:rPr>
          <w:rFonts w:ascii="Arial" w:hAnsi="Arial" w:cs="Arial"/>
          <w:color w:val="000000"/>
          <w:sz w:val="20"/>
          <w:szCs w:val="20"/>
        </w:rPr>
      </w:pPr>
      <w:r>
        <w:rPr>
          <w:rFonts w:ascii="Arial" w:hAnsi="Arial" w:cs="Arial"/>
          <w:color w:val="000000"/>
          <w:sz w:val="20"/>
          <w:szCs w:val="20"/>
        </w:rPr>
        <w:t>When making this decision</w:t>
      </w:r>
      <w:r w:rsidR="00D132E3">
        <w:rPr>
          <w:rFonts w:ascii="Arial" w:hAnsi="Arial" w:cs="Arial"/>
          <w:color w:val="000000"/>
          <w:sz w:val="20"/>
          <w:szCs w:val="20"/>
        </w:rPr>
        <w:t xml:space="preserve">, I considered the effect on the suspect of being kept in prison until a court hearing was arranged. </w:t>
      </w:r>
      <w:r w:rsidR="004F573C">
        <w:rPr>
          <w:rFonts w:ascii="Arial" w:hAnsi="Arial" w:cs="Arial"/>
          <w:color w:val="000000"/>
          <w:sz w:val="20"/>
          <w:szCs w:val="20"/>
        </w:rPr>
        <w:t>However,</w:t>
      </w:r>
      <w:r w:rsidR="00650F9B">
        <w:rPr>
          <w:rFonts w:ascii="Arial" w:hAnsi="Arial" w:cs="Arial"/>
          <w:color w:val="000000"/>
          <w:sz w:val="20"/>
          <w:szCs w:val="20"/>
        </w:rPr>
        <w:t xml:space="preserve"> despite having overwhelming evidence, the decision to</w:t>
      </w:r>
      <w:r w:rsidR="004F573C">
        <w:rPr>
          <w:rFonts w:ascii="Arial" w:hAnsi="Arial" w:cs="Arial"/>
          <w:color w:val="000000"/>
          <w:sz w:val="20"/>
          <w:szCs w:val="20"/>
        </w:rPr>
        <w:t xml:space="preserve"> remand an individual for a crime he has not</w:t>
      </w:r>
      <w:r w:rsidR="00650F9B">
        <w:rPr>
          <w:rFonts w:ascii="Arial" w:hAnsi="Arial" w:cs="Arial"/>
          <w:color w:val="000000"/>
          <w:sz w:val="20"/>
          <w:szCs w:val="20"/>
        </w:rPr>
        <w:t xml:space="preserve"> yet</w:t>
      </w:r>
      <w:r w:rsidR="004F573C">
        <w:rPr>
          <w:rFonts w:ascii="Arial" w:hAnsi="Arial" w:cs="Arial"/>
          <w:color w:val="000000"/>
          <w:sz w:val="20"/>
          <w:szCs w:val="20"/>
        </w:rPr>
        <w:t xml:space="preserve"> been convicted surely means we are infringing on </w:t>
      </w:r>
      <w:r w:rsidR="00650F9B">
        <w:rPr>
          <w:rFonts w:ascii="Arial" w:hAnsi="Arial" w:cs="Arial"/>
          <w:color w:val="000000"/>
          <w:sz w:val="20"/>
          <w:szCs w:val="20"/>
        </w:rPr>
        <w:t>his human rights under Article</w:t>
      </w:r>
      <w:r w:rsidR="00F43FCA">
        <w:rPr>
          <w:rFonts w:ascii="Arial" w:hAnsi="Arial" w:cs="Arial"/>
          <w:color w:val="000000"/>
          <w:sz w:val="20"/>
          <w:szCs w:val="20"/>
        </w:rPr>
        <w:t xml:space="preserve"> 5</w:t>
      </w:r>
      <w:r w:rsidR="00C432D2">
        <w:rPr>
          <w:rFonts w:ascii="Arial" w:hAnsi="Arial" w:cs="Arial"/>
          <w:color w:val="000000"/>
          <w:sz w:val="20"/>
          <w:szCs w:val="20"/>
        </w:rPr>
        <w:t>. As stated</w:t>
      </w:r>
      <w:r w:rsidR="00775BBE">
        <w:rPr>
          <w:rFonts w:ascii="Arial" w:hAnsi="Arial" w:cs="Arial"/>
          <w:color w:val="000000"/>
          <w:sz w:val="20"/>
          <w:szCs w:val="20"/>
        </w:rPr>
        <w:t xml:space="preserve"> by S. Jones,</w:t>
      </w:r>
      <w:r w:rsidR="00650F9B">
        <w:rPr>
          <w:rFonts w:ascii="Arial" w:hAnsi="Arial" w:cs="Arial"/>
          <w:color w:val="000000"/>
          <w:sz w:val="20"/>
          <w:szCs w:val="20"/>
        </w:rPr>
        <w:t xml:space="preserve"> </w:t>
      </w:r>
      <w:r w:rsidR="00316839">
        <w:rPr>
          <w:rFonts w:ascii="Arial" w:hAnsi="Arial" w:cs="Arial"/>
          <w:color w:val="000000"/>
          <w:sz w:val="20"/>
          <w:szCs w:val="20"/>
        </w:rPr>
        <w:t xml:space="preserve">“If the average Englishman were </w:t>
      </w:r>
      <w:r w:rsidR="00316839" w:rsidRPr="00775BBE">
        <w:rPr>
          <w:rFonts w:ascii="Arial" w:hAnsi="Arial" w:cs="Arial"/>
          <w:color w:val="000000"/>
          <w:sz w:val="20"/>
          <w:szCs w:val="20"/>
        </w:rPr>
        <w:t>asked what he considered to be the outstanding characteristic of English criminal law, or indeed the whole legal system, he would probably answer without a moment’s hesitation ‘A man is presumed to be innocent until he is proved guilty’”</w:t>
      </w:r>
      <w:r w:rsidR="00775BBE" w:rsidRPr="00775BBE">
        <w:rPr>
          <w:rFonts w:ascii="Arial" w:hAnsi="Arial" w:cs="Arial"/>
          <w:color w:val="000000"/>
          <w:sz w:val="20"/>
          <w:szCs w:val="20"/>
        </w:rPr>
        <w:t xml:space="preserve">  </w:t>
      </w:r>
      <w:r w:rsidR="00775BBE" w:rsidRPr="00EA02F5">
        <w:rPr>
          <w:rFonts w:ascii="Arial" w:hAnsi="Arial" w:cs="Arial"/>
          <w:i/>
          <w:iCs/>
          <w:color w:val="000000"/>
          <w:sz w:val="20"/>
          <w:szCs w:val="20"/>
        </w:rPr>
        <w:t>(Jones, S. 2003).</w:t>
      </w:r>
      <w:r w:rsidR="00775BBE">
        <w:rPr>
          <w:rFonts w:ascii="Arial" w:hAnsi="Arial" w:cs="Arial"/>
          <w:color w:val="000000"/>
          <w:sz w:val="20"/>
          <w:szCs w:val="20"/>
        </w:rPr>
        <w:t xml:space="preserve"> </w:t>
      </w:r>
    </w:p>
    <w:p w14:paraId="2261D622" w14:textId="1E60A567" w:rsidR="00775BBE" w:rsidRDefault="00775BBE" w:rsidP="00F75EE7">
      <w:pPr>
        <w:pStyle w:val="NormalWeb"/>
        <w:spacing w:before="0" w:beforeAutospacing="0" w:after="0" w:afterAutospacing="0"/>
        <w:rPr>
          <w:rFonts w:ascii="Arial" w:hAnsi="Arial" w:cs="Arial"/>
          <w:color w:val="000000"/>
          <w:sz w:val="20"/>
          <w:szCs w:val="20"/>
        </w:rPr>
      </w:pPr>
    </w:p>
    <w:p w14:paraId="7CB62C18" w14:textId="7413AEC2" w:rsidR="00775BBE" w:rsidRPr="007F362F" w:rsidRDefault="00775BBE" w:rsidP="00F75EE7">
      <w:pPr>
        <w:pStyle w:val="NormalWeb"/>
        <w:spacing w:before="0" w:beforeAutospacing="0" w:after="0" w:afterAutospacing="0"/>
        <w:rPr>
          <w:rFonts w:ascii="Arial" w:hAnsi="Arial" w:cs="Arial"/>
          <w:sz w:val="20"/>
          <w:szCs w:val="20"/>
        </w:rPr>
      </w:pPr>
      <w:r>
        <w:rPr>
          <w:rFonts w:ascii="Arial" w:hAnsi="Arial" w:cs="Arial"/>
          <w:color w:val="000000"/>
          <w:sz w:val="20"/>
          <w:szCs w:val="20"/>
        </w:rPr>
        <w:t xml:space="preserve">Further to this, when creating the case file in preparation for court, </w:t>
      </w:r>
      <w:r w:rsidR="00AA014E">
        <w:rPr>
          <w:rFonts w:ascii="Arial" w:hAnsi="Arial" w:cs="Arial"/>
          <w:color w:val="000000"/>
          <w:sz w:val="20"/>
          <w:szCs w:val="20"/>
        </w:rPr>
        <w:t xml:space="preserve">I asked the victim whether she wished to apply for a restraining order. </w:t>
      </w:r>
      <w:r w:rsidR="00235874">
        <w:rPr>
          <w:rFonts w:ascii="Arial" w:hAnsi="Arial" w:cs="Arial"/>
          <w:color w:val="000000"/>
          <w:sz w:val="20"/>
          <w:szCs w:val="20"/>
        </w:rPr>
        <w:t>Following the implementation of Section 12 of the DVCVA 2004,</w:t>
      </w:r>
      <w:r w:rsidR="00C72E99">
        <w:rPr>
          <w:rFonts w:ascii="Arial" w:hAnsi="Arial" w:cs="Arial"/>
          <w:color w:val="000000"/>
          <w:sz w:val="20"/>
          <w:szCs w:val="20"/>
        </w:rPr>
        <w:t xml:space="preserve"> a restraining order can </w:t>
      </w:r>
      <w:r w:rsidR="00C72E99" w:rsidRPr="007F362F">
        <w:rPr>
          <w:rFonts w:ascii="Arial" w:hAnsi="Arial" w:cs="Arial"/>
          <w:sz w:val="20"/>
          <w:szCs w:val="20"/>
        </w:rPr>
        <w:t xml:space="preserve">be made on conviction or acquittal for any criminal offence </w:t>
      </w:r>
      <w:r w:rsidR="00C72E99" w:rsidRPr="007F362F">
        <w:rPr>
          <w:rFonts w:ascii="Arial" w:hAnsi="Arial" w:cs="Arial"/>
          <w:i/>
          <w:iCs/>
          <w:sz w:val="20"/>
          <w:szCs w:val="20"/>
        </w:rPr>
        <w:t>(</w:t>
      </w:r>
      <w:r w:rsidR="00A11372" w:rsidRPr="007F362F">
        <w:rPr>
          <w:rFonts w:ascii="Arial" w:hAnsi="Arial" w:cs="Arial"/>
          <w:i/>
          <w:iCs/>
          <w:sz w:val="20"/>
          <w:szCs w:val="20"/>
          <w:shd w:val="clear" w:color="auto" w:fill="FFFFFF"/>
        </w:rPr>
        <w:t xml:space="preserve">www.cps.gov.uk, </w:t>
      </w:r>
      <w:proofErr w:type="spellStart"/>
      <w:r w:rsidR="00A11372" w:rsidRPr="007F362F">
        <w:rPr>
          <w:rFonts w:ascii="Arial" w:hAnsi="Arial" w:cs="Arial"/>
          <w:i/>
          <w:iCs/>
          <w:sz w:val="20"/>
          <w:szCs w:val="20"/>
          <w:shd w:val="clear" w:color="auto" w:fill="FFFFFF"/>
        </w:rPr>
        <w:t>n.d</w:t>
      </w:r>
      <w:proofErr w:type="spellEnd"/>
      <w:r w:rsidR="007F362F">
        <w:rPr>
          <w:rFonts w:ascii="Arial" w:hAnsi="Arial" w:cs="Arial"/>
          <w:i/>
          <w:iCs/>
          <w:sz w:val="20"/>
          <w:szCs w:val="20"/>
          <w:shd w:val="clear" w:color="auto" w:fill="FFFFFF"/>
        </w:rPr>
        <w:t>)</w:t>
      </w:r>
      <w:r w:rsidR="00A11372" w:rsidRPr="007F362F">
        <w:rPr>
          <w:rFonts w:ascii="Arial" w:hAnsi="Arial" w:cs="Arial"/>
          <w:i/>
          <w:iCs/>
          <w:sz w:val="20"/>
          <w:szCs w:val="20"/>
          <w:shd w:val="clear" w:color="auto" w:fill="FFFFFF"/>
        </w:rPr>
        <w:t>.</w:t>
      </w:r>
      <w:r w:rsidR="004646E7" w:rsidRPr="007F362F">
        <w:rPr>
          <w:rFonts w:ascii="Arial" w:hAnsi="Arial" w:cs="Arial"/>
          <w:i/>
          <w:iCs/>
          <w:sz w:val="20"/>
          <w:szCs w:val="20"/>
          <w:shd w:val="clear" w:color="auto" w:fill="FFFFFF"/>
        </w:rPr>
        <w:t xml:space="preserve"> </w:t>
      </w:r>
      <w:r w:rsidR="004646E7" w:rsidRPr="007F362F">
        <w:rPr>
          <w:rFonts w:ascii="Arial" w:hAnsi="Arial" w:cs="Arial"/>
          <w:sz w:val="20"/>
          <w:szCs w:val="20"/>
          <w:shd w:val="clear" w:color="auto" w:fill="FFFFFF"/>
        </w:rPr>
        <w:t>In making the application for a restraining order, I considered the risk posed to the victim</w:t>
      </w:r>
      <w:r w:rsidR="00550525" w:rsidRPr="007F362F">
        <w:rPr>
          <w:rFonts w:ascii="Arial" w:hAnsi="Arial" w:cs="Arial"/>
          <w:sz w:val="20"/>
          <w:szCs w:val="20"/>
          <w:shd w:val="clear" w:color="auto" w:fill="FFFFFF"/>
        </w:rPr>
        <w:t xml:space="preserve">. In addition to this, as the suspect had no place of abode, a restraining order ensured his attendance at court and avoided the individual from absconding. </w:t>
      </w:r>
    </w:p>
    <w:p w14:paraId="60C45222" w14:textId="5BE3763A" w:rsidR="00FE683C" w:rsidRPr="007F362F" w:rsidRDefault="00FE683C" w:rsidP="00F75EE7">
      <w:pPr>
        <w:pStyle w:val="NormalWeb"/>
        <w:spacing w:before="0" w:beforeAutospacing="0" w:after="0" w:afterAutospacing="0"/>
        <w:rPr>
          <w:rFonts w:ascii="Arial" w:hAnsi="Arial" w:cs="Arial"/>
          <w:sz w:val="20"/>
          <w:szCs w:val="20"/>
        </w:rPr>
      </w:pPr>
    </w:p>
    <w:p w14:paraId="60708DAC" w14:textId="64BE8E2B" w:rsidR="000C0AF6" w:rsidRDefault="00F80F94" w:rsidP="00F80F94">
      <w:pPr>
        <w:pStyle w:val="NormalWeb"/>
        <w:spacing w:before="0" w:beforeAutospacing="0" w:after="0" w:afterAutospacing="0"/>
        <w:rPr>
          <w:rFonts w:ascii="Arial" w:hAnsi="Arial" w:cs="Arial"/>
          <w:i/>
          <w:iCs/>
          <w:sz w:val="20"/>
          <w:szCs w:val="20"/>
          <w:shd w:val="clear" w:color="auto" w:fill="FFFFFF"/>
        </w:rPr>
      </w:pPr>
      <w:r w:rsidRPr="007F362F">
        <w:rPr>
          <w:rFonts w:ascii="Arial" w:hAnsi="Arial" w:cs="Arial"/>
          <w:sz w:val="20"/>
          <w:szCs w:val="20"/>
        </w:rPr>
        <w:t>As stated by the CPS, “</w:t>
      </w:r>
      <w:r w:rsidR="00FD4FA1" w:rsidRPr="007F362F">
        <w:rPr>
          <w:rFonts w:ascii="Arial" w:hAnsi="Arial" w:cs="Arial"/>
          <w:sz w:val="20"/>
          <w:szCs w:val="20"/>
          <w:shd w:val="clear" w:color="auto" w:fill="FFFFFF"/>
        </w:rPr>
        <w:t>Police Officers should make representations regarding restraining orders using the forms MG5 and MG6 when providing information about restraining orders to prosecutors. These should specifically confirm whether the views of the victim(s) or other named person in the order have been obtained</w:t>
      </w:r>
      <w:r w:rsidRPr="007F362F">
        <w:rPr>
          <w:rFonts w:ascii="Arial" w:hAnsi="Arial" w:cs="Arial"/>
          <w:sz w:val="20"/>
          <w:szCs w:val="20"/>
          <w:shd w:val="clear" w:color="auto" w:fill="FFFFFF"/>
        </w:rPr>
        <w:t>”</w:t>
      </w:r>
      <w:r w:rsidR="007F362F">
        <w:rPr>
          <w:rFonts w:ascii="Arial" w:hAnsi="Arial" w:cs="Arial"/>
          <w:sz w:val="20"/>
          <w:szCs w:val="20"/>
          <w:shd w:val="clear" w:color="auto" w:fill="FFFFFF"/>
        </w:rPr>
        <w:t xml:space="preserve"> </w:t>
      </w:r>
      <w:r w:rsidR="007F362F" w:rsidRPr="007F362F">
        <w:rPr>
          <w:rFonts w:ascii="Arial" w:hAnsi="Arial" w:cs="Arial"/>
          <w:i/>
          <w:iCs/>
          <w:sz w:val="20"/>
          <w:szCs w:val="20"/>
        </w:rPr>
        <w:t>(</w:t>
      </w:r>
      <w:r w:rsidR="007F362F" w:rsidRPr="007F362F">
        <w:rPr>
          <w:rFonts w:ascii="Arial" w:hAnsi="Arial" w:cs="Arial"/>
          <w:i/>
          <w:iCs/>
          <w:sz w:val="20"/>
          <w:szCs w:val="20"/>
          <w:shd w:val="clear" w:color="auto" w:fill="FFFFFF"/>
        </w:rPr>
        <w:t xml:space="preserve">www.cps.gov.uk, </w:t>
      </w:r>
      <w:proofErr w:type="spellStart"/>
      <w:r w:rsidR="007F362F" w:rsidRPr="007F362F">
        <w:rPr>
          <w:rFonts w:ascii="Arial" w:hAnsi="Arial" w:cs="Arial"/>
          <w:i/>
          <w:iCs/>
          <w:sz w:val="20"/>
          <w:szCs w:val="20"/>
          <w:shd w:val="clear" w:color="auto" w:fill="FFFFFF"/>
        </w:rPr>
        <w:t>n.d</w:t>
      </w:r>
      <w:proofErr w:type="spellEnd"/>
      <w:r w:rsidR="007F362F">
        <w:rPr>
          <w:rFonts w:ascii="Arial" w:hAnsi="Arial" w:cs="Arial"/>
          <w:i/>
          <w:iCs/>
          <w:sz w:val="20"/>
          <w:szCs w:val="20"/>
          <w:shd w:val="clear" w:color="auto" w:fill="FFFFFF"/>
        </w:rPr>
        <w:t>)</w:t>
      </w:r>
      <w:r w:rsidR="007F362F" w:rsidRPr="007F362F">
        <w:rPr>
          <w:rFonts w:ascii="Arial" w:hAnsi="Arial" w:cs="Arial"/>
          <w:i/>
          <w:iCs/>
          <w:sz w:val="20"/>
          <w:szCs w:val="20"/>
          <w:shd w:val="clear" w:color="auto" w:fill="FFFFFF"/>
        </w:rPr>
        <w:t>.</w:t>
      </w:r>
      <w:r w:rsidR="007F362F">
        <w:rPr>
          <w:rFonts w:ascii="Arial" w:hAnsi="Arial" w:cs="Arial"/>
          <w:i/>
          <w:iCs/>
          <w:sz w:val="20"/>
          <w:szCs w:val="20"/>
          <w:shd w:val="clear" w:color="auto" w:fill="FFFFFF"/>
        </w:rPr>
        <w:t xml:space="preserve"> </w:t>
      </w:r>
    </w:p>
    <w:p w14:paraId="37DA7101" w14:textId="77777777" w:rsidR="000C0AF6" w:rsidRDefault="000C0AF6" w:rsidP="00F80F94">
      <w:pPr>
        <w:pStyle w:val="NormalWeb"/>
        <w:spacing w:before="0" w:beforeAutospacing="0" w:after="0" w:afterAutospacing="0"/>
        <w:rPr>
          <w:rFonts w:ascii="Arial" w:hAnsi="Arial" w:cs="Arial"/>
          <w:i/>
          <w:iCs/>
          <w:sz w:val="20"/>
          <w:szCs w:val="20"/>
          <w:shd w:val="clear" w:color="auto" w:fill="FFFFFF"/>
        </w:rPr>
      </w:pPr>
    </w:p>
    <w:p w14:paraId="2E8A8830" w14:textId="2A42CE60" w:rsidR="003553D1" w:rsidRDefault="003553D1" w:rsidP="003553D1">
      <w:pPr>
        <w:pStyle w:val="NormalWeb"/>
        <w:numPr>
          <w:ilvl w:val="0"/>
          <w:numId w:val="15"/>
        </w:numPr>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So what?</w:t>
      </w:r>
    </w:p>
    <w:p w14:paraId="5FF40992" w14:textId="021B9867" w:rsidR="003553D1" w:rsidRDefault="003553D1" w:rsidP="003553D1">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The </w:t>
      </w:r>
      <w:r w:rsidR="00E37E3A">
        <w:rPr>
          <w:rFonts w:ascii="Arial" w:hAnsi="Arial" w:cs="Arial"/>
          <w:sz w:val="20"/>
          <w:szCs w:val="20"/>
          <w:shd w:val="clear" w:color="auto" w:fill="FFFFFF"/>
        </w:rPr>
        <w:t>second element of the model</w:t>
      </w:r>
      <w:r w:rsidR="00955FB3">
        <w:rPr>
          <w:rFonts w:ascii="Arial" w:hAnsi="Arial" w:cs="Arial"/>
          <w:sz w:val="20"/>
          <w:szCs w:val="20"/>
          <w:shd w:val="clear" w:color="auto" w:fill="FFFFFF"/>
        </w:rPr>
        <w:t xml:space="preserve"> asks me to analyse the situation and consider whether I have learnt anything new and consider the benefits of the incident</w:t>
      </w:r>
      <w:r w:rsidR="009951F4">
        <w:rPr>
          <w:rFonts w:ascii="Arial" w:hAnsi="Arial" w:cs="Arial"/>
          <w:sz w:val="20"/>
          <w:szCs w:val="20"/>
          <w:shd w:val="clear" w:color="auto" w:fill="FFFFFF"/>
        </w:rPr>
        <w:t xml:space="preserve"> on my development. </w:t>
      </w:r>
    </w:p>
    <w:p w14:paraId="39B34D31" w14:textId="2EA53668" w:rsidR="00955FB3" w:rsidRDefault="00955FB3" w:rsidP="003553D1">
      <w:pPr>
        <w:pStyle w:val="NormalWeb"/>
        <w:spacing w:before="0" w:beforeAutospacing="0" w:after="0" w:afterAutospacing="0"/>
        <w:rPr>
          <w:rFonts w:ascii="Arial" w:hAnsi="Arial" w:cs="Arial"/>
          <w:sz w:val="20"/>
          <w:szCs w:val="20"/>
          <w:shd w:val="clear" w:color="auto" w:fill="FFFFFF"/>
        </w:rPr>
      </w:pPr>
    </w:p>
    <w:p w14:paraId="1324F2F3" w14:textId="04273A85" w:rsidR="00955FB3" w:rsidRPr="00B52DC4" w:rsidRDefault="00D534A5" w:rsidP="003553D1">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During this incident, I learnt the valuable skill of communication with </w:t>
      </w:r>
      <w:r w:rsidR="005D6E98">
        <w:rPr>
          <w:rFonts w:ascii="Arial" w:hAnsi="Arial" w:cs="Arial"/>
          <w:sz w:val="20"/>
          <w:szCs w:val="20"/>
          <w:shd w:val="clear" w:color="auto" w:fill="FFFFFF"/>
        </w:rPr>
        <w:t xml:space="preserve">a </w:t>
      </w:r>
      <w:r>
        <w:rPr>
          <w:rFonts w:ascii="Arial" w:hAnsi="Arial" w:cs="Arial"/>
          <w:sz w:val="20"/>
          <w:szCs w:val="20"/>
          <w:shd w:val="clear" w:color="auto" w:fill="FFFFFF"/>
        </w:rPr>
        <w:t>victim after an incident</w:t>
      </w:r>
      <w:r w:rsidR="0086421C">
        <w:rPr>
          <w:rFonts w:ascii="Arial" w:hAnsi="Arial" w:cs="Arial"/>
          <w:sz w:val="20"/>
          <w:szCs w:val="20"/>
          <w:shd w:val="clear" w:color="auto" w:fill="FFFFFF"/>
        </w:rPr>
        <w:t xml:space="preserve"> had occurred and had been dealt with at the scene. </w:t>
      </w:r>
      <w:r w:rsidR="005D6E98">
        <w:rPr>
          <w:rFonts w:ascii="Arial" w:hAnsi="Arial" w:cs="Arial"/>
          <w:sz w:val="20"/>
          <w:szCs w:val="20"/>
          <w:shd w:val="clear" w:color="auto" w:fill="FFFFFF"/>
        </w:rPr>
        <w:t xml:space="preserve">Most would consider it obvious that the police are required to </w:t>
      </w:r>
      <w:r w:rsidR="001F6895">
        <w:rPr>
          <w:rFonts w:ascii="Arial" w:hAnsi="Arial" w:cs="Arial"/>
          <w:sz w:val="20"/>
          <w:szCs w:val="20"/>
          <w:shd w:val="clear" w:color="auto" w:fill="FFFFFF"/>
        </w:rPr>
        <w:t>conduct</w:t>
      </w:r>
      <w:r w:rsidR="005D6E98">
        <w:rPr>
          <w:rFonts w:ascii="Arial" w:hAnsi="Arial" w:cs="Arial"/>
          <w:sz w:val="20"/>
          <w:szCs w:val="20"/>
          <w:shd w:val="clear" w:color="auto" w:fill="FFFFFF"/>
        </w:rPr>
        <w:t xml:space="preserve"> investigations and enquiries with </w:t>
      </w:r>
      <w:r w:rsidR="0070196A">
        <w:rPr>
          <w:rFonts w:ascii="Arial" w:hAnsi="Arial" w:cs="Arial"/>
          <w:sz w:val="20"/>
          <w:szCs w:val="20"/>
          <w:shd w:val="clear" w:color="auto" w:fill="FFFFFF"/>
        </w:rPr>
        <w:t>professionalism,</w:t>
      </w:r>
      <w:r w:rsidR="001F6895">
        <w:rPr>
          <w:rFonts w:ascii="Arial" w:hAnsi="Arial" w:cs="Arial"/>
          <w:sz w:val="20"/>
          <w:szCs w:val="20"/>
          <w:shd w:val="clear" w:color="auto" w:fill="FFFFFF"/>
        </w:rPr>
        <w:t xml:space="preserve"> however, let’s consider why this is important.</w:t>
      </w:r>
      <w:r w:rsidR="008626B7">
        <w:rPr>
          <w:rFonts w:ascii="Arial" w:hAnsi="Arial" w:cs="Arial"/>
          <w:sz w:val="20"/>
          <w:szCs w:val="20"/>
          <w:shd w:val="clear" w:color="auto" w:fill="FFFFFF"/>
        </w:rPr>
        <w:t xml:space="preserve"> According to government statistics</w:t>
      </w:r>
      <w:r w:rsidR="0070196A">
        <w:rPr>
          <w:rFonts w:ascii="Arial" w:hAnsi="Arial" w:cs="Arial"/>
          <w:sz w:val="20"/>
          <w:szCs w:val="20"/>
          <w:shd w:val="clear" w:color="auto" w:fill="FFFFFF"/>
        </w:rPr>
        <w:t>, 74% of people aged 16 and over in England and Wales say they have confidence in their local police force</w:t>
      </w:r>
      <w:r w:rsidR="00135525">
        <w:rPr>
          <w:rFonts w:ascii="Arial" w:hAnsi="Arial" w:cs="Arial"/>
          <w:sz w:val="20"/>
          <w:szCs w:val="20"/>
          <w:shd w:val="clear" w:color="auto" w:fill="FFFFFF"/>
        </w:rPr>
        <w:t xml:space="preserve"> and </w:t>
      </w:r>
      <w:r w:rsidR="00135525" w:rsidRPr="00B52DC4">
        <w:rPr>
          <w:rFonts w:ascii="Arial" w:hAnsi="Arial" w:cs="Arial"/>
          <w:sz w:val="20"/>
          <w:szCs w:val="20"/>
          <w:shd w:val="clear" w:color="auto" w:fill="FFFFFF"/>
        </w:rPr>
        <w:t xml:space="preserve">whilst this can be considered a </w:t>
      </w:r>
      <w:r w:rsidR="00B52DC4" w:rsidRPr="00B52DC4">
        <w:rPr>
          <w:rFonts w:ascii="Arial" w:hAnsi="Arial" w:cs="Arial"/>
          <w:sz w:val="20"/>
          <w:szCs w:val="20"/>
          <w:shd w:val="clear" w:color="auto" w:fill="FFFFFF"/>
        </w:rPr>
        <w:t xml:space="preserve">positive figure, it leaves a large proportion of the population unsatisfied with their local force </w:t>
      </w:r>
      <w:r w:rsidR="00667AE0" w:rsidRPr="00B52DC4">
        <w:rPr>
          <w:rFonts w:ascii="Arial" w:hAnsi="Arial" w:cs="Arial"/>
          <w:i/>
          <w:iCs/>
          <w:sz w:val="20"/>
          <w:szCs w:val="20"/>
          <w:shd w:val="clear" w:color="auto" w:fill="FFFFFF"/>
        </w:rPr>
        <w:t>(</w:t>
      </w:r>
      <w:r w:rsidR="00667AE0" w:rsidRPr="00F84DB4">
        <w:rPr>
          <w:rFonts w:ascii="Arial" w:hAnsi="Arial" w:cs="Arial"/>
          <w:i/>
          <w:iCs/>
          <w:sz w:val="20"/>
          <w:szCs w:val="20"/>
          <w:shd w:val="clear" w:color="auto" w:fill="FFFFFF"/>
        </w:rPr>
        <w:t xml:space="preserve">www.ethnicity-facts-figures.service.gov.uk, </w:t>
      </w:r>
      <w:proofErr w:type="spellStart"/>
      <w:r w:rsidR="00667AE0" w:rsidRPr="00F84DB4">
        <w:rPr>
          <w:rFonts w:ascii="Arial" w:hAnsi="Arial" w:cs="Arial"/>
          <w:i/>
          <w:iCs/>
          <w:sz w:val="20"/>
          <w:szCs w:val="20"/>
          <w:shd w:val="clear" w:color="auto" w:fill="FFFFFF"/>
        </w:rPr>
        <w:t>n.</w:t>
      </w:r>
      <w:r w:rsidR="00F84DB4">
        <w:rPr>
          <w:rFonts w:ascii="Arial" w:hAnsi="Arial" w:cs="Arial"/>
          <w:i/>
          <w:iCs/>
          <w:sz w:val="20"/>
          <w:szCs w:val="20"/>
          <w:shd w:val="clear" w:color="auto" w:fill="FFFFFF"/>
        </w:rPr>
        <w:t>d</w:t>
      </w:r>
      <w:proofErr w:type="spellEnd"/>
      <w:r w:rsidR="00667AE0" w:rsidRPr="00F84DB4">
        <w:rPr>
          <w:rFonts w:ascii="Arial" w:hAnsi="Arial" w:cs="Arial"/>
          <w:i/>
          <w:iCs/>
          <w:sz w:val="20"/>
          <w:szCs w:val="20"/>
          <w:shd w:val="clear" w:color="auto" w:fill="FFFFFF"/>
        </w:rPr>
        <w:t>)</w:t>
      </w:r>
      <w:r w:rsidR="00B52DC4" w:rsidRPr="00F84DB4">
        <w:rPr>
          <w:rFonts w:ascii="Arial" w:hAnsi="Arial" w:cs="Arial"/>
          <w:i/>
          <w:iCs/>
          <w:sz w:val="20"/>
          <w:szCs w:val="20"/>
          <w:shd w:val="clear" w:color="auto" w:fill="FFFFFF"/>
        </w:rPr>
        <w:t xml:space="preserve">. </w:t>
      </w:r>
      <w:r w:rsidR="00B52DC4">
        <w:rPr>
          <w:rFonts w:ascii="Arial" w:hAnsi="Arial" w:cs="Arial"/>
          <w:sz w:val="20"/>
          <w:szCs w:val="20"/>
          <w:shd w:val="clear" w:color="auto" w:fill="FFFFFF"/>
        </w:rPr>
        <w:t xml:space="preserve">In considering the approach by officers </w:t>
      </w:r>
      <w:r w:rsidR="00F84DB4">
        <w:rPr>
          <w:rFonts w:ascii="Arial" w:hAnsi="Arial" w:cs="Arial"/>
          <w:sz w:val="20"/>
          <w:szCs w:val="20"/>
          <w:shd w:val="clear" w:color="auto" w:fill="FFFFFF"/>
        </w:rPr>
        <w:t xml:space="preserve">when dealing with victims, it is vital that we provide a good and efficient service to ensure </w:t>
      </w:r>
      <w:r w:rsidR="00ED0CCE">
        <w:rPr>
          <w:rFonts w:ascii="Arial" w:hAnsi="Arial" w:cs="Arial"/>
          <w:sz w:val="20"/>
          <w:szCs w:val="20"/>
          <w:shd w:val="clear" w:color="auto" w:fill="FFFFFF"/>
        </w:rPr>
        <w:t>victims report new criminal offences and have faith in the police to provide a result</w:t>
      </w:r>
      <w:r w:rsidR="00020FA4">
        <w:rPr>
          <w:rFonts w:ascii="Arial" w:hAnsi="Arial" w:cs="Arial"/>
          <w:sz w:val="20"/>
          <w:szCs w:val="20"/>
          <w:shd w:val="clear" w:color="auto" w:fill="FFFFFF"/>
        </w:rPr>
        <w:t xml:space="preserve">, something which I believe I can confidently say I showcased during this incident. </w:t>
      </w:r>
    </w:p>
    <w:p w14:paraId="41B7A063" w14:textId="77777777" w:rsidR="00E37E3A" w:rsidRPr="003553D1" w:rsidRDefault="00E37E3A" w:rsidP="003553D1">
      <w:pPr>
        <w:pStyle w:val="NormalWeb"/>
        <w:spacing w:before="0" w:beforeAutospacing="0" w:after="0" w:afterAutospacing="0"/>
        <w:rPr>
          <w:rFonts w:ascii="Arial" w:hAnsi="Arial" w:cs="Arial"/>
          <w:sz w:val="20"/>
          <w:szCs w:val="20"/>
          <w:shd w:val="clear" w:color="auto" w:fill="FFFFFF"/>
        </w:rPr>
      </w:pPr>
    </w:p>
    <w:p w14:paraId="432D6A50" w14:textId="3E0BAB9B" w:rsidR="0086421C" w:rsidRDefault="00020FA4" w:rsidP="0086421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When considering my </w:t>
      </w:r>
      <w:r w:rsidR="006866C8">
        <w:rPr>
          <w:rFonts w:ascii="Arial" w:hAnsi="Arial" w:cs="Arial"/>
          <w:sz w:val="20"/>
          <w:szCs w:val="20"/>
          <w:shd w:val="clear" w:color="auto" w:fill="FFFFFF"/>
        </w:rPr>
        <w:t>approach to dealing with the victim, I took note of</w:t>
      </w:r>
      <w:r w:rsidR="0086421C">
        <w:rPr>
          <w:rFonts w:ascii="Arial" w:hAnsi="Arial" w:cs="Arial"/>
          <w:sz w:val="20"/>
          <w:szCs w:val="20"/>
          <w:shd w:val="clear" w:color="auto" w:fill="FFFFFF"/>
        </w:rPr>
        <w:t xml:space="preserve"> The </w:t>
      </w:r>
      <w:r w:rsidR="00984E4D">
        <w:rPr>
          <w:rFonts w:ascii="Arial" w:hAnsi="Arial" w:cs="Arial"/>
          <w:sz w:val="20"/>
          <w:szCs w:val="20"/>
          <w:shd w:val="clear" w:color="auto" w:fill="FFFFFF"/>
        </w:rPr>
        <w:t>Code of Practice for victims of crime in England and Wales</w:t>
      </w:r>
      <w:r w:rsidR="006866C8">
        <w:rPr>
          <w:rFonts w:ascii="Arial" w:hAnsi="Arial" w:cs="Arial"/>
          <w:sz w:val="20"/>
          <w:szCs w:val="20"/>
          <w:shd w:val="clear" w:color="auto" w:fill="FFFFFF"/>
        </w:rPr>
        <w:t xml:space="preserve">, which </w:t>
      </w:r>
      <w:r w:rsidR="00842F30">
        <w:rPr>
          <w:rFonts w:ascii="Arial" w:hAnsi="Arial" w:cs="Arial"/>
          <w:sz w:val="20"/>
          <w:szCs w:val="20"/>
          <w:shd w:val="clear" w:color="auto" w:fill="FFFFFF"/>
        </w:rPr>
        <w:t>outlines the minimum standards that must be provided to victims by organisations</w:t>
      </w:r>
      <w:r w:rsidR="00AB6422">
        <w:rPr>
          <w:rFonts w:ascii="Arial" w:hAnsi="Arial" w:cs="Arial"/>
          <w:sz w:val="20"/>
          <w:szCs w:val="20"/>
          <w:shd w:val="clear" w:color="auto" w:fill="FFFFFF"/>
        </w:rPr>
        <w:t xml:space="preserve"> </w:t>
      </w:r>
      <w:r w:rsidR="00056520" w:rsidRPr="00056520">
        <w:rPr>
          <w:rFonts w:ascii="Arial" w:hAnsi="Arial" w:cs="Arial"/>
          <w:i/>
          <w:iCs/>
          <w:sz w:val="20"/>
          <w:szCs w:val="20"/>
          <w:shd w:val="clear" w:color="auto" w:fill="FFFFFF"/>
        </w:rPr>
        <w:t xml:space="preserve">(Ministry </w:t>
      </w:r>
      <w:r w:rsidR="00EB60BF">
        <w:rPr>
          <w:rFonts w:ascii="Arial" w:hAnsi="Arial" w:cs="Arial"/>
          <w:i/>
          <w:iCs/>
          <w:sz w:val="20"/>
          <w:szCs w:val="20"/>
          <w:shd w:val="clear" w:color="auto" w:fill="FFFFFF"/>
        </w:rPr>
        <w:t>o</w:t>
      </w:r>
      <w:r w:rsidR="00056520" w:rsidRPr="00056520">
        <w:rPr>
          <w:rFonts w:ascii="Arial" w:hAnsi="Arial" w:cs="Arial"/>
          <w:i/>
          <w:iCs/>
          <w:sz w:val="20"/>
          <w:szCs w:val="20"/>
          <w:shd w:val="clear" w:color="auto" w:fill="FFFFFF"/>
        </w:rPr>
        <w:t>f Justice, 2020)</w:t>
      </w:r>
      <w:r w:rsidR="00842F30" w:rsidRPr="00056520">
        <w:rPr>
          <w:rFonts w:ascii="Arial" w:hAnsi="Arial" w:cs="Arial"/>
          <w:i/>
          <w:iCs/>
          <w:sz w:val="20"/>
          <w:szCs w:val="20"/>
          <w:shd w:val="clear" w:color="auto" w:fill="FFFFFF"/>
        </w:rPr>
        <w:t>.</w:t>
      </w:r>
      <w:r w:rsidR="00842F30" w:rsidRPr="00056520">
        <w:rPr>
          <w:rFonts w:ascii="Arial" w:hAnsi="Arial" w:cs="Arial"/>
          <w:sz w:val="20"/>
          <w:szCs w:val="20"/>
          <w:shd w:val="clear" w:color="auto" w:fill="FFFFFF"/>
        </w:rPr>
        <w:t xml:space="preserve"> </w:t>
      </w:r>
      <w:r w:rsidR="0089150A">
        <w:rPr>
          <w:rFonts w:ascii="Arial" w:hAnsi="Arial" w:cs="Arial"/>
          <w:sz w:val="20"/>
          <w:szCs w:val="20"/>
          <w:shd w:val="clear" w:color="auto" w:fill="FFFFFF"/>
        </w:rPr>
        <w:t>The new code was introduced in 2021 and includes 12 rights that organisations must adhere to when working with victims.</w:t>
      </w:r>
      <w:r w:rsidR="00E8238F">
        <w:rPr>
          <w:rFonts w:ascii="Arial" w:hAnsi="Arial" w:cs="Arial"/>
          <w:sz w:val="20"/>
          <w:szCs w:val="20"/>
          <w:shd w:val="clear" w:color="auto" w:fill="FFFFFF"/>
        </w:rPr>
        <w:t xml:space="preserve"> These organisations include the police, witness care, the CPS, the probation service, the prison service, </w:t>
      </w:r>
      <w:r w:rsidR="003C6780">
        <w:rPr>
          <w:rFonts w:ascii="Arial" w:hAnsi="Arial" w:cs="Arial"/>
          <w:sz w:val="20"/>
          <w:szCs w:val="20"/>
          <w:shd w:val="clear" w:color="auto" w:fill="FFFFFF"/>
        </w:rPr>
        <w:t>youth offending teams and the tribunal service.</w:t>
      </w:r>
      <w:r w:rsidR="0089150A">
        <w:rPr>
          <w:rFonts w:ascii="Arial" w:hAnsi="Arial" w:cs="Arial"/>
          <w:sz w:val="20"/>
          <w:szCs w:val="20"/>
          <w:shd w:val="clear" w:color="auto" w:fill="FFFFFF"/>
        </w:rPr>
        <w:t xml:space="preserve"> </w:t>
      </w:r>
      <w:r w:rsidR="004917D5">
        <w:rPr>
          <w:rFonts w:ascii="Arial" w:hAnsi="Arial" w:cs="Arial"/>
          <w:sz w:val="20"/>
          <w:szCs w:val="20"/>
          <w:shd w:val="clear" w:color="auto" w:fill="FFFFFF"/>
        </w:rPr>
        <w:t xml:space="preserve">Whilst considering the needs of the victims, I believe I can </w:t>
      </w:r>
      <w:r w:rsidR="0066729E">
        <w:rPr>
          <w:rFonts w:ascii="Arial" w:hAnsi="Arial" w:cs="Arial"/>
          <w:sz w:val="20"/>
          <w:szCs w:val="20"/>
          <w:shd w:val="clear" w:color="auto" w:fill="FFFFFF"/>
        </w:rPr>
        <w:t xml:space="preserve">specifically </w:t>
      </w:r>
      <w:r w:rsidR="004917D5">
        <w:rPr>
          <w:rFonts w:ascii="Arial" w:hAnsi="Arial" w:cs="Arial"/>
          <w:sz w:val="20"/>
          <w:szCs w:val="20"/>
          <w:shd w:val="clear" w:color="auto" w:fill="FFFFFF"/>
        </w:rPr>
        <w:t xml:space="preserve">demonstrate </w:t>
      </w:r>
      <w:r w:rsidR="00C15E94">
        <w:rPr>
          <w:rFonts w:ascii="Arial" w:hAnsi="Arial" w:cs="Arial"/>
          <w:sz w:val="20"/>
          <w:szCs w:val="20"/>
          <w:shd w:val="clear" w:color="auto" w:fill="FFFFFF"/>
        </w:rPr>
        <w:t>the following:</w:t>
      </w:r>
    </w:p>
    <w:p w14:paraId="67366E1A" w14:textId="4AF785CE" w:rsidR="004917D5" w:rsidRDefault="004917D5" w:rsidP="0086421C">
      <w:pPr>
        <w:pStyle w:val="NormalWeb"/>
        <w:spacing w:before="0" w:beforeAutospacing="0" w:after="0" w:afterAutospacing="0"/>
        <w:rPr>
          <w:rFonts w:ascii="Arial" w:hAnsi="Arial" w:cs="Arial"/>
          <w:sz w:val="20"/>
          <w:szCs w:val="20"/>
          <w:shd w:val="clear" w:color="auto" w:fill="FFFFFF"/>
        </w:rPr>
      </w:pPr>
    </w:p>
    <w:p w14:paraId="14D51511" w14:textId="00D21811" w:rsidR="00C15E94" w:rsidRDefault="00C15E94" w:rsidP="0086421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Right 2 – The crime was recorded as criminal damage and a domestic incident and dealt with efficiently and swiftly, resulting in an arrest immediately.</w:t>
      </w:r>
    </w:p>
    <w:p w14:paraId="37F85A12" w14:textId="77777777" w:rsidR="008F3196" w:rsidRDefault="008F3196" w:rsidP="0086421C">
      <w:pPr>
        <w:pStyle w:val="NormalWeb"/>
        <w:spacing w:before="0" w:beforeAutospacing="0" w:after="0" w:afterAutospacing="0"/>
        <w:rPr>
          <w:rFonts w:ascii="Arial" w:hAnsi="Arial" w:cs="Arial"/>
          <w:sz w:val="20"/>
          <w:szCs w:val="20"/>
          <w:shd w:val="clear" w:color="auto" w:fill="FFFFFF"/>
        </w:rPr>
      </w:pPr>
    </w:p>
    <w:p w14:paraId="04E47209" w14:textId="25B8A756" w:rsidR="00C15E94" w:rsidRDefault="00C15E94" w:rsidP="0086421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lastRenderedPageBreak/>
        <w:t xml:space="preserve">Right 3 – The victim was provided with the contact numbers of officers and </w:t>
      </w:r>
      <w:r w:rsidR="00E62C4E">
        <w:rPr>
          <w:rFonts w:ascii="Arial" w:hAnsi="Arial" w:cs="Arial"/>
          <w:sz w:val="20"/>
          <w:szCs w:val="20"/>
          <w:shd w:val="clear" w:color="auto" w:fill="FFFFFF"/>
        </w:rPr>
        <w:t xml:space="preserve">was taken through the process of completing a DASH. The victim also received </w:t>
      </w:r>
      <w:r w:rsidR="009468F7">
        <w:rPr>
          <w:rFonts w:ascii="Arial" w:hAnsi="Arial" w:cs="Arial"/>
          <w:sz w:val="20"/>
          <w:szCs w:val="20"/>
          <w:shd w:val="clear" w:color="auto" w:fill="FFFFFF"/>
        </w:rPr>
        <w:t xml:space="preserve">information in relation to the criminal justice process and the benefits of completing a DASH. The victim was further told how her children would be supported following the submission of a public protection notification. </w:t>
      </w:r>
    </w:p>
    <w:p w14:paraId="2FF16CCF" w14:textId="77777777" w:rsidR="008F3196" w:rsidRDefault="008F3196" w:rsidP="0086421C">
      <w:pPr>
        <w:pStyle w:val="NormalWeb"/>
        <w:spacing w:before="0" w:beforeAutospacing="0" w:after="0" w:afterAutospacing="0"/>
        <w:rPr>
          <w:rFonts w:ascii="Arial" w:hAnsi="Arial" w:cs="Arial"/>
          <w:sz w:val="20"/>
          <w:szCs w:val="20"/>
          <w:shd w:val="clear" w:color="auto" w:fill="FFFFFF"/>
        </w:rPr>
      </w:pPr>
    </w:p>
    <w:p w14:paraId="70DF84BC" w14:textId="4DA4377C" w:rsidR="004917D5" w:rsidRDefault="004917D5" w:rsidP="0086421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Right 4 </w:t>
      </w:r>
      <w:r w:rsidR="0066729E">
        <w:rPr>
          <w:rFonts w:ascii="Arial" w:hAnsi="Arial" w:cs="Arial"/>
          <w:sz w:val="20"/>
          <w:szCs w:val="20"/>
          <w:shd w:val="clear" w:color="auto" w:fill="FFFFFF"/>
        </w:rPr>
        <w:t>–</w:t>
      </w:r>
      <w:r w:rsidR="00C15E94">
        <w:rPr>
          <w:rFonts w:ascii="Arial" w:hAnsi="Arial" w:cs="Arial"/>
          <w:sz w:val="20"/>
          <w:szCs w:val="20"/>
          <w:shd w:val="clear" w:color="auto" w:fill="FFFFFF"/>
        </w:rPr>
        <w:t xml:space="preserve"> </w:t>
      </w:r>
      <w:r w:rsidR="0066729E">
        <w:rPr>
          <w:rFonts w:ascii="Arial" w:hAnsi="Arial" w:cs="Arial"/>
          <w:sz w:val="20"/>
          <w:szCs w:val="20"/>
          <w:shd w:val="clear" w:color="auto" w:fill="FFFFFF"/>
        </w:rPr>
        <w:t>The victim was contacted by the Victim support unit, where</w:t>
      </w:r>
      <w:r w:rsidR="00BB4D4F">
        <w:rPr>
          <w:rFonts w:ascii="Arial" w:hAnsi="Arial" w:cs="Arial"/>
          <w:sz w:val="20"/>
          <w:szCs w:val="20"/>
          <w:shd w:val="clear" w:color="auto" w:fill="FFFFFF"/>
        </w:rPr>
        <w:t xml:space="preserve"> </w:t>
      </w:r>
      <w:r w:rsidR="00671860">
        <w:rPr>
          <w:rFonts w:ascii="Arial" w:hAnsi="Arial" w:cs="Arial"/>
          <w:sz w:val="20"/>
          <w:szCs w:val="20"/>
          <w:shd w:val="clear" w:color="auto" w:fill="FFFFFF"/>
        </w:rPr>
        <w:t>information was provided to her on the support networks available. Further,</w:t>
      </w:r>
      <w:r w:rsidR="00646A02">
        <w:rPr>
          <w:rFonts w:ascii="Arial" w:hAnsi="Arial" w:cs="Arial"/>
          <w:sz w:val="20"/>
          <w:szCs w:val="20"/>
          <w:shd w:val="clear" w:color="auto" w:fill="FFFFFF"/>
        </w:rPr>
        <w:t xml:space="preserve"> </w:t>
      </w:r>
      <w:r w:rsidR="008F3196">
        <w:rPr>
          <w:rFonts w:ascii="Arial" w:hAnsi="Arial" w:cs="Arial"/>
          <w:sz w:val="20"/>
          <w:szCs w:val="20"/>
          <w:shd w:val="clear" w:color="auto" w:fill="FFFFFF"/>
        </w:rPr>
        <w:t xml:space="preserve">I submitted a PPN which ensures the victim receives the appropriate intervention required. </w:t>
      </w:r>
    </w:p>
    <w:p w14:paraId="71A468D6" w14:textId="77777777" w:rsidR="008F3196" w:rsidRDefault="008F3196" w:rsidP="0086421C">
      <w:pPr>
        <w:pStyle w:val="NormalWeb"/>
        <w:spacing w:before="0" w:beforeAutospacing="0" w:after="0" w:afterAutospacing="0"/>
        <w:rPr>
          <w:rFonts w:ascii="Arial" w:hAnsi="Arial" w:cs="Arial"/>
          <w:sz w:val="20"/>
          <w:szCs w:val="20"/>
          <w:shd w:val="clear" w:color="auto" w:fill="FFFFFF"/>
        </w:rPr>
      </w:pPr>
    </w:p>
    <w:p w14:paraId="7D8D81E0" w14:textId="4B96187D" w:rsidR="002963F4" w:rsidRDefault="004917D5" w:rsidP="0086421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Right 5 </w:t>
      </w:r>
      <w:r w:rsidR="00863C1A">
        <w:rPr>
          <w:rFonts w:ascii="Arial" w:hAnsi="Arial" w:cs="Arial"/>
          <w:sz w:val="20"/>
          <w:szCs w:val="20"/>
          <w:shd w:val="clear" w:color="auto" w:fill="FFFFFF"/>
        </w:rPr>
        <w:t>–</w:t>
      </w:r>
      <w:r w:rsidR="008F3196">
        <w:rPr>
          <w:rFonts w:ascii="Arial" w:hAnsi="Arial" w:cs="Arial"/>
          <w:sz w:val="20"/>
          <w:szCs w:val="20"/>
          <w:shd w:val="clear" w:color="auto" w:fill="FFFFFF"/>
        </w:rPr>
        <w:t xml:space="preserve"> </w:t>
      </w:r>
      <w:r w:rsidR="00863C1A">
        <w:rPr>
          <w:rFonts w:ascii="Arial" w:hAnsi="Arial" w:cs="Arial"/>
          <w:sz w:val="20"/>
          <w:szCs w:val="20"/>
          <w:shd w:val="clear" w:color="auto" w:fill="FFFFFF"/>
        </w:rPr>
        <w:t xml:space="preserve">The victim was asked whether she wished to apply for compensation following the male being remanded. This option of applying for compensation is vital as the victim should never need to pay for the wrongdoings of others. In order to do this, I requested that the female email me </w:t>
      </w:r>
      <w:r w:rsidR="002C67F4">
        <w:rPr>
          <w:rFonts w:ascii="Arial" w:hAnsi="Arial" w:cs="Arial"/>
          <w:sz w:val="20"/>
          <w:szCs w:val="20"/>
          <w:shd w:val="clear" w:color="auto" w:fill="FFFFFF"/>
        </w:rPr>
        <w:t>the cost to repair the damage after the vehicle had been assessed by a garage.</w:t>
      </w:r>
    </w:p>
    <w:p w14:paraId="58364FA5" w14:textId="77777777" w:rsidR="002963F4" w:rsidRDefault="002963F4" w:rsidP="0086421C">
      <w:pPr>
        <w:pStyle w:val="NormalWeb"/>
        <w:spacing w:before="0" w:beforeAutospacing="0" w:after="0" w:afterAutospacing="0"/>
        <w:rPr>
          <w:rFonts w:ascii="Arial" w:hAnsi="Arial" w:cs="Arial"/>
          <w:sz w:val="20"/>
          <w:szCs w:val="20"/>
          <w:shd w:val="clear" w:color="auto" w:fill="FFFFFF"/>
        </w:rPr>
      </w:pPr>
    </w:p>
    <w:p w14:paraId="211AD621" w14:textId="3D04F1C3" w:rsidR="004917D5" w:rsidRDefault="004917D5" w:rsidP="0086421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Right 6 </w:t>
      </w:r>
      <w:r w:rsidR="002C67F4">
        <w:rPr>
          <w:rFonts w:ascii="Arial" w:hAnsi="Arial" w:cs="Arial"/>
          <w:sz w:val="20"/>
          <w:szCs w:val="20"/>
          <w:shd w:val="clear" w:color="auto" w:fill="FFFFFF"/>
        </w:rPr>
        <w:t>–</w:t>
      </w:r>
      <w:r w:rsidR="00517CEE">
        <w:rPr>
          <w:rFonts w:ascii="Arial" w:hAnsi="Arial" w:cs="Arial"/>
          <w:sz w:val="20"/>
          <w:szCs w:val="20"/>
          <w:shd w:val="clear" w:color="auto" w:fill="FFFFFF"/>
        </w:rPr>
        <w:t xml:space="preserve"> </w:t>
      </w:r>
      <w:r w:rsidR="002C67F4">
        <w:rPr>
          <w:rFonts w:ascii="Arial" w:hAnsi="Arial" w:cs="Arial"/>
          <w:sz w:val="20"/>
          <w:szCs w:val="20"/>
          <w:shd w:val="clear" w:color="auto" w:fill="FFFFFF"/>
        </w:rPr>
        <w:t>The victim was</w:t>
      </w:r>
      <w:r w:rsidR="002963F4">
        <w:rPr>
          <w:rFonts w:ascii="Arial" w:hAnsi="Arial" w:cs="Arial"/>
          <w:sz w:val="20"/>
          <w:szCs w:val="20"/>
          <w:shd w:val="clear" w:color="auto" w:fill="FFFFFF"/>
        </w:rPr>
        <w:t>,</w:t>
      </w:r>
      <w:r w:rsidR="002C67F4">
        <w:rPr>
          <w:rFonts w:ascii="Arial" w:hAnsi="Arial" w:cs="Arial"/>
          <w:sz w:val="20"/>
          <w:szCs w:val="20"/>
          <w:shd w:val="clear" w:color="auto" w:fill="FFFFFF"/>
        </w:rPr>
        <w:t xml:space="preserve"> throughout the investigation</w:t>
      </w:r>
      <w:r w:rsidR="002728B1">
        <w:rPr>
          <w:rFonts w:ascii="Arial" w:hAnsi="Arial" w:cs="Arial"/>
          <w:sz w:val="20"/>
          <w:szCs w:val="20"/>
          <w:shd w:val="clear" w:color="auto" w:fill="FFFFFF"/>
        </w:rPr>
        <w:t>,</w:t>
      </w:r>
      <w:r w:rsidR="002C67F4">
        <w:rPr>
          <w:rFonts w:ascii="Arial" w:hAnsi="Arial" w:cs="Arial"/>
          <w:sz w:val="20"/>
          <w:szCs w:val="20"/>
          <w:shd w:val="clear" w:color="auto" w:fill="FFFFFF"/>
        </w:rPr>
        <w:t xml:space="preserve"> provided with updates in relation to her </w:t>
      </w:r>
      <w:r w:rsidR="002963F4">
        <w:rPr>
          <w:rFonts w:ascii="Arial" w:hAnsi="Arial" w:cs="Arial"/>
          <w:sz w:val="20"/>
          <w:szCs w:val="20"/>
          <w:shd w:val="clear" w:color="auto" w:fill="FFFFFF"/>
        </w:rPr>
        <w:t>brother’s</w:t>
      </w:r>
      <w:r w:rsidR="002C67F4">
        <w:rPr>
          <w:rFonts w:ascii="Arial" w:hAnsi="Arial" w:cs="Arial"/>
          <w:sz w:val="20"/>
          <w:szCs w:val="20"/>
          <w:shd w:val="clear" w:color="auto" w:fill="FFFFFF"/>
        </w:rPr>
        <w:t xml:space="preserve"> arrest, remand, charge</w:t>
      </w:r>
      <w:r w:rsidR="00E30633">
        <w:rPr>
          <w:rFonts w:ascii="Arial" w:hAnsi="Arial" w:cs="Arial"/>
          <w:sz w:val="20"/>
          <w:szCs w:val="20"/>
          <w:shd w:val="clear" w:color="auto" w:fill="FFFFFF"/>
        </w:rPr>
        <w:t xml:space="preserve"> and sentence</w:t>
      </w:r>
      <w:r w:rsidR="002963F4">
        <w:rPr>
          <w:rFonts w:ascii="Arial" w:hAnsi="Arial" w:cs="Arial"/>
          <w:sz w:val="20"/>
          <w:szCs w:val="20"/>
          <w:shd w:val="clear" w:color="auto" w:fill="FFFFFF"/>
        </w:rPr>
        <w:t xml:space="preserve"> through either email or telephone. In turn, this ensured that any questions could be answered fully.</w:t>
      </w:r>
      <w:r w:rsidR="003460C2">
        <w:rPr>
          <w:rFonts w:ascii="Arial" w:hAnsi="Arial" w:cs="Arial"/>
          <w:sz w:val="20"/>
          <w:szCs w:val="20"/>
          <w:shd w:val="clear" w:color="auto" w:fill="FFFFFF"/>
        </w:rPr>
        <w:t xml:space="preserve"> It was also agreed that an update would be given if new information came to light. </w:t>
      </w:r>
      <w:r w:rsidR="002963F4">
        <w:rPr>
          <w:rFonts w:ascii="Arial" w:hAnsi="Arial" w:cs="Arial"/>
          <w:sz w:val="20"/>
          <w:szCs w:val="20"/>
          <w:shd w:val="clear" w:color="auto" w:fill="FFFFFF"/>
        </w:rPr>
        <w:t xml:space="preserve"> </w:t>
      </w:r>
    </w:p>
    <w:p w14:paraId="0A6DD33A" w14:textId="77777777" w:rsidR="003460C2" w:rsidRDefault="003460C2" w:rsidP="0086421C">
      <w:pPr>
        <w:pStyle w:val="NormalWeb"/>
        <w:spacing w:before="0" w:beforeAutospacing="0" w:after="0" w:afterAutospacing="0"/>
        <w:rPr>
          <w:rFonts w:ascii="Arial" w:hAnsi="Arial" w:cs="Arial"/>
          <w:sz w:val="20"/>
          <w:szCs w:val="20"/>
          <w:shd w:val="clear" w:color="auto" w:fill="FFFFFF"/>
        </w:rPr>
      </w:pPr>
    </w:p>
    <w:p w14:paraId="1249E122" w14:textId="1016BC1C" w:rsidR="00517CEE" w:rsidRDefault="00517CEE" w:rsidP="0086421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Right 9 </w:t>
      </w:r>
      <w:r w:rsidR="00225A22">
        <w:rPr>
          <w:rFonts w:ascii="Arial" w:hAnsi="Arial" w:cs="Arial"/>
          <w:sz w:val="20"/>
          <w:szCs w:val="20"/>
          <w:shd w:val="clear" w:color="auto" w:fill="FFFFFF"/>
        </w:rPr>
        <w:t xml:space="preserve">– Following the </w:t>
      </w:r>
      <w:r w:rsidR="009243FE">
        <w:rPr>
          <w:rFonts w:ascii="Arial" w:hAnsi="Arial" w:cs="Arial"/>
          <w:sz w:val="20"/>
          <w:szCs w:val="20"/>
          <w:shd w:val="clear" w:color="auto" w:fill="FFFFFF"/>
        </w:rPr>
        <w:t xml:space="preserve">outcome of the case, I continued to communicate with the victim and update her on the outcome of the case. The victim was updated, where she was made aware that a restraining order had been obtained with several conditions and compensation had been granted. </w:t>
      </w:r>
    </w:p>
    <w:p w14:paraId="533B2D73" w14:textId="204B8639" w:rsidR="00503C3C" w:rsidRDefault="00503C3C" w:rsidP="0086421C">
      <w:pPr>
        <w:pStyle w:val="NormalWeb"/>
        <w:spacing w:before="0" w:beforeAutospacing="0" w:after="0" w:afterAutospacing="0"/>
        <w:rPr>
          <w:rFonts w:ascii="Arial" w:hAnsi="Arial" w:cs="Arial"/>
          <w:sz w:val="20"/>
          <w:szCs w:val="20"/>
          <w:shd w:val="clear" w:color="auto" w:fill="FFFFFF"/>
        </w:rPr>
      </w:pPr>
    </w:p>
    <w:p w14:paraId="0C68EC56" w14:textId="3A2D238D" w:rsidR="00503C3C" w:rsidRDefault="00503C3C" w:rsidP="0086421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Importantly, I spoke to the victim with professionalism by using simple and straightforward language</w:t>
      </w:r>
      <w:r w:rsidR="00860F28">
        <w:rPr>
          <w:rFonts w:ascii="Arial" w:hAnsi="Arial" w:cs="Arial"/>
          <w:sz w:val="20"/>
          <w:szCs w:val="20"/>
          <w:shd w:val="clear" w:color="auto" w:fill="FFFFFF"/>
        </w:rPr>
        <w:t xml:space="preserve"> and learnt how to apply the victims code in the correct way, understanding its value in dealing with serious and distressing incidents. </w:t>
      </w:r>
      <w:r w:rsidR="0005465B">
        <w:rPr>
          <w:rFonts w:ascii="Arial" w:hAnsi="Arial" w:cs="Arial"/>
          <w:sz w:val="20"/>
          <w:szCs w:val="20"/>
          <w:shd w:val="clear" w:color="auto" w:fill="FFFFFF"/>
        </w:rPr>
        <w:t>I responded in a timely manner to any correspondenc</w:t>
      </w:r>
      <w:r w:rsidR="0019606B">
        <w:rPr>
          <w:rFonts w:ascii="Arial" w:hAnsi="Arial" w:cs="Arial"/>
          <w:sz w:val="20"/>
          <w:szCs w:val="20"/>
          <w:shd w:val="clear" w:color="auto" w:fill="FFFFFF"/>
        </w:rPr>
        <w:t xml:space="preserve">e throughout this incident and put her needs first. </w:t>
      </w:r>
    </w:p>
    <w:p w14:paraId="1935AB39" w14:textId="3AF67935" w:rsidR="00C34387" w:rsidRDefault="00C34387" w:rsidP="0086421C">
      <w:pPr>
        <w:pStyle w:val="NormalWeb"/>
        <w:spacing w:before="0" w:beforeAutospacing="0" w:after="0" w:afterAutospacing="0"/>
        <w:rPr>
          <w:rFonts w:ascii="Arial" w:hAnsi="Arial" w:cs="Arial"/>
          <w:sz w:val="20"/>
          <w:szCs w:val="20"/>
          <w:shd w:val="clear" w:color="auto" w:fill="FFFFFF"/>
        </w:rPr>
      </w:pPr>
    </w:p>
    <w:p w14:paraId="1C94B561" w14:textId="0D8F113F" w:rsidR="00C34387" w:rsidRDefault="00C34387" w:rsidP="0086421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When considering what I liked about this experience, I </w:t>
      </w:r>
      <w:r w:rsidR="003369AB">
        <w:rPr>
          <w:rFonts w:ascii="Arial" w:hAnsi="Arial" w:cs="Arial"/>
          <w:sz w:val="20"/>
          <w:szCs w:val="20"/>
          <w:shd w:val="clear" w:color="auto" w:fill="FFFFFF"/>
        </w:rPr>
        <w:t>believe I gained satisfaction from obtaining a positive result to an incident that had caused serious distress to the victim</w:t>
      </w:r>
      <w:r w:rsidR="003B37C7">
        <w:rPr>
          <w:rFonts w:ascii="Arial" w:hAnsi="Arial" w:cs="Arial"/>
          <w:sz w:val="20"/>
          <w:szCs w:val="20"/>
          <w:shd w:val="clear" w:color="auto" w:fill="FFFFFF"/>
        </w:rPr>
        <w:t xml:space="preserve"> however, during this incident, I found the time restriction to produce a case file and obtain all the evidence stressful</w:t>
      </w:r>
      <w:r w:rsidR="00EA25FC">
        <w:rPr>
          <w:rFonts w:ascii="Arial" w:hAnsi="Arial" w:cs="Arial"/>
          <w:sz w:val="20"/>
          <w:szCs w:val="20"/>
          <w:shd w:val="clear" w:color="auto" w:fill="FFFFFF"/>
        </w:rPr>
        <w:t xml:space="preserve"> and quite unreasonable. </w:t>
      </w:r>
      <w:r w:rsidR="003B37C7">
        <w:rPr>
          <w:rFonts w:ascii="Arial" w:hAnsi="Arial" w:cs="Arial"/>
          <w:sz w:val="20"/>
          <w:szCs w:val="20"/>
          <w:shd w:val="clear" w:color="auto" w:fill="FFFFFF"/>
        </w:rPr>
        <w:t xml:space="preserve"> </w:t>
      </w:r>
    </w:p>
    <w:p w14:paraId="0B1358B2" w14:textId="77777777" w:rsidR="004917D5" w:rsidRDefault="004917D5" w:rsidP="0086421C">
      <w:pPr>
        <w:pStyle w:val="NormalWeb"/>
        <w:spacing w:before="0" w:beforeAutospacing="0" w:after="0" w:afterAutospacing="0"/>
        <w:rPr>
          <w:rFonts w:ascii="Arial" w:hAnsi="Arial" w:cs="Arial"/>
          <w:sz w:val="20"/>
          <w:szCs w:val="20"/>
          <w:shd w:val="clear" w:color="auto" w:fill="FFFFFF"/>
        </w:rPr>
      </w:pPr>
    </w:p>
    <w:p w14:paraId="0A694681" w14:textId="4D087A11" w:rsidR="0086421C" w:rsidRDefault="009B796C" w:rsidP="009B796C">
      <w:pPr>
        <w:pStyle w:val="NormalWeb"/>
        <w:numPr>
          <w:ilvl w:val="0"/>
          <w:numId w:val="15"/>
        </w:numPr>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Now what?</w:t>
      </w:r>
    </w:p>
    <w:p w14:paraId="593FCDD1" w14:textId="290D4B70" w:rsidR="009B796C" w:rsidRDefault="009B796C" w:rsidP="009B796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The final stage of the Driscoll reflective model</w:t>
      </w:r>
      <w:r w:rsidR="00DE2E61">
        <w:rPr>
          <w:rFonts w:ascii="Arial" w:hAnsi="Arial" w:cs="Arial"/>
          <w:sz w:val="20"/>
          <w:szCs w:val="20"/>
          <w:shd w:val="clear" w:color="auto" w:fill="FFFFFF"/>
        </w:rPr>
        <w:t xml:space="preserve"> is to consider what I would do if I was to face a similar situation like this in the future</w:t>
      </w:r>
      <w:r w:rsidR="0046096C">
        <w:rPr>
          <w:rFonts w:ascii="Arial" w:hAnsi="Arial" w:cs="Arial"/>
          <w:sz w:val="20"/>
          <w:szCs w:val="20"/>
          <w:shd w:val="clear" w:color="auto" w:fill="FFFFFF"/>
        </w:rPr>
        <w:t xml:space="preserve"> and to consider whether I would change anything?</w:t>
      </w:r>
      <w:r w:rsidR="00F46857">
        <w:rPr>
          <w:rFonts w:ascii="Arial" w:hAnsi="Arial" w:cs="Arial"/>
          <w:sz w:val="20"/>
          <w:szCs w:val="20"/>
          <w:shd w:val="clear" w:color="auto" w:fill="FFFFFF"/>
        </w:rPr>
        <w:t xml:space="preserve"> </w:t>
      </w:r>
    </w:p>
    <w:p w14:paraId="37FD50F9" w14:textId="2C1B8AB2" w:rsidR="0046096C" w:rsidRDefault="0046096C" w:rsidP="009B796C">
      <w:pPr>
        <w:pStyle w:val="NormalWeb"/>
        <w:spacing w:before="0" w:beforeAutospacing="0" w:after="0" w:afterAutospacing="0"/>
        <w:rPr>
          <w:rFonts w:ascii="Arial" w:hAnsi="Arial" w:cs="Arial"/>
          <w:sz w:val="20"/>
          <w:szCs w:val="20"/>
          <w:shd w:val="clear" w:color="auto" w:fill="FFFFFF"/>
        </w:rPr>
      </w:pPr>
    </w:p>
    <w:p w14:paraId="487FEBE9" w14:textId="1A60CBA6" w:rsidR="00445725" w:rsidRDefault="00D224C8" w:rsidP="009B796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If I was to face a similar situation like this incident in the future, I would ensure I </w:t>
      </w:r>
      <w:r w:rsidR="00091CC1">
        <w:rPr>
          <w:rFonts w:ascii="Arial" w:hAnsi="Arial" w:cs="Arial"/>
          <w:sz w:val="20"/>
          <w:szCs w:val="20"/>
          <w:shd w:val="clear" w:color="auto" w:fill="FFFFFF"/>
        </w:rPr>
        <w:t xml:space="preserve">seek the support of my colleagues in order to ensure statements, referrals and </w:t>
      </w:r>
      <w:r w:rsidR="00356D17">
        <w:rPr>
          <w:rFonts w:ascii="Arial" w:hAnsi="Arial" w:cs="Arial"/>
          <w:sz w:val="20"/>
          <w:szCs w:val="20"/>
          <w:shd w:val="clear" w:color="auto" w:fill="FFFFFF"/>
        </w:rPr>
        <w:t xml:space="preserve">applications are obtained promptly. Due to the </w:t>
      </w:r>
      <w:r w:rsidR="00456AE6">
        <w:rPr>
          <w:rFonts w:ascii="Arial" w:hAnsi="Arial" w:cs="Arial"/>
          <w:sz w:val="20"/>
          <w:szCs w:val="20"/>
          <w:shd w:val="clear" w:color="auto" w:fill="FFFFFF"/>
        </w:rPr>
        <w:t xml:space="preserve">nature of this incident, I now feel like I can </w:t>
      </w:r>
      <w:r w:rsidR="00972052">
        <w:rPr>
          <w:rFonts w:ascii="Arial" w:hAnsi="Arial" w:cs="Arial"/>
          <w:sz w:val="20"/>
          <w:szCs w:val="20"/>
          <w:shd w:val="clear" w:color="auto" w:fill="FFFFFF"/>
        </w:rPr>
        <w:t xml:space="preserve">provide a victim with the necessary information in order to ensure they understand the criminal justice system and the role they may play in any subsequent hearing. </w:t>
      </w:r>
    </w:p>
    <w:p w14:paraId="12CA55F4" w14:textId="77503CDE" w:rsidR="00445725" w:rsidRDefault="00445725" w:rsidP="009B796C">
      <w:pPr>
        <w:pStyle w:val="NormalWeb"/>
        <w:spacing w:before="0" w:beforeAutospacing="0" w:after="0" w:afterAutospacing="0"/>
        <w:rPr>
          <w:rFonts w:ascii="Arial" w:hAnsi="Arial" w:cs="Arial"/>
          <w:sz w:val="20"/>
          <w:szCs w:val="20"/>
          <w:shd w:val="clear" w:color="auto" w:fill="FFFFFF"/>
        </w:rPr>
      </w:pPr>
    </w:p>
    <w:p w14:paraId="5C3BF893" w14:textId="724E9F91" w:rsidR="00445725" w:rsidRDefault="00445725" w:rsidP="009B796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In order to improve, I would ensure I provide the victim with all the information necessary in relation to the court process, by </w:t>
      </w:r>
      <w:r w:rsidR="001506A9">
        <w:rPr>
          <w:rFonts w:ascii="Arial" w:hAnsi="Arial" w:cs="Arial"/>
          <w:sz w:val="20"/>
          <w:szCs w:val="20"/>
          <w:shd w:val="clear" w:color="auto" w:fill="FFFFFF"/>
        </w:rPr>
        <w:t xml:space="preserve">providing advice on special measures. Whilst special measures may not always be necessary, providing the information to victims who appear distressed and concerned due to the court process may ensure they feel at ease and would ensure </w:t>
      </w:r>
      <w:r w:rsidR="00157142">
        <w:rPr>
          <w:rFonts w:ascii="Arial" w:hAnsi="Arial" w:cs="Arial"/>
          <w:sz w:val="20"/>
          <w:szCs w:val="20"/>
          <w:shd w:val="clear" w:color="auto" w:fill="FFFFFF"/>
        </w:rPr>
        <w:t>any police action is supported.</w:t>
      </w:r>
      <w:r w:rsidR="00A97251">
        <w:rPr>
          <w:rFonts w:ascii="Arial" w:hAnsi="Arial" w:cs="Arial"/>
          <w:sz w:val="20"/>
          <w:szCs w:val="20"/>
          <w:shd w:val="clear" w:color="auto" w:fill="FFFFFF"/>
        </w:rPr>
        <w:t xml:space="preserve"> Similarly, I would ensure that I liaise with the victim care unit to ensure the victim has received a </w:t>
      </w:r>
      <w:r w:rsidR="00D46FBB">
        <w:rPr>
          <w:rFonts w:ascii="Arial" w:hAnsi="Arial" w:cs="Arial"/>
          <w:sz w:val="20"/>
          <w:szCs w:val="20"/>
          <w:shd w:val="clear" w:color="auto" w:fill="FFFFFF"/>
        </w:rPr>
        <w:t>enough</w:t>
      </w:r>
      <w:r w:rsidR="00A97251">
        <w:rPr>
          <w:rFonts w:ascii="Arial" w:hAnsi="Arial" w:cs="Arial"/>
          <w:sz w:val="20"/>
          <w:szCs w:val="20"/>
          <w:shd w:val="clear" w:color="auto" w:fill="FFFFFF"/>
        </w:rPr>
        <w:t xml:space="preserve"> support and advice and continues to receive such support until</w:t>
      </w:r>
      <w:r w:rsidR="005A7863">
        <w:rPr>
          <w:rFonts w:ascii="Arial" w:hAnsi="Arial" w:cs="Arial"/>
          <w:sz w:val="20"/>
          <w:szCs w:val="20"/>
          <w:shd w:val="clear" w:color="auto" w:fill="FFFFFF"/>
        </w:rPr>
        <w:t xml:space="preserve"> they deem it no longer necessary. </w:t>
      </w:r>
    </w:p>
    <w:p w14:paraId="1481F553" w14:textId="15779F27" w:rsidR="0046096C" w:rsidRDefault="0046096C" w:rsidP="009B796C">
      <w:pPr>
        <w:pStyle w:val="NormalWeb"/>
        <w:spacing w:before="0" w:beforeAutospacing="0" w:after="0" w:afterAutospacing="0"/>
        <w:rPr>
          <w:rFonts w:ascii="Arial" w:hAnsi="Arial" w:cs="Arial"/>
          <w:sz w:val="20"/>
          <w:szCs w:val="20"/>
          <w:shd w:val="clear" w:color="auto" w:fill="FFFFFF"/>
        </w:rPr>
      </w:pPr>
    </w:p>
    <w:p w14:paraId="29215371" w14:textId="5C23AFC2" w:rsidR="00CD7C1F" w:rsidRDefault="00CD7C1F" w:rsidP="009B796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Overall, I do not believe I would alter my actions and would continue to consider the victims code in the same way as I did in during this incident. </w:t>
      </w:r>
      <w:r w:rsidR="005A7863">
        <w:rPr>
          <w:rFonts w:ascii="Arial" w:hAnsi="Arial" w:cs="Arial"/>
          <w:sz w:val="20"/>
          <w:szCs w:val="20"/>
          <w:shd w:val="clear" w:color="auto" w:fill="FFFFFF"/>
        </w:rPr>
        <w:t xml:space="preserve">Whilst I would not consider my actions perfect, I believe they were in line with the victim’s code and the values of the police service. </w:t>
      </w:r>
    </w:p>
    <w:p w14:paraId="601A9AF6" w14:textId="77B7C860" w:rsidR="00495E60" w:rsidRDefault="00495E60" w:rsidP="009B796C">
      <w:pPr>
        <w:pStyle w:val="NormalWeb"/>
        <w:spacing w:before="0" w:beforeAutospacing="0" w:after="0" w:afterAutospacing="0"/>
        <w:rPr>
          <w:rFonts w:ascii="Arial" w:hAnsi="Arial" w:cs="Arial"/>
          <w:sz w:val="20"/>
          <w:szCs w:val="20"/>
          <w:shd w:val="clear" w:color="auto" w:fill="FFFFFF"/>
        </w:rPr>
      </w:pPr>
    </w:p>
    <w:p w14:paraId="608EF220" w14:textId="4862530C" w:rsidR="00495E60" w:rsidRDefault="00495E60" w:rsidP="009B796C">
      <w:pPr>
        <w:pStyle w:val="NormalWeb"/>
        <w:spacing w:before="0" w:beforeAutospacing="0" w:after="0" w:afterAutospacing="0"/>
        <w:rPr>
          <w:rFonts w:ascii="Arial" w:hAnsi="Arial" w:cs="Arial"/>
          <w:sz w:val="20"/>
          <w:szCs w:val="20"/>
          <w:shd w:val="clear" w:color="auto" w:fill="FFFFFF"/>
        </w:rPr>
      </w:pPr>
      <w:r>
        <w:rPr>
          <w:rFonts w:ascii="Arial" w:hAnsi="Arial" w:cs="Arial"/>
          <w:sz w:val="20"/>
          <w:szCs w:val="20"/>
          <w:shd w:val="clear" w:color="auto" w:fill="FFFFFF"/>
        </w:rPr>
        <w:t xml:space="preserve">On a positive note, and thanks to this investigation, I have gained a better understanding of a remand case file and its requirements however, acknowledge that I still require improvement and </w:t>
      </w:r>
      <w:r w:rsidR="002C0ED8">
        <w:rPr>
          <w:rFonts w:ascii="Arial" w:hAnsi="Arial" w:cs="Arial"/>
          <w:sz w:val="20"/>
          <w:szCs w:val="20"/>
          <w:shd w:val="clear" w:color="auto" w:fill="FFFFFF"/>
        </w:rPr>
        <w:t>the speed in which I submit such applications must improve to ensure I adhere to the relevant time limits.</w:t>
      </w:r>
    </w:p>
    <w:p w14:paraId="1880DD9C" w14:textId="77777777" w:rsidR="00DE4C05" w:rsidRDefault="00DE4C05" w:rsidP="0086421C">
      <w:pPr>
        <w:pStyle w:val="NormalWeb"/>
        <w:spacing w:before="0" w:beforeAutospacing="0" w:after="0" w:afterAutospacing="0"/>
        <w:rPr>
          <w:rFonts w:ascii="Arial" w:hAnsi="Arial" w:cs="Arial"/>
          <w:sz w:val="20"/>
          <w:szCs w:val="20"/>
          <w:shd w:val="clear" w:color="auto" w:fill="FFFFFF"/>
        </w:rPr>
      </w:pPr>
    </w:p>
    <w:p w14:paraId="6550B75F" w14:textId="1B5F243C" w:rsidR="00173FE0" w:rsidRDefault="00C84B61" w:rsidP="00173FE0">
      <w:pPr>
        <w:pStyle w:val="legclearfix"/>
        <w:shd w:val="clear" w:color="auto" w:fill="FFFFFF"/>
        <w:spacing w:before="0" w:beforeAutospacing="0" w:after="120" w:afterAutospacing="0" w:line="360" w:lineRule="atLeast"/>
        <w:rPr>
          <w:rFonts w:ascii="Arial" w:hAnsi="Arial" w:cs="Arial"/>
          <w:sz w:val="20"/>
          <w:szCs w:val="20"/>
          <w:shd w:val="clear" w:color="auto" w:fill="FFFFFF"/>
        </w:rPr>
      </w:pPr>
      <w:r>
        <w:rPr>
          <w:rFonts w:ascii="Arial" w:hAnsi="Arial" w:cs="Arial"/>
          <w:sz w:val="20"/>
          <w:szCs w:val="20"/>
          <w:shd w:val="clear" w:color="auto" w:fill="FFFFFF"/>
        </w:rPr>
        <w:t xml:space="preserve">Word count: </w:t>
      </w:r>
      <w:r w:rsidR="005A7863">
        <w:rPr>
          <w:rFonts w:ascii="Arial" w:hAnsi="Arial" w:cs="Arial"/>
          <w:sz w:val="20"/>
          <w:szCs w:val="20"/>
          <w:shd w:val="clear" w:color="auto" w:fill="FFFFFF"/>
        </w:rPr>
        <w:t>24</w:t>
      </w:r>
      <w:r w:rsidR="002C0ED8">
        <w:rPr>
          <w:rFonts w:ascii="Arial" w:hAnsi="Arial" w:cs="Arial"/>
          <w:sz w:val="20"/>
          <w:szCs w:val="20"/>
          <w:shd w:val="clear" w:color="auto" w:fill="FFFFFF"/>
        </w:rPr>
        <w:t>90</w:t>
      </w:r>
    </w:p>
    <w:p w14:paraId="21CF3D99" w14:textId="77777777" w:rsidR="00110574" w:rsidRDefault="00110574" w:rsidP="28A9B94D">
      <w:pPr>
        <w:spacing w:line="259" w:lineRule="auto"/>
        <w:ind w:right="107"/>
        <w:jc w:val="both"/>
        <w:rPr>
          <w:sz w:val="24"/>
          <w:szCs w:val="24"/>
        </w:rPr>
      </w:pPr>
    </w:p>
    <w:p w14:paraId="505E6AD8" w14:textId="77777777" w:rsidR="00110574" w:rsidRDefault="00110574" w:rsidP="28A9B94D">
      <w:pPr>
        <w:spacing w:line="259" w:lineRule="auto"/>
        <w:ind w:right="107"/>
        <w:jc w:val="both"/>
        <w:rPr>
          <w:sz w:val="24"/>
          <w:szCs w:val="24"/>
        </w:rPr>
      </w:pPr>
    </w:p>
    <w:p w14:paraId="11B1AAFD" w14:textId="267ACEDB" w:rsidR="006C7CA5" w:rsidRPr="00270EEB" w:rsidRDefault="28A9B94D" w:rsidP="00110574">
      <w:pPr>
        <w:spacing w:line="259" w:lineRule="auto"/>
        <w:ind w:right="107"/>
        <w:jc w:val="center"/>
        <w:rPr>
          <w:b/>
          <w:bCs/>
          <w:sz w:val="24"/>
          <w:szCs w:val="24"/>
        </w:rPr>
      </w:pPr>
      <w:r w:rsidRPr="28A9B94D">
        <w:rPr>
          <w:sz w:val="24"/>
          <w:szCs w:val="24"/>
        </w:rPr>
        <w:lastRenderedPageBreak/>
        <w:t>Task</w:t>
      </w:r>
      <w:r w:rsidRPr="28A9B94D">
        <w:rPr>
          <w:b/>
          <w:bCs/>
          <w:sz w:val="24"/>
          <w:szCs w:val="24"/>
        </w:rPr>
        <w:t xml:space="preserve"> 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sz w:val="24"/>
          <w:szCs w:val="24"/>
        </w:rPr>
      </w:pPr>
      <w:r>
        <w:rPr>
          <w:b/>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04529DE7" w:rsidR="006C7CA5" w:rsidRPr="00587587" w:rsidRDefault="00C116B0" w:rsidP="00E6298B">
      <w:pPr>
        <w:ind w:right="107"/>
        <w:jc w:val="both"/>
      </w:pPr>
      <w:r w:rsidRPr="00587587">
        <w:t xml:space="preserve">During this essay, </w:t>
      </w:r>
      <w:r w:rsidR="00097512" w:rsidRPr="00587587">
        <w:t xml:space="preserve">I am asked to </w:t>
      </w:r>
      <w:r w:rsidR="004361CC" w:rsidRPr="00587587">
        <w:t xml:space="preserve">assess an incident where </w:t>
      </w:r>
      <w:r w:rsidR="006F67E6" w:rsidRPr="00587587">
        <w:t xml:space="preserve">I exhibited my discretion as a police officer during an investigation. </w:t>
      </w:r>
      <w:r w:rsidR="00E4091F" w:rsidRPr="00587587">
        <w:t>Further, I am asked to reflect on my</w:t>
      </w:r>
      <w:r w:rsidR="009B4406" w:rsidRPr="00587587">
        <w:t xml:space="preserve"> actions during the investigation and showcase how I </w:t>
      </w:r>
      <w:r w:rsidR="006A5BBE" w:rsidRPr="00587587">
        <w:t>applied the National Decision Model in order to resolve the incident</w:t>
      </w:r>
      <w:r w:rsidR="002711E5" w:rsidRPr="00587587">
        <w:t xml:space="preserve">, </w:t>
      </w:r>
      <w:r w:rsidR="00BA349F" w:rsidRPr="00587587">
        <w:t xml:space="preserve">whilst </w:t>
      </w:r>
      <w:r w:rsidR="006A5BBE" w:rsidRPr="00587587">
        <w:t>evid</w:t>
      </w:r>
      <w:r w:rsidR="00BA349F" w:rsidRPr="00587587">
        <w:t>encing</w:t>
      </w:r>
      <w:r w:rsidR="006A5BBE" w:rsidRPr="00587587">
        <w:t xml:space="preserve"> </w:t>
      </w:r>
      <w:r w:rsidR="004D6188" w:rsidRPr="00587587">
        <w:t xml:space="preserve">how I used the CPIA in order to conduct an efficient investigation </w:t>
      </w:r>
      <w:r w:rsidR="00CF7494" w:rsidRPr="00587587">
        <w:t xml:space="preserve">and consider how the decisions I made could </w:t>
      </w:r>
      <w:r w:rsidR="001030FE" w:rsidRPr="00587587">
        <w:t>affect</w:t>
      </w:r>
      <w:r w:rsidR="00CF7494" w:rsidRPr="00587587">
        <w:t xml:space="preserve"> </w:t>
      </w:r>
      <w:r w:rsidR="00BA349F" w:rsidRPr="00587587">
        <w:t>the concerned</w:t>
      </w:r>
      <w:r w:rsidR="00CF7494" w:rsidRPr="00587587">
        <w:t xml:space="preserve"> offender. </w:t>
      </w:r>
    </w:p>
    <w:p w14:paraId="4C8A771B" w14:textId="6E6EF750" w:rsidR="00455A58" w:rsidRPr="00587587" w:rsidRDefault="00455A58" w:rsidP="00E6298B">
      <w:pPr>
        <w:ind w:right="107"/>
        <w:jc w:val="both"/>
      </w:pPr>
    </w:p>
    <w:p w14:paraId="457F5D13" w14:textId="072E8529" w:rsidR="00AB3E84" w:rsidRPr="00587587" w:rsidRDefault="00D42E26" w:rsidP="00E6298B">
      <w:pPr>
        <w:ind w:right="107"/>
        <w:jc w:val="both"/>
        <w:rPr>
          <w:rFonts w:cs="Arial"/>
        </w:rPr>
      </w:pPr>
      <w:r w:rsidRPr="00587587">
        <w:rPr>
          <w:rFonts w:cs="Arial"/>
        </w:rPr>
        <w:t xml:space="preserve">Firstly, what exactly does discretion mean and why is this important </w:t>
      </w:r>
      <w:r w:rsidR="00E96183" w:rsidRPr="00587587">
        <w:rPr>
          <w:rFonts w:cs="Arial"/>
        </w:rPr>
        <w:t>within my role</w:t>
      </w:r>
      <w:r w:rsidRPr="00587587">
        <w:rPr>
          <w:rFonts w:cs="Arial"/>
        </w:rPr>
        <w:t xml:space="preserve"> </w:t>
      </w:r>
      <w:r w:rsidR="00E96183" w:rsidRPr="00587587">
        <w:rPr>
          <w:rFonts w:cs="Arial"/>
        </w:rPr>
        <w:t>as</w:t>
      </w:r>
      <w:r w:rsidRPr="00587587">
        <w:rPr>
          <w:rFonts w:cs="Arial"/>
        </w:rPr>
        <w:t xml:space="preserve"> a police officer? Discretion </w:t>
      </w:r>
      <w:r w:rsidR="00CD1C94" w:rsidRPr="00587587">
        <w:rPr>
          <w:rFonts w:cs="Arial"/>
        </w:rPr>
        <w:t>can be</w:t>
      </w:r>
      <w:r w:rsidRPr="00587587">
        <w:rPr>
          <w:rFonts w:cs="Arial"/>
        </w:rPr>
        <w:t xml:space="preserve"> defined as </w:t>
      </w:r>
      <w:r w:rsidR="00CD1C94" w:rsidRPr="00587587">
        <w:rPr>
          <w:rFonts w:cs="Arial"/>
        </w:rPr>
        <w:t>“</w:t>
      </w:r>
      <w:r w:rsidR="00CD1C94" w:rsidRPr="00587587">
        <w:rPr>
          <w:rFonts w:cs="Arial"/>
          <w:shd w:val="clear" w:color="auto" w:fill="FFFFFF"/>
        </w:rPr>
        <w:t>the freedom or power to decide what should be done in a particular situation</w:t>
      </w:r>
      <w:r w:rsidR="00CD1C94" w:rsidRPr="00587587">
        <w:rPr>
          <w:rFonts w:cs="Arial"/>
          <w:i/>
          <w:iCs/>
          <w:shd w:val="clear" w:color="auto" w:fill="FFFFFF"/>
        </w:rPr>
        <w:t>”</w:t>
      </w:r>
      <w:r w:rsidR="00EA3922" w:rsidRPr="00587587">
        <w:rPr>
          <w:rFonts w:cs="Arial"/>
          <w:i/>
          <w:iCs/>
          <w:shd w:val="clear" w:color="auto" w:fill="FFFFFF"/>
        </w:rPr>
        <w:t> (www.oxfordlearnersdictionaries.com, n.d</w:t>
      </w:r>
      <w:r w:rsidR="0049095C" w:rsidRPr="00587587">
        <w:rPr>
          <w:rFonts w:cs="Arial"/>
          <w:i/>
          <w:iCs/>
          <w:shd w:val="clear" w:color="auto" w:fill="FFFFFF"/>
        </w:rPr>
        <w:t>.).</w:t>
      </w:r>
      <w:r w:rsidR="0049095C" w:rsidRPr="00587587">
        <w:rPr>
          <w:rFonts w:cs="Arial"/>
          <w:shd w:val="clear" w:color="auto" w:fill="FFFFFF"/>
        </w:rPr>
        <w:t xml:space="preserve"> Whilst this is the standard definition of discretion, it must be remembered that discretion in </w:t>
      </w:r>
      <w:r w:rsidR="00190917" w:rsidRPr="00587587">
        <w:rPr>
          <w:rFonts w:cs="Arial"/>
          <w:shd w:val="clear" w:color="auto" w:fill="FFFFFF"/>
        </w:rPr>
        <w:t>relation</w:t>
      </w:r>
      <w:r w:rsidR="0049095C" w:rsidRPr="00587587">
        <w:rPr>
          <w:rFonts w:cs="Arial"/>
          <w:shd w:val="clear" w:color="auto" w:fill="FFFFFF"/>
        </w:rPr>
        <w:t xml:space="preserve"> to policing exists </w:t>
      </w:r>
      <w:r w:rsidR="00436C1B" w:rsidRPr="00587587">
        <w:rPr>
          <w:rFonts w:cs="Arial"/>
          <w:shd w:val="clear" w:color="auto" w:fill="FFFFFF"/>
        </w:rPr>
        <w:t xml:space="preserve">due to officers operating with independence, outside </w:t>
      </w:r>
      <w:r w:rsidR="00DF3009" w:rsidRPr="00587587">
        <w:rPr>
          <w:rFonts w:cs="Arial"/>
          <w:shd w:val="clear" w:color="auto" w:fill="FFFFFF"/>
        </w:rPr>
        <w:t xml:space="preserve">of </w:t>
      </w:r>
      <w:r w:rsidR="00436C1B" w:rsidRPr="00587587">
        <w:rPr>
          <w:rFonts w:cs="Arial"/>
          <w:shd w:val="clear" w:color="auto" w:fill="FFFFFF"/>
        </w:rPr>
        <w:t xml:space="preserve">the immediate support of </w:t>
      </w:r>
      <w:r w:rsidR="00190917" w:rsidRPr="00587587">
        <w:rPr>
          <w:rFonts w:cs="Arial"/>
          <w:shd w:val="clear" w:color="auto" w:fill="FFFFFF"/>
        </w:rPr>
        <w:t>supervisors</w:t>
      </w:r>
      <w:r w:rsidR="00436C1B" w:rsidRPr="00587587">
        <w:rPr>
          <w:rFonts w:cs="Arial"/>
          <w:shd w:val="clear" w:color="auto" w:fill="FFFFFF"/>
        </w:rPr>
        <w:t xml:space="preserve">. Officers are often required to make </w:t>
      </w:r>
      <w:r w:rsidR="009A21A2" w:rsidRPr="00587587">
        <w:rPr>
          <w:rFonts w:cs="Arial"/>
          <w:shd w:val="clear" w:color="auto" w:fill="FFFFFF"/>
        </w:rPr>
        <w:t>urgent decisions</w:t>
      </w:r>
      <w:r w:rsidR="00190917" w:rsidRPr="00587587">
        <w:rPr>
          <w:rFonts w:cs="Arial"/>
          <w:shd w:val="clear" w:color="auto" w:fill="FFFFFF"/>
        </w:rPr>
        <w:t xml:space="preserve"> and conduct investigations in ways they deem fit</w:t>
      </w:r>
      <w:r w:rsidR="003A4C90" w:rsidRPr="00587587">
        <w:rPr>
          <w:rFonts w:cs="Arial"/>
          <w:shd w:val="clear" w:color="auto" w:fill="FFFFFF"/>
        </w:rPr>
        <w:t>, taking into consideration human rights, the code of ethics and the National decision model</w:t>
      </w:r>
      <w:r w:rsidR="00190917" w:rsidRPr="00587587">
        <w:rPr>
          <w:rFonts w:cs="Arial"/>
          <w:shd w:val="clear" w:color="auto" w:fill="FFFFFF"/>
        </w:rPr>
        <w:t xml:space="preserve"> </w:t>
      </w:r>
      <w:bookmarkStart w:id="0" w:name="_Hlk99891423"/>
      <w:r w:rsidR="00190917" w:rsidRPr="00587587">
        <w:rPr>
          <w:rFonts w:cs="Arial"/>
          <w:i/>
          <w:iCs/>
          <w:shd w:val="clear" w:color="auto" w:fill="FFFFFF"/>
        </w:rPr>
        <w:t>(Pearson, G. and Rowe, M. 2020 p</w:t>
      </w:r>
      <w:r w:rsidR="00E406C6" w:rsidRPr="00587587">
        <w:rPr>
          <w:rFonts w:cs="Arial"/>
          <w:i/>
          <w:iCs/>
          <w:shd w:val="clear" w:color="auto" w:fill="FFFFFF"/>
        </w:rPr>
        <w:t xml:space="preserve">. </w:t>
      </w:r>
      <w:r w:rsidR="00190917" w:rsidRPr="00587587">
        <w:rPr>
          <w:rFonts w:cs="Arial"/>
          <w:i/>
          <w:iCs/>
          <w:shd w:val="clear" w:color="auto" w:fill="FFFFFF"/>
        </w:rPr>
        <w:t>53)</w:t>
      </w:r>
      <w:r w:rsidR="00190917" w:rsidRPr="00587587">
        <w:rPr>
          <w:rFonts w:cs="Arial"/>
          <w:i/>
          <w:iCs/>
        </w:rPr>
        <w:t>.</w:t>
      </w:r>
      <w:r w:rsidR="00A63E89" w:rsidRPr="00587587">
        <w:rPr>
          <w:rFonts w:cs="Arial"/>
          <w:i/>
          <w:iCs/>
        </w:rPr>
        <w:t xml:space="preserve"> </w:t>
      </w:r>
      <w:r w:rsidR="00A63E89" w:rsidRPr="00587587">
        <w:rPr>
          <w:rFonts w:cs="Arial"/>
        </w:rPr>
        <w:t>For me, I knew that in the course of my duties that I would be required to use my discretion on a daily basis</w:t>
      </w:r>
      <w:r w:rsidR="00F83290" w:rsidRPr="00587587">
        <w:rPr>
          <w:rFonts w:cs="Arial"/>
        </w:rPr>
        <w:t xml:space="preserve"> and, whilst this can be daunting, I believe officers use their own experience and the support of their colleagues to effect appropriate decision making.</w:t>
      </w:r>
    </w:p>
    <w:bookmarkEnd w:id="0"/>
    <w:p w14:paraId="2C1D2B6C" w14:textId="194E8EDA" w:rsidR="00C84B61" w:rsidRPr="00587587" w:rsidRDefault="00C84B61" w:rsidP="00E6298B">
      <w:pPr>
        <w:ind w:right="107"/>
        <w:jc w:val="both"/>
        <w:rPr>
          <w:rFonts w:cs="Arial"/>
        </w:rPr>
      </w:pPr>
    </w:p>
    <w:p w14:paraId="3AC77C1A" w14:textId="3FAD9D08" w:rsidR="005D1E6F" w:rsidRPr="00587587" w:rsidRDefault="003A402C" w:rsidP="005D1E6F">
      <w:pPr>
        <w:ind w:right="107"/>
        <w:jc w:val="both"/>
        <w:rPr>
          <w:rFonts w:cs="Arial"/>
          <w:i/>
          <w:iCs/>
        </w:rPr>
      </w:pPr>
      <w:r w:rsidRPr="00587587">
        <w:rPr>
          <w:rFonts w:cs="Arial"/>
        </w:rPr>
        <w:t xml:space="preserve">When considering discretion, </w:t>
      </w:r>
      <w:r w:rsidR="001456A7" w:rsidRPr="00587587">
        <w:rPr>
          <w:rFonts w:cs="Arial"/>
        </w:rPr>
        <w:t>there is little guidance as to when police can and should use the power of discretion</w:t>
      </w:r>
      <w:r w:rsidR="00050A87" w:rsidRPr="00587587">
        <w:rPr>
          <w:rFonts w:cs="Arial"/>
        </w:rPr>
        <w:t xml:space="preserve">. Despite operating alongside The Police and Criminal Evidence Act 1984 </w:t>
      </w:r>
      <w:r w:rsidR="005272EF" w:rsidRPr="00587587">
        <w:rPr>
          <w:rFonts w:cs="Arial"/>
          <w:i/>
          <w:iCs/>
          <w:shd w:val="clear" w:color="auto" w:fill="FFFFFF"/>
        </w:rPr>
        <w:t>(Gov.uk, 1984)</w:t>
      </w:r>
      <w:r w:rsidR="00F90D7F" w:rsidRPr="00587587">
        <w:rPr>
          <w:rFonts w:cs="Arial"/>
          <w:shd w:val="clear" w:color="auto" w:fill="FFFFFF"/>
        </w:rPr>
        <w:t>, there is no singular piece of legislation that describes, explains and outlines the way police officers should showcase discretion</w:t>
      </w:r>
      <w:r w:rsidR="005D1E6F" w:rsidRPr="00587587">
        <w:rPr>
          <w:rFonts w:cs="Arial"/>
          <w:shd w:val="clear" w:color="auto" w:fill="FFFFFF"/>
        </w:rPr>
        <w:t xml:space="preserve"> </w:t>
      </w:r>
      <w:r w:rsidR="005D1E6F" w:rsidRPr="00587587">
        <w:rPr>
          <w:rFonts w:cs="Arial"/>
          <w:i/>
          <w:iCs/>
          <w:shd w:val="clear" w:color="auto" w:fill="FFFFFF"/>
        </w:rPr>
        <w:t>(Pearson, G. and Rowe, M. 2020 p</w:t>
      </w:r>
      <w:r w:rsidR="00E406C6" w:rsidRPr="00587587">
        <w:rPr>
          <w:rFonts w:cs="Arial"/>
          <w:i/>
          <w:iCs/>
          <w:shd w:val="clear" w:color="auto" w:fill="FFFFFF"/>
        </w:rPr>
        <w:t xml:space="preserve">. </w:t>
      </w:r>
      <w:r w:rsidR="005D1E6F" w:rsidRPr="00587587">
        <w:rPr>
          <w:rFonts w:cs="Arial"/>
          <w:i/>
          <w:iCs/>
          <w:shd w:val="clear" w:color="auto" w:fill="FFFFFF"/>
        </w:rPr>
        <w:t>53)</w:t>
      </w:r>
      <w:r w:rsidR="005D1E6F" w:rsidRPr="00587587">
        <w:rPr>
          <w:rFonts w:cs="Arial"/>
          <w:i/>
          <w:iCs/>
        </w:rPr>
        <w:t>.</w:t>
      </w:r>
    </w:p>
    <w:p w14:paraId="170B12D2" w14:textId="77777777" w:rsidR="005D1E6F" w:rsidRPr="00587587" w:rsidRDefault="005D1E6F" w:rsidP="00E6298B">
      <w:pPr>
        <w:ind w:right="107"/>
        <w:jc w:val="both"/>
        <w:rPr>
          <w:rFonts w:cs="Arial"/>
          <w:shd w:val="clear" w:color="auto" w:fill="FFFFFF"/>
        </w:rPr>
      </w:pPr>
    </w:p>
    <w:p w14:paraId="75CAF831" w14:textId="1E227DFF" w:rsidR="00513E33" w:rsidRPr="00587587" w:rsidRDefault="00B52C49" w:rsidP="00E6298B">
      <w:pPr>
        <w:ind w:right="107"/>
        <w:jc w:val="both"/>
        <w:rPr>
          <w:rFonts w:cs="Arial"/>
        </w:rPr>
      </w:pPr>
      <w:r w:rsidRPr="00587587">
        <w:rPr>
          <w:rFonts w:cs="Arial"/>
          <w:shd w:val="clear" w:color="auto" w:fill="FFFFFF"/>
        </w:rPr>
        <w:t>When taking th</w:t>
      </w:r>
      <w:r w:rsidR="008B5E54" w:rsidRPr="00587587">
        <w:rPr>
          <w:rFonts w:cs="Arial"/>
          <w:shd w:val="clear" w:color="auto" w:fill="FFFFFF"/>
        </w:rPr>
        <w:t xml:space="preserve">e </w:t>
      </w:r>
      <w:r w:rsidRPr="00587587">
        <w:rPr>
          <w:rFonts w:cs="Arial"/>
          <w:shd w:val="clear" w:color="auto" w:fill="FFFFFF"/>
        </w:rPr>
        <w:t>oath</w:t>
      </w:r>
      <w:r w:rsidR="008B5E54" w:rsidRPr="00587587">
        <w:rPr>
          <w:rFonts w:cs="Arial"/>
          <w:shd w:val="clear" w:color="auto" w:fill="FFFFFF"/>
        </w:rPr>
        <w:t xml:space="preserve"> of public office</w:t>
      </w:r>
      <w:r w:rsidRPr="00587587">
        <w:rPr>
          <w:rFonts w:cs="Arial"/>
          <w:shd w:val="clear" w:color="auto" w:fill="FFFFFF"/>
        </w:rPr>
        <w:t>, officers simply state</w:t>
      </w:r>
      <w:r w:rsidR="005D1E6F" w:rsidRPr="00587587">
        <w:rPr>
          <w:rFonts w:cs="Arial"/>
          <w:shd w:val="clear" w:color="auto" w:fill="FFFFFF"/>
        </w:rPr>
        <w:t xml:space="preserve">: </w:t>
      </w:r>
    </w:p>
    <w:p w14:paraId="501314DB" w14:textId="0713FC5D" w:rsidR="00513E33" w:rsidRPr="00587587" w:rsidRDefault="00513E33" w:rsidP="00E6298B">
      <w:pPr>
        <w:ind w:right="107"/>
        <w:jc w:val="both"/>
        <w:rPr>
          <w:rFonts w:cs="Arial"/>
        </w:rPr>
      </w:pPr>
    </w:p>
    <w:p w14:paraId="24C5375B" w14:textId="483ED9D0" w:rsidR="00513E33" w:rsidRPr="00587587" w:rsidRDefault="00FC2824" w:rsidP="00E6298B">
      <w:pPr>
        <w:ind w:right="107"/>
        <w:jc w:val="both"/>
        <w:rPr>
          <w:rFonts w:cs="Arial"/>
          <w:b/>
          <w:bCs/>
          <w:i/>
          <w:iCs/>
        </w:rPr>
      </w:pPr>
      <w:r w:rsidRPr="00587587">
        <w:rPr>
          <w:rFonts w:cs="Arial"/>
          <w:b/>
          <w:bCs/>
          <w:shd w:val="clear" w:color="auto" w:fill="FFFFFF"/>
        </w:rPr>
        <w:t>“</w:t>
      </w:r>
      <w:r w:rsidR="00B52C49" w:rsidRPr="00587587">
        <w:rPr>
          <w:rFonts w:cs="Arial"/>
          <w:b/>
          <w:bCs/>
          <w:shd w:val="clear" w:color="auto" w:fill="FFFFFF"/>
        </w:rPr>
        <w:t xml:space="preserve">I </w:t>
      </w:r>
      <w:r w:rsidRPr="00587587">
        <w:rPr>
          <w:rFonts w:cs="Arial"/>
          <w:b/>
          <w:bCs/>
          <w:shd w:val="clear" w:color="auto" w:fill="FFFFFF"/>
        </w:rPr>
        <w:t xml:space="preserve">Do solemnly and sincerely declare and affirm that I will well and truly serve the Queen in the office of constable, with fairness, integrity, diligence and impartiality, upholding fundamental human rights and according equal respect to all people; and that I will, to the best of my power, cause the peace to </w:t>
      </w:r>
      <w:r w:rsidRPr="00587587">
        <w:rPr>
          <w:rFonts w:cs="Arial"/>
          <w:b/>
          <w:bCs/>
          <w:shd w:val="clear" w:color="auto" w:fill="FFFFFF"/>
        </w:rPr>
        <w:lastRenderedPageBreak/>
        <w:t xml:space="preserve">be kept and preserved and prevent all offences against people and property; and that while I continue to hold the said office I will, to the best of my skill and knowledge, discharge all the duties thereof faithfully according to law” </w:t>
      </w:r>
      <w:r w:rsidR="00A21B1F" w:rsidRPr="00587587">
        <w:rPr>
          <w:rFonts w:cs="Arial"/>
          <w:b/>
          <w:bCs/>
          <w:i/>
          <w:iCs/>
          <w:shd w:val="clear" w:color="auto" w:fill="FFFFFF"/>
        </w:rPr>
        <w:t>(Legislation.gov.uk, 2022)</w:t>
      </w:r>
    </w:p>
    <w:p w14:paraId="603CCBAB" w14:textId="4BC873D5" w:rsidR="00513E33" w:rsidRPr="00587587" w:rsidRDefault="00513E33" w:rsidP="00E6298B">
      <w:pPr>
        <w:ind w:right="107"/>
        <w:jc w:val="both"/>
      </w:pPr>
    </w:p>
    <w:p w14:paraId="3EC9A77D" w14:textId="0F6832ED" w:rsidR="00DF23BB" w:rsidRPr="00587587" w:rsidRDefault="00553296" w:rsidP="00473E7D">
      <w:pPr>
        <w:ind w:right="107"/>
        <w:jc w:val="both"/>
        <w:rPr>
          <w:rFonts w:cs="Arial"/>
          <w:shd w:val="clear" w:color="auto" w:fill="FFFFFF"/>
        </w:rPr>
      </w:pPr>
      <w:r w:rsidRPr="00587587">
        <w:t>Indeed,</w:t>
      </w:r>
      <w:r w:rsidR="00947B82" w:rsidRPr="00587587">
        <w:t xml:space="preserve"> the above is important and correctly illustrates the role of a constable</w:t>
      </w:r>
      <w:r w:rsidR="00807CF0" w:rsidRPr="00587587">
        <w:t xml:space="preserve"> and, whilst we are aware that officers are expected to exercise their discretion, we must consider how </w:t>
      </w:r>
      <w:r w:rsidR="00C72296" w:rsidRPr="00587587">
        <w:t xml:space="preserve">discretion and conducting investigations go hand in hand. In considering this, we must </w:t>
      </w:r>
      <w:r w:rsidR="004056F1" w:rsidRPr="00587587">
        <w:t>acknowledge</w:t>
      </w:r>
      <w:r w:rsidR="00C72296" w:rsidRPr="00587587">
        <w:t xml:space="preserve"> the </w:t>
      </w:r>
      <w:r w:rsidR="0074682D" w:rsidRPr="00587587">
        <w:t>import</w:t>
      </w:r>
      <w:r w:rsidR="0074682D">
        <w:t>ance</w:t>
      </w:r>
      <w:r w:rsidR="00C72296" w:rsidRPr="00587587">
        <w:t xml:space="preserve"> of the </w:t>
      </w:r>
      <w:r w:rsidR="004056F1" w:rsidRPr="00587587">
        <w:t>Criminal Procedure and Investigations Act 1996</w:t>
      </w:r>
      <w:r w:rsidR="001D2148">
        <w:t>, which came into effect in April 1997</w:t>
      </w:r>
      <w:r w:rsidR="0074682D">
        <w:t xml:space="preserve"> </w:t>
      </w:r>
      <w:r w:rsidR="000720FE" w:rsidRPr="00587587">
        <w:rPr>
          <w:rFonts w:cs="Arial"/>
          <w:i/>
          <w:iCs/>
          <w:shd w:val="clear" w:color="auto" w:fill="FFFFFF"/>
        </w:rPr>
        <w:t>(Gov.uk, 1996)</w:t>
      </w:r>
      <w:r w:rsidRPr="00587587">
        <w:rPr>
          <w:rFonts w:cs="Arial"/>
          <w:i/>
          <w:iCs/>
          <w:shd w:val="clear" w:color="auto" w:fill="FFFFFF"/>
        </w:rPr>
        <w:t xml:space="preserve">. </w:t>
      </w:r>
    </w:p>
    <w:p w14:paraId="6A0AB767" w14:textId="77777777" w:rsidR="00DF23BB" w:rsidRPr="00587587" w:rsidRDefault="00DF23BB" w:rsidP="00473E7D">
      <w:pPr>
        <w:ind w:right="107"/>
        <w:jc w:val="both"/>
        <w:rPr>
          <w:rFonts w:cs="Arial"/>
          <w:shd w:val="clear" w:color="auto" w:fill="FFFFFF"/>
        </w:rPr>
      </w:pPr>
    </w:p>
    <w:p w14:paraId="3AFB5298" w14:textId="0EBC8BB1" w:rsidR="00AE45E7" w:rsidRPr="00587587" w:rsidRDefault="00DA7BC1" w:rsidP="00473E7D">
      <w:pPr>
        <w:ind w:right="107"/>
        <w:jc w:val="both"/>
        <w:rPr>
          <w:rFonts w:cs="Arial"/>
          <w:shd w:val="clear" w:color="auto" w:fill="FFFFFF"/>
        </w:rPr>
      </w:pPr>
      <w:r w:rsidRPr="00587587">
        <w:rPr>
          <w:rFonts w:cs="Arial"/>
          <w:shd w:val="clear" w:color="auto" w:fill="FFFFFF"/>
        </w:rPr>
        <w:t xml:space="preserve">Through this essay, I will go on to explain how I conducted a criminal investigation in order to ascertain a </w:t>
      </w:r>
      <w:r w:rsidR="000F5B51" w:rsidRPr="00587587">
        <w:rPr>
          <w:rFonts w:cs="Arial"/>
          <w:shd w:val="clear" w:color="auto" w:fill="FFFFFF"/>
        </w:rPr>
        <w:t>subject’s</w:t>
      </w:r>
      <w:r w:rsidRPr="00587587">
        <w:rPr>
          <w:rFonts w:cs="Arial"/>
          <w:shd w:val="clear" w:color="auto" w:fill="FFFFFF"/>
        </w:rPr>
        <w:t xml:space="preserve"> involvement in an offence</w:t>
      </w:r>
      <w:bookmarkStart w:id="1" w:name="_Hlk99894270"/>
      <w:r w:rsidR="00AC593F" w:rsidRPr="00587587">
        <w:rPr>
          <w:rFonts w:cs="Arial"/>
          <w:shd w:val="clear" w:color="auto" w:fill="FFFFFF"/>
        </w:rPr>
        <w:t xml:space="preserve">, taking into consideration my role and </w:t>
      </w:r>
      <w:r w:rsidR="00314BFE" w:rsidRPr="00587587">
        <w:rPr>
          <w:rFonts w:cs="Arial"/>
          <w:shd w:val="clear" w:color="auto" w:fill="FFFFFF"/>
        </w:rPr>
        <w:t>responsibility</w:t>
      </w:r>
      <w:r w:rsidR="00006D40" w:rsidRPr="00587587">
        <w:rPr>
          <w:rFonts w:cs="Arial"/>
          <w:shd w:val="clear" w:color="auto" w:fill="FFFFFF"/>
        </w:rPr>
        <w:t xml:space="preserve"> under the Act,</w:t>
      </w:r>
      <w:r w:rsidR="00314BFE" w:rsidRPr="00587587">
        <w:rPr>
          <w:rFonts w:cs="Arial"/>
          <w:shd w:val="clear" w:color="auto" w:fill="FFFFFF"/>
        </w:rPr>
        <w:t xml:space="preserve"> specifically </w:t>
      </w:r>
      <w:r w:rsidR="004B2139" w:rsidRPr="00587587">
        <w:rPr>
          <w:rFonts w:cs="Arial"/>
          <w:shd w:val="clear" w:color="auto" w:fill="FFFFFF"/>
        </w:rPr>
        <w:t>my responsibility under Section 2 of the 1996 Act.</w:t>
      </w:r>
      <w:r w:rsidR="00314BFE" w:rsidRPr="00587587">
        <w:rPr>
          <w:rFonts w:cs="Arial"/>
          <w:shd w:val="clear" w:color="auto" w:fill="FFFFFF"/>
        </w:rPr>
        <w:t xml:space="preserve"> </w:t>
      </w:r>
    </w:p>
    <w:p w14:paraId="68514D76" w14:textId="0F4ECF12" w:rsidR="00DF23BB" w:rsidRPr="00587587" w:rsidRDefault="00DF23BB" w:rsidP="00473E7D">
      <w:pPr>
        <w:ind w:right="107"/>
        <w:jc w:val="both"/>
        <w:rPr>
          <w:rFonts w:cs="Arial"/>
          <w:shd w:val="clear" w:color="auto" w:fill="FFFFFF"/>
        </w:rPr>
      </w:pPr>
    </w:p>
    <w:p w14:paraId="5D6AAF7E" w14:textId="7993720E" w:rsidR="00DF23BB" w:rsidRPr="00587587" w:rsidRDefault="000C3F9A" w:rsidP="00473E7D">
      <w:pPr>
        <w:ind w:right="107"/>
        <w:jc w:val="both"/>
        <w:rPr>
          <w:rFonts w:cs="Arial"/>
          <w:i/>
          <w:iCs/>
          <w:shd w:val="clear" w:color="auto" w:fill="FFFFFF"/>
        </w:rPr>
      </w:pPr>
      <w:r w:rsidRPr="00587587">
        <w:rPr>
          <w:rFonts w:cs="Arial"/>
          <w:shd w:val="clear" w:color="auto" w:fill="FFFFFF"/>
        </w:rPr>
        <w:t>Throughout this essay</w:t>
      </w:r>
      <w:r w:rsidR="00EE362E" w:rsidRPr="00587587">
        <w:rPr>
          <w:rFonts w:cs="Arial"/>
          <w:shd w:val="clear" w:color="auto" w:fill="FFFFFF"/>
        </w:rPr>
        <w:t>, I will be using the reflective model</w:t>
      </w:r>
      <w:r w:rsidR="004A186D" w:rsidRPr="00587587">
        <w:rPr>
          <w:rFonts w:cs="Arial"/>
          <w:shd w:val="clear" w:color="auto" w:fill="FFFFFF"/>
        </w:rPr>
        <w:t xml:space="preserve"> by </w:t>
      </w:r>
      <w:r w:rsidR="00DF23BB" w:rsidRPr="00587587">
        <w:rPr>
          <w:rFonts w:cs="Arial"/>
          <w:shd w:val="clear" w:color="auto" w:fill="FFFFFF"/>
        </w:rPr>
        <w:t>Borton</w:t>
      </w:r>
      <w:r w:rsidR="004A186D" w:rsidRPr="00587587">
        <w:rPr>
          <w:rFonts w:cs="Arial"/>
          <w:shd w:val="clear" w:color="auto" w:fill="FFFFFF"/>
        </w:rPr>
        <w:t xml:space="preserve"> in order to </w:t>
      </w:r>
      <w:r w:rsidR="004B2139" w:rsidRPr="00587587">
        <w:rPr>
          <w:rFonts w:cs="Arial"/>
          <w:shd w:val="clear" w:color="auto" w:fill="FFFFFF"/>
        </w:rPr>
        <w:t>reflect on my actions during this investigation</w:t>
      </w:r>
      <w:r w:rsidR="00FC4C8D" w:rsidRPr="00587587">
        <w:rPr>
          <w:rFonts w:ascii="Segoe UI" w:hAnsi="Segoe UI" w:cs="Segoe UI"/>
          <w:color w:val="373A3C"/>
          <w:shd w:val="clear" w:color="auto" w:fill="FFFFFF"/>
        </w:rPr>
        <w:t xml:space="preserve"> </w:t>
      </w:r>
      <w:r w:rsidR="00FC4C8D" w:rsidRPr="00587587">
        <w:rPr>
          <w:rFonts w:cs="Arial"/>
          <w:i/>
          <w:iCs/>
          <w:shd w:val="clear" w:color="auto" w:fill="FFFFFF"/>
        </w:rPr>
        <w:t>(Borton, T. (1970) </w:t>
      </w:r>
      <w:r w:rsidR="00FC4C8D" w:rsidRPr="00587587">
        <w:rPr>
          <w:rStyle w:val="Emphasis"/>
          <w:rFonts w:cs="Arial"/>
          <w:i w:val="0"/>
          <w:iCs w:val="0"/>
          <w:shd w:val="clear" w:color="auto" w:fill="FFFFFF"/>
        </w:rPr>
        <w:t>Reach, Touch and Teach</w:t>
      </w:r>
      <w:r w:rsidR="00FC4C8D" w:rsidRPr="00587587">
        <w:rPr>
          <w:rFonts w:cs="Arial"/>
          <w:i/>
          <w:iCs/>
          <w:shd w:val="clear" w:color="auto" w:fill="FFFFFF"/>
        </w:rPr>
        <w:t>, London, Hutchinson)</w:t>
      </w:r>
      <w:r w:rsidR="004B2139" w:rsidRPr="00587587">
        <w:rPr>
          <w:rFonts w:cs="Arial"/>
          <w:i/>
          <w:iCs/>
          <w:shd w:val="clear" w:color="auto" w:fill="FFFFFF"/>
        </w:rPr>
        <w:t xml:space="preserve">. </w:t>
      </w:r>
      <w:r w:rsidR="00FC4C8D" w:rsidRPr="00587587">
        <w:rPr>
          <w:rFonts w:cs="Arial"/>
          <w:shd w:val="clear" w:color="auto" w:fill="FFFFFF"/>
        </w:rPr>
        <w:t xml:space="preserve">I </w:t>
      </w:r>
      <w:r w:rsidR="004B2139" w:rsidRPr="00587587">
        <w:rPr>
          <w:rFonts w:cs="Arial"/>
          <w:shd w:val="clear" w:color="auto" w:fill="FFFFFF"/>
        </w:rPr>
        <w:t xml:space="preserve">have chosen this model as it can clearly illustrate the situation, </w:t>
      </w:r>
      <w:r w:rsidR="00E378AA" w:rsidRPr="00587587">
        <w:rPr>
          <w:rFonts w:cs="Arial"/>
          <w:shd w:val="clear" w:color="auto" w:fill="FFFFFF"/>
        </w:rPr>
        <w:t xml:space="preserve">consider the incident in its entirety and </w:t>
      </w:r>
      <w:r w:rsidR="000D77B5" w:rsidRPr="00587587">
        <w:rPr>
          <w:rFonts w:cs="Arial"/>
          <w:shd w:val="clear" w:color="auto" w:fill="FFFFFF"/>
        </w:rPr>
        <w:t xml:space="preserve">reflect on what I could do to improve during future investigations. </w:t>
      </w:r>
    </w:p>
    <w:bookmarkEnd w:id="1"/>
    <w:p w14:paraId="493FB612" w14:textId="77777777" w:rsidR="00AE45E7" w:rsidRPr="00587587" w:rsidRDefault="00AE45E7" w:rsidP="004B5762">
      <w:pPr>
        <w:ind w:right="107"/>
        <w:jc w:val="both"/>
        <w:rPr>
          <w:rFonts w:cs="Arial"/>
          <w:i/>
          <w:iCs/>
          <w:shd w:val="clear" w:color="auto" w:fill="FFFFFF"/>
        </w:rPr>
      </w:pPr>
    </w:p>
    <w:p w14:paraId="2A3A558C" w14:textId="4B221A1A" w:rsidR="00B52C49" w:rsidRPr="00587587" w:rsidRDefault="00AE45E7" w:rsidP="004B5762">
      <w:pPr>
        <w:pStyle w:val="ListParagraph"/>
        <w:numPr>
          <w:ilvl w:val="0"/>
          <w:numId w:val="17"/>
        </w:numPr>
        <w:ind w:right="107"/>
        <w:jc w:val="both"/>
        <w:rPr>
          <w:rFonts w:cs="Arial"/>
          <w:i/>
          <w:iCs/>
          <w:shd w:val="clear" w:color="auto" w:fill="FFFFFF"/>
        </w:rPr>
      </w:pPr>
      <w:r w:rsidRPr="00587587">
        <w:rPr>
          <w:rFonts w:cs="Arial"/>
          <w:color w:val="333333"/>
          <w:lang w:eastAsia="en-GB"/>
        </w:rPr>
        <w:t>What?</w:t>
      </w:r>
    </w:p>
    <w:p w14:paraId="442CC357" w14:textId="10062D51" w:rsidR="00AE45E7" w:rsidRPr="00587587" w:rsidRDefault="00D979E9" w:rsidP="004B5762">
      <w:pPr>
        <w:overflowPunct/>
        <w:autoSpaceDE/>
        <w:autoSpaceDN/>
        <w:adjustRightInd/>
        <w:spacing w:after="150"/>
        <w:textAlignment w:val="auto"/>
        <w:rPr>
          <w:rFonts w:cs="Arial"/>
          <w:color w:val="333333"/>
          <w:lang w:eastAsia="en-GB"/>
        </w:rPr>
      </w:pPr>
      <w:r w:rsidRPr="00587587">
        <w:rPr>
          <w:rFonts w:cs="Arial"/>
          <w:color w:val="333333"/>
          <w:lang w:eastAsia="en-GB"/>
        </w:rPr>
        <w:t xml:space="preserve">Firstly, I am required to explain the situation that led to the criminal investigation taking place. </w:t>
      </w:r>
    </w:p>
    <w:p w14:paraId="1C21AC1D" w14:textId="2D1AC829" w:rsidR="00B52C49" w:rsidRPr="00587587" w:rsidRDefault="00B46F5B" w:rsidP="004B5762">
      <w:pPr>
        <w:overflowPunct/>
        <w:autoSpaceDE/>
        <w:autoSpaceDN/>
        <w:adjustRightInd/>
        <w:spacing w:after="150"/>
        <w:textAlignment w:val="auto"/>
        <w:rPr>
          <w:rFonts w:cs="Arial"/>
          <w:color w:val="333333"/>
          <w:lang w:eastAsia="en-GB"/>
        </w:rPr>
      </w:pPr>
      <w:r w:rsidRPr="00587587">
        <w:rPr>
          <w:rFonts w:cs="Arial"/>
          <w:color w:val="333333"/>
          <w:lang w:eastAsia="en-GB"/>
        </w:rPr>
        <w:t xml:space="preserve">This incident </w:t>
      </w:r>
      <w:r w:rsidR="00A92FF2" w:rsidRPr="00587587">
        <w:rPr>
          <w:rFonts w:cs="Arial"/>
          <w:color w:val="333333"/>
          <w:lang w:eastAsia="en-GB"/>
        </w:rPr>
        <w:t xml:space="preserve">was brought to the attention of police after </w:t>
      </w:r>
      <w:r w:rsidR="00D32D47" w:rsidRPr="00587587">
        <w:rPr>
          <w:rFonts w:cs="Arial"/>
          <w:color w:val="333333"/>
          <w:lang w:eastAsia="en-GB"/>
        </w:rPr>
        <w:t xml:space="preserve">CCTV had been reviewed of a theft taking place from an onsite golf club store on the </w:t>
      </w:r>
      <w:r w:rsidR="00487935" w:rsidRPr="00587587">
        <w:rPr>
          <w:rFonts w:cs="Arial"/>
          <w:color w:val="333333"/>
          <w:lang w:eastAsia="en-GB"/>
        </w:rPr>
        <w:t xml:space="preserve">grounds of a hotel. </w:t>
      </w:r>
      <w:r w:rsidR="00AC6914" w:rsidRPr="00587587">
        <w:rPr>
          <w:rFonts w:cs="Arial"/>
          <w:color w:val="333333"/>
          <w:lang w:eastAsia="en-GB"/>
        </w:rPr>
        <w:t xml:space="preserve">The CCTV, </w:t>
      </w:r>
      <w:r w:rsidR="00BF6AAB" w:rsidRPr="00587587">
        <w:rPr>
          <w:rFonts w:cs="Arial"/>
          <w:color w:val="333333"/>
          <w:lang w:eastAsia="en-GB"/>
        </w:rPr>
        <w:t>reviewed</w:t>
      </w:r>
      <w:r w:rsidR="00AC6914" w:rsidRPr="00587587">
        <w:rPr>
          <w:rFonts w:cs="Arial"/>
          <w:color w:val="333333"/>
          <w:lang w:eastAsia="en-GB"/>
        </w:rPr>
        <w:t xml:space="preserve"> by</w:t>
      </w:r>
      <w:r w:rsidR="00CE70D8" w:rsidRPr="00587587">
        <w:rPr>
          <w:rFonts w:cs="Arial"/>
          <w:color w:val="333333"/>
          <w:lang w:eastAsia="en-GB"/>
        </w:rPr>
        <w:t xml:space="preserve"> the store </w:t>
      </w:r>
      <w:r w:rsidR="00AC6914" w:rsidRPr="00587587">
        <w:rPr>
          <w:rFonts w:cs="Arial"/>
          <w:color w:val="333333"/>
          <w:lang w:eastAsia="en-GB"/>
        </w:rPr>
        <w:t>security guard, showed a male entering the store</w:t>
      </w:r>
      <w:r w:rsidR="006973A8" w:rsidRPr="00587587">
        <w:rPr>
          <w:rFonts w:cs="Arial"/>
          <w:color w:val="333333"/>
          <w:lang w:eastAsia="en-GB"/>
        </w:rPr>
        <w:t xml:space="preserve"> and taking an interest in multiple expensive golf clubs. CCTV further shows the male leaving the store with a set of golf clubs</w:t>
      </w:r>
      <w:r w:rsidR="00CE70D8" w:rsidRPr="00587587">
        <w:rPr>
          <w:rFonts w:cs="Arial"/>
          <w:color w:val="333333"/>
          <w:lang w:eastAsia="en-GB"/>
        </w:rPr>
        <w:t xml:space="preserve"> and placing them into a vehicle. The male then</w:t>
      </w:r>
      <w:r w:rsidR="006973A8" w:rsidRPr="00587587">
        <w:rPr>
          <w:rFonts w:cs="Arial"/>
          <w:color w:val="333333"/>
          <w:lang w:eastAsia="en-GB"/>
        </w:rPr>
        <w:t xml:space="preserve"> retur</w:t>
      </w:r>
      <w:r w:rsidR="00CE70D8" w:rsidRPr="00587587">
        <w:rPr>
          <w:rFonts w:cs="Arial"/>
          <w:color w:val="333333"/>
          <w:lang w:eastAsia="en-GB"/>
        </w:rPr>
        <w:t>ns to the store, leaving with a further two sets of clubs</w:t>
      </w:r>
      <w:r w:rsidR="00136EAB" w:rsidRPr="00587587">
        <w:rPr>
          <w:rFonts w:cs="Arial"/>
          <w:color w:val="333333"/>
          <w:lang w:eastAsia="en-GB"/>
        </w:rPr>
        <w:t>, to which at</w:t>
      </w:r>
      <w:r w:rsidR="00CE70D8" w:rsidRPr="00587587">
        <w:rPr>
          <w:rFonts w:cs="Arial"/>
          <w:color w:val="333333"/>
          <w:lang w:eastAsia="en-GB"/>
        </w:rPr>
        <w:t xml:space="preserve"> no point did the male make any attempt to pay for the items</w:t>
      </w:r>
      <w:r w:rsidR="00FF0D17" w:rsidRPr="00587587">
        <w:rPr>
          <w:rFonts w:cs="Arial"/>
          <w:color w:val="333333"/>
          <w:lang w:eastAsia="en-GB"/>
        </w:rPr>
        <w:t>.</w:t>
      </w:r>
    </w:p>
    <w:p w14:paraId="3613F292" w14:textId="1564E700" w:rsidR="00A44290" w:rsidRPr="00587587" w:rsidRDefault="00E30328" w:rsidP="004B5762">
      <w:pPr>
        <w:overflowPunct/>
        <w:autoSpaceDE/>
        <w:autoSpaceDN/>
        <w:adjustRightInd/>
        <w:spacing w:after="150"/>
        <w:textAlignment w:val="auto"/>
        <w:rPr>
          <w:rFonts w:cs="Arial"/>
          <w:color w:val="333333"/>
          <w:lang w:eastAsia="en-GB"/>
        </w:rPr>
      </w:pPr>
      <w:r w:rsidRPr="00587587">
        <w:rPr>
          <w:rFonts w:cs="Arial"/>
          <w:color w:val="333333"/>
          <w:lang w:eastAsia="en-GB"/>
        </w:rPr>
        <w:t xml:space="preserve">I attended the store and </w:t>
      </w:r>
      <w:r w:rsidR="00FF0D17" w:rsidRPr="00587587">
        <w:rPr>
          <w:rFonts w:cs="Arial"/>
          <w:color w:val="333333"/>
          <w:lang w:eastAsia="en-GB"/>
        </w:rPr>
        <w:t xml:space="preserve">reviewed </w:t>
      </w:r>
      <w:r w:rsidRPr="00587587">
        <w:rPr>
          <w:rFonts w:cs="Arial"/>
          <w:color w:val="333333"/>
          <w:lang w:eastAsia="en-GB"/>
        </w:rPr>
        <w:t>the CCTV, along with</w:t>
      </w:r>
      <w:r w:rsidR="00FF0D17" w:rsidRPr="00587587">
        <w:rPr>
          <w:rFonts w:cs="Arial"/>
          <w:color w:val="333333"/>
          <w:lang w:eastAsia="en-GB"/>
        </w:rPr>
        <w:t xml:space="preserve"> collecting</w:t>
      </w:r>
      <w:r w:rsidRPr="00587587">
        <w:rPr>
          <w:rFonts w:cs="Arial"/>
          <w:color w:val="333333"/>
          <w:lang w:eastAsia="en-GB"/>
        </w:rPr>
        <w:t xml:space="preserve"> a statement from the security guard exhibiting the CCTV alongside his </w:t>
      </w:r>
      <w:r w:rsidR="00F038EE" w:rsidRPr="00587587">
        <w:rPr>
          <w:rFonts w:cs="Arial"/>
          <w:color w:val="333333"/>
          <w:lang w:eastAsia="en-GB"/>
        </w:rPr>
        <w:t>observations</w:t>
      </w:r>
      <w:r w:rsidRPr="00587587">
        <w:rPr>
          <w:rFonts w:cs="Arial"/>
          <w:color w:val="333333"/>
          <w:lang w:eastAsia="en-GB"/>
        </w:rPr>
        <w:t xml:space="preserve">. I used our </w:t>
      </w:r>
      <w:r w:rsidR="00F038EE" w:rsidRPr="00587587">
        <w:rPr>
          <w:rFonts w:cs="Arial"/>
          <w:color w:val="333333"/>
          <w:lang w:eastAsia="en-GB"/>
        </w:rPr>
        <w:t>direct link system, NICE, in order to obtain the multiple CCTV exhibits and pictures that showed the offence taking place.</w:t>
      </w:r>
    </w:p>
    <w:p w14:paraId="276C2553" w14:textId="6402E80B" w:rsidR="00A44290" w:rsidRPr="00587587" w:rsidRDefault="005E5194" w:rsidP="004B5762">
      <w:pPr>
        <w:overflowPunct/>
        <w:autoSpaceDE/>
        <w:autoSpaceDN/>
        <w:adjustRightInd/>
        <w:spacing w:after="150"/>
        <w:textAlignment w:val="auto"/>
        <w:rPr>
          <w:rFonts w:cs="Arial"/>
          <w:color w:val="333333"/>
          <w:lang w:eastAsia="en-GB"/>
        </w:rPr>
      </w:pPr>
      <w:r w:rsidRPr="00587587">
        <w:rPr>
          <w:rFonts w:cs="Arial"/>
          <w:color w:val="333333"/>
          <w:lang w:eastAsia="en-GB"/>
        </w:rPr>
        <w:t xml:space="preserve">Having obtained all the evidence available, an investigation </w:t>
      </w:r>
      <w:r w:rsidR="00C725AD" w:rsidRPr="00587587">
        <w:rPr>
          <w:rFonts w:cs="Arial"/>
          <w:color w:val="333333"/>
          <w:lang w:eastAsia="en-GB"/>
        </w:rPr>
        <w:t xml:space="preserve">began in order to identify the male. </w:t>
      </w:r>
      <w:r w:rsidR="0073653C" w:rsidRPr="00587587">
        <w:rPr>
          <w:rFonts w:cs="Arial"/>
          <w:color w:val="333333"/>
          <w:lang w:eastAsia="en-GB"/>
        </w:rPr>
        <w:t xml:space="preserve">Whilst observing the CCTV, I noticed that I had footage of the offending vehicle entering the store car park, which allowed me to conduct a Police National Computer check on the </w:t>
      </w:r>
      <w:r w:rsidR="00365CE2" w:rsidRPr="00587587">
        <w:rPr>
          <w:rFonts w:cs="Arial"/>
          <w:color w:val="333333"/>
          <w:lang w:eastAsia="en-GB"/>
        </w:rPr>
        <w:t xml:space="preserve">registration number. </w:t>
      </w:r>
      <w:r w:rsidR="00EB32D3" w:rsidRPr="00587587">
        <w:rPr>
          <w:rFonts w:cs="Arial"/>
          <w:color w:val="333333"/>
          <w:lang w:eastAsia="en-GB"/>
        </w:rPr>
        <w:t xml:space="preserve">As stated by </w:t>
      </w:r>
      <w:r w:rsidR="0004338D" w:rsidRPr="00587587">
        <w:rPr>
          <w:rFonts w:cs="Arial"/>
          <w:color w:val="333333"/>
          <w:lang w:eastAsia="en-GB"/>
        </w:rPr>
        <w:t>HMICFRS, “</w:t>
      </w:r>
      <w:r w:rsidR="00EB32D3" w:rsidRPr="00587587">
        <w:rPr>
          <w:rFonts w:cs="Arial"/>
        </w:rPr>
        <w:t>The </w:t>
      </w:r>
      <w:hyperlink r:id="rId20" w:history="1">
        <w:r w:rsidR="00EB32D3" w:rsidRPr="00587587">
          <w:rPr>
            <w:rFonts w:cs="Arial"/>
          </w:rPr>
          <w:t>Police National Computer (PNC)</w:t>
        </w:r>
      </w:hyperlink>
      <w:r w:rsidR="00EB32D3" w:rsidRPr="00587587">
        <w:rPr>
          <w:rFonts w:cs="Arial"/>
        </w:rPr>
        <w:t> is a national database of information available to all police forces throughout the United Kingdom. Information held on the PNC allows police forces to carry out checks, for example, on a person’s criminal record or vehicle registration</w:t>
      </w:r>
      <w:r w:rsidR="0004338D" w:rsidRPr="00587587">
        <w:rPr>
          <w:rFonts w:cs="Arial"/>
        </w:rPr>
        <w:t>”</w:t>
      </w:r>
      <w:r w:rsidR="00F33064" w:rsidRPr="00587587">
        <w:rPr>
          <w:rFonts w:cs="Arial"/>
        </w:rPr>
        <w:t xml:space="preserve"> </w:t>
      </w:r>
      <w:r w:rsidR="00F33064" w:rsidRPr="00587587">
        <w:rPr>
          <w:rFonts w:cs="Arial"/>
          <w:i/>
          <w:iCs/>
        </w:rPr>
        <w:t>(Constabulary, H.M.I. of and Fire (n.d.).</w:t>
      </w:r>
      <w:r w:rsidR="00F33064" w:rsidRPr="00587587">
        <w:rPr>
          <w:rFonts w:cs="Arial"/>
        </w:rPr>
        <w:t> </w:t>
      </w:r>
      <w:r w:rsidR="00F81E48" w:rsidRPr="00587587">
        <w:rPr>
          <w:rFonts w:cs="Arial"/>
        </w:rPr>
        <w:t>Through using this system, I was able to identify the main insurer on the driver, which came back to a male who reside</w:t>
      </w:r>
      <w:r w:rsidR="00703351">
        <w:rPr>
          <w:rFonts w:cs="Arial"/>
        </w:rPr>
        <w:t>d</w:t>
      </w:r>
      <w:r w:rsidR="00F81E48" w:rsidRPr="00587587">
        <w:rPr>
          <w:rFonts w:cs="Arial"/>
        </w:rPr>
        <w:t xml:space="preserve"> in Swansea. </w:t>
      </w:r>
    </w:p>
    <w:p w14:paraId="39C5F460" w14:textId="40959FDF" w:rsidR="0006412A" w:rsidRPr="00587587" w:rsidRDefault="00B344F3" w:rsidP="004B5762">
      <w:pPr>
        <w:overflowPunct/>
        <w:autoSpaceDE/>
        <w:autoSpaceDN/>
        <w:adjustRightInd/>
        <w:spacing w:after="150"/>
        <w:textAlignment w:val="auto"/>
        <w:rPr>
          <w:rFonts w:cs="Arial"/>
          <w:color w:val="333333"/>
          <w:lang w:eastAsia="en-GB"/>
        </w:rPr>
      </w:pPr>
      <w:r w:rsidRPr="00587587">
        <w:rPr>
          <w:rFonts w:cs="Arial"/>
          <w:color w:val="333333"/>
          <w:lang w:eastAsia="en-GB"/>
        </w:rPr>
        <w:t xml:space="preserve">Due to the distance </w:t>
      </w:r>
      <w:r w:rsidR="002F6CC0" w:rsidRPr="00587587">
        <w:rPr>
          <w:rFonts w:cs="Arial"/>
          <w:color w:val="333333"/>
          <w:lang w:eastAsia="en-GB"/>
        </w:rPr>
        <w:t>between myself and the possible offender</w:t>
      </w:r>
      <w:r w:rsidR="0021128C" w:rsidRPr="00587587">
        <w:rPr>
          <w:rFonts w:cs="Arial"/>
          <w:color w:val="333333"/>
          <w:lang w:eastAsia="en-GB"/>
        </w:rPr>
        <w:t xml:space="preserve">, I </w:t>
      </w:r>
      <w:r w:rsidR="002E1CA9" w:rsidRPr="00587587">
        <w:rPr>
          <w:rFonts w:cs="Arial"/>
          <w:color w:val="333333"/>
          <w:lang w:eastAsia="en-GB"/>
        </w:rPr>
        <w:t>communicated with South Wales Police in order to effect and arrest and a Section</w:t>
      </w:r>
      <w:r w:rsidR="009D34E9">
        <w:rPr>
          <w:rFonts w:cs="Arial"/>
          <w:color w:val="333333"/>
          <w:lang w:eastAsia="en-GB"/>
        </w:rPr>
        <w:t xml:space="preserve"> </w:t>
      </w:r>
      <w:r w:rsidR="002E1CA9" w:rsidRPr="00587587">
        <w:rPr>
          <w:rFonts w:cs="Arial"/>
          <w:color w:val="333333"/>
          <w:lang w:eastAsia="en-GB"/>
        </w:rPr>
        <w:t>18</w:t>
      </w:r>
      <w:r w:rsidR="009D34E9">
        <w:rPr>
          <w:rFonts w:cs="Arial"/>
          <w:color w:val="333333"/>
          <w:lang w:eastAsia="en-GB"/>
        </w:rPr>
        <w:t>/ Section 32</w:t>
      </w:r>
      <w:r w:rsidR="002E1CA9" w:rsidRPr="00587587">
        <w:rPr>
          <w:rFonts w:cs="Arial"/>
          <w:color w:val="333333"/>
          <w:lang w:eastAsia="en-GB"/>
        </w:rPr>
        <w:t xml:space="preserve"> search on the </w:t>
      </w:r>
      <w:r w:rsidR="00BC3C35" w:rsidRPr="00587587">
        <w:rPr>
          <w:rFonts w:cs="Arial"/>
          <w:color w:val="333333"/>
          <w:lang w:eastAsia="en-GB"/>
        </w:rPr>
        <w:t>subject’s</w:t>
      </w:r>
      <w:r w:rsidR="002E1CA9" w:rsidRPr="00587587">
        <w:rPr>
          <w:rFonts w:cs="Arial"/>
          <w:color w:val="333333"/>
          <w:lang w:eastAsia="en-GB"/>
        </w:rPr>
        <w:t xml:space="preserve"> home address and vehicle. Once arrested, I would travel to Swansea Central Police Station in order to conduct an interview. </w:t>
      </w:r>
    </w:p>
    <w:p w14:paraId="2D0489F2" w14:textId="1C18A15F" w:rsidR="00587587" w:rsidRPr="006935C2" w:rsidRDefault="00587587" w:rsidP="004B5762">
      <w:pPr>
        <w:overflowPunct/>
        <w:autoSpaceDE/>
        <w:autoSpaceDN/>
        <w:adjustRightInd/>
        <w:spacing w:after="150"/>
        <w:textAlignment w:val="auto"/>
        <w:rPr>
          <w:rFonts w:cs="Arial"/>
          <w:color w:val="333333"/>
          <w:lang w:eastAsia="en-GB"/>
        </w:rPr>
      </w:pPr>
      <w:r w:rsidRPr="00587587">
        <w:rPr>
          <w:rFonts w:cs="Arial"/>
          <w:color w:val="333333"/>
          <w:lang w:eastAsia="en-GB"/>
        </w:rPr>
        <w:t>Communicating with our neighbour police force was vital during this investigation</w:t>
      </w:r>
      <w:r w:rsidR="00194953">
        <w:rPr>
          <w:rFonts w:cs="Arial"/>
          <w:color w:val="333333"/>
          <w:lang w:eastAsia="en-GB"/>
        </w:rPr>
        <w:t xml:space="preserve"> to ensure a prompt and effective investigation was completed.</w:t>
      </w:r>
      <w:r w:rsidR="00256615">
        <w:rPr>
          <w:rFonts w:cs="Arial"/>
          <w:color w:val="333333"/>
          <w:lang w:eastAsia="en-GB"/>
        </w:rPr>
        <w:t xml:space="preserve"> </w:t>
      </w:r>
      <w:r w:rsidR="00256615" w:rsidRPr="00D703A1">
        <w:rPr>
          <w:rFonts w:cs="Arial"/>
          <w:color w:val="333333"/>
          <w:lang w:eastAsia="en-GB"/>
        </w:rPr>
        <w:t>Throughout, I liaised with officers from the local response team, in</w:t>
      </w:r>
      <w:r w:rsidR="00570A8C" w:rsidRPr="00D703A1">
        <w:rPr>
          <w:rFonts w:cs="Arial"/>
          <w:color w:val="333333"/>
          <w:lang w:eastAsia="en-GB"/>
        </w:rPr>
        <w:t xml:space="preserve"> order to ensure the subject was treated with respect. Whilst most officers would happily assist </w:t>
      </w:r>
      <w:r w:rsidR="005274A4" w:rsidRPr="00D703A1">
        <w:rPr>
          <w:rFonts w:cs="Arial"/>
          <w:color w:val="333333"/>
          <w:lang w:eastAsia="en-GB"/>
        </w:rPr>
        <w:t>neighbouring forces, the college of police states that</w:t>
      </w:r>
      <w:r w:rsidRPr="00D703A1">
        <w:rPr>
          <w:rFonts w:cs="Arial"/>
          <w:color w:val="333333"/>
          <w:lang w:eastAsia="en-GB"/>
        </w:rPr>
        <w:t xml:space="preserve"> </w:t>
      </w:r>
      <w:r w:rsidR="004671EA" w:rsidRPr="00D703A1">
        <w:rPr>
          <w:rFonts w:cs="Arial"/>
          <w:color w:val="333333"/>
        </w:rPr>
        <w:t xml:space="preserve">The Crime and Disorder Act 1998 places a statutory duty on </w:t>
      </w:r>
      <w:r w:rsidR="005274A4" w:rsidRPr="00D703A1">
        <w:rPr>
          <w:rFonts w:cs="Arial"/>
          <w:color w:val="333333"/>
        </w:rPr>
        <w:t>authorities such as the police,</w:t>
      </w:r>
      <w:r w:rsidR="00D703A1" w:rsidRPr="00D703A1">
        <w:rPr>
          <w:rFonts w:cs="Arial"/>
          <w:color w:val="333333"/>
        </w:rPr>
        <w:t xml:space="preserve"> fire service, the council and the probation service,</w:t>
      </w:r>
      <w:r w:rsidR="004671EA" w:rsidRPr="00D703A1">
        <w:rPr>
          <w:rFonts w:cs="Arial"/>
          <w:color w:val="333333"/>
        </w:rPr>
        <w:t xml:space="preserve"> to</w:t>
      </w:r>
      <w:r w:rsidR="00D703A1" w:rsidRPr="00D703A1">
        <w:rPr>
          <w:rFonts w:cs="Arial"/>
          <w:color w:val="333333"/>
        </w:rPr>
        <w:t xml:space="preserve"> cooperate with each other in order</w:t>
      </w:r>
      <w:r w:rsidR="004671EA" w:rsidRPr="00D703A1">
        <w:rPr>
          <w:rFonts w:cs="Arial"/>
          <w:color w:val="333333"/>
        </w:rPr>
        <w:t xml:space="preserve"> reduce crime</w:t>
      </w:r>
      <w:r w:rsidR="00D703A1" w:rsidRPr="00D703A1">
        <w:rPr>
          <w:rFonts w:cs="Arial"/>
          <w:color w:val="333333"/>
        </w:rPr>
        <w:t xml:space="preserve"> and effect the investigation of offenders</w:t>
      </w:r>
      <w:r w:rsidR="004671EA" w:rsidRPr="00D703A1">
        <w:rPr>
          <w:rFonts w:cs="Arial"/>
          <w:color w:val="333333"/>
        </w:rPr>
        <w:t xml:space="preserve"> </w:t>
      </w:r>
      <w:r w:rsidR="00B139EE" w:rsidRPr="006935C2">
        <w:rPr>
          <w:rFonts w:cs="Arial"/>
          <w:i/>
          <w:iCs/>
          <w:color w:val="2C3E50"/>
          <w:shd w:val="clear" w:color="auto" w:fill="FFFFFF"/>
        </w:rPr>
        <w:t>(College of Policing, 2015)</w:t>
      </w:r>
      <w:r w:rsidR="005274A4" w:rsidRPr="006935C2">
        <w:rPr>
          <w:rFonts w:cs="Arial"/>
          <w:i/>
          <w:iCs/>
          <w:color w:val="2C3E50"/>
          <w:shd w:val="clear" w:color="auto" w:fill="FFFFFF"/>
        </w:rPr>
        <w:t>.</w:t>
      </w:r>
      <w:r w:rsidR="006935C2">
        <w:rPr>
          <w:rFonts w:cs="Arial"/>
          <w:i/>
          <w:iCs/>
          <w:color w:val="2C3E50"/>
          <w:shd w:val="clear" w:color="auto" w:fill="FFFFFF"/>
        </w:rPr>
        <w:t xml:space="preserve"> </w:t>
      </w:r>
    </w:p>
    <w:p w14:paraId="7892F98F" w14:textId="62CBB4CF" w:rsidR="004B5762" w:rsidRDefault="001D3249" w:rsidP="00E6298B">
      <w:pPr>
        <w:ind w:right="107"/>
        <w:jc w:val="both"/>
        <w:rPr>
          <w:rFonts w:cs="Arial"/>
          <w:shd w:val="clear" w:color="auto" w:fill="FFFFFF"/>
        </w:rPr>
      </w:pPr>
      <w:r>
        <w:rPr>
          <w:rFonts w:cs="Arial"/>
          <w:shd w:val="clear" w:color="auto" w:fill="FFFFFF"/>
        </w:rPr>
        <w:t xml:space="preserve">Having been informed that the subject had been arrested, I travelled to Swansea and conducted an interview. </w:t>
      </w:r>
      <w:r w:rsidR="003E31C0">
        <w:rPr>
          <w:rFonts w:cs="Arial"/>
          <w:shd w:val="clear" w:color="auto" w:fill="FFFFFF"/>
        </w:rPr>
        <w:t>Prior to this, I was required to obtain a duty solicitor on behalf of the subject</w:t>
      </w:r>
      <w:r w:rsidR="00664390">
        <w:rPr>
          <w:rFonts w:cs="Arial"/>
          <w:shd w:val="clear" w:color="auto" w:fill="FFFFFF"/>
        </w:rPr>
        <w:t xml:space="preserve"> and provide disclosure.</w:t>
      </w:r>
      <w:r w:rsidR="005319D4">
        <w:rPr>
          <w:rFonts w:cs="Arial"/>
          <w:shd w:val="clear" w:color="auto" w:fill="FFFFFF"/>
        </w:rPr>
        <w:t xml:space="preserve"> </w:t>
      </w:r>
    </w:p>
    <w:p w14:paraId="3BE45DCA" w14:textId="42EEDA23" w:rsidR="00024AFF" w:rsidRDefault="00024AFF" w:rsidP="00E6298B">
      <w:pPr>
        <w:ind w:right="107"/>
        <w:jc w:val="both"/>
        <w:rPr>
          <w:rFonts w:cs="Arial"/>
          <w:shd w:val="clear" w:color="auto" w:fill="FFFFFF"/>
        </w:rPr>
      </w:pPr>
    </w:p>
    <w:p w14:paraId="0F8BC8BF" w14:textId="696A2B4C" w:rsidR="00045B56" w:rsidRDefault="00024AFF" w:rsidP="00E6298B">
      <w:pPr>
        <w:ind w:right="107"/>
        <w:jc w:val="both"/>
        <w:rPr>
          <w:rFonts w:cs="Arial"/>
          <w:shd w:val="clear" w:color="auto" w:fill="FFFFFF"/>
        </w:rPr>
      </w:pPr>
      <w:r>
        <w:rPr>
          <w:rFonts w:cs="Arial"/>
          <w:shd w:val="clear" w:color="auto" w:fill="FFFFFF"/>
        </w:rPr>
        <w:t xml:space="preserve">During the interview, the subject </w:t>
      </w:r>
      <w:r w:rsidR="00AB76B3">
        <w:rPr>
          <w:rFonts w:cs="Arial"/>
          <w:shd w:val="clear" w:color="auto" w:fill="FFFFFF"/>
        </w:rPr>
        <w:t xml:space="preserve">chose to provide </w:t>
      </w:r>
      <w:r w:rsidR="009C32B9">
        <w:rPr>
          <w:rFonts w:cs="Arial"/>
          <w:shd w:val="clear" w:color="auto" w:fill="FFFFFF"/>
        </w:rPr>
        <w:t xml:space="preserve">a prepared statement, acknowledging that he was in the vicinity of the </w:t>
      </w:r>
      <w:r w:rsidR="00EA4C42">
        <w:rPr>
          <w:rFonts w:cs="Arial"/>
          <w:shd w:val="clear" w:color="auto" w:fill="FFFFFF"/>
        </w:rPr>
        <w:t>store,</w:t>
      </w:r>
      <w:r w:rsidR="009C32B9">
        <w:rPr>
          <w:rFonts w:cs="Arial"/>
          <w:shd w:val="clear" w:color="auto" w:fill="FFFFFF"/>
        </w:rPr>
        <w:t xml:space="preserve"> however, was not the individual responsible for the offence. The subject provided a further prepared statement after being shown CCTV exhibits</w:t>
      </w:r>
      <w:r w:rsidR="00A51347">
        <w:rPr>
          <w:rFonts w:cs="Arial"/>
          <w:shd w:val="clear" w:color="auto" w:fill="FFFFFF"/>
        </w:rPr>
        <w:t>,</w:t>
      </w:r>
      <w:r w:rsidR="009C32B9">
        <w:rPr>
          <w:rFonts w:cs="Arial"/>
          <w:shd w:val="clear" w:color="auto" w:fill="FFFFFF"/>
        </w:rPr>
        <w:t xml:space="preserve"> explaining how he had travelled to the store with an associate, who entered the store however, the subject did not have knowledge that the items were stolen</w:t>
      </w:r>
      <w:r w:rsidR="000D36A5">
        <w:rPr>
          <w:rFonts w:cs="Arial"/>
          <w:shd w:val="clear" w:color="auto" w:fill="FFFFFF"/>
        </w:rPr>
        <w:t xml:space="preserve">. The subject refused to provide the males name and </w:t>
      </w:r>
      <w:r w:rsidR="00AC72B4">
        <w:rPr>
          <w:rFonts w:cs="Arial"/>
          <w:shd w:val="clear" w:color="auto" w:fill="FFFFFF"/>
        </w:rPr>
        <w:t xml:space="preserve">proceeded to answer no comment for the remainder of my questions. </w:t>
      </w:r>
    </w:p>
    <w:p w14:paraId="5DB30DEE" w14:textId="77777777" w:rsidR="00A51347" w:rsidRDefault="00A51347" w:rsidP="00E6298B">
      <w:pPr>
        <w:ind w:right="107"/>
        <w:jc w:val="both"/>
        <w:rPr>
          <w:rFonts w:cs="Arial"/>
          <w:shd w:val="clear" w:color="auto" w:fill="FFFFFF"/>
        </w:rPr>
      </w:pPr>
    </w:p>
    <w:p w14:paraId="61E679C7" w14:textId="368D15B4" w:rsidR="0085414F" w:rsidRDefault="00F40EEA" w:rsidP="00E6298B">
      <w:pPr>
        <w:ind w:right="107"/>
        <w:jc w:val="both"/>
        <w:rPr>
          <w:rFonts w:cs="Arial"/>
          <w:shd w:val="clear" w:color="auto" w:fill="FFFFFF"/>
        </w:rPr>
      </w:pPr>
      <w:r>
        <w:rPr>
          <w:rFonts w:cs="Arial"/>
          <w:shd w:val="clear" w:color="auto" w:fill="FFFFFF"/>
        </w:rPr>
        <w:lastRenderedPageBreak/>
        <w:t xml:space="preserve">This investigation did not proceed to court </w:t>
      </w:r>
      <w:r w:rsidR="0025068E">
        <w:rPr>
          <w:rFonts w:cs="Arial"/>
          <w:shd w:val="clear" w:color="auto" w:fill="FFFFFF"/>
        </w:rPr>
        <w:t>and the subject was released without charge following further enquiries being conducted in relation to his involvement.</w:t>
      </w:r>
    </w:p>
    <w:p w14:paraId="05FDEE1C" w14:textId="7E5FDC8B" w:rsidR="004B5762" w:rsidRDefault="009C32B9" w:rsidP="00E6298B">
      <w:pPr>
        <w:ind w:right="107"/>
        <w:jc w:val="both"/>
        <w:rPr>
          <w:rFonts w:cs="Arial"/>
          <w:shd w:val="clear" w:color="auto" w:fill="FFFFFF"/>
        </w:rPr>
      </w:pPr>
      <w:r>
        <w:rPr>
          <w:rFonts w:cs="Arial"/>
          <w:shd w:val="clear" w:color="auto" w:fill="FFFFFF"/>
        </w:rPr>
        <w:t xml:space="preserve"> </w:t>
      </w:r>
    </w:p>
    <w:p w14:paraId="3CF0B0DD" w14:textId="522F4E29" w:rsidR="00EC5FAA" w:rsidRPr="00473E7D" w:rsidRDefault="00EC5FAA" w:rsidP="00473E7D">
      <w:pPr>
        <w:pStyle w:val="ListParagraph"/>
        <w:numPr>
          <w:ilvl w:val="0"/>
          <w:numId w:val="17"/>
        </w:numPr>
        <w:ind w:right="107"/>
        <w:jc w:val="both"/>
        <w:rPr>
          <w:rFonts w:cs="Arial"/>
          <w:shd w:val="clear" w:color="auto" w:fill="FFFFFF"/>
        </w:rPr>
      </w:pPr>
      <w:r w:rsidRPr="00473E7D">
        <w:rPr>
          <w:rFonts w:cs="Arial"/>
          <w:shd w:val="clear" w:color="auto" w:fill="FFFFFF"/>
        </w:rPr>
        <w:t>So what?</w:t>
      </w:r>
    </w:p>
    <w:p w14:paraId="4942A04C" w14:textId="35FA9998" w:rsidR="00EC5FAA" w:rsidRDefault="00C75D06" w:rsidP="00E6298B">
      <w:pPr>
        <w:ind w:right="107"/>
        <w:jc w:val="both"/>
        <w:rPr>
          <w:rFonts w:cs="Arial"/>
          <w:shd w:val="clear" w:color="auto" w:fill="FFFFFF"/>
        </w:rPr>
      </w:pPr>
      <w:r>
        <w:rPr>
          <w:rFonts w:cs="Arial"/>
          <w:shd w:val="clear" w:color="auto" w:fill="FFFFFF"/>
        </w:rPr>
        <w:t xml:space="preserve">Secondly, I am required to consider </w:t>
      </w:r>
      <w:r w:rsidR="00593F0A">
        <w:rPr>
          <w:rFonts w:cs="Arial"/>
          <w:shd w:val="clear" w:color="auto" w:fill="FFFFFF"/>
        </w:rPr>
        <w:t>how this investigation developed my skills and determine how my knowledge has improved</w:t>
      </w:r>
      <w:r w:rsidR="00265BD3">
        <w:rPr>
          <w:rFonts w:cs="Arial"/>
          <w:shd w:val="clear" w:color="auto" w:fill="FFFFFF"/>
        </w:rPr>
        <w:t xml:space="preserve"> by </w:t>
      </w:r>
      <w:r w:rsidR="00593F0A">
        <w:rPr>
          <w:rFonts w:cs="Arial"/>
          <w:shd w:val="clear" w:color="auto" w:fill="FFFFFF"/>
        </w:rPr>
        <w:t>analysing the legislation and guidance I used</w:t>
      </w:r>
      <w:r w:rsidR="00265BD3">
        <w:rPr>
          <w:rFonts w:cs="Arial"/>
          <w:shd w:val="clear" w:color="auto" w:fill="FFFFFF"/>
        </w:rPr>
        <w:t xml:space="preserve"> </w:t>
      </w:r>
      <w:r w:rsidR="009610F5">
        <w:rPr>
          <w:rFonts w:cs="Arial"/>
          <w:shd w:val="clear" w:color="auto" w:fill="FFFFFF"/>
        </w:rPr>
        <w:t>during</w:t>
      </w:r>
      <w:r w:rsidR="00265BD3">
        <w:rPr>
          <w:rFonts w:cs="Arial"/>
          <w:shd w:val="clear" w:color="auto" w:fill="FFFFFF"/>
        </w:rPr>
        <w:t xml:space="preserve"> my investigation. </w:t>
      </w:r>
    </w:p>
    <w:p w14:paraId="69E323A0" w14:textId="77777777" w:rsidR="009610F5" w:rsidRPr="00802CFB" w:rsidRDefault="009610F5" w:rsidP="00E6298B">
      <w:pPr>
        <w:ind w:right="107"/>
        <w:jc w:val="both"/>
        <w:rPr>
          <w:rFonts w:cs="Arial"/>
          <w:shd w:val="clear" w:color="auto" w:fill="FFFFFF"/>
        </w:rPr>
      </w:pPr>
    </w:p>
    <w:p w14:paraId="191AFB19" w14:textId="5C5FB3DF" w:rsidR="002D4E4A" w:rsidRDefault="009610F5" w:rsidP="00E6298B">
      <w:pPr>
        <w:ind w:right="107"/>
        <w:jc w:val="both"/>
        <w:rPr>
          <w:rFonts w:cs="Arial"/>
          <w:shd w:val="clear" w:color="auto" w:fill="FFFFFF"/>
        </w:rPr>
      </w:pPr>
      <w:r>
        <w:rPr>
          <w:rFonts w:cs="Arial"/>
          <w:shd w:val="clear" w:color="auto" w:fill="FFFFFF"/>
        </w:rPr>
        <w:t>During</w:t>
      </w:r>
      <w:r w:rsidR="006A4E42">
        <w:rPr>
          <w:rFonts w:cs="Arial"/>
          <w:shd w:val="clear" w:color="auto" w:fill="FFFFFF"/>
        </w:rPr>
        <w:t xml:space="preserve"> this investigation, particularly after the interviewing the subject, I learnt the importance of obtaining all necessary information in preparation </w:t>
      </w:r>
      <w:r w:rsidR="001C42F0">
        <w:rPr>
          <w:rFonts w:cs="Arial"/>
          <w:shd w:val="clear" w:color="auto" w:fill="FFFFFF"/>
        </w:rPr>
        <w:t xml:space="preserve">to </w:t>
      </w:r>
      <w:r>
        <w:rPr>
          <w:rFonts w:cs="Arial"/>
          <w:shd w:val="clear" w:color="auto" w:fill="FFFFFF"/>
        </w:rPr>
        <w:t>establish</w:t>
      </w:r>
      <w:r w:rsidR="001C42F0">
        <w:rPr>
          <w:rFonts w:cs="Arial"/>
          <w:shd w:val="clear" w:color="auto" w:fill="FFFFFF"/>
        </w:rPr>
        <w:t xml:space="preserve"> the involvement of the subject. </w:t>
      </w:r>
      <w:r w:rsidR="00EC5FAA" w:rsidRPr="007F0207">
        <w:rPr>
          <w:rFonts w:cs="Arial"/>
          <w:shd w:val="clear" w:color="auto" w:fill="FFFFFF"/>
        </w:rPr>
        <w:t>Section 23(1) of the CPIA</w:t>
      </w:r>
      <w:r w:rsidR="000E006F" w:rsidRPr="007F0207">
        <w:rPr>
          <w:rFonts w:cs="Arial"/>
          <w:shd w:val="clear" w:color="auto" w:fill="FFFFFF"/>
        </w:rPr>
        <w:t>, which outlines the relevant codes of practice during criminal investigations</w:t>
      </w:r>
      <w:r w:rsidR="00EC5FAA" w:rsidRPr="007F0207">
        <w:rPr>
          <w:rFonts w:cs="Arial"/>
          <w:shd w:val="clear" w:color="auto" w:fill="FFFFFF"/>
        </w:rPr>
        <w:t xml:space="preserve"> states “that where a criminal investigation is conducted all reasonable steps are taken for the purposes of the investigation and, in particular, all reasonable lines of inquiry are pursued” </w:t>
      </w:r>
      <w:r w:rsidR="003D0DA8" w:rsidRPr="00D627E3">
        <w:rPr>
          <w:rFonts w:cs="Arial"/>
          <w:i/>
          <w:iCs/>
          <w:shd w:val="clear" w:color="auto" w:fill="FFFFFF"/>
        </w:rPr>
        <w:t>(Legislation.gov.uk, 2018)</w:t>
      </w:r>
      <w:r w:rsidR="00802CFB" w:rsidRPr="00D627E3">
        <w:rPr>
          <w:rFonts w:cs="Arial"/>
          <w:i/>
          <w:iCs/>
          <w:shd w:val="clear" w:color="auto" w:fill="FFFFFF"/>
        </w:rPr>
        <w:t>.</w:t>
      </w:r>
      <w:r w:rsidR="00802CFB" w:rsidRPr="007F0207">
        <w:rPr>
          <w:rFonts w:cs="Arial"/>
          <w:shd w:val="clear" w:color="auto" w:fill="FFFFFF"/>
        </w:rPr>
        <w:t xml:space="preserve"> </w:t>
      </w:r>
    </w:p>
    <w:p w14:paraId="67A50659" w14:textId="77777777" w:rsidR="002D4E4A" w:rsidRDefault="002D4E4A" w:rsidP="002D4E4A">
      <w:pPr>
        <w:ind w:right="107"/>
        <w:jc w:val="both"/>
        <w:rPr>
          <w:rFonts w:cs="Arial"/>
          <w:shd w:val="clear" w:color="auto" w:fill="FFFFFF"/>
        </w:rPr>
      </w:pPr>
    </w:p>
    <w:p w14:paraId="1C41829C" w14:textId="6E98669A" w:rsidR="002D4E4A" w:rsidRPr="00C82957" w:rsidRDefault="002D4E4A" w:rsidP="002D4E4A">
      <w:pPr>
        <w:ind w:right="107"/>
        <w:jc w:val="both"/>
        <w:rPr>
          <w:rFonts w:cs="Arial"/>
          <w:shd w:val="clear" w:color="auto" w:fill="FFFFFF"/>
        </w:rPr>
      </w:pPr>
      <w:r>
        <w:rPr>
          <w:rFonts w:cs="Arial"/>
          <w:shd w:val="clear" w:color="auto" w:fill="FFFFFF"/>
        </w:rPr>
        <w:t xml:space="preserve">However, we must ask what is a criminal investigation? </w:t>
      </w:r>
      <w:r w:rsidRPr="00C82957">
        <w:rPr>
          <w:rFonts w:cs="Arial"/>
          <w:shd w:val="clear" w:color="auto" w:fill="FFFFFF"/>
        </w:rPr>
        <w:t>The CPIA 1996</w:t>
      </w:r>
      <w:r>
        <w:rPr>
          <w:rFonts w:cs="Arial"/>
          <w:shd w:val="clear" w:color="auto" w:fill="FFFFFF"/>
        </w:rPr>
        <w:t xml:space="preserve"> Section 1(4)</w:t>
      </w:r>
      <w:r w:rsidRPr="00C82957">
        <w:rPr>
          <w:rFonts w:cs="Arial"/>
          <w:shd w:val="clear" w:color="auto" w:fill="FFFFFF"/>
        </w:rPr>
        <w:t xml:space="preserve"> defines a criminal investigation as:</w:t>
      </w:r>
    </w:p>
    <w:p w14:paraId="183C6B73" w14:textId="77777777" w:rsidR="002D4E4A" w:rsidRPr="00A71633" w:rsidRDefault="002D4E4A" w:rsidP="002D4E4A">
      <w:pPr>
        <w:pStyle w:val="legclearfix"/>
        <w:shd w:val="clear" w:color="auto" w:fill="FFFFFF"/>
        <w:spacing w:before="0" w:beforeAutospacing="0" w:after="120" w:afterAutospacing="0" w:line="360" w:lineRule="atLeast"/>
        <w:rPr>
          <w:rFonts w:ascii="Arial" w:hAnsi="Arial" w:cs="Arial"/>
          <w:b/>
          <w:bCs/>
          <w:sz w:val="20"/>
          <w:szCs w:val="20"/>
        </w:rPr>
      </w:pPr>
      <w:r w:rsidRPr="00C82957">
        <w:rPr>
          <w:rStyle w:val="legds"/>
          <w:rFonts w:ascii="Arial" w:hAnsi="Arial" w:cs="Arial"/>
          <w:b/>
          <w:bCs/>
          <w:color w:val="000000"/>
          <w:sz w:val="20"/>
          <w:szCs w:val="20"/>
        </w:rPr>
        <w:t xml:space="preserve">A criminal investigation is an investigation which police officers or other persons have a duty to </w:t>
      </w:r>
      <w:r w:rsidRPr="00A71633">
        <w:rPr>
          <w:rStyle w:val="legds"/>
          <w:rFonts w:ascii="Arial" w:hAnsi="Arial" w:cs="Arial"/>
          <w:b/>
          <w:bCs/>
          <w:sz w:val="20"/>
          <w:szCs w:val="20"/>
        </w:rPr>
        <w:t>conduct with a view to it being ascertained—</w:t>
      </w:r>
    </w:p>
    <w:p w14:paraId="60F2C6E9" w14:textId="77777777" w:rsidR="002D4E4A" w:rsidRPr="00A71633" w:rsidRDefault="002D4E4A" w:rsidP="002D4E4A">
      <w:pPr>
        <w:pStyle w:val="legclearfix"/>
        <w:shd w:val="clear" w:color="auto" w:fill="FFFFFF"/>
        <w:spacing w:before="0" w:beforeAutospacing="0" w:after="120" w:afterAutospacing="0" w:line="360" w:lineRule="atLeast"/>
        <w:ind w:firstLine="720"/>
        <w:rPr>
          <w:rFonts w:ascii="Arial" w:hAnsi="Arial" w:cs="Arial"/>
          <w:b/>
          <w:bCs/>
          <w:sz w:val="20"/>
          <w:szCs w:val="20"/>
        </w:rPr>
      </w:pPr>
      <w:r w:rsidRPr="00A71633">
        <w:rPr>
          <w:rStyle w:val="legds"/>
          <w:rFonts w:ascii="Arial" w:hAnsi="Arial" w:cs="Arial"/>
          <w:b/>
          <w:bCs/>
          <w:sz w:val="20"/>
          <w:szCs w:val="20"/>
        </w:rPr>
        <w:t>(a)whether a person should be charged with an offence, or</w:t>
      </w:r>
    </w:p>
    <w:p w14:paraId="5CC5B1F5" w14:textId="77777777" w:rsidR="002D4E4A" w:rsidRPr="00A71633" w:rsidRDefault="002D4E4A" w:rsidP="002D4E4A">
      <w:pPr>
        <w:pStyle w:val="legclearfix"/>
        <w:shd w:val="clear" w:color="auto" w:fill="FFFFFF"/>
        <w:spacing w:before="0" w:beforeAutospacing="0" w:after="120" w:afterAutospacing="0" w:line="360" w:lineRule="atLeast"/>
        <w:ind w:firstLine="720"/>
        <w:rPr>
          <w:rStyle w:val="legds"/>
          <w:rFonts w:ascii="Arial" w:hAnsi="Arial" w:cs="Arial"/>
          <w:b/>
          <w:bCs/>
          <w:sz w:val="20"/>
          <w:szCs w:val="20"/>
        </w:rPr>
      </w:pPr>
      <w:r w:rsidRPr="00A71633">
        <w:rPr>
          <w:rStyle w:val="legds"/>
          <w:rFonts w:ascii="Arial" w:hAnsi="Arial" w:cs="Arial"/>
          <w:b/>
          <w:bCs/>
          <w:sz w:val="20"/>
          <w:szCs w:val="20"/>
        </w:rPr>
        <w:t>(b)whether a person charged with an offence is guilty of it.</w:t>
      </w:r>
    </w:p>
    <w:p w14:paraId="2748F1A0" w14:textId="77777777" w:rsidR="002D4E4A" w:rsidRDefault="002D4E4A" w:rsidP="002D4E4A">
      <w:pPr>
        <w:ind w:right="107"/>
        <w:jc w:val="both"/>
        <w:rPr>
          <w:rFonts w:cs="Arial"/>
          <w:shd w:val="clear" w:color="auto" w:fill="FFFFFF"/>
        </w:rPr>
      </w:pPr>
    </w:p>
    <w:p w14:paraId="346A5700" w14:textId="77777777" w:rsidR="002D4E4A" w:rsidRDefault="002D4E4A" w:rsidP="002D4E4A">
      <w:pPr>
        <w:ind w:right="107"/>
        <w:jc w:val="both"/>
        <w:rPr>
          <w:rFonts w:cs="Arial"/>
          <w:i/>
          <w:iCs/>
          <w:shd w:val="clear" w:color="auto" w:fill="FFFFFF"/>
        </w:rPr>
      </w:pPr>
      <w:r w:rsidRPr="00A71633">
        <w:rPr>
          <w:rFonts w:cs="Arial"/>
          <w:i/>
          <w:iCs/>
          <w:shd w:val="clear" w:color="auto" w:fill="FFFFFF"/>
        </w:rPr>
        <w:t>(Legislation.gov.uk, 2012)</w:t>
      </w:r>
    </w:p>
    <w:p w14:paraId="47C4F9C7" w14:textId="77777777" w:rsidR="002D4E4A" w:rsidRDefault="002D4E4A" w:rsidP="00E6298B">
      <w:pPr>
        <w:ind w:right="107"/>
        <w:jc w:val="both"/>
        <w:rPr>
          <w:rFonts w:cs="Arial"/>
          <w:shd w:val="clear" w:color="auto" w:fill="FFFFFF"/>
        </w:rPr>
      </w:pPr>
    </w:p>
    <w:p w14:paraId="44BF446C" w14:textId="0C45F3DF" w:rsidR="00464548" w:rsidRPr="007F0207" w:rsidRDefault="00E24288" w:rsidP="00E6298B">
      <w:pPr>
        <w:ind w:right="107"/>
        <w:jc w:val="both"/>
        <w:rPr>
          <w:rFonts w:cs="Arial"/>
          <w:shd w:val="clear" w:color="auto" w:fill="FFFFFF"/>
        </w:rPr>
      </w:pPr>
      <w:r>
        <w:rPr>
          <w:rFonts w:cs="Arial"/>
          <w:shd w:val="clear" w:color="auto" w:fill="FFFFFF"/>
        </w:rPr>
        <w:t xml:space="preserve">Next, we must consider the meaning of a criminal investigator within criminal </w:t>
      </w:r>
      <w:r w:rsidR="00473E7D">
        <w:rPr>
          <w:rFonts w:cs="Arial"/>
          <w:shd w:val="clear" w:color="auto" w:fill="FFFFFF"/>
        </w:rPr>
        <w:t>investigations. As</w:t>
      </w:r>
      <w:r w:rsidR="00802CFB" w:rsidRPr="007F0207">
        <w:rPr>
          <w:rFonts w:cs="Arial"/>
          <w:shd w:val="clear" w:color="auto" w:fill="FFFFFF"/>
        </w:rPr>
        <w:t xml:space="preserve"> the officer in case for this incident</w:t>
      </w:r>
      <w:r w:rsidR="00884F56" w:rsidRPr="007F0207">
        <w:rPr>
          <w:rFonts w:cs="Arial"/>
          <w:shd w:val="clear" w:color="auto" w:fill="FFFFFF"/>
        </w:rPr>
        <w:t xml:space="preserve">, my role is </w:t>
      </w:r>
      <w:r w:rsidR="00825369" w:rsidRPr="007F0207">
        <w:rPr>
          <w:rFonts w:cs="Arial"/>
          <w:shd w:val="clear" w:color="auto" w:fill="FFFFFF"/>
        </w:rPr>
        <w:t xml:space="preserve">defined </w:t>
      </w:r>
      <w:r w:rsidR="00464548" w:rsidRPr="007F0207">
        <w:rPr>
          <w:rFonts w:cs="Arial"/>
          <w:shd w:val="clear" w:color="auto" w:fill="FFFFFF"/>
        </w:rPr>
        <w:t>within the CPIA</w:t>
      </w:r>
      <w:r w:rsidR="007F0207" w:rsidRPr="007F0207">
        <w:rPr>
          <w:rFonts w:cs="Arial"/>
          <w:shd w:val="clear" w:color="auto" w:fill="FFFFFF"/>
        </w:rPr>
        <w:t xml:space="preserve"> as:</w:t>
      </w:r>
      <w:r w:rsidR="00825369" w:rsidRPr="007F0207">
        <w:rPr>
          <w:rFonts w:cs="Arial"/>
          <w:shd w:val="clear" w:color="auto" w:fill="FFFFFF"/>
        </w:rPr>
        <w:t xml:space="preserve"> </w:t>
      </w:r>
    </w:p>
    <w:p w14:paraId="30A58451" w14:textId="77777777" w:rsidR="00464548" w:rsidRPr="007F0207" w:rsidRDefault="00464548" w:rsidP="00E6298B">
      <w:pPr>
        <w:ind w:right="107"/>
        <w:jc w:val="both"/>
        <w:rPr>
          <w:rFonts w:cs="Arial"/>
          <w:shd w:val="clear" w:color="auto" w:fill="FFFFFF"/>
        </w:rPr>
      </w:pPr>
    </w:p>
    <w:p w14:paraId="747164E2" w14:textId="73816885" w:rsidR="00EC5FAA" w:rsidRPr="006813C3" w:rsidRDefault="007F0207" w:rsidP="006813C3">
      <w:pPr>
        <w:ind w:right="107"/>
        <w:jc w:val="both"/>
        <w:rPr>
          <w:b/>
          <w:bCs/>
        </w:rPr>
      </w:pPr>
      <w:r w:rsidRPr="00473E7D">
        <w:rPr>
          <w:b/>
          <w:bCs/>
        </w:rPr>
        <w:t>“A</w:t>
      </w:r>
      <w:r w:rsidR="00464548" w:rsidRPr="00473E7D">
        <w:rPr>
          <w:b/>
          <w:bCs/>
        </w:rPr>
        <w:t>n investigator is any police officer involved in the conduct of a criminal investigation. All investigators have a responsibility for carrying out the duties imposed on them under this code, including in particular recording information, and retaining records of information and other material</w:t>
      </w:r>
      <w:r w:rsidRPr="00473E7D">
        <w:rPr>
          <w:b/>
          <w:bCs/>
        </w:rPr>
        <w:t>”</w:t>
      </w:r>
    </w:p>
    <w:p w14:paraId="75DDD94F" w14:textId="1EBE23DE" w:rsidR="006813C3" w:rsidRPr="006813C3" w:rsidRDefault="007F0207" w:rsidP="006813C3">
      <w:pPr>
        <w:overflowPunct/>
        <w:autoSpaceDE/>
        <w:autoSpaceDN/>
        <w:adjustRightInd/>
        <w:spacing w:after="150"/>
        <w:textAlignment w:val="auto"/>
        <w:rPr>
          <w:rFonts w:cs="Arial"/>
          <w:i/>
          <w:iCs/>
          <w:shd w:val="clear" w:color="auto" w:fill="FFFFFF"/>
        </w:rPr>
      </w:pPr>
      <w:r w:rsidRPr="007F0207">
        <w:rPr>
          <w:rFonts w:cs="Arial"/>
          <w:i/>
          <w:iCs/>
          <w:shd w:val="clear" w:color="auto" w:fill="FFFFFF"/>
        </w:rPr>
        <w:t>(Criminal Procedure and Investigations Act 1996 (section 23(1)) Code of Practice Revised in accordance with section 25(4) of the Criminal Procedure and Investigations Act 1996, 2015)</w:t>
      </w:r>
    </w:p>
    <w:p w14:paraId="4C8B8015" w14:textId="5EEF3155" w:rsidR="00BF3AA8" w:rsidRDefault="00B8706B" w:rsidP="006813C3">
      <w:pPr>
        <w:ind w:right="107"/>
        <w:jc w:val="both"/>
        <w:rPr>
          <w:rFonts w:cs="Arial"/>
          <w:shd w:val="clear" w:color="auto" w:fill="FFFFFF"/>
        </w:rPr>
      </w:pPr>
      <w:r>
        <w:rPr>
          <w:rFonts w:cs="Arial"/>
          <w:shd w:val="clear" w:color="auto" w:fill="FFFFFF"/>
        </w:rPr>
        <w:t>During this investigation, whilst time consuming and often frustrating, I continued to liaise with the store in order to collect alternative CCTV angles, identify additional witnesses and investigate the involved vehicle</w:t>
      </w:r>
      <w:r w:rsidR="00BF3AA8">
        <w:rPr>
          <w:rFonts w:cs="Arial"/>
          <w:shd w:val="clear" w:color="auto" w:fill="FFFFFF"/>
        </w:rPr>
        <w:t>, as expected under the CPIA</w:t>
      </w:r>
      <w:r w:rsidR="0057605A">
        <w:rPr>
          <w:rFonts w:cs="Arial"/>
          <w:shd w:val="clear" w:color="auto" w:fill="FFFFFF"/>
        </w:rPr>
        <w:t xml:space="preserve">. </w:t>
      </w:r>
      <w:r w:rsidR="000F45BF">
        <w:rPr>
          <w:rFonts w:cs="Arial"/>
          <w:shd w:val="clear" w:color="auto" w:fill="FFFFFF"/>
        </w:rPr>
        <w:t xml:space="preserve">Despite there being many obvious lines of enquiries in order to investigate the incident </w:t>
      </w:r>
      <w:r w:rsidR="00E57959">
        <w:rPr>
          <w:rFonts w:cs="Arial"/>
          <w:shd w:val="clear" w:color="auto" w:fill="FFFFFF"/>
        </w:rPr>
        <w:t xml:space="preserve">fully, I can now say that I understand in its entirely </w:t>
      </w:r>
      <w:r w:rsidR="007A317D">
        <w:rPr>
          <w:rFonts w:cs="Arial"/>
          <w:shd w:val="clear" w:color="auto" w:fill="FFFFFF"/>
        </w:rPr>
        <w:t>my role under the CPIA and why I am expected to collect, obtain and disclose all material collected and, the benefits to doing so.</w:t>
      </w:r>
    </w:p>
    <w:p w14:paraId="69DDCD16" w14:textId="77777777" w:rsidR="00BF3AA8" w:rsidRDefault="00BF3AA8" w:rsidP="006813C3">
      <w:pPr>
        <w:ind w:right="107"/>
        <w:jc w:val="both"/>
        <w:rPr>
          <w:rFonts w:cs="Arial"/>
          <w:shd w:val="clear" w:color="auto" w:fill="FFFFFF"/>
        </w:rPr>
      </w:pPr>
    </w:p>
    <w:p w14:paraId="2BBE7C66" w14:textId="567DF288" w:rsidR="00EC5FAA" w:rsidRPr="00964D30" w:rsidRDefault="0057605A" w:rsidP="006813C3">
      <w:pPr>
        <w:ind w:right="107"/>
        <w:jc w:val="both"/>
        <w:rPr>
          <w:rFonts w:cs="Arial"/>
          <w:i/>
          <w:iCs/>
        </w:rPr>
      </w:pPr>
      <w:r>
        <w:rPr>
          <w:rFonts w:cs="Arial"/>
          <w:shd w:val="clear" w:color="auto" w:fill="FFFFFF"/>
        </w:rPr>
        <w:t xml:space="preserve">Not only did I take advantage of our PNC system, </w:t>
      </w:r>
      <w:r w:rsidR="00E76932">
        <w:rPr>
          <w:rFonts w:cs="Arial"/>
          <w:shd w:val="clear" w:color="auto" w:fill="FFFFFF"/>
        </w:rPr>
        <w:t xml:space="preserve">I also learnt the benefit of our ANPR system, which aims to track, identify and locate vehicles as they travel across the country. </w:t>
      </w:r>
      <w:r w:rsidR="009231EC">
        <w:rPr>
          <w:rFonts w:cs="Arial"/>
          <w:shd w:val="clear" w:color="auto" w:fill="FFFFFF"/>
        </w:rPr>
        <w:t xml:space="preserve">Prior to this investigation, I had not realised the </w:t>
      </w:r>
      <w:r w:rsidR="004F0C67">
        <w:rPr>
          <w:rFonts w:cs="Arial"/>
          <w:shd w:val="clear" w:color="auto" w:fill="FFFFFF"/>
        </w:rPr>
        <w:t xml:space="preserve">effectiveness of the ANPR system in police </w:t>
      </w:r>
      <w:r w:rsidR="00A53119">
        <w:rPr>
          <w:rFonts w:cs="Arial"/>
          <w:shd w:val="clear" w:color="auto" w:fill="FFFFFF"/>
        </w:rPr>
        <w:t>investigations</w:t>
      </w:r>
      <w:r w:rsidR="004F0C67">
        <w:rPr>
          <w:rFonts w:cs="Arial"/>
          <w:shd w:val="clear" w:color="auto" w:fill="FFFFFF"/>
        </w:rPr>
        <w:t xml:space="preserve"> when tracking vehicles. By using ANPR, I was able to confirm that the subject vehicle had travelled from Swansea to the </w:t>
      </w:r>
      <w:r w:rsidR="00F164AA">
        <w:rPr>
          <w:rFonts w:cs="Arial"/>
          <w:shd w:val="clear" w:color="auto" w:fill="FFFFFF"/>
        </w:rPr>
        <w:t xml:space="preserve">store, disproving any attempt made by the subject to deny his vehicle was in </w:t>
      </w:r>
      <w:r w:rsidR="00F164AA" w:rsidRPr="00964D30">
        <w:rPr>
          <w:rFonts w:cs="Arial"/>
          <w:shd w:val="clear" w:color="auto" w:fill="FFFFFF"/>
        </w:rPr>
        <w:t>the vicinity.</w:t>
      </w:r>
      <w:r w:rsidR="00BA7B43">
        <w:rPr>
          <w:rFonts w:cs="Arial"/>
          <w:shd w:val="clear" w:color="auto" w:fill="FFFFFF"/>
        </w:rPr>
        <w:t xml:space="preserve"> </w:t>
      </w:r>
      <w:r w:rsidR="00855722">
        <w:rPr>
          <w:rFonts w:cs="Arial"/>
          <w:shd w:val="clear" w:color="auto" w:fill="FFFFFF"/>
        </w:rPr>
        <w:t>Looking back, I did not realise the extent of the ANPR system however am now aware that</w:t>
      </w:r>
      <w:r w:rsidR="00F164AA" w:rsidRPr="00964D30">
        <w:rPr>
          <w:rFonts w:cs="Arial"/>
          <w:shd w:val="clear" w:color="auto" w:fill="FFFFFF"/>
        </w:rPr>
        <w:t xml:space="preserve"> </w:t>
      </w:r>
      <w:r w:rsidR="00F164AA" w:rsidRPr="00964D30">
        <w:rPr>
          <w:rFonts w:cs="Arial"/>
        </w:rPr>
        <w:t>“Each ANPR camera is able to read approximately 3,600 vehicles per hour and, within 2 seconds, complete searches against databases which include PNC, local and foreign force databases, DVLA and MIDAS”</w:t>
      </w:r>
      <w:r w:rsidR="00964D30" w:rsidRPr="00964D30">
        <w:rPr>
          <w:rFonts w:cs="Arial"/>
        </w:rPr>
        <w:t xml:space="preserve"> </w:t>
      </w:r>
      <w:bookmarkStart w:id="2" w:name="_Hlk99901685"/>
      <w:r w:rsidR="00964D30" w:rsidRPr="00964D30">
        <w:rPr>
          <w:rFonts w:cs="Arial"/>
        </w:rPr>
        <w:t>‌</w:t>
      </w:r>
      <w:r w:rsidR="00964D30" w:rsidRPr="00964D30">
        <w:rPr>
          <w:rFonts w:cs="Arial"/>
          <w:i/>
          <w:iCs/>
        </w:rPr>
        <w:t>(</w:t>
      </w:r>
      <w:r w:rsidR="00964D30" w:rsidRPr="00964D30">
        <w:rPr>
          <w:rFonts w:cs="Arial"/>
          <w:i/>
          <w:iCs/>
          <w:shd w:val="clear" w:color="auto" w:fill="FFFFFF"/>
        </w:rPr>
        <w:t xml:space="preserve">Kirby, D.S., Constabulary, L., Turner, G. and Police, T.V., 2007 </w:t>
      </w:r>
      <w:bookmarkEnd w:id="2"/>
      <w:r w:rsidR="00964D30" w:rsidRPr="00964D30">
        <w:rPr>
          <w:rFonts w:cs="Arial"/>
          <w:i/>
          <w:iCs/>
          <w:shd w:val="clear" w:color="auto" w:fill="FFFFFF"/>
        </w:rPr>
        <w:t>p. 37)</w:t>
      </w:r>
    </w:p>
    <w:p w14:paraId="2724736F" w14:textId="3854D273" w:rsidR="00F63971" w:rsidRDefault="00F63971" w:rsidP="00E6298B">
      <w:pPr>
        <w:ind w:right="107"/>
        <w:jc w:val="both"/>
      </w:pPr>
    </w:p>
    <w:p w14:paraId="291A4BE9" w14:textId="3C4175FF" w:rsidR="0033210D" w:rsidRDefault="0033210D" w:rsidP="00E6298B">
      <w:pPr>
        <w:ind w:right="107"/>
        <w:jc w:val="both"/>
        <w:rPr>
          <w:rFonts w:cs="Arial"/>
          <w:i/>
          <w:iCs/>
          <w:shd w:val="clear" w:color="auto" w:fill="FFFFFF"/>
        </w:rPr>
      </w:pPr>
      <w:r>
        <w:t>An example of the success</w:t>
      </w:r>
      <w:r w:rsidR="00B93B5F">
        <w:t xml:space="preserve"> use</w:t>
      </w:r>
      <w:r>
        <w:t xml:space="preserve"> of ANPR can be seen by Kent Police, who compared data from ANPR cameras around the areas of robberies. Kent Police discovered that 40,000 vehi</w:t>
      </w:r>
      <w:r w:rsidR="00C3281E">
        <w:t xml:space="preserve">cles passed through the vicinity however, only two vehicles were in the vicinity of all three robberies. This information led to the arrest of an offender who </w:t>
      </w:r>
      <w:r w:rsidR="00C3281E" w:rsidRPr="00B06B76">
        <w:t xml:space="preserve">was responsible for all three robberies </w:t>
      </w:r>
      <w:r w:rsidR="00C3281E" w:rsidRPr="00B06B76">
        <w:rPr>
          <w:rFonts w:cs="Arial"/>
        </w:rPr>
        <w:t>‌</w:t>
      </w:r>
      <w:r w:rsidR="00C3281E" w:rsidRPr="00B06B76">
        <w:rPr>
          <w:rFonts w:cs="Arial"/>
          <w:i/>
          <w:iCs/>
        </w:rPr>
        <w:t>(</w:t>
      </w:r>
      <w:r w:rsidR="00C3281E" w:rsidRPr="00B06B76">
        <w:rPr>
          <w:rFonts w:cs="Arial"/>
          <w:i/>
          <w:iCs/>
          <w:shd w:val="clear" w:color="auto" w:fill="FFFFFF"/>
        </w:rPr>
        <w:t>Kirby, D.S., Constabulary, L</w:t>
      </w:r>
      <w:r w:rsidR="00B06B76" w:rsidRPr="00B06B76">
        <w:rPr>
          <w:rFonts w:cs="Arial"/>
          <w:i/>
          <w:iCs/>
          <w:shd w:val="clear" w:color="auto" w:fill="FFFFFF"/>
        </w:rPr>
        <w:t>ancashire</w:t>
      </w:r>
      <w:r w:rsidR="00C3281E" w:rsidRPr="00B06B76">
        <w:rPr>
          <w:rFonts w:cs="Arial"/>
          <w:i/>
          <w:iCs/>
          <w:shd w:val="clear" w:color="auto" w:fill="FFFFFF"/>
        </w:rPr>
        <w:t>, Turner, G. and T.V</w:t>
      </w:r>
      <w:r w:rsidR="00F4218B" w:rsidRPr="00B06B76">
        <w:rPr>
          <w:rFonts w:cs="Arial"/>
          <w:i/>
          <w:iCs/>
          <w:shd w:val="clear" w:color="auto" w:fill="FFFFFF"/>
        </w:rPr>
        <w:t xml:space="preserve"> Police</w:t>
      </w:r>
      <w:r w:rsidR="00C3281E" w:rsidRPr="00B06B76">
        <w:rPr>
          <w:rFonts w:cs="Arial"/>
          <w:i/>
          <w:iCs/>
          <w:shd w:val="clear" w:color="auto" w:fill="FFFFFF"/>
        </w:rPr>
        <w:t>, 200</w:t>
      </w:r>
      <w:r w:rsidR="00B03C03" w:rsidRPr="00B06B76">
        <w:rPr>
          <w:rFonts w:cs="Arial"/>
          <w:i/>
          <w:iCs/>
          <w:shd w:val="clear" w:color="auto" w:fill="FFFFFF"/>
        </w:rPr>
        <w:t>)</w:t>
      </w:r>
      <w:r w:rsidR="00535E5C">
        <w:rPr>
          <w:rFonts w:cs="Arial"/>
          <w:i/>
          <w:iCs/>
          <w:shd w:val="clear" w:color="auto" w:fill="FFFFFF"/>
        </w:rPr>
        <w:t>.</w:t>
      </w:r>
    </w:p>
    <w:p w14:paraId="0725E495" w14:textId="53BED77C" w:rsidR="001A54DB" w:rsidRDefault="001A54DB" w:rsidP="00E6298B">
      <w:pPr>
        <w:ind w:right="107"/>
        <w:jc w:val="both"/>
        <w:rPr>
          <w:rFonts w:cs="Arial"/>
          <w:i/>
          <w:iCs/>
          <w:shd w:val="clear" w:color="auto" w:fill="FFFFFF"/>
        </w:rPr>
      </w:pPr>
    </w:p>
    <w:p w14:paraId="79143E5C" w14:textId="2AB43ADB" w:rsidR="00414741" w:rsidRDefault="008619F1" w:rsidP="00E6298B">
      <w:pPr>
        <w:ind w:right="107"/>
        <w:jc w:val="both"/>
        <w:rPr>
          <w:rFonts w:cs="Arial"/>
          <w:shd w:val="clear" w:color="auto" w:fill="FFFFFF"/>
        </w:rPr>
      </w:pPr>
      <w:r>
        <w:rPr>
          <w:rFonts w:cs="Arial"/>
        </w:rPr>
        <w:t>In order to proper</w:t>
      </w:r>
      <w:r w:rsidR="008521B7">
        <w:rPr>
          <w:rFonts w:cs="Arial"/>
        </w:rPr>
        <w:t xml:space="preserve">ly reflect on the </w:t>
      </w:r>
      <w:r w:rsidR="006D3C42">
        <w:rPr>
          <w:rFonts w:cs="Arial"/>
        </w:rPr>
        <w:t>import</w:t>
      </w:r>
      <w:r w:rsidR="001A54DB">
        <w:rPr>
          <w:rFonts w:cs="Arial"/>
        </w:rPr>
        <w:t>ance</w:t>
      </w:r>
      <w:r w:rsidR="006D3C42">
        <w:rPr>
          <w:rFonts w:cs="Arial"/>
        </w:rPr>
        <w:t xml:space="preserve"> </w:t>
      </w:r>
      <w:r w:rsidR="008521B7">
        <w:rPr>
          <w:rFonts w:cs="Arial"/>
        </w:rPr>
        <w:t xml:space="preserve">of my conduct during a criminal investigation, it is relevant </w:t>
      </w:r>
      <w:r w:rsidR="006D3C42">
        <w:rPr>
          <w:rFonts w:cs="Arial"/>
        </w:rPr>
        <w:t>to consider what could have happened if the case had in fact proceeded to court.</w:t>
      </w:r>
      <w:r w:rsidR="00C1697D">
        <w:rPr>
          <w:rFonts w:cs="Arial"/>
        </w:rPr>
        <w:t xml:space="preserve"> As stated by Roger Ede, </w:t>
      </w:r>
      <w:r w:rsidR="00866AD4">
        <w:rPr>
          <w:rFonts w:cs="Arial"/>
        </w:rPr>
        <w:t>“</w:t>
      </w:r>
      <w:r w:rsidR="00414741" w:rsidRPr="00004C0E">
        <w:rPr>
          <w:rFonts w:cs="Arial"/>
        </w:rPr>
        <w:t>This Act, in the government's own words, places a heavy reliance on the police service to identify material which ought to be disclosed, given that the material itself will not be scrutinized by the prosecutor and in the words of the CPS, now places substantial responsibility and trust upon the police</w:t>
      </w:r>
      <w:r w:rsidR="00866AD4">
        <w:rPr>
          <w:rFonts w:cs="Arial"/>
        </w:rPr>
        <w:t xml:space="preserve">” </w:t>
      </w:r>
      <w:r w:rsidR="00004C0E" w:rsidRPr="00866AD4">
        <w:rPr>
          <w:rFonts w:cs="Arial"/>
          <w:i/>
          <w:iCs/>
        </w:rPr>
        <w:t>(</w:t>
      </w:r>
      <w:r w:rsidR="00004C0E" w:rsidRPr="00866AD4">
        <w:rPr>
          <w:rFonts w:cs="Arial"/>
          <w:i/>
          <w:iCs/>
          <w:shd w:val="clear" w:color="auto" w:fill="FFFFFF"/>
        </w:rPr>
        <w:t xml:space="preserve">Ede, R. (2000) ‘The CPIA in </w:t>
      </w:r>
      <w:r w:rsidR="00004C0E" w:rsidRPr="00866AD4">
        <w:rPr>
          <w:rFonts w:cs="Arial"/>
          <w:i/>
          <w:iCs/>
          <w:shd w:val="clear" w:color="auto" w:fill="FFFFFF"/>
        </w:rPr>
        <w:lastRenderedPageBreak/>
        <w:t>practice--the legal profession’s experience’</w:t>
      </w:r>
      <w:r w:rsidR="006D3C42">
        <w:rPr>
          <w:rFonts w:cs="Arial"/>
          <w:i/>
          <w:iCs/>
          <w:shd w:val="clear" w:color="auto" w:fill="FFFFFF"/>
        </w:rPr>
        <w:t xml:space="preserve">). </w:t>
      </w:r>
      <w:r w:rsidR="0054429E">
        <w:rPr>
          <w:rFonts w:cs="Arial"/>
          <w:shd w:val="clear" w:color="auto" w:fill="FFFFFF"/>
        </w:rPr>
        <w:t>Throughout this investigation, I continuously collected and recorded information and evidence in preparation for CPS advice and in order to proceed the case to court.</w:t>
      </w:r>
    </w:p>
    <w:p w14:paraId="2C36DD40" w14:textId="77777777" w:rsidR="0085414F" w:rsidRDefault="0085414F" w:rsidP="00E6298B">
      <w:pPr>
        <w:ind w:right="107"/>
        <w:jc w:val="both"/>
        <w:rPr>
          <w:rFonts w:cs="Arial"/>
          <w:shd w:val="clear" w:color="auto" w:fill="FFFFFF"/>
        </w:rPr>
      </w:pPr>
    </w:p>
    <w:p w14:paraId="7FD69960" w14:textId="398B332B" w:rsidR="00F113AA" w:rsidRDefault="00B82612" w:rsidP="00E6298B">
      <w:pPr>
        <w:ind w:right="107"/>
        <w:jc w:val="both"/>
        <w:rPr>
          <w:rFonts w:cs="Arial"/>
          <w:i/>
          <w:iCs/>
          <w:shd w:val="clear" w:color="auto" w:fill="FFFFFF"/>
        </w:rPr>
      </w:pPr>
      <w:r>
        <w:rPr>
          <w:rFonts w:cs="Arial"/>
          <w:shd w:val="clear" w:color="auto" w:fill="FFFFFF"/>
        </w:rPr>
        <w:t xml:space="preserve">Despite the CPIA being </w:t>
      </w:r>
      <w:r w:rsidR="0074334F">
        <w:rPr>
          <w:rFonts w:cs="Arial"/>
          <w:shd w:val="clear" w:color="auto" w:fill="FFFFFF"/>
        </w:rPr>
        <w:t>a large</w:t>
      </w:r>
      <w:r>
        <w:rPr>
          <w:rFonts w:cs="Arial"/>
          <w:shd w:val="clear" w:color="auto" w:fill="FFFFFF"/>
        </w:rPr>
        <w:t xml:space="preserve"> point of focus for myself during this </w:t>
      </w:r>
      <w:r w:rsidR="003D490F">
        <w:rPr>
          <w:rFonts w:cs="Arial"/>
          <w:shd w:val="clear" w:color="auto" w:fill="FFFFFF"/>
        </w:rPr>
        <w:t xml:space="preserve">investigation, I </w:t>
      </w:r>
      <w:r w:rsidR="004E24C6">
        <w:rPr>
          <w:rFonts w:cs="Arial"/>
          <w:shd w:val="clear" w:color="auto" w:fill="FFFFFF"/>
        </w:rPr>
        <w:t xml:space="preserve">was also required to use the National Decision Model in order to ensure my actions </w:t>
      </w:r>
      <w:r w:rsidR="00116C0F">
        <w:rPr>
          <w:rFonts w:cs="Arial"/>
          <w:shd w:val="clear" w:color="auto" w:fill="FFFFFF"/>
        </w:rPr>
        <w:t xml:space="preserve">aligned to the national framework expected by the police service and The College of </w:t>
      </w:r>
      <w:r w:rsidR="00A34947">
        <w:rPr>
          <w:rFonts w:cs="Arial"/>
          <w:shd w:val="clear" w:color="auto" w:fill="FFFFFF"/>
        </w:rPr>
        <w:t>P</w:t>
      </w:r>
      <w:r w:rsidR="00116C0F">
        <w:rPr>
          <w:rFonts w:cs="Arial"/>
          <w:shd w:val="clear" w:color="auto" w:fill="FFFFFF"/>
        </w:rPr>
        <w:t xml:space="preserve">olicing. </w:t>
      </w:r>
      <w:r w:rsidR="006326F7" w:rsidRPr="00632783">
        <w:rPr>
          <w:rFonts w:cs="Arial"/>
          <w:shd w:val="clear" w:color="auto" w:fill="FFFFFF"/>
        </w:rPr>
        <w:t>According to the college of policing, using the NDM ensures officers ma</w:t>
      </w:r>
      <w:r w:rsidR="00A34947" w:rsidRPr="00632783">
        <w:rPr>
          <w:rFonts w:cs="Arial"/>
          <w:shd w:val="clear" w:color="auto" w:fill="FFFFFF"/>
        </w:rPr>
        <w:t>ke</w:t>
      </w:r>
      <w:r w:rsidR="006326F7" w:rsidRPr="00632783">
        <w:rPr>
          <w:rFonts w:cs="Arial"/>
          <w:shd w:val="clear" w:color="auto" w:fill="FFFFFF"/>
        </w:rPr>
        <w:t xml:space="preserve"> decisions in line with the code of ethics</w:t>
      </w:r>
      <w:r w:rsidR="00A34947" w:rsidRPr="00632783">
        <w:rPr>
          <w:rFonts w:cs="Arial"/>
          <w:shd w:val="clear" w:color="auto" w:fill="FFFFFF"/>
        </w:rPr>
        <w:t xml:space="preserve"> and</w:t>
      </w:r>
      <w:r w:rsidR="00660B09" w:rsidRPr="00632783">
        <w:rPr>
          <w:rFonts w:cs="Arial"/>
          <w:shd w:val="clear" w:color="auto" w:fill="FFFFFF"/>
        </w:rPr>
        <w:t xml:space="preserve"> consider the threat, risk and harm </w:t>
      </w:r>
      <w:r w:rsidR="00A34947" w:rsidRPr="00632783">
        <w:rPr>
          <w:rFonts w:cs="Arial"/>
          <w:shd w:val="clear" w:color="auto" w:fill="FFFFFF"/>
        </w:rPr>
        <w:t>of said incident</w:t>
      </w:r>
      <w:r w:rsidR="00660B09" w:rsidRPr="00632783">
        <w:rPr>
          <w:rFonts w:cs="Arial"/>
          <w:shd w:val="clear" w:color="auto" w:fill="FFFFFF"/>
        </w:rPr>
        <w:t xml:space="preserve"> </w:t>
      </w:r>
      <w:r w:rsidR="00A34947" w:rsidRPr="00632783">
        <w:rPr>
          <w:rFonts w:cs="Arial"/>
          <w:shd w:val="clear" w:color="auto" w:fill="FFFFFF"/>
        </w:rPr>
        <w:t>and</w:t>
      </w:r>
      <w:r w:rsidR="00660B09" w:rsidRPr="00632783">
        <w:rPr>
          <w:rFonts w:cs="Arial"/>
          <w:shd w:val="clear" w:color="auto" w:fill="FFFFFF"/>
        </w:rPr>
        <w:t xml:space="preserve"> balanc</w:t>
      </w:r>
      <w:r w:rsidR="00A34947" w:rsidRPr="00632783">
        <w:rPr>
          <w:rFonts w:cs="Arial"/>
          <w:shd w:val="clear" w:color="auto" w:fill="FFFFFF"/>
        </w:rPr>
        <w:t>e</w:t>
      </w:r>
      <w:r w:rsidR="00660B09" w:rsidRPr="00632783">
        <w:rPr>
          <w:rFonts w:cs="Arial"/>
          <w:shd w:val="clear" w:color="auto" w:fill="FFFFFF"/>
        </w:rPr>
        <w:t xml:space="preserve"> resources, demand and organisational </w:t>
      </w:r>
      <w:r w:rsidR="00A34947" w:rsidRPr="00632783">
        <w:rPr>
          <w:rFonts w:cs="Arial"/>
          <w:shd w:val="clear" w:color="auto" w:fill="FFFFFF"/>
        </w:rPr>
        <w:t>priorities</w:t>
      </w:r>
      <w:r w:rsidR="005A071E" w:rsidRPr="00632783">
        <w:rPr>
          <w:rFonts w:cs="Arial"/>
          <w:shd w:val="clear" w:color="auto" w:fill="FFFFFF"/>
        </w:rPr>
        <w:t xml:space="preserve"> </w:t>
      </w:r>
      <w:r w:rsidR="007C71FC" w:rsidRPr="00450CFB">
        <w:rPr>
          <w:rFonts w:cs="Arial"/>
          <w:i/>
          <w:iCs/>
          <w:shd w:val="clear" w:color="auto" w:fill="FFFFFF"/>
        </w:rPr>
        <w:t>(College of Policing, 2013)</w:t>
      </w:r>
      <w:r w:rsidR="005A071E" w:rsidRPr="00450CFB">
        <w:rPr>
          <w:rFonts w:cs="Arial"/>
          <w:i/>
          <w:iCs/>
          <w:shd w:val="clear" w:color="auto" w:fill="FFFFFF"/>
        </w:rPr>
        <w:t xml:space="preserve">. </w:t>
      </w:r>
    </w:p>
    <w:p w14:paraId="42254FFB" w14:textId="2C7A3616" w:rsidR="002E709A" w:rsidRDefault="002E709A" w:rsidP="00E6298B">
      <w:pPr>
        <w:ind w:right="107"/>
        <w:jc w:val="both"/>
        <w:rPr>
          <w:rFonts w:cs="Arial"/>
          <w:i/>
          <w:iCs/>
          <w:shd w:val="clear" w:color="auto" w:fill="FFFFFF"/>
        </w:rPr>
      </w:pPr>
    </w:p>
    <w:p w14:paraId="6779C507" w14:textId="063B7E04" w:rsidR="002E709A" w:rsidRDefault="002E709A" w:rsidP="00E6298B">
      <w:pPr>
        <w:ind w:right="107"/>
        <w:jc w:val="both"/>
        <w:rPr>
          <w:rFonts w:cs="Arial"/>
          <w:shd w:val="clear" w:color="auto" w:fill="FFFFFF"/>
        </w:rPr>
      </w:pPr>
      <w:r>
        <w:rPr>
          <w:rFonts w:cs="Arial"/>
          <w:shd w:val="clear" w:color="auto" w:fill="FFFFFF"/>
        </w:rPr>
        <w:t xml:space="preserve">The national decision model consists of </w:t>
      </w:r>
      <w:r w:rsidR="006D453A">
        <w:rPr>
          <w:rFonts w:cs="Arial"/>
          <w:shd w:val="clear" w:color="auto" w:fill="FFFFFF"/>
        </w:rPr>
        <w:t>6 elements:</w:t>
      </w:r>
    </w:p>
    <w:p w14:paraId="335E018C" w14:textId="242DCD72" w:rsidR="006D453A" w:rsidRDefault="006D453A" w:rsidP="006D453A">
      <w:pPr>
        <w:pStyle w:val="ListParagraph"/>
        <w:numPr>
          <w:ilvl w:val="0"/>
          <w:numId w:val="18"/>
        </w:numPr>
        <w:ind w:right="107"/>
        <w:jc w:val="both"/>
        <w:rPr>
          <w:rFonts w:cs="Arial"/>
          <w:shd w:val="clear" w:color="auto" w:fill="FFFFFF"/>
        </w:rPr>
      </w:pPr>
      <w:r>
        <w:rPr>
          <w:rFonts w:cs="Arial"/>
          <w:shd w:val="clear" w:color="auto" w:fill="FFFFFF"/>
        </w:rPr>
        <w:t xml:space="preserve">Gather information and intelligence </w:t>
      </w:r>
    </w:p>
    <w:p w14:paraId="0C2F5F57" w14:textId="74F7F42A" w:rsidR="006D453A" w:rsidRDefault="006D453A" w:rsidP="006D453A">
      <w:pPr>
        <w:pStyle w:val="ListParagraph"/>
        <w:numPr>
          <w:ilvl w:val="0"/>
          <w:numId w:val="18"/>
        </w:numPr>
        <w:ind w:right="107"/>
        <w:jc w:val="both"/>
        <w:rPr>
          <w:rFonts w:cs="Arial"/>
          <w:shd w:val="clear" w:color="auto" w:fill="FFFFFF"/>
        </w:rPr>
      </w:pPr>
      <w:r>
        <w:rPr>
          <w:rFonts w:cs="Arial"/>
          <w:shd w:val="clear" w:color="auto" w:fill="FFFFFF"/>
        </w:rPr>
        <w:t xml:space="preserve">Assess threat and risk and develop a working strategy </w:t>
      </w:r>
    </w:p>
    <w:p w14:paraId="36C087F7" w14:textId="0DFE126B" w:rsidR="006D453A" w:rsidRDefault="006D453A" w:rsidP="006D453A">
      <w:pPr>
        <w:pStyle w:val="ListParagraph"/>
        <w:numPr>
          <w:ilvl w:val="0"/>
          <w:numId w:val="18"/>
        </w:numPr>
        <w:ind w:right="107"/>
        <w:jc w:val="both"/>
        <w:rPr>
          <w:rFonts w:cs="Arial"/>
          <w:shd w:val="clear" w:color="auto" w:fill="FFFFFF"/>
        </w:rPr>
      </w:pPr>
      <w:r>
        <w:rPr>
          <w:rFonts w:cs="Arial"/>
          <w:shd w:val="clear" w:color="auto" w:fill="FFFFFF"/>
        </w:rPr>
        <w:t xml:space="preserve">Consider powers and policy </w:t>
      </w:r>
    </w:p>
    <w:p w14:paraId="671548E4" w14:textId="681440D6" w:rsidR="006D453A" w:rsidRDefault="006D453A" w:rsidP="006D453A">
      <w:pPr>
        <w:pStyle w:val="ListParagraph"/>
        <w:numPr>
          <w:ilvl w:val="0"/>
          <w:numId w:val="18"/>
        </w:numPr>
        <w:ind w:right="107"/>
        <w:jc w:val="both"/>
        <w:rPr>
          <w:rFonts w:cs="Arial"/>
          <w:shd w:val="clear" w:color="auto" w:fill="FFFFFF"/>
        </w:rPr>
      </w:pPr>
      <w:r>
        <w:rPr>
          <w:rFonts w:cs="Arial"/>
          <w:shd w:val="clear" w:color="auto" w:fill="FFFFFF"/>
        </w:rPr>
        <w:t xml:space="preserve">Identify options and contingencies </w:t>
      </w:r>
    </w:p>
    <w:p w14:paraId="6C083DA3" w14:textId="6E39F2E2" w:rsidR="006D453A" w:rsidRDefault="006D453A" w:rsidP="006D453A">
      <w:pPr>
        <w:pStyle w:val="ListParagraph"/>
        <w:numPr>
          <w:ilvl w:val="0"/>
          <w:numId w:val="18"/>
        </w:numPr>
        <w:ind w:right="107"/>
        <w:jc w:val="both"/>
        <w:rPr>
          <w:rFonts w:cs="Arial"/>
          <w:shd w:val="clear" w:color="auto" w:fill="FFFFFF"/>
        </w:rPr>
      </w:pPr>
      <w:r>
        <w:rPr>
          <w:rFonts w:cs="Arial"/>
          <w:shd w:val="clear" w:color="auto" w:fill="FFFFFF"/>
        </w:rPr>
        <w:t>Take action and review what happened</w:t>
      </w:r>
    </w:p>
    <w:p w14:paraId="4027C05D" w14:textId="261C39A2" w:rsidR="006D453A" w:rsidRPr="006D453A" w:rsidRDefault="00905C00" w:rsidP="006D453A">
      <w:pPr>
        <w:pStyle w:val="ListParagraph"/>
        <w:numPr>
          <w:ilvl w:val="0"/>
          <w:numId w:val="18"/>
        </w:numPr>
        <w:ind w:right="107"/>
        <w:jc w:val="both"/>
        <w:rPr>
          <w:rFonts w:cs="Arial"/>
          <w:shd w:val="clear" w:color="auto" w:fill="FFFFFF"/>
        </w:rPr>
      </w:pPr>
      <w:r>
        <w:rPr>
          <w:rFonts w:cs="Arial"/>
          <w:shd w:val="clear" w:color="auto" w:fill="FFFFFF"/>
        </w:rPr>
        <w:t xml:space="preserve">Code of ethics </w:t>
      </w:r>
    </w:p>
    <w:p w14:paraId="3201A337" w14:textId="6928FCAF" w:rsidR="00414741" w:rsidRDefault="00414741" w:rsidP="00E6298B">
      <w:pPr>
        <w:ind w:right="107"/>
        <w:jc w:val="both"/>
      </w:pPr>
    </w:p>
    <w:p w14:paraId="6472B7EA" w14:textId="57406E19" w:rsidR="00711647" w:rsidRDefault="002E709A" w:rsidP="00E6298B">
      <w:pPr>
        <w:ind w:right="107"/>
        <w:jc w:val="both"/>
      </w:pPr>
      <w:r>
        <w:t>Having completed the first element of the NDM</w:t>
      </w:r>
      <w:r w:rsidR="006D453A">
        <w:t xml:space="preserve"> by collecting statements</w:t>
      </w:r>
      <w:r w:rsidR="00C71178">
        <w:t>, CCTV</w:t>
      </w:r>
      <w:r w:rsidR="00E16B56">
        <w:t xml:space="preserve"> and </w:t>
      </w:r>
      <w:r w:rsidR="00B024AB">
        <w:t>vehicle documentation</w:t>
      </w:r>
      <w:r w:rsidR="00E16B56">
        <w:t xml:space="preserve">, I then proceeded to consider the risk involved and </w:t>
      </w:r>
      <w:r w:rsidR="008B3FCA">
        <w:t xml:space="preserve">began developing a working strategy. One issue I considered </w:t>
      </w:r>
      <w:r w:rsidR="0056024C">
        <w:t xml:space="preserve">was that if </w:t>
      </w:r>
      <w:r w:rsidR="00D41E69">
        <w:t xml:space="preserve">the investigation was not conducted </w:t>
      </w:r>
      <w:r w:rsidR="00D37A66">
        <w:t>promptly</w:t>
      </w:r>
      <w:r w:rsidR="00D41E69">
        <w:t xml:space="preserve">, that any items obtained during the offence may be disposed of. As a result, a Section </w:t>
      </w:r>
      <w:r w:rsidR="00F52D9D">
        <w:t xml:space="preserve">18 search was conducted </w:t>
      </w:r>
      <w:r w:rsidR="00507931">
        <w:t>on his vehicle and home address</w:t>
      </w:r>
      <w:r w:rsidR="006B0679">
        <w:t xml:space="preserve">. </w:t>
      </w:r>
      <w:r w:rsidR="00520EEA">
        <w:t xml:space="preserve">Having now arranged a search such as the </w:t>
      </w:r>
      <w:r w:rsidR="007B2603">
        <w:t>one conducted, I now know how valuable this power can be, especially as we were able to seize two golf clubs</w:t>
      </w:r>
      <w:r w:rsidR="00221E22">
        <w:t xml:space="preserve">. </w:t>
      </w:r>
    </w:p>
    <w:p w14:paraId="0445E109" w14:textId="7EDA826A" w:rsidR="006B0679" w:rsidRDefault="006B0679" w:rsidP="00E6298B">
      <w:pPr>
        <w:ind w:right="107"/>
        <w:jc w:val="both"/>
      </w:pPr>
    </w:p>
    <w:p w14:paraId="1FCA2421" w14:textId="4626EC10" w:rsidR="00E64681" w:rsidRDefault="005B0C2E" w:rsidP="00E6298B">
      <w:pPr>
        <w:ind w:right="107"/>
        <w:jc w:val="both"/>
        <w:rPr>
          <w:rFonts w:cs="Arial"/>
          <w:shd w:val="clear" w:color="auto" w:fill="FFFFFF"/>
        </w:rPr>
      </w:pPr>
      <w:r>
        <w:t>When considering the powers available to me, I also considered my options. I chose to arrest the subject</w:t>
      </w:r>
      <w:r w:rsidR="000C3DEE">
        <w:t xml:space="preserve"> as I was able to </w:t>
      </w:r>
      <w:r w:rsidR="002321CC">
        <w:t>identify</w:t>
      </w:r>
      <w:r w:rsidR="000C3DEE">
        <w:t xml:space="preserve"> the necessity</w:t>
      </w:r>
      <w:r w:rsidR="00B9776C">
        <w:t xml:space="preserve"> of arrest</w:t>
      </w:r>
      <w:r w:rsidR="000C3DEE">
        <w:t>. As stated within Code G</w:t>
      </w:r>
      <w:r w:rsidR="00825FC4">
        <w:t xml:space="preserve"> of PACE 1984, “</w:t>
      </w:r>
      <w:r w:rsidR="00E64681">
        <w:t xml:space="preserve">The power of arrest is only </w:t>
      </w:r>
      <w:r w:rsidR="00E64681" w:rsidRPr="002321CC">
        <w:t>exercisable if the constable has reasonable grounds for believing that it is necessary to arrest the person</w:t>
      </w:r>
      <w:r w:rsidR="00825FC4" w:rsidRPr="002321CC">
        <w:t xml:space="preserve">” </w:t>
      </w:r>
      <w:r w:rsidR="00825FC4" w:rsidRPr="002321CC">
        <w:rPr>
          <w:rFonts w:cs="Arial"/>
          <w:i/>
          <w:iCs/>
          <w:shd w:val="clear" w:color="auto" w:fill="FFFFFF"/>
        </w:rPr>
        <w:t>(Gov.uk, 2012</w:t>
      </w:r>
      <w:r w:rsidR="002321CC">
        <w:rPr>
          <w:rFonts w:cs="Arial"/>
          <w:i/>
          <w:iCs/>
          <w:shd w:val="clear" w:color="auto" w:fill="FFFFFF"/>
        </w:rPr>
        <w:t xml:space="preserve">). </w:t>
      </w:r>
      <w:r w:rsidR="00EA7C22">
        <w:rPr>
          <w:rFonts w:cs="Arial"/>
          <w:shd w:val="clear" w:color="auto" w:fill="FFFFFF"/>
        </w:rPr>
        <w:t xml:space="preserve">Having made the decision to arrest the subject, I had now moved on to the final element of the NDM. </w:t>
      </w:r>
    </w:p>
    <w:p w14:paraId="5E3B0265" w14:textId="18D7BBB4" w:rsidR="00D41661" w:rsidRDefault="00D41661" w:rsidP="00E6298B">
      <w:pPr>
        <w:ind w:right="107"/>
        <w:jc w:val="both"/>
        <w:rPr>
          <w:rFonts w:cs="Arial"/>
          <w:shd w:val="clear" w:color="auto" w:fill="FFFFFF"/>
        </w:rPr>
      </w:pPr>
    </w:p>
    <w:p w14:paraId="2748A828" w14:textId="5839B4F7" w:rsidR="00D41661" w:rsidRDefault="00D41661" w:rsidP="00E6298B">
      <w:pPr>
        <w:ind w:right="107"/>
        <w:jc w:val="both"/>
        <w:rPr>
          <w:rFonts w:cs="Arial"/>
          <w:shd w:val="clear" w:color="auto" w:fill="FFFFFF"/>
        </w:rPr>
      </w:pPr>
      <w:r>
        <w:rPr>
          <w:rFonts w:cs="Arial"/>
          <w:shd w:val="clear" w:color="auto" w:fill="FFFFFF"/>
        </w:rPr>
        <w:t xml:space="preserve">Working my way through the NDM allowed me to consider the </w:t>
      </w:r>
      <w:r w:rsidR="00117AF9">
        <w:rPr>
          <w:rFonts w:cs="Arial"/>
          <w:shd w:val="clear" w:color="auto" w:fill="FFFFFF"/>
        </w:rPr>
        <w:t>evidence, as well as</w:t>
      </w:r>
      <w:r>
        <w:rPr>
          <w:rFonts w:cs="Arial"/>
          <w:shd w:val="clear" w:color="auto" w:fill="FFFFFF"/>
        </w:rPr>
        <w:t xml:space="preserve"> giving me the opportunity to consider alternative options </w:t>
      </w:r>
      <w:r w:rsidR="00180F5E">
        <w:rPr>
          <w:rFonts w:cs="Arial"/>
          <w:shd w:val="clear" w:color="auto" w:fill="FFFFFF"/>
        </w:rPr>
        <w:t xml:space="preserve">in order to investigate this offence. </w:t>
      </w:r>
    </w:p>
    <w:p w14:paraId="38E054D4" w14:textId="172C1400" w:rsidR="002C6843" w:rsidRDefault="002C6843" w:rsidP="00E6298B">
      <w:pPr>
        <w:ind w:right="107"/>
        <w:jc w:val="both"/>
        <w:rPr>
          <w:rFonts w:cs="Arial"/>
          <w:shd w:val="clear" w:color="auto" w:fill="FFFFFF"/>
        </w:rPr>
      </w:pPr>
    </w:p>
    <w:p w14:paraId="501F98C0" w14:textId="7237A263" w:rsidR="00DC1DAE" w:rsidRDefault="002C6843" w:rsidP="00E6298B">
      <w:pPr>
        <w:ind w:right="107"/>
        <w:jc w:val="both"/>
      </w:pPr>
      <w:r>
        <w:t xml:space="preserve">Importantly, what the NDM demonstrates is that officers </w:t>
      </w:r>
      <w:r w:rsidR="00C4479A">
        <w:t>can</w:t>
      </w:r>
      <w:r>
        <w:t xml:space="preserve"> go back time and time again to each element as information changes. </w:t>
      </w:r>
      <w:r w:rsidR="00CD0584">
        <w:t>During the course of this investigation, I realised that whilst I had obtained evidence, a large majority of it was circumstantial and did not prove the subject’s involvement and, as a result, I made the decision to</w:t>
      </w:r>
      <w:r w:rsidR="00DC1DAE">
        <w:t xml:space="preserve"> take no further action against the subject. </w:t>
      </w:r>
    </w:p>
    <w:p w14:paraId="4A80D1ED" w14:textId="77777777" w:rsidR="00DC1DAE" w:rsidRDefault="00DC1DAE" w:rsidP="00E6298B">
      <w:pPr>
        <w:ind w:right="107"/>
        <w:jc w:val="both"/>
      </w:pPr>
    </w:p>
    <w:p w14:paraId="1107F8FA" w14:textId="7F4D0652" w:rsidR="002C6843" w:rsidRPr="00B9776C" w:rsidRDefault="00DC1DAE" w:rsidP="00E6298B">
      <w:pPr>
        <w:ind w:right="107"/>
        <w:jc w:val="both"/>
      </w:pPr>
      <w:r>
        <w:t xml:space="preserve">Despite this discretionary decision, I did consider </w:t>
      </w:r>
      <w:r w:rsidR="00C42CA3">
        <w:t xml:space="preserve">pursuing a charge against the male for alternative offences such as obstructing a constable </w:t>
      </w:r>
      <w:r w:rsidR="00CD6A5C">
        <w:t xml:space="preserve">or </w:t>
      </w:r>
      <w:r w:rsidR="00C42CA3">
        <w:t>handling stolen goods</w:t>
      </w:r>
      <w:r w:rsidR="00C4479A">
        <w:t xml:space="preserve"> however, was this decision made for the correct reason? Arguably, I was bias against the male as I began to believe he had committed the offence however, I simply did not have the evidence to prove it. </w:t>
      </w:r>
    </w:p>
    <w:p w14:paraId="085D4E37" w14:textId="7E8E5790" w:rsidR="0038317C" w:rsidRDefault="0038317C" w:rsidP="00E6298B">
      <w:pPr>
        <w:ind w:right="107"/>
        <w:jc w:val="both"/>
      </w:pPr>
    </w:p>
    <w:p w14:paraId="18EA9605" w14:textId="61839BF0" w:rsidR="0006109E" w:rsidRDefault="009665A7" w:rsidP="00E6298B">
      <w:pPr>
        <w:ind w:right="107"/>
        <w:jc w:val="both"/>
        <w:rPr>
          <w:rFonts w:cs="Arial"/>
        </w:rPr>
      </w:pPr>
      <w:r w:rsidRPr="009665A7">
        <w:rPr>
          <w:rFonts w:cs="Arial"/>
        </w:rPr>
        <w:t>Bias can be defined as “</w:t>
      </w:r>
      <w:r w:rsidRPr="009665A7">
        <w:rPr>
          <w:rFonts w:cs="Arial"/>
        </w:rPr>
        <w:t>the </w:t>
      </w:r>
      <w:hyperlink r:id="rId21" w:tooltip="action" w:history="1">
        <w:r w:rsidRPr="009665A7">
          <w:rPr>
            <w:rFonts w:cs="Arial"/>
          </w:rPr>
          <w:t>action</w:t>
        </w:r>
      </w:hyperlink>
      <w:r w:rsidRPr="009665A7">
        <w:rPr>
          <w:rFonts w:cs="Arial"/>
        </w:rPr>
        <w:t> of </w:t>
      </w:r>
      <w:hyperlink r:id="rId22" w:tooltip="supporting" w:history="1">
        <w:r w:rsidRPr="009665A7">
          <w:rPr>
            <w:rFonts w:cs="Arial"/>
          </w:rPr>
          <w:t>supporting</w:t>
        </w:r>
      </w:hyperlink>
      <w:r w:rsidRPr="009665A7">
        <w:rPr>
          <w:rFonts w:cs="Arial"/>
        </w:rPr>
        <w:t> or </w:t>
      </w:r>
      <w:hyperlink r:id="rId23" w:tooltip="opposing" w:history="1">
        <w:r w:rsidRPr="009665A7">
          <w:rPr>
            <w:rFonts w:cs="Arial"/>
          </w:rPr>
          <w:t>opposing</w:t>
        </w:r>
      </w:hyperlink>
      <w:r w:rsidRPr="009665A7">
        <w:rPr>
          <w:rFonts w:cs="Arial"/>
        </w:rPr>
        <w:t> a </w:t>
      </w:r>
      <w:hyperlink r:id="rId24" w:tooltip="particular" w:history="1">
        <w:r w:rsidRPr="009665A7">
          <w:rPr>
            <w:rFonts w:cs="Arial"/>
          </w:rPr>
          <w:t>particular</w:t>
        </w:r>
      </w:hyperlink>
      <w:r w:rsidRPr="009665A7">
        <w:rPr>
          <w:rFonts w:cs="Arial"/>
        </w:rPr>
        <w:t> </w:t>
      </w:r>
      <w:hyperlink r:id="rId25" w:tooltip="person" w:history="1">
        <w:r w:rsidRPr="009665A7">
          <w:rPr>
            <w:rFonts w:cs="Arial"/>
          </w:rPr>
          <w:t>person</w:t>
        </w:r>
      </w:hyperlink>
      <w:r w:rsidRPr="009665A7">
        <w:rPr>
          <w:rFonts w:cs="Arial"/>
        </w:rPr>
        <w:t> or thing in an </w:t>
      </w:r>
      <w:hyperlink r:id="rId26" w:tooltip="unfair" w:history="1">
        <w:r w:rsidRPr="009665A7">
          <w:rPr>
            <w:rFonts w:cs="Arial"/>
          </w:rPr>
          <w:t>unfair</w:t>
        </w:r>
      </w:hyperlink>
      <w:r w:rsidRPr="009665A7">
        <w:rPr>
          <w:rFonts w:cs="Arial"/>
        </w:rPr>
        <w:t> way, because of </w:t>
      </w:r>
      <w:hyperlink r:id="rId27" w:tooltip="allowing" w:history="1">
        <w:r w:rsidRPr="009665A7">
          <w:rPr>
            <w:rFonts w:cs="Arial"/>
          </w:rPr>
          <w:t>allowing</w:t>
        </w:r>
      </w:hyperlink>
      <w:r w:rsidRPr="009665A7">
        <w:rPr>
          <w:rFonts w:cs="Arial"/>
        </w:rPr>
        <w:t> </w:t>
      </w:r>
      <w:hyperlink r:id="rId28" w:tooltip="personal" w:history="1">
        <w:r w:rsidRPr="009665A7">
          <w:rPr>
            <w:rFonts w:cs="Arial"/>
          </w:rPr>
          <w:t>personal</w:t>
        </w:r>
      </w:hyperlink>
      <w:r w:rsidRPr="009665A7">
        <w:rPr>
          <w:rFonts w:cs="Arial"/>
        </w:rPr>
        <w:t> </w:t>
      </w:r>
      <w:hyperlink r:id="rId29" w:tooltip="opinions" w:history="1">
        <w:r w:rsidRPr="009665A7">
          <w:rPr>
            <w:rFonts w:cs="Arial"/>
          </w:rPr>
          <w:t>opinions</w:t>
        </w:r>
      </w:hyperlink>
      <w:r w:rsidRPr="009665A7">
        <w:rPr>
          <w:rFonts w:cs="Arial"/>
        </w:rPr>
        <w:t> to </w:t>
      </w:r>
      <w:hyperlink r:id="rId30" w:tooltip="influence" w:history="1">
        <w:r w:rsidRPr="009665A7">
          <w:rPr>
            <w:rFonts w:cs="Arial"/>
          </w:rPr>
          <w:t>influence</w:t>
        </w:r>
      </w:hyperlink>
      <w:r w:rsidRPr="009665A7">
        <w:rPr>
          <w:rFonts w:cs="Arial"/>
        </w:rPr>
        <w:t> </w:t>
      </w:r>
      <w:hyperlink r:id="rId31" w:tooltip="your" w:history="1">
        <w:r w:rsidRPr="009665A7">
          <w:rPr>
            <w:rFonts w:cs="Arial"/>
          </w:rPr>
          <w:t>your</w:t>
        </w:r>
      </w:hyperlink>
      <w:r w:rsidRPr="009665A7">
        <w:rPr>
          <w:rFonts w:cs="Arial"/>
        </w:rPr>
        <w:t> </w:t>
      </w:r>
      <w:hyperlink r:id="rId32" w:tooltip="judgment" w:history="1">
        <w:r w:rsidRPr="009665A7">
          <w:rPr>
            <w:rFonts w:cs="Arial"/>
          </w:rPr>
          <w:t>judgment</w:t>
        </w:r>
      </w:hyperlink>
      <w:r>
        <w:rPr>
          <w:rFonts w:cs="Arial"/>
        </w:rPr>
        <w:t>”</w:t>
      </w:r>
      <w:r w:rsidR="009170C2" w:rsidRPr="009170C2">
        <w:rPr>
          <w:rFonts w:cs="Arial"/>
          <w:i/>
          <w:iCs/>
          <w:shd w:val="clear" w:color="auto" w:fill="FFFFFF"/>
        </w:rPr>
        <w:t>(Cambridge Dictionary, 2019)</w:t>
      </w:r>
      <w:r w:rsidRPr="009170C2">
        <w:rPr>
          <w:rFonts w:cs="Arial"/>
          <w:i/>
          <w:iCs/>
        </w:rPr>
        <w:t>.</w:t>
      </w:r>
      <w:r w:rsidR="00716E82" w:rsidRPr="009170C2">
        <w:rPr>
          <w:rFonts w:cs="Arial"/>
        </w:rPr>
        <w:t xml:space="preserve"> </w:t>
      </w:r>
      <w:r w:rsidR="00716E82">
        <w:rPr>
          <w:rFonts w:cs="Arial"/>
        </w:rPr>
        <w:t xml:space="preserve">During this investigation, I could have easily pursued a charge for </w:t>
      </w:r>
      <w:r w:rsidR="00393488">
        <w:rPr>
          <w:rFonts w:cs="Arial"/>
        </w:rPr>
        <w:t>alternative</w:t>
      </w:r>
      <w:r w:rsidR="00716E82">
        <w:rPr>
          <w:rFonts w:cs="Arial"/>
        </w:rPr>
        <w:t xml:space="preserve"> offences however, </w:t>
      </w:r>
      <w:r w:rsidR="00393488">
        <w:rPr>
          <w:rFonts w:cs="Arial"/>
        </w:rPr>
        <w:t xml:space="preserve">one could argue that this would have been bias as I had </w:t>
      </w:r>
      <w:r w:rsidR="00DD5CA8">
        <w:rPr>
          <w:rFonts w:cs="Arial"/>
        </w:rPr>
        <w:t>decided that the male was guilty and, if I could not charge him with theft, I could charge him with an alternative offence.</w:t>
      </w:r>
      <w:r w:rsidR="00FE72CF">
        <w:rPr>
          <w:rFonts w:cs="Arial"/>
        </w:rPr>
        <w:t xml:space="preserve"> Choosing to charge him with an alternative offence </w:t>
      </w:r>
      <w:r w:rsidR="009B6213">
        <w:rPr>
          <w:rFonts w:cs="Arial"/>
        </w:rPr>
        <w:t>would not have been me exercising my discretion, it would have been an abuse of power and a decision made due to personal judgement.</w:t>
      </w:r>
    </w:p>
    <w:p w14:paraId="1BE03A8E" w14:textId="77777777" w:rsidR="0006109E" w:rsidRDefault="0006109E" w:rsidP="00E6298B">
      <w:pPr>
        <w:ind w:right="107"/>
        <w:jc w:val="both"/>
        <w:rPr>
          <w:rFonts w:cs="Arial"/>
        </w:rPr>
      </w:pPr>
    </w:p>
    <w:p w14:paraId="0C3ADAC2" w14:textId="5221796A" w:rsidR="00414741" w:rsidRPr="00D33A31" w:rsidRDefault="0006109E" w:rsidP="00E6298B">
      <w:pPr>
        <w:ind w:right="107"/>
        <w:jc w:val="both"/>
      </w:pPr>
      <w:r>
        <w:rPr>
          <w:rFonts w:cs="Arial"/>
        </w:rPr>
        <w:t xml:space="preserve">In reflection, it was important that I obtained the evidence and made </w:t>
      </w:r>
      <w:r w:rsidR="00D240E4">
        <w:rPr>
          <w:rFonts w:cs="Arial"/>
        </w:rPr>
        <w:t>appropriate</w:t>
      </w:r>
      <w:r>
        <w:rPr>
          <w:rFonts w:cs="Arial"/>
        </w:rPr>
        <w:t xml:space="preserve"> decisions and </w:t>
      </w:r>
      <w:r w:rsidR="004D1B74">
        <w:rPr>
          <w:rFonts w:cs="Arial"/>
        </w:rPr>
        <w:t>ensure I do not mak</w:t>
      </w:r>
      <w:r w:rsidR="00AC28B6">
        <w:rPr>
          <w:rFonts w:cs="Arial"/>
        </w:rPr>
        <w:t>e</w:t>
      </w:r>
      <w:r w:rsidR="004D1B74">
        <w:rPr>
          <w:rFonts w:cs="Arial"/>
        </w:rPr>
        <w:t xml:space="preserve"> decisions that negatively impact my own integrity, or the integrity of the police service. As </w:t>
      </w:r>
      <w:r w:rsidR="00D33A31">
        <w:rPr>
          <w:rFonts w:cs="Arial"/>
        </w:rPr>
        <w:t xml:space="preserve">illustrated </w:t>
      </w:r>
      <w:r w:rsidR="000B3FD7">
        <w:rPr>
          <w:rFonts w:cs="Arial"/>
        </w:rPr>
        <w:t>in</w:t>
      </w:r>
      <w:r w:rsidR="004D1B74">
        <w:rPr>
          <w:rFonts w:cs="Arial"/>
        </w:rPr>
        <w:t xml:space="preserve"> </w:t>
      </w:r>
      <w:r w:rsidR="00D240E4">
        <w:rPr>
          <w:rFonts w:cs="Arial"/>
        </w:rPr>
        <w:t xml:space="preserve">‘A </w:t>
      </w:r>
      <w:r w:rsidR="000B3FD7" w:rsidRPr="00BF6D59">
        <w:t>Theory of Social Conditioning and Illusory Correlation</w:t>
      </w:r>
      <w:r w:rsidR="00D240E4" w:rsidRPr="00BF6D59">
        <w:t>’,</w:t>
      </w:r>
      <w:r w:rsidR="00D33A31">
        <w:t xml:space="preserve"> officers can occasionally make bias decisions in order to satisfy their own personal judgements -</w:t>
      </w:r>
      <w:r w:rsidR="000B3FD7" w:rsidRPr="00BF6D59">
        <w:t xml:space="preserve"> </w:t>
      </w:r>
      <w:r w:rsidR="00716E82" w:rsidRPr="00BF6D59">
        <w:t>“</w:t>
      </w:r>
      <w:r w:rsidR="00DA6315" w:rsidRPr="00BF6D59">
        <w:t>In other words, otherwise-unbiased police officers can “learn” to be biased and acquire and accumulate prejudicial attitudes and beliefs</w:t>
      </w:r>
      <w:r w:rsidR="00EE7E98" w:rsidRPr="00BF6D59">
        <w:rPr>
          <w:rFonts w:cs="Arial"/>
          <w:color w:val="333333"/>
          <w:shd w:val="clear" w:color="auto" w:fill="FFFFFF"/>
        </w:rPr>
        <w:t xml:space="preserve"> </w:t>
      </w:r>
      <w:r w:rsidR="00EE7E98" w:rsidRPr="00BF6D59">
        <w:rPr>
          <w:rFonts w:cs="Arial"/>
          <w:color w:val="333333"/>
          <w:shd w:val="clear" w:color="auto" w:fill="FFFFFF"/>
        </w:rPr>
        <w:t>Smith</w:t>
      </w:r>
      <w:r w:rsidR="00716E82" w:rsidRPr="00BF6D59">
        <w:rPr>
          <w:rFonts w:cs="Arial"/>
          <w:color w:val="333333"/>
          <w:shd w:val="clear" w:color="auto" w:fill="FFFFFF"/>
        </w:rPr>
        <w:t>”</w:t>
      </w:r>
      <w:r w:rsidR="00EE7E98" w:rsidRPr="00BF6D59">
        <w:rPr>
          <w:rFonts w:cs="Arial"/>
          <w:color w:val="333333"/>
          <w:shd w:val="clear" w:color="auto" w:fill="FFFFFF"/>
        </w:rPr>
        <w:t xml:space="preserve"> </w:t>
      </w:r>
      <w:r w:rsidR="00716E82" w:rsidRPr="00BF6D59">
        <w:rPr>
          <w:rFonts w:cs="Arial"/>
          <w:i/>
          <w:iCs/>
          <w:color w:val="333333"/>
          <w:shd w:val="clear" w:color="auto" w:fill="FFFFFF"/>
        </w:rPr>
        <w:t>(</w:t>
      </w:r>
      <w:r w:rsidR="00EE7E98" w:rsidRPr="00BF6D59">
        <w:rPr>
          <w:rFonts w:cs="Arial"/>
          <w:i/>
          <w:iCs/>
          <w:color w:val="333333"/>
          <w:shd w:val="clear" w:color="auto" w:fill="FFFFFF"/>
        </w:rPr>
        <w:t>M. R. and Alpert, G. P. 2007)</w:t>
      </w:r>
      <w:r w:rsidR="00D240E4" w:rsidRPr="00BF6D59">
        <w:rPr>
          <w:rFonts w:cs="Arial"/>
          <w:i/>
          <w:iCs/>
          <w:color w:val="333333"/>
          <w:shd w:val="clear" w:color="auto" w:fill="FFFFFF"/>
        </w:rPr>
        <w:t>.</w:t>
      </w:r>
      <w:r w:rsidR="00D33A31">
        <w:rPr>
          <w:rFonts w:cs="Arial"/>
          <w:i/>
          <w:iCs/>
          <w:color w:val="333333"/>
          <w:shd w:val="clear" w:color="auto" w:fill="FFFFFF"/>
        </w:rPr>
        <w:t xml:space="preserve"> </w:t>
      </w:r>
      <w:r w:rsidR="00514547">
        <w:rPr>
          <w:rFonts w:cs="Arial"/>
          <w:color w:val="333333"/>
          <w:shd w:val="clear" w:color="auto" w:fill="FFFFFF"/>
        </w:rPr>
        <w:t xml:space="preserve">Having made the decision not to pursue an alternative charge, I believe I have demonstrated my ability to investigate the offence and realise when </w:t>
      </w:r>
      <w:r w:rsidR="007F1D7F">
        <w:rPr>
          <w:rFonts w:cs="Arial"/>
          <w:color w:val="333333"/>
          <w:shd w:val="clear" w:color="auto" w:fill="FFFFFF"/>
        </w:rPr>
        <w:t>pursuing</w:t>
      </w:r>
      <w:r w:rsidR="00514547">
        <w:rPr>
          <w:rFonts w:cs="Arial"/>
          <w:color w:val="333333"/>
          <w:shd w:val="clear" w:color="auto" w:fill="FFFFFF"/>
        </w:rPr>
        <w:t xml:space="preserve"> a charge is not in the public interest</w:t>
      </w:r>
      <w:r w:rsidR="00D50B8A">
        <w:rPr>
          <w:rFonts w:cs="Arial"/>
          <w:color w:val="333333"/>
          <w:shd w:val="clear" w:color="auto" w:fill="FFFFFF"/>
        </w:rPr>
        <w:t xml:space="preserve">. Importantly, it is important that I recognised the risk of </w:t>
      </w:r>
      <w:r w:rsidR="00F0138B">
        <w:rPr>
          <w:rFonts w:cs="Arial"/>
          <w:color w:val="333333"/>
          <w:shd w:val="clear" w:color="auto" w:fill="FFFFFF"/>
        </w:rPr>
        <w:t xml:space="preserve">making bias decisions, whilst also </w:t>
      </w:r>
      <w:r w:rsidR="002B6F26">
        <w:rPr>
          <w:rFonts w:cs="Arial"/>
          <w:color w:val="333333"/>
          <w:shd w:val="clear" w:color="auto" w:fill="FFFFFF"/>
        </w:rPr>
        <w:t>considering</w:t>
      </w:r>
      <w:r w:rsidR="00F0138B">
        <w:rPr>
          <w:rFonts w:cs="Arial"/>
          <w:color w:val="333333"/>
          <w:shd w:val="clear" w:color="auto" w:fill="FFFFFF"/>
        </w:rPr>
        <w:t xml:space="preserve"> my responsibility to act </w:t>
      </w:r>
      <w:r w:rsidR="008F364C">
        <w:rPr>
          <w:rFonts w:cs="Arial"/>
          <w:color w:val="333333"/>
          <w:shd w:val="clear" w:color="auto" w:fill="FFFFFF"/>
        </w:rPr>
        <w:t>with honesty and integrity</w:t>
      </w:r>
      <w:r w:rsidR="007C3753">
        <w:rPr>
          <w:rFonts w:cs="Arial"/>
          <w:color w:val="333333"/>
          <w:shd w:val="clear" w:color="auto" w:fill="FFFFFF"/>
        </w:rPr>
        <w:t xml:space="preserve"> </w:t>
      </w:r>
      <w:r w:rsidR="007C3753" w:rsidRPr="000953E7">
        <w:rPr>
          <w:rFonts w:cs="Arial"/>
          <w:i/>
          <w:iCs/>
          <w:shd w:val="clear" w:color="auto" w:fill="FFFFFF"/>
        </w:rPr>
        <w:t>(College of Policing, 2014)</w:t>
      </w:r>
      <w:r w:rsidR="000953E7" w:rsidRPr="000953E7">
        <w:rPr>
          <w:rFonts w:cs="Arial"/>
          <w:i/>
          <w:iCs/>
          <w:shd w:val="clear" w:color="auto" w:fill="FFFFFF"/>
        </w:rPr>
        <w:t>.</w:t>
      </w:r>
    </w:p>
    <w:p w14:paraId="62FC1832" w14:textId="79D65C63" w:rsidR="00414741" w:rsidRDefault="00414741" w:rsidP="00E6298B">
      <w:pPr>
        <w:ind w:right="107"/>
        <w:jc w:val="both"/>
      </w:pPr>
    </w:p>
    <w:p w14:paraId="394F0573" w14:textId="68C1407E" w:rsidR="002B6F26" w:rsidRDefault="002B6F26" w:rsidP="002B6F26">
      <w:pPr>
        <w:pStyle w:val="ListParagraph"/>
        <w:numPr>
          <w:ilvl w:val="0"/>
          <w:numId w:val="17"/>
        </w:numPr>
        <w:ind w:right="107"/>
        <w:jc w:val="both"/>
      </w:pPr>
      <w:r>
        <w:t>Now what?</w:t>
      </w:r>
    </w:p>
    <w:p w14:paraId="10541422" w14:textId="3DFA7112" w:rsidR="002B6F26" w:rsidRDefault="002B6F26" w:rsidP="002B6F26">
      <w:pPr>
        <w:ind w:right="107"/>
        <w:jc w:val="both"/>
      </w:pPr>
      <w:r>
        <w:t>Finally, I am asked what I could have done differently</w:t>
      </w:r>
      <w:r w:rsidR="007B0C41">
        <w:t xml:space="preserve"> and how I would assess my performance</w:t>
      </w:r>
      <w:r>
        <w:t>?</w:t>
      </w:r>
    </w:p>
    <w:p w14:paraId="61CC5188" w14:textId="7660B162" w:rsidR="00A3062E" w:rsidRDefault="00A3062E" w:rsidP="002B6F26">
      <w:pPr>
        <w:ind w:right="107"/>
        <w:jc w:val="both"/>
      </w:pPr>
    </w:p>
    <w:p w14:paraId="7681FAC7" w14:textId="2964E6DE" w:rsidR="00A3062E" w:rsidRDefault="00A3062E" w:rsidP="002B6F26">
      <w:pPr>
        <w:ind w:right="107"/>
        <w:jc w:val="both"/>
      </w:pPr>
      <w:r>
        <w:t xml:space="preserve">Overall, I am happy with the way I conducted the investigation and believe I have learnt that my role as a police officer is not to prosecute suspects. My role as an officer is simply to collect and disclose the information to the CPS. </w:t>
      </w:r>
    </w:p>
    <w:p w14:paraId="1EF993EA" w14:textId="67AC3380" w:rsidR="00A3062E" w:rsidRDefault="00A3062E" w:rsidP="002B6F26">
      <w:pPr>
        <w:ind w:right="107"/>
        <w:jc w:val="both"/>
      </w:pPr>
    </w:p>
    <w:p w14:paraId="544097E1" w14:textId="511FD844" w:rsidR="00A3062E" w:rsidRDefault="00A3062E" w:rsidP="002B6F26">
      <w:pPr>
        <w:ind w:right="107"/>
        <w:jc w:val="both"/>
      </w:pPr>
      <w:r>
        <w:t xml:space="preserve">I am proud that I made the decision to investigate this offence thoroughly and believe I can justify each of my actions. </w:t>
      </w:r>
      <w:r w:rsidR="000532BB">
        <w:t xml:space="preserve">As I reflect on this investigation, I believe I have acted with professionalism and </w:t>
      </w:r>
      <w:r w:rsidR="007B0C41">
        <w:t xml:space="preserve">taken into consideration my legal </w:t>
      </w:r>
      <w:r w:rsidR="000B21D5">
        <w:t>responsibilities</w:t>
      </w:r>
      <w:r w:rsidR="007B0C41">
        <w:t xml:space="preserve">, as well as </w:t>
      </w:r>
      <w:r w:rsidR="00CD2768">
        <w:t>considering</w:t>
      </w:r>
      <w:r w:rsidR="007B0C41">
        <w:t xml:space="preserve"> force priorities. I believe I have </w:t>
      </w:r>
      <w:r w:rsidR="000B21D5">
        <w:t>demonstrated</w:t>
      </w:r>
      <w:r w:rsidR="007B0C41">
        <w:t xml:space="preserve"> this by considering whether </w:t>
      </w:r>
      <w:r w:rsidR="00035A43">
        <w:t xml:space="preserve">the case was within the public interest and a </w:t>
      </w:r>
      <w:r w:rsidR="000B21D5">
        <w:t>worthwhile investigation.</w:t>
      </w:r>
    </w:p>
    <w:p w14:paraId="41F28161" w14:textId="0F5A3EA8" w:rsidR="000B21D5" w:rsidRDefault="000B21D5" w:rsidP="002B6F26">
      <w:pPr>
        <w:ind w:right="107"/>
        <w:jc w:val="both"/>
      </w:pPr>
    </w:p>
    <w:p w14:paraId="14227366" w14:textId="52E58E61" w:rsidR="000B21D5" w:rsidRPr="00553296" w:rsidRDefault="000B21D5" w:rsidP="002B6F26">
      <w:pPr>
        <w:ind w:right="107"/>
        <w:jc w:val="both"/>
      </w:pPr>
      <w:r>
        <w:t>In the future, I would simply take what I have learnt and aim to made decisions in a more confident</w:t>
      </w:r>
      <w:r w:rsidR="00CD2768">
        <w:t xml:space="preserve"> manner.</w:t>
      </w:r>
    </w:p>
    <w:p w14:paraId="190EB540" w14:textId="77777777" w:rsidR="00513E33" w:rsidRPr="00270EEB" w:rsidRDefault="00513E33" w:rsidP="00E6298B">
      <w:pPr>
        <w:ind w:right="107"/>
        <w:jc w:val="both"/>
        <w:rPr>
          <w:sz w:val="24"/>
          <w:szCs w:val="24"/>
        </w:rPr>
      </w:pPr>
    </w:p>
    <w:p w14:paraId="5A545E1D" w14:textId="352C6695" w:rsidR="00025650" w:rsidRPr="00EE7B27" w:rsidRDefault="00EE7B27" w:rsidP="00E6298B">
      <w:pPr>
        <w:ind w:right="107"/>
        <w:jc w:val="both"/>
      </w:pPr>
      <w:r w:rsidRPr="00EE7B27">
        <w:t xml:space="preserve">Word count: </w:t>
      </w:r>
      <w:r w:rsidR="00CD2768" w:rsidRPr="00EE7B27">
        <w:t>27</w:t>
      </w:r>
      <w:r w:rsidR="000B51A5" w:rsidRPr="00EE7B27">
        <w:t>34</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B02E0B" w:rsidRDefault="00575A8F" w:rsidP="00E6298B">
            <w:pPr>
              <w:ind w:right="107"/>
              <w:jc w:val="both"/>
            </w:pPr>
          </w:p>
          <w:p w14:paraId="0D5673DD" w14:textId="77777777" w:rsidR="00A7632C" w:rsidRPr="00B02E0B" w:rsidRDefault="00A45C11" w:rsidP="00E6298B">
            <w:pPr>
              <w:ind w:right="107"/>
              <w:jc w:val="both"/>
            </w:pPr>
            <w:r w:rsidRPr="00B02E0B">
              <w:t xml:space="preserve">Developing </w:t>
            </w:r>
          </w:p>
          <w:p w14:paraId="63D25D86" w14:textId="77777777" w:rsidR="00A7632C" w:rsidRPr="00B02E0B" w:rsidRDefault="00A45C11" w:rsidP="00E6298B">
            <w:pPr>
              <w:ind w:right="107"/>
              <w:jc w:val="both"/>
            </w:pPr>
            <w:r w:rsidRPr="00B02E0B">
              <w:t>my confidence</w:t>
            </w:r>
          </w:p>
          <w:p w14:paraId="35768D90" w14:textId="77777777" w:rsidR="00A7632C" w:rsidRPr="00B02E0B" w:rsidRDefault="00A45C11" w:rsidP="00E6298B">
            <w:pPr>
              <w:ind w:right="107"/>
              <w:jc w:val="both"/>
            </w:pPr>
            <w:r w:rsidRPr="00B02E0B">
              <w:t xml:space="preserve"> in building both Red and Green casefiles</w:t>
            </w:r>
            <w:r w:rsidR="00A7632C" w:rsidRPr="00B02E0B">
              <w:t xml:space="preserve"> for CPS advice, </w:t>
            </w:r>
          </w:p>
          <w:p w14:paraId="4B494930" w14:textId="3BB6FC75" w:rsidR="00575A8F" w:rsidRPr="00B02E0B" w:rsidRDefault="00A7632C" w:rsidP="00E6298B">
            <w:pPr>
              <w:ind w:right="107"/>
              <w:jc w:val="both"/>
            </w:pPr>
            <w:r w:rsidRPr="00B02E0B">
              <w:t>N</w:t>
            </w:r>
            <w:r w:rsidR="00FB1543">
              <w:t>ot guilty anticipated plea</w:t>
            </w:r>
            <w:r w:rsidRPr="00B02E0B">
              <w:t xml:space="preserve"> cases and G</w:t>
            </w:r>
            <w:r w:rsidR="00FB1543">
              <w:t xml:space="preserve">uilty </w:t>
            </w:r>
            <w:r w:rsidRPr="00B02E0B">
              <w:t>A</w:t>
            </w:r>
            <w:r w:rsidR="00FB1543">
              <w:t xml:space="preserve">nticipated </w:t>
            </w:r>
            <w:r w:rsidRPr="00B02E0B">
              <w:t>P</w:t>
            </w:r>
            <w:r w:rsidR="00FB1543">
              <w:t>lea</w:t>
            </w:r>
            <w:r w:rsidRPr="00B02E0B">
              <w:t xml:space="preserve"> cases.</w:t>
            </w:r>
          </w:p>
          <w:p w14:paraId="55898530" w14:textId="607B01DF" w:rsidR="00575A8F" w:rsidRDefault="00575A8F" w:rsidP="00E6298B">
            <w:pPr>
              <w:ind w:right="107"/>
              <w:jc w:val="both"/>
            </w:pPr>
          </w:p>
          <w:p w14:paraId="6A03AD76" w14:textId="764F3EF1" w:rsidR="00FB1543" w:rsidRPr="00B02E0B" w:rsidRDefault="00FB1543" w:rsidP="00E6298B">
            <w:pPr>
              <w:ind w:right="107"/>
              <w:jc w:val="both"/>
            </w:pPr>
          </w:p>
          <w:p w14:paraId="17C7589C" w14:textId="77777777" w:rsidR="00575A8F" w:rsidRPr="00B02E0B" w:rsidRDefault="00575A8F" w:rsidP="00E6298B">
            <w:pPr>
              <w:ind w:right="107"/>
              <w:jc w:val="both"/>
            </w:pPr>
          </w:p>
          <w:p w14:paraId="559F07CD" w14:textId="77777777" w:rsidR="00575A8F" w:rsidRPr="00B02E0B" w:rsidRDefault="00575A8F" w:rsidP="00E6298B">
            <w:pPr>
              <w:ind w:right="107"/>
              <w:jc w:val="both"/>
            </w:pPr>
          </w:p>
          <w:p w14:paraId="50FB26FA" w14:textId="77777777" w:rsidR="00575A8F" w:rsidRPr="00B02E0B" w:rsidRDefault="00575A8F" w:rsidP="00E6298B">
            <w:pPr>
              <w:ind w:right="107"/>
              <w:jc w:val="both"/>
            </w:pPr>
          </w:p>
          <w:p w14:paraId="4E13270D" w14:textId="77777777" w:rsidR="00575A8F" w:rsidRPr="00B02E0B" w:rsidRDefault="00575A8F" w:rsidP="00E6298B">
            <w:pPr>
              <w:ind w:right="107"/>
              <w:jc w:val="both"/>
            </w:pPr>
          </w:p>
          <w:p w14:paraId="4FCDFC95" w14:textId="77777777" w:rsidR="00575A8F" w:rsidRPr="00B02E0B" w:rsidRDefault="00575A8F" w:rsidP="00E6298B">
            <w:pPr>
              <w:ind w:right="107"/>
              <w:jc w:val="both"/>
            </w:pPr>
          </w:p>
        </w:tc>
        <w:tc>
          <w:tcPr>
            <w:tcW w:w="2433" w:type="dxa"/>
            <w:shd w:val="clear" w:color="auto" w:fill="auto"/>
          </w:tcPr>
          <w:p w14:paraId="464B2413" w14:textId="77777777" w:rsidR="00575A8F" w:rsidRPr="00B02E0B" w:rsidRDefault="00575A8F" w:rsidP="00E6298B">
            <w:pPr>
              <w:ind w:right="107"/>
              <w:jc w:val="both"/>
            </w:pPr>
          </w:p>
          <w:p w14:paraId="2C5FB852" w14:textId="2B859336" w:rsidR="00362C65" w:rsidRPr="00B02E0B" w:rsidRDefault="00362C65" w:rsidP="00E6298B">
            <w:pPr>
              <w:ind w:right="107"/>
              <w:jc w:val="both"/>
            </w:pPr>
            <w:r w:rsidRPr="00B02E0B">
              <w:t xml:space="preserve">This area of development can be achieved by ensuring I </w:t>
            </w:r>
            <w:r w:rsidR="00B02E0B" w:rsidRPr="00B02E0B">
              <w:t xml:space="preserve">participate in the creation and submission of casefiles. Through </w:t>
            </w:r>
            <w:r w:rsidR="00B02E0B">
              <w:t>submitting case files often,</w:t>
            </w:r>
            <w:r w:rsidR="00B54A3E">
              <w:t xml:space="preserve"> I will become more aware of what documents are required, how forms should be written and what evidence is required. </w:t>
            </w:r>
          </w:p>
        </w:tc>
        <w:tc>
          <w:tcPr>
            <w:tcW w:w="2426" w:type="dxa"/>
            <w:shd w:val="clear" w:color="auto" w:fill="auto"/>
          </w:tcPr>
          <w:p w14:paraId="384212CC" w14:textId="77777777" w:rsidR="00575A8F" w:rsidRDefault="008641A0" w:rsidP="00E6298B">
            <w:pPr>
              <w:ind w:right="107"/>
              <w:jc w:val="both"/>
            </w:pPr>
            <w:r>
              <w:t xml:space="preserve">Gwent police currently have a casefile team that is strictly adopting the responsibility for domestic violence cases however, they are able to support other officers </w:t>
            </w:r>
            <w:r w:rsidR="000D367D">
              <w:t xml:space="preserve">who require support through telephone or email. </w:t>
            </w:r>
          </w:p>
          <w:p w14:paraId="6F2EF39C" w14:textId="3D3545F2" w:rsidR="000D367D" w:rsidRPr="00B02E0B" w:rsidRDefault="000D367D" w:rsidP="00E6298B">
            <w:pPr>
              <w:ind w:right="107"/>
              <w:jc w:val="both"/>
            </w:pPr>
            <w:r>
              <w:t>Colleagues are also able to provide support as they are more experienced, as well as the sergeants</w:t>
            </w:r>
            <w:r w:rsidR="00A31F4D">
              <w:t>, who are responsible for overseeing my entire workload.</w:t>
            </w:r>
          </w:p>
        </w:tc>
        <w:tc>
          <w:tcPr>
            <w:tcW w:w="2426" w:type="dxa"/>
            <w:shd w:val="clear" w:color="auto" w:fill="auto"/>
          </w:tcPr>
          <w:p w14:paraId="6ADD7A06" w14:textId="77777777" w:rsidR="28A9B94D" w:rsidRDefault="003D0B7E" w:rsidP="28A9B94D">
            <w:pPr>
              <w:jc w:val="both"/>
            </w:pPr>
            <w:r>
              <w:t xml:space="preserve">This can be achieved following me receiving additional cases however, a time scale is hard to determine. </w:t>
            </w:r>
          </w:p>
          <w:p w14:paraId="6E295174" w14:textId="77777777" w:rsidR="003D0B7E" w:rsidRDefault="003D0B7E" w:rsidP="28A9B94D">
            <w:pPr>
              <w:jc w:val="both"/>
            </w:pPr>
          </w:p>
          <w:p w14:paraId="3851D535" w14:textId="33E907A1" w:rsidR="003D0B7E" w:rsidRPr="00B02E0B" w:rsidRDefault="003D0B7E" w:rsidP="28A9B94D">
            <w:pPr>
              <w:jc w:val="both"/>
            </w:pPr>
            <w:r>
              <w:t>Within the next year, I should be confident in building a case file of any type, especially as I am independent and have responsibility for my own case load.</w:t>
            </w:r>
          </w:p>
        </w:tc>
      </w:tr>
      <w:tr w:rsidR="00575A8F" w:rsidRPr="00270EEB" w14:paraId="67CEB11A" w14:textId="77777777" w:rsidTr="00A7632C">
        <w:trPr>
          <w:trHeight w:val="2954"/>
        </w:trPr>
        <w:tc>
          <w:tcPr>
            <w:tcW w:w="2462" w:type="dxa"/>
            <w:shd w:val="clear" w:color="auto" w:fill="auto"/>
          </w:tcPr>
          <w:p w14:paraId="7F0DE516" w14:textId="323613FC" w:rsidR="00575A8F" w:rsidRPr="00B02E0B" w:rsidRDefault="00575A8F" w:rsidP="00E6298B">
            <w:pPr>
              <w:ind w:right="107"/>
              <w:jc w:val="both"/>
            </w:pPr>
          </w:p>
          <w:p w14:paraId="5FA9667D" w14:textId="0AD8E44F" w:rsidR="0020364A" w:rsidRPr="00B02E0B" w:rsidRDefault="00A7632C" w:rsidP="00E6298B">
            <w:pPr>
              <w:ind w:right="107"/>
              <w:jc w:val="both"/>
            </w:pPr>
            <w:r w:rsidRPr="00B02E0B">
              <w:t xml:space="preserve">Ensuring my knowledge of traffic legislation, powers and polices improve and develop. </w:t>
            </w:r>
          </w:p>
          <w:p w14:paraId="531A87CC" w14:textId="77777777" w:rsidR="00575A8F" w:rsidRPr="00B02E0B" w:rsidRDefault="00575A8F" w:rsidP="00E6298B">
            <w:pPr>
              <w:ind w:right="107"/>
              <w:jc w:val="both"/>
            </w:pPr>
          </w:p>
        </w:tc>
        <w:tc>
          <w:tcPr>
            <w:tcW w:w="2433" w:type="dxa"/>
            <w:shd w:val="clear" w:color="auto" w:fill="auto"/>
          </w:tcPr>
          <w:p w14:paraId="2FCE617F" w14:textId="77777777" w:rsidR="00575A8F" w:rsidRDefault="00830F57" w:rsidP="00E6298B">
            <w:pPr>
              <w:ind w:right="107"/>
              <w:jc w:val="both"/>
            </w:pPr>
            <w:r>
              <w:t xml:space="preserve">By becoming a more proactive officer, I not only ensure dangerous drivers are not on the street however, I also build my confidence and knowledge of traffic legislation. </w:t>
            </w:r>
          </w:p>
          <w:p w14:paraId="3BD876A6" w14:textId="3E33924B" w:rsidR="00830F57" w:rsidRPr="00B02E0B" w:rsidRDefault="00830F57" w:rsidP="00E6298B">
            <w:pPr>
              <w:ind w:right="107"/>
              <w:jc w:val="both"/>
            </w:pPr>
            <w:r>
              <w:t xml:space="preserve">In order to achieve this, I </w:t>
            </w:r>
            <w:r w:rsidR="00340405">
              <w:t xml:space="preserve">will soon request a few days with the Road Policing specialist officers, who </w:t>
            </w:r>
            <w:r w:rsidR="00BB16BF">
              <w:t>in turn, will take me to a variety of different calls, showcasing the world of traffic.</w:t>
            </w:r>
          </w:p>
        </w:tc>
        <w:tc>
          <w:tcPr>
            <w:tcW w:w="2426" w:type="dxa"/>
            <w:shd w:val="clear" w:color="auto" w:fill="auto"/>
          </w:tcPr>
          <w:p w14:paraId="2DC8AAD6" w14:textId="798FA672" w:rsidR="00575A8F" w:rsidRDefault="00A31F4D" w:rsidP="00E6298B">
            <w:pPr>
              <w:ind w:right="107"/>
              <w:jc w:val="both"/>
            </w:pPr>
            <w:r>
              <w:t xml:space="preserve">RPSO reside within my police station and as such, I </w:t>
            </w:r>
            <w:r w:rsidR="00966CD3">
              <w:t xml:space="preserve">am always able to speak to </w:t>
            </w:r>
            <w:r w:rsidR="00C43811">
              <w:t>them.</w:t>
            </w:r>
            <w:r>
              <w:t xml:space="preserve"> </w:t>
            </w:r>
          </w:p>
          <w:p w14:paraId="359E0A51" w14:textId="77777777" w:rsidR="00A31F4D" w:rsidRDefault="00A31F4D" w:rsidP="00E6298B">
            <w:pPr>
              <w:ind w:right="107"/>
              <w:jc w:val="both"/>
            </w:pPr>
            <w:r>
              <w:t>Further, I have an inspector that was previously an RPSO inspector</w:t>
            </w:r>
            <w:r w:rsidR="00966CD3">
              <w:t xml:space="preserve">. </w:t>
            </w:r>
          </w:p>
          <w:p w14:paraId="69584C04" w14:textId="77777777" w:rsidR="006E211F" w:rsidRDefault="00966CD3" w:rsidP="00E6298B">
            <w:pPr>
              <w:ind w:right="107"/>
              <w:jc w:val="both"/>
            </w:pPr>
            <w:r>
              <w:t xml:space="preserve">However, whilst RPSO are the professionals, there are plenty of individuals within the force </w:t>
            </w:r>
            <w:r w:rsidR="006E211F">
              <w:t xml:space="preserve">who have ample knowledge of traffic legislation. </w:t>
            </w:r>
          </w:p>
          <w:p w14:paraId="7A4C9A77" w14:textId="0C7EB4F5" w:rsidR="00966CD3" w:rsidRPr="00B02E0B" w:rsidRDefault="006E211F" w:rsidP="00E6298B">
            <w:pPr>
              <w:ind w:right="107"/>
              <w:jc w:val="both"/>
            </w:pPr>
            <w:r>
              <w:t>In addition to this, I will be required to revise a</w:t>
            </w:r>
            <w:r w:rsidR="00C43811">
              <w:t>nd consider my powers under the Road Traffic Act 1988.</w:t>
            </w:r>
          </w:p>
        </w:tc>
        <w:tc>
          <w:tcPr>
            <w:tcW w:w="2426" w:type="dxa"/>
            <w:shd w:val="clear" w:color="auto" w:fill="auto"/>
          </w:tcPr>
          <w:p w14:paraId="1352EC39" w14:textId="77777777" w:rsidR="28A9B94D" w:rsidRDefault="003D0B7E" w:rsidP="28A9B94D">
            <w:pPr>
              <w:jc w:val="both"/>
            </w:pPr>
            <w:r>
              <w:t xml:space="preserve">Within the next 2 months, I will attempt to liaise with RPSO </w:t>
            </w:r>
            <w:r w:rsidR="00DC32B0">
              <w:t xml:space="preserve">in order to enhance and develop my knowledge by asking to attend calls with officers. </w:t>
            </w:r>
          </w:p>
          <w:p w14:paraId="11E3886A" w14:textId="77777777" w:rsidR="00DC32B0" w:rsidRDefault="00DC32B0" w:rsidP="28A9B94D">
            <w:pPr>
              <w:jc w:val="both"/>
            </w:pPr>
          </w:p>
          <w:p w14:paraId="003BC03B" w14:textId="09E117B4" w:rsidR="00DC32B0" w:rsidRPr="00B02E0B" w:rsidRDefault="00DC32B0" w:rsidP="28A9B94D">
            <w:pPr>
              <w:jc w:val="both"/>
            </w:pPr>
            <w:r>
              <w:t xml:space="preserve">Further, within the next month, as I am now able to drive a police vehicle alone, I will attempt to </w:t>
            </w:r>
            <w:r w:rsidR="00DF3732">
              <w:t xml:space="preserve">pull vehicles over who do not demonstrate the appropriate level expected of a motor vehicle. </w:t>
            </w:r>
          </w:p>
        </w:tc>
      </w:tr>
      <w:tr w:rsidR="00575A8F" w:rsidRPr="00270EEB" w14:paraId="3EE957C7" w14:textId="77777777" w:rsidTr="00721662">
        <w:trPr>
          <w:trHeight w:val="7078"/>
        </w:trPr>
        <w:tc>
          <w:tcPr>
            <w:tcW w:w="2462" w:type="dxa"/>
            <w:shd w:val="clear" w:color="auto" w:fill="auto"/>
          </w:tcPr>
          <w:p w14:paraId="7F6D259B" w14:textId="77777777" w:rsidR="00575A8F" w:rsidRPr="00B02E0B" w:rsidRDefault="00575A8F" w:rsidP="00E6298B">
            <w:pPr>
              <w:ind w:right="107"/>
              <w:jc w:val="both"/>
            </w:pPr>
          </w:p>
          <w:p w14:paraId="46EB0B45" w14:textId="421C3167" w:rsidR="00A7632C" w:rsidRPr="00B02E0B" w:rsidRDefault="00A7632C" w:rsidP="00E6298B">
            <w:pPr>
              <w:ind w:right="107"/>
              <w:jc w:val="both"/>
            </w:pPr>
          </w:p>
          <w:p w14:paraId="4EA0265E" w14:textId="1CE79CD4" w:rsidR="00A7632C" w:rsidRPr="00B02E0B" w:rsidRDefault="00A7632C" w:rsidP="00E6298B">
            <w:pPr>
              <w:ind w:right="107"/>
              <w:jc w:val="both"/>
            </w:pPr>
            <w:r w:rsidRPr="00B02E0B">
              <w:t>Developing</w:t>
            </w:r>
            <w:r w:rsidR="00C43811">
              <w:t xml:space="preserve"> </w:t>
            </w:r>
            <w:r w:rsidRPr="00B02E0B">
              <w:t>my knowledge of alternative methods of</w:t>
            </w:r>
            <w:r w:rsidR="00C5336D" w:rsidRPr="00B02E0B">
              <w:t xml:space="preserve"> arrest, </w:t>
            </w:r>
            <w:r w:rsidR="00C43811" w:rsidRPr="00B02E0B">
              <w:t>considering</w:t>
            </w:r>
            <w:r w:rsidR="00C5336D" w:rsidRPr="00B02E0B">
              <w:t xml:space="preserve"> the benefit of community resolution orders and conditional cautions.</w:t>
            </w:r>
          </w:p>
          <w:p w14:paraId="14F3E63D" w14:textId="77777777" w:rsidR="00575A8F" w:rsidRPr="00B02E0B" w:rsidRDefault="00575A8F" w:rsidP="00E6298B">
            <w:pPr>
              <w:ind w:right="107"/>
              <w:jc w:val="both"/>
            </w:pPr>
          </w:p>
          <w:p w14:paraId="5325704B" w14:textId="77777777" w:rsidR="00575A8F" w:rsidRPr="00B02E0B" w:rsidRDefault="00575A8F" w:rsidP="00E6298B">
            <w:pPr>
              <w:ind w:right="107"/>
              <w:jc w:val="both"/>
            </w:pPr>
          </w:p>
          <w:p w14:paraId="5E51CE34" w14:textId="77777777" w:rsidR="00575A8F" w:rsidRPr="00B02E0B" w:rsidRDefault="00575A8F" w:rsidP="00E6298B">
            <w:pPr>
              <w:ind w:right="107"/>
              <w:jc w:val="both"/>
            </w:pPr>
          </w:p>
          <w:p w14:paraId="03607C62" w14:textId="77777777" w:rsidR="00575A8F" w:rsidRPr="00B02E0B" w:rsidRDefault="00575A8F" w:rsidP="00E6298B">
            <w:pPr>
              <w:ind w:right="107"/>
              <w:jc w:val="both"/>
            </w:pPr>
          </w:p>
          <w:p w14:paraId="279066C3" w14:textId="77777777" w:rsidR="00575A8F" w:rsidRPr="00B02E0B" w:rsidRDefault="00575A8F" w:rsidP="00E6298B">
            <w:pPr>
              <w:ind w:right="107"/>
              <w:jc w:val="both"/>
            </w:pPr>
          </w:p>
          <w:p w14:paraId="69C3124A" w14:textId="77777777" w:rsidR="00575A8F" w:rsidRPr="00B02E0B" w:rsidRDefault="00575A8F" w:rsidP="00E6298B">
            <w:pPr>
              <w:ind w:right="107"/>
              <w:jc w:val="both"/>
            </w:pPr>
          </w:p>
          <w:p w14:paraId="7BA19DB6" w14:textId="77777777" w:rsidR="00575A8F" w:rsidRPr="00B02E0B" w:rsidRDefault="00575A8F" w:rsidP="00E6298B">
            <w:pPr>
              <w:ind w:right="107"/>
              <w:jc w:val="both"/>
            </w:pPr>
          </w:p>
        </w:tc>
        <w:tc>
          <w:tcPr>
            <w:tcW w:w="2433" w:type="dxa"/>
            <w:shd w:val="clear" w:color="auto" w:fill="auto"/>
          </w:tcPr>
          <w:p w14:paraId="49120BA5" w14:textId="77777777" w:rsidR="00575A8F" w:rsidRDefault="00543102" w:rsidP="00E6298B">
            <w:pPr>
              <w:ind w:right="107"/>
              <w:jc w:val="both"/>
            </w:pPr>
            <w:r>
              <w:t xml:space="preserve">Once arrested, I would be required to conduct PNC checks on the suspect which will detail whether they are able to revive an </w:t>
            </w:r>
            <w:r w:rsidR="006D408C">
              <w:t xml:space="preserve">alternative outcome to the incidence. </w:t>
            </w:r>
          </w:p>
          <w:p w14:paraId="02069F84" w14:textId="77777777" w:rsidR="006D408C" w:rsidRDefault="006D408C" w:rsidP="00E6298B">
            <w:pPr>
              <w:ind w:right="107"/>
              <w:jc w:val="both"/>
            </w:pPr>
            <w:r>
              <w:t xml:space="preserve">In order to do this, I will be required to </w:t>
            </w:r>
            <w:r w:rsidR="004F647A">
              <w:t>take into consideration the importance and value of alternative methods of resolving issues.</w:t>
            </w:r>
          </w:p>
          <w:p w14:paraId="3C899156" w14:textId="6518CD40" w:rsidR="00A605EB" w:rsidRPr="00B02E0B" w:rsidRDefault="00A605EB" w:rsidP="00A605EB">
            <w:pPr>
              <w:ind w:right="107"/>
              <w:jc w:val="both"/>
            </w:pPr>
            <w:r>
              <w:t>participate in the process. This will only be achievable if I am able to investigate offences that are suitable for alternative means of disposal and that the offenders agree to participate in online courses. As a result, if the individuals are not suitable, I will be unable to</w:t>
            </w:r>
            <w:r>
              <w:t xml:space="preserve"> offer the alternative method of disposal.</w:t>
            </w:r>
          </w:p>
          <w:p w14:paraId="022C407D" w14:textId="67CAF24C" w:rsidR="00A605EB" w:rsidRPr="00B02E0B" w:rsidRDefault="00A605EB" w:rsidP="00A605EB">
            <w:pPr>
              <w:ind w:right="107"/>
              <w:jc w:val="both"/>
            </w:pPr>
          </w:p>
        </w:tc>
        <w:tc>
          <w:tcPr>
            <w:tcW w:w="2426" w:type="dxa"/>
            <w:shd w:val="clear" w:color="auto" w:fill="auto"/>
          </w:tcPr>
          <w:p w14:paraId="6388895C" w14:textId="0FB3D0BC" w:rsidR="00460959" w:rsidRDefault="00721662" w:rsidP="00A605EB">
            <w:pPr>
              <w:ind w:right="107"/>
              <w:jc w:val="both"/>
            </w:pPr>
            <w:r>
              <w:t>My colleagues are able to provide support, especially those with th</w:t>
            </w:r>
            <w:r w:rsidR="00DF3732">
              <w:t xml:space="preserve">e </w:t>
            </w:r>
            <w:r>
              <w:t xml:space="preserve">ability to conduct PNC checks on a person to asses their suitability to an </w:t>
            </w:r>
            <w:r w:rsidR="00D7172C">
              <w:t>alternative method of arrest</w:t>
            </w:r>
            <w:r>
              <w:t xml:space="preserve">. </w:t>
            </w:r>
          </w:p>
          <w:p w14:paraId="76B2A824" w14:textId="63A09323" w:rsidR="00721662" w:rsidRPr="00B02E0B" w:rsidRDefault="00721662" w:rsidP="00A605EB">
            <w:pPr>
              <w:ind w:right="107"/>
              <w:jc w:val="both"/>
            </w:pPr>
            <w:r>
              <w:t xml:space="preserve">Further, custody sergeant can also aid in determining who is able to </w:t>
            </w:r>
            <w:r w:rsidR="00D7172C">
              <w:t>receive a conditional caution.</w:t>
            </w:r>
          </w:p>
        </w:tc>
        <w:tc>
          <w:tcPr>
            <w:tcW w:w="2426" w:type="dxa"/>
            <w:shd w:val="clear" w:color="auto" w:fill="auto"/>
          </w:tcPr>
          <w:p w14:paraId="797F163A" w14:textId="77777777" w:rsidR="28A9B94D" w:rsidRDefault="00DF3732" w:rsidP="28A9B94D">
            <w:pPr>
              <w:jc w:val="both"/>
            </w:pPr>
            <w:r>
              <w:t xml:space="preserve">In considering this are of development, it is difficult to ascertain when my skills will develop as this is case dependent. </w:t>
            </w:r>
          </w:p>
          <w:p w14:paraId="4ADD926B" w14:textId="77777777" w:rsidR="00DF3732" w:rsidRDefault="00DF3732" w:rsidP="28A9B94D">
            <w:pPr>
              <w:jc w:val="both"/>
            </w:pPr>
          </w:p>
          <w:p w14:paraId="2E59D3FA" w14:textId="3AA5B8BE" w:rsidR="00DF3732" w:rsidRDefault="00DF3732" w:rsidP="28A9B94D">
            <w:pPr>
              <w:jc w:val="both"/>
            </w:pPr>
            <w:r>
              <w:t xml:space="preserve">This issue is also dependent on those who want to participate. Unfortunately, I would be unable to state a specific time limit however, I believe a timeframe of 6-12 months will allow me to see the variety of different cases that allow for such disposal methods. </w:t>
            </w:r>
          </w:p>
          <w:p w14:paraId="16F11C30" w14:textId="77777777" w:rsidR="00DF3732" w:rsidRDefault="00DF3732" w:rsidP="28A9B94D">
            <w:pPr>
              <w:jc w:val="both"/>
            </w:pPr>
          </w:p>
          <w:p w14:paraId="185B2EE5" w14:textId="1AC8CBD5" w:rsidR="00DF3732" w:rsidRPr="00B02E0B" w:rsidRDefault="00DF3732" w:rsidP="28A9B94D">
            <w:pPr>
              <w:jc w:val="both"/>
            </w:pPr>
            <w:r>
              <w:t xml:space="preserve">Especially as we go into the summer months, I will see an increase of drunk and disorderly conduct and possible neighbourhood disputes as people stay out later, play music and socialise with friends into the early hours of the morning. These issues will give me ample </w:t>
            </w:r>
            <w:r w:rsidR="00DC0E3D">
              <w:t>opportunity</w:t>
            </w:r>
            <w:r>
              <w:t xml:space="preserve"> to </w:t>
            </w:r>
            <w:r w:rsidR="00DC0E3D">
              <w:t>exercises my power of alternative methods of arrest and disposal.</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4BF83E7"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A38CCCA" w14:textId="77777777" w:rsidR="00C24C21" w:rsidRPr="00C24C21" w:rsidRDefault="00C24C21" w:rsidP="00C24C21">
      <w:pPr>
        <w:overflowPunct/>
        <w:autoSpaceDE/>
        <w:autoSpaceDN/>
        <w:adjustRightInd/>
        <w:spacing w:before="100" w:beforeAutospacing="1" w:after="100" w:afterAutospacing="1"/>
        <w:textAlignment w:val="auto"/>
        <w:rPr>
          <w:rFonts w:cs="Arial"/>
          <w:color w:val="000000"/>
          <w:lang w:eastAsia="en-GB"/>
        </w:rPr>
      </w:pPr>
    </w:p>
    <w:p w14:paraId="53BDF31F" w14:textId="77777777" w:rsidR="00C24C21" w:rsidRPr="00C24C21" w:rsidRDefault="00C24C21" w:rsidP="00C24C21">
      <w:pPr>
        <w:pStyle w:val="ListParagraph"/>
        <w:numPr>
          <w:ilvl w:val="3"/>
          <w:numId w:val="19"/>
        </w:numPr>
        <w:overflowPunct/>
        <w:autoSpaceDE/>
        <w:autoSpaceDN/>
        <w:adjustRightInd/>
        <w:spacing w:before="100" w:beforeAutospacing="1" w:after="100" w:afterAutospacing="1" w:line="259" w:lineRule="auto"/>
        <w:textAlignment w:val="auto"/>
        <w:rPr>
          <w:rFonts w:cs="Arial"/>
          <w:lang w:eastAsia="en-GB"/>
        </w:rPr>
      </w:pPr>
      <w:r w:rsidRPr="00C24C21">
        <w:rPr>
          <w:rFonts w:cs="Arial"/>
          <w:shd w:val="clear" w:color="auto" w:fill="FFFFFF"/>
          <w:lang w:eastAsia="en-GB"/>
        </w:rPr>
        <w:t>Academicsciences.co.uk. 2022. </w:t>
      </w:r>
      <w:r w:rsidRPr="00C24C21">
        <w:rPr>
          <w:rFonts w:cs="Arial"/>
          <w:i/>
          <w:iCs/>
          <w:shd w:val="clear" w:color="auto" w:fill="FFFFFF"/>
          <w:lang w:eastAsia="en-GB"/>
        </w:rPr>
        <w:t>Gibbs Model of Reflection | Academic Sciences</w:t>
      </w:r>
      <w:r w:rsidRPr="00C24C21">
        <w:rPr>
          <w:rFonts w:cs="Arial"/>
          <w:shd w:val="clear" w:color="auto" w:fill="FFFFFF"/>
          <w:lang w:eastAsia="en-GB"/>
        </w:rPr>
        <w:t xml:space="preserve">. [online] Available at: </w:t>
      </w:r>
      <w:hyperlink r:id="rId33" w:history="1">
        <w:r w:rsidRPr="00C24C21">
          <w:rPr>
            <w:rFonts w:cs="Arial"/>
            <w:color w:val="0000FF"/>
            <w:u w:val="single"/>
            <w:shd w:val="clear" w:color="auto" w:fill="FFFFFF"/>
            <w:lang w:eastAsia="en-GB"/>
          </w:rPr>
          <w:t>https://academicsciences.co.uk/blog/gibbs-model-of-reflection/</w:t>
        </w:r>
      </w:hyperlink>
      <w:r w:rsidRPr="00C24C21">
        <w:rPr>
          <w:rFonts w:cs="Arial"/>
          <w:shd w:val="clear" w:color="auto" w:fill="FFFFFF"/>
          <w:lang w:eastAsia="en-GB"/>
        </w:rPr>
        <w:t xml:space="preserve">  [Accessed 23 March 2022]. </w:t>
      </w:r>
    </w:p>
    <w:p w14:paraId="3924CB46"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Assets.publishing.service.gov.uk. 2022. </w:t>
      </w:r>
      <w:r w:rsidRPr="00C24C21">
        <w:rPr>
          <w:rFonts w:eastAsiaTheme="minorHAnsi" w:cs="Arial"/>
          <w:i/>
          <w:iCs/>
          <w:shd w:val="clear" w:color="auto" w:fill="FFFFFF"/>
          <w:lang w:eastAsia="en-US"/>
        </w:rPr>
        <w:t>The code of ethics</w:t>
      </w:r>
      <w:r w:rsidRPr="00C24C21">
        <w:rPr>
          <w:rFonts w:eastAsiaTheme="minorHAnsi" w:cs="Arial"/>
          <w:shd w:val="clear" w:color="auto" w:fill="FFFFFF"/>
          <w:lang w:eastAsia="en-US"/>
        </w:rPr>
        <w:t xml:space="preserve">. [online] Available at: </w:t>
      </w:r>
      <w:hyperlink r:id="rId34" w:history="1">
        <w:r w:rsidRPr="00C24C21">
          <w:rPr>
            <w:rFonts w:eastAsiaTheme="minorHAnsi" w:cs="Arial"/>
            <w:color w:val="0000FF"/>
            <w:u w:val="single"/>
            <w:shd w:val="clear" w:color="auto" w:fill="FFFFFF"/>
            <w:lang w:eastAsia="en-US"/>
          </w:rPr>
          <w:t>https://assets.publishing.service.gov.uk/government/uploads/system/uploads/attachment_data/file/341650/Code_of_Ethics_2014_FINAL_July14.pdf#:~:text=The%20Code%20of%20Ethics%20is%20a%20first%20for,someone%20contracted%20to%20work%20in%20a%20police%20force.</w:t>
        </w:r>
      </w:hyperlink>
      <w:r w:rsidRPr="00C24C21">
        <w:rPr>
          <w:rFonts w:eastAsiaTheme="minorHAnsi" w:cs="Arial"/>
          <w:shd w:val="clear" w:color="auto" w:fill="FFFFFF"/>
          <w:lang w:eastAsia="en-US"/>
        </w:rPr>
        <w:t xml:space="preserve"> [Accessed 1 April 2022].</w:t>
      </w:r>
    </w:p>
    <w:p w14:paraId="5396FC31"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Borton, T. (1970) Reach, Touch and Teach. New York: McGraw-Hill Paperbacks</w:t>
      </w:r>
    </w:p>
    <w:p w14:paraId="6255D3BE"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lang w:eastAsia="en-US"/>
        </w:rPr>
      </w:pPr>
      <w:r w:rsidRPr="00C24C21">
        <w:rPr>
          <w:rFonts w:eastAsiaTheme="minorHAnsi" w:cs="Arial"/>
          <w:lang w:eastAsia="en-US"/>
        </w:rPr>
        <w:t>Bullock, K. and Johnson, P. (2012) ‘THE IMPACT OF THE HUMAN RIGHTS ACT 1998 ON POLICING IN ENGLAND AND WALES’, British journal of criminology, 52(3), pp. 630–650. doi:10.1093/</w:t>
      </w:r>
      <w:proofErr w:type="spellStart"/>
      <w:r w:rsidRPr="00C24C21">
        <w:rPr>
          <w:rFonts w:eastAsiaTheme="minorHAnsi" w:cs="Arial"/>
          <w:lang w:eastAsia="en-US"/>
        </w:rPr>
        <w:t>bjc</w:t>
      </w:r>
      <w:proofErr w:type="spellEnd"/>
      <w:r w:rsidRPr="00C24C21">
        <w:rPr>
          <w:rFonts w:eastAsiaTheme="minorHAnsi" w:cs="Arial"/>
          <w:lang w:eastAsia="en-US"/>
        </w:rPr>
        <w:t>/azr088.</w:t>
      </w:r>
    </w:p>
    <w:p w14:paraId="11A9081A" w14:textId="77777777" w:rsidR="00C24C21" w:rsidRPr="00C24C21" w:rsidRDefault="00C24C21" w:rsidP="00C24C21">
      <w:pPr>
        <w:numPr>
          <w:ilvl w:val="0"/>
          <w:numId w:val="19"/>
        </w:numPr>
        <w:overflowPunct/>
        <w:autoSpaceDE/>
        <w:autoSpaceDN/>
        <w:adjustRightInd/>
        <w:spacing w:after="160" w:line="360" w:lineRule="atLeast"/>
        <w:contextualSpacing/>
        <w:textAlignment w:val="auto"/>
        <w:rPr>
          <w:rFonts w:cs="Arial"/>
          <w:color w:val="000000"/>
          <w:lang w:eastAsia="en-GB"/>
        </w:rPr>
      </w:pPr>
      <w:r w:rsidRPr="00C24C21">
        <w:rPr>
          <w:rFonts w:cs="Arial"/>
          <w:color w:val="000000"/>
          <w:lang w:eastAsia="en-GB"/>
        </w:rPr>
        <w:t>Cambridge Dictionary (2019). </w:t>
      </w:r>
      <w:r w:rsidRPr="00C24C21">
        <w:rPr>
          <w:rFonts w:cs="Arial"/>
          <w:i/>
          <w:iCs/>
          <w:color w:val="000000"/>
          <w:lang w:eastAsia="en-GB"/>
        </w:rPr>
        <w:t>BIAS | meaning in the Cambridge English Dictionary</w:t>
      </w:r>
      <w:r w:rsidRPr="00C24C21">
        <w:rPr>
          <w:rFonts w:cs="Arial"/>
          <w:color w:val="000000"/>
          <w:lang w:eastAsia="en-GB"/>
        </w:rPr>
        <w:t>. [online] Cambridge.org. Available at: https://dictionary.cambridge.org/dictionary/english/bias.</w:t>
      </w:r>
    </w:p>
    <w:p w14:paraId="1CA88C63"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Cartridgepeople.com. 2022. </w:t>
      </w:r>
      <w:r w:rsidRPr="00C24C21">
        <w:rPr>
          <w:rFonts w:eastAsiaTheme="minorHAnsi" w:cs="Arial"/>
          <w:i/>
          <w:iCs/>
          <w:shd w:val="clear" w:color="auto" w:fill="FFFFFF"/>
          <w:lang w:eastAsia="en-US"/>
        </w:rPr>
        <w:t>What's Causing UK Workers Stress in 2019</w:t>
      </w:r>
      <w:r w:rsidRPr="00C24C21">
        <w:rPr>
          <w:rFonts w:eastAsiaTheme="minorHAnsi" w:cs="Arial"/>
          <w:shd w:val="clear" w:color="auto" w:fill="FFFFFF"/>
          <w:lang w:eastAsia="en-US"/>
        </w:rPr>
        <w:t xml:space="preserve">. [online] Available at: </w:t>
      </w:r>
      <w:hyperlink r:id="rId35" w:history="1">
        <w:r w:rsidRPr="00C24C21">
          <w:rPr>
            <w:rFonts w:eastAsiaTheme="minorHAnsi" w:cs="Arial"/>
            <w:color w:val="0000FF"/>
            <w:u w:val="single"/>
            <w:shd w:val="clear" w:color="auto" w:fill="FFFFFF"/>
            <w:lang w:eastAsia="en-US"/>
          </w:rPr>
          <w:t>https://www.cartridgepeople.com/info/blog/uk-workers-stress-statistics#:~:text=Workplace%20Stress%20It%E2%80%99s%20been%20reported%20that%20over%2015,a%20result%20of%20their%20level%20of%20work-related%20stress.</w:t>
        </w:r>
      </w:hyperlink>
      <w:r w:rsidRPr="00C24C21">
        <w:rPr>
          <w:rFonts w:eastAsiaTheme="minorHAnsi" w:cs="Arial"/>
          <w:shd w:val="clear" w:color="auto" w:fill="FFFFFF"/>
          <w:lang w:eastAsia="en-US"/>
        </w:rPr>
        <w:t xml:space="preserve">  [Accessed 31 March 2022].</w:t>
      </w:r>
    </w:p>
    <w:p w14:paraId="091E7B9F"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Cartwright, S. and Cooper, C. L. 1997. The Growing Epidemic of Stress. In: 1997. </w:t>
      </w:r>
      <w:r w:rsidRPr="00C24C21">
        <w:rPr>
          <w:rFonts w:eastAsiaTheme="minorHAnsi" w:cs="Arial"/>
          <w:i/>
          <w:iCs/>
          <w:shd w:val="clear" w:color="auto" w:fill="FFFFFF"/>
          <w:lang w:eastAsia="en-US"/>
        </w:rPr>
        <w:t>Managing Workplace Stress</w:t>
      </w:r>
      <w:r w:rsidRPr="00C24C21">
        <w:rPr>
          <w:rFonts w:eastAsiaTheme="minorHAnsi" w:cs="Arial"/>
          <w:shd w:val="clear" w:color="auto" w:fill="FFFFFF"/>
          <w:lang w:eastAsia="en-US"/>
        </w:rPr>
        <w:t xml:space="preserve">, Thousand Oaks, CA: SAGE Publications, Inc. pp. 1-24 Available at: </w:t>
      </w:r>
      <w:hyperlink r:id="rId36" w:history="1">
        <w:r w:rsidRPr="00C24C21">
          <w:rPr>
            <w:rFonts w:eastAsiaTheme="minorHAnsi" w:cs="Arial"/>
            <w:color w:val="0000FF"/>
            <w:u w:val="single"/>
            <w:shd w:val="clear" w:color="auto" w:fill="FFFFFF"/>
            <w:lang w:eastAsia="en-US"/>
          </w:rPr>
          <w:t>https://dx.doi.org/10.4135/9781452233772.n1</w:t>
        </w:r>
      </w:hyperlink>
      <w:r w:rsidRPr="00C24C21">
        <w:rPr>
          <w:rFonts w:eastAsiaTheme="minorHAnsi" w:cs="Arial"/>
          <w:shd w:val="clear" w:color="auto" w:fill="FFFFFF"/>
          <w:lang w:eastAsia="en-US"/>
        </w:rPr>
        <w:t xml:space="preserve">  [Accessed 21 March 2022].</w:t>
      </w:r>
    </w:p>
    <w:p w14:paraId="71794B71"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Clark, D. (2022). </w:t>
      </w:r>
      <w:r w:rsidRPr="00C24C21">
        <w:rPr>
          <w:rFonts w:cs="Arial"/>
          <w:i/>
          <w:iCs/>
          <w:lang w:eastAsia="en-GB"/>
        </w:rPr>
        <w:t>Topic: Criminal justice system in the UK</w:t>
      </w:r>
      <w:r w:rsidRPr="00C24C21">
        <w:rPr>
          <w:rFonts w:cs="Arial"/>
          <w:lang w:eastAsia="en-GB"/>
        </w:rPr>
        <w:t xml:space="preserve">. [online] Statista. Available at: </w:t>
      </w:r>
      <w:hyperlink r:id="rId37" w:anchor="topicHeader__wrapper" w:history="1">
        <w:r w:rsidRPr="00C24C21">
          <w:rPr>
            <w:rFonts w:cs="Arial"/>
            <w:lang w:eastAsia="en-GB"/>
          </w:rPr>
          <w:t>https://www.statista.com/topics/6150/criminal-justice-system-in-the-uk/#topicHeader__wrapper</w:t>
        </w:r>
      </w:hyperlink>
      <w:r w:rsidRPr="00C24C21">
        <w:rPr>
          <w:rFonts w:cs="Arial"/>
          <w:lang w:eastAsia="en-GB"/>
        </w:rPr>
        <w:t>.</w:t>
      </w:r>
    </w:p>
    <w:p w14:paraId="55500F3B" w14:textId="77777777" w:rsidR="00C24C21" w:rsidRPr="00C24C21" w:rsidRDefault="00C24C21" w:rsidP="00C24C21">
      <w:pPr>
        <w:numPr>
          <w:ilvl w:val="0"/>
          <w:numId w:val="19"/>
        </w:numPr>
        <w:overflowPunct/>
        <w:autoSpaceDE/>
        <w:autoSpaceDN/>
        <w:adjustRightInd/>
        <w:spacing w:after="160" w:line="360" w:lineRule="atLeast"/>
        <w:contextualSpacing/>
        <w:textAlignment w:val="auto"/>
        <w:rPr>
          <w:rFonts w:cs="Arial"/>
          <w:color w:val="000000"/>
          <w:lang w:eastAsia="en-GB"/>
        </w:rPr>
      </w:pPr>
      <w:r w:rsidRPr="00C24C21">
        <w:rPr>
          <w:rFonts w:cs="Arial"/>
          <w:color w:val="000000"/>
          <w:lang w:eastAsia="en-GB"/>
        </w:rPr>
        <w:t>College of Policing (2013). </w:t>
      </w:r>
      <w:r w:rsidRPr="00C24C21">
        <w:rPr>
          <w:rFonts w:cs="Arial"/>
          <w:i/>
          <w:iCs/>
          <w:color w:val="000000"/>
          <w:lang w:eastAsia="en-GB"/>
        </w:rPr>
        <w:t>National Decision Model</w:t>
      </w:r>
      <w:r w:rsidRPr="00C24C21">
        <w:rPr>
          <w:rFonts w:cs="Arial"/>
          <w:color w:val="000000"/>
          <w:lang w:eastAsia="en-GB"/>
        </w:rPr>
        <w:t xml:space="preserve">. [online] Police.uk. Available at: </w:t>
      </w:r>
      <w:hyperlink r:id="rId38" w:history="1">
        <w:r w:rsidRPr="00C24C21">
          <w:rPr>
            <w:rFonts w:cs="Arial"/>
            <w:color w:val="0000FF"/>
            <w:u w:val="single"/>
            <w:lang w:eastAsia="en-GB"/>
          </w:rPr>
          <w:t>https://www.app.college.police.uk/app-content/national-decision-model/</w:t>
        </w:r>
      </w:hyperlink>
      <w:r w:rsidRPr="00C24C21">
        <w:rPr>
          <w:rFonts w:cs="Arial"/>
          <w:color w:val="000000"/>
          <w:lang w:eastAsia="en-GB"/>
        </w:rPr>
        <w:t xml:space="preserve">. </w:t>
      </w:r>
    </w:p>
    <w:p w14:paraId="7B653AE6" w14:textId="77777777" w:rsidR="00C24C21" w:rsidRPr="00C24C21" w:rsidRDefault="00C24C21" w:rsidP="00C24C21">
      <w:pPr>
        <w:numPr>
          <w:ilvl w:val="0"/>
          <w:numId w:val="19"/>
        </w:numPr>
        <w:overflowPunct/>
        <w:autoSpaceDE/>
        <w:autoSpaceDN/>
        <w:adjustRightInd/>
        <w:spacing w:after="160" w:line="360" w:lineRule="atLeast"/>
        <w:contextualSpacing/>
        <w:textAlignment w:val="auto"/>
        <w:rPr>
          <w:rFonts w:cs="Arial"/>
          <w:color w:val="000000"/>
          <w:lang w:eastAsia="en-GB"/>
        </w:rPr>
      </w:pPr>
      <w:r w:rsidRPr="00C24C21">
        <w:rPr>
          <w:rFonts w:cs="Arial"/>
          <w:color w:val="000000"/>
          <w:lang w:eastAsia="en-GB"/>
        </w:rPr>
        <w:t>College of Policing (2014). </w:t>
      </w:r>
      <w:r w:rsidRPr="00C24C21">
        <w:rPr>
          <w:rFonts w:cs="Arial"/>
          <w:i/>
          <w:iCs/>
          <w:color w:val="000000"/>
          <w:lang w:eastAsia="en-GB"/>
        </w:rPr>
        <w:t>CODE OF ETHICS</w:t>
      </w:r>
      <w:r w:rsidRPr="00C24C21">
        <w:rPr>
          <w:rFonts w:cs="Arial"/>
          <w:color w:val="000000"/>
          <w:lang w:eastAsia="en-GB"/>
        </w:rPr>
        <w:t>. [online] </w:t>
      </w:r>
      <w:r w:rsidRPr="00C24C21">
        <w:rPr>
          <w:rFonts w:cs="Arial"/>
          <w:i/>
          <w:iCs/>
          <w:color w:val="000000"/>
          <w:lang w:eastAsia="en-GB"/>
        </w:rPr>
        <w:t>College Of Policing</w:t>
      </w:r>
      <w:r w:rsidRPr="00C24C21">
        <w:rPr>
          <w:rFonts w:cs="Arial"/>
          <w:color w:val="000000"/>
          <w:lang w:eastAsia="en-GB"/>
        </w:rPr>
        <w:t xml:space="preserve">. Available at: </w:t>
      </w:r>
      <w:hyperlink r:id="rId39" w:history="1">
        <w:r w:rsidRPr="00C24C21">
          <w:rPr>
            <w:rFonts w:cs="Arial"/>
            <w:color w:val="0000FF"/>
            <w:u w:val="single"/>
            <w:lang w:eastAsia="en-GB"/>
          </w:rPr>
          <w:t>https://assets.college.police.uk/s3fs-public/2021-02/code_of_ethics.pdf</w:t>
        </w:r>
      </w:hyperlink>
      <w:r w:rsidRPr="00C24C21">
        <w:rPr>
          <w:rFonts w:cs="Arial"/>
          <w:color w:val="000000"/>
          <w:lang w:eastAsia="en-GB"/>
        </w:rPr>
        <w:t xml:space="preserve">. </w:t>
      </w:r>
    </w:p>
    <w:p w14:paraId="75917C0B"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College of Policing (2015). </w:t>
      </w:r>
      <w:r w:rsidRPr="00C24C21">
        <w:rPr>
          <w:rFonts w:cs="Arial"/>
          <w:i/>
          <w:iCs/>
          <w:lang w:eastAsia="en-GB"/>
        </w:rPr>
        <w:t>Partnership working and multi-agency responses</w:t>
      </w:r>
      <w:r w:rsidRPr="00C24C21">
        <w:rPr>
          <w:rFonts w:cs="Arial"/>
          <w:lang w:eastAsia="en-GB"/>
        </w:rPr>
        <w:t xml:space="preserve">. [online] Police.uk. Available at: </w:t>
      </w:r>
      <w:hyperlink r:id="rId40" w:history="1">
        <w:r w:rsidRPr="00C24C21">
          <w:rPr>
            <w:rFonts w:cs="Arial"/>
            <w:color w:val="0000FF"/>
            <w:u w:val="single"/>
            <w:lang w:eastAsia="en-GB"/>
          </w:rPr>
          <w:t>https://www.app.college.police.uk/app-content/major-investigation-and-public-protection/domestic-abuse/partnership-working-and-multi-agency-responses/</w:t>
        </w:r>
      </w:hyperlink>
      <w:r w:rsidRPr="00C24C21">
        <w:rPr>
          <w:rFonts w:cs="Arial"/>
          <w:lang w:eastAsia="en-GB"/>
        </w:rPr>
        <w:t xml:space="preserve">. </w:t>
      </w:r>
    </w:p>
    <w:p w14:paraId="6950A0D0"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College of Policing. (n.d.). </w:t>
      </w:r>
      <w:r w:rsidRPr="00C24C21">
        <w:rPr>
          <w:rFonts w:cs="Arial"/>
          <w:i/>
          <w:iCs/>
          <w:lang w:eastAsia="en-GB"/>
        </w:rPr>
        <w:t>Introduction to conflict management</w:t>
      </w:r>
      <w:r w:rsidRPr="00C24C21">
        <w:rPr>
          <w:rFonts w:cs="Arial"/>
          <w:lang w:eastAsia="en-GB"/>
        </w:rPr>
        <w:t xml:space="preserve">. [online] Available at: </w:t>
      </w:r>
      <w:hyperlink r:id="rId41" w:history="1">
        <w:r w:rsidRPr="00C24C21">
          <w:rPr>
            <w:rFonts w:cs="Arial"/>
            <w:lang w:eastAsia="en-GB"/>
          </w:rPr>
          <w:t>https://www.college.police.uk/guidance/conflict-management/introduction-conflict-management</w:t>
        </w:r>
      </w:hyperlink>
      <w:r w:rsidRPr="00C24C21">
        <w:rPr>
          <w:rFonts w:cs="Arial"/>
          <w:lang w:eastAsia="en-GB"/>
        </w:rPr>
        <w:t xml:space="preserve"> [accessed 24 March 2022]</w:t>
      </w:r>
    </w:p>
    <w:p w14:paraId="55363E47"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Constabulary, H.M.I. of and Fire (n.d.). </w:t>
      </w:r>
      <w:r w:rsidRPr="00C24C21">
        <w:rPr>
          <w:rFonts w:cs="Arial"/>
          <w:i/>
          <w:iCs/>
          <w:lang w:eastAsia="en-GB"/>
        </w:rPr>
        <w:t>Police National Computer inspections</w:t>
      </w:r>
      <w:r w:rsidRPr="00C24C21">
        <w:rPr>
          <w:rFonts w:cs="Arial"/>
          <w:lang w:eastAsia="en-GB"/>
        </w:rPr>
        <w:t xml:space="preserve">. [online] HMICFRS. Available at: </w:t>
      </w:r>
      <w:hyperlink r:id="rId42" w:history="1">
        <w:r w:rsidRPr="00C24C21">
          <w:rPr>
            <w:rFonts w:cs="Arial"/>
            <w:color w:val="0000FF"/>
            <w:u w:val="single"/>
            <w:lang w:eastAsia="en-GB"/>
          </w:rPr>
          <w:t>https://www.justiceinspectorates.gov.uk/hmicfrs/our-work/article/police-national-computer-inspections/</w:t>
        </w:r>
      </w:hyperlink>
      <w:r w:rsidRPr="00C24C21">
        <w:rPr>
          <w:rFonts w:cs="Arial"/>
          <w:lang w:eastAsia="en-GB"/>
        </w:rPr>
        <w:t xml:space="preserve">. </w:t>
      </w:r>
    </w:p>
    <w:p w14:paraId="1D000728"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Dictionary.cambridge.org. 2022. </w:t>
      </w:r>
      <w:r w:rsidRPr="00C24C21">
        <w:rPr>
          <w:rFonts w:eastAsiaTheme="minorHAnsi" w:cs="Arial"/>
          <w:i/>
          <w:iCs/>
          <w:shd w:val="clear" w:color="auto" w:fill="FFFFFF"/>
          <w:lang w:eastAsia="en-US"/>
        </w:rPr>
        <w:t>conflict</w:t>
      </w:r>
      <w:r w:rsidRPr="00C24C21">
        <w:rPr>
          <w:rFonts w:eastAsiaTheme="minorHAnsi" w:cs="Arial"/>
          <w:shd w:val="clear" w:color="auto" w:fill="FFFFFF"/>
          <w:lang w:eastAsia="en-US"/>
        </w:rPr>
        <w:t xml:space="preserve">. [online] Available at: </w:t>
      </w:r>
      <w:hyperlink r:id="rId43" w:history="1">
        <w:r w:rsidRPr="00C24C21">
          <w:rPr>
            <w:rFonts w:eastAsiaTheme="minorHAnsi" w:cs="Arial"/>
            <w:color w:val="0000FF"/>
            <w:u w:val="single"/>
            <w:shd w:val="clear" w:color="auto" w:fill="FFFFFF"/>
            <w:lang w:eastAsia="en-US"/>
          </w:rPr>
          <w:t>https://dictionary.cambridge.org/dictionary/english/conflict</w:t>
        </w:r>
      </w:hyperlink>
      <w:r w:rsidRPr="00C24C21">
        <w:rPr>
          <w:rFonts w:eastAsiaTheme="minorHAnsi" w:cs="Arial"/>
          <w:shd w:val="clear" w:color="auto" w:fill="FFFFFF"/>
          <w:lang w:eastAsia="en-US"/>
        </w:rPr>
        <w:t xml:space="preserve">  [Accessed 20 March 2022].</w:t>
      </w:r>
    </w:p>
    <w:p w14:paraId="251F4972" w14:textId="77777777" w:rsidR="00C24C21" w:rsidRPr="00C24C21" w:rsidRDefault="00C24C21" w:rsidP="00C24C21">
      <w:pPr>
        <w:numPr>
          <w:ilvl w:val="0"/>
          <w:numId w:val="19"/>
        </w:numPr>
        <w:overflowPunct/>
        <w:autoSpaceDE/>
        <w:autoSpaceDN/>
        <w:adjustRightInd/>
        <w:spacing w:before="100" w:beforeAutospacing="1" w:after="100" w:afterAutospacing="1" w:line="259" w:lineRule="auto"/>
        <w:textAlignment w:val="auto"/>
        <w:rPr>
          <w:rFonts w:cs="Arial"/>
          <w:lang w:eastAsia="en-GB"/>
        </w:rPr>
      </w:pPr>
      <w:r w:rsidRPr="00C24C21">
        <w:rPr>
          <w:rFonts w:cs="Arial"/>
          <w:shd w:val="clear" w:color="auto" w:fill="FFFFFF"/>
          <w:lang w:eastAsia="en-GB"/>
        </w:rPr>
        <w:t>Ede, R. (2000) ‘The CPIA in practice--the legal profession’s experience’, </w:t>
      </w:r>
      <w:r w:rsidRPr="00C24C21">
        <w:rPr>
          <w:rFonts w:cs="Arial"/>
          <w:i/>
          <w:iCs/>
          <w:shd w:val="clear" w:color="auto" w:fill="FFFFFF"/>
          <w:lang w:eastAsia="en-GB"/>
        </w:rPr>
        <w:t>Medicine, science, and the law</w:t>
      </w:r>
      <w:r w:rsidRPr="00C24C21">
        <w:rPr>
          <w:rFonts w:cs="Arial"/>
          <w:shd w:val="clear" w:color="auto" w:fill="FFFFFF"/>
          <w:lang w:eastAsia="en-GB"/>
        </w:rPr>
        <w:t>, 40(2), pp. 97–102.</w:t>
      </w:r>
    </w:p>
    <w:p w14:paraId="3C5171EE"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 xml:space="preserve">Effective communication skills (2012). MTD Training &amp; </w:t>
      </w:r>
      <w:proofErr w:type="spellStart"/>
      <w:r w:rsidRPr="00C24C21">
        <w:rPr>
          <w:rFonts w:eastAsiaTheme="minorHAnsi" w:cs="Arial"/>
          <w:shd w:val="clear" w:color="auto" w:fill="FFFFFF"/>
          <w:lang w:eastAsia="en-US"/>
        </w:rPr>
        <w:t>Ventus</w:t>
      </w:r>
      <w:proofErr w:type="spellEnd"/>
      <w:r w:rsidRPr="00C24C21">
        <w:rPr>
          <w:rFonts w:eastAsiaTheme="minorHAnsi" w:cs="Arial"/>
          <w:shd w:val="clear" w:color="auto" w:fill="FFFFFF"/>
          <w:lang w:eastAsia="en-US"/>
        </w:rPr>
        <w:t xml:space="preserve"> Publishing Aps, Page 26.</w:t>
      </w:r>
    </w:p>
    <w:p w14:paraId="1B8C974C"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lastRenderedPageBreak/>
        <w:t>Fisher, R. (2021). </w:t>
      </w:r>
      <w:r w:rsidRPr="00C24C21">
        <w:rPr>
          <w:rFonts w:cs="Arial"/>
          <w:i/>
          <w:iCs/>
          <w:lang w:eastAsia="en-GB"/>
        </w:rPr>
        <w:t>THRIVE</w:t>
      </w:r>
      <w:r w:rsidRPr="00C24C21">
        <w:rPr>
          <w:rFonts w:cs="Arial"/>
          <w:lang w:eastAsia="en-GB"/>
        </w:rPr>
        <w:t xml:space="preserve">. [online] Available at: </w:t>
      </w:r>
      <w:hyperlink r:id="rId44" w:history="1">
        <w:r w:rsidRPr="00C24C21">
          <w:rPr>
            <w:rFonts w:cs="Arial"/>
            <w:color w:val="0000FF"/>
            <w:u w:val="single"/>
            <w:lang w:eastAsia="en-GB"/>
          </w:rPr>
          <w:t>https://foi.west-midlands.police.uk/wp-content/uploads/2021/01/THRIVE.pdf</w:t>
        </w:r>
      </w:hyperlink>
      <w:r w:rsidRPr="00C24C21">
        <w:rPr>
          <w:rFonts w:cs="Arial"/>
          <w:lang w:eastAsia="en-GB"/>
        </w:rPr>
        <w:t xml:space="preserve"> [accessed 18 March 2022]</w:t>
      </w:r>
    </w:p>
    <w:p w14:paraId="7B94FE4C"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Fitch, B. 2016. Achieve Rapport. In: 2016. </w:t>
      </w:r>
      <w:r w:rsidRPr="00C24C21">
        <w:rPr>
          <w:rFonts w:eastAsiaTheme="minorHAnsi" w:cs="Arial"/>
          <w:i/>
          <w:iCs/>
          <w:shd w:val="clear" w:color="auto" w:fill="FFFFFF"/>
          <w:lang w:eastAsia="en-US"/>
        </w:rPr>
        <w:t>Law Enforcement Interpersonal Communication and Conflict Management: The IMPACT Model</w:t>
      </w:r>
      <w:r w:rsidRPr="00C24C21">
        <w:rPr>
          <w:rFonts w:eastAsiaTheme="minorHAnsi" w:cs="Arial"/>
          <w:shd w:val="clear" w:color="auto" w:fill="FFFFFF"/>
          <w:lang w:eastAsia="en-US"/>
        </w:rPr>
        <w:t xml:space="preserve">, Thousand Oaks, CA: SAGE Publications, Inc. pp. 67-82 Available at: </w:t>
      </w:r>
      <w:hyperlink r:id="rId45" w:history="1">
        <w:r w:rsidRPr="00C24C21">
          <w:rPr>
            <w:rFonts w:eastAsiaTheme="minorHAnsi" w:cs="Arial"/>
            <w:color w:val="0000FF"/>
            <w:u w:val="single"/>
            <w:shd w:val="clear" w:color="auto" w:fill="FFFFFF"/>
            <w:lang w:eastAsia="en-US"/>
          </w:rPr>
          <w:t>https://dx.doi.org/10.4135/9781071800676.n7</w:t>
        </w:r>
      </w:hyperlink>
      <w:r w:rsidRPr="00C24C21">
        <w:rPr>
          <w:rFonts w:eastAsiaTheme="minorHAnsi" w:cs="Arial"/>
          <w:shd w:val="clear" w:color="auto" w:fill="FFFFFF"/>
          <w:lang w:eastAsia="en-US"/>
        </w:rPr>
        <w:t xml:space="preserve">  [Accessed 23 Mar 2022].</w:t>
      </w:r>
    </w:p>
    <w:p w14:paraId="1DEC9296"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Fitch, B. 2016. Identify and Manage Emotions. In: 2016. </w:t>
      </w:r>
      <w:r w:rsidRPr="00C24C21">
        <w:rPr>
          <w:rFonts w:eastAsiaTheme="minorHAnsi" w:cs="Arial"/>
          <w:i/>
          <w:iCs/>
          <w:shd w:val="clear" w:color="auto" w:fill="FFFFFF"/>
          <w:lang w:eastAsia="en-US"/>
        </w:rPr>
        <w:t>Law Enforcement Interpersonal Communication and Conflict Management: The IMPACT Model</w:t>
      </w:r>
      <w:r w:rsidRPr="00C24C21">
        <w:rPr>
          <w:rFonts w:eastAsiaTheme="minorHAnsi" w:cs="Arial"/>
          <w:shd w:val="clear" w:color="auto" w:fill="FFFFFF"/>
          <w:lang w:eastAsia="en-US"/>
        </w:rPr>
        <w:t xml:space="preserve">, Thousand Oaks, CA: SAGE Publications, Inc. pp. 21-36 Available at: </w:t>
      </w:r>
      <w:hyperlink r:id="rId46" w:history="1">
        <w:r w:rsidRPr="00C24C21">
          <w:rPr>
            <w:rFonts w:eastAsiaTheme="minorHAnsi" w:cs="Arial"/>
            <w:color w:val="0000FF"/>
            <w:u w:val="single"/>
            <w:shd w:val="clear" w:color="auto" w:fill="FFFFFF"/>
            <w:lang w:eastAsia="en-US"/>
          </w:rPr>
          <w:t>https://dx.doi.org/10.4135/9781071800676.n4</w:t>
        </w:r>
      </w:hyperlink>
      <w:r w:rsidRPr="00C24C21">
        <w:rPr>
          <w:rFonts w:eastAsiaTheme="minorHAnsi" w:cs="Arial"/>
          <w:shd w:val="clear" w:color="auto" w:fill="FFFFFF"/>
          <w:lang w:eastAsia="en-US"/>
        </w:rPr>
        <w:t xml:space="preserve">  [Accessed 21 Mar 2022].</w:t>
      </w:r>
    </w:p>
    <w:p w14:paraId="17C04A67"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Gov.uk (1984). </w:t>
      </w:r>
      <w:r w:rsidRPr="00C24C21">
        <w:rPr>
          <w:rFonts w:cs="Arial"/>
          <w:i/>
          <w:iCs/>
          <w:lang w:eastAsia="en-GB"/>
        </w:rPr>
        <w:t>Police and Criminal Evidence Act 1984</w:t>
      </w:r>
      <w:r w:rsidRPr="00C24C21">
        <w:rPr>
          <w:rFonts w:cs="Arial"/>
          <w:lang w:eastAsia="en-GB"/>
        </w:rPr>
        <w:t xml:space="preserve">. [online] Legislation.gov.uk. Available at: </w:t>
      </w:r>
      <w:hyperlink r:id="rId47" w:history="1">
        <w:r w:rsidRPr="00C24C21">
          <w:rPr>
            <w:rFonts w:cs="Arial"/>
            <w:color w:val="0000FF"/>
            <w:u w:val="single"/>
            <w:lang w:eastAsia="en-GB"/>
          </w:rPr>
          <w:t>https://www.legislation.gov.uk/ukpga/1984/60/contents</w:t>
        </w:r>
      </w:hyperlink>
      <w:r w:rsidRPr="00C24C21">
        <w:rPr>
          <w:rFonts w:cs="Arial"/>
          <w:lang w:eastAsia="en-GB"/>
        </w:rPr>
        <w:t xml:space="preserve"> </w:t>
      </w:r>
    </w:p>
    <w:p w14:paraId="46F316F4"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Gov.uk (1984). </w:t>
      </w:r>
      <w:r w:rsidRPr="00C24C21">
        <w:rPr>
          <w:rFonts w:cs="Arial"/>
          <w:i/>
          <w:iCs/>
          <w:lang w:eastAsia="en-GB"/>
        </w:rPr>
        <w:t>Police and Criminal Evidence Act 1984</w:t>
      </w:r>
      <w:r w:rsidRPr="00C24C21">
        <w:rPr>
          <w:rFonts w:cs="Arial"/>
          <w:lang w:eastAsia="en-GB"/>
        </w:rPr>
        <w:t xml:space="preserve">. [online] Legislation.gov.uk. Available at: </w:t>
      </w:r>
      <w:hyperlink r:id="rId48" w:history="1">
        <w:r w:rsidRPr="00C24C21">
          <w:rPr>
            <w:rFonts w:cs="Arial"/>
            <w:color w:val="0000FF"/>
            <w:u w:val="single"/>
            <w:lang w:eastAsia="en-GB"/>
          </w:rPr>
          <w:t>https://www.legislation.gov.uk/ukpga/1984/60/contents</w:t>
        </w:r>
      </w:hyperlink>
      <w:r w:rsidRPr="00C24C21">
        <w:rPr>
          <w:rFonts w:cs="Arial"/>
          <w:lang w:eastAsia="en-GB"/>
        </w:rPr>
        <w:t xml:space="preserve"> </w:t>
      </w:r>
    </w:p>
    <w:p w14:paraId="76C457B1"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Gov.uk (1996). </w:t>
      </w:r>
      <w:r w:rsidRPr="00C24C21">
        <w:rPr>
          <w:rFonts w:cs="Arial"/>
          <w:i/>
          <w:iCs/>
          <w:lang w:eastAsia="en-GB"/>
        </w:rPr>
        <w:t>Criminal Procedure and Investigations Act 1996</w:t>
      </w:r>
      <w:r w:rsidRPr="00C24C21">
        <w:rPr>
          <w:rFonts w:cs="Arial"/>
          <w:lang w:eastAsia="en-GB"/>
        </w:rPr>
        <w:t xml:space="preserve">. [online] www.legislation.gov.uk. Available at: </w:t>
      </w:r>
      <w:hyperlink r:id="rId49" w:history="1">
        <w:r w:rsidRPr="00C24C21">
          <w:rPr>
            <w:rFonts w:cs="Arial"/>
            <w:color w:val="0000FF"/>
            <w:u w:val="single"/>
            <w:lang w:eastAsia="en-GB"/>
          </w:rPr>
          <w:t>https://www.legislation.gov.uk/ukpga/1996/25/contents</w:t>
        </w:r>
      </w:hyperlink>
      <w:r w:rsidRPr="00C24C21">
        <w:rPr>
          <w:rFonts w:cs="Arial"/>
          <w:lang w:eastAsia="en-GB"/>
        </w:rPr>
        <w:t xml:space="preserve"> </w:t>
      </w:r>
    </w:p>
    <w:p w14:paraId="65652553"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Gov.uk (2012). </w:t>
      </w:r>
      <w:r w:rsidRPr="00C24C21">
        <w:rPr>
          <w:rFonts w:cs="Arial"/>
          <w:i/>
          <w:iCs/>
          <w:lang w:eastAsia="en-GB"/>
        </w:rPr>
        <w:t>G POLICE AND CRIMINAL EVIDENCE ACT 1984 (PACE) CODE G REVISED CODE OF PRACTICE FOR THE STATUTORY POWER OF ARREST BY POLICE OFFICERS Commencement -Transitional Arrangements</w:t>
      </w:r>
      <w:r w:rsidRPr="00C24C21">
        <w:rPr>
          <w:rFonts w:cs="Arial"/>
          <w:lang w:eastAsia="en-GB"/>
        </w:rPr>
        <w:t xml:space="preserve">. [online] Available at: </w:t>
      </w:r>
      <w:hyperlink r:id="rId50" w:history="1">
        <w:r w:rsidRPr="00C24C21">
          <w:rPr>
            <w:rFonts w:cs="Arial"/>
            <w:lang w:eastAsia="en-GB"/>
          </w:rPr>
          <w:t>https://assets.publishing.service.gov.uk/government/uploads/system/uploads/attachment_data/file/903814/pace-code-g-2012.pdf</w:t>
        </w:r>
      </w:hyperlink>
    </w:p>
    <w:p w14:paraId="7455BD16" w14:textId="77777777" w:rsidR="00C24C21" w:rsidRPr="00C24C21" w:rsidRDefault="00C24C21" w:rsidP="00C24C21">
      <w:pPr>
        <w:numPr>
          <w:ilvl w:val="0"/>
          <w:numId w:val="19"/>
        </w:numPr>
        <w:overflowPunct/>
        <w:autoSpaceDE/>
        <w:autoSpaceDN/>
        <w:adjustRightInd/>
        <w:spacing w:after="160" w:line="360" w:lineRule="atLeast"/>
        <w:contextualSpacing/>
        <w:textAlignment w:val="auto"/>
        <w:rPr>
          <w:rFonts w:cs="Arial"/>
          <w:color w:val="000000"/>
          <w:lang w:eastAsia="en-GB"/>
        </w:rPr>
      </w:pPr>
      <w:r w:rsidRPr="00C24C21">
        <w:rPr>
          <w:rFonts w:cs="Arial"/>
          <w:color w:val="000000"/>
          <w:lang w:eastAsia="en-GB"/>
        </w:rPr>
        <w:t>Gov.uk (2012). </w:t>
      </w:r>
      <w:r w:rsidRPr="00C24C21">
        <w:rPr>
          <w:rFonts w:cs="Arial"/>
          <w:i/>
          <w:iCs/>
          <w:color w:val="000000"/>
          <w:lang w:eastAsia="en-GB"/>
        </w:rPr>
        <w:t>G POLICE AND CRIMINAL EVIDENCE ACT 1984 (PACE) CODE G REVISED CODE OF PRACTICE FOR THE STATUTORY POWER OF ARREST BY POLICE OFFICERS Commencement -Transitional Arrangements</w:t>
      </w:r>
      <w:r w:rsidRPr="00C24C21">
        <w:rPr>
          <w:rFonts w:cs="Arial"/>
          <w:color w:val="000000"/>
          <w:lang w:eastAsia="en-GB"/>
        </w:rPr>
        <w:t xml:space="preserve">. [online] Available at: </w:t>
      </w:r>
      <w:hyperlink r:id="rId51" w:history="1">
        <w:r w:rsidRPr="00C24C21">
          <w:rPr>
            <w:rFonts w:cs="Arial"/>
            <w:color w:val="0000FF"/>
            <w:u w:val="single"/>
            <w:lang w:eastAsia="en-GB"/>
          </w:rPr>
          <w:t>https://assets.publishing.service.gov.uk/government/uploads/system/uploads/attachment_data/file/903814/pace-code-g-2012.pdf</w:t>
        </w:r>
      </w:hyperlink>
      <w:r w:rsidRPr="00C24C21">
        <w:rPr>
          <w:rFonts w:cs="Arial"/>
          <w:color w:val="000000"/>
          <w:lang w:eastAsia="en-GB"/>
        </w:rPr>
        <w:t>.</w:t>
      </w:r>
    </w:p>
    <w:p w14:paraId="1843F054" w14:textId="77777777" w:rsidR="00C24C21" w:rsidRPr="00C24C21" w:rsidRDefault="00C24C21" w:rsidP="00C24C21">
      <w:pPr>
        <w:numPr>
          <w:ilvl w:val="0"/>
          <w:numId w:val="19"/>
        </w:numPr>
        <w:overflowPunct/>
        <w:autoSpaceDE/>
        <w:autoSpaceDN/>
        <w:adjustRightInd/>
        <w:spacing w:before="100" w:beforeAutospacing="1" w:after="100" w:afterAutospacing="1" w:line="259" w:lineRule="auto"/>
        <w:textAlignment w:val="auto"/>
        <w:rPr>
          <w:rFonts w:cs="Arial"/>
          <w:shd w:val="clear" w:color="auto" w:fill="FFFFFF"/>
          <w:lang w:eastAsia="en-GB"/>
        </w:rPr>
      </w:pPr>
      <w:r w:rsidRPr="00C24C21">
        <w:rPr>
          <w:rFonts w:cs="Arial"/>
          <w:shd w:val="clear" w:color="auto" w:fill="FFFFFF"/>
          <w:lang w:eastAsia="en-GB"/>
        </w:rPr>
        <w:t>GOV.UK. 2022. </w:t>
      </w:r>
      <w:r w:rsidRPr="00C24C21">
        <w:rPr>
          <w:rFonts w:cs="Arial"/>
          <w:i/>
          <w:iCs/>
          <w:shd w:val="clear" w:color="auto" w:fill="FFFFFF"/>
          <w:lang w:eastAsia="en-GB"/>
        </w:rPr>
        <w:t>Code of Practice for Victims of Crime in England and Wales (Victim's Code)</w:t>
      </w:r>
      <w:r w:rsidRPr="00C24C21">
        <w:rPr>
          <w:rFonts w:cs="Arial"/>
          <w:shd w:val="clear" w:color="auto" w:fill="FFFFFF"/>
          <w:lang w:eastAsia="en-GB"/>
        </w:rPr>
        <w:t xml:space="preserve">. [online] Available at: </w:t>
      </w:r>
      <w:hyperlink r:id="rId52" w:history="1">
        <w:r w:rsidRPr="00C24C21">
          <w:rPr>
            <w:rFonts w:cs="Arial"/>
            <w:color w:val="0000FF"/>
            <w:u w:val="single"/>
            <w:shd w:val="clear" w:color="auto" w:fill="FFFFFF"/>
            <w:lang w:eastAsia="en-GB"/>
          </w:rPr>
          <w:t>https://www.gov.uk/government/publications/the-code-of-practice-for-victims-of-crime/code-of-practice-for-victims-of-crime-in-england-and-wales-victims-code</w:t>
        </w:r>
      </w:hyperlink>
      <w:r w:rsidRPr="00C24C21">
        <w:rPr>
          <w:rFonts w:cs="Arial"/>
          <w:shd w:val="clear" w:color="auto" w:fill="FFFFFF"/>
          <w:lang w:eastAsia="en-GB"/>
        </w:rPr>
        <w:t xml:space="preserve">  [Accessed 20 March 2022].</w:t>
      </w:r>
    </w:p>
    <w:p w14:paraId="01677965"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lang w:eastAsia="en-US"/>
        </w:rPr>
      </w:pPr>
      <w:hyperlink r:id="rId53" w:history="1">
        <w:r w:rsidRPr="00C24C21">
          <w:rPr>
            <w:rFonts w:eastAsiaTheme="minorHAnsi" w:cs="Arial"/>
            <w:color w:val="0000FF"/>
            <w:u w:val="single"/>
            <w:lang w:eastAsia="en-US"/>
          </w:rPr>
          <w:t>https://www.mind.org.uk/information-support/types-of-mental-health-problems/stress/what-is-stress /</w:t>
        </w:r>
      </w:hyperlink>
    </w:p>
    <w:p w14:paraId="79A8D7FA"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 xml:space="preserve">Hughes, R, Kinder, A, &amp; Cooper, CL 2018, The Wellbeing Workout : How to Manage Stress and Develop Resilience, Springer International Publishing AG, Cham. Available from: ProQuest </w:t>
      </w:r>
      <w:proofErr w:type="spellStart"/>
      <w:r w:rsidRPr="00C24C21">
        <w:rPr>
          <w:rFonts w:eastAsiaTheme="minorHAnsi" w:cs="Arial"/>
          <w:shd w:val="clear" w:color="auto" w:fill="FFFFFF"/>
          <w:lang w:eastAsia="en-US"/>
        </w:rPr>
        <w:t>Ebook</w:t>
      </w:r>
      <w:proofErr w:type="spellEnd"/>
      <w:r w:rsidRPr="00C24C21">
        <w:rPr>
          <w:rFonts w:eastAsiaTheme="minorHAnsi" w:cs="Arial"/>
          <w:shd w:val="clear" w:color="auto" w:fill="FFFFFF"/>
          <w:lang w:eastAsia="en-US"/>
        </w:rPr>
        <w:t xml:space="preserve"> Central. [20 March 2022].</w:t>
      </w:r>
    </w:p>
    <w:p w14:paraId="5D728C2E" w14:textId="77777777" w:rsidR="00C24C21" w:rsidRPr="00C24C21" w:rsidRDefault="00C24C21" w:rsidP="00C24C21">
      <w:pPr>
        <w:numPr>
          <w:ilvl w:val="0"/>
          <w:numId w:val="19"/>
        </w:numPr>
        <w:overflowPunct/>
        <w:autoSpaceDE/>
        <w:autoSpaceDN/>
        <w:adjustRightInd/>
        <w:spacing w:before="100" w:beforeAutospacing="1" w:after="100" w:afterAutospacing="1" w:line="259" w:lineRule="auto"/>
        <w:textAlignment w:val="auto"/>
        <w:rPr>
          <w:rFonts w:cs="Arial"/>
          <w:lang w:eastAsia="en-GB"/>
        </w:rPr>
      </w:pPr>
      <w:r w:rsidRPr="00C24C21">
        <w:rPr>
          <w:rFonts w:cs="Arial"/>
          <w:lang w:eastAsia="en-GB"/>
        </w:rPr>
        <w:t>Jones, S. (2003) ‘Guilty until Proved Innocent? The Diminished Status of Suspects at the Point of Remand and as Unconvinced Prisoners’, Common law world review, 32(4), pp. 399–417. doi:10.1350/clwr.32.4.399.19423.</w:t>
      </w:r>
    </w:p>
    <w:p w14:paraId="0E78978E" w14:textId="77777777" w:rsidR="00C24C21" w:rsidRPr="00C24C21" w:rsidRDefault="00C24C21" w:rsidP="00C24C21">
      <w:pPr>
        <w:numPr>
          <w:ilvl w:val="0"/>
          <w:numId w:val="19"/>
        </w:numPr>
        <w:overflowPunct/>
        <w:autoSpaceDE/>
        <w:autoSpaceDN/>
        <w:adjustRightInd/>
        <w:spacing w:before="100" w:beforeAutospacing="1" w:after="100" w:afterAutospacing="1" w:line="259" w:lineRule="auto"/>
        <w:textAlignment w:val="auto"/>
        <w:rPr>
          <w:rFonts w:cs="Arial"/>
          <w:lang w:eastAsia="en-GB"/>
        </w:rPr>
      </w:pPr>
      <w:r w:rsidRPr="00C24C21">
        <w:rPr>
          <w:rFonts w:cs="Arial"/>
          <w:lang w:eastAsia="en-GB"/>
        </w:rPr>
        <w:t>‌</w:t>
      </w:r>
      <w:r w:rsidRPr="00C24C21">
        <w:rPr>
          <w:rFonts w:cs="Arial"/>
          <w:shd w:val="clear" w:color="auto" w:fill="FFFFFF"/>
          <w:lang w:eastAsia="en-GB"/>
        </w:rPr>
        <w:t>Kirby, D.S., Constabulary, L., Turner, G. and Police, T.V., 2007. Think crime, think car, think ANPR: the use of ANPR in major crime investigations. </w:t>
      </w:r>
      <w:r w:rsidRPr="00C24C21">
        <w:rPr>
          <w:rFonts w:cs="Arial"/>
          <w:i/>
          <w:iCs/>
          <w:shd w:val="clear" w:color="auto" w:fill="FFFFFF"/>
          <w:lang w:eastAsia="en-GB"/>
        </w:rPr>
        <w:t>The Journal of Homicide and Major Incident Investigation</w:t>
      </w:r>
      <w:r w:rsidRPr="00C24C21">
        <w:rPr>
          <w:rFonts w:cs="Arial"/>
          <w:shd w:val="clear" w:color="auto" w:fill="FFFFFF"/>
          <w:lang w:eastAsia="en-GB"/>
        </w:rPr>
        <w:t>, </w:t>
      </w:r>
      <w:r w:rsidRPr="00C24C21">
        <w:rPr>
          <w:rFonts w:cs="Arial"/>
          <w:i/>
          <w:iCs/>
          <w:shd w:val="clear" w:color="auto" w:fill="FFFFFF"/>
          <w:lang w:eastAsia="en-GB"/>
        </w:rPr>
        <w:t>3</w:t>
      </w:r>
      <w:r w:rsidRPr="00C24C21">
        <w:rPr>
          <w:rFonts w:cs="Arial"/>
          <w:shd w:val="clear" w:color="auto" w:fill="FFFFFF"/>
          <w:lang w:eastAsia="en-GB"/>
        </w:rPr>
        <w:t>(2), pp.35-42.</w:t>
      </w:r>
    </w:p>
    <w:p w14:paraId="435AEA11"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Lax, M. (2014). The Affective Domain and Police Values Education: Is the Former Used to Convey the Latter in Support of the National Decision Model? </w:t>
      </w:r>
      <w:r w:rsidRPr="00C24C21">
        <w:rPr>
          <w:rFonts w:cs="Arial"/>
          <w:i/>
          <w:iCs/>
          <w:lang w:eastAsia="en-GB"/>
        </w:rPr>
        <w:t>The Police Journal: Theory, Practice and Principles</w:t>
      </w:r>
      <w:r w:rsidRPr="00C24C21">
        <w:rPr>
          <w:rFonts w:cs="Arial"/>
          <w:lang w:eastAsia="en-GB"/>
        </w:rPr>
        <w:t>, 87(2), pp.126–138.</w:t>
      </w:r>
    </w:p>
    <w:p w14:paraId="11D272F5"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Learninghub.leadershipacademy.nhs.uk. 2022. </w:t>
      </w:r>
      <w:r w:rsidRPr="00C24C21">
        <w:rPr>
          <w:rFonts w:eastAsiaTheme="minorHAnsi" w:cs="Arial"/>
          <w:i/>
          <w:iCs/>
          <w:shd w:val="clear" w:color="auto" w:fill="FFFFFF"/>
          <w:lang w:eastAsia="en-US"/>
        </w:rPr>
        <w:t>What is resilience – Leadership Academy</w:t>
      </w:r>
      <w:r w:rsidRPr="00C24C21">
        <w:rPr>
          <w:rFonts w:eastAsiaTheme="minorHAnsi" w:cs="Arial"/>
          <w:shd w:val="clear" w:color="auto" w:fill="FFFFFF"/>
          <w:lang w:eastAsia="en-US"/>
        </w:rPr>
        <w:t xml:space="preserve">. [online] Available at: </w:t>
      </w:r>
      <w:hyperlink r:id="rId54" w:history="1">
        <w:r w:rsidRPr="00C24C21">
          <w:rPr>
            <w:rFonts w:eastAsiaTheme="minorHAnsi" w:cs="Arial"/>
            <w:color w:val="0000FF"/>
            <w:u w:val="single"/>
            <w:shd w:val="clear" w:color="auto" w:fill="FFFFFF"/>
            <w:lang w:eastAsia="en-US"/>
          </w:rPr>
          <w:t>https://learninghub.leadershipacademy.nhs.uk/guides/health-and-wellbeing-conversations-support-for-facilitators/steps/what-is-resilience/</w:t>
        </w:r>
      </w:hyperlink>
      <w:r w:rsidRPr="00C24C21">
        <w:rPr>
          <w:rFonts w:eastAsiaTheme="minorHAnsi" w:cs="Arial"/>
          <w:shd w:val="clear" w:color="auto" w:fill="FFFFFF"/>
          <w:lang w:eastAsia="en-US"/>
        </w:rPr>
        <w:t xml:space="preserve">  [Accessed 25 March 2022].</w:t>
      </w:r>
    </w:p>
    <w:p w14:paraId="5190E03E"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Legislation.gov.uk (2011). </w:t>
      </w:r>
      <w:r w:rsidRPr="00C24C21">
        <w:rPr>
          <w:rFonts w:cs="Arial"/>
          <w:i/>
          <w:iCs/>
          <w:lang w:eastAsia="en-GB"/>
        </w:rPr>
        <w:t>Criminal Damage Act 1971</w:t>
      </w:r>
      <w:r w:rsidRPr="00C24C21">
        <w:rPr>
          <w:rFonts w:cs="Arial"/>
          <w:lang w:eastAsia="en-GB"/>
        </w:rPr>
        <w:t xml:space="preserve">. [online] Legislation.gov.uk. Available at: </w:t>
      </w:r>
      <w:hyperlink r:id="rId55" w:history="1">
        <w:r w:rsidRPr="00C24C21">
          <w:rPr>
            <w:rFonts w:cs="Arial"/>
            <w:color w:val="0000FF"/>
            <w:u w:val="single"/>
            <w:lang w:eastAsia="en-GB"/>
          </w:rPr>
          <w:t>https://www.legislation.gov.uk/ukpga/1971/48/section/1</w:t>
        </w:r>
      </w:hyperlink>
      <w:r w:rsidRPr="00C24C21">
        <w:rPr>
          <w:rFonts w:cs="Arial"/>
          <w:lang w:eastAsia="en-GB"/>
        </w:rPr>
        <w:t xml:space="preserve">. </w:t>
      </w:r>
    </w:p>
    <w:p w14:paraId="3DF7900D"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lastRenderedPageBreak/>
        <w:t>Legislation.gov.uk. (2012). </w:t>
      </w:r>
      <w:r w:rsidRPr="00C24C21">
        <w:rPr>
          <w:rFonts w:cs="Arial"/>
          <w:i/>
          <w:iCs/>
          <w:lang w:eastAsia="en-GB"/>
        </w:rPr>
        <w:t>Criminal Procedure and Investigations Act 1996</w:t>
      </w:r>
      <w:r w:rsidRPr="00C24C21">
        <w:rPr>
          <w:rFonts w:cs="Arial"/>
          <w:lang w:eastAsia="en-GB"/>
        </w:rPr>
        <w:t xml:space="preserve">. [online] Available at: </w:t>
      </w:r>
      <w:hyperlink r:id="rId56" w:history="1">
        <w:r w:rsidRPr="00C24C21">
          <w:rPr>
            <w:rFonts w:cs="Arial"/>
            <w:color w:val="0000FF"/>
            <w:u w:val="single"/>
            <w:lang w:eastAsia="en-GB"/>
          </w:rPr>
          <w:t>https://www.legislation.gov.uk/ukpga/1996/25/section/1</w:t>
        </w:r>
      </w:hyperlink>
      <w:r w:rsidRPr="00C24C21">
        <w:rPr>
          <w:rFonts w:cs="Arial"/>
          <w:lang w:eastAsia="en-GB"/>
        </w:rPr>
        <w:t xml:space="preserve">. </w:t>
      </w:r>
    </w:p>
    <w:p w14:paraId="5D5E2148"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Legislation.gov.uk. (2018). </w:t>
      </w:r>
      <w:r w:rsidRPr="00C24C21">
        <w:rPr>
          <w:rFonts w:cs="Arial"/>
          <w:i/>
          <w:iCs/>
          <w:lang w:eastAsia="en-GB"/>
        </w:rPr>
        <w:t>Criminal Procedure and Investigations Act 1996</w:t>
      </w:r>
      <w:r w:rsidRPr="00C24C21">
        <w:rPr>
          <w:rFonts w:cs="Arial"/>
          <w:lang w:eastAsia="en-GB"/>
        </w:rPr>
        <w:t xml:space="preserve">. [online] Available at: </w:t>
      </w:r>
      <w:hyperlink r:id="rId57" w:history="1">
        <w:r w:rsidRPr="00C24C21">
          <w:rPr>
            <w:rFonts w:cs="Arial"/>
            <w:color w:val="0000FF"/>
            <w:u w:val="single"/>
            <w:lang w:eastAsia="en-GB"/>
          </w:rPr>
          <w:t>https://www.legislation.gov.uk/ukpga/1996/25/section/23</w:t>
        </w:r>
      </w:hyperlink>
      <w:r w:rsidRPr="00C24C21">
        <w:rPr>
          <w:rFonts w:cs="Arial"/>
          <w:lang w:eastAsia="en-GB"/>
        </w:rPr>
        <w:t xml:space="preserve">. </w:t>
      </w:r>
    </w:p>
    <w:p w14:paraId="7F2FA9D5"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Legislation.gov.uk. (2021). </w:t>
      </w:r>
      <w:r w:rsidRPr="00C24C21">
        <w:rPr>
          <w:rFonts w:cs="Arial"/>
          <w:i/>
          <w:iCs/>
          <w:lang w:eastAsia="en-GB"/>
        </w:rPr>
        <w:t>Domestic Abuse Act 2021</w:t>
      </w:r>
      <w:r w:rsidRPr="00C24C21">
        <w:rPr>
          <w:rFonts w:cs="Arial"/>
          <w:lang w:eastAsia="en-GB"/>
        </w:rPr>
        <w:t xml:space="preserve">. [online] Available at: </w:t>
      </w:r>
      <w:hyperlink r:id="rId58" w:history="1">
        <w:r w:rsidRPr="00C24C21">
          <w:rPr>
            <w:rFonts w:cs="Arial"/>
            <w:color w:val="0000FF"/>
            <w:u w:val="single"/>
            <w:lang w:eastAsia="en-GB"/>
          </w:rPr>
          <w:t>https://www.legislation.gov.uk/ukpga/2021/17/section/1/enacted</w:t>
        </w:r>
      </w:hyperlink>
      <w:r w:rsidRPr="00C24C21">
        <w:rPr>
          <w:rFonts w:cs="Arial"/>
          <w:lang w:eastAsia="en-GB"/>
        </w:rPr>
        <w:t xml:space="preserve">. </w:t>
      </w:r>
    </w:p>
    <w:p w14:paraId="6293590C"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Legislation.gov.uk. (2022). </w:t>
      </w:r>
      <w:r w:rsidRPr="00C24C21">
        <w:rPr>
          <w:rFonts w:cs="Arial"/>
          <w:i/>
          <w:iCs/>
          <w:lang w:eastAsia="en-GB"/>
        </w:rPr>
        <w:t>Police Act 1996</w:t>
      </w:r>
      <w:r w:rsidRPr="00C24C21">
        <w:rPr>
          <w:rFonts w:cs="Arial"/>
          <w:lang w:eastAsia="en-GB"/>
        </w:rPr>
        <w:t xml:space="preserve">. [online] Available at: </w:t>
      </w:r>
      <w:hyperlink r:id="rId59" w:history="1">
        <w:r w:rsidRPr="00C24C21">
          <w:rPr>
            <w:rFonts w:cs="Arial"/>
            <w:color w:val="0000FF"/>
            <w:u w:val="single"/>
            <w:lang w:eastAsia="en-GB"/>
          </w:rPr>
          <w:t>https://www.legislation.gov.uk/ukpga/1996/16/schedule/4</w:t>
        </w:r>
      </w:hyperlink>
      <w:r w:rsidRPr="00C24C21">
        <w:rPr>
          <w:rFonts w:cs="Arial"/>
          <w:lang w:eastAsia="en-GB"/>
        </w:rPr>
        <w:t xml:space="preserve"> [Accessed 1 Apr. 2022].</w:t>
      </w:r>
    </w:p>
    <w:p w14:paraId="49CC0730" w14:textId="77777777" w:rsidR="00C24C21" w:rsidRPr="00C24C21" w:rsidRDefault="00C24C21" w:rsidP="00C24C21">
      <w:pPr>
        <w:numPr>
          <w:ilvl w:val="0"/>
          <w:numId w:val="19"/>
        </w:numPr>
        <w:overflowPunct/>
        <w:autoSpaceDE/>
        <w:autoSpaceDN/>
        <w:adjustRightInd/>
        <w:spacing w:before="100" w:beforeAutospacing="1" w:after="100" w:afterAutospacing="1" w:line="259" w:lineRule="auto"/>
        <w:textAlignment w:val="auto"/>
        <w:rPr>
          <w:rFonts w:cs="Arial"/>
          <w:shd w:val="clear" w:color="auto" w:fill="FFFFFF"/>
          <w:lang w:eastAsia="en-GB"/>
        </w:rPr>
      </w:pPr>
      <w:r w:rsidRPr="00C24C21">
        <w:rPr>
          <w:rFonts w:cs="Arial"/>
          <w:shd w:val="clear" w:color="auto" w:fill="FFFFFF"/>
          <w:lang w:eastAsia="en-GB"/>
        </w:rPr>
        <w:t>Legislation.gov.uk. 2022. </w:t>
      </w:r>
      <w:r w:rsidRPr="00C24C21">
        <w:rPr>
          <w:rFonts w:cs="Arial"/>
          <w:i/>
          <w:iCs/>
          <w:shd w:val="clear" w:color="auto" w:fill="FFFFFF"/>
          <w:lang w:eastAsia="en-GB"/>
        </w:rPr>
        <w:t>Criminal Law Act 1967</w:t>
      </w:r>
      <w:r w:rsidRPr="00C24C21">
        <w:rPr>
          <w:rFonts w:cs="Arial"/>
          <w:shd w:val="clear" w:color="auto" w:fill="FFFFFF"/>
          <w:lang w:eastAsia="en-GB"/>
        </w:rPr>
        <w:t>. [online] Available at: &lt;https://www.legislation.gov.uk/ukpga/1967/58/section/3&gt; [Accessed 25 March 2022].</w:t>
      </w:r>
    </w:p>
    <w:p w14:paraId="333C9082"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proofErr w:type="spellStart"/>
      <w:r w:rsidRPr="00C24C21">
        <w:rPr>
          <w:rFonts w:eastAsiaTheme="minorHAnsi" w:cs="Arial"/>
          <w:shd w:val="clear" w:color="auto" w:fill="FFFFFF"/>
          <w:lang w:eastAsia="en-US"/>
        </w:rPr>
        <w:t>Martinussen</w:t>
      </w:r>
      <w:proofErr w:type="spellEnd"/>
      <w:r w:rsidRPr="00C24C21">
        <w:rPr>
          <w:rFonts w:eastAsiaTheme="minorHAnsi" w:cs="Arial"/>
          <w:shd w:val="clear" w:color="auto" w:fill="FFFFFF"/>
          <w:lang w:eastAsia="en-US"/>
        </w:rPr>
        <w:t xml:space="preserve">, M., </w:t>
      </w:r>
      <w:proofErr w:type="spellStart"/>
      <w:r w:rsidRPr="00C24C21">
        <w:rPr>
          <w:rFonts w:eastAsiaTheme="minorHAnsi" w:cs="Arial"/>
          <w:shd w:val="clear" w:color="auto" w:fill="FFFFFF"/>
          <w:lang w:eastAsia="en-US"/>
        </w:rPr>
        <w:t>Richardsen</w:t>
      </w:r>
      <w:proofErr w:type="spellEnd"/>
      <w:r w:rsidRPr="00C24C21">
        <w:rPr>
          <w:rFonts w:eastAsiaTheme="minorHAnsi" w:cs="Arial"/>
          <w:shd w:val="clear" w:color="auto" w:fill="FFFFFF"/>
          <w:lang w:eastAsia="en-US"/>
        </w:rPr>
        <w:t>, A. and Burke, R., 2007. Job demands, job resources, and burnout among police officers. </w:t>
      </w:r>
      <w:r w:rsidRPr="00C24C21">
        <w:rPr>
          <w:rFonts w:eastAsiaTheme="minorHAnsi" w:cs="Arial"/>
          <w:i/>
          <w:iCs/>
          <w:shd w:val="clear" w:color="auto" w:fill="FFFFFF"/>
          <w:lang w:eastAsia="en-US"/>
        </w:rPr>
        <w:t>Journal of Criminal Justice</w:t>
      </w:r>
      <w:r w:rsidRPr="00C24C21">
        <w:rPr>
          <w:rFonts w:eastAsiaTheme="minorHAnsi" w:cs="Arial"/>
          <w:shd w:val="clear" w:color="auto" w:fill="FFFFFF"/>
          <w:lang w:eastAsia="en-US"/>
        </w:rPr>
        <w:t>, 35(3), pp.239-249.</w:t>
      </w:r>
    </w:p>
    <w:p w14:paraId="35809D6D"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i/>
          <w:iCs/>
          <w:lang w:eastAsia="en-US"/>
        </w:rPr>
      </w:pPr>
      <w:r w:rsidRPr="00C24C21">
        <w:rPr>
          <w:rFonts w:eastAsiaTheme="minorHAnsi" w:cs="Arial"/>
          <w:shd w:val="clear" w:color="auto" w:fill="FFFFFF"/>
          <w:lang w:eastAsia="en-US"/>
        </w:rPr>
        <w:t xml:space="preserve">Mikkelsen, 2006; Moon &amp; Jonson, 2012; Shane, 2010; Vila, 2006; </w:t>
      </w:r>
      <w:proofErr w:type="spellStart"/>
      <w:r w:rsidRPr="00C24C21">
        <w:rPr>
          <w:rFonts w:eastAsiaTheme="minorHAnsi" w:cs="Arial"/>
          <w:shd w:val="clear" w:color="auto" w:fill="FFFFFF"/>
          <w:lang w:eastAsia="en-US"/>
        </w:rPr>
        <w:t>Violanti</w:t>
      </w:r>
      <w:proofErr w:type="spellEnd"/>
      <w:r w:rsidRPr="00C24C21">
        <w:rPr>
          <w:rFonts w:eastAsiaTheme="minorHAnsi" w:cs="Arial"/>
          <w:shd w:val="clear" w:color="auto" w:fill="FFFFFF"/>
          <w:lang w:eastAsia="en-US"/>
        </w:rPr>
        <w:t xml:space="preserve"> &amp; Aron, 1993). The nature of police work, coupled with the emotional demands required of ofﬁcers when oscillating between responding to the suffering of others and confronting potential danger in the line of duty, give rise to psychological burnout (</w:t>
      </w:r>
      <w:proofErr w:type="spellStart"/>
      <w:r w:rsidRPr="00C24C21">
        <w:rPr>
          <w:rFonts w:eastAsiaTheme="minorHAnsi" w:cs="Arial"/>
          <w:shd w:val="clear" w:color="auto" w:fill="FFFFFF"/>
          <w:lang w:eastAsia="en-US"/>
        </w:rPr>
        <w:t>Martinussen</w:t>
      </w:r>
      <w:proofErr w:type="spellEnd"/>
      <w:r w:rsidRPr="00C24C21">
        <w:rPr>
          <w:rFonts w:eastAsiaTheme="minorHAnsi" w:cs="Arial"/>
          <w:shd w:val="clear" w:color="auto" w:fill="FFFFFF"/>
          <w:lang w:eastAsia="en-US"/>
        </w:rPr>
        <w:t xml:space="preserve"> et al., 2007).</w:t>
      </w:r>
      <w:r w:rsidRPr="00C24C21">
        <w:rPr>
          <w:rFonts w:eastAsiaTheme="minorHAnsi" w:cs="Arial"/>
          <w:lang w:eastAsia="en-US"/>
        </w:rPr>
        <w:br/>
      </w:r>
    </w:p>
    <w:p w14:paraId="22241C0A"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 xml:space="preserve">Mind. 2022. [online] Available at: </w:t>
      </w:r>
      <w:hyperlink r:id="rId60" w:history="1">
        <w:r w:rsidRPr="00C24C21">
          <w:rPr>
            <w:rFonts w:eastAsiaTheme="minorHAnsi" w:cs="Arial"/>
            <w:color w:val="0000FF"/>
            <w:u w:val="single"/>
            <w:shd w:val="clear" w:color="auto" w:fill="FFFFFF"/>
            <w:lang w:eastAsia="en-US"/>
          </w:rPr>
          <w:t>https://www.mind.org.uk/information-support/types-of-mental-health-problems/stress/what-is-stress/</w:t>
        </w:r>
      </w:hyperlink>
      <w:r w:rsidRPr="00C24C21">
        <w:rPr>
          <w:rFonts w:eastAsiaTheme="minorHAnsi" w:cs="Arial"/>
          <w:shd w:val="clear" w:color="auto" w:fill="FFFFFF"/>
          <w:lang w:eastAsia="en-US"/>
        </w:rPr>
        <w:t xml:space="preserve"> [Accessed 20 March 2022].</w:t>
      </w:r>
    </w:p>
    <w:p w14:paraId="5E54835F"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 xml:space="preserve">Mind. 2022. [online] Available at: </w:t>
      </w:r>
      <w:hyperlink r:id="rId61" w:history="1">
        <w:r w:rsidRPr="00C24C21">
          <w:rPr>
            <w:rFonts w:eastAsiaTheme="minorHAnsi" w:cs="Arial"/>
            <w:color w:val="0000FF"/>
            <w:u w:val="single"/>
            <w:shd w:val="clear" w:color="auto" w:fill="FFFFFF"/>
            <w:lang w:eastAsia="en-US"/>
          </w:rPr>
          <w:t>https://www.mind.org.uk/information-support/types-of-mental-health-problems/stress/what-is-stress/</w:t>
        </w:r>
      </w:hyperlink>
      <w:r w:rsidRPr="00C24C21">
        <w:rPr>
          <w:rFonts w:eastAsiaTheme="minorHAnsi" w:cs="Arial"/>
          <w:shd w:val="clear" w:color="auto" w:fill="FFFFFF"/>
          <w:lang w:eastAsia="en-US"/>
        </w:rPr>
        <w:t xml:space="preserve">  [Accessed 24 March 2022].</w:t>
      </w:r>
    </w:p>
    <w:p w14:paraId="6B40C83F"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Ministry Of Justice (2020). </w:t>
      </w:r>
      <w:r w:rsidRPr="00C24C21">
        <w:rPr>
          <w:rFonts w:cs="Arial"/>
          <w:i/>
          <w:iCs/>
          <w:lang w:eastAsia="en-GB"/>
        </w:rPr>
        <w:t>Code of Practice for Victims of Crime in</w:t>
      </w:r>
      <w:r w:rsidRPr="00C24C21">
        <w:rPr>
          <w:rFonts w:cs="Arial"/>
          <w:lang w:eastAsia="en-GB"/>
        </w:rPr>
        <w:t xml:space="preserve">. [online] Available at: </w:t>
      </w:r>
      <w:hyperlink r:id="rId62" w:history="1">
        <w:r w:rsidRPr="00C24C21">
          <w:rPr>
            <w:rFonts w:cs="Arial"/>
            <w:color w:val="0000FF"/>
            <w:u w:val="single"/>
            <w:lang w:eastAsia="en-GB"/>
          </w:rPr>
          <w:t>https://assets.publishing.service.gov.uk/government/uploads/system/uploads/attachment_data/file/974376/victims-code-2020.pdf</w:t>
        </w:r>
      </w:hyperlink>
      <w:r w:rsidRPr="00C24C21">
        <w:rPr>
          <w:rFonts w:cs="Arial"/>
          <w:lang w:eastAsia="en-GB"/>
        </w:rPr>
        <w:t xml:space="preserve">. </w:t>
      </w:r>
    </w:p>
    <w:p w14:paraId="2F4F18F1"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shd w:val="clear" w:color="auto" w:fill="FFFFFF"/>
          <w:lang w:eastAsia="en-US"/>
        </w:rPr>
        <w:t xml:space="preserve">Oerlemans, W.G.., Bakker, A.B. and </w:t>
      </w:r>
      <w:proofErr w:type="spellStart"/>
      <w:r w:rsidRPr="00C24C21">
        <w:rPr>
          <w:rFonts w:eastAsiaTheme="minorHAnsi" w:cs="Arial"/>
          <w:shd w:val="clear" w:color="auto" w:fill="FFFFFF"/>
          <w:lang w:eastAsia="en-US"/>
        </w:rPr>
        <w:t>Demerouti</w:t>
      </w:r>
      <w:proofErr w:type="spellEnd"/>
      <w:r w:rsidRPr="00C24C21">
        <w:rPr>
          <w:rFonts w:eastAsiaTheme="minorHAnsi" w:cs="Arial"/>
          <w:shd w:val="clear" w:color="auto" w:fill="FFFFFF"/>
          <w:lang w:eastAsia="en-US"/>
        </w:rPr>
        <w:t>, E. (2014) ‘How feeling happy during off-job activities helps successful recovery from work: A day reconstruction study’, </w:t>
      </w:r>
      <w:r w:rsidRPr="00C24C21">
        <w:rPr>
          <w:rFonts w:eastAsiaTheme="minorHAnsi" w:cs="Arial"/>
          <w:i/>
          <w:iCs/>
          <w:shd w:val="clear" w:color="auto" w:fill="FFFFFF"/>
          <w:lang w:eastAsia="en-US"/>
        </w:rPr>
        <w:t>Work and stress</w:t>
      </w:r>
      <w:r w:rsidRPr="00C24C21">
        <w:rPr>
          <w:rFonts w:eastAsiaTheme="minorHAnsi" w:cs="Arial"/>
          <w:shd w:val="clear" w:color="auto" w:fill="FFFFFF"/>
          <w:lang w:eastAsia="en-US"/>
        </w:rPr>
        <w:t>, 28(2), pp. 198–216. doi:10.1080/02678373.2014.901993.</w:t>
      </w:r>
    </w:p>
    <w:p w14:paraId="087C995D" w14:textId="77777777" w:rsidR="00C24C21" w:rsidRPr="00C24C21" w:rsidRDefault="00C24C21" w:rsidP="00C24C21">
      <w:pPr>
        <w:numPr>
          <w:ilvl w:val="0"/>
          <w:numId w:val="19"/>
        </w:numPr>
        <w:overflowPunct/>
        <w:autoSpaceDE/>
        <w:autoSpaceDN/>
        <w:adjustRightInd/>
        <w:spacing w:before="100" w:beforeAutospacing="1" w:after="100" w:afterAutospacing="1" w:line="259" w:lineRule="auto"/>
        <w:textAlignment w:val="auto"/>
        <w:rPr>
          <w:rFonts w:cs="Arial"/>
          <w:lang w:eastAsia="en-GB"/>
        </w:rPr>
      </w:pPr>
      <w:r w:rsidRPr="00C24C21">
        <w:rPr>
          <w:rFonts w:cs="Arial"/>
          <w:lang w:eastAsia="en-GB"/>
        </w:rPr>
        <w:t>Pearson, G. and Rowe, M. (2020) ‘Police street powers and criminal justice : regulation and discretion in a time of change’, in. Oxford ;: Hart. doi:10.5040/9781509925407.</w:t>
      </w:r>
    </w:p>
    <w:p w14:paraId="2F144706" w14:textId="3FC40212" w:rsidR="00C24C21" w:rsidRDefault="00C24C21" w:rsidP="00C24C21">
      <w:pPr>
        <w:numPr>
          <w:ilvl w:val="0"/>
          <w:numId w:val="19"/>
        </w:numPr>
        <w:overflowPunct/>
        <w:autoSpaceDE/>
        <w:autoSpaceDN/>
        <w:adjustRightInd/>
        <w:spacing w:after="160" w:line="259" w:lineRule="auto"/>
        <w:textAlignment w:val="auto"/>
        <w:rPr>
          <w:rFonts w:cs="Arial"/>
          <w:shd w:val="clear" w:color="auto" w:fill="FFFFFF"/>
          <w:lang w:eastAsia="en-GB"/>
        </w:rPr>
      </w:pPr>
      <w:r w:rsidRPr="00C24C21">
        <w:rPr>
          <w:rFonts w:cs="Arial"/>
          <w:shd w:val="clear" w:color="auto" w:fill="FFFFFF"/>
          <w:lang w:eastAsia="en-GB"/>
        </w:rPr>
        <w:t>Polfed.org. 2022. </w:t>
      </w:r>
      <w:r w:rsidRPr="00C24C21">
        <w:rPr>
          <w:rFonts w:cs="Arial"/>
          <w:i/>
          <w:iCs/>
          <w:shd w:val="clear" w:color="auto" w:fill="FFFFFF"/>
          <w:lang w:eastAsia="en-GB"/>
        </w:rPr>
        <w:t>Taser</w:t>
      </w:r>
      <w:r w:rsidRPr="00C24C21">
        <w:rPr>
          <w:rFonts w:cs="Arial"/>
          <w:shd w:val="clear" w:color="auto" w:fill="FFFFFF"/>
          <w:lang w:eastAsia="en-GB"/>
        </w:rPr>
        <w:t xml:space="preserve">. [online] Available at: </w:t>
      </w:r>
      <w:hyperlink r:id="rId63" w:history="1">
        <w:r w:rsidRPr="00C24C21">
          <w:rPr>
            <w:rFonts w:cs="Arial"/>
            <w:color w:val="0000FF"/>
            <w:u w:val="single"/>
            <w:shd w:val="clear" w:color="auto" w:fill="FFFFFF"/>
            <w:lang w:eastAsia="en-GB"/>
          </w:rPr>
          <w:t>https://www.polfed.org/our-work/operational-policing/taser/</w:t>
        </w:r>
      </w:hyperlink>
      <w:r w:rsidRPr="00C24C21">
        <w:rPr>
          <w:rFonts w:cs="Arial"/>
          <w:shd w:val="clear" w:color="auto" w:fill="FFFFFF"/>
          <w:lang w:eastAsia="en-GB"/>
        </w:rPr>
        <w:t xml:space="preserve">  [Accessed 28 March 2022].</w:t>
      </w:r>
    </w:p>
    <w:p w14:paraId="5D903FA2" w14:textId="01E6148E" w:rsidR="00C24C21" w:rsidRPr="00C24C21" w:rsidRDefault="00C24C21" w:rsidP="00C24C21">
      <w:pPr>
        <w:numPr>
          <w:ilvl w:val="0"/>
          <w:numId w:val="19"/>
        </w:numPr>
        <w:overflowPunct/>
        <w:autoSpaceDE/>
        <w:autoSpaceDN/>
        <w:adjustRightInd/>
        <w:spacing w:after="160" w:line="259" w:lineRule="auto"/>
        <w:textAlignment w:val="auto"/>
        <w:rPr>
          <w:rFonts w:cs="Arial"/>
          <w:shd w:val="clear" w:color="auto" w:fill="FFFFFF"/>
          <w:lang w:eastAsia="en-GB"/>
        </w:rPr>
      </w:pPr>
      <w:r w:rsidRPr="00C24C21">
        <w:rPr>
          <w:rFonts w:cs="Arial"/>
          <w:shd w:val="clear" w:color="auto" w:fill="FFFFFF"/>
          <w:lang w:eastAsia="en-GB"/>
        </w:rPr>
        <w:t xml:space="preserve">Polfed.org. 2022. [online] Available at: </w:t>
      </w:r>
      <w:hyperlink r:id="rId64" w:history="1">
        <w:r w:rsidRPr="00C24C21">
          <w:rPr>
            <w:rFonts w:cs="Arial"/>
            <w:color w:val="0000FF"/>
            <w:u w:val="single"/>
            <w:shd w:val="clear" w:color="auto" w:fill="FFFFFF"/>
            <w:lang w:eastAsia="en-GB"/>
          </w:rPr>
          <w:t>https://www.polfed.org/media/14074/welfaresurveyaccidentsviolenceandinjuries-summaryreport-25-01-2017-v1.pdf</w:t>
        </w:r>
      </w:hyperlink>
      <w:r w:rsidRPr="00C24C21">
        <w:rPr>
          <w:rFonts w:cs="Arial"/>
          <w:shd w:val="clear" w:color="auto" w:fill="FFFFFF"/>
          <w:lang w:eastAsia="en-GB"/>
        </w:rPr>
        <w:t xml:space="preserve">  [Accessed 23 March 2022].</w:t>
      </w:r>
    </w:p>
    <w:p w14:paraId="37F57A89"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i/>
          <w:iCs/>
          <w:lang w:eastAsia="en-US"/>
        </w:rPr>
        <w:t>Power: Police Officer Wellness, Ethics, and Resilience</w:t>
      </w:r>
      <w:r w:rsidRPr="00C24C21">
        <w:rPr>
          <w:rFonts w:eastAsiaTheme="minorHAnsi" w:cs="Arial"/>
          <w:shd w:val="clear" w:color="auto" w:fill="FFFFFF"/>
          <w:lang w:eastAsia="en-US"/>
        </w:rPr>
        <w:t xml:space="preserve">, edited by Konstantinos </w:t>
      </w:r>
      <w:proofErr w:type="spellStart"/>
      <w:r w:rsidRPr="00C24C21">
        <w:rPr>
          <w:rFonts w:eastAsiaTheme="minorHAnsi" w:cs="Arial"/>
          <w:shd w:val="clear" w:color="auto" w:fill="FFFFFF"/>
          <w:lang w:eastAsia="en-US"/>
        </w:rPr>
        <w:t>Papazoglou</w:t>
      </w:r>
      <w:proofErr w:type="spellEnd"/>
      <w:r w:rsidRPr="00C24C21">
        <w:rPr>
          <w:rFonts w:eastAsiaTheme="minorHAnsi" w:cs="Arial"/>
          <w:shd w:val="clear" w:color="auto" w:fill="FFFFFF"/>
          <w:lang w:eastAsia="en-US"/>
        </w:rPr>
        <w:t>, and Daniel Blumberg, Elsevier Science &amp; Technology, 2019.</w:t>
      </w:r>
      <w:r w:rsidRPr="00C24C21">
        <w:rPr>
          <w:rFonts w:eastAsiaTheme="minorHAnsi" w:cs="Arial"/>
          <w:i/>
          <w:iCs/>
          <w:lang w:eastAsia="en-US"/>
        </w:rPr>
        <w:t xml:space="preserve"> ProQuest </w:t>
      </w:r>
      <w:proofErr w:type="spellStart"/>
      <w:r w:rsidRPr="00C24C21">
        <w:rPr>
          <w:rFonts w:eastAsiaTheme="minorHAnsi" w:cs="Arial"/>
          <w:i/>
          <w:iCs/>
          <w:lang w:eastAsia="en-US"/>
        </w:rPr>
        <w:t>Ebook</w:t>
      </w:r>
      <w:proofErr w:type="spellEnd"/>
      <w:r w:rsidRPr="00C24C21">
        <w:rPr>
          <w:rFonts w:eastAsiaTheme="minorHAnsi" w:cs="Arial"/>
          <w:i/>
          <w:iCs/>
          <w:lang w:eastAsia="en-US"/>
        </w:rPr>
        <w:t xml:space="preserve"> Central</w:t>
      </w:r>
      <w:r w:rsidRPr="00C24C21">
        <w:rPr>
          <w:rFonts w:eastAsiaTheme="minorHAnsi" w:cs="Arial"/>
          <w:shd w:val="clear" w:color="auto" w:fill="FFFFFF"/>
          <w:lang w:eastAsia="en-US"/>
        </w:rPr>
        <w:t xml:space="preserve">, </w:t>
      </w:r>
      <w:hyperlink r:id="rId65" w:history="1">
        <w:r w:rsidRPr="00C24C21">
          <w:rPr>
            <w:rFonts w:eastAsiaTheme="minorHAnsi" w:cs="Arial"/>
            <w:color w:val="0000FF"/>
            <w:u w:val="single"/>
            <w:shd w:val="clear" w:color="auto" w:fill="FFFFFF"/>
            <w:lang w:eastAsia="en-US"/>
          </w:rPr>
          <w:t>http://ebookcentral.proquest.com/lib/trinity/detail.action?docID=5979311</w:t>
        </w:r>
      </w:hyperlink>
      <w:r w:rsidRPr="00C24C21">
        <w:rPr>
          <w:rFonts w:eastAsiaTheme="minorHAnsi" w:cs="Arial"/>
          <w:shd w:val="clear" w:color="auto" w:fill="FFFFFF"/>
          <w:lang w:eastAsia="en-US"/>
        </w:rPr>
        <w:t xml:space="preserve">. </w:t>
      </w:r>
      <w:r w:rsidRPr="00C24C21">
        <w:rPr>
          <w:rFonts w:eastAsiaTheme="minorHAnsi" w:cs="Arial"/>
          <w:lang w:eastAsia="en-US"/>
        </w:rPr>
        <w:br/>
      </w:r>
      <w:r w:rsidRPr="00C24C21">
        <w:rPr>
          <w:rFonts w:eastAsiaTheme="minorHAnsi" w:cs="Arial"/>
          <w:shd w:val="clear" w:color="auto" w:fill="FFFFFF"/>
          <w:lang w:eastAsia="en-US"/>
        </w:rPr>
        <w:t>Created from trinity on 2022-03-31 16:14:04.</w:t>
      </w:r>
    </w:p>
    <w:p w14:paraId="5F6AACF0"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r w:rsidRPr="00C24C21">
        <w:rPr>
          <w:rFonts w:eastAsiaTheme="minorHAnsi" w:cs="Arial"/>
          <w:i/>
          <w:iCs/>
          <w:shd w:val="clear" w:color="auto" w:fill="FFFFFF"/>
          <w:lang w:eastAsia="en-US"/>
        </w:rPr>
        <w:t>R v Howell (1981) 73 Cr. App. R. 31</w:t>
      </w:r>
      <w:r w:rsidRPr="00C24C21">
        <w:rPr>
          <w:rFonts w:eastAsiaTheme="minorHAnsi" w:cs="Arial"/>
          <w:shd w:val="clear" w:color="auto" w:fill="FFFFFF"/>
          <w:lang w:eastAsia="en-US"/>
        </w:rPr>
        <w:t> [1981] (Court of appeal).</w:t>
      </w:r>
    </w:p>
    <w:p w14:paraId="1A7964DB" w14:textId="77777777" w:rsidR="00C24C21" w:rsidRPr="00C24C21" w:rsidRDefault="00C24C21" w:rsidP="00C24C21">
      <w:pPr>
        <w:numPr>
          <w:ilvl w:val="0"/>
          <w:numId w:val="19"/>
        </w:numPr>
        <w:overflowPunct/>
        <w:autoSpaceDE/>
        <w:autoSpaceDN/>
        <w:adjustRightInd/>
        <w:spacing w:after="160" w:line="259" w:lineRule="auto"/>
        <w:contextualSpacing/>
        <w:textAlignment w:val="auto"/>
        <w:rPr>
          <w:rFonts w:eastAsiaTheme="minorHAnsi" w:cs="Arial"/>
          <w:shd w:val="clear" w:color="auto" w:fill="FFFFFF"/>
          <w:lang w:eastAsia="en-US"/>
        </w:rPr>
      </w:pPr>
      <w:proofErr w:type="spellStart"/>
      <w:r w:rsidRPr="00C24C21">
        <w:rPr>
          <w:rFonts w:eastAsiaTheme="minorHAnsi" w:cs="Arial"/>
          <w:shd w:val="clear" w:color="auto" w:fill="FFFFFF"/>
          <w:lang w:eastAsia="en-US"/>
        </w:rPr>
        <w:t>Raglio</w:t>
      </w:r>
      <w:proofErr w:type="spellEnd"/>
      <w:r w:rsidRPr="00C24C21">
        <w:rPr>
          <w:rFonts w:eastAsiaTheme="minorHAnsi" w:cs="Arial"/>
          <w:shd w:val="clear" w:color="auto" w:fill="FFFFFF"/>
          <w:lang w:eastAsia="en-US"/>
        </w:rPr>
        <w:t>, A. </w:t>
      </w:r>
      <w:r w:rsidRPr="00C24C21">
        <w:rPr>
          <w:rFonts w:eastAsiaTheme="minorHAnsi" w:cs="Arial"/>
          <w:i/>
          <w:iCs/>
          <w:shd w:val="clear" w:color="auto" w:fill="FFFFFF"/>
          <w:lang w:eastAsia="en-US"/>
        </w:rPr>
        <w:t>et al.</w:t>
      </w:r>
      <w:r w:rsidRPr="00C24C21">
        <w:rPr>
          <w:rFonts w:eastAsiaTheme="minorHAnsi" w:cs="Arial"/>
          <w:shd w:val="clear" w:color="auto" w:fill="FFFFFF"/>
          <w:lang w:eastAsia="en-US"/>
        </w:rPr>
        <w:t> (2020) ‘Daily music listening to reduce work-related stress: a randomized controlled pilot trial’, </w:t>
      </w:r>
      <w:r w:rsidRPr="00C24C21">
        <w:rPr>
          <w:rFonts w:eastAsiaTheme="minorHAnsi" w:cs="Arial"/>
          <w:i/>
          <w:iCs/>
          <w:shd w:val="clear" w:color="auto" w:fill="FFFFFF"/>
          <w:lang w:eastAsia="en-US"/>
        </w:rPr>
        <w:t>Journal of public health (Oxford, England)</w:t>
      </w:r>
      <w:r w:rsidRPr="00C24C21">
        <w:rPr>
          <w:rFonts w:eastAsiaTheme="minorHAnsi" w:cs="Arial"/>
          <w:shd w:val="clear" w:color="auto" w:fill="FFFFFF"/>
          <w:lang w:eastAsia="en-US"/>
        </w:rPr>
        <w:t>, 42(1), pp. e81–e87. doi:10.1093/</w:t>
      </w:r>
      <w:proofErr w:type="spellStart"/>
      <w:r w:rsidRPr="00C24C21">
        <w:rPr>
          <w:rFonts w:eastAsiaTheme="minorHAnsi" w:cs="Arial"/>
          <w:shd w:val="clear" w:color="auto" w:fill="FFFFFF"/>
          <w:lang w:eastAsia="en-US"/>
        </w:rPr>
        <w:t>pubmed</w:t>
      </w:r>
      <w:proofErr w:type="spellEnd"/>
      <w:r w:rsidRPr="00C24C21">
        <w:rPr>
          <w:rFonts w:eastAsiaTheme="minorHAnsi" w:cs="Arial"/>
          <w:shd w:val="clear" w:color="auto" w:fill="FFFFFF"/>
          <w:lang w:eastAsia="en-US"/>
        </w:rPr>
        <w:t>/fdz030</w:t>
      </w:r>
    </w:p>
    <w:p w14:paraId="3E1EEE17" w14:textId="77777777" w:rsidR="00C24C21" w:rsidRPr="00C24C21" w:rsidRDefault="00C24C21" w:rsidP="00C24C21">
      <w:pPr>
        <w:numPr>
          <w:ilvl w:val="0"/>
          <w:numId w:val="19"/>
        </w:numPr>
        <w:overflowPunct/>
        <w:autoSpaceDE/>
        <w:autoSpaceDN/>
        <w:adjustRightInd/>
        <w:spacing w:after="160" w:line="360" w:lineRule="atLeast"/>
        <w:contextualSpacing/>
        <w:textAlignment w:val="auto"/>
        <w:rPr>
          <w:rFonts w:cs="Arial"/>
          <w:color w:val="000000"/>
          <w:lang w:eastAsia="en-GB"/>
        </w:rPr>
      </w:pPr>
      <w:r w:rsidRPr="00C24C21">
        <w:rPr>
          <w:rFonts w:eastAsiaTheme="minorHAnsi" w:cs="Arial"/>
          <w:color w:val="333333"/>
          <w:shd w:val="clear" w:color="auto" w:fill="FFFFFF"/>
          <w:lang w:eastAsia="en-US"/>
        </w:rPr>
        <w:t>Smith, M. R. and Alpert, G. P. (2007) ‘Explaining Police Bias: A Theory of Social Conditioning and Illusory Correlation’, </w:t>
      </w:r>
      <w:r w:rsidRPr="00C24C21">
        <w:rPr>
          <w:rFonts w:eastAsiaTheme="minorHAnsi" w:cs="Arial"/>
          <w:i/>
          <w:iCs/>
          <w:color w:val="333333"/>
          <w:shd w:val="clear" w:color="auto" w:fill="FFFFFF"/>
          <w:lang w:eastAsia="en-US"/>
        </w:rPr>
        <w:t xml:space="preserve">Criminal Justice and </w:t>
      </w:r>
      <w:proofErr w:type="spellStart"/>
      <w:r w:rsidRPr="00C24C21">
        <w:rPr>
          <w:rFonts w:eastAsiaTheme="minorHAnsi" w:cs="Arial"/>
          <w:i/>
          <w:iCs/>
          <w:color w:val="333333"/>
          <w:shd w:val="clear" w:color="auto" w:fill="FFFFFF"/>
          <w:lang w:eastAsia="en-US"/>
        </w:rPr>
        <w:t>Behavior</w:t>
      </w:r>
      <w:proofErr w:type="spellEnd"/>
      <w:r w:rsidRPr="00C24C21">
        <w:rPr>
          <w:rFonts w:eastAsiaTheme="minorHAnsi" w:cs="Arial"/>
          <w:color w:val="333333"/>
          <w:shd w:val="clear" w:color="auto" w:fill="FFFFFF"/>
          <w:lang w:eastAsia="en-US"/>
        </w:rPr>
        <w:t xml:space="preserve">, 34(10), pp. 1262–1283. </w:t>
      </w:r>
      <w:proofErr w:type="spellStart"/>
      <w:r w:rsidRPr="00C24C21">
        <w:rPr>
          <w:rFonts w:eastAsiaTheme="minorHAnsi" w:cs="Arial"/>
          <w:color w:val="333333"/>
          <w:shd w:val="clear" w:color="auto" w:fill="FFFFFF"/>
          <w:lang w:eastAsia="en-US"/>
        </w:rPr>
        <w:t>doi</w:t>
      </w:r>
      <w:proofErr w:type="spellEnd"/>
      <w:r w:rsidRPr="00C24C21">
        <w:rPr>
          <w:rFonts w:eastAsiaTheme="minorHAnsi" w:cs="Arial"/>
          <w:color w:val="333333"/>
          <w:shd w:val="clear" w:color="auto" w:fill="FFFFFF"/>
          <w:lang w:eastAsia="en-US"/>
        </w:rPr>
        <w:t>: </w:t>
      </w:r>
      <w:hyperlink r:id="rId66" w:history="1">
        <w:r w:rsidRPr="00C24C21">
          <w:rPr>
            <w:rFonts w:eastAsiaTheme="minorHAnsi" w:cs="Arial"/>
            <w:color w:val="006ACC"/>
            <w:u w:val="single"/>
            <w:shd w:val="clear" w:color="auto" w:fill="FFFFFF"/>
            <w:lang w:eastAsia="en-US"/>
          </w:rPr>
          <w:t>10.1177/0093854807304484</w:t>
        </w:r>
      </w:hyperlink>
      <w:r w:rsidRPr="00C24C21">
        <w:rPr>
          <w:rFonts w:eastAsiaTheme="minorHAnsi" w:cs="Arial"/>
          <w:color w:val="333333"/>
          <w:shd w:val="clear" w:color="auto" w:fill="FFFFFF"/>
          <w:lang w:eastAsia="en-US"/>
        </w:rPr>
        <w:t>.</w:t>
      </w:r>
    </w:p>
    <w:p w14:paraId="43A0BB9A" w14:textId="77777777" w:rsidR="00C24C21" w:rsidRPr="00C24C21" w:rsidRDefault="00C24C21" w:rsidP="00C24C21">
      <w:pPr>
        <w:numPr>
          <w:ilvl w:val="0"/>
          <w:numId w:val="19"/>
        </w:numPr>
        <w:overflowPunct/>
        <w:autoSpaceDE/>
        <w:autoSpaceDN/>
        <w:adjustRightInd/>
        <w:spacing w:before="100" w:beforeAutospacing="1" w:after="100" w:afterAutospacing="1" w:line="259" w:lineRule="auto"/>
        <w:textAlignment w:val="auto"/>
        <w:rPr>
          <w:rFonts w:cs="Arial"/>
          <w:lang w:eastAsia="en-GB"/>
        </w:rPr>
      </w:pPr>
      <w:r w:rsidRPr="00C24C21">
        <w:rPr>
          <w:rFonts w:cs="Arial"/>
          <w:lang w:eastAsia="en-GB"/>
        </w:rPr>
        <w:t>Turner, E., Medina, J. and Brown, G. (2019) ‘Dashing Hopes? the Predictive Accuracy of Domestic Abuse Risk Assessment by Police’, British journal of criminology, 59(5), pp. 1013–1034. doi:10.1093/</w:t>
      </w:r>
      <w:proofErr w:type="spellStart"/>
      <w:r w:rsidRPr="00C24C21">
        <w:rPr>
          <w:rFonts w:cs="Arial"/>
          <w:lang w:eastAsia="en-GB"/>
        </w:rPr>
        <w:t>bjc</w:t>
      </w:r>
      <w:proofErr w:type="spellEnd"/>
      <w:r w:rsidRPr="00C24C21">
        <w:rPr>
          <w:rFonts w:cs="Arial"/>
          <w:lang w:eastAsia="en-GB"/>
        </w:rPr>
        <w:t xml:space="preserve">/azy074. </w:t>
      </w:r>
    </w:p>
    <w:p w14:paraId="0849D538"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lastRenderedPageBreak/>
        <w:t>www.cps.gov.uk. (n.d.). </w:t>
      </w:r>
      <w:r w:rsidRPr="00C24C21">
        <w:rPr>
          <w:rFonts w:cs="Arial"/>
          <w:i/>
          <w:iCs/>
          <w:lang w:eastAsia="en-GB"/>
        </w:rPr>
        <w:t>Restraining Orders - Section 5, Protection from Harassment Act 1997 | The Crown Prosecution Service</w:t>
      </w:r>
      <w:r w:rsidRPr="00C24C21">
        <w:rPr>
          <w:rFonts w:cs="Arial"/>
          <w:lang w:eastAsia="en-GB"/>
        </w:rPr>
        <w:t xml:space="preserve">. [online] Available at: </w:t>
      </w:r>
      <w:hyperlink r:id="rId67" w:history="1">
        <w:r w:rsidRPr="00C24C21">
          <w:rPr>
            <w:rFonts w:cs="Arial"/>
            <w:color w:val="0000FF"/>
            <w:u w:val="single"/>
            <w:lang w:eastAsia="en-GB"/>
          </w:rPr>
          <w:t>https://www.cps.gov.uk/legal-guidance/restraining-orders-section-5-protection-harassment-act-1997</w:t>
        </w:r>
      </w:hyperlink>
      <w:r w:rsidRPr="00C24C21">
        <w:rPr>
          <w:rFonts w:cs="Arial"/>
          <w:lang w:eastAsia="en-GB"/>
        </w:rPr>
        <w:t xml:space="preserve">. </w:t>
      </w:r>
    </w:p>
    <w:p w14:paraId="32CDC191" w14:textId="1C7634DA"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www.ethnicity-facts-figures.service.gov.uk. (n.d.). </w:t>
      </w:r>
      <w:r w:rsidRPr="00C24C21">
        <w:rPr>
          <w:rFonts w:cs="Arial"/>
          <w:i/>
          <w:iCs/>
          <w:lang w:eastAsia="en-GB"/>
        </w:rPr>
        <w:t>Confidence in the local police</w:t>
      </w:r>
      <w:r w:rsidRPr="00C24C21">
        <w:rPr>
          <w:rFonts w:cs="Arial"/>
          <w:lang w:eastAsia="en-GB"/>
        </w:rPr>
        <w:t xml:space="preserve">. [online] Available at: </w:t>
      </w:r>
      <w:hyperlink r:id="rId68" w:history="1">
        <w:r w:rsidRPr="00C24C21">
          <w:rPr>
            <w:rFonts w:cs="Arial"/>
            <w:color w:val="0000FF"/>
            <w:u w:val="single"/>
            <w:lang w:eastAsia="en-GB"/>
          </w:rPr>
          <w:t>https://www.ethnicity-facts-figures.service.gov.uk/crime-justice-and-the-law/policing/confidence-in-the-local-police/latest#:~:text=in%20the%20year%20ending%20March%202019%2C%2075%25%20of</w:t>
        </w:r>
      </w:hyperlink>
      <w:r w:rsidRPr="00C24C21">
        <w:rPr>
          <w:rFonts w:cs="Arial"/>
          <w:lang w:eastAsia="en-GB"/>
        </w:rPr>
        <w:t xml:space="preserve">  [Accessed 1 Apr. 2022].</w:t>
      </w:r>
    </w:p>
    <w:p w14:paraId="050284BD" w14:textId="77777777"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www.norfolk.gov.uk. (n.d.). </w:t>
      </w:r>
      <w:r w:rsidRPr="00C24C21">
        <w:rPr>
          <w:rFonts w:cs="Arial"/>
          <w:i/>
          <w:iCs/>
          <w:lang w:eastAsia="en-GB"/>
        </w:rPr>
        <w:t>DASH risk assessment - Norfolk County Council</w:t>
      </w:r>
      <w:r w:rsidRPr="00C24C21">
        <w:rPr>
          <w:rFonts w:cs="Arial"/>
          <w:lang w:eastAsia="en-GB"/>
        </w:rPr>
        <w:t xml:space="preserve">. [online] Available at: </w:t>
      </w:r>
      <w:hyperlink r:id="rId69" w:history="1">
        <w:r w:rsidRPr="00C24C21">
          <w:rPr>
            <w:rFonts w:cs="Arial"/>
            <w:color w:val="0000FF"/>
            <w:u w:val="single"/>
            <w:lang w:eastAsia="en-GB"/>
          </w:rPr>
          <w:t>https://www.norfolk.gov.uk/safety/domestic-abuse/information-for-professionals/risk-assessment</w:t>
        </w:r>
      </w:hyperlink>
      <w:r w:rsidRPr="00C24C21">
        <w:rPr>
          <w:rFonts w:cs="Arial"/>
          <w:lang w:eastAsia="en-GB"/>
        </w:rPr>
        <w:t xml:space="preserve">. </w:t>
      </w:r>
    </w:p>
    <w:p w14:paraId="3D5B18EE" w14:textId="77777777" w:rsid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www.ons.gov.uk. (n.d.). </w:t>
      </w:r>
      <w:r w:rsidRPr="00C24C21">
        <w:rPr>
          <w:rFonts w:cs="Arial"/>
          <w:i/>
          <w:iCs/>
          <w:lang w:eastAsia="en-GB"/>
        </w:rPr>
        <w:t>Domestic abuse and the criminal justice system, England and Wales - Office for National Statistics</w:t>
      </w:r>
      <w:r w:rsidRPr="00C24C21">
        <w:rPr>
          <w:rFonts w:cs="Arial"/>
          <w:lang w:eastAsia="en-GB"/>
        </w:rPr>
        <w:t xml:space="preserve">. [online] Available at: </w:t>
      </w:r>
      <w:hyperlink r:id="rId70" w:history="1">
        <w:r w:rsidRPr="00C24C21">
          <w:rPr>
            <w:rFonts w:cs="Arial"/>
            <w:color w:val="0000FF"/>
            <w:u w:val="single"/>
            <w:lang w:eastAsia="en-GB"/>
          </w:rPr>
          <w:t>https://www.ons.gov.uk/peoplepopulationandcommunity/crimeandjustice/articles/domesticabuseandthecriminaljusticesystemenglandandwales/november2021</w:t>
        </w:r>
      </w:hyperlink>
      <w:r w:rsidRPr="00C24C21">
        <w:rPr>
          <w:rFonts w:cs="Arial"/>
          <w:lang w:eastAsia="en-GB"/>
        </w:rPr>
        <w:t xml:space="preserve">. </w:t>
      </w:r>
    </w:p>
    <w:p w14:paraId="4CAAEF0C" w14:textId="7C46A5FF" w:rsidR="00C24C21" w:rsidRPr="00C24C21" w:rsidRDefault="00C24C21" w:rsidP="00C24C21">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www.ons.gov.uk. (n.d.). </w:t>
      </w:r>
      <w:r w:rsidRPr="00C24C21">
        <w:rPr>
          <w:rFonts w:cs="Arial"/>
          <w:i/>
          <w:iCs/>
          <w:lang w:eastAsia="en-GB"/>
        </w:rPr>
        <w:t>Crime in England and Wales - Office for National Statistics</w:t>
      </w:r>
      <w:r w:rsidRPr="00C24C21">
        <w:rPr>
          <w:rFonts w:cs="Arial"/>
          <w:lang w:eastAsia="en-GB"/>
        </w:rPr>
        <w:t xml:space="preserve">. [online] Available at: </w:t>
      </w:r>
      <w:hyperlink r:id="rId71" w:history="1">
        <w:r w:rsidRPr="00C24C21">
          <w:rPr>
            <w:rFonts w:cs="Arial"/>
            <w:color w:val="0000FF"/>
            <w:u w:val="single"/>
            <w:lang w:eastAsia="en-GB"/>
          </w:rPr>
          <w:t>https://www.ons.gov.uk/peoplepopulationandcommunity/crimeandjustice/bulletins/crimeinenglandandwales/yearendingseptember2021#overall-estimates-of-crime</w:t>
        </w:r>
      </w:hyperlink>
      <w:r w:rsidRPr="00C24C21">
        <w:rPr>
          <w:rFonts w:cs="Arial"/>
          <w:lang w:eastAsia="en-GB"/>
        </w:rPr>
        <w:t>.</w:t>
      </w:r>
    </w:p>
    <w:p w14:paraId="450349F3" w14:textId="1F550C8F" w:rsidR="00C24C21" w:rsidRPr="008972DF" w:rsidRDefault="00C24C21" w:rsidP="008972DF">
      <w:pPr>
        <w:numPr>
          <w:ilvl w:val="0"/>
          <w:numId w:val="19"/>
        </w:numPr>
        <w:overflowPunct/>
        <w:autoSpaceDE/>
        <w:autoSpaceDN/>
        <w:adjustRightInd/>
        <w:spacing w:after="160" w:line="259" w:lineRule="auto"/>
        <w:textAlignment w:val="auto"/>
        <w:rPr>
          <w:rFonts w:cs="Arial"/>
          <w:lang w:eastAsia="en-GB"/>
        </w:rPr>
      </w:pPr>
      <w:r w:rsidRPr="00C24C21">
        <w:rPr>
          <w:rFonts w:cs="Arial"/>
          <w:lang w:eastAsia="en-GB"/>
        </w:rPr>
        <w:t>www.oxfordlearnersdictionaries.com. (n.d.). </w:t>
      </w:r>
      <w:r w:rsidRPr="00C24C21">
        <w:rPr>
          <w:rFonts w:cs="Arial"/>
          <w:i/>
          <w:iCs/>
          <w:lang w:eastAsia="en-GB"/>
        </w:rPr>
        <w:t>discretion noun - Definition, pictures, pronunciation and usage notes | Oxford Advanced Learner’s Dictionary at OxfordLearnersDictionaries.com</w:t>
      </w:r>
      <w:r w:rsidRPr="00C24C21">
        <w:rPr>
          <w:rFonts w:cs="Arial"/>
          <w:lang w:eastAsia="en-GB"/>
        </w:rPr>
        <w:t xml:space="preserve">. [online] Available at: </w:t>
      </w:r>
      <w:hyperlink r:id="rId72" w:history="1">
        <w:r w:rsidRPr="00C24C21">
          <w:rPr>
            <w:rFonts w:cs="Arial"/>
            <w:color w:val="0000FF"/>
            <w:u w:val="single"/>
            <w:lang w:eastAsia="en-GB"/>
          </w:rPr>
          <w:t>https://www.oxfordlearnersdictionaries.com/definition/english/discretion</w:t>
        </w:r>
      </w:hyperlink>
      <w:r w:rsidRPr="00C24C21">
        <w:rPr>
          <w:rFonts w:cs="Arial"/>
          <w:lang w:eastAsia="en-GB"/>
        </w:rPr>
        <w:t xml:space="preserve">. </w:t>
      </w:r>
    </w:p>
    <w:p w14:paraId="5FFC6D00" w14:textId="73D12D8A" w:rsidR="004B540D" w:rsidRPr="004B540D" w:rsidRDefault="004B540D" w:rsidP="004B540D">
      <w:pPr>
        <w:overflowPunct/>
        <w:autoSpaceDE/>
        <w:autoSpaceDN/>
        <w:adjustRightInd/>
        <w:spacing w:before="100" w:beforeAutospacing="1" w:after="100" w:afterAutospacing="1" w:line="259" w:lineRule="auto"/>
        <w:contextualSpacing/>
        <w:textAlignment w:val="auto"/>
        <w:rPr>
          <w:rFonts w:cs="Arial"/>
          <w:lang w:eastAsia="en-GB"/>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04B1D77" w:rsidR="28A9B94D" w:rsidRDefault="28A9B94D" w:rsidP="28A9B94D">
      <w:pPr>
        <w:jc w:val="both"/>
      </w:pPr>
      <w:r w:rsidRPr="2E5ED9CE">
        <w:rPr>
          <w:rFonts w:eastAsia="Arial"/>
          <w:sz w:val="24"/>
          <w:szCs w:val="24"/>
        </w:rPr>
        <w:t xml:space="preserve">Signed:  </w:t>
      </w:r>
      <w:r w:rsidR="008972DF">
        <w:rPr>
          <w:rFonts w:eastAsia="Arial"/>
          <w:sz w:val="24"/>
          <w:szCs w:val="24"/>
        </w:rPr>
        <w:t>William Thomas Pearce</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8BCBA31" w:rsidR="28A9B94D" w:rsidRDefault="28A9B94D" w:rsidP="28A9B94D">
      <w:pPr>
        <w:jc w:val="both"/>
      </w:pPr>
      <w:r w:rsidRPr="28A9B94D">
        <w:rPr>
          <w:rFonts w:eastAsia="Arial"/>
          <w:sz w:val="24"/>
          <w:szCs w:val="24"/>
        </w:rPr>
        <w:t xml:space="preserve">Date: </w:t>
      </w:r>
      <w:r w:rsidR="008972DF">
        <w:rPr>
          <w:rFonts w:eastAsia="Arial"/>
          <w:sz w:val="24"/>
          <w:szCs w:val="24"/>
        </w:rPr>
        <w:t>03.04.2021</w:t>
      </w:r>
    </w:p>
    <w:p w14:paraId="60C3A4E1" w14:textId="458788B7" w:rsidR="28A9B94D" w:rsidRDefault="28A9B94D">
      <w:r w:rsidRPr="28A9B94D">
        <w:rPr>
          <w:rFonts w:eastAsia="Arial"/>
          <w:b/>
          <w:bCs/>
          <w:sz w:val="24"/>
          <w:szCs w:val="24"/>
        </w:rPr>
        <w:t xml:space="preserve"> </w:t>
      </w:r>
      <w:bookmarkStart w:id="3" w:name="_GoBack"/>
      <w:bookmarkEnd w:id="3"/>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9277AE" w14:textId="77777777" w:rsidR="007820AE" w:rsidRDefault="007820AE">
      <w:r>
        <w:separator/>
      </w:r>
    </w:p>
  </w:endnote>
  <w:endnote w:type="continuationSeparator" w:id="0">
    <w:p w14:paraId="24B4B501" w14:textId="77777777" w:rsidR="007820AE" w:rsidRDefault="007820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2A54CF" w:rsidRDefault="002A54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2A54CF" w:rsidRDefault="002A54C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A54CF" w:rsidRPr="00BB5EAA" w:rsidRDefault="002A54C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2A54CF" w:rsidRDefault="002A5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8898F" w14:textId="77777777" w:rsidR="007820AE" w:rsidRDefault="007820AE">
      <w:r>
        <w:separator/>
      </w:r>
    </w:p>
  </w:footnote>
  <w:footnote w:type="continuationSeparator" w:id="0">
    <w:p w14:paraId="1FED7979" w14:textId="77777777" w:rsidR="007820AE" w:rsidRDefault="007820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2A54CF" w:rsidRDefault="002A54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2A54CF" w:rsidRDefault="002A54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2A54CF" w:rsidRDefault="002A54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3095F"/>
    <w:multiLevelType w:val="hybridMultilevel"/>
    <w:tmpl w:val="29E82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F0347A"/>
    <w:multiLevelType w:val="multilevel"/>
    <w:tmpl w:val="C5EEC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C2D454B"/>
    <w:multiLevelType w:val="hybridMultilevel"/>
    <w:tmpl w:val="6500476A"/>
    <w:lvl w:ilvl="0" w:tplc="0A7ED9EE">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704F8A"/>
    <w:multiLevelType w:val="hybridMultilevel"/>
    <w:tmpl w:val="BB482E1C"/>
    <w:lvl w:ilvl="0" w:tplc="29B09AB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52F68A7"/>
    <w:multiLevelType w:val="hybridMultilevel"/>
    <w:tmpl w:val="782C97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56774E5D"/>
    <w:multiLevelType w:val="hybridMultilevel"/>
    <w:tmpl w:val="F0B6FF12"/>
    <w:lvl w:ilvl="0" w:tplc="08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50702D"/>
    <w:multiLevelType w:val="multilevel"/>
    <w:tmpl w:val="623E6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6960BE"/>
    <w:multiLevelType w:val="multilevel"/>
    <w:tmpl w:val="2A44D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C1148A"/>
    <w:multiLevelType w:val="hybridMultilevel"/>
    <w:tmpl w:val="7A9899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10835B0"/>
    <w:multiLevelType w:val="hybridMultilevel"/>
    <w:tmpl w:val="417CB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643"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182723"/>
    <w:multiLevelType w:val="hybridMultilevel"/>
    <w:tmpl w:val="E2B4D30C"/>
    <w:lvl w:ilvl="0" w:tplc="C2E0970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15E12"/>
    <w:multiLevelType w:val="hybridMultilevel"/>
    <w:tmpl w:val="1A685CA2"/>
    <w:lvl w:ilvl="0" w:tplc="B086B4D6">
      <w:start w:val="1"/>
      <w:numFmt w:val="upp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C06C20"/>
    <w:multiLevelType w:val="hybridMultilevel"/>
    <w:tmpl w:val="FDE02E98"/>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6" w15:restartNumberingAfterBreak="0">
    <w:nsid w:val="72AD363E"/>
    <w:multiLevelType w:val="hybridMultilevel"/>
    <w:tmpl w:val="65D2A02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083062"/>
    <w:multiLevelType w:val="hybridMultilevel"/>
    <w:tmpl w:val="2C6A4052"/>
    <w:lvl w:ilvl="0" w:tplc="CCA434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0A3CA7"/>
    <w:multiLevelType w:val="hybridMultilevel"/>
    <w:tmpl w:val="0366BE1E"/>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4F7B84"/>
    <w:multiLevelType w:val="hybridMultilevel"/>
    <w:tmpl w:val="35D23FC4"/>
    <w:lvl w:ilvl="0" w:tplc="DE7601F4">
      <w:start w:val="1"/>
      <w:numFmt w:val="decimal"/>
      <w:lvlText w:val="%1."/>
      <w:lvlJc w:val="left"/>
      <w:pPr>
        <w:ind w:left="360" w:hanging="360"/>
      </w:pPr>
      <w:rPr>
        <w:rFonts w:hint="default"/>
        <w:i w:val="0"/>
        <w:color w:val="333333"/>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FC576E"/>
    <w:multiLevelType w:val="hybridMultilevel"/>
    <w:tmpl w:val="BF7C9A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6"/>
  </w:num>
  <w:num w:numId="3">
    <w:abstractNumId w:val="2"/>
  </w:num>
  <w:num w:numId="4">
    <w:abstractNumId w:val="21"/>
  </w:num>
  <w:num w:numId="5">
    <w:abstractNumId w:val="12"/>
  </w:num>
  <w:num w:numId="6">
    <w:abstractNumId w:val="3"/>
  </w:num>
  <w:num w:numId="7">
    <w:abstractNumId w:val="17"/>
  </w:num>
  <w:num w:numId="8">
    <w:abstractNumId w:val="8"/>
  </w:num>
  <w:num w:numId="9">
    <w:abstractNumId w:val="0"/>
  </w:num>
  <w:num w:numId="10">
    <w:abstractNumId w:val="5"/>
  </w:num>
  <w:num w:numId="11">
    <w:abstractNumId w:val="10"/>
  </w:num>
  <w:num w:numId="12">
    <w:abstractNumId w:val="13"/>
  </w:num>
  <w:num w:numId="13">
    <w:abstractNumId w:val="14"/>
  </w:num>
  <w:num w:numId="14">
    <w:abstractNumId w:val="1"/>
  </w:num>
  <w:num w:numId="15">
    <w:abstractNumId w:val="4"/>
  </w:num>
  <w:num w:numId="16">
    <w:abstractNumId w:val="9"/>
  </w:num>
  <w:num w:numId="17">
    <w:abstractNumId w:val="19"/>
  </w:num>
  <w:num w:numId="18">
    <w:abstractNumId w:val="20"/>
  </w:num>
  <w:num w:numId="19">
    <w:abstractNumId w:val="11"/>
  </w:num>
  <w:num w:numId="20">
    <w:abstractNumId w:val="7"/>
  </w:num>
  <w:num w:numId="21">
    <w:abstractNumId w:val="18"/>
  </w:num>
  <w:num w:numId="22">
    <w:abstractNumId w:val="1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C0E"/>
    <w:rsid w:val="00006B75"/>
    <w:rsid w:val="00006D40"/>
    <w:rsid w:val="00011DE6"/>
    <w:rsid w:val="00015A8B"/>
    <w:rsid w:val="00020EEC"/>
    <w:rsid w:val="00020FA4"/>
    <w:rsid w:val="00024AFF"/>
    <w:rsid w:val="00025533"/>
    <w:rsid w:val="00025650"/>
    <w:rsid w:val="00027B1F"/>
    <w:rsid w:val="00027C77"/>
    <w:rsid w:val="0003088B"/>
    <w:rsid w:val="000325D9"/>
    <w:rsid w:val="00035A43"/>
    <w:rsid w:val="00035CB0"/>
    <w:rsid w:val="000372B2"/>
    <w:rsid w:val="0004079F"/>
    <w:rsid w:val="00042086"/>
    <w:rsid w:val="0004338D"/>
    <w:rsid w:val="00045B56"/>
    <w:rsid w:val="00045B87"/>
    <w:rsid w:val="00045C07"/>
    <w:rsid w:val="00046166"/>
    <w:rsid w:val="00047F56"/>
    <w:rsid w:val="00050A87"/>
    <w:rsid w:val="00050D34"/>
    <w:rsid w:val="000532BB"/>
    <w:rsid w:val="00054483"/>
    <w:rsid w:val="0005465B"/>
    <w:rsid w:val="00055D43"/>
    <w:rsid w:val="00056520"/>
    <w:rsid w:val="00056FAC"/>
    <w:rsid w:val="00057751"/>
    <w:rsid w:val="00060A67"/>
    <w:rsid w:val="0006109E"/>
    <w:rsid w:val="00062E39"/>
    <w:rsid w:val="0006412A"/>
    <w:rsid w:val="0006742D"/>
    <w:rsid w:val="0007137F"/>
    <w:rsid w:val="000720FE"/>
    <w:rsid w:val="00076B68"/>
    <w:rsid w:val="0008001C"/>
    <w:rsid w:val="00080E58"/>
    <w:rsid w:val="00081488"/>
    <w:rsid w:val="000818A1"/>
    <w:rsid w:val="00082668"/>
    <w:rsid w:val="0008397D"/>
    <w:rsid w:val="00083D99"/>
    <w:rsid w:val="00084EA6"/>
    <w:rsid w:val="00085699"/>
    <w:rsid w:val="00087891"/>
    <w:rsid w:val="00091CC1"/>
    <w:rsid w:val="00091F52"/>
    <w:rsid w:val="00092235"/>
    <w:rsid w:val="000922AC"/>
    <w:rsid w:val="00092970"/>
    <w:rsid w:val="00092BC7"/>
    <w:rsid w:val="00093720"/>
    <w:rsid w:val="000938E6"/>
    <w:rsid w:val="00093B3C"/>
    <w:rsid w:val="0009488C"/>
    <w:rsid w:val="00095350"/>
    <w:rsid w:val="000953E7"/>
    <w:rsid w:val="00095C1B"/>
    <w:rsid w:val="00096DEA"/>
    <w:rsid w:val="00097512"/>
    <w:rsid w:val="000A0D92"/>
    <w:rsid w:val="000A406D"/>
    <w:rsid w:val="000A4240"/>
    <w:rsid w:val="000A469A"/>
    <w:rsid w:val="000A7284"/>
    <w:rsid w:val="000B178A"/>
    <w:rsid w:val="000B1E96"/>
    <w:rsid w:val="000B21D5"/>
    <w:rsid w:val="000B34E2"/>
    <w:rsid w:val="000B3FD7"/>
    <w:rsid w:val="000B51A5"/>
    <w:rsid w:val="000C0AF6"/>
    <w:rsid w:val="000C1C87"/>
    <w:rsid w:val="000C378F"/>
    <w:rsid w:val="000C3DEE"/>
    <w:rsid w:val="000C3F9A"/>
    <w:rsid w:val="000C4E2F"/>
    <w:rsid w:val="000C6892"/>
    <w:rsid w:val="000C6FFE"/>
    <w:rsid w:val="000D0BB6"/>
    <w:rsid w:val="000D367D"/>
    <w:rsid w:val="000D36A5"/>
    <w:rsid w:val="000D77B5"/>
    <w:rsid w:val="000E006F"/>
    <w:rsid w:val="000E26B0"/>
    <w:rsid w:val="000E574C"/>
    <w:rsid w:val="000E5AD4"/>
    <w:rsid w:val="000E71C4"/>
    <w:rsid w:val="000F1599"/>
    <w:rsid w:val="000F1769"/>
    <w:rsid w:val="000F3F33"/>
    <w:rsid w:val="000F43B0"/>
    <w:rsid w:val="000F45BF"/>
    <w:rsid w:val="000F4738"/>
    <w:rsid w:val="000F51BC"/>
    <w:rsid w:val="000F5B51"/>
    <w:rsid w:val="000F6196"/>
    <w:rsid w:val="000F7ECD"/>
    <w:rsid w:val="001004BD"/>
    <w:rsid w:val="001012C1"/>
    <w:rsid w:val="001025B1"/>
    <w:rsid w:val="001026ED"/>
    <w:rsid w:val="00102E64"/>
    <w:rsid w:val="001030FE"/>
    <w:rsid w:val="0010312C"/>
    <w:rsid w:val="00105868"/>
    <w:rsid w:val="00106DC7"/>
    <w:rsid w:val="001070B3"/>
    <w:rsid w:val="00110574"/>
    <w:rsid w:val="001109C2"/>
    <w:rsid w:val="00112391"/>
    <w:rsid w:val="00112751"/>
    <w:rsid w:val="00112A48"/>
    <w:rsid w:val="00114B02"/>
    <w:rsid w:val="00114F52"/>
    <w:rsid w:val="00116C0F"/>
    <w:rsid w:val="00117AF9"/>
    <w:rsid w:val="00117CCA"/>
    <w:rsid w:val="0012083A"/>
    <w:rsid w:val="0012191E"/>
    <w:rsid w:val="00121E46"/>
    <w:rsid w:val="00121FEE"/>
    <w:rsid w:val="00122BA8"/>
    <w:rsid w:val="001347F8"/>
    <w:rsid w:val="00135525"/>
    <w:rsid w:val="00136EAB"/>
    <w:rsid w:val="00136EB3"/>
    <w:rsid w:val="00137BB5"/>
    <w:rsid w:val="00137E05"/>
    <w:rsid w:val="0014382E"/>
    <w:rsid w:val="001447F6"/>
    <w:rsid w:val="001456A7"/>
    <w:rsid w:val="00147DE3"/>
    <w:rsid w:val="001504CD"/>
    <w:rsid w:val="001506A9"/>
    <w:rsid w:val="00150794"/>
    <w:rsid w:val="00151C21"/>
    <w:rsid w:val="001561D5"/>
    <w:rsid w:val="00157142"/>
    <w:rsid w:val="001578D1"/>
    <w:rsid w:val="001608C4"/>
    <w:rsid w:val="00162235"/>
    <w:rsid w:val="00171418"/>
    <w:rsid w:val="00173FE0"/>
    <w:rsid w:val="001745A0"/>
    <w:rsid w:val="00180F5E"/>
    <w:rsid w:val="00181231"/>
    <w:rsid w:val="00187590"/>
    <w:rsid w:val="00190917"/>
    <w:rsid w:val="0019428A"/>
    <w:rsid w:val="00194953"/>
    <w:rsid w:val="0019606B"/>
    <w:rsid w:val="001961CF"/>
    <w:rsid w:val="001A0BE8"/>
    <w:rsid w:val="001A54DB"/>
    <w:rsid w:val="001A586F"/>
    <w:rsid w:val="001A59BB"/>
    <w:rsid w:val="001A5AC6"/>
    <w:rsid w:val="001A5D1B"/>
    <w:rsid w:val="001A63D7"/>
    <w:rsid w:val="001A6A51"/>
    <w:rsid w:val="001A72BD"/>
    <w:rsid w:val="001A79C4"/>
    <w:rsid w:val="001B2028"/>
    <w:rsid w:val="001B331A"/>
    <w:rsid w:val="001B3C48"/>
    <w:rsid w:val="001B680C"/>
    <w:rsid w:val="001B780A"/>
    <w:rsid w:val="001C04E8"/>
    <w:rsid w:val="001C0C77"/>
    <w:rsid w:val="001C0E74"/>
    <w:rsid w:val="001C42F0"/>
    <w:rsid w:val="001C5A21"/>
    <w:rsid w:val="001C6F11"/>
    <w:rsid w:val="001D1AC8"/>
    <w:rsid w:val="001D2148"/>
    <w:rsid w:val="001D229F"/>
    <w:rsid w:val="001D3249"/>
    <w:rsid w:val="001D61A2"/>
    <w:rsid w:val="001D6858"/>
    <w:rsid w:val="001D697D"/>
    <w:rsid w:val="001E5BCD"/>
    <w:rsid w:val="001E70E0"/>
    <w:rsid w:val="001E7DF5"/>
    <w:rsid w:val="001F1A01"/>
    <w:rsid w:val="001F1F41"/>
    <w:rsid w:val="001F4552"/>
    <w:rsid w:val="001F6895"/>
    <w:rsid w:val="001F730D"/>
    <w:rsid w:val="001F7D70"/>
    <w:rsid w:val="002019EB"/>
    <w:rsid w:val="002030F2"/>
    <w:rsid w:val="0020364A"/>
    <w:rsid w:val="00203B63"/>
    <w:rsid w:val="00204271"/>
    <w:rsid w:val="00205051"/>
    <w:rsid w:val="00206319"/>
    <w:rsid w:val="00206594"/>
    <w:rsid w:val="0021128C"/>
    <w:rsid w:val="00211EE7"/>
    <w:rsid w:val="00211F65"/>
    <w:rsid w:val="0021355D"/>
    <w:rsid w:val="00220D06"/>
    <w:rsid w:val="00221E22"/>
    <w:rsid w:val="00221F0A"/>
    <w:rsid w:val="002246A0"/>
    <w:rsid w:val="00224AF9"/>
    <w:rsid w:val="00225A22"/>
    <w:rsid w:val="00230439"/>
    <w:rsid w:val="00231EF0"/>
    <w:rsid w:val="002321CC"/>
    <w:rsid w:val="002333C2"/>
    <w:rsid w:val="00233DF6"/>
    <w:rsid w:val="00235176"/>
    <w:rsid w:val="00235874"/>
    <w:rsid w:val="00235F80"/>
    <w:rsid w:val="00236061"/>
    <w:rsid w:val="00237CC8"/>
    <w:rsid w:val="0024100E"/>
    <w:rsid w:val="00241C1B"/>
    <w:rsid w:val="0024288B"/>
    <w:rsid w:val="00243B0F"/>
    <w:rsid w:val="00244E23"/>
    <w:rsid w:val="002461C7"/>
    <w:rsid w:val="0025068E"/>
    <w:rsid w:val="0025394E"/>
    <w:rsid w:val="00255D8E"/>
    <w:rsid w:val="00256615"/>
    <w:rsid w:val="00263D8C"/>
    <w:rsid w:val="002657E9"/>
    <w:rsid w:val="00265BD3"/>
    <w:rsid w:val="0026665E"/>
    <w:rsid w:val="00266E2A"/>
    <w:rsid w:val="00270EEB"/>
    <w:rsid w:val="002711E5"/>
    <w:rsid w:val="0027147E"/>
    <w:rsid w:val="00271FBE"/>
    <w:rsid w:val="002728B1"/>
    <w:rsid w:val="0027504D"/>
    <w:rsid w:val="002761F4"/>
    <w:rsid w:val="0027635B"/>
    <w:rsid w:val="002775E1"/>
    <w:rsid w:val="00277844"/>
    <w:rsid w:val="00277979"/>
    <w:rsid w:val="002808EB"/>
    <w:rsid w:val="00283487"/>
    <w:rsid w:val="00291ADD"/>
    <w:rsid w:val="00294868"/>
    <w:rsid w:val="00295CA1"/>
    <w:rsid w:val="00295D4E"/>
    <w:rsid w:val="002963F4"/>
    <w:rsid w:val="00297390"/>
    <w:rsid w:val="002A25CE"/>
    <w:rsid w:val="002A291A"/>
    <w:rsid w:val="002A54CF"/>
    <w:rsid w:val="002A5604"/>
    <w:rsid w:val="002A57E5"/>
    <w:rsid w:val="002B0166"/>
    <w:rsid w:val="002B0862"/>
    <w:rsid w:val="002B0DAA"/>
    <w:rsid w:val="002B1701"/>
    <w:rsid w:val="002B232F"/>
    <w:rsid w:val="002B23C3"/>
    <w:rsid w:val="002B443A"/>
    <w:rsid w:val="002B5B35"/>
    <w:rsid w:val="002B6280"/>
    <w:rsid w:val="002B650C"/>
    <w:rsid w:val="002B6F26"/>
    <w:rsid w:val="002C018B"/>
    <w:rsid w:val="002C050F"/>
    <w:rsid w:val="002C0ED8"/>
    <w:rsid w:val="002C256A"/>
    <w:rsid w:val="002C3E7B"/>
    <w:rsid w:val="002C496D"/>
    <w:rsid w:val="002C4D2D"/>
    <w:rsid w:val="002C67F4"/>
    <w:rsid w:val="002C6843"/>
    <w:rsid w:val="002D005B"/>
    <w:rsid w:val="002D05EB"/>
    <w:rsid w:val="002D0812"/>
    <w:rsid w:val="002D2F29"/>
    <w:rsid w:val="002D3000"/>
    <w:rsid w:val="002D4E4A"/>
    <w:rsid w:val="002D7483"/>
    <w:rsid w:val="002E1CA9"/>
    <w:rsid w:val="002E417C"/>
    <w:rsid w:val="002E679E"/>
    <w:rsid w:val="002E7017"/>
    <w:rsid w:val="002E709A"/>
    <w:rsid w:val="002F4F6E"/>
    <w:rsid w:val="002F6CC0"/>
    <w:rsid w:val="003015C3"/>
    <w:rsid w:val="003047F7"/>
    <w:rsid w:val="003052A4"/>
    <w:rsid w:val="0030792A"/>
    <w:rsid w:val="0030C684"/>
    <w:rsid w:val="0031350A"/>
    <w:rsid w:val="0031470B"/>
    <w:rsid w:val="00314BFE"/>
    <w:rsid w:val="00316815"/>
    <w:rsid w:val="00316839"/>
    <w:rsid w:val="003168CA"/>
    <w:rsid w:val="003202E7"/>
    <w:rsid w:val="00321255"/>
    <w:rsid w:val="0032230D"/>
    <w:rsid w:val="00322A0B"/>
    <w:rsid w:val="00323244"/>
    <w:rsid w:val="003232C7"/>
    <w:rsid w:val="00327AD4"/>
    <w:rsid w:val="00331A06"/>
    <w:rsid w:val="0033210D"/>
    <w:rsid w:val="00335D15"/>
    <w:rsid w:val="00335FC5"/>
    <w:rsid w:val="003369AB"/>
    <w:rsid w:val="00337B02"/>
    <w:rsid w:val="00340405"/>
    <w:rsid w:val="003460C2"/>
    <w:rsid w:val="003516C0"/>
    <w:rsid w:val="0035248F"/>
    <w:rsid w:val="00352E59"/>
    <w:rsid w:val="00354DBE"/>
    <w:rsid w:val="00355210"/>
    <w:rsid w:val="003553D1"/>
    <w:rsid w:val="00356D17"/>
    <w:rsid w:val="00360377"/>
    <w:rsid w:val="0036064F"/>
    <w:rsid w:val="003620FD"/>
    <w:rsid w:val="00362C5F"/>
    <w:rsid w:val="00362C65"/>
    <w:rsid w:val="0036480F"/>
    <w:rsid w:val="00365CE2"/>
    <w:rsid w:val="00365DF9"/>
    <w:rsid w:val="0036669E"/>
    <w:rsid w:val="00370570"/>
    <w:rsid w:val="00372DB4"/>
    <w:rsid w:val="00373378"/>
    <w:rsid w:val="00374565"/>
    <w:rsid w:val="00375AF5"/>
    <w:rsid w:val="003761BD"/>
    <w:rsid w:val="0038317C"/>
    <w:rsid w:val="00383DCD"/>
    <w:rsid w:val="00384308"/>
    <w:rsid w:val="003843FD"/>
    <w:rsid w:val="00385414"/>
    <w:rsid w:val="00390074"/>
    <w:rsid w:val="00393363"/>
    <w:rsid w:val="00393488"/>
    <w:rsid w:val="0039762B"/>
    <w:rsid w:val="0039776C"/>
    <w:rsid w:val="003A0C37"/>
    <w:rsid w:val="003A1B6B"/>
    <w:rsid w:val="003A402C"/>
    <w:rsid w:val="003A46C0"/>
    <w:rsid w:val="003A4C90"/>
    <w:rsid w:val="003A600E"/>
    <w:rsid w:val="003A6513"/>
    <w:rsid w:val="003B16C7"/>
    <w:rsid w:val="003B2A14"/>
    <w:rsid w:val="003B37C7"/>
    <w:rsid w:val="003C19F1"/>
    <w:rsid w:val="003C21F9"/>
    <w:rsid w:val="003C4186"/>
    <w:rsid w:val="003C458C"/>
    <w:rsid w:val="003C4D7B"/>
    <w:rsid w:val="003C6185"/>
    <w:rsid w:val="003C6780"/>
    <w:rsid w:val="003D0B7E"/>
    <w:rsid w:val="003D0D2D"/>
    <w:rsid w:val="003D0DA8"/>
    <w:rsid w:val="003D10F9"/>
    <w:rsid w:val="003D36B1"/>
    <w:rsid w:val="003D4710"/>
    <w:rsid w:val="003D490F"/>
    <w:rsid w:val="003E16D7"/>
    <w:rsid w:val="003E197E"/>
    <w:rsid w:val="003E31C0"/>
    <w:rsid w:val="003E5A61"/>
    <w:rsid w:val="003F0863"/>
    <w:rsid w:val="003F0CB9"/>
    <w:rsid w:val="003F1A37"/>
    <w:rsid w:val="003F2C53"/>
    <w:rsid w:val="003F50F6"/>
    <w:rsid w:val="003F6CAC"/>
    <w:rsid w:val="0040005C"/>
    <w:rsid w:val="004046F0"/>
    <w:rsid w:val="0040481F"/>
    <w:rsid w:val="004056F1"/>
    <w:rsid w:val="0040668F"/>
    <w:rsid w:val="00406C6C"/>
    <w:rsid w:val="00410282"/>
    <w:rsid w:val="00412677"/>
    <w:rsid w:val="00413251"/>
    <w:rsid w:val="0041455F"/>
    <w:rsid w:val="00414741"/>
    <w:rsid w:val="00415CCA"/>
    <w:rsid w:val="00416A0D"/>
    <w:rsid w:val="00421CD8"/>
    <w:rsid w:val="00426235"/>
    <w:rsid w:val="0043264D"/>
    <w:rsid w:val="00433361"/>
    <w:rsid w:val="004348AE"/>
    <w:rsid w:val="004361CC"/>
    <w:rsid w:val="00436C1B"/>
    <w:rsid w:val="00436EE8"/>
    <w:rsid w:val="004376C0"/>
    <w:rsid w:val="00441A8E"/>
    <w:rsid w:val="0044223A"/>
    <w:rsid w:val="00445725"/>
    <w:rsid w:val="00450C83"/>
    <w:rsid w:val="00450CFB"/>
    <w:rsid w:val="00451851"/>
    <w:rsid w:val="004520DD"/>
    <w:rsid w:val="00453343"/>
    <w:rsid w:val="00454F24"/>
    <w:rsid w:val="00455A58"/>
    <w:rsid w:val="00456AE6"/>
    <w:rsid w:val="004604AD"/>
    <w:rsid w:val="004608B9"/>
    <w:rsid w:val="00460959"/>
    <w:rsid w:val="0046096C"/>
    <w:rsid w:val="0046211F"/>
    <w:rsid w:val="00464548"/>
    <w:rsid w:val="004646E7"/>
    <w:rsid w:val="00465947"/>
    <w:rsid w:val="004671EA"/>
    <w:rsid w:val="00467797"/>
    <w:rsid w:val="00470BB1"/>
    <w:rsid w:val="004718F7"/>
    <w:rsid w:val="00473153"/>
    <w:rsid w:val="00473E7D"/>
    <w:rsid w:val="004743AF"/>
    <w:rsid w:val="00475F4C"/>
    <w:rsid w:val="00476E09"/>
    <w:rsid w:val="00482C17"/>
    <w:rsid w:val="004848A9"/>
    <w:rsid w:val="00487935"/>
    <w:rsid w:val="0049095C"/>
    <w:rsid w:val="004911B4"/>
    <w:rsid w:val="004917D5"/>
    <w:rsid w:val="0049196A"/>
    <w:rsid w:val="004919BC"/>
    <w:rsid w:val="004923DA"/>
    <w:rsid w:val="00493434"/>
    <w:rsid w:val="00495E60"/>
    <w:rsid w:val="004962F9"/>
    <w:rsid w:val="004968E2"/>
    <w:rsid w:val="004A186D"/>
    <w:rsid w:val="004A2A49"/>
    <w:rsid w:val="004B2139"/>
    <w:rsid w:val="004B3C8A"/>
    <w:rsid w:val="004B4C15"/>
    <w:rsid w:val="004B5172"/>
    <w:rsid w:val="004B540D"/>
    <w:rsid w:val="004B5762"/>
    <w:rsid w:val="004B600B"/>
    <w:rsid w:val="004B6131"/>
    <w:rsid w:val="004B6822"/>
    <w:rsid w:val="004B69F6"/>
    <w:rsid w:val="004B7F84"/>
    <w:rsid w:val="004C2D3A"/>
    <w:rsid w:val="004C74A8"/>
    <w:rsid w:val="004D03C4"/>
    <w:rsid w:val="004D0BF1"/>
    <w:rsid w:val="004D0DED"/>
    <w:rsid w:val="004D1B74"/>
    <w:rsid w:val="004D24D2"/>
    <w:rsid w:val="004D35A4"/>
    <w:rsid w:val="004D445F"/>
    <w:rsid w:val="004D46DF"/>
    <w:rsid w:val="004D6188"/>
    <w:rsid w:val="004E087B"/>
    <w:rsid w:val="004E24C6"/>
    <w:rsid w:val="004E44A4"/>
    <w:rsid w:val="004E48C8"/>
    <w:rsid w:val="004E7B8B"/>
    <w:rsid w:val="004E7BDD"/>
    <w:rsid w:val="004F0C67"/>
    <w:rsid w:val="004F1E21"/>
    <w:rsid w:val="004F573C"/>
    <w:rsid w:val="004F647A"/>
    <w:rsid w:val="004F740D"/>
    <w:rsid w:val="004F7B8F"/>
    <w:rsid w:val="004F7C3B"/>
    <w:rsid w:val="00500748"/>
    <w:rsid w:val="00500A8C"/>
    <w:rsid w:val="00500DD4"/>
    <w:rsid w:val="005011D6"/>
    <w:rsid w:val="0050167A"/>
    <w:rsid w:val="00503C3C"/>
    <w:rsid w:val="00503C43"/>
    <w:rsid w:val="00503CCA"/>
    <w:rsid w:val="005042F1"/>
    <w:rsid w:val="00504B92"/>
    <w:rsid w:val="00504F44"/>
    <w:rsid w:val="00507931"/>
    <w:rsid w:val="00507F2E"/>
    <w:rsid w:val="00511E45"/>
    <w:rsid w:val="00513C7D"/>
    <w:rsid w:val="00513E33"/>
    <w:rsid w:val="00514547"/>
    <w:rsid w:val="00516290"/>
    <w:rsid w:val="00517CEE"/>
    <w:rsid w:val="005206E2"/>
    <w:rsid w:val="00520EEA"/>
    <w:rsid w:val="00521123"/>
    <w:rsid w:val="00521221"/>
    <w:rsid w:val="005215CA"/>
    <w:rsid w:val="0052653C"/>
    <w:rsid w:val="005272EF"/>
    <w:rsid w:val="005274A4"/>
    <w:rsid w:val="005319D4"/>
    <w:rsid w:val="00534F5A"/>
    <w:rsid w:val="00535DE1"/>
    <w:rsid w:val="00535E5C"/>
    <w:rsid w:val="00536FA9"/>
    <w:rsid w:val="005414F4"/>
    <w:rsid w:val="00543102"/>
    <w:rsid w:val="0054429E"/>
    <w:rsid w:val="00545737"/>
    <w:rsid w:val="00546187"/>
    <w:rsid w:val="005463F1"/>
    <w:rsid w:val="00550525"/>
    <w:rsid w:val="00552455"/>
    <w:rsid w:val="00553296"/>
    <w:rsid w:val="00553A54"/>
    <w:rsid w:val="00557373"/>
    <w:rsid w:val="00557D77"/>
    <w:rsid w:val="0056024C"/>
    <w:rsid w:val="005611A6"/>
    <w:rsid w:val="0056174A"/>
    <w:rsid w:val="00562EAA"/>
    <w:rsid w:val="00563B58"/>
    <w:rsid w:val="005640C4"/>
    <w:rsid w:val="00564387"/>
    <w:rsid w:val="0056684C"/>
    <w:rsid w:val="00570A8C"/>
    <w:rsid w:val="00574A0C"/>
    <w:rsid w:val="00575A8F"/>
    <w:rsid w:val="0057605A"/>
    <w:rsid w:val="00576523"/>
    <w:rsid w:val="00576E4C"/>
    <w:rsid w:val="0057780F"/>
    <w:rsid w:val="00581E0A"/>
    <w:rsid w:val="00583236"/>
    <w:rsid w:val="00586D89"/>
    <w:rsid w:val="00587587"/>
    <w:rsid w:val="005916B8"/>
    <w:rsid w:val="005924F3"/>
    <w:rsid w:val="00593F0A"/>
    <w:rsid w:val="0059471E"/>
    <w:rsid w:val="005A071E"/>
    <w:rsid w:val="005A1B4C"/>
    <w:rsid w:val="005A48D5"/>
    <w:rsid w:val="005A4F4C"/>
    <w:rsid w:val="005A545C"/>
    <w:rsid w:val="005A6032"/>
    <w:rsid w:val="005A67D6"/>
    <w:rsid w:val="005A7863"/>
    <w:rsid w:val="005B0C2E"/>
    <w:rsid w:val="005B198C"/>
    <w:rsid w:val="005B411C"/>
    <w:rsid w:val="005B6DE9"/>
    <w:rsid w:val="005C1567"/>
    <w:rsid w:val="005C2F75"/>
    <w:rsid w:val="005C4AF9"/>
    <w:rsid w:val="005C6CE5"/>
    <w:rsid w:val="005C6E3A"/>
    <w:rsid w:val="005D14AF"/>
    <w:rsid w:val="005D1E6F"/>
    <w:rsid w:val="005D31D3"/>
    <w:rsid w:val="005D3F07"/>
    <w:rsid w:val="005D6686"/>
    <w:rsid w:val="005D6E98"/>
    <w:rsid w:val="005E13EA"/>
    <w:rsid w:val="005E2001"/>
    <w:rsid w:val="005E5194"/>
    <w:rsid w:val="005F16FF"/>
    <w:rsid w:val="005F22FE"/>
    <w:rsid w:val="005F3EC5"/>
    <w:rsid w:val="005F52AE"/>
    <w:rsid w:val="00601878"/>
    <w:rsid w:val="00605B12"/>
    <w:rsid w:val="00606E27"/>
    <w:rsid w:val="00610486"/>
    <w:rsid w:val="006108C9"/>
    <w:rsid w:val="00610B1A"/>
    <w:rsid w:val="00611DA4"/>
    <w:rsid w:val="00616D7F"/>
    <w:rsid w:val="0062079E"/>
    <w:rsid w:val="0062158D"/>
    <w:rsid w:val="00622439"/>
    <w:rsid w:val="00627F54"/>
    <w:rsid w:val="00630F39"/>
    <w:rsid w:val="006326D1"/>
    <w:rsid w:val="006326F7"/>
    <w:rsid w:val="00632783"/>
    <w:rsid w:val="00632A9C"/>
    <w:rsid w:val="00632E0A"/>
    <w:rsid w:val="00633165"/>
    <w:rsid w:val="006407D5"/>
    <w:rsid w:val="0064176F"/>
    <w:rsid w:val="006447DE"/>
    <w:rsid w:val="00646A02"/>
    <w:rsid w:val="00650F9B"/>
    <w:rsid w:val="00651C1A"/>
    <w:rsid w:val="00652317"/>
    <w:rsid w:val="0065276E"/>
    <w:rsid w:val="00654329"/>
    <w:rsid w:val="00654CEC"/>
    <w:rsid w:val="00655507"/>
    <w:rsid w:val="00660B09"/>
    <w:rsid w:val="00664390"/>
    <w:rsid w:val="00665DEC"/>
    <w:rsid w:val="0066729E"/>
    <w:rsid w:val="00667AE0"/>
    <w:rsid w:val="006712A7"/>
    <w:rsid w:val="00671860"/>
    <w:rsid w:val="0067298D"/>
    <w:rsid w:val="00674848"/>
    <w:rsid w:val="00674FC2"/>
    <w:rsid w:val="00677DFE"/>
    <w:rsid w:val="00677E42"/>
    <w:rsid w:val="00677F70"/>
    <w:rsid w:val="006813C3"/>
    <w:rsid w:val="00682334"/>
    <w:rsid w:val="00684B16"/>
    <w:rsid w:val="006866C8"/>
    <w:rsid w:val="0068773D"/>
    <w:rsid w:val="006935C2"/>
    <w:rsid w:val="006936EB"/>
    <w:rsid w:val="00693929"/>
    <w:rsid w:val="006949FD"/>
    <w:rsid w:val="00696F65"/>
    <w:rsid w:val="006973A8"/>
    <w:rsid w:val="006A02A7"/>
    <w:rsid w:val="006A20CD"/>
    <w:rsid w:val="006A2670"/>
    <w:rsid w:val="006A4E42"/>
    <w:rsid w:val="006A5BBE"/>
    <w:rsid w:val="006A7488"/>
    <w:rsid w:val="006A7A6D"/>
    <w:rsid w:val="006B0679"/>
    <w:rsid w:val="006B1121"/>
    <w:rsid w:val="006B1C29"/>
    <w:rsid w:val="006B5287"/>
    <w:rsid w:val="006B52DE"/>
    <w:rsid w:val="006B52ED"/>
    <w:rsid w:val="006B5E67"/>
    <w:rsid w:val="006B6A67"/>
    <w:rsid w:val="006B718C"/>
    <w:rsid w:val="006C2EB5"/>
    <w:rsid w:val="006C3351"/>
    <w:rsid w:val="006C4405"/>
    <w:rsid w:val="006C7CA5"/>
    <w:rsid w:val="006D18A3"/>
    <w:rsid w:val="006D3C42"/>
    <w:rsid w:val="006D408C"/>
    <w:rsid w:val="006D453A"/>
    <w:rsid w:val="006D4550"/>
    <w:rsid w:val="006D5970"/>
    <w:rsid w:val="006D6ECA"/>
    <w:rsid w:val="006E1A01"/>
    <w:rsid w:val="006E211F"/>
    <w:rsid w:val="006E3E1F"/>
    <w:rsid w:val="006E481E"/>
    <w:rsid w:val="006E795F"/>
    <w:rsid w:val="006F0999"/>
    <w:rsid w:val="006F67E6"/>
    <w:rsid w:val="006F6E53"/>
    <w:rsid w:val="00700249"/>
    <w:rsid w:val="0070196A"/>
    <w:rsid w:val="00703351"/>
    <w:rsid w:val="00705C2C"/>
    <w:rsid w:val="0070604C"/>
    <w:rsid w:val="007069CD"/>
    <w:rsid w:val="00711647"/>
    <w:rsid w:val="00711A70"/>
    <w:rsid w:val="0071299B"/>
    <w:rsid w:val="00712E6F"/>
    <w:rsid w:val="00712E90"/>
    <w:rsid w:val="00713B7E"/>
    <w:rsid w:val="007153A3"/>
    <w:rsid w:val="00716E82"/>
    <w:rsid w:val="007204AE"/>
    <w:rsid w:val="00721662"/>
    <w:rsid w:val="00721B29"/>
    <w:rsid w:val="0072678F"/>
    <w:rsid w:val="00727C4C"/>
    <w:rsid w:val="00732FB9"/>
    <w:rsid w:val="00734809"/>
    <w:rsid w:val="00734E90"/>
    <w:rsid w:val="0073653C"/>
    <w:rsid w:val="0073727F"/>
    <w:rsid w:val="007406E1"/>
    <w:rsid w:val="0074334F"/>
    <w:rsid w:val="007438D2"/>
    <w:rsid w:val="00743E40"/>
    <w:rsid w:val="00745FDB"/>
    <w:rsid w:val="0074682D"/>
    <w:rsid w:val="00751263"/>
    <w:rsid w:val="00751FC5"/>
    <w:rsid w:val="007525FD"/>
    <w:rsid w:val="007545F4"/>
    <w:rsid w:val="0075694B"/>
    <w:rsid w:val="0075704F"/>
    <w:rsid w:val="00757ED8"/>
    <w:rsid w:val="00763B2D"/>
    <w:rsid w:val="00767E5E"/>
    <w:rsid w:val="0077004C"/>
    <w:rsid w:val="00772924"/>
    <w:rsid w:val="00772C15"/>
    <w:rsid w:val="00775BBE"/>
    <w:rsid w:val="00777E3D"/>
    <w:rsid w:val="007820AE"/>
    <w:rsid w:val="00782B56"/>
    <w:rsid w:val="007872F2"/>
    <w:rsid w:val="00787C26"/>
    <w:rsid w:val="007908E0"/>
    <w:rsid w:val="00792181"/>
    <w:rsid w:val="00793EB3"/>
    <w:rsid w:val="00794205"/>
    <w:rsid w:val="00797E73"/>
    <w:rsid w:val="007A1433"/>
    <w:rsid w:val="007A1F6A"/>
    <w:rsid w:val="007A317D"/>
    <w:rsid w:val="007A3A6A"/>
    <w:rsid w:val="007A42A5"/>
    <w:rsid w:val="007B0C41"/>
    <w:rsid w:val="007B0DE3"/>
    <w:rsid w:val="007B108F"/>
    <w:rsid w:val="007B2603"/>
    <w:rsid w:val="007B2D71"/>
    <w:rsid w:val="007B3A3A"/>
    <w:rsid w:val="007B4869"/>
    <w:rsid w:val="007B491F"/>
    <w:rsid w:val="007B5D1E"/>
    <w:rsid w:val="007B7191"/>
    <w:rsid w:val="007B7D1D"/>
    <w:rsid w:val="007C1634"/>
    <w:rsid w:val="007C1D94"/>
    <w:rsid w:val="007C2879"/>
    <w:rsid w:val="007C3753"/>
    <w:rsid w:val="007C66F2"/>
    <w:rsid w:val="007C6A87"/>
    <w:rsid w:val="007C705D"/>
    <w:rsid w:val="007C71FC"/>
    <w:rsid w:val="007D0A07"/>
    <w:rsid w:val="007D133D"/>
    <w:rsid w:val="007D3EB4"/>
    <w:rsid w:val="007D3F16"/>
    <w:rsid w:val="007D6F12"/>
    <w:rsid w:val="007E397E"/>
    <w:rsid w:val="007E435A"/>
    <w:rsid w:val="007E5934"/>
    <w:rsid w:val="007F0207"/>
    <w:rsid w:val="007F1D7F"/>
    <w:rsid w:val="007F32A7"/>
    <w:rsid w:val="007F362F"/>
    <w:rsid w:val="007F371B"/>
    <w:rsid w:val="007F3F7E"/>
    <w:rsid w:val="007F5497"/>
    <w:rsid w:val="007F5FA6"/>
    <w:rsid w:val="007F7ADB"/>
    <w:rsid w:val="00802CFB"/>
    <w:rsid w:val="00807CF0"/>
    <w:rsid w:val="008101B8"/>
    <w:rsid w:val="00813637"/>
    <w:rsid w:val="00813CEC"/>
    <w:rsid w:val="0081534C"/>
    <w:rsid w:val="00815FBD"/>
    <w:rsid w:val="0081642C"/>
    <w:rsid w:val="008171E4"/>
    <w:rsid w:val="008208EA"/>
    <w:rsid w:val="00824806"/>
    <w:rsid w:val="00824E67"/>
    <w:rsid w:val="00825369"/>
    <w:rsid w:val="00825A64"/>
    <w:rsid w:val="00825FC4"/>
    <w:rsid w:val="00826F48"/>
    <w:rsid w:val="00827658"/>
    <w:rsid w:val="008308AE"/>
    <w:rsid w:val="00830F57"/>
    <w:rsid w:val="0083166E"/>
    <w:rsid w:val="00831DC3"/>
    <w:rsid w:val="008322C7"/>
    <w:rsid w:val="00832F71"/>
    <w:rsid w:val="00834F1D"/>
    <w:rsid w:val="00836FEC"/>
    <w:rsid w:val="00840415"/>
    <w:rsid w:val="00840417"/>
    <w:rsid w:val="00841F9D"/>
    <w:rsid w:val="008420E1"/>
    <w:rsid w:val="00842312"/>
    <w:rsid w:val="00842F30"/>
    <w:rsid w:val="008432E3"/>
    <w:rsid w:val="00843D58"/>
    <w:rsid w:val="00844D7B"/>
    <w:rsid w:val="00844D98"/>
    <w:rsid w:val="00846D84"/>
    <w:rsid w:val="00850FB1"/>
    <w:rsid w:val="008521B7"/>
    <w:rsid w:val="0085230E"/>
    <w:rsid w:val="0085380D"/>
    <w:rsid w:val="00853FCE"/>
    <w:rsid w:val="0085414F"/>
    <w:rsid w:val="00854FD8"/>
    <w:rsid w:val="008550A1"/>
    <w:rsid w:val="00855722"/>
    <w:rsid w:val="008573CD"/>
    <w:rsid w:val="00860F28"/>
    <w:rsid w:val="00861038"/>
    <w:rsid w:val="0086133E"/>
    <w:rsid w:val="008619F1"/>
    <w:rsid w:val="008626B7"/>
    <w:rsid w:val="0086282B"/>
    <w:rsid w:val="00863040"/>
    <w:rsid w:val="008637A7"/>
    <w:rsid w:val="00863C1A"/>
    <w:rsid w:val="008641A0"/>
    <w:rsid w:val="0086421C"/>
    <w:rsid w:val="008643DB"/>
    <w:rsid w:val="00864598"/>
    <w:rsid w:val="00864BA8"/>
    <w:rsid w:val="00865A18"/>
    <w:rsid w:val="00866AD4"/>
    <w:rsid w:val="00866B50"/>
    <w:rsid w:val="008708F1"/>
    <w:rsid w:val="00874D77"/>
    <w:rsid w:val="00875461"/>
    <w:rsid w:val="008800F3"/>
    <w:rsid w:val="00880539"/>
    <w:rsid w:val="00884F56"/>
    <w:rsid w:val="008851C3"/>
    <w:rsid w:val="00885681"/>
    <w:rsid w:val="008859E8"/>
    <w:rsid w:val="0088737B"/>
    <w:rsid w:val="0089150A"/>
    <w:rsid w:val="00892716"/>
    <w:rsid w:val="00893067"/>
    <w:rsid w:val="008933DE"/>
    <w:rsid w:val="00894F73"/>
    <w:rsid w:val="00895FCE"/>
    <w:rsid w:val="008972DF"/>
    <w:rsid w:val="0089745C"/>
    <w:rsid w:val="00897F3E"/>
    <w:rsid w:val="008A02A6"/>
    <w:rsid w:val="008A1BF7"/>
    <w:rsid w:val="008A21B4"/>
    <w:rsid w:val="008A4576"/>
    <w:rsid w:val="008B07DE"/>
    <w:rsid w:val="008B2016"/>
    <w:rsid w:val="008B28E7"/>
    <w:rsid w:val="008B3FCA"/>
    <w:rsid w:val="008B486E"/>
    <w:rsid w:val="008B4F2E"/>
    <w:rsid w:val="008B5744"/>
    <w:rsid w:val="008B5E54"/>
    <w:rsid w:val="008B7D67"/>
    <w:rsid w:val="008C14C7"/>
    <w:rsid w:val="008C2FFB"/>
    <w:rsid w:val="008C46D9"/>
    <w:rsid w:val="008C5FC6"/>
    <w:rsid w:val="008C6EEA"/>
    <w:rsid w:val="008D2484"/>
    <w:rsid w:val="008D37DA"/>
    <w:rsid w:val="008D5813"/>
    <w:rsid w:val="008D634E"/>
    <w:rsid w:val="008D778A"/>
    <w:rsid w:val="008E2E4B"/>
    <w:rsid w:val="008F0825"/>
    <w:rsid w:val="008F1FE0"/>
    <w:rsid w:val="008F22BD"/>
    <w:rsid w:val="008F3196"/>
    <w:rsid w:val="008F364C"/>
    <w:rsid w:val="008F39DE"/>
    <w:rsid w:val="009003B5"/>
    <w:rsid w:val="00903EA4"/>
    <w:rsid w:val="00905771"/>
    <w:rsid w:val="00905C00"/>
    <w:rsid w:val="00906D30"/>
    <w:rsid w:val="009079BD"/>
    <w:rsid w:val="00910B43"/>
    <w:rsid w:val="00912BD9"/>
    <w:rsid w:val="00912BFC"/>
    <w:rsid w:val="009170C2"/>
    <w:rsid w:val="00920B19"/>
    <w:rsid w:val="00920E5B"/>
    <w:rsid w:val="00922254"/>
    <w:rsid w:val="009231EC"/>
    <w:rsid w:val="009243FE"/>
    <w:rsid w:val="00926436"/>
    <w:rsid w:val="0093018C"/>
    <w:rsid w:val="00931936"/>
    <w:rsid w:val="00932AFF"/>
    <w:rsid w:val="00936DF6"/>
    <w:rsid w:val="00940658"/>
    <w:rsid w:val="00944904"/>
    <w:rsid w:val="009468F7"/>
    <w:rsid w:val="00946D74"/>
    <w:rsid w:val="00947B82"/>
    <w:rsid w:val="00952252"/>
    <w:rsid w:val="009544C0"/>
    <w:rsid w:val="00954FA4"/>
    <w:rsid w:val="00955FB3"/>
    <w:rsid w:val="00956AE9"/>
    <w:rsid w:val="009610F5"/>
    <w:rsid w:val="00963033"/>
    <w:rsid w:val="00964A5F"/>
    <w:rsid w:val="00964CC6"/>
    <w:rsid w:val="00964D30"/>
    <w:rsid w:val="009665A7"/>
    <w:rsid w:val="00966CD3"/>
    <w:rsid w:val="00971457"/>
    <w:rsid w:val="00972052"/>
    <w:rsid w:val="00972EB3"/>
    <w:rsid w:val="00974CF6"/>
    <w:rsid w:val="00977E62"/>
    <w:rsid w:val="0098164F"/>
    <w:rsid w:val="00982C99"/>
    <w:rsid w:val="00983987"/>
    <w:rsid w:val="00984E4D"/>
    <w:rsid w:val="00991FDA"/>
    <w:rsid w:val="009927A1"/>
    <w:rsid w:val="009928F5"/>
    <w:rsid w:val="00994ACC"/>
    <w:rsid w:val="009951F4"/>
    <w:rsid w:val="00995D3D"/>
    <w:rsid w:val="0099688A"/>
    <w:rsid w:val="009A0158"/>
    <w:rsid w:val="009A21A2"/>
    <w:rsid w:val="009A581E"/>
    <w:rsid w:val="009A5F3B"/>
    <w:rsid w:val="009A790F"/>
    <w:rsid w:val="009B0B61"/>
    <w:rsid w:val="009B28C0"/>
    <w:rsid w:val="009B4406"/>
    <w:rsid w:val="009B6213"/>
    <w:rsid w:val="009B7136"/>
    <w:rsid w:val="009B7806"/>
    <w:rsid w:val="009B796C"/>
    <w:rsid w:val="009B7C0F"/>
    <w:rsid w:val="009C1FF3"/>
    <w:rsid w:val="009C2107"/>
    <w:rsid w:val="009C32B9"/>
    <w:rsid w:val="009C3304"/>
    <w:rsid w:val="009C3AC2"/>
    <w:rsid w:val="009C407B"/>
    <w:rsid w:val="009C5491"/>
    <w:rsid w:val="009D177A"/>
    <w:rsid w:val="009D25B4"/>
    <w:rsid w:val="009D34E9"/>
    <w:rsid w:val="009D38C4"/>
    <w:rsid w:val="009D4365"/>
    <w:rsid w:val="009D4E3B"/>
    <w:rsid w:val="009D7BC9"/>
    <w:rsid w:val="009E1982"/>
    <w:rsid w:val="009E4D2C"/>
    <w:rsid w:val="009E59D2"/>
    <w:rsid w:val="009F0978"/>
    <w:rsid w:val="009F3AEC"/>
    <w:rsid w:val="009F4114"/>
    <w:rsid w:val="009F63D8"/>
    <w:rsid w:val="009F70EF"/>
    <w:rsid w:val="009F798F"/>
    <w:rsid w:val="00A00081"/>
    <w:rsid w:val="00A02B54"/>
    <w:rsid w:val="00A034F0"/>
    <w:rsid w:val="00A05588"/>
    <w:rsid w:val="00A10D56"/>
    <w:rsid w:val="00A11372"/>
    <w:rsid w:val="00A11E55"/>
    <w:rsid w:val="00A11EB7"/>
    <w:rsid w:val="00A12AAE"/>
    <w:rsid w:val="00A13075"/>
    <w:rsid w:val="00A15BF1"/>
    <w:rsid w:val="00A16DD1"/>
    <w:rsid w:val="00A21B1F"/>
    <w:rsid w:val="00A22441"/>
    <w:rsid w:val="00A23809"/>
    <w:rsid w:val="00A23F3B"/>
    <w:rsid w:val="00A24406"/>
    <w:rsid w:val="00A25239"/>
    <w:rsid w:val="00A25F64"/>
    <w:rsid w:val="00A27CC2"/>
    <w:rsid w:val="00A3062E"/>
    <w:rsid w:val="00A31F4D"/>
    <w:rsid w:val="00A33E60"/>
    <w:rsid w:val="00A34947"/>
    <w:rsid w:val="00A36A9F"/>
    <w:rsid w:val="00A40ED6"/>
    <w:rsid w:val="00A431BF"/>
    <w:rsid w:val="00A43D8F"/>
    <w:rsid w:val="00A44290"/>
    <w:rsid w:val="00A44355"/>
    <w:rsid w:val="00A45C11"/>
    <w:rsid w:val="00A470EE"/>
    <w:rsid w:val="00A47621"/>
    <w:rsid w:val="00A479CD"/>
    <w:rsid w:val="00A50CFC"/>
    <w:rsid w:val="00A51347"/>
    <w:rsid w:val="00A52AA5"/>
    <w:rsid w:val="00A53119"/>
    <w:rsid w:val="00A53D79"/>
    <w:rsid w:val="00A54BCD"/>
    <w:rsid w:val="00A54D67"/>
    <w:rsid w:val="00A55A3F"/>
    <w:rsid w:val="00A56410"/>
    <w:rsid w:val="00A605EB"/>
    <w:rsid w:val="00A61037"/>
    <w:rsid w:val="00A63E89"/>
    <w:rsid w:val="00A652F6"/>
    <w:rsid w:val="00A655DF"/>
    <w:rsid w:val="00A667CA"/>
    <w:rsid w:val="00A71633"/>
    <w:rsid w:val="00A732EA"/>
    <w:rsid w:val="00A73563"/>
    <w:rsid w:val="00A7489E"/>
    <w:rsid w:val="00A7632C"/>
    <w:rsid w:val="00A8015F"/>
    <w:rsid w:val="00A80BD2"/>
    <w:rsid w:val="00A83399"/>
    <w:rsid w:val="00A85039"/>
    <w:rsid w:val="00A902A9"/>
    <w:rsid w:val="00A906AA"/>
    <w:rsid w:val="00A92FF2"/>
    <w:rsid w:val="00A93ED4"/>
    <w:rsid w:val="00A94C5E"/>
    <w:rsid w:val="00A97251"/>
    <w:rsid w:val="00AA014E"/>
    <w:rsid w:val="00AA241A"/>
    <w:rsid w:val="00AA252C"/>
    <w:rsid w:val="00AA37BB"/>
    <w:rsid w:val="00AA39B5"/>
    <w:rsid w:val="00AA666E"/>
    <w:rsid w:val="00AB0218"/>
    <w:rsid w:val="00AB3E84"/>
    <w:rsid w:val="00AB50B4"/>
    <w:rsid w:val="00AB5518"/>
    <w:rsid w:val="00AB6422"/>
    <w:rsid w:val="00AB6878"/>
    <w:rsid w:val="00AB7262"/>
    <w:rsid w:val="00AB76B3"/>
    <w:rsid w:val="00AB76EA"/>
    <w:rsid w:val="00AC014F"/>
    <w:rsid w:val="00AC01D4"/>
    <w:rsid w:val="00AC0D53"/>
    <w:rsid w:val="00AC118D"/>
    <w:rsid w:val="00AC28B6"/>
    <w:rsid w:val="00AC312D"/>
    <w:rsid w:val="00AC4637"/>
    <w:rsid w:val="00AC4A04"/>
    <w:rsid w:val="00AC53D7"/>
    <w:rsid w:val="00AC593F"/>
    <w:rsid w:val="00AC6914"/>
    <w:rsid w:val="00AC72B4"/>
    <w:rsid w:val="00AD16A2"/>
    <w:rsid w:val="00AD249A"/>
    <w:rsid w:val="00AD336F"/>
    <w:rsid w:val="00AD3550"/>
    <w:rsid w:val="00AD4899"/>
    <w:rsid w:val="00AD6ECE"/>
    <w:rsid w:val="00AE0190"/>
    <w:rsid w:val="00AE0B38"/>
    <w:rsid w:val="00AE2564"/>
    <w:rsid w:val="00AE2598"/>
    <w:rsid w:val="00AE301F"/>
    <w:rsid w:val="00AE3302"/>
    <w:rsid w:val="00AE45E7"/>
    <w:rsid w:val="00AE7077"/>
    <w:rsid w:val="00AE737C"/>
    <w:rsid w:val="00AF06B1"/>
    <w:rsid w:val="00AF3181"/>
    <w:rsid w:val="00AF5609"/>
    <w:rsid w:val="00AF5D6A"/>
    <w:rsid w:val="00AF61C2"/>
    <w:rsid w:val="00AF6CC6"/>
    <w:rsid w:val="00B024AB"/>
    <w:rsid w:val="00B0296A"/>
    <w:rsid w:val="00B02E0B"/>
    <w:rsid w:val="00B03185"/>
    <w:rsid w:val="00B03C03"/>
    <w:rsid w:val="00B06B76"/>
    <w:rsid w:val="00B11BAA"/>
    <w:rsid w:val="00B12295"/>
    <w:rsid w:val="00B12915"/>
    <w:rsid w:val="00B13070"/>
    <w:rsid w:val="00B13654"/>
    <w:rsid w:val="00B137BE"/>
    <w:rsid w:val="00B1384F"/>
    <w:rsid w:val="00B139EE"/>
    <w:rsid w:val="00B17FA0"/>
    <w:rsid w:val="00B21575"/>
    <w:rsid w:val="00B22E2D"/>
    <w:rsid w:val="00B24344"/>
    <w:rsid w:val="00B244F9"/>
    <w:rsid w:val="00B26769"/>
    <w:rsid w:val="00B269B6"/>
    <w:rsid w:val="00B307BF"/>
    <w:rsid w:val="00B31C91"/>
    <w:rsid w:val="00B3227A"/>
    <w:rsid w:val="00B344F3"/>
    <w:rsid w:val="00B3694C"/>
    <w:rsid w:val="00B36C42"/>
    <w:rsid w:val="00B3747F"/>
    <w:rsid w:val="00B408FC"/>
    <w:rsid w:val="00B43194"/>
    <w:rsid w:val="00B43356"/>
    <w:rsid w:val="00B4401E"/>
    <w:rsid w:val="00B46D8A"/>
    <w:rsid w:val="00B46F5B"/>
    <w:rsid w:val="00B47734"/>
    <w:rsid w:val="00B50FBA"/>
    <w:rsid w:val="00B52C49"/>
    <w:rsid w:val="00B52DC4"/>
    <w:rsid w:val="00B54A3E"/>
    <w:rsid w:val="00B54B93"/>
    <w:rsid w:val="00B558EB"/>
    <w:rsid w:val="00B577D3"/>
    <w:rsid w:val="00B60466"/>
    <w:rsid w:val="00B60A4A"/>
    <w:rsid w:val="00B6548F"/>
    <w:rsid w:val="00B654DB"/>
    <w:rsid w:val="00B677D3"/>
    <w:rsid w:val="00B715DE"/>
    <w:rsid w:val="00B7502A"/>
    <w:rsid w:val="00B77305"/>
    <w:rsid w:val="00B77FD6"/>
    <w:rsid w:val="00B825A6"/>
    <w:rsid w:val="00B82612"/>
    <w:rsid w:val="00B82CC2"/>
    <w:rsid w:val="00B84A89"/>
    <w:rsid w:val="00B86973"/>
    <w:rsid w:val="00B8706B"/>
    <w:rsid w:val="00B91D1E"/>
    <w:rsid w:val="00B91D3F"/>
    <w:rsid w:val="00B92587"/>
    <w:rsid w:val="00B92BEF"/>
    <w:rsid w:val="00B93B5F"/>
    <w:rsid w:val="00B9689A"/>
    <w:rsid w:val="00B9776C"/>
    <w:rsid w:val="00BA349F"/>
    <w:rsid w:val="00BA7B43"/>
    <w:rsid w:val="00BB06CB"/>
    <w:rsid w:val="00BB0EFE"/>
    <w:rsid w:val="00BB120F"/>
    <w:rsid w:val="00BB16BF"/>
    <w:rsid w:val="00BB261F"/>
    <w:rsid w:val="00BB2887"/>
    <w:rsid w:val="00BB340F"/>
    <w:rsid w:val="00BB3F73"/>
    <w:rsid w:val="00BB4D4F"/>
    <w:rsid w:val="00BB5EAA"/>
    <w:rsid w:val="00BB5F11"/>
    <w:rsid w:val="00BC04FA"/>
    <w:rsid w:val="00BC0F5B"/>
    <w:rsid w:val="00BC1C22"/>
    <w:rsid w:val="00BC3C35"/>
    <w:rsid w:val="00BC447F"/>
    <w:rsid w:val="00BC460B"/>
    <w:rsid w:val="00BC5725"/>
    <w:rsid w:val="00BD30B1"/>
    <w:rsid w:val="00BD3270"/>
    <w:rsid w:val="00BD587F"/>
    <w:rsid w:val="00BD6D90"/>
    <w:rsid w:val="00BE0F7B"/>
    <w:rsid w:val="00BE10C2"/>
    <w:rsid w:val="00BE17F4"/>
    <w:rsid w:val="00BE26C7"/>
    <w:rsid w:val="00BF0030"/>
    <w:rsid w:val="00BF3AA8"/>
    <w:rsid w:val="00BF4007"/>
    <w:rsid w:val="00BF59CD"/>
    <w:rsid w:val="00BF5BDD"/>
    <w:rsid w:val="00BF6AAB"/>
    <w:rsid w:val="00BF6D59"/>
    <w:rsid w:val="00C01D14"/>
    <w:rsid w:val="00C025B4"/>
    <w:rsid w:val="00C06C08"/>
    <w:rsid w:val="00C116B0"/>
    <w:rsid w:val="00C13884"/>
    <w:rsid w:val="00C15E94"/>
    <w:rsid w:val="00C161FD"/>
    <w:rsid w:val="00C166B3"/>
    <w:rsid w:val="00C1697D"/>
    <w:rsid w:val="00C205ED"/>
    <w:rsid w:val="00C23F17"/>
    <w:rsid w:val="00C24C21"/>
    <w:rsid w:val="00C26D0D"/>
    <w:rsid w:val="00C27C95"/>
    <w:rsid w:val="00C300D2"/>
    <w:rsid w:val="00C3270F"/>
    <w:rsid w:val="00C3278B"/>
    <w:rsid w:val="00C3281E"/>
    <w:rsid w:val="00C33375"/>
    <w:rsid w:val="00C34387"/>
    <w:rsid w:val="00C34A9A"/>
    <w:rsid w:val="00C34C23"/>
    <w:rsid w:val="00C42005"/>
    <w:rsid w:val="00C42CA3"/>
    <w:rsid w:val="00C43154"/>
    <w:rsid w:val="00C432D2"/>
    <w:rsid w:val="00C43811"/>
    <w:rsid w:val="00C441D7"/>
    <w:rsid w:val="00C44446"/>
    <w:rsid w:val="00C4479A"/>
    <w:rsid w:val="00C4480D"/>
    <w:rsid w:val="00C44954"/>
    <w:rsid w:val="00C4664D"/>
    <w:rsid w:val="00C472AA"/>
    <w:rsid w:val="00C50A05"/>
    <w:rsid w:val="00C51661"/>
    <w:rsid w:val="00C5336D"/>
    <w:rsid w:val="00C54AED"/>
    <w:rsid w:val="00C55D41"/>
    <w:rsid w:val="00C56CAB"/>
    <w:rsid w:val="00C56F14"/>
    <w:rsid w:val="00C63D00"/>
    <w:rsid w:val="00C6441B"/>
    <w:rsid w:val="00C6610F"/>
    <w:rsid w:val="00C6616B"/>
    <w:rsid w:val="00C66B61"/>
    <w:rsid w:val="00C6730D"/>
    <w:rsid w:val="00C70DA3"/>
    <w:rsid w:val="00C7108B"/>
    <w:rsid w:val="00C71178"/>
    <w:rsid w:val="00C72296"/>
    <w:rsid w:val="00C72488"/>
    <w:rsid w:val="00C725AD"/>
    <w:rsid w:val="00C72E99"/>
    <w:rsid w:val="00C75D06"/>
    <w:rsid w:val="00C767FF"/>
    <w:rsid w:val="00C8089F"/>
    <w:rsid w:val="00C81786"/>
    <w:rsid w:val="00C82957"/>
    <w:rsid w:val="00C836CC"/>
    <w:rsid w:val="00C84B61"/>
    <w:rsid w:val="00C863A3"/>
    <w:rsid w:val="00C865AD"/>
    <w:rsid w:val="00C87A74"/>
    <w:rsid w:val="00C90124"/>
    <w:rsid w:val="00C9234C"/>
    <w:rsid w:val="00C92C71"/>
    <w:rsid w:val="00C93F8F"/>
    <w:rsid w:val="00C9626D"/>
    <w:rsid w:val="00CA16F7"/>
    <w:rsid w:val="00CA3593"/>
    <w:rsid w:val="00CA7709"/>
    <w:rsid w:val="00CB143A"/>
    <w:rsid w:val="00CB258E"/>
    <w:rsid w:val="00CB3C8F"/>
    <w:rsid w:val="00CB5541"/>
    <w:rsid w:val="00CB6F09"/>
    <w:rsid w:val="00CC02F1"/>
    <w:rsid w:val="00CC11A6"/>
    <w:rsid w:val="00CC135E"/>
    <w:rsid w:val="00CC147C"/>
    <w:rsid w:val="00CC2541"/>
    <w:rsid w:val="00CC4414"/>
    <w:rsid w:val="00CC7D40"/>
    <w:rsid w:val="00CD02F2"/>
    <w:rsid w:val="00CD0584"/>
    <w:rsid w:val="00CD1C94"/>
    <w:rsid w:val="00CD2768"/>
    <w:rsid w:val="00CD288E"/>
    <w:rsid w:val="00CD5D3F"/>
    <w:rsid w:val="00CD6A5C"/>
    <w:rsid w:val="00CD7C1F"/>
    <w:rsid w:val="00CE2618"/>
    <w:rsid w:val="00CE559D"/>
    <w:rsid w:val="00CE70D8"/>
    <w:rsid w:val="00CF1DDA"/>
    <w:rsid w:val="00CF3DB3"/>
    <w:rsid w:val="00CF64C8"/>
    <w:rsid w:val="00CF7494"/>
    <w:rsid w:val="00CF7F40"/>
    <w:rsid w:val="00D00DF9"/>
    <w:rsid w:val="00D052BC"/>
    <w:rsid w:val="00D07026"/>
    <w:rsid w:val="00D079EC"/>
    <w:rsid w:val="00D11888"/>
    <w:rsid w:val="00D1271A"/>
    <w:rsid w:val="00D132E3"/>
    <w:rsid w:val="00D2182B"/>
    <w:rsid w:val="00D224C8"/>
    <w:rsid w:val="00D22C8F"/>
    <w:rsid w:val="00D240E4"/>
    <w:rsid w:val="00D24D95"/>
    <w:rsid w:val="00D27E32"/>
    <w:rsid w:val="00D32D47"/>
    <w:rsid w:val="00D33491"/>
    <w:rsid w:val="00D33A31"/>
    <w:rsid w:val="00D36916"/>
    <w:rsid w:val="00D37A66"/>
    <w:rsid w:val="00D41661"/>
    <w:rsid w:val="00D41A93"/>
    <w:rsid w:val="00D41E69"/>
    <w:rsid w:val="00D42E26"/>
    <w:rsid w:val="00D437B9"/>
    <w:rsid w:val="00D43E24"/>
    <w:rsid w:val="00D44F8E"/>
    <w:rsid w:val="00D46E32"/>
    <w:rsid w:val="00D46FBB"/>
    <w:rsid w:val="00D50616"/>
    <w:rsid w:val="00D50B8A"/>
    <w:rsid w:val="00D52C61"/>
    <w:rsid w:val="00D534A5"/>
    <w:rsid w:val="00D53C8A"/>
    <w:rsid w:val="00D544AE"/>
    <w:rsid w:val="00D557AF"/>
    <w:rsid w:val="00D607EF"/>
    <w:rsid w:val="00D60F88"/>
    <w:rsid w:val="00D61090"/>
    <w:rsid w:val="00D6190A"/>
    <w:rsid w:val="00D625E7"/>
    <w:rsid w:val="00D627E3"/>
    <w:rsid w:val="00D646BD"/>
    <w:rsid w:val="00D7018A"/>
    <w:rsid w:val="00D703A1"/>
    <w:rsid w:val="00D71201"/>
    <w:rsid w:val="00D7172C"/>
    <w:rsid w:val="00D720C7"/>
    <w:rsid w:val="00D72668"/>
    <w:rsid w:val="00D72C44"/>
    <w:rsid w:val="00D7498E"/>
    <w:rsid w:val="00D761C8"/>
    <w:rsid w:val="00D769F9"/>
    <w:rsid w:val="00D771D1"/>
    <w:rsid w:val="00D81B4D"/>
    <w:rsid w:val="00D81CD4"/>
    <w:rsid w:val="00D873D3"/>
    <w:rsid w:val="00D876E6"/>
    <w:rsid w:val="00D944E8"/>
    <w:rsid w:val="00D96F05"/>
    <w:rsid w:val="00D979E9"/>
    <w:rsid w:val="00DA1025"/>
    <w:rsid w:val="00DA1BD6"/>
    <w:rsid w:val="00DA22EC"/>
    <w:rsid w:val="00DA424C"/>
    <w:rsid w:val="00DA5860"/>
    <w:rsid w:val="00DA6315"/>
    <w:rsid w:val="00DA7BC1"/>
    <w:rsid w:val="00DB0195"/>
    <w:rsid w:val="00DB03A6"/>
    <w:rsid w:val="00DB2767"/>
    <w:rsid w:val="00DB3594"/>
    <w:rsid w:val="00DB7FC4"/>
    <w:rsid w:val="00DC0831"/>
    <w:rsid w:val="00DC0E3D"/>
    <w:rsid w:val="00DC1DAE"/>
    <w:rsid w:val="00DC32B0"/>
    <w:rsid w:val="00DC4729"/>
    <w:rsid w:val="00DD3FF9"/>
    <w:rsid w:val="00DD5CA8"/>
    <w:rsid w:val="00DD735B"/>
    <w:rsid w:val="00DE2E61"/>
    <w:rsid w:val="00DE4C05"/>
    <w:rsid w:val="00DE50C9"/>
    <w:rsid w:val="00DF20DE"/>
    <w:rsid w:val="00DF23BB"/>
    <w:rsid w:val="00DF288A"/>
    <w:rsid w:val="00DF3009"/>
    <w:rsid w:val="00DF3732"/>
    <w:rsid w:val="00DF3842"/>
    <w:rsid w:val="00DF3C6F"/>
    <w:rsid w:val="00DF58D3"/>
    <w:rsid w:val="00E031AA"/>
    <w:rsid w:val="00E14895"/>
    <w:rsid w:val="00E14E78"/>
    <w:rsid w:val="00E16B56"/>
    <w:rsid w:val="00E16C2D"/>
    <w:rsid w:val="00E17160"/>
    <w:rsid w:val="00E21FF1"/>
    <w:rsid w:val="00E24027"/>
    <w:rsid w:val="00E24288"/>
    <w:rsid w:val="00E26753"/>
    <w:rsid w:val="00E27762"/>
    <w:rsid w:val="00E30328"/>
    <w:rsid w:val="00E30633"/>
    <w:rsid w:val="00E3183A"/>
    <w:rsid w:val="00E35BEC"/>
    <w:rsid w:val="00E36D32"/>
    <w:rsid w:val="00E378AA"/>
    <w:rsid w:val="00E37E3A"/>
    <w:rsid w:val="00E406C6"/>
    <w:rsid w:val="00E4091F"/>
    <w:rsid w:val="00E41313"/>
    <w:rsid w:val="00E429EE"/>
    <w:rsid w:val="00E43969"/>
    <w:rsid w:val="00E470C7"/>
    <w:rsid w:val="00E47856"/>
    <w:rsid w:val="00E50821"/>
    <w:rsid w:val="00E5144B"/>
    <w:rsid w:val="00E51B81"/>
    <w:rsid w:val="00E51F91"/>
    <w:rsid w:val="00E55336"/>
    <w:rsid w:val="00E5533C"/>
    <w:rsid w:val="00E57959"/>
    <w:rsid w:val="00E6298B"/>
    <w:rsid w:val="00E62C4E"/>
    <w:rsid w:val="00E64681"/>
    <w:rsid w:val="00E67F79"/>
    <w:rsid w:val="00E7086E"/>
    <w:rsid w:val="00E7374A"/>
    <w:rsid w:val="00E73C41"/>
    <w:rsid w:val="00E7598F"/>
    <w:rsid w:val="00E76932"/>
    <w:rsid w:val="00E76F60"/>
    <w:rsid w:val="00E805D3"/>
    <w:rsid w:val="00E80EBF"/>
    <w:rsid w:val="00E8238F"/>
    <w:rsid w:val="00E83D90"/>
    <w:rsid w:val="00E83F28"/>
    <w:rsid w:val="00E83F91"/>
    <w:rsid w:val="00E8591F"/>
    <w:rsid w:val="00E866DA"/>
    <w:rsid w:val="00E86BCD"/>
    <w:rsid w:val="00E9107A"/>
    <w:rsid w:val="00E91F62"/>
    <w:rsid w:val="00E9213E"/>
    <w:rsid w:val="00E929FD"/>
    <w:rsid w:val="00E93240"/>
    <w:rsid w:val="00E9479B"/>
    <w:rsid w:val="00E96183"/>
    <w:rsid w:val="00E961E2"/>
    <w:rsid w:val="00EA02F5"/>
    <w:rsid w:val="00EA10DA"/>
    <w:rsid w:val="00EA25FC"/>
    <w:rsid w:val="00EA3922"/>
    <w:rsid w:val="00EA4C42"/>
    <w:rsid w:val="00EA4D48"/>
    <w:rsid w:val="00EA5580"/>
    <w:rsid w:val="00EA7C22"/>
    <w:rsid w:val="00EB2173"/>
    <w:rsid w:val="00EB3256"/>
    <w:rsid w:val="00EB32D3"/>
    <w:rsid w:val="00EB5532"/>
    <w:rsid w:val="00EB606C"/>
    <w:rsid w:val="00EB60BF"/>
    <w:rsid w:val="00EB6170"/>
    <w:rsid w:val="00EB62E6"/>
    <w:rsid w:val="00EC5FAA"/>
    <w:rsid w:val="00ED01B2"/>
    <w:rsid w:val="00ED0CCE"/>
    <w:rsid w:val="00ED0F4E"/>
    <w:rsid w:val="00ED1B30"/>
    <w:rsid w:val="00ED250E"/>
    <w:rsid w:val="00ED27EB"/>
    <w:rsid w:val="00ED503A"/>
    <w:rsid w:val="00ED5EA9"/>
    <w:rsid w:val="00ED6516"/>
    <w:rsid w:val="00EE0E64"/>
    <w:rsid w:val="00EE1AC1"/>
    <w:rsid w:val="00EE362E"/>
    <w:rsid w:val="00EE39D6"/>
    <w:rsid w:val="00EE52AD"/>
    <w:rsid w:val="00EE7B27"/>
    <w:rsid w:val="00EE7E98"/>
    <w:rsid w:val="00EF4B1F"/>
    <w:rsid w:val="00EF6B76"/>
    <w:rsid w:val="00F00564"/>
    <w:rsid w:val="00F0138B"/>
    <w:rsid w:val="00F01EC5"/>
    <w:rsid w:val="00F01F92"/>
    <w:rsid w:val="00F03516"/>
    <w:rsid w:val="00F038EE"/>
    <w:rsid w:val="00F10A08"/>
    <w:rsid w:val="00F113AA"/>
    <w:rsid w:val="00F137AA"/>
    <w:rsid w:val="00F164AA"/>
    <w:rsid w:val="00F22AC5"/>
    <w:rsid w:val="00F22FCA"/>
    <w:rsid w:val="00F254D1"/>
    <w:rsid w:val="00F270D7"/>
    <w:rsid w:val="00F27E8E"/>
    <w:rsid w:val="00F31138"/>
    <w:rsid w:val="00F323D1"/>
    <w:rsid w:val="00F32B82"/>
    <w:rsid w:val="00F33064"/>
    <w:rsid w:val="00F37CC3"/>
    <w:rsid w:val="00F4043E"/>
    <w:rsid w:val="00F40EEA"/>
    <w:rsid w:val="00F41BBC"/>
    <w:rsid w:val="00F4218B"/>
    <w:rsid w:val="00F43B9D"/>
    <w:rsid w:val="00F43FCA"/>
    <w:rsid w:val="00F444F0"/>
    <w:rsid w:val="00F46857"/>
    <w:rsid w:val="00F46B91"/>
    <w:rsid w:val="00F50847"/>
    <w:rsid w:val="00F52922"/>
    <w:rsid w:val="00F52D9D"/>
    <w:rsid w:val="00F53F27"/>
    <w:rsid w:val="00F546D1"/>
    <w:rsid w:val="00F61FC6"/>
    <w:rsid w:val="00F62323"/>
    <w:rsid w:val="00F63971"/>
    <w:rsid w:val="00F65449"/>
    <w:rsid w:val="00F66272"/>
    <w:rsid w:val="00F709C0"/>
    <w:rsid w:val="00F7117E"/>
    <w:rsid w:val="00F72364"/>
    <w:rsid w:val="00F73C4E"/>
    <w:rsid w:val="00F75EE7"/>
    <w:rsid w:val="00F76F30"/>
    <w:rsid w:val="00F7752F"/>
    <w:rsid w:val="00F80F94"/>
    <w:rsid w:val="00F81E48"/>
    <w:rsid w:val="00F83290"/>
    <w:rsid w:val="00F84036"/>
    <w:rsid w:val="00F84DB4"/>
    <w:rsid w:val="00F8542C"/>
    <w:rsid w:val="00F90D7F"/>
    <w:rsid w:val="00F92716"/>
    <w:rsid w:val="00F927A1"/>
    <w:rsid w:val="00F92E4D"/>
    <w:rsid w:val="00FA2B70"/>
    <w:rsid w:val="00FA2BC2"/>
    <w:rsid w:val="00FA2BC7"/>
    <w:rsid w:val="00FA3764"/>
    <w:rsid w:val="00FA56ED"/>
    <w:rsid w:val="00FA7CDC"/>
    <w:rsid w:val="00FB1543"/>
    <w:rsid w:val="00FB2192"/>
    <w:rsid w:val="00FB2C99"/>
    <w:rsid w:val="00FB4993"/>
    <w:rsid w:val="00FB5FA6"/>
    <w:rsid w:val="00FB76B8"/>
    <w:rsid w:val="00FC07C1"/>
    <w:rsid w:val="00FC1310"/>
    <w:rsid w:val="00FC1555"/>
    <w:rsid w:val="00FC27C6"/>
    <w:rsid w:val="00FC2824"/>
    <w:rsid w:val="00FC2FF3"/>
    <w:rsid w:val="00FC3263"/>
    <w:rsid w:val="00FC4C8D"/>
    <w:rsid w:val="00FC51F9"/>
    <w:rsid w:val="00FC5382"/>
    <w:rsid w:val="00FC5B40"/>
    <w:rsid w:val="00FC5FF8"/>
    <w:rsid w:val="00FD0223"/>
    <w:rsid w:val="00FD3CB3"/>
    <w:rsid w:val="00FD3D7C"/>
    <w:rsid w:val="00FD40FE"/>
    <w:rsid w:val="00FD4F8F"/>
    <w:rsid w:val="00FD4FA1"/>
    <w:rsid w:val="00FD5589"/>
    <w:rsid w:val="00FE0C16"/>
    <w:rsid w:val="00FE0CB4"/>
    <w:rsid w:val="00FE106F"/>
    <w:rsid w:val="00FE14AD"/>
    <w:rsid w:val="00FE14B1"/>
    <w:rsid w:val="00FE29A6"/>
    <w:rsid w:val="00FE683C"/>
    <w:rsid w:val="00FE72CF"/>
    <w:rsid w:val="00FF0070"/>
    <w:rsid w:val="00FF0D17"/>
    <w:rsid w:val="00FF3C41"/>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imes New Roman" w:hAnsi="Arial"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D15"/>
    <w:pPr>
      <w:overflowPunct w:val="0"/>
      <w:autoSpaceDE w:val="0"/>
      <w:autoSpaceDN w:val="0"/>
      <w:adjustRightInd w:val="0"/>
      <w:textAlignment w:val="baseline"/>
    </w:p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sz w:val="22"/>
      <w:szCs w:val="22"/>
      <w:lang w:bidi="en-GB"/>
    </w:rPr>
  </w:style>
  <w:style w:type="character" w:styleId="Emphasis">
    <w:name w:val="Emphasis"/>
    <w:basedOn w:val="DefaultParagraphFont"/>
    <w:uiPriority w:val="20"/>
    <w:qFormat/>
    <w:rsid w:val="00C90124"/>
    <w:rPr>
      <w:i/>
      <w:iCs/>
    </w:rPr>
  </w:style>
  <w:style w:type="character" w:styleId="Strong">
    <w:name w:val="Strong"/>
    <w:basedOn w:val="DefaultParagraphFont"/>
    <w:uiPriority w:val="22"/>
    <w:qFormat/>
    <w:rsid w:val="0031470B"/>
    <w:rPr>
      <w:b/>
      <w:bCs/>
    </w:rPr>
  </w:style>
  <w:style w:type="paragraph" w:customStyle="1" w:styleId="legclearfix">
    <w:name w:val="legclearfix"/>
    <w:basedOn w:val="Normal"/>
    <w:rsid w:val="002461C7"/>
    <w:pPr>
      <w:overflowPunct/>
      <w:autoSpaceDE/>
      <w:autoSpaceDN/>
      <w:adjustRightInd/>
      <w:spacing w:before="100" w:beforeAutospacing="1" w:after="100" w:afterAutospacing="1"/>
      <w:textAlignment w:val="auto"/>
    </w:pPr>
    <w:rPr>
      <w:rFonts w:ascii="Times New Roman" w:hAnsi="Times New Roman"/>
      <w:sz w:val="24"/>
      <w:szCs w:val="24"/>
    </w:rPr>
  </w:style>
  <w:style w:type="character" w:customStyle="1" w:styleId="legds">
    <w:name w:val="legds"/>
    <w:basedOn w:val="DefaultParagraphFont"/>
    <w:rsid w:val="002461C7"/>
  </w:style>
  <w:style w:type="paragraph" w:styleId="NormalWeb">
    <w:name w:val="Normal (Web)"/>
    <w:basedOn w:val="Normal"/>
    <w:uiPriority w:val="99"/>
    <w:unhideWhenUsed/>
    <w:rsid w:val="00122BA8"/>
    <w:pPr>
      <w:overflowPunct/>
      <w:autoSpaceDE/>
      <w:autoSpaceDN/>
      <w:adjustRightInd/>
      <w:spacing w:before="100" w:beforeAutospacing="1" w:after="100" w:afterAutospacing="1"/>
      <w:textAlignment w:val="auto"/>
    </w:pPr>
    <w:rPr>
      <w:rFonts w:ascii="Times New Roman" w:hAnsi="Times New Roman"/>
      <w:sz w:val="24"/>
      <w:szCs w:val="24"/>
      <w:lang w:eastAsia="en-GB"/>
    </w:rPr>
  </w:style>
  <w:style w:type="character" w:styleId="UnresolvedMention">
    <w:name w:val="Unresolved Mention"/>
    <w:basedOn w:val="DefaultParagraphFont"/>
    <w:uiPriority w:val="99"/>
    <w:semiHidden/>
    <w:unhideWhenUsed/>
    <w:rsid w:val="00972EB3"/>
    <w:rPr>
      <w:color w:val="605E5C"/>
      <w:shd w:val="clear" w:color="auto" w:fill="E1DFDD"/>
    </w:rPr>
  </w:style>
  <w:style w:type="character" w:styleId="FollowedHyperlink">
    <w:name w:val="FollowedHyperlink"/>
    <w:basedOn w:val="DefaultParagraphFont"/>
    <w:uiPriority w:val="99"/>
    <w:semiHidden/>
    <w:unhideWhenUsed/>
    <w:rsid w:val="00362C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828715">
      <w:bodyDiv w:val="1"/>
      <w:marLeft w:val="0"/>
      <w:marRight w:val="0"/>
      <w:marTop w:val="0"/>
      <w:marBottom w:val="0"/>
      <w:divBdr>
        <w:top w:val="none" w:sz="0" w:space="0" w:color="auto"/>
        <w:left w:val="none" w:sz="0" w:space="0" w:color="auto"/>
        <w:bottom w:val="none" w:sz="0" w:space="0" w:color="auto"/>
        <w:right w:val="none" w:sz="0" w:space="0" w:color="auto"/>
      </w:divBdr>
    </w:div>
    <w:div w:id="367334987">
      <w:bodyDiv w:val="1"/>
      <w:marLeft w:val="0"/>
      <w:marRight w:val="0"/>
      <w:marTop w:val="0"/>
      <w:marBottom w:val="0"/>
      <w:divBdr>
        <w:top w:val="none" w:sz="0" w:space="0" w:color="auto"/>
        <w:left w:val="none" w:sz="0" w:space="0" w:color="auto"/>
        <w:bottom w:val="none" w:sz="0" w:space="0" w:color="auto"/>
        <w:right w:val="none" w:sz="0" w:space="0" w:color="auto"/>
      </w:divBdr>
    </w:div>
    <w:div w:id="11763812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70709551">
      <w:bodyDiv w:val="1"/>
      <w:marLeft w:val="0"/>
      <w:marRight w:val="0"/>
      <w:marTop w:val="0"/>
      <w:marBottom w:val="0"/>
      <w:divBdr>
        <w:top w:val="none" w:sz="0" w:space="0" w:color="auto"/>
        <w:left w:val="none" w:sz="0" w:space="0" w:color="auto"/>
        <w:bottom w:val="none" w:sz="0" w:space="0" w:color="auto"/>
        <w:right w:val="none" w:sz="0" w:space="0" w:color="auto"/>
      </w:divBdr>
    </w:div>
    <w:div w:id="1568104195">
      <w:bodyDiv w:val="1"/>
      <w:marLeft w:val="0"/>
      <w:marRight w:val="0"/>
      <w:marTop w:val="0"/>
      <w:marBottom w:val="0"/>
      <w:divBdr>
        <w:top w:val="none" w:sz="0" w:space="0" w:color="auto"/>
        <w:left w:val="none" w:sz="0" w:space="0" w:color="auto"/>
        <w:bottom w:val="none" w:sz="0" w:space="0" w:color="auto"/>
        <w:right w:val="none" w:sz="0" w:space="0" w:color="auto"/>
      </w:divBdr>
    </w:div>
    <w:div w:id="1620530154">
      <w:bodyDiv w:val="1"/>
      <w:marLeft w:val="0"/>
      <w:marRight w:val="0"/>
      <w:marTop w:val="0"/>
      <w:marBottom w:val="0"/>
      <w:divBdr>
        <w:top w:val="none" w:sz="0" w:space="0" w:color="auto"/>
        <w:left w:val="none" w:sz="0" w:space="0" w:color="auto"/>
        <w:bottom w:val="none" w:sz="0" w:space="0" w:color="auto"/>
        <w:right w:val="none" w:sz="0" w:space="0" w:color="auto"/>
      </w:divBdr>
    </w:div>
    <w:div w:id="1635675738">
      <w:bodyDiv w:val="1"/>
      <w:marLeft w:val="0"/>
      <w:marRight w:val="0"/>
      <w:marTop w:val="0"/>
      <w:marBottom w:val="0"/>
      <w:divBdr>
        <w:top w:val="none" w:sz="0" w:space="0" w:color="auto"/>
        <w:left w:val="none" w:sz="0" w:space="0" w:color="auto"/>
        <w:bottom w:val="none" w:sz="0" w:space="0" w:color="auto"/>
        <w:right w:val="none" w:sz="0" w:space="0" w:color="auto"/>
      </w:divBdr>
    </w:div>
    <w:div w:id="1937908097">
      <w:bodyDiv w:val="1"/>
      <w:marLeft w:val="0"/>
      <w:marRight w:val="0"/>
      <w:marTop w:val="0"/>
      <w:marBottom w:val="0"/>
      <w:divBdr>
        <w:top w:val="none" w:sz="0" w:space="0" w:color="auto"/>
        <w:left w:val="none" w:sz="0" w:space="0" w:color="auto"/>
        <w:bottom w:val="none" w:sz="0" w:space="0" w:color="auto"/>
        <w:right w:val="none" w:sz="0" w:space="0" w:color="auto"/>
      </w:divBdr>
    </w:div>
    <w:div w:id="198792671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unfair" TargetMode="External"/><Relationship Id="rId39" Type="http://schemas.openxmlformats.org/officeDocument/2006/relationships/hyperlink" Target="https://assets.college.police.uk/s3fs-public/2021-02/code_of_ethics.pdf" TargetMode="External"/><Relationship Id="rId21" Type="http://schemas.openxmlformats.org/officeDocument/2006/relationships/hyperlink" Target="https://dictionary.cambridge.org/dictionary/english/action" TargetMode="External"/><Relationship Id="rId34" Type="http://schemas.openxmlformats.org/officeDocument/2006/relationships/hyperlink" Target="https://assets.publishing.service.gov.uk/government/uploads/system/uploads/attachment_data/file/341650/Code_of_Ethics_2014_FINAL_July14.pdf#:~:text=The%20Code%20of%20Ethics%20is%20a%20first%20for,someone%20contracted%20to%20work%20in%20a%20police%20force." TargetMode="External"/><Relationship Id="rId42" Type="http://schemas.openxmlformats.org/officeDocument/2006/relationships/hyperlink" Target="https://www.justiceinspectorates.gov.uk/hmicfrs/our-work/article/police-national-computer-inspections/" TargetMode="External"/><Relationship Id="rId47" Type="http://schemas.openxmlformats.org/officeDocument/2006/relationships/hyperlink" Target="https://www.legislation.gov.uk/ukpga/1984/60/contents" TargetMode="External"/><Relationship Id="rId50" Type="http://schemas.openxmlformats.org/officeDocument/2006/relationships/hyperlink" Target="https://assets.publishing.service.gov.uk/government/uploads/system/uploads/attachment_data/file/903814/pace-code-g-2012.pdf" TargetMode="External"/><Relationship Id="rId55" Type="http://schemas.openxmlformats.org/officeDocument/2006/relationships/hyperlink" Target="https://www.legislation.gov.uk/ukpga/1971/48/section/1" TargetMode="External"/><Relationship Id="rId63" Type="http://schemas.openxmlformats.org/officeDocument/2006/relationships/hyperlink" Target="https://www.polfed.org/our-work/operational-policing/taser/" TargetMode="External"/><Relationship Id="rId68" Type="http://schemas.openxmlformats.org/officeDocument/2006/relationships/hyperlink" Target="https://www.ethnicity-facts-figures.service.gov.uk/crime-justice-and-the-law/policing/confidence-in-the-local-police/latest#:~:text=in%20the%20year%20ending%20March%202019%2C%2075%25%20of" TargetMode="External"/><Relationship Id="rId7" Type="http://schemas.openxmlformats.org/officeDocument/2006/relationships/settings" Target="settings.xml"/><Relationship Id="rId71" Type="http://schemas.openxmlformats.org/officeDocument/2006/relationships/hyperlink" Target="https://www.ons.gov.uk/peoplepopulationandcommunity/crimeandjustice/bulletins/crimeinenglandandwales/yearendingseptember2021#overall-estimates-of-crime"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dictionary.cambridge.org/dictionary/english/opinion" TargetMode="External"/><Relationship Id="rId11" Type="http://schemas.openxmlformats.org/officeDocument/2006/relationships/image" Target="media/image1.png"/><Relationship Id="rId24" Type="http://schemas.openxmlformats.org/officeDocument/2006/relationships/hyperlink" Target="https://dictionary.cambridge.org/dictionary/english/particular" TargetMode="External"/><Relationship Id="rId32" Type="http://schemas.openxmlformats.org/officeDocument/2006/relationships/hyperlink" Target="https://dictionary.cambridge.org/dictionary/english/judgment" TargetMode="External"/><Relationship Id="rId37" Type="http://schemas.openxmlformats.org/officeDocument/2006/relationships/hyperlink" Target="https://www.statista.com/topics/6150/criminal-justice-system-in-the-uk/" TargetMode="External"/><Relationship Id="rId40" Type="http://schemas.openxmlformats.org/officeDocument/2006/relationships/hyperlink" Target="https://www.app.college.police.uk/app-content/major-investigation-and-public-protection/domestic-abuse/partnership-working-and-multi-agency-responses/" TargetMode="External"/><Relationship Id="rId45" Type="http://schemas.openxmlformats.org/officeDocument/2006/relationships/hyperlink" Target="https://dx.doi.org/10.4135/9781071800676.n7" TargetMode="External"/><Relationship Id="rId53" Type="http://schemas.openxmlformats.org/officeDocument/2006/relationships/hyperlink" Target="https://www.mind.org.uk/information-support/types-of-mental-health-problems/stress/what-is-stress%20/" TargetMode="External"/><Relationship Id="rId58" Type="http://schemas.openxmlformats.org/officeDocument/2006/relationships/hyperlink" Target="https://www.legislation.gov.uk/ukpga/2021/17/section/1/enacted" TargetMode="External"/><Relationship Id="rId66" Type="http://schemas.openxmlformats.org/officeDocument/2006/relationships/hyperlink" Target="https://doi-org.ezproxy.uwtsd.ac.uk/10.1177/0093854807304484" TargetMode="External"/><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oppose" TargetMode="External"/><Relationship Id="rId28" Type="http://schemas.openxmlformats.org/officeDocument/2006/relationships/hyperlink" Target="https://dictionary.cambridge.org/dictionary/english/personal" TargetMode="External"/><Relationship Id="rId36" Type="http://schemas.openxmlformats.org/officeDocument/2006/relationships/hyperlink" Target="https://dx.doi.org/10.4135/9781452233772.n1" TargetMode="External"/><Relationship Id="rId49" Type="http://schemas.openxmlformats.org/officeDocument/2006/relationships/hyperlink" Target="https://www.legislation.gov.uk/ukpga/1996/25/contents" TargetMode="External"/><Relationship Id="rId57" Type="http://schemas.openxmlformats.org/officeDocument/2006/relationships/hyperlink" Target="https://www.legislation.gov.uk/ukpga/1996/25/section/23" TargetMode="External"/><Relationship Id="rId61" Type="http://schemas.openxmlformats.org/officeDocument/2006/relationships/hyperlink" Target="https://www.mind.org.uk/information-support/types-of-mental-health-problems/stress/what-is-stres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ictionary.cambridge.org/dictionary/english/your" TargetMode="External"/><Relationship Id="rId44" Type="http://schemas.openxmlformats.org/officeDocument/2006/relationships/hyperlink" Target="https://foi.west-midlands.police.uk/wp-content/uploads/2021/01/THRIVE.pdf" TargetMode="External"/><Relationship Id="rId52" Type="http://schemas.openxmlformats.org/officeDocument/2006/relationships/hyperlink" Target="https://www.gov.uk/government/publications/the-code-of-practice-for-victims-of-crime/code-of-practice-for-victims-of-crime-in-england-and-wales-victims-code" TargetMode="External"/><Relationship Id="rId60" Type="http://schemas.openxmlformats.org/officeDocument/2006/relationships/hyperlink" Target="https://www.mind.org.uk/information-support/types-of-mental-health-problems/stress/what-is-stress/" TargetMode="External"/><Relationship Id="rId65" Type="http://schemas.openxmlformats.org/officeDocument/2006/relationships/hyperlink" Target="http://ebookcentral.proquest.com/lib/trinity/detail.action?docID=5979311"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supporting" TargetMode="External"/><Relationship Id="rId27" Type="http://schemas.openxmlformats.org/officeDocument/2006/relationships/hyperlink" Target="https://dictionary.cambridge.org/dictionary/english/allow" TargetMode="External"/><Relationship Id="rId30" Type="http://schemas.openxmlformats.org/officeDocument/2006/relationships/hyperlink" Target="https://dictionary.cambridge.org/dictionary/english/influence" TargetMode="External"/><Relationship Id="rId35" Type="http://schemas.openxmlformats.org/officeDocument/2006/relationships/hyperlink" Target="https://www.cartridgepeople.com/info/blog/uk-workers-stress-statistics#:~:text=Workplace%20Stress%20It%E2%80%99s%20been%20reported%20that%20over%2015,a%20result%20of%20their%20level%20of%20work-related%20stress." TargetMode="External"/><Relationship Id="rId43" Type="http://schemas.openxmlformats.org/officeDocument/2006/relationships/hyperlink" Target="https://dictionary.cambridge.org/dictionary/english/conflict" TargetMode="External"/><Relationship Id="rId48" Type="http://schemas.openxmlformats.org/officeDocument/2006/relationships/hyperlink" Target="https://www.legislation.gov.uk/ukpga/1984/60/contents" TargetMode="External"/><Relationship Id="rId56" Type="http://schemas.openxmlformats.org/officeDocument/2006/relationships/hyperlink" Target="https://www.legislation.gov.uk/ukpga/1996/25/section/1" TargetMode="External"/><Relationship Id="rId64" Type="http://schemas.openxmlformats.org/officeDocument/2006/relationships/hyperlink" Target="https://www.polfed.org/media/14074/welfaresurveyaccidentsviolenceandinjuries-summaryreport-25-01-2017-v1.pdf" TargetMode="External"/><Relationship Id="rId69" Type="http://schemas.openxmlformats.org/officeDocument/2006/relationships/hyperlink" Target="https://www.norfolk.gov.uk/safety/domestic-abuse/information-for-professionals/risk-assessment" TargetMode="Externa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903814/pace-code-g-2012.pdf" TargetMode="External"/><Relationship Id="rId72" Type="http://schemas.openxmlformats.org/officeDocument/2006/relationships/hyperlink" Target="https://www.oxfordlearnersdictionaries.com/definition/english/discretion"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person" TargetMode="External"/><Relationship Id="rId33" Type="http://schemas.openxmlformats.org/officeDocument/2006/relationships/hyperlink" Target="https://academicsciences.co.uk/blog/gibbs-model-of-reflection/" TargetMode="External"/><Relationship Id="rId38" Type="http://schemas.openxmlformats.org/officeDocument/2006/relationships/hyperlink" Target="https://www.app.college.police.uk/app-content/national-decision-model/" TargetMode="External"/><Relationship Id="rId46" Type="http://schemas.openxmlformats.org/officeDocument/2006/relationships/hyperlink" Target="https://dx.doi.org/10.4135/9781071800676.n4" TargetMode="External"/><Relationship Id="rId59" Type="http://schemas.openxmlformats.org/officeDocument/2006/relationships/hyperlink" Target="https://www.legislation.gov.uk/ukpga/1996/16/schedule/4" TargetMode="External"/><Relationship Id="rId67" Type="http://schemas.openxmlformats.org/officeDocument/2006/relationships/hyperlink" Target="https://www.cps.gov.uk/legal-guidance/restraining-orders-section-5-protection-harassment-act-1997" TargetMode="External"/><Relationship Id="rId20" Type="http://schemas.openxmlformats.org/officeDocument/2006/relationships/hyperlink" Target="https://www.justiceinspectorates.gov.uk/hmicfrs/glossary/police-national-computer/" TargetMode="External"/><Relationship Id="rId41" Type="http://schemas.openxmlformats.org/officeDocument/2006/relationships/hyperlink" Target="https://www.college.police.uk/guidance/conflict-management/introduction-conflict-management" TargetMode="External"/><Relationship Id="rId54" Type="http://schemas.openxmlformats.org/officeDocument/2006/relationships/hyperlink" Target="https://learninghub.leadershipacademy.nhs.uk/guides/health-and-wellbeing-conversations-support-for-facilitators/steps/what-is-resilience/" TargetMode="External"/><Relationship Id="rId62" Type="http://schemas.openxmlformats.org/officeDocument/2006/relationships/hyperlink" Target="https://assets.publishing.service.gov.uk/government/uploads/system/uploads/attachment_data/file/974376/victims-code-2020.pdf" TargetMode="External"/><Relationship Id="rId70" Type="http://schemas.openxmlformats.org/officeDocument/2006/relationships/hyperlink" Target="https://www.ons.gov.uk/peoplepopulationandcommunity/crimeandjustice/articles/domesticabuseandthecriminaljusticesystemenglandandwales/november2021"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710BFADA8E40479D7655F28AFB1F28" ma:contentTypeVersion="14" ma:contentTypeDescription="Create a new document." ma:contentTypeScope="" ma:versionID="d5de27c538afb44316986de9537cf95f">
  <xsd:schema xmlns:xsd="http://www.w3.org/2001/XMLSchema" xmlns:xs="http://www.w3.org/2001/XMLSchema" xmlns:p="http://schemas.microsoft.com/office/2006/metadata/properties" xmlns:ns3="3ad3d29f-db28-48e0-818a-9b831ad4cd3a" xmlns:ns4="4a3273ce-7585-44bb-9dfa-e4cc27c61fec" targetNamespace="http://schemas.microsoft.com/office/2006/metadata/properties" ma:root="true" ma:fieldsID="750001e69e1a2161f33e9efadafe4ee6" ns3:_="" ns4:_="">
    <xsd:import namespace="3ad3d29f-db28-48e0-818a-9b831ad4cd3a"/>
    <xsd:import namespace="4a3273ce-7585-44bb-9dfa-e4cc27c61fe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d3d29f-db28-48e0-818a-9b831ad4cd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a3273ce-7585-44bb-9dfa-e4cc27c61fec"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htt</b:Tag>
    <b:SourceType>InternetSite</b:SourceType>
    <b:Guid>{3349D394-8459-4049-BD2A-17183B97194B}</b:Guid>
    <b:Author>
      <b:Author>
        <b:NameList>
          <b:Person>
            <b:Last>https://www.mind.org.uk/information-support/types-of-mental-health-problems/stress/what-is-stress/</b:Last>
          </b:Person>
        </b:NameList>
      </b:Author>
    </b:Author>
    <b:RefOrder>1</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62765D86-7B70-4A2E-8D09-B77FBF37FD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d3d29f-db28-48e0-818a-9b831ad4cd3a"/>
    <ds:schemaRef ds:uri="4a3273ce-7585-44bb-9dfa-e4cc27c61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6ACC0F6-5A79-441A-977D-B25FE0CD6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7880</TotalTime>
  <Pages>29</Pages>
  <Words>12956</Words>
  <Characters>77836</Characters>
  <Application>Microsoft Office Word</Application>
  <DocSecurity>0</DocSecurity>
  <Lines>648</Lines>
  <Paragraphs>181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90611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Pearce, William</cp:lastModifiedBy>
  <cp:revision>1066</cp:revision>
  <cp:lastPrinted>2019-08-13T11:47:00Z</cp:lastPrinted>
  <dcterms:created xsi:type="dcterms:W3CDTF">2022-01-10T20:54:00Z</dcterms:created>
  <dcterms:modified xsi:type="dcterms:W3CDTF">2022-04-04T19:03:00Z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0x010100F8710BFADA8E40479D7655F28AFB1F28</vt:lpwstr>
  </property>
  <property fmtid="{D5CDD505-2E9C-101B-9397-08002B2CF9AE}" pid="3" name="MSIP_Label_f2acd28b-79a3-4a0f-b0ff-4b75658b1549_Enabled">
    <vt:lpwstr>true</vt:lpwstr>
  </property>
  <property fmtid="{D5CDD505-2E9C-101B-9397-08002B2CF9AE}" pid="4" name="MSIP_Label_f2acd28b-79a3-4a0f-b0ff-4b75658b1549_SetDate">
    <vt:lpwstr>2022-02-09T21:17:35Z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abbf45da-7646-4fd6-9e19-370591965dd6</vt:lpwstr>
  </property>
  <property fmtid="{D5CDD505-2E9C-101B-9397-08002B2CF9AE}" pid="9" name="MSIP_Label_f2acd28b-79a3-4a0f-b0ff-4b75658b1549_ContentBits">
    <vt:lpwstr>0</vt:lpwstr>
  </property>
</Properties>
</file>