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94AEA" w:rsidRPr="00F7313D" w:rsidRDefault="00094AEA" w:rsidP="00BF3A31">
      <w:pPr>
        <w:pStyle w:val="Default"/>
        <w:spacing w:after="120"/>
        <w:rPr>
          <w:color w:val="auto"/>
        </w:rPr>
      </w:pPr>
      <w:r w:rsidRPr="00F7313D">
        <w:rPr>
          <w:color w:val="auto"/>
        </w:rPr>
        <w:t>2000 words: The UK is now approaching its tenth year of austerity measures.  Cuts in funding have obviously had an impact on the public that use health and social care services, however how have these cuts effected the organisations that deliver these services?  Think in terms of organisational culture, organisational effectiveness and HRM.  Also consider throughout what managers can do in lean times to try and maintain an effective organisation and a motivated staff team.</w:t>
      </w:r>
    </w:p>
    <w:p w:rsidR="00094AEA" w:rsidRPr="002B25AF" w:rsidRDefault="00094AEA" w:rsidP="002B25AF">
      <w:pPr>
        <w:pStyle w:val="Default"/>
        <w:spacing w:after="120"/>
        <w:jc w:val="center"/>
        <w:rPr>
          <w:b/>
          <w:color w:val="auto"/>
        </w:rPr>
      </w:pPr>
      <w:r w:rsidRPr="002B25AF">
        <w:rPr>
          <w:b/>
          <w:color w:val="auto"/>
        </w:rPr>
        <w:t>Introduction – 300 words (guideline, don’t feel you need to stick to this).</w:t>
      </w:r>
    </w:p>
    <w:p w:rsidR="00094AEA" w:rsidRPr="00F7313D" w:rsidRDefault="00094AEA" w:rsidP="00BF3A31">
      <w:pPr>
        <w:pStyle w:val="Default"/>
        <w:spacing w:after="120"/>
        <w:rPr>
          <w:color w:val="auto"/>
        </w:rPr>
      </w:pPr>
      <w:r w:rsidRPr="00F7313D">
        <w:rPr>
          <w:color w:val="auto"/>
        </w:rPr>
        <w:t xml:space="preserve">Consider including: </w:t>
      </w:r>
    </w:p>
    <w:p w:rsidR="00094AEA" w:rsidRPr="00F7313D" w:rsidRDefault="00094AEA" w:rsidP="00BF3A31">
      <w:pPr>
        <w:pStyle w:val="Default"/>
        <w:numPr>
          <w:ilvl w:val="0"/>
          <w:numId w:val="5"/>
        </w:numPr>
        <w:spacing w:after="120"/>
        <w:rPr>
          <w:color w:val="auto"/>
        </w:rPr>
      </w:pPr>
      <w:r w:rsidRPr="00F7313D">
        <w:rPr>
          <w:color w:val="auto"/>
        </w:rPr>
        <w:t xml:space="preserve">What has been the journey of austerity, why did it begin and what has been its impact on society, what data can you use to support this?  </w:t>
      </w:r>
    </w:p>
    <w:p w:rsidR="00094AEA" w:rsidRPr="000654A5" w:rsidRDefault="000654A5" w:rsidP="003E7AA8">
      <w:pPr>
        <w:pStyle w:val="Default"/>
        <w:numPr>
          <w:ilvl w:val="0"/>
          <w:numId w:val="5"/>
        </w:numPr>
        <w:spacing w:after="120"/>
        <w:rPr>
          <w:color w:val="auto"/>
        </w:rPr>
      </w:pPr>
      <w:r w:rsidRPr="000654A5">
        <w:rPr>
          <w:color w:val="auto"/>
        </w:rPr>
        <w:t>Explore the idea</w:t>
      </w:r>
      <w:r w:rsidR="00094AEA" w:rsidRPr="000654A5">
        <w:rPr>
          <w:color w:val="auto"/>
        </w:rPr>
        <w:t xml:space="preserve"> that despite the cuts frontline services are still required so organisations need to be able to respond to change and find ways to still deliver services under challenging circumstances. </w:t>
      </w:r>
    </w:p>
    <w:p w:rsidR="00094AEA" w:rsidRPr="002B25AF" w:rsidRDefault="00094AEA" w:rsidP="002B25AF">
      <w:pPr>
        <w:pStyle w:val="Default"/>
        <w:spacing w:after="120"/>
        <w:jc w:val="center"/>
        <w:rPr>
          <w:b/>
          <w:color w:val="auto"/>
        </w:rPr>
      </w:pPr>
      <w:r w:rsidRPr="002B25AF">
        <w:rPr>
          <w:b/>
          <w:color w:val="auto"/>
        </w:rPr>
        <w:t xml:space="preserve">Main </w:t>
      </w:r>
      <w:proofErr w:type="gramStart"/>
      <w:r w:rsidRPr="002B25AF">
        <w:rPr>
          <w:b/>
          <w:color w:val="auto"/>
        </w:rPr>
        <w:t>body  -</w:t>
      </w:r>
      <w:proofErr w:type="gramEnd"/>
      <w:r w:rsidRPr="002B25AF">
        <w:rPr>
          <w:b/>
          <w:color w:val="auto"/>
        </w:rPr>
        <w:t xml:space="preserve"> 1300 words (</w:t>
      </w:r>
      <w:proofErr w:type="spellStart"/>
      <w:r w:rsidRPr="002B25AF">
        <w:rPr>
          <w:b/>
          <w:color w:val="auto"/>
        </w:rPr>
        <w:t>approx</w:t>
      </w:r>
      <w:proofErr w:type="spellEnd"/>
      <w:r w:rsidRPr="002B25AF">
        <w:rPr>
          <w:b/>
          <w:color w:val="auto"/>
        </w:rPr>
        <w:t>)</w:t>
      </w:r>
    </w:p>
    <w:p w:rsidR="00094AEA" w:rsidRPr="00F7313D" w:rsidRDefault="00094AEA" w:rsidP="00BF3A31">
      <w:pPr>
        <w:pStyle w:val="Default"/>
        <w:spacing w:after="120"/>
        <w:rPr>
          <w:color w:val="auto"/>
        </w:rPr>
      </w:pPr>
    </w:p>
    <w:p w:rsidR="00094AEA" w:rsidRDefault="00094AEA" w:rsidP="00BF3A31">
      <w:pPr>
        <w:pStyle w:val="Default"/>
        <w:spacing w:after="120"/>
        <w:rPr>
          <w:color w:val="auto"/>
        </w:rPr>
      </w:pPr>
      <w:r w:rsidRPr="002B25AF">
        <w:rPr>
          <w:b/>
          <w:i/>
          <w:color w:val="auto"/>
        </w:rPr>
        <w:t>Organisational culture</w:t>
      </w:r>
      <w:r w:rsidRPr="00F7313D">
        <w:rPr>
          <w:color w:val="auto"/>
        </w:rPr>
        <w:t xml:space="preserve"> – 400 words (approx.)  </w:t>
      </w:r>
    </w:p>
    <w:p w:rsidR="00094AEA" w:rsidRDefault="00094AEA" w:rsidP="002B25AF">
      <w:pPr>
        <w:pStyle w:val="Default"/>
        <w:numPr>
          <w:ilvl w:val="0"/>
          <w:numId w:val="9"/>
        </w:numPr>
        <w:spacing w:after="120"/>
        <w:rPr>
          <w:color w:val="auto"/>
        </w:rPr>
      </w:pPr>
      <w:r w:rsidRPr="00F7313D">
        <w:rPr>
          <w:color w:val="auto"/>
        </w:rPr>
        <w:t>What is organisational culture</w:t>
      </w:r>
      <w:r>
        <w:rPr>
          <w:color w:val="auto"/>
        </w:rPr>
        <w:t xml:space="preserve"> and what shapes it in an organisation</w:t>
      </w:r>
      <w:r w:rsidRPr="00F7313D">
        <w:rPr>
          <w:color w:val="auto"/>
        </w:rPr>
        <w:t xml:space="preserve">?  </w:t>
      </w:r>
    </w:p>
    <w:p w:rsidR="00094AEA" w:rsidRDefault="00094AEA" w:rsidP="002B25AF">
      <w:pPr>
        <w:pStyle w:val="Default"/>
        <w:numPr>
          <w:ilvl w:val="0"/>
          <w:numId w:val="9"/>
        </w:numPr>
        <w:spacing w:after="120"/>
        <w:rPr>
          <w:color w:val="auto"/>
        </w:rPr>
      </w:pPr>
      <w:r w:rsidRPr="00F7313D">
        <w:rPr>
          <w:color w:val="auto"/>
        </w:rPr>
        <w:t xml:space="preserve">How would cuts impact on an organisations culture? </w:t>
      </w:r>
    </w:p>
    <w:p w:rsidR="00094AEA" w:rsidRDefault="00094AEA" w:rsidP="002B25AF">
      <w:pPr>
        <w:pStyle w:val="Default"/>
        <w:numPr>
          <w:ilvl w:val="0"/>
          <w:numId w:val="9"/>
        </w:numPr>
        <w:spacing w:after="120"/>
        <w:rPr>
          <w:color w:val="auto"/>
        </w:rPr>
      </w:pPr>
      <w:r w:rsidRPr="00F7313D">
        <w:rPr>
          <w:color w:val="auto"/>
        </w:rPr>
        <w:t>What kind of culture would managers want to create to help to bring an organisati</w:t>
      </w:r>
      <w:r>
        <w:rPr>
          <w:color w:val="auto"/>
        </w:rPr>
        <w:t>on through a challenging period?</w:t>
      </w:r>
    </w:p>
    <w:p w:rsidR="00094AEA" w:rsidRDefault="00094AEA" w:rsidP="00BF3A31">
      <w:pPr>
        <w:pStyle w:val="Default"/>
        <w:spacing w:after="120"/>
        <w:rPr>
          <w:color w:val="auto"/>
        </w:rPr>
      </w:pPr>
      <w:r w:rsidRPr="002B25AF">
        <w:rPr>
          <w:b/>
          <w:i/>
          <w:color w:val="auto"/>
        </w:rPr>
        <w:t>Organisational effectiveness</w:t>
      </w:r>
      <w:r w:rsidRPr="00F7313D">
        <w:rPr>
          <w:color w:val="auto"/>
        </w:rPr>
        <w:t xml:space="preserve"> – 400 words (</w:t>
      </w:r>
      <w:proofErr w:type="spellStart"/>
      <w:r w:rsidRPr="00F7313D">
        <w:rPr>
          <w:color w:val="auto"/>
        </w:rPr>
        <w:t>approx</w:t>
      </w:r>
      <w:proofErr w:type="spellEnd"/>
      <w:r w:rsidRPr="00F7313D">
        <w:rPr>
          <w:color w:val="auto"/>
        </w:rPr>
        <w:t xml:space="preserve">)  </w:t>
      </w:r>
    </w:p>
    <w:p w:rsidR="00094AEA" w:rsidRDefault="00094AEA" w:rsidP="002B25AF">
      <w:pPr>
        <w:pStyle w:val="Default"/>
        <w:numPr>
          <w:ilvl w:val="0"/>
          <w:numId w:val="10"/>
        </w:numPr>
        <w:spacing w:after="120"/>
        <w:rPr>
          <w:color w:val="auto"/>
        </w:rPr>
      </w:pPr>
      <w:r>
        <w:rPr>
          <w:color w:val="auto"/>
        </w:rPr>
        <w:t>What</w:t>
      </w:r>
      <w:r w:rsidRPr="00F7313D">
        <w:rPr>
          <w:color w:val="auto"/>
        </w:rPr>
        <w:t xml:space="preserve"> we mean by organisational effectiveness?  </w:t>
      </w:r>
    </w:p>
    <w:p w:rsidR="00094AEA" w:rsidRDefault="00094AEA" w:rsidP="002B25AF">
      <w:pPr>
        <w:pStyle w:val="Default"/>
        <w:numPr>
          <w:ilvl w:val="0"/>
          <w:numId w:val="10"/>
        </w:numPr>
        <w:spacing w:after="120"/>
        <w:rPr>
          <w:color w:val="auto"/>
        </w:rPr>
      </w:pPr>
      <w:r w:rsidRPr="00F7313D">
        <w:rPr>
          <w:color w:val="auto"/>
        </w:rPr>
        <w:t>What can management do to help an organisation remain effective when there is less money available, consider the following:</w:t>
      </w:r>
    </w:p>
    <w:p w:rsidR="00094AEA" w:rsidRPr="00F7313D" w:rsidRDefault="000654A5" w:rsidP="002B25AF">
      <w:pPr>
        <w:pStyle w:val="Default"/>
        <w:numPr>
          <w:ilvl w:val="0"/>
          <w:numId w:val="12"/>
        </w:numPr>
        <w:spacing w:after="120"/>
        <w:rPr>
          <w:color w:val="auto"/>
        </w:rPr>
      </w:pPr>
      <w:r>
        <w:rPr>
          <w:color w:val="auto"/>
        </w:rPr>
        <w:t xml:space="preserve">A brief overview of </w:t>
      </w:r>
      <w:r w:rsidR="00094AEA" w:rsidRPr="00F7313D">
        <w:rPr>
          <w:color w:val="auto"/>
        </w:rPr>
        <w:t>change management.</w:t>
      </w:r>
    </w:p>
    <w:p w:rsidR="00094AEA" w:rsidRPr="00F7313D" w:rsidRDefault="00094AEA" w:rsidP="002B25AF">
      <w:pPr>
        <w:pStyle w:val="Default"/>
        <w:numPr>
          <w:ilvl w:val="0"/>
          <w:numId w:val="12"/>
        </w:numPr>
        <w:spacing w:after="120"/>
        <w:rPr>
          <w:color w:val="auto"/>
        </w:rPr>
      </w:pPr>
      <w:r w:rsidRPr="00F7313D">
        <w:rPr>
          <w:color w:val="auto"/>
        </w:rPr>
        <w:t xml:space="preserve">Research what information is out there on how </w:t>
      </w:r>
      <w:r w:rsidR="000654A5">
        <w:rPr>
          <w:color w:val="auto"/>
        </w:rPr>
        <w:t>managers</w:t>
      </w:r>
      <w:r w:rsidRPr="00F7313D">
        <w:rPr>
          <w:color w:val="auto"/>
        </w:rPr>
        <w:t xml:space="preserve"> may be able to streamline their systems to still deliver services with less money.</w:t>
      </w:r>
    </w:p>
    <w:p w:rsidR="00094AEA" w:rsidRPr="00F7313D" w:rsidRDefault="00094AEA" w:rsidP="002B25AF">
      <w:pPr>
        <w:pStyle w:val="Default"/>
        <w:numPr>
          <w:ilvl w:val="0"/>
          <w:numId w:val="12"/>
        </w:numPr>
        <w:spacing w:after="120"/>
        <w:rPr>
          <w:color w:val="auto"/>
        </w:rPr>
      </w:pPr>
      <w:r w:rsidRPr="00F7313D">
        <w:rPr>
          <w:color w:val="auto"/>
        </w:rPr>
        <w:t xml:space="preserve">Can </w:t>
      </w:r>
      <w:r w:rsidR="000654A5">
        <w:rPr>
          <w:color w:val="auto"/>
        </w:rPr>
        <w:t>managers</w:t>
      </w:r>
      <w:r w:rsidRPr="00F7313D">
        <w:rPr>
          <w:color w:val="auto"/>
        </w:rPr>
        <w:t xml:space="preserve"> think of different ways of working to still deliver high q</w:t>
      </w:r>
      <w:r w:rsidR="000654A5">
        <w:rPr>
          <w:color w:val="auto"/>
        </w:rPr>
        <w:t xml:space="preserve">uality services with less money?  An example is </w:t>
      </w:r>
      <w:r w:rsidRPr="00F7313D">
        <w:rPr>
          <w:color w:val="auto"/>
        </w:rPr>
        <w:t>the concept of ‘empowering service users’ to manage their own lives therefore requiring less day to</w:t>
      </w:r>
      <w:r w:rsidR="000654A5">
        <w:rPr>
          <w:color w:val="auto"/>
        </w:rPr>
        <w:t xml:space="preserve"> day support from organisations, try to find a case study to support this.  You could also see if you can find any examples of how organisations are engaging in mo</w:t>
      </w:r>
      <w:bookmarkStart w:id="0" w:name="_GoBack"/>
      <w:bookmarkEnd w:id="0"/>
      <w:r w:rsidR="000654A5">
        <w:rPr>
          <w:color w:val="auto"/>
        </w:rPr>
        <w:t>re partnership working to help streamline services during austerity.</w:t>
      </w:r>
    </w:p>
    <w:p w:rsidR="00094AEA" w:rsidRDefault="00094AEA" w:rsidP="000B618B">
      <w:pPr>
        <w:pStyle w:val="Default"/>
        <w:spacing w:after="120"/>
        <w:rPr>
          <w:color w:val="auto"/>
        </w:rPr>
      </w:pPr>
      <w:r w:rsidRPr="002B25AF">
        <w:rPr>
          <w:b/>
          <w:i/>
          <w:color w:val="auto"/>
        </w:rPr>
        <w:t>HRM – 500 words approx</w:t>
      </w:r>
      <w:r w:rsidRPr="00F7313D">
        <w:rPr>
          <w:color w:val="auto"/>
        </w:rPr>
        <w:t xml:space="preserve">.  </w:t>
      </w:r>
    </w:p>
    <w:p w:rsidR="00094AEA" w:rsidRPr="00F7313D" w:rsidRDefault="00094AEA" w:rsidP="002B25AF">
      <w:pPr>
        <w:pStyle w:val="Default"/>
        <w:numPr>
          <w:ilvl w:val="0"/>
          <w:numId w:val="15"/>
        </w:numPr>
        <w:spacing w:after="120"/>
        <w:rPr>
          <w:color w:val="auto"/>
        </w:rPr>
      </w:pPr>
      <w:r w:rsidRPr="00F7313D">
        <w:rPr>
          <w:color w:val="auto"/>
        </w:rPr>
        <w:t>Give a very brief overview of HRM and then consider the role of good HRM for an organisation facing cuts that works with children and young people</w:t>
      </w:r>
      <w:r>
        <w:rPr>
          <w:color w:val="auto"/>
        </w:rPr>
        <w:t>, t</w:t>
      </w:r>
      <w:r w:rsidRPr="00F7313D">
        <w:rPr>
          <w:color w:val="auto"/>
        </w:rPr>
        <w:t>hink about including the following:</w:t>
      </w:r>
    </w:p>
    <w:p w:rsidR="00094AEA" w:rsidRPr="00F7313D" w:rsidRDefault="00094AEA" w:rsidP="002B25AF">
      <w:pPr>
        <w:pStyle w:val="Default"/>
        <w:numPr>
          <w:ilvl w:val="0"/>
          <w:numId w:val="17"/>
        </w:numPr>
        <w:spacing w:after="120"/>
        <w:rPr>
          <w:color w:val="auto"/>
        </w:rPr>
      </w:pPr>
      <w:r w:rsidRPr="00F7313D">
        <w:rPr>
          <w:color w:val="auto"/>
        </w:rPr>
        <w:t xml:space="preserve">Why it is important to have a </w:t>
      </w:r>
      <w:proofErr w:type="spellStart"/>
      <w:r w:rsidRPr="00F7313D">
        <w:rPr>
          <w:color w:val="auto"/>
        </w:rPr>
        <w:t>well motivated</w:t>
      </w:r>
      <w:proofErr w:type="spellEnd"/>
      <w:r w:rsidRPr="00F7313D">
        <w:rPr>
          <w:color w:val="auto"/>
        </w:rPr>
        <w:t xml:space="preserve"> workforce when working with C &amp; YP.</w:t>
      </w:r>
    </w:p>
    <w:p w:rsidR="00094AEA" w:rsidRPr="00F7313D" w:rsidRDefault="00094AEA" w:rsidP="002B25AF">
      <w:pPr>
        <w:pStyle w:val="Default"/>
        <w:numPr>
          <w:ilvl w:val="0"/>
          <w:numId w:val="17"/>
        </w:numPr>
        <w:spacing w:after="120"/>
        <w:rPr>
          <w:color w:val="auto"/>
        </w:rPr>
      </w:pPr>
      <w:r w:rsidRPr="00F7313D">
        <w:rPr>
          <w:color w:val="auto"/>
        </w:rPr>
        <w:t>The key actions managers must take to help support staff through a period of change.</w:t>
      </w:r>
    </w:p>
    <w:p w:rsidR="00094AEA" w:rsidRPr="00F7313D" w:rsidRDefault="00094AEA" w:rsidP="002B25AF">
      <w:pPr>
        <w:pStyle w:val="Default"/>
        <w:numPr>
          <w:ilvl w:val="0"/>
          <w:numId w:val="17"/>
        </w:numPr>
        <w:spacing w:after="120"/>
        <w:rPr>
          <w:color w:val="auto"/>
        </w:rPr>
      </w:pPr>
      <w:r w:rsidRPr="00F7313D">
        <w:rPr>
          <w:color w:val="auto"/>
        </w:rPr>
        <w:t>The main tools available to managers to facilitate a motivated and effective workforce</w:t>
      </w:r>
      <w:r w:rsidR="000654A5">
        <w:rPr>
          <w:color w:val="auto"/>
        </w:rPr>
        <w:t xml:space="preserve">, </w:t>
      </w:r>
      <w:proofErr w:type="spellStart"/>
      <w:r w:rsidR="000654A5">
        <w:rPr>
          <w:color w:val="auto"/>
        </w:rPr>
        <w:t>eg</w:t>
      </w:r>
      <w:proofErr w:type="spellEnd"/>
      <w:r w:rsidR="000654A5">
        <w:rPr>
          <w:color w:val="auto"/>
        </w:rPr>
        <w:t xml:space="preserve"> team work, empowerment, personal and professional development etc.</w:t>
      </w:r>
    </w:p>
    <w:p w:rsidR="00094AEA" w:rsidRPr="00F7313D" w:rsidRDefault="00094AEA" w:rsidP="003803A2">
      <w:pPr>
        <w:pStyle w:val="Default"/>
        <w:spacing w:after="120"/>
        <w:rPr>
          <w:color w:val="auto"/>
        </w:rPr>
      </w:pPr>
    </w:p>
    <w:p w:rsidR="00094AEA" w:rsidRPr="00F7313D" w:rsidRDefault="000654A5" w:rsidP="000654A5">
      <w:pPr>
        <w:pStyle w:val="Default"/>
        <w:spacing w:after="120"/>
        <w:rPr>
          <w:color w:val="auto"/>
        </w:rPr>
      </w:pPr>
      <w:r w:rsidRPr="000654A5">
        <w:rPr>
          <w:b/>
          <w:color w:val="auto"/>
        </w:rPr>
        <w:t>Conclusion 400 words</w:t>
      </w:r>
      <w:r>
        <w:rPr>
          <w:color w:val="auto"/>
        </w:rPr>
        <w:t>, summari</w:t>
      </w:r>
      <w:r w:rsidR="00094AEA" w:rsidRPr="00F7313D">
        <w:rPr>
          <w:color w:val="auto"/>
        </w:rPr>
        <w:t>se your main findings and reaffirm any key actions that managers can take to help limit the impact of cuts.</w:t>
      </w:r>
    </w:p>
    <w:p w:rsidR="00094AEA" w:rsidRPr="00F7313D" w:rsidRDefault="00094AEA" w:rsidP="00BF3A31">
      <w:pPr>
        <w:pStyle w:val="Default"/>
        <w:spacing w:after="120"/>
        <w:rPr>
          <w:color w:val="auto"/>
        </w:rPr>
      </w:pPr>
    </w:p>
    <w:p w:rsidR="00094AEA" w:rsidRPr="00F7313D" w:rsidRDefault="00094AEA">
      <w:pPr>
        <w:rPr>
          <w:rFonts w:ascii="Arial" w:hAnsi="Arial" w:cs="Arial"/>
        </w:rPr>
      </w:pPr>
    </w:p>
    <w:sectPr w:rsidR="00094AEA" w:rsidRPr="00F7313D" w:rsidSect="00F7313D">
      <w:pgSz w:w="11906" w:h="16838"/>
      <w:pgMar w:top="567" w:right="567" w:bottom="567" w:left="56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2D7E7A"/>
    <w:multiLevelType w:val="hybridMultilevel"/>
    <w:tmpl w:val="B7EC7FF6"/>
    <w:lvl w:ilvl="0" w:tplc="2C623B7E">
      <w:start w:val="1"/>
      <w:numFmt w:val="bullet"/>
      <w:lvlText w:val="o"/>
      <w:lvlJc w:val="left"/>
      <w:pPr>
        <w:tabs>
          <w:tab w:val="num" w:pos="567"/>
        </w:tabs>
        <w:ind w:left="510" w:hanging="283"/>
      </w:pPr>
      <w:rPr>
        <w:rFonts w:ascii="Courier New" w:hAnsi="Courier New"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833982"/>
    <w:multiLevelType w:val="hybridMultilevel"/>
    <w:tmpl w:val="F9247D94"/>
    <w:lvl w:ilvl="0" w:tplc="2C623B7E">
      <w:start w:val="1"/>
      <w:numFmt w:val="bullet"/>
      <w:lvlText w:val="o"/>
      <w:lvlJc w:val="left"/>
      <w:pPr>
        <w:tabs>
          <w:tab w:val="num" w:pos="567"/>
        </w:tabs>
        <w:ind w:left="510" w:hanging="283"/>
      </w:pPr>
      <w:rPr>
        <w:rFonts w:ascii="Courier New" w:hAnsi="Courier New"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6990624"/>
    <w:multiLevelType w:val="multilevel"/>
    <w:tmpl w:val="BEECDFAE"/>
    <w:lvl w:ilvl="0">
      <w:start w:val="1"/>
      <w:numFmt w:val="decimal"/>
      <w:lvlText w:val="%1."/>
      <w:lvlJc w:val="left"/>
      <w:pPr>
        <w:tabs>
          <w:tab w:val="num" w:pos="624"/>
        </w:tabs>
        <w:ind w:left="567" w:hanging="57"/>
      </w:pPr>
      <w:rPr>
        <w:rFonts w:cs="Times New Roman" w:hint="default"/>
      </w:rPr>
    </w:lvl>
    <w:lvl w:ilvl="1">
      <w:start w:val="1"/>
      <w:numFmt w:val="bullet"/>
      <w:lvlText w:val="o"/>
      <w:lvlJc w:val="left"/>
      <w:pPr>
        <w:tabs>
          <w:tab w:val="num" w:pos="1420"/>
        </w:tabs>
        <w:ind w:left="1363" w:hanging="283"/>
      </w:pPr>
      <w:rPr>
        <w:rFonts w:ascii="Courier New" w:hAnsi="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BC1583F"/>
    <w:multiLevelType w:val="hybridMultilevel"/>
    <w:tmpl w:val="71B258F8"/>
    <w:lvl w:ilvl="0" w:tplc="F2125F1A">
      <w:start w:val="1"/>
      <w:numFmt w:val="bullet"/>
      <w:lvlText w:val=""/>
      <w:lvlJc w:val="left"/>
      <w:pPr>
        <w:tabs>
          <w:tab w:val="num" w:pos="794"/>
        </w:tabs>
        <w:ind w:left="737" w:hanging="377"/>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C6611B9"/>
    <w:multiLevelType w:val="hybridMultilevel"/>
    <w:tmpl w:val="BEECDFAE"/>
    <w:lvl w:ilvl="0" w:tplc="30069C24">
      <w:start w:val="1"/>
      <w:numFmt w:val="decimal"/>
      <w:lvlText w:val="%1."/>
      <w:lvlJc w:val="left"/>
      <w:pPr>
        <w:tabs>
          <w:tab w:val="num" w:pos="624"/>
        </w:tabs>
        <w:ind w:left="567" w:hanging="57"/>
      </w:pPr>
      <w:rPr>
        <w:rFonts w:cs="Times New Roman" w:hint="default"/>
      </w:rPr>
    </w:lvl>
    <w:lvl w:ilvl="1" w:tplc="2C623B7E">
      <w:start w:val="1"/>
      <w:numFmt w:val="bullet"/>
      <w:lvlText w:val="o"/>
      <w:lvlJc w:val="left"/>
      <w:pPr>
        <w:tabs>
          <w:tab w:val="num" w:pos="1420"/>
        </w:tabs>
        <w:ind w:left="1363" w:hanging="283"/>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1FE239A"/>
    <w:multiLevelType w:val="hybridMultilevel"/>
    <w:tmpl w:val="225212F2"/>
    <w:lvl w:ilvl="0" w:tplc="2C623B7E">
      <w:start w:val="1"/>
      <w:numFmt w:val="bullet"/>
      <w:lvlText w:val="o"/>
      <w:lvlJc w:val="left"/>
      <w:pPr>
        <w:tabs>
          <w:tab w:val="num" w:pos="567"/>
        </w:tabs>
        <w:ind w:left="510" w:hanging="283"/>
      </w:pPr>
      <w:rPr>
        <w:rFonts w:ascii="Courier New" w:hAnsi="Courier New"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40D910E0"/>
    <w:multiLevelType w:val="hybridMultilevel"/>
    <w:tmpl w:val="2D4E95B6"/>
    <w:lvl w:ilvl="0" w:tplc="08090003">
      <w:start w:val="1"/>
      <w:numFmt w:val="bullet"/>
      <w:lvlText w:val="o"/>
      <w:lvlJc w:val="left"/>
      <w:pPr>
        <w:tabs>
          <w:tab w:val="num" w:pos="720"/>
        </w:tabs>
        <w:ind w:left="720" w:hanging="360"/>
      </w:pPr>
      <w:rPr>
        <w:rFonts w:ascii="Courier New" w:hAnsi="Courier New"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1743498"/>
    <w:multiLevelType w:val="hybridMultilevel"/>
    <w:tmpl w:val="DD2C6760"/>
    <w:lvl w:ilvl="0" w:tplc="A5321EB4">
      <w:start w:val="1"/>
      <w:numFmt w:val="bullet"/>
      <w:lvlText w:val="o"/>
      <w:lvlJc w:val="left"/>
      <w:pPr>
        <w:tabs>
          <w:tab w:val="num" w:pos="567"/>
        </w:tabs>
        <w:ind w:left="284" w:hanging="171"/>
      </w:pPr>
      <w:rPr>
        <w:rFonts w:ascii="Courier New" w:hAnsi="Courier New"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4610A27"/>
    <w:multiLevelType w:val="hybridMultilevel"/>
    <w:tmpl w:val="363AC00A"/>
    <w:lvl w:ilvl="0" w:tplc="2C623B7E">
      <w:start w:val="1"/>
      <w:numFmt w:val="bullet"/>
      <w:lvlText w:val="o"/>
      <w:lvlJc w:val="left"/>
      <w:pPr>
        <w:tabs>
          <w:tab w:val="num" w:pos="567"/>
        </w:tabs>
        <w:ind w:left="510" w:hanging="283"/>
      </w:pPr>
      <w:rPr>
        <w:rFonts w:ascii="Courier New" w:hAnsi="Courier New"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DBE3831"/>
    <w:multiLevelType w:val="multilevel"/>
    <w:tmpl w:val="363AC00A"/>
    <w:lvl w:ilvl="0">
      <w:start w:val="1"/>
      <w:numFmt w:val="bullet"/>
      <w:lvlText w:val="o"/>
      <w:lvlJc w:val="left"/>
      <w:pPr>
        <w:tabs>
          <w:tab w:val="num" w:pos="567"/>
        </w:tabs>
        <w:ind w:left="510" w:hanging="283"/>
      </w:pPr>
      <w:rPr>
        <w:rFonts w:ascii="Courier New" w:hAnsi="Courier New" w:hint="default"/>
      </w:rPr>
    </w:lvl>
    <w:lvl w:ilvl="1">
      <w:start w:val="1"/>
      <w:numFmt w:val="bullet"/>
      <w:lvlText w:val="o"/>
      <w:lvlJc w:val="left"/>
      <w:pPr>
        <w:tabs>
          <w:tab w:val="num" w:pos="1440"/>
        </w:tabs>
        <w:ind w:left="1440" w:hanging="360"/>
      </w:pPr>
      <w:rPr>
        <w:rFonts w:ascii="Courier New" w:hAnsi="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5E1631E3"/>
    <w:multiLevelType w:val="multilevel"/>
    <w:tmpl w:val="47249454"/>
    <w:lvl w:ilvl="0">
      <w:start w:val="1"/>
      <w:numFmt w:val="decimal"/>
      <w:lvlText w:val="%1."/>
      <w:lvlJc w:val="left"/>
      <w:pPr>
        <w:tabs>
          <w:tab w:val="num" w:pos="624"/>
        </w:tabs>
        <w:ind w:left="567" w:hanging="340"/>
      </w:pPr>
      <w:rPr>
        <w:rFonts w:cs="Times New Roman" w:hint="default"/>
      </w:rPr>
    </w:lvl>
    <w:lvl w:ilvl="1">
      <w:start w:val="1"/>
      <w:numFmt w:val="bullet"/>
      <w:lvlText w:val="o"/>
      <w:lvlJc w:val="left"/>
      <w:pPr>
        <w:tabs>
          <w:tab w:val="num" w:pos="1440"/>
        </w:tabs>
        <w:ind w:left="1440" w:hanging="360"/>
      </w:pPr>
      <w:rPr>
        <w:rFonts w:ascii="Courier New" w:hAnsi="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64805589"/>
    <w:multiLevelType w:val="multilevel"/>
    <w:tmpl w:val="71B258F8"/>
    <w:lvl w:ilvl="0">
      <w:start w:val="1"/>
      <w:numFmt w:val="bullet"/>
      <w:lvlText w:val=""/>
      <w:lvlJc w:val="left"/>
      <w:pPr>
        <w:tabs>
          <w:tab w:val="num" w:pos="794"/>
        </w:tabs>
        <w:ind w:left="737" w:hanging="377"/>
      </w:pPr>
      <w:rPr>
        <w:rFonts w:ascii="Wingdings" w:hAnsi="Wingdings" w:hint="default"/>
      </w:rPr>
    </w:lvl>
    <w:lvl w:ilvl="1">
      <w:start w:val="1"/>
      <w:numFmt w:val="bullet"/>
      <w:lvlText w:val="o"/>
      <w:lvlJc w:val="left"/>
      <w:pPr>
        <w:tabs>
          <w:tab w:val="num" w:pos="1440"/>
        </w:tabs>
        <w:ind w:left="1440" w:hanging="360"/>
      </w:pPr>
      <w:rPr>
        <w:rFonts w:ascii="Courier New" w:hAnsi="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6AD24930"/>
    <w:multiLevelType w:val="multilevel"/>
    <w:tmpl w:val="2D4E95B6"/>
    <w:lvl w:ilvl="0">
      <w:start w:val="1"/>
      <w:numFmt w:val="bullet"/>
      <w:lvlText w:val="o"/>
      <w:lvlJc w:val="left"/>
      <w:pPr>
        <w:tabs>
          <w:tab w:val="num" w:pos="720"/>
        </w:tabs>
        <w:ind w:left="720" w:hanging="360"/>
      </w:pPr>
      <w:rPr>
        <w:rFonts w:ascii="Courier New" w:hAnsi="Courier New" w:hint="default"/>
      </w:rPr>
    </w:lvl>
    <w:lvl w:ilvl="1">
      <w:start w:val="1"/>
      <w:numFmt w:val="bullet"/>
      <w:lvlText w:val="o"/>
      <w:lvlJc w:val="left"/>
      <w:pPr>
        <w:tabs>
          <w:tab w:val="num" w:pos="1440"/>
        </w:tabs>
        <w:ind w:left="1440" w:hanging="360"/>
      </w:pPr>
      <w:rPr>
        <w:rFonts w:ascii="Courier New" w:hAnsi="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6CF123ED"/>
    <w:multiLevelType w:val="hybridMultilevel"/>
    <w:tmpl w:val="EBA6D5A8"/>
    <w:lvl w:ilvl="0" w:tplc="2C623B7E">
      <w:start w:val="1"/>
      <w:numFmt w:val="bullet"/>
      <w:lvlText w:val="o"/>
      <w:lvlJc w:val="left"/>
      <w:pPr>
        <w:tabs>
          <w:tab w:val="num" w:pos="567"/>
        </w:tabs>
        <w:ind w:left="510" w:hanging="283"/>
      </w:pPr>
      <w:rPr>
        <w:rFonts w:ascii="Courier New" w:hAnsi="Courier New"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6DE95A83"/>
    <w:multiLevelType w:val="multilevel"/>
    <w:tmpl w:val="EBA6D5A8"/>
    <w:lvl w:ilvl="0">
      <w:start w:val="1"/>
      <w:numFmt w:val="bullet"/>
      <w:lvlText w:val="o"/>
      <w:lvlJc w:val="left"/>
      <w:pPr>
        <w:tabs>
          <w:tab w:val="num" w:pos="567"/>
        </w:tabs>
        <w:ind w:left="510" w:hanging="283"/>
      </w:pPr>
      <w:rPr>
        <w:rFonts w:ascii="Courier New" w:hAnsi="Courier New" w:hint="default"/>
      </w:rPr>
    </w:lvl>
    <w:lvl w:ilvl="1">
      <w:start w:val="1"/>
      <w:numFmt w:val="bullet"/>
      <w:lvlText w:val="o"/>
      <w:lvlJc w:val="left"/>
      <w:pPr>
        <w:tabs>
          <w:tab w:val="num" w:pos="1440"/>
        </w:tabs>
        <w:ind w:left="1440" w:hanging="360"/>
      </w:pPr>
      <w:rPr>
        <w:rFonts w:ascii="Courier New" w:hAnsi="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5CA13E0"/>
    <w:multiLevelType w:val="hybridMultilevel"/>
    <w:tmpl w:val="3F7E1A12"/>
    <w:lvl w:ilvl="0" w:tplc="2C623B7E">
      <w:start w:val="1"/>
      <w:numFmt w:val="bullet"/>
      <w:lvlText w:val="o"/>
      <w:lvlJc w:val="left"/>
      <w:pPr>
        <w:tabs>
          <w:tab w:val="num" w:pos="567"/>
        </w:tabs>
        <w:ind w:left="510" w:hanging="283"/>
      </w:pPr>
      <w:rPr>
        <w:rFonts w:ascii="Courier New" w:hAnsi="Courier New"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BD038B0"/>
    <w:multiLevelType w:val="hybridMultilevel"/>
    <w:tmpl w:val="F05EEF44"/>
    <w:lvl w:ilvl="0" w:tplc="94A4DCB2">
      <w:start w:val="1"/>
      <w:numFmt w:val="decimal"/>
      <w:lvlText w:val="%1."/>
      <w:lvlJc w:val="left"/>
      <w:pPr>
        <w:tabs>
          <w:tab w:val="num" w:pos="227"/>
        </w:tabs>
        <w:ind w:left="227"/>
      </w:pPr>
      <w:rPr>
        <w:rFonts w:cs="Times New Roman"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11"/>
  </w:num>
  <w:num w:numId="3">
    <w:abstractNumId w:val="6"/>
  </w:num>
  <w:num w:numId="4">
    <w:abstractNumId w:val="12"/>
  </w:num>
  <w:num w:numId="5">
    <w:abstractNumId w:val="0"/>
  </w:num>
  <w:num w:numId="6">
    <w:abstractNumId w:val="13"/>
  </w:num>
  <w:num w:numId="7">
    <w:abstractNumId w:val="8"/>
  </w:num>
  <w:num w:numId="8">
    <w:abstractNumId w:val="1"/>
  </w:num>
  <w:num w:numId="9">
    <w:abstractNumId w:val="15"/>
  </w:num>
  <w:num w:numId="10">
    <w:abstractNumId w:val="5"/>
  </w:num>
  <w:num w:numId="11">
    <w:abstractNumId w:val="14"/>
  </w:num>
  <w:num w:numId="12">
    <w:abstractNumId w:val="4"/>
  </w:num>
  <w:num w:numId="13">
    <w:abstractNumId w:val="10"/>
  </w:num>
  <w:num w:numId="14">
    <w:abstractNumId w:val="2"/>
  </w:num>
  <w:num w:numId="15">
    <w:abstractNumId w:val="7"/>
  </w:num>
  <w:num w:numId="16">
    <w:abstractNumId w:val="9"/>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NotTrackMoves/>
  <w:defaultTabStop w:val="720"/>
  <w:characterSpacingControl w:val="doNotCompress"/>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BF3A31"/>
    <w:rsid w:val="000654A5"/>
    <w:rsid w:val="00074919"/>
    <w:rsid w:val="00094AEA"/>
    <w:rsid w:val="000B618B"/>
    <w:rsid w:val="001205CD"/>
    <w:rsid w:val="00154452"/>
    <w:rsid w:val="001B4E31"/>
    <w:rsid w:val="00266756"/>
    <w:rsid w:val="00292E93"/>
    <w:rsid w:val="002B25AF"/>
    <w:rsid w:val="002E75C1"/>
    <w:rsid w:val="0031589C"/>
    <w:rsid w:val="003803A2"/>
    <w:rsid w:val="003C0AB0"/>
    <w:rsid w:val="004053C6"/>
    <w:rsid w:val="00761C12"/>
    <w:rsid w:val="009053D9"/>
    <w:rsid w:val="009D74EA"/>
    <w:rsid w:val="009E7E7B"/>
    <w:rsid w:val="00A045D2"/>
    <w:rsid w:val="00A1670A"/>
    <w:rsid w:val="00B604BF"/>
    <w:rsid w:val="00BE4AA4"/>
    <w:rsid w:val="00BF3A31"/>
    <w:rsid w:val="00E93F62"/>
    <w:rsid w:val="00F44942"/>
    <w:rsid w:val="00F53BBF"/>
    <w:rsid w:val="00F731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67D094"/>
  <w15:docId w15:val="{14B2C93C-7876-40D1-AF82-28629A5D2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74EA"/>
    <w:pPr>
      <w:spacing w:after="160" w:line="259" w:lineRule="auto"/>
    </w:pPr>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uiPriority w:val="99"/>
    <w:rsid w:val="00BF3A31"/>
    <w:pPr>
      <w:autoSpaceDE w:val="0"/>
      <w:autoSpaceDN w:val="0"/>
      <w:adjustRightInd w:val="0"/>
    </w:pPr>
    <w:rPr>
      <w:rFonts w:ascii="Arial" w:eastAsia="Times New Roman" w:hAnsi="Arial" w:cs="Arial"/>
      <w:color w:val="000000"/>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22D05E-FB9A-46E5-8145-5BED934D24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412</Words>
  <Characters>2352</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2000 words: The UK is now approaching its tenth year of austerity measures</vt:lpstr>
    </vt:vector>
  </TitlesOfParts>
  <Company>University of Wales Trinity Saint David</Company>
  <LinksUpToDate>false</LinksUpToDate>
  <CharactersWithSpaces>2759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2000 words: The UK is now approaching its tenth year of austerity measures</dc:title>
  <dc:subject/>
  <dc:creator>Neil Hapgood</dc:creator>
  <cp:keywords/>
  <dc:description/>
  <cp:lastModifiedBy>Neil Hapgood</cp:lastModifiedBy>
  <cp:revision>2</cp:revision>
  <dcterms:created xsi:type="dcterms:W3CDTF">2019-02-14T10:51:00Z</dcterms:created>
  <dcterms:modified xsi:type="dcterms:W3CDTF">2019-02-14T10:51:00Z</dcterms:modified>
</cp:coreProperties>
</file>