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122B9A" w14:textId="77777777" w:rsidR="007A4C44" w:rsidRDefault="00000000" w:rsidP="005B281D">
      <w:pPr>
        <w:spacing w:line="360" w:lineRule="auto"/>
        <w:jc w:val="left"/>
        <w:rPr>
          <w:b/>
          <w:sz w:val="34"/>
          <w:szCs w:val="34"/>
        </w:rPr>
      </w:pPr>
      <w:r>
        <w:rPr>
          <w:b/>
          <w:noProof/>
          <w:sz w:val="34"/>
          <w:szCs w:val="34"/>
        </w:rPr>
        <w:drawing>
          <wp:inline distT="114300" distB="114300" distL="114300" distR="114300" wp14:anchorId="15A2CA0B" wp14:editId="212DBA93">
            <wp:extent cx="1828800" cy="66675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7"/>
                    <a:stretch>
                      <a:fillRect/>
                    </a:stretch>
                  </pic:blipFill>
                  <pic:spPr>
                    <a:xfrm>
                      <a:off x="0" y="0"/>
                      <a:ext cx="1828800" cy="666750"/>
                    </a:xfrm>
                    <a:prstGeom prst="rect">
                      <a:avLst/>
                    </a:prstGeom>
                  </pic:spPr>
                </pic:pic>
              </a:graphicData>
            </a:graphic>
          </wp:inline>
        </w:drawing>
      </w:r>
    </w:p>
    <w:p w14:paraId="611FACED" w14:textId="77777777" w:rsidR="007A4C44" w:rsidRDefault="007A4C44" w:rsidP="005B281D">
      <w:pPr>
        <w:spacing w:line="360" w:lineRule="auto"/>
        <w:jc w:val="center"/>
        <w:rPr>
          <w:b/>
          <w:sz w:val="34"/>
          <w:szCs w:val="34"/>
        </w:rPr>
      </w:pPr>
    </w:p>
    <w:p w14:paraId="1739F537" w14:textId="77777777" w:rsidR="007A4C44" w:rsidRDefault="007A4C44" w:rsidP="005B281D">
      <w:pPr>
        <w:spacing w:line="360" w:lineRule="auto"/>
        <w:jc w:val="center"/>
        <w:rPr>
          <w:b/>
          <w:sz w:val="34"/>
          <w:szCs w:val="34"/>
        </w:rPr>
      </w:pPr>
    </w:p>
    <w:p w14:paraId="2580EEC9" w14:textId="77777777" w:rsidR="007A4C44" w:rsidRDefault="007A4C44" w:rsidP="005B281D">
      <w:pPr>
        <w:spacing w:line="360" w:lineRule="auto"/>
        <w:jc w:val="center"/>
        <w:rPr>
          <w:b/>
          <w:sz w:val="34"/>
          <w:szCs w:val="34"/>
        </w:rPr>
      </w:pPr>
    </w:p>
    <w:p w14:paraId="5E556A83" w14:textId="77777777" w:rsidR="007A4C44" w:rsidRDefault="00000000" w:rsidP="005B281D">
      <w:pPr>
        <w:spacing w:line="360" w:lineRule="auto"/>
        <w:jc w:val="center"/>
        <w:rPr>
          <w:b/>
          <w:sz w:val="34"/>
          <w:szCs w:val="34"/>
        </w:rPr>
      </w:pPr>
      <w:r>
        <w:rPr>
          <w:b/>
          <w:sz w:val="34"/>
          <w:szCs w:val="34"/>
        </w:rPr>
        <w:t>Module Code:</w:t>
      </w:r>
      <w:r w:rsidRPr="00611417">
        <w:rPr>
          <w:bCs/>
          <w:sz w:val="34"/>
          <w:szCs w:val="34"/>
        </w:rPr>
        <w:t xml:space="preserve"> BMIH5004</w:t>
      </w:r>
    </w:p>
    <w:p w14:paraId="0DE40719" w14:textId="77777777" w:rsidR="007A4C44" w:rsidRPr="00611417" w:rsidRDefault="00000000" w:rsidP="005B281D">
      <w:pPr>
        <w:spacing w:line="360" w:lineRule="auto"/>
        <w:jc w:val="center"/>
        <w:rPr>
          <w:bCs/>
          <w:sz w:val="34"/>
          <w:szCs w:val="34"/>
        </w:rPr>
      </w:pPr>
      <w:r>
        <w:rPr>
          <w:b/>
          <w:sz w:val="34"/>
          <w:szCs w:val="34"/>
        </w:rPr>
        <w:t xml:space="preserve">Module Title: </w:t>
      </w:r>
      <w:r w:rsidRPr="00611417">
        <w:rPr>
          <w:bCs/>
          <w:sz w:val="34"/>
          <w:szCs w:val="34"/>
        </w:rPr>
        <w:t>Management &amp; Organisational Behaviour</w:t>
      </w:r>
    </w:p>
    <w:p w14:paraId="7FF105F2" w14:textId="5ABF0B3E" w:rsidR="007A4C44" w:rsidRDefault="00000000" w:rsidP="005B281D">
      <w:pPr>
        <w:spacing w:line="360" w:lineRule="auto"/>
        <w:jc w:val="center"/>
        <w:rPr>
          <w:b/>
          <w:sz w:val="34"/>
          <w:szCs w:val="34"/>
        </w:rPr>
      </w:pPr>
      <w:r>
        <w:rPr>
          <w:b/>
          <w:sz w:val="34"/>
          <w:szCs w:val="34"/>
        </w:rPr>
        <w:t xml:space="preserve">Assignment Type: </w:t>
      </w:r>
      <w:r w:rsidR="00611417" w:rsidRPr="00611417">
        <w:rPr>
          <w:bCs/>
          <w:sz w:val="34"/>
          <w:szCs w:val="34"/>
        </w:rPr>
        <w:t>R</w:t>
      </w:r>
      <w:r w:rsidRPr="00611417">
        <w:rPr>
          <w:bCs/>
          <w:sz w:val="34"/>
          <w:szCs w:val="34"/>
        </w:rPr>
        <w:t>eport</w:t>
      </w:r>
    </w:p>
    <w:p w14:paraId="5C7E1A23" w14:textId="77777777" w:rsidR="007A4C44" w:rsidRDefault="00000000" w:rsidP="005B281D">
      <w:pPr>
        <w:spacing w:line="360" w:lineRule="auto"/>
        <w:jc w:val="center"/>
        <w:rPr>
          <w:b/>
          <w:sz w:val="34"/>
          <w:szCs w:val="34"/>
        </w:rPr>
      </w:pPr>
      <w:r>
        <w:rPr>
          <w:b/>
          <w:sz w:val="34"/>
          <w:szCs w:val="34"/>
        </w:rPr>
        <w:t xml:space="preserve">Student Name: </w:t>
      </w:r>
      <w:r w:rsidRPr="00611417">
        <w:rPr>
          <w:bCs/>
          <w:sz w:val="34"/>
          <w:szCs w:val="34"/>
        </w:rPr>
        <w:t>Claudia Butnariu</w:t>
      </w:r>
      <w:r>
        <w:rPr>
          <w:b/>
          <w:sz w:val="34"/>
          <w:szCs w:val="34"/>
        </w:rPr>
        <w:t xml:space="preserve"> </w:t>
      </w:r>
    </w:p>
    <w:p w14:paraId="7DECDFCC" w14:textId="3794BE83" w:rsidR="00B37595" w:rsidRPr="00611417" w:rsidRDefault="00B37595" w:rsidP="005B281D">
      <w:pPr>
        <w:spacing w:line="360" w:lineRule="auto"/>
        <w:jc w:val="center"/>
        <w:rPr>
          <w:bCs/>
          <w:sz w:val="34"/>
          <w:szCs w:val="34"/>
        </w:rPr>
      </w:pPr>
      <w:r>
        <w:rPr>
          <w:b/>
          <w:sz w:val="34"/>
          <w:szCs w:val="34"/>
        </w:rPr>
        <w:t xml:space="preserve">Student ID: </w:t>
      </w:r>
      <w:r w:rsidRPr="00611417">
        <w:rPr>
          <w:bCs/>
          <w:sz w:val="34"/>
          <w:szCs w:val="34"/>
        </w:rPr>
        <w:t>2239415</w:t>
      </w:r>
    </w:p>
    <w:p w14:paraId="7D46D59F" w14:textId="7ADE5AF1" w:rsidR="00B37595" w:rsidRDefault="00B37595" w:rsidP="005B281D">
      <w:pPr>
        <w:spacing w:line="360" w:lineRule="auto"/>
        <w:jc w:val="center"/>
        <w:rPr>
          <w:b/>
          <w:sz w:val="34"/>
          <w:szCs w:val="34"/>
        </w:rPr>
      </w:pPr>
      <w:r>
        <w:rPr>
          <w:b/>
          <w:sz w:val="34"/>
          <w:szCs w:val="34"/>
        </w:rPr>
        <w:t xml:space="preserve">Lecturer: </w:t>
      </w:r>
      <w:r w:rsidRPr="00611417">
        <w:rPr>
          <w:bCs/>
          <w:sz w:val="34"/>
          <w:szCs w:val="34"/>
        </w:rPr>
        <w:t>Daniel Payne</w:t>
      </w:r>
    </w:p>
    <w:p w14:paraId="3BD5F5DF" w14:textId="77777777" w:rsidR="00611417" w:rsidRDefault="00611417" w:rsidP="005B281D">
      <w:pPr>
        <w:spacing w:line="360" w:lineRule="auto"/>
        <w:jc w:val="center"/>
        <w:rPr>
          <w:b/>
          <w:sz w:val="34"/>
          <w:szCs w:val="34"/>
        </w:rPr>
      </w:pPr>
    </w:p>
    <w:p w14:paraId="140C9837" w14:textId="77777777" w:rsidR="00611417" w:rsidRDefault="00611417" w:rsidP="005B281D">
      <w:pPr>
        <w:spacing w:line="360" w:lineRule="auto"/>
        <w:jc w:val="center"/>
        <w:rPr>
          <w:b/>
          <w:sz w:val="34"/>
          <w:szCs w:val="34"/>
        </w:rPr>
      </w:pPr>
    </w:p>
    <w:p w14:paraId="195AD509" w14:textId="059300F4" w:rsidR="00611417" w:rsidRPr="00611417" w:rsidRDefault="00611417" w:rsidP="00611417">
      <w:pPr>
        <w:jc w:val="center"/>
        <w:rPr>
          <w:b/>
          <w:bCs/>
          <w:color w:val="000000"/>
          <w:lang w:eastAsia="en-GB"/>
        </w:rPr>
      </w:pPr>
      <w:r w:rsidRPr="00611417">
        <w:rPr>
          <w:b/>
          <w:bCs/>
          <w:color w:val="000000"/>
          <w:lang w:eastAsia="en-GB"/>
        </w:rPr>
        <w:t>AI Acknowledgement</w:t>
      </w:r>
      <w:r w:rsidR="004F10D7">
        <w:rPr>
          <w:b/>
          <w:bCs/>
          <w:color w:val="000000"/>
          <w:lang w:eastAsia="en-GB"/>
        </w:rPr>
        <w:t>:</w:t>
      </w:r>
    </w:p>
    <w:p w14:paraId="4CAB7B4F" w14:textId="08782E40" w:rsidR="00611417" w:rsidRPr="00611417" w:rsidRDefault="00611417" w:rsidP="00611417">
      <w:pPr>
        <w:spacing w:line="360" w:lineRule="auto"/>
        <w:jc w:val="center"/>
        <w:rPr>
          <w:rFonts w:eastAsiaTheme="minorHAnsi"/>
          <w:b/>
          <w:bCs/>
          <w:kern w:val="2"/>
          <w14:ligatures w14:val="standardContextual"/>
        </w:rPr>
      </w:pPr>
      <w:r w:rsidRPr="00611417">
        <w:rPr>
          <w:color w:val="000000"/>
          <w:lang w:eastAsia="en-GB"/>
        </w:rPr>
        <w:t xml:space="preserve">I confirm that I have not used any Al tools in the research and creation of this assignment. </w:t>
      </w:r>
      <w:r w:rsidR="004F10D7">
        <w:rPr>
          <w:color w:val="000000"/>
          <w:lang w:eastAsia="en-GB"/>
        </w:rPr>
        <w:t>I</w:t>
      </w:r>
      <w:r w:rsidRPr="00611417">
        <w:rPr>
          <w:color w:val="000000"/>
          <w:lang w:eastAsia="en-GB"/>
        </w:rPr>
        <w:t xml:space="preserve"> confirm that I have not presented any Al generated materials as my own </w:t>
      </w:r>
      <w:r w:rsidR="004F10D7">
        <w:rPr>
          <w:color w:val="000000"/>
          <w:lang w:eastAsia="en-GB"/>
        </w:rPr>
        <w:t>w</w:t>
      </w:r>
      <w:r w:rsidRPr="00611417">
        <w:rPr>
          <w:color w:val="000000"/>
          <w:lang w:eastAsia="en-GB"/>
        </w:rPr>
        <w:t>ork. I confirm I have copies of my drafts, notes, and other resources that I have used, which may be asked to provide in evidence.</w:t>
      </w:r>
    </w:p>
    <w:p w14:paraId="02F3D8A4" w14:textId="77777777" w:rsidR="00611417" w:rsidRDefault="00611417" w:rsidP="005B281D">
      <w:pPr>
        <w:spacing w:line="360" w:lineRule="auto"/>
        <w:jc w:val="center"/>
        <w:rPr>
          <w:b/>
          <w:sz w:val="34"/>
          <w:szCs w:val="34"/>
        </w:rPr>
      </w:pPr>
    </w:p>
    <w:p w14:paraId="6CBD890E" w14:textId="77777777" w:rsidR="007A4C44" w:rsidRDefault="007A4C44" w:rsidP="005B281D">
      <w:pPr>
        <w:spacing w:line="360" w:lineRule="auto"/>
        <w:jc w:val="center"/>
        <w:rPr>
          <w:b/>
          <w:sz w:val="34"/>
          <w:szCs w:val="34"/>
        </w:rPr>
      </w:pPr>
    </w:p>
    <w:p w14:paraId="3E3FBDD8" w14:textId="77777777" w:rsidR="007A4C44" w:rsidRDefault="00000000" w:rsidP="005B281D">
      <w:pPr>
        <w:spacing w:line="360" w:lineRule="auto"/>
        <w:jc w:val="center"/>
      </w:pPr>
      <w:r>
        <w:br w:type="page"/>
      </w:r>
    </w:p>
    <w:p w14:paraId="4BB1CE74" w14:textId="77777777" w:rsidR="004253C6" w:rsidRDefault="004253C6" w:rsidP="005B281D">
      <w:pPr>
        <w:spacing w:line="360" w:lineRule="auto"/>
        <w:jc w:val="center"/>
      </w:pPr>
      <w:r>
        <w:rPr>
          <w:b/>
        </w:rPr>
        <w:lastRenderedPageBreak/>
        <w:t>Executive Summary</w:t>
      </w:r>
    </w:p>
    <w:p w14:paraId="6BA2F00C" w14:textId="77777777" w:rsidR="003F7F90" w:rsidRDefault="004253C6" w:rsidP="005B281D">
      <w:pPr>
        <w:spacing w:line="360" w:lineRule="auto"/>
      </w:pPr>
      <w:r>
        <w:t xml:space="preserve">A report of Marriot International hotel group has been conducted. An overview of Marriot International has been done along with a discussion on the aim of the report along with the key topics. An assessment and analysis of the culture of the organisation has been done. Evaluation of the corporate culture has been conducted along with its ability to influence operations. The goals of the organisation at both individual and corporate levels have been discussed. The recent changes have been identified with respect to the organisation’s initiatives. An analysis of the impact of the initiatives on the organisation has been done along with an evaluation of the management of said changes. The strategic direction of the organisation has been examined along with the analysis of the strategies implemented for the achievement of their long-term goals. </w:t>
      </w:r>
    </w:p>
    <w:p w14:paraId="7F115BAE" w14:textId="77777777" w:rsidR="003F7F90" w:rsidRDefault="003F7F90">
      <w:r>
        <w:br w:type="page"/>
      </w:r>
    </w:p>
    <w:sdt>
      <w:sdtPr>
        <w:rPr>
          <w:rFonts w:ascii="Times New Roman" w:eastAsia="Times New Roman" w:hAnsi="Times New Roman" w:cs="Times New Roman"/>
          <w:color w:val="auto"/>
          <w:sz w:val="24"/>
          <w:szCs w:val="24"/>
          <w:lang w:val="en"/>
        </w:rPr>
        <w:id w:val="1103537548"/>
        <w:docPartObj>
          <w:docPartGallery w:val="Table of Contents"/>
          <w:docPartUnique/>
        </w:docPartObj>
      </w:sdtPr>
      <w:sdtEndPr>
        <w:rPr>
          <w:b/>
          <w:bCs/>
          <w:noProof/>
        </w:rPr>
      </w:sdtEndPr>
      <w:sdtContent>
        <w:p w14:paraId="349B903D" w14:textId="55D32948" w:rsidR="003F7F90" w:rsidRDefault="003F7F90" w:rsidP="003F7F90">
          <w:pPr>
            <w:pStyle w:val="TOCHeading"/>
            <w:spacing w:line="360" w:lineRule="auto"/>
          </w:pPr>
          <w:r>
            <w:t>Table of Contents</w:t>
          </w:r>
        </w:p>
        <w:p w14:paraId="1E69E4E8" w14:textId="2E10CD6E" w:rsidR="003F7F90" w:rsidRDefault="003F7F90" w:rsidP="003F7F90">
          <w:pPr>
            <w:pStyle w:val="TOC1"/>
            <w:tabs>
              <w:tab w:val="right" w:leader="dot" w:pos="9350"/>
            </w:tabs>
            <w:spacing w:line="360" w:lineRule="auto"/>
            <w:rPr>
              <w:noProof/>
            </w:rPr>
          </w:pPr>
          <w:r>
            <w:fldChar w:fldCharType="begin"/>
          </w:r>
          <w:r>
            <w:instrText xml:space="preserve"> TOC \o "1-3" \h \z \u </w:instrText>
          </w:r>
          <w:r>
            <w:fldChar w:fldCharType="separate"/>
          </w:r>
          <w:hyperlink w:anchor="_Toc189082319" w:history="1">
            <w:r w:rsidRPr="00F43049">
              <w:rPr>
                <w:rStyle w:val="Hyperlink"/>
                <w:noProof/>
              </w:rPr>
              <w:t>Introduction</w:t>
            </w:r>
            <w:r>
              <w:rPr>
                <w:noProof/>
                <w:webHidden/>
              </w:rPr>
              <w:tab/>
            </w:r>
            <w:r>
              <w:rPr>
                <w:noProof/>
                <w:webHidden/>
              </w:rPr>
              <w:fldChar w:fldCharType="begin"/>
            </w:r>
            <w:r>
              <w:rPr>
                <w:noProof/>
                <w:webHidden/>
              </w:rPr>
              <w:instrText xml:space="preserve"> PAGEREF _Toc189082319 \h </w:instrText>
            </w:r>
            <w:r>
              <w:rPr>
                <w:noProof/>
                <w:webHidden/>
              </w:rPr>
            </w:r>
            <w:r>
              <w:rPr>
                <w:noProof/>
                <w:webHidden/>
              </w:rPr>
              <w:fldChar w:fldCharType="separate"/>
            </w:r>
            <w:r>
              <w:rPr>
                <w:noProof/>
                <w:webHidden/>
              </w:rPr>
              <w:t>4</w:t>
            </w:r>
            <w:r>
              <w:rPr>
                <w:noProof/>
                <w:webHidden/>
              </w:rPr>
              <w:fldChar w:fldCharType="end"/>
            </w:r>
          </w:hyperlink>
        </w:p>
        <w:p w14:paraId="5F7F6648" w14:textId="5AD44E32" w:rsidR="003F7F90" w:rsidRDefault="003F7F90" w:rsidP="003F7F90">
          <w:pPr>
            <w:pStyle w:val="TOC1"/>
            <w:tabs>
              <w:tab w:val="right" w:leader="dot" w:pos="9350"/>
            </w:tabs>
            <w:spacing w:line="360" w:lineRule="auto"/>
            <w:rPr>
              <w:noProof/>
            </w:rPr>
          </w:pPr>
          <w:hyperlink w:anchor="_Toc189082320" w:history="1">
            <w:r w:rsidRPr="00F43049">
              <w:rPr>
                <w:rStyle w:val="Hyperlink"/>
                <w:noProof/>
              </w:rPr>
              <w:t>Organisation Structure, Culture and Goals</w:t>
            </w:r>
            <w:r>
              <w:rPr>
                <w:noProof/>
                <w:webHidden/>
              </w:rPr>
              <w:tab/>
            </w:r>
            <w:r>
              <w:rPr>
                <w:noProof/>
                <w:webHidden/>
              </w:rPr>
              <w:fldChar w:fldCharType="begin"/>
            </w:r>
            <w:r>
              <w:rPr>
                <w:noProof/>
                <w:webHidden/>
              </w:rPr>
              <w:instrText xml:space="preserve"> PAGEREF _Toc189082320 \h </w:instrText>
            </w:r>
            <w:r>
              <w:rPr>
                <w:noProof/>
                <w:webHidden/>
              </w:rPr>
            </w:r>
            <w:r>
              <w:rPr>
                <w:noProof/>
                <w:webHidden/>
              </w:rPr>
              <w:fldChar w:fldCharType="separate"/>
            </w:r>
            <w:r>
              <w:rPr>
                <w:noProof/>
                <w:webHidden/>
              </w:rPr>
              <w:t>5</w:t>
            </w:r>
            <w:r>
              <w:rPr>
                <w:noProof/>
                <w:webHidden/>
              </w:rPr>
              <w:fldChar w:fldCharType="end"/>
            </w:r>
          </w:hyperlink>
        </w:p>
        <w:p w14:paraId="3583B55E" w14:textId="6B64527E" w:rsidR="003F7F90" w:rsidRDefault="003F7F90" w:rsidP="003F7F90">
          <w:pPr>
            <w:pStyle w:val="TOC2"/>
            <w:tabs>
              <w:tab w:val="right" w:leader="dot" w:pos="9350"/>
            </w:tabs>
            <w:spacing w:line="360" w:lineRule="auto"/>
            <w:rPr>
              <w:noProof/>
            </w:rPr>
          </w:pPr>
          <w:hyperlink w:anchor="_Toc189082321" w:history="1">
            <w:r w:rsidRPr="00F43049">
              <w:rPr>
                <w:rStyle w:val="Hyperlink"/>
                <w:noProof/>
              </w:rPr>
              <w:t>Structure of Marriot</w:t>
            </w:r>
            <w:r>
              <w:rPr>
                <w:noProof/>
                <w:webHidden/>
              </w:rPr>
              <w:tab/>
            </w:r>
            <w:r>
              <w:rPr>
                <w:noProof/>
                <w:webHidden/>
              </w:rPr>
              <w:fldChar w:fldCharType="begin"/>
            </w:r>
            <w:r>
              <w:rPr>
                <w:noProof/>
                <w:webHidden/>
              </w:rPr>
              <w:instrText xml:space="preserve"> PAGEREF _Toc189082321 \h </w:instrText>
            </w:r>
            <w:r>
              <w:rPr>
                <w:noProof/>
                <w:webHidden/>
              </w:rPr>
            </w:r>
            <w:r>
              <w:rPr>
                <w:noProof/>
                <w:webHidden/>
              </w:rPr>
              <w:fldChar w:fldCharType="separate"/>
            </w:r>
            <w:r>
              <w:rPr>
                <w:noProof/>
                <w:webHidden/>
              </w:rPr>
              <w:t>5</w:t>
            </w:r>
            <w:r>
              <w:rPr>
                <w:noProof/>
                <w:webHidden/>
              </w:rPr>
              <w:fldChar w:fldCharType="end"/>
            </w:r>
          </w:hyperlink>
        </w:p>
        <w:p w14:paraId="18D1AF7E" w14:textId="55E66A20" w:rsidR="003F7F90" w:rsidRDefault="003F7F90" w:rsidP="003F7F90">
          <w:pPr>
            <w:pStyle w:val="TOC2"/>
            <w:tabs>
              <w:tab w:val="right" w:leader="dot" w:pos="9350"/>
            </w:tabs>
            <w:spacing w:line="360" w:lineRule="auto"/>
            <w:rPr>
              <w:noProof/>
            </w:rPr>
          </w:pPr>
          <w:hyperlink w:anchor="_Toc189082322" w:history="1">
            <w:r w:rsidRPr="00F43049">
              <w:rPr>
                <w:rStyle w:val="Hyperlink"/>
                <w:noProof/>
              </w:rPr>
              <w:t>Organisational Culture</w:t>
            </w:r>
            <w:r>
              <w:rPr>
                <w:noProof/>
                <w:webHidden/>
              </w:rPr>
              <w:tab/>
            </w:r>
            <w:r>
              <w:rPr>
                <w:noProof/>
                <w:webHidden/>
              </w:rPr>
              <w:fldChar w:fldCharType="begin"/>
            </w:r>
            <w:r>
              <w:rPr>
                <w:noProof/>
                <w:webHidden/>
              </w:rPr>
              <w:instrText xml:space="preserve"> PAGEREF _Toc189082322 \h </w:instrText>
            </w:r>
            <w:r>
              <w:rPr>
                <w:noProof/>
                <w:webHidden/>
              </w:rPr>
            </w:r>
            <w:r>
              <w:rPr>
                <w:noProof/>
                <w:webHidden/>
              </w:rPr>
              <w:fldChar w:fldCharType="separate"/>
            </w:r>
            <w:r>
              <w:rPr>
                <w:noProof/>
                <w:webHidden/>
              </w:rPr>
              <w:t>5</w:t>
            </w:r>
            <w:r>
              <w:rPr>
                <w:noProof/>
                <w:webHidden/>
              </w:rPr>
              <w:fldChar w:fldCharType="end"/>
            </w:r>
          </w:hyperlink>
        </w:p>
        <w:p w14:paraId="3F462E2B" w14:textId="66AE402D" w:rsidR="003F7F90" w:rsidRDefault="003F7F90" w:rsidP="003F7F90">
          <w:pPr>
            <w:pStyle w:val="TOC2"/>
            <w:tabs>
              <w:tab w:val="right" w:leader="dot" w:pos="9350"/>
            </w:tabs>
            <w:spacing w:line="360" w:lineRule="auto"/>
            <w:rPr>
              <w:noProof/>
            </w:rPr>
          </w:pPr>
          <w:hyperlink w:anchor="_Toc189082323" w:history="1">
            <w:r w:rsidRPr="00F43049">
              <w:rPr>
                <w:rStyle w:val="Hyperlink"/>
                <w:noProof/>
              </w:rPr>
              <w:t>Goals and Aims for Future</w:t>
            </w:r>
            <w:r>
              <w:rPr>
                <w:noProof/>
                <w:webHidden/>
              </w:rPr>
              <w:tab/>
            </w:r>
            <w:r>
              <w:rPr>
                <w:noProof/>
                <w:webHidden/>
              </w:rPr>
              <w:fldChar w:fldCharType="begin"/>
            </w:r>
            <w:r>
              <w:rPr>
                <w:noProof/>
                <w:webHidden/>
              </w:rPr>
              <w:instrText xml:space="preserve"> PAGEREF _Toc189082323 \h </w:instrText>
            </w:r>
            <w:r>
              <w:rPr>
                <w:noProof/>
                <w:webHidden/>
              </w:rPr>
            </w:r>
            <w:r>
              <w:rPr>
                <w:noProof/>
                <w:webHidden/>
              </w:rPr>
              <w:fldChar w:fldCharType="separate"/>
            </w:r>
            <w:r>
              <w:rPr>
                <w:noProof/>
                <w:webHidden/>
              </w:rPr>
              <w:t>5</w:t>
            </w:r>
            <w:r>
              <w:rPr>
                <w:noProof/>
                <w:webHidden/>
              </w:rPr>
              <w:fldChar w:fldCharType="end"/>
            </w:r>
          </w:hyperlink>
        </w:p>
        <w:p w14:paraId="026606B6" w14:textId="533058D0" w:rsidR="003F7F90" w:rsidRDefault="003F7F90" w:rsidP="003F7F90">
          <w:pPr>
            <w:pStyle w:val="TOC1"/>
            <w:tabs>
              <w:tab w:val="right" w:leader="dot" w:pos="9350"/>
            </w:tabs>
            <w:spacing w:line="360" w:lineRule="auto"/>
            <w:rPr>
              <w:noProof/>
            </w:rPr>
          </w:pPr>
          <w:hyperlink w:anchor="_Toc189082324" w:history="1">
            <w:r w:rsidRPr="00F43049">
              <w:rPr>
                <w:rStyle w:val="Hyperlink"/>
                <w:noProof/>
              </w:rPr>
              <w:t>Recent Change Initiatives</w:t>
            </w:r>
            <w:r>
              <w:rPr>
                <w:noProof/>
                <w:webHidden/>
              </w:rPr>
              <w:tab/>
            </w:r>
            <w:r>
              <w:rPr>
                <w:noProof/>
                <w:webHidden/>
              </w:rPr>
              <w:fldChar w:fldCharType="begin"/>
            </w:r>
            <w:r>
              <w:rPr>
                <w:noProof/>
                <w:webHidden/>
              </w:rPr>
              <w:instrText xml:space="preserve"> PAGEREF _Toc189082324 \h </w:instrText>
            </w:r>
            <w:r>
              <w:rPr>
                <w:noProof/>
                <w:webHidden/>
              </w:rPr>
            </w:r>
            <w:r>
              <w:rPr>
                <w:noProof/>
                <w:webHidden/>
              </w:rPr>
              <w:fldChar w:fldCharType="separate"/>
            </w:r>
            <w:r>
              <w:rPr>
                <w:noProof/>
                <w:webHidden/>
              </w:rPr>
              <w:t>7</w:t>
            </w:r>
            <w:r>
              <w:rPr>
                <w:noProof/>
                <w:webHidden/>
              </w:rPr>
              <w:fldChar w:fldCharType="end"/>
            </w:r>
          </w:hyperlink>
        </w:p>
        <w:p w14:paraId="1F1C147D" w14:textId="544B87F2" w:rsidR="003F7F90" w:rsidRDefault="003F7F90" w:rsidP="003F7F90">
          <w:pPr>
            <w:pStyle w:val="TOC2"/>
            <w:tabs>
              <w:tab w:val="right" w:leader="dot" w:pos="9350"/>
            </w:tabs>
            <w:spacing w:line="360" w:lineRule="auto"/>
            <w:rPr>
              <w:noProof/>
            </w:rPr>
          </w:pPr>
          <w:hyperlink w:anchor="_Toc189082325" w:history="1">
            <w:r w:rsidRPr="00F43049">
              <w:rPr>
                <w:rStyle w:val="Hyperlink"/>
                <w:noProof/>
              </w:rPr>
              <w:t>Change initiative</w:t>
            </w:r>
            <w:r>
              <w:rPr>
                <w:noProof/>
                <w:webHidden/>
              </w:rPr>
              <w:tab/>
            </w:r>
            <w:r>
              <w:rPr>
                <w:noProof/>
                <w:webHidden/>
              </w:rPr>
              <w:fldChar w:fldCharType="begin"/>
            </w:r>
            <w:r>
              <w:rPr>
                <w:noProof/>
                <w:webHidden/>
              </w:rPr>
              <w:instrText xml:space="preserve"> PAGEREF _Toc189082325 \h </w:instrText>
            </w:r>
            <w:r>
              <w:rPr>
                <w:noProof/>
                <w:webHidden/>
              </w:rPr>
            </w:r>
            <w:r>
              <w:rPr>
                <w:noProof/>
                <w:webHidden/>
              </w:rPr>
              <w:fldChar w:fldCharType="separate"/>
            </w:r>
            <w:r>
              <w:rPr>
                <w:noProof/>
                <w:webHidden/>
              </w:rPr>
              <w:t>7</w:t>
            </w:r>
            <w:r>
              <w:rPr>
                <w:noProof/>
                <w:webHidden/>
              </w:rPr>
              <w:fldChar w:fldCharType="end"/>
            </w:r>
          </w:hyperlink>
        </w:p>
        <w:p w14:paraId="134AC4E0" w14:textId="34938588" w:rsidR="003F7F90" w:rsidRDefault="003F7F90" w:rsidP="003F7F90">
          <w:pPr>
            <w:pStyle w:val="TOC2"/>
            <w:tabs>
              <w:tab w:val="right" w:leader="dot" w:pos="9350"/>
            </w:tabs>
            <w:spacing w:line="360" w:lineRule="auto"/>
            <w:rPr>
              <w:noProof/>
            </w:rPr>
          </w:pPr>
          <w:hyperlink w:anchor="_Toc189082326" w:history="1">
            <w:r w:rsidRPr="00F43049">
              <w:rPr>
                <w:rStyle w:val="Hyperlink"/>
                <w:noProof/>
              </w:rPr>
              <w:t>Impacts of Change Initiative on Marriott International</w:t>
            </w:r>
            <w:r>
              <w:rPr>
                <w:noProof/>
                <w:webHidden/>
              </w:rPr>
              <w:tab/>
            </w:r>
            <w:r>
              <w:rPr>
                <w:noProof/>
                <w:webHidden/>
              </w:rPr>
              <w:fldChar w:fldCharType="begin"/>
            </w:r>
            <w:r>
              <w:rPr>
                <w:noProof/>
                <w:webHidden/>
              </w:rPr>
              <w:instrText xml:space="preserve"> PAGEREF _Toc189082326 \h </w:instrText>
            </w:r>
            <w:r>
              <w:rPr>
                <w:noProof/>
                <w:webHidden/>
              </w:rPr>
            </w:r>
            <w:r>
              <w:rPr>
                <w:noProof/>
                <w:webHidden/>
              </w:rPr>
              <w:fldChar w:fldCharType="separate"/>
            </w:r>
            <w:r>
              <w:rPr>
                <w:noProof/>
                <w:webHidden/>
              </w:rPr>
              <w:t>7</w:t>
            </w:r>
            <w:r>
              <w:rPr>
                <w:noProof/>
                <w:webHidden/>
              </w:rPr>
              <w:fldChar w:fldCharType="end"/>
            </w:r>
          </w:hyperlink>
        </w:p>
        <w:p w14:paraId="366F781A" w14:textId="55A3AB14" w:rsidR="003F7F90" w:rsidRDefault="003F7F90" w:rsidP="003F7F90">
          <w:pPr>
            <w:pStyle w:val="TOC2"/>
            <w:tabs>
              <w:tab w:val="right" w:leader="dot" w:pos="9350"/>
            </w:tabs>
            <w:spacing w:line="360" w:lineRule="auto"/>
            <w:rPr>
              <w:noProof/>
            </w:rPr>
          </w:pPr>
          <w:hyperlink w:anchor="_Toc189082327" w:history="1">
            <w:r w:rsidRPr="00F43049">
              <w:rPr>
                <w:rStyle w:val="Hyperlink"/>
                <w:noProof/>
              </w:rPr>
              <w:t>Change management of Marriott International</w:t>
            </w:r>
            <w:r>
              <w:rPr>
                <w:noProof/>
                <w:webHidden/>
              </w:rPr>
              <w:tab/>
            </w:r>
            <w:r>
              <w:rPr>
                <w:noProof/>
                <w:webHidden/>
              </w:rPr>
              <w:fldChar w:fldCharType="begin"/>
            </w:r>
            <w:r>
              <w:rPr>
                <w:noProof/>
                <w:webHidden/>
              </w:rPr>
              <w:instrText xml:space="preserve"> PAGEREF _Toc189082327 \h </w:instrText>
            </w:r>
            <w:r>
              <w:rPr>
                <w:noProof/>
                <w:webHidden/>
              </w:rPr>
            </w:r>
            <w:r>
              <w:rPr>
                <w:noProof/>
                <w:webHidden/>
              </w:rPr>
              <w:fldChar w:fldCharType="separate"/>
            </w:r>
            <w:r>
              <w:rPr>
                <w:noProof/>
                <w:webHidden/>
              </w:rPr>
              <w:t>8</w:t>
            </w:r>
            <w:r>
              <w:rPr>
                <w:noProof/>
                <w:webHidden/>
              </w:rPr>
              <w:fldChar w:fldCharType="end"/>
            </w:r>
          </w:hyperlink>
        </w:p>
        <w:p w14:paraId="6D5F5628" w14:textId="5144F8C7" w:rsidR="003F7F90" w:rsidRDefault="003F7F90" w:rsidP="003F7F90">
          <w:pPr>
            <w:pStyle w:val="TOC1"/>
            <w:tabs>
              <w:tab w:val="right" w:leader="dot" w:pos="9350"/>
            </w:tabs>
            <w:spacing w:line="360" w:lineRule="auto"/>
            <w:rPr>
              <w:noProof/>
            </w:rPr>
          </w:pPr>
          <w:hyperlink w:anchor="_Toc189082328" w:history="1">
            <w:r w:rsidRPr="00F43049">
              <w:rPr>
                <w:rStyle w:val="Hyperlink"/>
                <w:noProof/>
              </w:rPr>
              <w:t>Strategic Directions</w:t>
            </w:r>
            <w:r>
              <w:rPr>
                <w:noProof/>
                <w:webHidden/>
              </w:rPr>
              <w:tab/>
            </w:r>
            <w:r>
              <w:rPr>
                <w:noProof/>
                <w:webHidden/>
              </w:rPr>
              <w:fldChar w:fldCharType="begin"/>
            </w:r>
            <w:r>
              <w:rPr>
                <w:noProof/>
                <w:webHidden/>
              </w:rPr>
              <w:instrText xml:space="preserve"> PAGEREF _Toc189082328 \h </w:instrText>
            </w:r>
            <w:r>
              <w:rPr>
                <w:noProof/>
                <w:webHidden/>
              </w:rPr>
            </w:r>
            <w:r>
              <w:rPr>
                <w:noProof/>
                <w:webHidden/>
              </w:rPr>
              <w:fldChar w:fldCharType="separate"/>
            </w:r>
            <w:r>
              <w:rPr>
                <w:noProof/>
                <w:webHidden/>
              </w:rPr>
              <w:t>9</w:t>
            </w:r>
            <w:r>
              <w:rPr>
                <w:noProof/>
                <w:webHidden/>
              </w:rPr>
              <w:fldChar w:fldCharType="end"/>
            </w:r>
          </w:hyperlink>
        </w:p>
        <w:p w14:paraId="7D793F21" w14:textId="45D85D5C" w:rsidR="003F7F90" w:rsidRDefault="003F7F90" w:rsidP="003F7F90">
          <w:pPr>
            <w:pStyle w:val="TOC2"/>
            <w:tabs>
              <w:tab w:val="right" w:leader="dot" w:pos="9350"/>
            </w:tabs>
            <w:spacing w:line="360" w:lineRule="auto"/>
            <w:rPr>
              <w:noProof/>
            </w:rPr>
          </w:pPr>
          <w:hyperlink w:anchor="_Toc189082329" w:history="1">
            <w:r w:rsidRPr="00F43049">
              <w:rPr>
                <w:rStyle w:val="Hyperlink"/>
                <w:noProof/>
              </w:rPr>
              <w:t>Analysing the strategies to achieve Marriott’s long-term objectives</w:t>
            </w:r>
            <w:r>
              <w:rPr>
                <w:noProof/>
                <w:webHidden/>
              </w:rPr>
              <w:tab/>
            </w:r>
            <w:r>
              <w:rPr>
                <w:noProof/>
                <w:webHidden/>
              </w:rPr>
              <w:fldChar w:fldCharType="begin"/>
            </w:r>
            <w:r>
              <w:rPr>
                <w:noProof/>
                <w:webHidden/>
              </w:rPr>
              <w:instrText xml:space="preserve"> PAGEREF _Toc189082329 \h </w:instrText>
            </w:r>
            <w:r>
              <w:rPr>
                <w:noProof/>
                <w:webHidden/>
              </w:rPr>
            </w:r>
            <w:r>
              <w:rPr>
                <w:noProof/>
                <w:webHidden/>
              </w:rPr>
              <w:fldChar w:fldCharType="separate"/>
            </w:r>
            <w:r>
              <w:rPr>
                <w:noProof/>
                <w:webHidden/>
              </w:rPr>
              <w:t>9</w:t>
            </w:r>
            <w:r>
              <w:rPr>
                <w:noProof/>
                <w:webHidden/>
              </w:rPr>
              <w:fldChar w:fldCharType="end"/>
            </w:r>
          </w:hyperlink>
        </w:p>
        <w:p w14:paraId="2F77C5E8" w14:textId="43ADEE58" w:rsidR="003F7F90" w:rsidRDefault="003F7F90" w:rsidP="003F7F90">
          <w:pPr>
            <w:pStyle w:val="TOC1"/>
            <w:tabs>
              <w:tab w:val="right" w:leader="dot" w:pos="9350"/>
            </w:tabs>
            <w:spacing w:line="360" w:lineRule="auto"/>
            <w:rPr>
              <w:noProof/>
            </w:rPr>
          </w:pPr>
          <w:hyperlink w:anchor="_Toc189082330" w:history="1">
            <w:r w:rsidRPr="00F43049">
              <w:rPr>
                <w:rStyle w:val="Hyperlink"/>
                <w:noProof/>
              </w:rPr>
              <w:t>Conclusion</w:t>
            </w:r>
            <w:r>
              <w:rPr>
                <w:noProof/>
                <w:webHidden/>
              </w:rPr>
              <w:tab/>
            </w:r>
            <w:r>
              <w:rPr>
                <w:noProof/>
                <w:webHidden/>
              </w:rPr>
              <w:fldChar w:fldCharType="begin"/>
            </w:r>
            <w:r>
              <w:rPr>
                <w:noProof/>
                <w:webHidden/>
              </w:rPr>
              <w:instrText xml:space="preserve"> PAGEREF _Toc189082330 \h </w:instrText>
            </w:r>
            <w:r>
              <w:rPr>
                <w:noProof/>
                <w:webHidden/>
              </w:rPr>
            </w:r>
            <w:r>
              <w:rPr>
                <w:noProof/>
                <w:webHidden/>
              </w:rPr>
              <w:fldChar w:fldCharType="separate"/>
            </w:r>
            <w:r>
              <w:rPr>
                <w:noProof/>
                <w:webHidden/>
              </w:rPr>
              <w:t>11</w:t>
            </w:r>
            <w:r>
              <w:rPr>
                <w:noProof/>
                <w:webHidden/>
              </w:rPr>
              <w:fldChar w:fldCharType="end"/>
            </w:r>
          </w:hyperlink>
        </w:p>
        <w:p w14:paraId="20F024EF" w14:textId="527C65A6" w:rsidR="003F7F90" w:rsidRDefault="003F7F90" w:rsidP="003F7F90">
          <w:pPr>
            <w:pStyle w:val="TOC1"/>
            <w:tabs>
              <w:tab w:val="right" w:leader="dot" w:pos="9350"/>
            </w:tabs>
            <w:spacing w:line="360" w:lineRule="auto"/>
            <w:rPr>
              <w:noProof/>
            </w:rPr>
          </w:pPr>
          <w:hyperlink w:anchor="_Toc189082331" w:history="1">
            <w:r w:rsidRPr="00F43049">
              <w:rPr>
                <w:rStyle w:val="Hyperlink"/>
                <w:noProof/>
              </w:rPr>
              <w:t>Recommendations</w:t>
            </w:r>
            <w:r>
              <w:rPr>
                <w:noProof/>
                <w:webHidden/>
              </w:rPr>
              <w:tab/>
            </w:r>
            <w:r>
              <w:rPr>
                <w:noProof/>
                <w:webHidden/>
              </w:rPr>
              <w:fldChar w:fldCharType="begin"/>
            </w:r>
            <w:r>
              <w:rPr>
                <w:noProof/>
                <w:webHidden/>
              </w:rPr>
              <w:instrText xml:space="preserve"> PAGEREF _Toc189082331 \h </w:instrText>
            </w:r>
            <w:r>
              <w:rPr>
                <w:noProof/>
                <w:webHidden/>
              </w:rPr>
            </w:r>
            <w:r>
              <w:rPr>
                <w:noProof/>
                <w:webHidden/>
              </w:rPr>
              <w:fldChar w:fldCharType="separate"/>
            </w:r>
            <w:r>
              <w:rPr>
                <w:noProof/>
                <w:webHidden/>
              </w:rPr>
              <w:t>12</w:t>
            </w:r>
            <w:r>
              <w:rPr>
                <w:noProof/>
                <w:webHidden/>
              </w:rPr>
              <w:fldChar w:fldCharType="end"/>
            </w:r>
          </w:hyperlink>
        </w:p>
        <w:p w14:paraId="37C59B86" w14:textId="726D028D" w:rsidR="003F7F90" w:rsidRDefault="003F7F90" w:rsidP="003F7F90">
          <w:pPr>
            <w:pStyle w:val="TOC1"/>
            <w:tabs>
              <w:tab w:val="right" w:leader="dot" w:pos="9350"/>
            </w:tabs>
            <w:spacing w:line="360" w:lineRule="auto"/>
            <w:rPr>
              <w:noProof/>
            </w:rPr>
          </w:pPr>
          <w:hyperlink w:anchor="_Toc189082332" w:history="1">
            <w:r w:rsidRPr="00F43049">
              <w:rPr>
                <w:rStyle w:val="Hyperlink"/>
                <w:noProof/>
              </w:rPr>
              <w:t>References</w:t>
            </w:r>
            <w:r>
              <w:rPr>
                <w:noProof/>
                <w:webHidden/>
              </w:rPr>
              <w:tab/>
            </w:r>
            <w:r>
              <w:rPr>
                <w:noProof/>
                <w:webHidden/>
              </w:rPr>
              <w:fldChar w:fldCharType="begin"/>
            </w:r>
            <w:r>
              <w:rPr>
                <w:noProof/>
                <w:webHidden/>
              </w:rPr>
              <w:instrText xml:space="preserve"> PAGEREF _Toc189082332 \h </w:instrText>
            </w:r>
            <w:r>
              <w:rPr>
                <w:noProof/>
                <w:webHidden/>
              </w:rPr>
            </w:r>
            <w:r>
              <w:rPr>
                <w:noProof/>
                <w:webHidden/>
              </w:rPr>
              <w:fldChar w:fldCharType="separate"/>
            </w:r>
            <w:r>
              <w:rPr>
                <w:noProof/>
                <w:webHidden/>
              </w:rPr>
              <w:t>13</w:t>
            </w:r>
            <w:r>
              <w:rPr>
                <w:noProof/>
                <w:webHidden/>
              </w:rPr>
              <w:fldChar w:fldCharType="end"/>
            </w:r>
          </w:hyperlink>
        </w:p>
        <w:p w14:paraId="4EF94768" w14:textId="5B07D069" w:rsidR="003F7F90" w:rsidRDefault="003F7F90" w:rsidP="003F7F90">
          <w:pPr>
            <w:spacing w:line="360" w:lineRule="auto"/>
          </w:pPr>
          <w:r>
            <w:rPr>
              <w:b/>
              <w:bCs/>
              <w:noProof/>
            </w:rPr>
            <w:fldChar w:fldCharType="end"/>
          </w:r>
        </w:p>
      </w:sdtContent>
    </w:sdt>
    <w:p w14:paraId="2E62E6B4" w14:textId="64DFF6F1" w:rsidR="007A4C44" w:rsidRDefault="004253C6" w:rsidP="005B281D">
      <w:pPr>
        <w:spacing w:line="360" w:lineRule="auto"/>
        <w:rPr>
          <w:b/>
        </w:rPr>
      </w:pPr>
      <w:r>
        <w:br w:type="page"/>
      </w:r>
    </w:p>
    <w:p w14:paraId="23395C10" w14:textId="6B81D469" w:rsidR="007A4C44" w:rsidRDefault="00000000" w:rsidP="005B281D">
      <w:pPr>
        <w:pStyle w:val="Heading1"/>
        <w:spacing w:line="360" w:lineRule="auto"/>
        <w:jc w:val="left"/>
      </w:pPr>
      <w:bookmarkStart w:id="0" w:name="_4wumlbwk1of8" w:colFirst="0" w:colLast="0"/>
      <w:bookmarkStart w:id="1" w:name="_Toc189082319"/>
      <w:bookmarkEnd w:id="0"/>
      <w:r>
        <w:lastRenderedPageBreak/>
        <w:t>Introduction</w:t>
      </w:r>
      <w:bookmarkEnd w:id="1"/>
      <w:r>
        <w:t xml:space="preserve"> </w:t>
      </w:r>
    </w:p>
    <w:p w14:paraId="2826FD64" w14:textId="68F18A48" w:rsidR="004253C6" w:rsidRDefault="00000000" w:rsidP="005B281D">
      <w:pPr>
        <w:spacing w:line="360" w:lineRule="auto"/>
      </w:pPr>
      <w:r>
        <w:t>Marriott International is</w:t>
      </w:r>
      <w:r w:rsidR="004E0D87">
        <w:t xml:space="preserve"> one of the major</w:t>
      </w:r>
      <w:r>
        <w:t xml:space="preserve"> hospitality service provider</w:t>
      </w:r>
      <w:r w:rsidR="004E0D87">
        <w:t>s</w:t>
      </w:r>
      <w:r>
        <w:t xml:space="preserve"> that includes </w:t>
      </w:r>
      <w:r w:rsidR="004E0D87">
        <w:t xml:space="preserve">restaurants and </w:t>
      </w:r>
      <w:r>
        <w:t>hotels. The</w:t>
      </w:r>
      <w:r w:rsidR="004E0D87">
        <w:t xml:space="preserve"> respective company is</w:t>
      </w:r>
      <w:r>
        <w:t xml:space="preserve"> headquarter</w:t>
      </w:r>
      <w:r w:rsidR="004E0D87">
        <w:t>ed in Bethesda, Maryland, and the USA</w:t>
      </w:r>
      <w:r>
        <w:t xml:space="preserve">. </w:t>
      </w:r>
      <w:r w:rsidR="00355CD7">
        <w:t xml:space="preserve">Marriott International is known for </w:t>
      </w:r>
      <w:r>
        <w:t>offer</w:t>
      </w:r>
      <w:r w:rsidR="00355CD7">
        <w:t>ing a strong portfolio in the hospitality sector</w:t>
      </w:r>
      <w:r>
        <w:t>. Th</w:t>
      </w:r>
      <w:r w:rsidR="00355CD7">
        <w:t>is organisation</w:t>
      </w:r>
      <w:r>
        <w:t xml:space="preserve"> comprises </w:t>
      </w:r>
      <w:r w:rsidR="00355CD7">
        <w:t>over</w:t>
      </w:r>
      <w:r>
        <w:t xml:space="preserve"> 30 </w:t>
      </w:r>
      <w:r w:rsidR="00355CD7">
        <w:t>major</w:t>
      </w:r>
      <w:r>
        <w:t xml:space="preserve"> brands and approximately 9,100 properties in 142 </w:t>
      </w:r>
      <w:r w:rsidR="00355CD7">
        <w:t>nations</w:t>
      </w:r>
      <w:r w:rsidR="00893A28">
        <w:t xml:space="preserve"> </w:t>
      </w:r>
      <w:sdt>
        <w:sdtPr>
          <w:id w:val="-753747891"/>
          <w:citation/>
        </w:sdtPr>
        <w:sdtContent>
          <w:r w:rsidR="00893A28">
            <w:fldChar w:fldCharType="begin"/>
          </w:r>
          <w:r w:rsidR="006C5CCB">
            <w:rPr>
              <w:lang w:val="en-US"/>
            </w:rPr>
            <w:instrText xml:space="preserve">CITATION Mar25 \l 1033 </w:instrText>
          </w:r>
          <w:r w:rsidR="00893A28">
            <w:fldChar w:fldCharType="separate"/>
          </w:r>
          <w:r w:rsidR="006C5CCB" w:rsidRPr="006C5CCB">
            <w:rPr>
              <w:noProof/>
              <w:lang w:val="en-US"/>
            </w:rPr>
            <w:t>(Marriott International, 2025)</w:t>
          </w:r>
          <w:r w:rsidR="00893A28">
            <w:fldChar w:fldCharType="end"/>
          </w:r>
        </w:sdtContent>
      </w:sdt>
      <w:r>
        <w:t xml:space="preserve">. It operates franchises </w:t>
      </w:r>
      <w:r w:rsidR="00355CD7">
        <w:t>along with</w:t>
      </w:r>
      <w:r>
        <w:t xml:space="preserve"> licenses residential, hotels </w:t>
      </w:r>
      <w:r w:rsidR="00355CD7">
        <w:t>as well as</w:t>
      </w:r>
      <w:r>
        <w:t xml:space="preserve"> timeshare properties under </w:t>
      </w:r>
      <w:r w:rsidR="00355CD7">
        <w:t>various premium as well as</w:t>
      </w:r>
      <w:r>
        <w:t xml:space="preserve"> luxur</w:t>
      </w:r>
      <w:r w:rsidR="00355CD7">
        <w:t>y</w:t>
      </w:r>
      <w:r>
        <w:t xml:space="preserve"> brands. </w:t>
      </w:r>
      <w:r w:rsidR="00355CD7">
        <w:t xml:space="preserve">A few major brands under Marriott International involve Westin, St. Regis, Le Meridien, JW Marriott, Renaissance, and many more. </w:t>
      </w:r>
      <w:r>
        <w:t>It also operates loyalty programs to retain customers. Company operations operate in North America, Africa, Europe,</w:t>
      </w:r>
      <w:r w:rsidR="00355CD7">
        <w:t xml:space="preserve"> Asia-Pacific,</w:t>
      </w:r>
      <w:r>
        <w:t xml:space="preserve"> the Middle East, </w:t>
      </w:r>
      <w:r w:rsidR="00355CD7">
        <w:t xml:space="preserve">Caribbean islands, and </w:t>
      </w:r>
      <w:r>
        <w:t xml:space="preserve">Latin America. This paper will explore the organisational structure of the company, its cultural influence and its goals in the long run. Furthermore, the recent change initiatives taken by the company will be identified and its impacts on the company will also be analysed. This paper will include an evaluation of the company's ways of change management concerning theoretical frameworks. Besides, this paper will </w:t>
      </w:r>
      <w:r w:rsidR="00355CD7">
        <w:t>explore</w:t>
      </w:r>
      <w:r>
        <w:t xml:space="preserve"> the strategic direction of the</w:t>
      </w:r>
      <w:r w:rsidR="00355CD7">
        <w:t xml:space="preserve"> aforementioned</w:t>
      </w:r>
      <w:r>
        <w:t xml:space="preserve"> organisation and will </w:t>
      </w:r>
      <w:r w:rsidR="00355CD7">
        <w:t>assess</w:t>
      </w:r>
      <w:r>
        <w:t xml:space="preserve"> the strategies </w:t>
      </w:r>
      <w:r w:rsidR="00355CD7">
        <w:t>integrated</w:t>
      </w:r>
      <w:r w:rsidR="00015751">
        <w:t xml:space="preserve"> for</w:t>
      </w:r>
      <w:r>
        <w:t xml:space="preserve"> achiev</w:t>
      </w:r>
      <w:r w:rsidR="00015751">
        <w:t>ing</w:t>
      </w:r>
      <w:r>
        <w:t xml:space="preserve"> the long-term goals of the company. Eventually, the paper will suggest recommendations for further development of the company’s business. </w:t>
      </w:r>
    </w:p>
    <w:p w14:paraId="0027EE20" w14:textId="77777777" w:rsidR="004253C6" w:rsidRDefault="004253C6" w:rsidP="005B281D">
      <w:pPr>
        <w:spacing w:line="360" w:lineRule="auto"/>
      </w:pPr>
      <w:r>
        <w:br w:type="page"/>
      </w:r>
    </w:p>
    <w:p w14:paraId="296C17CA" w14:textId="77777777" w:rsidR="004253C6" w:rsidRDefault="004253C6" w:rsidP="005B281D">
      <w:pPr>
        <w:pStyle w:val="Heading1"/>
        <w:spacing w:line="360" w:lineRule="auto"/>
      </w:pPr>
      <w:bookmarkStart w:id="2" w:name="_Toc189082320"/>
      <w:r>
        <w:lastRenderedPageBreak/>
        <w:t>Organisation Structure, Culture and Goals</w:t>
      </w:r>
      <w:bookmarkEnd w:id="2"/>
    </w:p>
    <w:p w14:paraId="32D965FE" w14:textId="77777777" w:rsidR="004253C6" w:rsidRDefault="004253C6" w:rsidP="005B281D">
      <w:pPr>
        <w:pStyle w:val="Heading2"/>
        <w:spacing w:line="360" w:lineRule="auto"/>
      </w:pPr>
      <w:bookmarkStart w:id="3" w:name="_Toc189082321"/>
      <w:r>
        <w:t>Structure of Marriot</w:t>
      </w:r>
      <w:bookmarkEnd w:id="3"/>
    </w:p>
    <w:p w14:paraId="592A914C" w14:textId="704DAE91" w:rsidR="004253C6" w:rsidRDefault="004253C6" w:rsidP="005B281D">
      <w:pPr>
        <w:spacing w:line="360" w:lineRule="auto"/>
      </w:pPr>
      <w:r>
        <w:t>Mintzberg’s theory of organisation can be noted in the structure of Marriot (</w:t>
      </w:r>
      <w:r w:rsidRPr="00755F27">
        <w:t>MANAGERIAL</w:t>
      </w:r>
      <w:r>
        <w:t xml:space="preserve"> </w:t>
      </w:r>
      <w:r w:rsidRPr="00755F27">
        <w:t>and MINTZBERG</w:t>
      </w:r>
      <w:r>
        <w:t xml:space="preserve">, 2020). The divisions such as strategic apex, technostructure, support for staff, middle line and operating core </w:t>
      </w:r>
      <w:r w:rsidR="00FE3C18">
        <w:t>are</w:t>
      </w:r>
      <w:r>
        <w:t xml:space="preserve"> present in their structure. For instance, the daily operations of Marriot are performed under the leadership of the Global Operating Committee. This is the strategic apex a team consisting of high-level executives and they are tasked with leadership duties and overseeing the Marriott business’s specific elements. The leader of the team is Marriot’s President and CEO. More than 21 C-level executives, presidents and EVPS who hold functional as well as geographic management functions report to him. A board of directors also oversees the company, which is essentially the company’s governing body. The other groups work under this strategic apex, which signifies a clear hierarchy. Therefore, it can be concluded that the Marriot’s organisation structure follows the hierarchical organisational structure.</w:t>
      </w:r>
    </w:p>
    <w:p w14:paraId="5114EA26" w14:textId="77777777" w:rsidR="004253C6" w:rsidRDefault="004253C6" w:rsidP="005B281D">
      <w:pPr>
        <w:pStyle w:val="Heading2"/>
        <w:spacing w:line="360" w:lineRule="auto"/>
      </w:pPr>
      <w:bookmarkStart w:id="4" w:name="_Toc189082322"/>
      <w:r>
        <w:t>Organisational Culture</w:t>
      </w:r>
      <w:bookmarkEnd w:id="4"/>
    </w:p>
    <w:p w14:paraId="2A678FF8" w14:textId="2BC4FD0D" w:rsidR="004253C6" w:rsidRDefault="004253C6" w:rsidP="005B281D">
      <w:pPr>
        <w:spacing w:line="360" w:lineRule="auto"/>
      </w:pPr>
      <w:r>
        <w:t>The organisational culture of Marriot follows the Clan Culture, which is a people-oriented and friendly culture (Costa et al</w:t>
      </w:r>
      <w:r w:rsidR="006C5CCB">
        <w:t>.</w:t>
      </w:r>
      <w:r>
        <w:t>,</w:t>
      </w:r>
      <w:r w:rsidR="006C5CCB">
        <w:t xml:space="preserve"> </w:t>
      </w:r>
      <w:r>
        <w:t>2020). First is the people-first approach that they take towards their employees. The company’s belief is that if they take care of their employees, they will reflect that care on the customers. This commitment can be seen in many of Marriot’s employee-focused initiatives and programs such as their inclusion and diversity initiatives and the employee assistance program. Another core value that the company integrates within their organisational culture is the pursuit of excellence. A high standard is set for the employees of the company and constant encouragement for improvement is provided to them. This is reflected in the many awards received by Marriott, like the recognition received by Forbes 100 Best Companies to Work for</w:t>
      </w:r>
      <w:sdt>
        <w:sdtPr>
          <w:id w:val="-370147058"/>
          <w:citation/>
        </w:sdtPr>
        <w:sdtContent>
          <w:r>
            <w:fldChar w:fldCharType="begin"/>
          </w:r>
          <w:r>
            <w:rPr>
              <w:lang w:val="en-IN"/>
            </w:rPr>
            <w:instrText xml:space="preserve">CITATION Joh231 \l 16393 </w:instrText>
          </w:r>
          <w:r>
            <w:fldChar w:fldCharType="separate"/>
          </w:r>
          <w:r>
            <w:rPr>
              <w:noProof/>
              <w:lang w:val="en-IN"/>
            </w:rPr>
            <w:t xml:space="preserve"> </w:t>
          </w:r>
          <w:r w:rsidRPr="00515D2F">
            <w:rPr>
              <w:noProof/>
              <w:lang w:val="en-IN"/>
            </w:rPr>
            <w:t>(Dudovskiy, 2023)</w:t>
          </w:r>
          <w:r>
            <w:fldChar w:fldCharType="end"/>
          </w:r>
        </w:sdtContent>
      </w:sdt>
      <w:r>
        <w:t xml:space="preserve">. Additionally, honesty and ethical dealing are expected of all the employees of Marriot. This commitment towards integrity can be seen in Marriot’s code of Conduct and the many policies designed to promote ethical </w:t>
      </w:r>
      <w:proofErr w:type="spellStart"/>
      <w:r>
        <w:t>behaviour</w:t>
      </w:r>
      <w:proofErr w:type="spellEnd"/>
      <w:r>
        <w:t>.</w:t>
      </w:r>
    </w:p>
    <w:p w14:paraId="620AE09A" w14:textId="77777777" w:rsidR="004253C6" w:rsidRDefault="004253C6" w:rsidP="005B281D">
      <w:pPr>
        <w:pStyle w:val="Heading2"/>
        <w:spacing w:line="360" w:lineRule="auto"/>
      </w:pPr>
      <w:bookmarkStart w:id="5" w:name="_Toc189082323"/>
      <w:r>
        <w:t>Goals and Aims for Future</w:t>
      </w:r>
      <w:bookmarkEnd w:id="5"/>
    </w:p>
    <w:p w14:paraId="56576709" w14:textId="627E0FDD" w:rsidR="004253C6" w:rsidRDefault="004253C6" w:rsidP="005B281D">
      <w:pPr>
        <w:spacing w:line="360" w:lineRule="auto"/>
      </w:pPr>
      <w:r>
        <w:t xml:space="preserve">Marriot International takes great pride in its legacy of acting as a good force in communities and the creation of places of belonging around the world. The 2025 Sustainability and Social impact goals of Marriot show that as of this year, the organisation aims to contribute 15 million hours of </w:t>
      </w:r>
      <w:r>
        <w:lastRenderedPageBreak/>
        <w:t>volunteer services for the improvement of society</w:t>
      </w:r>
      <w:sdt>
        <w:sdtPr>
          <w:id w:val="284246815"/>
          <w:citation/>
        </w:sdtPr>
        <w:sdtContent>
          <w:r>
            <w:fldChar w:fldCharType="begin"/>
          </w:r>
          <w:r w:rsidR="006C5CCB">
            <w:rPr>
              <w:lang w:val="en-IN"/>
            </w:rPr>
            <w:instrText xml:space="preserve">CITATION Placeholder1 \l 16393 </w:instrText>
          </w:r>
          <w:r>
            <w:fldChar w:fldCharType="separate"/>
          </w:r>
          <w:r w:rsidR="006C5CCB">
            <w:rPr>
              <w:noProof/>
              <w:lang w:val="en-IN"/>
            </w:rPr>
            <w:t xml:space="preserve"> </w:t>
          </w:r>
          <w:r w:rsidR="006C5CCB" w:rsidRPr="006C5CCB">
            <w:rPr>
              <w:noProof/>
              <w:lang w:val="en-IN"/>
            </w:rPr>
            <w:t>(Marriott, 2025)</w:t>
          </w:r>
          <w:r>
            <w:fldChar w:fldCharType="end"/>
          </w:r>
        </w:sdtContent>
      </w:sdt>
      <w:r>
        <w:t>. Furthermore, 100% of associates who work on property will be trained on the awareness of human trafficking. Sustainability will be one of the major goals of the organisation in 2025, such as the reduction of carbon intensity by 30% and water intensity by 50%</w:t>
      </w:r>
      <w:sdt>
        <w:sdtPr>
          <w:id w:val="1376115751"/>
          <w:citation/>
        </w:sdtPr>
        <w:sdtContent>
          <w:r>
            <w:fldChar w:fldCharType="begin"/>
          </w:r>
          <w:r w:rsidR="006C5CCB">
            <w:rPr>
              <w:lang w:val="en-IN"/>
            </w:rPr>
            <w:instrText xml:space="preserve">CITATION Placeholder1 \l 16393 </w:instrText>
          </w:r>
          <w:r>
            <w:fldChar w:fldCharType="separate"/>
          </w:r>
          <w:r w:rsidR="006C5CCB">
            <w:rPr>
              <w:noProof/>
              <w:lang w:val="en-IN"/>
            </w:rPr>
            <w:t xml:space="preserve"> </w:t>
          </w:r>
          <w:r w:rsidR="006C5CCB" w:rsidRPr="006C5CCB">
            <w:rPr>
              <w:noProof/>
              <w:lang w:val="en-IN"/>
            </w:rPr>
            <w:t>(Marriott, 2025)</w:t>
          </w:r>
          <w:r>
            <w:fldChar w:fldCharType="end"/>
          </w:r>
        </w:sdtContent>
      </w:sdt>
      <w:r>
        <w:t>. Additionally, a minimum of 30% of the electricity will be achieved from renewable sources. An aim towards the achievement of certification by 100% of their hotel’s sustainability standards will be done. Collaboration with owners towards the development of 250 adaptive reuse projects will also be conducted to achieve sustainability. The organisation further aims towards responsible sourcing of 95% of their ten most prioritized categories. Furthermore, the company will invest around £28.2 million to increase its partnership with programs that develop hospitality skills as well as opportunity</w:t>
      </w:r>
      <w:sdt>
        <w:sdtPr>
          <w:id w:val="-749887422"/>
          <w:citation/>
        </w:sdtPr>
        <w:sdtContent>
          <w:r>
            <w:fldChar w:fldCharType="begin"/>
          </w:r>
          <w:r w:rsidR="006C5CCB">
            <w:rPr>
              <w:lang w:val="en-IN"/>
            </w:rPr>
            <w:instrText xml:space="preserve">CITATION Placeholder1 \l 16393 </w:instrText>
          </w:r>
          <w:r>
            <w:fldChar w:fldCharType="separate"/>
          </w:r>
          <w:r w:rsidR="006C5CCB">
            <w:rPr>
              <w:noProof/>
              <w:lang w:val="en-IN"/>
            </w:rPr>
            <w:t xml:space="preserve"> </w:t>
          </w:r>
          <w:r w:rsidR="006C5CCB" w:rsidRPr="006C5CCB">
            <w:rPr>
              <w:noProof/>
              <w:lang w:val="en-IN"/>
            </w:rPr>
            <w:t>(Marriott, 2025)</w:t>
          </w:r>
          <w:r>
            <w:fldChar w:fldCharType="end"/>
          </w:r>
        </w:sdtContent>
      </w:sdt>
      <w:r>
        <w:t>.</w:t>
      </w:r>
    </w:p>
    <w:p w14:paraId="6557C418" w14:textId="77777777" w:rsidR="004253C6" w:rsidRDefault="004253C6" w:rsidP="005B281D">
      <w:pPr>
        <w:spacing w:line="360" w:lineRule="auto"/>
      </w:pPr>
    </w:p>
    <w:p w14:paraId="53B4E8BE" w14:textId="77777777" w:rsidR="007A4C44" w:rsidRDefault="007A4C44" w:rsidP="005B281D">
      <w:pPr>
        <w:spacing w:line="360" w:lineRule="auto"/>
      </w:pPr>
    </w:p>
    <w:p w14:paraId="5E519BC3" w14:textId="77777777" w:rsidR="007A4C44" w:rsidRDefault="00000000" w:rsidP="005B281D">
      <w:pPr>
        <w:pStyle w:val="Heading1"/>
        <w:spacing w:line="360" w:lineRule="auto"/>
        <w:jc w:val="left"/>
      </w:pPr>
      <w:bookmarkStart w:id="6" w:name="_wle0deb7s1q" w:colFirst="0" w:colLast="0"/>
      <w:bookmarkEnd w:id="6"/>
      <w:r>
        <w:br w:type="page"/>
      </w:r>
    </w:p>
    <w:p w14:paraId="167CAC6D" w14:textId="2E387D20" w:rsidR="007A4C44" w:rsidRDefault="00000000" w:rsidP="005B281D">
      <w:pPr>
        <w:pStyle w:val="Heading1"/>
        <w:spacing w:line="360" w:lineRule="auto"/>
        <w:jc w:val="left"/>
      </w:pPr>
      <w:bookmarkStart w:id="7" w:name="_uicbr6uliybm" w:colFirst="0" w:colLast="0"/>
      <w:bookmarkStart w:id="8" w:name="_q5h1sbgek5pr" w:colFirst="0" w:colLast="0"/>
      <w:bookmarkStart w:id="9" w:name="_cibarc1kwqif" w:colFirst="0" w:colLast="0"/>
      <w:bookmarkStart w:id="10" w:name="_Toc189082324"/>
      <w:bookmarkEnd w:id="7"/>
      <w:bookmarkEnd w:id="8"/>
      <w:bookmarkEnd w:id="9"/>
      <w:r>
        <w:lastRenderedPageBreak/>
        <w:t>Recent Change Initiatives</w:t>
      </w:r>
      <w:bookmarkEnd w:id="10"/>
      <w:r>
        <w:t xml:space="preserve"> </w:t>
      </w:r>
    </w:p>
    <w:p w14:paraId="47EFA06C" w14:textId="77777777" w:rsidR="007A4C44" w:rsidRDefault="00000000" w:rsidP="005B281D">
      <w:pPr>
        <w:pStyle w:val="Heading2"/>
        <w:spacing w:line="360" w:lineRule="auto"/>
      </w:pPr>
      <w:bookmarkStart w:id="11" w:name="_7du06msou3w8" w:colFirst="0" w:colLast="0"/>
      <w:bookmarkStart w:id="12" w:name="_Toc189082325"/>
      <w:bookmarkEnd w:id="11"/>
      <w:r>
        <w:t>Change initiative</w:t>
      </w:r>
      <w:bookmarkEnd w:id="12"/>
    </w:p>
    <w:p w14:paraId="4EEA2C5F" w14:textId="77777777" w:rsidR="007A4C44" w:rsidRDefault="00000000" w:rsidP="005B281D">
      <w:pPr>
        <w:spacing w:line="360" w:lineRule="auto"/>
      </w:pPr>
      <w:r>
        <w:t>Marriott International is a growing hospitality business industry. To thrive in the competitive market the respective company has to adapt to several changes it made to reduce its environmental impact and promote sustainability. These changes include points such as–</w:t>
      </w:r>
    </w:p>
    <w:p w14:paraId="08B509E3" w14:textId="77777777" w:rsidR="007A4C44" w:rsidRDefault="00000000" w:rsidP="005B281D">
      <w:pPr>
        <w:spacing w:line="360" w:lineRule="auto"/>
        <w:rPr>
          <w:b/>
          <w:i/>
          <w:u w:val="single"/>
        </w:rPr>
      </w:pPr>
      <w:r>
        <w:rPr>
          <w:b/>
          <w:i/>
          <w:u w:val="single"/>
        </w:rPr>
        <w:t>Climate Action Program</w:t>
      </w:r>
    </w:p>
    <w:p w14:paraId="244906FC" w14:textId="3DD5E58E" w:rsidR="007A4C44" w:rsidRDefault="00000000" w:rsidP="005B281D">
      <w:pPr>
        <w:spacing w:line="360" w:lineRule="auto"/>
      </w:pPr>
      <w:r>
        <w:t xml:space="preserve">It is a program aimed to reduce greenhouse gas emissions across the company. This program includes setting targets to reduce carbon and energy emissions at each property. Marriott International's Climate Change Program plans to </w:t>
      </w:r>
      <w:proofErr w:type="spellStart"/>
      <w:r w:rsidR="00015751">
        <w:t>minimise</w:t>
      </w:r>
      <w:proofErr w:type="spellEnd"/>
      <w:r w:rsidR="00015751">
        <w:t xml:space="preserve"> emission of</w:t>
      </w:r>
      <w:r>
        <w:t xml:space="preserve"> greenhouse gas </w:t>
      </w:r>
      <w:r w:rsidR="00015751">
        <w:t>while a</w:t>
      </w:r>
      <w:r>
        <w:t>chiev</w:t>
      </w:r>
      <w:r w:rsidR="00015751">
        <w:t>ing</w:t>
      </w:r>
      <w:r>
        <w:t xml:space="preserve"> net-zero emissions by</w:t>
      </w:r>
      <w:r w:rsidR="00015751">
        <w:t xml:space="preserve"> the end of</w:t>
      </w:r>
      <w:r>
        <w:t xml:space="preserve"> 2050</w:t>
      </w:r>
      <w:r w:rsidR="00893A28">
        <w:t xml:space="preserve"> </w:t>
      </w:r>
      <w:sdt>
        <w:sdtPr>
          <w:id w:val="1476256450"/>
          <w:citation/>
        </w:sdtPr>
        <w:sdtContent>
          <w:r w:rsidR="00893A28">
            <w:fldChar w:fldCharType="begin"/>
          </w:r>
          <w:r w:rsidR="006C5CCB">
            <w:rPr>
              <w:lang w:val="en-US"/>
            </w:rPr>
            <w:instrText xml:space="preserve">CITATION Ser24 \l 1033 </w:instrText>
          </w:r>
          <w:r w:rsidR="00893A28">
            <w:fldChar w:fldCharType="separate"/>
          </w:r>
          <w:r w:rsidR="006C5CCB" w:rsidRPr="006C5CCB">
            <w:rPr>
              <w:noProof/>
              <w:lang w:val="en-US"/>
            </w:rPr>
            <w:t>(Serve 360, 2024)</w:t>
          </w:r>
          <w:r w:rsidR="00893A28">
            <w:fldChar w:fldCharType="end"/>
          </w:r>
        </w:sdtContent>
      </w:sdt>
      <w:r>
        <w:t xml:space="preserve">. They set scientific targets to reduce emissions and include goals and actions as well as strategies to educate stakeholders to improve sustainability practices. </w:t>
      </w:r>
    </w:p>
    <w:p w14:paraId="209DA9E5" w14:textId="77777777" w:rsidR="007A4C44" w:rsidRDefault="00000000" w:rsidP="005B281D">
      <w:pPr>
        <w:spacing w:line="360" w:lineRule="auto"/>
        <w:rPr>
          <w:b/>
          <w:i/>
          <w:u w:val="single"/>
        </w:rPr>
      </w:pPr>
      <w:r>
        <w:rPr>
          <w:b/>
          <w:i/>
          <w:u w:val="single"/>
        </w:rPr>
        <w:t>Marriott Environment Sustainability Hub (MESH)</w:t>
      </w:r>
    </w:p>
    <w:p w14:paraId="5B8B8072" w14:textId="44B960A8" w:rsidR="007A4C44" w:rsidRDefault="00000000" w:rsidP="005B281D">
      <w:pPr>
        <w:spacing w:line="360" w:lineRule="auto"/>
      </w:pPr>
      <w:r>
        <w:t>This platform is developed to take account of monthly water, power and waste management. With this enhancement, properties can easily track and access customized property-specific information for reducing energy and carbon. The respective platform helps Marriott hotels to monitor and share sustainability data. It uses SPROUT (Sustainable Practices and Resilient</w:t>
      </w:r>
      <w:r w:rsidR="00893A28">
        <w:t xml:space="preserve"> </w:t>
      </w:r>
      <w:r>
        <w:t>Operations Update Tracker) to help hotels check their growth and progress towards sustainability goals</w:t>
      </w:r>
      <w:r w:rsidR="00893A28">
        <w:t xml:space="preserve"> </w:t>
      </w:r>
      <w:sdt>
        <w:sdtPr>
          <w:id w:val="862788973"/>
          <w:citation/>
        </w:sdtPr>
        <w:sdtContent>
          <w:r w:rsidR="00893A28">
            <w:fldChar w:fldCharType="begin"/>
          </w:r>
          <w:r w:rsidR="00893A28">
            <w:rPr>
              <w:lang w:val="en-US"/>
            </w:rPr>
            <w:instrText xml:space="preserve"> CITATION Mar251 \l 1033 </w:instrText>
          </w:r>
          <w:r w:rsidR="00893A28">
            <w:fldChar w:fldCharType="separate"/>
          </w:r>
          <w:r w:rsidR="00893A28" w:rsidRPr="00893A28">
            <w:rPr>
              <w:noProof/>
              <w:lang w:val="en-US"/>
            </w:rPr>
            <w:t>(Marriott, 2025)</w:t>
          </w:r>
          <w:r w:rsidR="00893A28">
            <w:fldChar w:fldCharType="end"/>
          </w:r>
        </w:sdtContent>
      </w:sdt>
      <w:r>
        <w:t xml:space="preserve">. </w:t>
      </w:r>
    </w:p>
    <w:p w14:paraId="11CB6F7B" w14:textId="77777777" w:rsidR="007A4C44" w:rsidRDefault="00000000" w:rsidP="005B281D">
      <w:pPr>
        <w:spacing w:line="360" w:lineRule="auto"/>
        <w:rPr>
          <w:b/>
          <w:i/>
          <w:u w:val="single"/>
        </w:rPr>
      </w:pPr>
      <w:r>
        <w:rPr>
          <w:b/>
          <w:i/>
          <w:u w:val="single"/>
        </w:rPr>
        <w:t>Responsible sourcing</w:t>
      </w:r>
    </w:p>
    <w:p w14:paraId="448081E6" w14:textId="7E701822" w:rsidR="007A4C44" w:rsidRDefault="00000000" w:rsidP="005B281D">
      <w:pPr>
        <w:spacing w:line="360" w:lineRule="auto"/>
      </w:pPr>
      <w:r>
        <w:t>Marriott's key component of its sustainability strategy is responsible sourcing of animal proteins, bottled water, cocoa, coffee and cleaning supplies. It also includes responsible sourcing of guest room amenities,</w:t>
      </w:r>
      <w:r w:rsidR="00015751">
        <w:t xml:space="preserve"> sugar,</w:t>
      </w:r>
      <w:r>
        <w:t xml:space="preserve"> paper products, </w:t>
      </w:r>
      <w:r w:rsidR="00015751">
        <w:t>textiles</w:t>
      </w:r>
      <w:r>
        <w:t>,</w:t>
      </w:r>
      <w:r w:rsidR="00015751">
        <w:t xml:space="preserve"> and</w:t>
      </w:r>
      <w:r>
        <w:t xml:space="preserve"> seafood. The </w:t>
      </w:r>
      <w:r w:rsidR="00015751">
        <w:t xml:space="preserve">respective </w:t>
      </w:r>
      <w:r>
        <w:t>company is</w:t>
      </w:r>
      <w:r w:rsidR="00015751">
        <w:t xml:space="preserve"> also</w:t>
      </w:r>
      <w:r>
        <w:t xml:space="preserve"> committed to </w:t>
      </w:r>
      <w:r w:rsidR="00015751">
        <w:t>obtaining</w:t>
      </w:r>
      <w:r>
        <w:t xml:space="preserve"> eggs from cage-free sources globally. </w:t>
      </w:r>
    </w:p>
    <w:p w14:paraId="11042196" w14:textId="77777777" w:rsidR="007A4C44" w:rsidRDefault="00000000" w:rsidP="005B281D">
      <w:pPr>
        <w:pStyle w:val="Heading2"/>
        <w:spacing w:line="360" w:lineRule="auto"/>
      </w:pPr>
      <w:bookmarkStart w:id="13" w:name="_pyt84f36kwta" w:colFirst="0" w:colLast="0"/>
      <w:bookmarkStart w:id="14" w:name="_Toc189082326"/>
      <w:bookmarkEnd w:id="13"/>
      <w:r>
        <w:t>Impacts of Change Initiative on Marriott International</w:t>
      </w:r>
      <w:bookmarkEnd w:id="14"/>
    </w:p>
    <w:p w14:paraId="6689207A" w14:textId="77777777" w:rsidR="007A4C44" w:rsidRDefault="00000000" w:rsidP="005B281D">
      <w:pPr>
        <w:spacing w:line="360" w:lineRule="auto"/>
        <w:rPr>
          <w:b/>
          <w:i/>
          <w:u w:val="single"/>
        </w:rPr>
      </w:pPr>
      <w:r>
        <w:rPr>
          <w:b/>
          <w:i/>
          <w:u w:val="single"/>
        </w:rPr>
        <w:t>Positive Brand Image</w:t>
      </w:r>
    </w:p>
    <w:p w14:paraId="35AFCFDF" w14:textId="77777777" w:rsidR="007A4C44" w:rsidRDefault="00000000" w:rsidP="005B281D">
      <w:pPr>
        <w:spacing w:line="360" w:lineRule="auto"/>
      </w:pPr>
      <w:r>
        <w:t>All the brand initiatives taken actively to pursue sustainability goals help Marriott to attract environmentally conscious customers and enhance its brand reputation. It also encourages all the employees and participants to take part in sustainability initiatives that make workplace activities meaningful and purposeful. Employees become active and encouraged and take pride in their small sustainability initiatives.</w:t>
      </w:r>
    </w:p>
    <w:p w14:paraId="34C678E7" w14:textId="77777777" w:rsidR="007A4C44" w:rsidRDefault="00000000" w:rsidP="005B281D">
      <w:pPr>
        <w:spacing w:line="360" w:lineRule="auto"/>
        <w:rPr>
          <w:b/>
          <w:i/>
          <w:u w:val="single"/>
        </w:rPr>
      </w:pPr>
      <w:r>
        <w:rPr>
          <w:b/>
          <w:i/>
          <w:u w:val="single"/>
        </w:rPr>
        <w:lastRenderedPageBreak/>
        <w:t>Environmental Sustainability</w:t>
      </w:r>
    </w:p>
    <w:p w14:paraId="3D18F60F" w14:textId="16BDF4CF" w:rsidR="007A4C44" w:rsidRDefault="00000000" w:rsidP="005B281D">
      <w:pPr>
        <w:spacing w:line="360" w:lineRule="auto"/>
      </w:pPr>
      <w:r>
        <w:t xml:space="preserve">Programs like CAP and its regular monitoring initiative SPROUT help to reduce energy and carbon. This in a way functions significantly in reducing carbon footprint. Besides, </w:t>
      </w:r>
      <w:r w:rsidR="00507C86">
        <w:t>b</w:t>
      </w:r>
      <w:r>
        <w:t>y implementing energy-efficient technologies, designing resource-efficient hotels and using renewable energy sources Marriott is significantly contributing to the reduction of carbon emissions. Similarly, an initiative to manage waste is successfully managed by minimizing waste generation such as food waste and plastic waste, through responsible sourcing and operational practices</w:t>
      </w:r>
      <w:r w:rsidR="00893A28">
        <w:t xml:space="preserve"> </w:t>
      </w:r>
      <w:sdt>
        <w:sdtPr>
          <w:id w:val="-1902127258"/>
          <w:citation/>
        </w:sdtPr>
        <w:sdtContent>
          <w:r w:rsidR="0025776A">
            <w:fldChar w:fldCharType="begin"/>
          </w:r>
          <w:r w:rsidR="006C5CCB">
            <w:rPr>
              <w:lang w:val="en-US"/>
            </w:rPr>
            <w:instrText xml:space="preserve">CITATION Ser24 \l 1033 </w:instrText>
          </w:r>
          <w:r w:rsidR="0025776A">
            <w:fldChar w:fldCharType="separate"/>
          </w:r>
          <w:r w:rsidR="006C5CCB" w:rsidRPr="006C5CCB">
            <w:rPr>
              <w:noProof/>
              <w:lang w:val="en-US"/>
            </w:rPr>
            <w:t>(Serve 360, 2024)</w:t>
          </w:r>
          <w:r w:rsidR="0025776A">
            <w:fldChar w:fldCharType="end"/>
          </w:r>
        </w:sdtContent>
      </w:sdt>
      <w:r>
        <w:t xml:space="preserve">. Besides, implementing water-saving measurements contributes to reducing water consumption in hotels impacting sustainable practices positively. </w:t>
      </w:r>
    </w:p>
    <w:p w14:paraId="01A46383" w14:textId="77777777" w:rsidR="007A4C44" w:rsidRDefault="00000000" w:rsidP="005B281D">
      <w:pPr>
        <w:pStyle w:val="Heading2"/>
        <w:spacing w:line="360" w:lineRule="auto"/>
      </w:pPr>
      <w:bookmarkStart w:id="15" w:name="_awv40stac444" w:colFirst="0" w:colLast="0"/>
      <w:bookmarkStart w:id="16" w:name="_Toc189082327"/>
      <w:bookmarkEnd w:id="15"/>
      <w:r>
        <w:t>Change management of Marriott International</w:t>
      </w:r>
      <w:bookmarkEnd w:id="16"/>
    </w:p>
    <w:p w14:paraId="1A8A45B3" w14:textId="77777777" w:rsidR="007A4C44" w:rsidRDefault="00000000" w:rsidP="005B281D">
      <w:pPr>
        <w:spacing w:line="360" w:lineRule="auto"/>
        <w:rPr>
          <w:b/>
          <w:i/>
          <w:u w:val="single"/>
        </w:rPr>
      </w:pPr>
      <w:r>
        <w:rPr>
          <w:b/>
          <w:i/>
          <w:u w:val="single"/>
        </w:rPr>
        <w:t>Sustainable Practices</w:t>
      </w:r>
    </w:p>
    <w:p w14:paraId="45A0A4D7" w14:textId="01A69266" w:rsidR="007A4C44" w:rsidRDefault="00000000" w:rsidP="005B281D">
      <w:pPr>
        <w:spacing w:line="360" w:lineRule="auto"/>
      </w:pPr>
      <w:r>
        <w:t xml:space="preserve">Marriott has adopted responsible ways of operations to deal with the changes they have brought for a sustainable future. Following Kotter’s </w:t>
      </w:r>
      <w:r w:rsidR="00507C86">
        <w:t>t</w:t>
      </w:r>
      <w:r>
        <w:t>heory</w:t>
      </w:r>
      <w:r w:rsidR="000476E3">
        <w:t>,</w:t>
      </w:r>
      <w:r>
        <w:t xml:space="preserve"> the company has created a sense of urgency to foster sustainable practices and has communicated its vision to build a sustainable future for the future</w:t>
      </w:r>
      <w:r w:rsidR="00657DD0">
        <w:t xml:space="preserve"> (</w:t>
      </w:r>
      <w:r w:rsidR="00657DD0" w:rsidRPr="00657DD0">
        <w:t>Davitkovic and Mihaylov, 2024.</w:t>
      </w:r>
      <w:r w:rsidR="00657DD0">
        <w:t>)</w:t>
      </w:r>
      <w:r>
        <w:t>. They have integrated sustainability across their value chain to reduce environment-related risk. To minimize their c</w:t>
      </w:r>
      <w:r w:rsidR="000476E3">
        <w:t xml:space="preserve">arbon </w:t>
      </w:r>
      <w:r w:rsidR="006C5CCB">
        <w:t>footprint,</w:t>
      </w:r>
      <w:r>
        <w:t xml:space="preserve"> they are managing their energy and water use along with adopting waste management practices and carbon emissions. </w:t>
      </w:r>
    </w:p>
    <w:p w14:paraId="3EE0B604" w14:textId="77777777" w:rsidR="007A4C44" w:rsidRDefault="00000000" w:rsidP="005B281D">
      <w:pPr>
        <w:spacing w:line="360" w:lineRule="auto"/>
        <w:rPr>
          <w:b/>
          <w:i/>
          <w:u w:val="single"/>
        </w:rPr>
      </w:pPr>
      <w:r>
        <w:rPr>
          <w:b/>
          <w:i/>
          <w:u w:val="single"/>
        </w:rPr>
        <w:t>Use of Technology</w:t>
      </w:r>
    </w:p>
    <w:p w14:paraId="4DB39ACF" w14:textId="5BEC1030" w:rsidR="007A4C44" w:rsidRDefault="00000000" w:rsidP="005B281D">
      <w:pPr>
        <w:spacing w:line="360" w:lineRule="auto"/>
      </w:pPr>
      <w:r>
        <w:t>The company is employing innovative technological practices to plan and implement sustainable practices. According to Lewin's change management theory, the shift to technology may have created a challenge for the employees but it contributes to procuring the long-term goals of the company</w:t>
      </w:r>
      <w:r w:rsidR="00657DD0">
        <w:t xml:space="preserve"> (</w:t>
      </w:r>
      <w:r w:rsidR="00657DD0" w:rsidRPr="00657DD0">
        <w:t>McMahon</w:t>
      </w:r>
      <w:r w:rsidR="00657DD0">
        <w:t xml:space="preserve"> et al</w:t>
      </w:r>
      <w:r w:rsidR="00657DD0" w:rsidRPr="00657DD0">
        <w:t>., 2024</w:t>
      </w:r>
      <w:r w:rsidR="00657DD0">
        <w:t>)</w:t>
      </w:r>
      <w:r>
        <w:t xml:space="preserve">. It helps them </w:t>
      </w:r>
      <w:r w:rsidR="00015751">
        <w:t>monitor</w:t>
      </w:r>
      <w:r>
        <w:t xml:space="preserve"> and communicate </w:t>
      </w:r>
      <w:r w:rsidR="00015751">
        <w:t>for</w:t>
      </w:r>
      <w:r>
        <w:t xml:space="preserve"> operat</w:t>
      </w:r>
      <w:r w:rsidR="00015751">
        <w:t>ing</w:t>
      </w:r>
      <w:r>
        <w:t xml:space="preserve"> responsibly </w:t>
      </w:r>
      <w:r w:rsidR="00015751">
        <w:t xml:space="preserve">in order </w:t>
      </w:r>
      <w:r>
        <w:t xml:space="preserve">to </w:t>
      </w:r>
      <w:r w:rsidR="00015751">
        <w:t>eliminate</w:t>
      </w:r>
      <w:r>
        <w:t xml:space="preserve"> climate-related </w:t>
      </w:r>
      <w:r w:rsidR="00015751">
        <w:t>perils</w:t>
      </w:r>
      <w:r>
        <w:t xml:space="preserve"> benefiting their</w:t>
      </w:r>
      <w:r w:rsidR="00015751">
        <w:t xml:space="preserve"> </w:t>
      </w:r>
      <w:r>
        <w:t xml:space="preserve">communities </w:t>
      </w:r>
      <w:r w:rsidR="00015751">
        <w:t>where</w:t>
      </w:r>
      <w:r>
        <w:t xml:space="preserve"> they are operating. For instance</w:t>
      </w:r>
      <w:r w:rsidR="00657DD0">
        <w:t>,</w:t>
      </w:r>
      <w:r>
        <w:t xml:space="preserve"> Marriott uses the Winnow AI platform to receive real-time data regarding food consumption and waste</w:t>
      </w:r>
      <w:r w:rsidR="0025776A">
        <w:t xml:space="preserve"> </w:t>
      </w:r>
      <w:sdt>
        <w:sdtPr>
          <w:id w:val="270292451"/>
          <w:citation/>
        </w:sdtPr>
        <w:sdtContent>
          <w:r w:rsidR="0025776A">
            <w:fldChar w:fldCharType="begin"/>
          </w:r>
          <w:r w:rsidR="0025776A">
            <w:rPr>
              <w:lang w:val="en-US"/>
            </w:rPr>
            <w:instrText xml:space="preserve"> CITATION Hel24 \l 1033 </w:instrText>
          </w:r>
          <w:r w:rsidR="0025776A">
            <w:fldChar w:fldCharType="separate"/>
          </w:r>
          <w:r w:rsidR="0025776A" w:rsidRPr="0025776A">
            <w:rPr>
              <w:noProof/>
              <w:lang w:val="en-US"/>
            </w:rPr>
            <w:t>(Adams, 2024)</w:t>
          </w:r>
          <w:r w:rsidR="0025776A">
            <w:fldChar w:fldCharType="end"/>
          </w:r>
        </w:sdtContent>
      </w:sdt>
      <w:r>
        <w:t xml:space="preserve">. </w:t>
      </w:r>
    </w:p>
    <w:p w14:paraId="7E46CB7D" w14:textId="77777777" w:rsidR="007A4C44" w:rsidRDefault="00000000" w:rsidP="005B281D">
      <w:pPr>
        <w:pStyle w:val="Heading1"/>
        <w:spacing w:line="360" w:lineRule="auto"/>
        <w:jc w:val="left"/>
      </w:pPr>
      <w:bookmarkStart w:id="17" w:name="_i46fsjoig3g6" w:colFirst="0" w:colLast="0"/>
      <w:bookmarkEnd w:id="17"/>
      <w:r>
        <w:br w:type="page"/>
      </w:r>
    </w:p>
    <w:p w14:paraId="7CF987DF" w14:textId="6EBEBE06" w:rsidR="007A4C44" w:rsidRDefault="00000000" w:rsidP="005B281D">
      <w:pPr>
        <w:pStyle w:val="Heading1"/>
        <w:spacing w:line="360" w:lineRule="auto"/>
        <w:jc w:val="left"/>
      </w:pPr>
      <w:bookmarkStart w:id="18" w:name="_te4dnpplz0y5" w:colFirst="0" w:colLast="0"/>
      <w:bookmarkStart w:id="19" w:name="_Toc189082328"/>
      <w:bookmarkEnd w:id="18"/>
      <w:r>
        <w:lastRenderedPageBreak/>
        <w:t>Strategic Directions</w:t>
      </w:r>
      <w:bookmarkEnd w:id="19"/>
      <w:r>
        <w:t xml:space="preserve"> </w:t>
      </w:r>
    </w:p>
    <w:p w14:paraId="0BDE73D2" w14:textId="77777777" w:rsidR="007A4C44" w:rsidRDefault="00000000" w:rsidP="005B281D">
      <w:pPr>
        <w:spacing w:line="360" w:lineRule="auto"/>
        <w:rPr>
          <w:b/>
          <w:i/>
          <w:u w:val="single"/>
        </w:rPr>
      </w:pPr>
      <w:r>
        <w:rPr>
          <w:b/>
          <w:i/>
          <w:u w:val="single"/>
        </w:rPr>
        <w:t>Diversity, Equity and Inclusion</w:t>
      </w:r>
    </w:p>
    <w:p w14:paraId="700DF1DD" w14:textId="06A54F63" w:rsidR="007A4C44" w:rsidRDefault="00000000" w:rsidP="005B281D">
      <w:pPr>
        <w:spacing w:line="360" w:lineRule="auto"/>
      </w:pPr>
      <w:r>
        <w:t>Marriott International's strategic direction is guided by its core principles of diversity, equity and inclusion. The company's strategic priorities are shaped by its "Growing Forward' strategy. Their foundational philosophy points to taking care of the associates tak</w:t>
      </w:r>
      <w:r w:rsidR="007961EB">
        <w:t>ing</w:t>
      </w:r>
      <w:r>
        <w:t xml:space="preserve"> care of c</w:t>
      </w:r>
      <w:r w:rsidR="007961EB">
        <w:t>onsumers</w:t>
      </w:r>
      <w:r>
        <w:t xml:space="preserve">. Consequently, the customers will </w:t>
      </w:r>
      <w:r w:rsidR="007961EB">
        <w:t>return repeatedly, leading to a loyal base</w:t>
      </w:r>
      <w:r>
        <w:t xml:space="preserve">. The </w:t>
      </w:r>
      <w:r w:rsidR="007961EB">
        <w:t xml:space="preserve">respective </w:t>
      </w:r>
      <w:r>
        <w:t xml:space="preserve">company believes in embracing innovative changes driven by customers' </w:t>
      </w:r>
      <w:r w:rsidR="007961EB">
        <w:t>altering</w:t>
      </w:r>
      <w:r>
        <w:t xml:space="preserve"> requirements with new brands, </w:t>
      </w:r>
      <w:r w:rsidR="007961EB">
        <w:t>worldwide</w:t>
      </w:r>
      <w:r>
        <w:t xml:space="preserve"> locations</w:t>
      </w:r>
      <w:r w:rsidR="007961EB">
        <w:t>,</w:t>
      </w:r>
      <w:r>
        <w:t xml:space="preserve"> a</w:t>
      </w:r>
      <w:r w:rsidR="007961EB">
        <w:t xml:space="preserve">s well as </w:t>
      </w:r>
      <w:r>
        <w:t xml:space="preserve">guest experiences. In addition to that, they act with integrity </w:t>
      </w:r>
      <w:r w:rsidR="007961EB">
        <w:t>for holding</w:t>
      </w:r>
      <w:r>
        <w:t xml:space="preserve"> uncompromis</w:t>
      </w:r>
      <w:r w:rsidR="007961EB">
        <w:t>ed legal and</w:t>
      </w:r>
      <w:r>
        <w:t xml:space="preserve"> ethical grounds. Marriott International has a diverse ownership base of more than 1700 hotels under diverse ownership</w:t>
      </w:r>
      <w:r w:rsidR="0025776A">
        <w:t xml:space="preserve"> </w:t>
      </w:r>
      <w:sdt>
        <w:sdtPr>
          <w:id w:val="-1955553824"/>
          <w:citation/>
        </w:sdtPr>
        <w:sdtContent>
          <w:r w:rsidR="0025776A">
            <w:fldChar w:fldCharType="begin"/>
          </w:r>
          <w:r w:rsidR="006C5CCB">
            <w:rPr>
              <w:lang w:val="en-US"/>
            </w:rPr>
            <w:instrText xml:space="preserve">CITATION Mar5b \l 1033 </w:instrText>
          </w:r>
          <w:r w:rsidR="0025776A">
            <w:fldChar w:fldCharType="separate"/>
          </w:r>
          <w:r w:rsidR="006C5CCB" w:rsidRPr="006C5CCB">
            <w:rPr>
              <w:noProof/>
              <w:lang w:val="en-US"/>
            </w:rPr>
            <w:t>(Marriott International, 2025)</w:t>
          </w:r>
          <w:r w:rsidR="0025776A">
            <w:fldChar w:fldCharType="end"/>
          </w:r>
        </w:sdtContent>
      </w:sdt>
      <w:r>
        <w:t xml:space="preserve">. This number mirrors the understanding of Marriott of the need of consumers all over the world to come up with smart and more innovative ideas. </w:t>
      </w:r>
    </w:p>
    <w:p w14:paraId="62049C6D" w14:textId="77777777" w:rsidR="007A4C44" w:rsidRDefault="00000000" w:rsidP="005B281D">
      <w:pPr>
        <w:spacing w:line="360" w:lineRule="auto"/>
        <w:rPr>
          <w:b/>
          <w:i/>
          <w:u w:val="single"/>
        </w:rPr>
      </w:pPr>
      <w:r>
        <w:rPr>
          <w:b/>
          <w:i/>
          <w:u w:val="single"/>
        </w:rPr>
        <w:t>Sustainability and social impact</w:t>
      </w:r>
    </w:p>
    <w:p w14:paraId="65F1E639" w14:textId="387139B7" w:rsidR="007A4C44" w:rsidRDefault="00000000" w:rsidP="005B281D">
      <w:pPr>
        <w:spacing w:line="360" w:lineRule="auto"/>
      </w:pPr>
      <w:r>
        <w:t>Marriot's strategic directions towards sustainability and social impact are focused on their "Serve 360" platforms which aim to positively influence communities. This focuses mainly on four key areas, which include nurturing the environment through sustainable and responsible operations, empowering people through opportunities and creating employment opportunities. The company also emphasises welcoming all while advancing human rights</w:t>
      </w:r>
      <w:r w:rsidR="00FE3C18">
        <w:t>.</w:t>
      </w:r>
      <w:r w:rsidR="0025776A">
        <w:t xml:space="preserve"> </w:t>
      </w:r>
      <w:sdt>
        <w:sdtPr>
          <w:id w:val="390166116"/>
          <w:citation/>
        </w:sdtPr>
        <w:sdtContent>
          <w:r w:rsidR="00B908E7">
            <w:fldChar w:fldCharType="begin"/>
          </w:r>
          <w:r w:rsidR="00B908E7">
            <w:rPr>
              <w:lang w:val="en-US"/>
            </w:rPr>
            <w:instrText xml:space="preserve"> CITATION Eco25 \l 1033 </w:instrText>
          </w:r>
          <w:r w:rsidR="00B908E7">
            <w:fldChar w:fldCharType="separate"/>
          </w:r>
          <w:r w:rsidR="00B908E7" w:rsidRPr="00B908E7">
            <w:rPr>
              <w:noProof/>
              <w:lang w:val="en-US"/>
            </w:rPr>
            <w:t>(Ecolab, 2025)</w:t>
          </w:r>
          <w:r w:rsidR="00B908E7">
            <w:fldChar w:fldCharType="end"/>
          </w:r>
        </w:sdtContent>
      </w:sdt>
      <w:r>
        <w:t xml:space="preserve">. The Serve 360 program is aligned with the United Nations Sustainable Development Goals. As one of the world’s fastest growing industries Marriott is well established to partner with leading non-profit organisations to ensure employment opportunities. The respective company is creating readiness and access to opportunity, focusing on youth, a huge population and women and disabled people, veterans and refugees.  </w:t>
      </w:r>
    </w:p>
    <w:p w14:paraId="0C1A16BD" w14:textId="77777777" w:rsidR="007A4C44" w:rsidRDefault="00000000" w:rsidP="005B281D">
      <w:pPr>
        <w:pStyle w:val="Heading2"/>
        <w:spacing w:line="360" w:lineRule="auto"/>
      </w:pPr>
      <w:bookmarkStart w:id="20" w:name="_4k03rpwn15r3" w:colFirst="0" w:colLast="0"/>
      <w:bookmarkStart w:id="21" w:name="_Toc189082329"/>
      <w:bookmarkEnd w:id="20"/>
      <w:r>
        <w:t>Analysing the strategies to achieve Marriott’s long-term objectives</w:t>
      </w:r>
      <w:bookmarkEnd w:id="21"/>
    </w:p>
    <w:p w14:paraId="5FE71811" w14:textId="77777777" w:rsidR="007A4C44" w:rsidRDefault="00000000" w:rsidP="005B281D">
      <w:pPr>
        <w:spacing w:line="360" w:lineRule="auto"/>
        <w:rPr>
          <w:b/>
          <w:i/>
          <w:u w:val="single"/>
        </w:rPr>
      </w:pPr>
      <w:r>
        <w:rPr>
          <w:b/>
          <w:i/>
          <w:u w:val="single"/>
        </w:rPr>
        <w:t>Marriott Bonvoy Loyalty Program</w:t>
      </w:r>
    </w:p>
    <w:p w14:paraId="3F9321FD" w14:textId="6A0CE855" w:rsidR="007A4C44" w:rsidRDefault="00000000" w:rsidP="005B281D">
      <w:pPr>
        <w:spacing w:line="360" w:lineRule="auto"/>
      </w:pPr>
      <w:r>
        <w:t>Marriott's key strategies for achieving long-term objectives include a focus on aggressive expansion through diverse brand portfolio development and strong customer loyalty programs such as the Marriott Bonvoy Loyalty Program. Th</w:t>
      </w:r>
      <w:r w:rsidR="007961EB">
        <w:t>is program is mainly</w:t>
      </w:r>
      <w:r>
        <w:t xml:space="preserve"> a hotel loyalty program offered by Marriott International to its members. It </w:t>
      </w:r>
      <w:r w:rsidR="007961EB">
        <w:t>apparently enables</w:t>
      </w:r>
      <w:r>
        <w:t xml:space="preserve"> members to </w:t>
      </w:r>
      <w:r w:rsidR="007961EB">
        <w:t>receive</w:t>
      </w:r>
      <w:r>
        <w:t xml:space="preserve"> and redeem points for</w:t>
      </w:r>
      <w:r w:rsidR="007961EB">
        <w:t xml:space="preserve"> their</w:t>
      </w:r>
      <w:r>
        <w:t xml:space="preserve"> stays at Bonvoy brands </w:t>
      </w:r>
      <w:r w:rsidR="007961EB">
        <w:t>which included</w:t>
      </w:r>
      <w:r>
        <w:t xml:space="preserve"> St. Regis, The Ritz-Carlton, </w:t>
      </w:r>
      <w:r w:rsidR="007961EB">
        <w:t xml:space="preserve">Westin, </w:t>
      </w:r>
      <w:r>
        <w:t xml:space="preserve">JW Marriott, </w:t>
      </w:r>
      <w:r w:rsidR="007961EB">
        <w:t>Renaissance hotels, and Sheraton</w:t>
      </w:r>
      <w:r>
        <w:t xml:space="preserve">. The loyalty program offers various benefits based </w:t>
      </w:r>
      <w:r>
        <w:lastRenderedPageBreak/>
        <w:t xml:space="preserve">on the members' elite status. A member is offered benefits such as complimentary in-room Wi-Fi services, mobile check-in, and exclusive discounted rates. The program's size makes it attractive to hotel owners and the members which becomes more valuable for both the members and the hotel owners. It generates customer satisfaction and generates revenue for the hotel chains. </w:t>
      </w:r>
    </w:p>
    <w:p w14:paraId="0A8BAA46" w14:textId="77777777" w:rsidR="007A4C44" w:rsidRDefault="00000000" w:rsidP="005B281D">
      <w:pPr>
        <w:spacing w:line="360" w:lineRule="auto"/>
        <w:rPr>
          <w:b/>
          <w:i/>
          <w:u w:val="single"/>
        </w:rPr>
      </w:pPr>
      <w:r>
        <w:rPr>
          <w:b/>
          <w:i/>
          <w:u w:val="single"/>
        </w:rPr>
        <w:t>Employee-Centric Culture</w:t>
      </w:r>
    </w:p>
    <w:p w14:paraId="2B0FFE39" w14:textId="4E67E47C" w:rsidR="007A4C44" w:rsidRDefault="00000000" w:rsidP="005B281D">
      <w:pPr>
        <w:spacing w:line="360" w:lineRule="auto"/>
      </w:pPr>
      <w:r>
        <w:t>Marriott International functions on an employee-centric culture where the company believes the employees are the company's greatest asset. The respective company believes that if it takes care of the employees, they will in return take care of the customers. It is believed that the employee’s well</w:t>
      </w:r>
      <w:r w:rsidR="00B908E7">
        <w:t>-</w:t>
      </w:r>
      <w:r>
        <w:t>being and satisfaction will drive them to serve the customer better. This is a well</w:t>
      </w:r>
      <w:r w:rsidR="00B908E7">
        <w:t>-</w:t>
      </w:r>
      <w:r>
        <w:t>constructed business strategy to maximize both employee and customer satisfaction contributing positively to generate business growth. Marriott is investing in health and wellness programs and the benefits they will bring to individual employees as well as the company as a whole</w:t>
      </w:r>
      <w:r w:rsidR="00FE3C18">
        <w:t>.</w:t>
      </w:r>
      <w:r w:rsidR="00B908E7">
        <w:t xml:space="preserve"> </w:t>
      </w:r>
      <w:sdt>
        <w:sdtPr>
          <w:id w:val="547418760"/>
          <w:citation/>
        </w:sdtPr>
        <w:sdtContent>
          <w:r w:rsidR="00B908E7">
            <w:fldChar w:fldCharType="begin"/>
          </w:r>
          <w:r w:rsidR="00B908E7">
            <w:rPr>
              <w:lang w:val="en-US"/>
            </w:rPr>
            <w:instrText xml:space="preserve"> CITATION Mar24 \l 1033 </w:instrText>
          </w:r>
          <w:r w:rsidR="00B908E7">
            <w:fldChar w:fldCharType="separate"/>
          </w:r>
          <w:r w:rsidR="00B908E7" w:rsidRPr="00B908E7">
            <w:rPr>
              <w:noProof/>
              <w:lang w:val="en-US"/>
            </w:rPr>
            <w:t>(Marriott, 2024)</w:t>
          </w:r>
          <w:r w:rsidR="00B908E7">
            <w:fldChar w:fldCharType="end"/>
          </w:r>
        </w:sdtContent>
      </w:sdt>
      <w:r>
        <w:t xml:space="preserve">. Providing the employees with personal growth opportunities is part of the company’s DNA. </w:t>
      </w:r>
    </w:p>
    <w:p w14:paraId="1F988C6D" w14:textId="77777777" w:rsidR="007A4C44" w:rsidRDefault="00000000" w:rsidP="005B281D">
      <w:pPr>
        <w:pStyle w:val="Heading1"/>
        <w:spacing w:line="360" w:lineRule="auto"/>
        <w:jc w:val="left"/>
      </w:pPr>
      <w:bookmarkStart w:id="22" w:name="_pb8aebduihk8" w:colFirst="0" w:colLast="0"/>
      <w:bookmarkEnd w:id="22"/>
      <w:r>
        <w:br w:type="page"/>
      </w:r>
    </w:p>
    <w:p w14:paraId="3A500285" w14:textId="268CCC04" w:rsidR="007A4C44" w:rsidRDefault="00000000" w:rsidP="005B281D">
      <w:pPr>
        <w:pStyle w:val="Heading1"/>
        <w:spacing w:line="360" w:lineRule="auto"/>
        <w:jc w:val="left"/>
      </w:pPr>
      <w:bookmarkStart w:id="23" w:name="_mivmcjngp0jr" w:colFirst="0" w:colLast="0"/>
      <w:bookmarkStart w:id="24" w:name="_Toc189082330"/>
      <w:bookmarkEnd w:id="23"/>
      <w:r>
        <w:lastRenderedPageBreak/>
        <w:t>Conclusion</w:t>
      </w:r>
      <w:bookmarkEnd w:id="24"/>
      <w:r>
        <w:t xml:space="preserve"> </w:t>
      </w:r>
    </w:p>
    <w:p w14:paraId="2A7D88C0" w14:textId="77777777" w:rsidR="007A4C44" w:rsidRDefault="00000000" w:rsidP="005B281D">
      <w:pPr>
        <w:spacing w:line="360" w:lineRule="auto"/>
      </w:pPr>
      <w:r>
        <w:t>Marriott International is a huge brand name in American multinational companies that operates, franchises and lodges brands that include hotel business, residential and properties. The growing success of the company depends on its structure and controlling capability with a well</w:t>
      </w:r>
      <w:r w:rsidR="00507C86">
        <w:t>-</w:t>
      </w:r>
      <w:r>
        <w:t xml:space="preserve">functioning matrix. Its organisational culture of employee-focused initiatives draws an increasing number of customers. In addition to that, its goals for a sustainable future along with making huge profits work as a driving force for the growth of the hotel business. Adaptability to change initiatives with programs such as the Climate Action Program and responsible sourcing by increasing sustainable practices monitored by "Serve 360" platforms impact positively in portraying a positive brand image. The concern for environmental sustainability helps in presenting the company's concerned image for environmental well-being drawing eco-friendly customers. Marriott's concern for retaining customers by offering loyalty programs as well as its employee-centric strategies contribute to attracting customers worldwide. </w:t>
      </w:r>
    </w:p>
    <w:p w14:paraId="2CF3FED3" w14:textId="77777777" w:rsidR="007A4C44" w:rsidRDefault="00000000" w:rsidP="005B281D">
      <w:pPr>
        <w:pStyle w:val="Heading1"/>
        <w:spacing w:line="360" w:lineRule="auto"/>
        <w:jc w:val="left"/>
      </w:pPr>
      <w:bookmarkStart w:id="25" w:name="_4a5vfhl3ag7p" w:colFirst="0" w:colLast="0"/>
      <w:bookmarkEnd w:id="25"/>
      <w:r>
        <w:br w:type="page"/>
      </w:r>
    </w:p>
    <w:p w14:paraId="2783ACA9" w14:textId="027B7539" w:rsidR="007A4C44" w:rsidRDefault="00000000" w:rsidP="005B281D">
      <w:pPr>
        <w:pStyle w:val="Heading1"/>
        <w:spacing w:line="360" w:lineRule="auto"/>
        <w:jc w:val="left"/>
      </w:pPr>
      <w:bookmarkStart w:id="26" w:name="_1ij6vww4ein" w:colFirst="0" w:colLast="0"/>
      <w:bookmarkStart w:id="27" w:name="_Toc189082331"/>
      <w:bookmarkEnd w:id="26"/>
      <w:r>
        <w:lastRenderedPageBreak/>
        <w:t>Recommendations</w:t>
      </w:r>
      <w:bookmarkEnd w:id="27"/>
      <w:r>
        <w:t xml:space="preserve"> </w:t>
      </w:r>
    </w:p>
    <w:p w14:paraId="0183983B" w14:textId="77777777" w:rsidR="007A4C44" w:rsidRDefault="00000000" w:rsidP="005B281D">
      <w:pPr>
        <w:spacing w:line="360" w:lineRule="auto"/>
        <w:rPr>
          <w:b/>
          <w:i/>
          <w:u w:val="single"/>
        </w:rPr>
      </w:pPr>
      <w:r>
        <w:rPr>
          <w:b/>
          <w:i/>
          <w:u w:val="single"/>
        </w:rPr>
        <w:t>Enhancing customer experience</w:t>
      </w:r>
    </w:p>
    <w:p w14:paraId="3073B1D4" w14:textId="77777777" w:rsidR="007A4C44" w:rsidRDefault="00000000" w:rsidP="005B281D">
      <w:pPr>
        <w:spacing w:line="360" w:lineRule="auto"/>
      </w:pPr>
      <w:r>
        <w:t>Marriott International may focus on enhancing its customer experience through personalised experiences and customised offers. The respective company may focus on the data and analytics to analyse customer’s choices. In addition to that, they may use the information regarding this to come up with solutions to cater to customer’s choices and recommendations</w:t>
      </w:r>
      <w:r w:rsidR="00657DD0">
        <w:t xml:space="preserve"> (</w:t>
      </w:r>
      <w:r w:rsidR="00657DD0" w:rsidRPr="00657DD0">
        <w:t>Boukhaoua and Habbache, 2024</w:t>
      </w:r>
      <w:r w:rsidR="00657DD0">
        <w:t>)</w:t>
      </w:r>
      <w:r>
        <w:t xml:space="preserve">. This way they will be able to expand their reach in the emerging markets further contributing to customer satisfaction. </w:t>
      </w:r>
    </w:p>
    <w:p w14:paraId="6179D3CD" w14:textId="77777777" w:rsidR="007A4C44" w:rsidRDefault="00000000" w:rsidP="005B281D">
      <w:pPr>
        <w:spacing w:line="360" w:lineRule="auto"/>
        <w:rPr>
          <w:b/>
          <w:i/>
          <w:u w:val="single"/>
        </w:rPr>
      </w:pPr>
      <w:r>
        <w:rPr>
          <w:b/>
          <w:i/>
          <w:u w:val="single"/>
        </w:rPr>
        <w:t>Digital marketing and social media marketing</w:t>
      </w:r>
    </w:p>
    <w:p w14:paraId="19BF5740" w14:textId="77777777" w:rsidR="007A4C44" w:rsidRDefault="00000000" w:rsidP="005B281D">
      <w:pPr>
        <w:spacing w:line="360" w:lineRule="auto"/>
      </w:pPr>
      <w:r>
        <w:t xml:space="preserve">The respective company may increase its online visibility by enhancing its digital marketing and social media marketing strategies. Online visibility can be increased through conducting targeted digital campaigns across various social media platforms. This will increase consumer accessibility as well as better customer satisfaction. Similarly, increasing the online visibility of the company will help in enhancing brand reputation. Digital marketing of the specific company will showcase unique hotel experiences to the customers. </w:t>
      </w:r>
    </w:p>
    <w:p w14:paraId="5C82E01B" w14:textId="77777777" w:rsidR="007A4C44" w:rsidRDefault="00000000" w:rsidP="005B281D">
      <w:pPr>
        <w:pStyle w:val="Heading1"/>
        <w:spacing w:line="360" w:lineRule="auto"/>
        <w:jc w:val="left"/>
      </w:pPr>
      <w:bookmarkStart w:id="28" w:name="_fdtai94pq1ip" w:colFirst="0" w:colLast="0"/>
      <w:bookmarkEnd w:id="28"/>
      <w:r>
        <w:br w:type="page"/>
      </w:r>
    </w:p>
    <w:p w14:paraId="23DC4BF2" w14:textId="77777777" w:rsidR="007A4C44" w:rsidRDefault="00000000" w:rsidP="005B281D">
      <w:pPr>
        <w:pStyle w:val="Heading1"/>
        <w:spacing w:line="360" w:lineRule="auto"/>
        <w:jc w:val="left"/>
      </w:pPr>
      <w:bookmarkStart w:id="29" w:name="_tppicwxpe1el" w:colFirst="0" w:colLast="0"/>
      <w:bookmarkStart w:id="30" w:name="_Toc189082332"/>
      <w:bookmarkEnd w:id="29"/>
      <w:r>
        <w:lastRenderedPageBreak/>
        <w:t>References</w:t>
      </w:r>
      <w:bookmarkEnd w:id="30"/>
      <w:r>
        <w:t xml:space="preserve"> </w:t>
      </w:r>
    </w:p>
    <w:p w14:paraId="4574DC2B" w14:textId="77777777" w:rsidR="006C5CCB" w:rsidRDefault="006C5CCB" w:rsidP="006C5CCB">
      <w:pPr>
        <w:spacing w:after="240" w:line="360" w:lineRule="auto"/>
      </w:pPr>
      <w:r>
        <w:t xml:space="preserve">Adams, H. S., (2024). </w:t>
      </w:r>
      <w:r w:rsidRPr="00507C86">
        <w:rPr>
          <w:i/>
          <w:iCs/>
        </w:rPr>
        <w:t>Marriott Hotels’ AI Technology Leads to Food Waste Reduction</w:t>
      </w:r>
      <w:r>
        <w:t>. [Online] Available at: https://fooddigital.com/restaurants/marriott-hotels-ai-technology-leads-to-food-waste-reduction [Accessed 28 January 2025].</w:t>
      </w:r>
    </w:p>
    <w:p w14:paraId="3652A569" w14:textId="06B5A7C1" w:rsidR="00ED1913" w:rsidRDefault="00ED1913" w:rsidP="006C5CCB">
      <w:pPr>
        <w:spacing w:after="240" w:line="360" w:lineRule="auto"/>
      </w:pPr>
      <w:r>
        <w:t>Adair, J. E. (1986) Effective Teambuilding, Gower</w:t>
      </w:r>
      <w:r>
        <w:t>.</w:t>
      </w:r>
    </w:p>
    <w:p w14:paraId="2F2F4180" w14:textId="77777777" w:rsidR="006C5CCB" w:rsidRDefault="006C5CCB" w:rsidP="006C5CCB">
      <w:pPr>
        <w:spacing w:after="240" w:line="360" w:lineRule="auto"/>
      </w:pPr>
      <w:r w:rsidRPr="00657DD0">
        <w:t xml:space="preserve">Boukhaoua, A. and Habbache, F., </w:t>
      </w:r>
      <w:r>
        <w:t>(</w:t>
      </w:r>
      <w:r w:rsidRPr="00657DD0">
        <w:t>2024</w:t>
      </w:r>
      <w:r>
        <w:t>)</w:t>
      </w:r>
      <w:r w:rsidRPr="00657DD0">
        <w:t xml:space="preserve">. The importance of communication through social media in building </w:t>
      </w:r>
      <w:proofErr w:type="gramStart"/>
      <w:r w:rsidRPr="00657DD0">
        <w:t>clients</w:t>
      </w:r>
      <w:proofErr w:type="gramEnd"/>
      <w:r w:rsidRPr="00657DD0">
        <w:t xml:space="preserve"> satisfaction for hotel institutions. </w:t>
      </w:r>
      <w:r w:rsidRPr="00657DD0">
        <w:rPr>
          <w:i/>
          <w:iCs/>
        </w:rPr>
        <w:t>Journal of Innovations and Sustainability</w:t>
      </w:r>
      <w:r w:rsidRPr="00657DD0">
        <w:t>, </w:t>
      </w:r>
      <w:r w:rsidRPr="00657DD0">
        <w:rPr>
          <w:i/>
          <w:iCs/>
        </w:rPr>
        <w:t>8</w:t>
      </w:r>
      <w:r w:rsidRPr="00657DD0">
        <w:t>(1), pp.02-02.</w:t>
      </w:r>
    </w:p>
    <w:p w14:paraId="42F0AA36" w14:textId="77777777" w:rsidR="006C5CCB" w:rsidRDefault="006C5CCB" w:rsidP="006C5CCB">
      <w:pPr>
        <w:spacing w:after="240" w:line="360" w:lineRule="auto"/>
      </w:pPr>
      <w:r w:rsidRPr="00515D2F">
        <w:t xml:space="preserve">Costa, J., Rodrigues, A.C. and Ferreira, M.R., </w:t>
      </w:r>
      <w:r>
        <w:t>(</w:t>
      </w:r>
      <w:r w:rsidRPr="00515D2F">
        <w:t>2020</w:t>
      </w:r>
      <w:r>
        <w:t>)</w:t>
      </w:r>
      <w:r w:rsidRPr="00515D2F">
        <w:t>. Organizational culture in social economy organizations. </w:t>
      </w:r>
      <w:r w:rsidRPr="00515D2F">
        <w:rPr>
          <w:i/>
          <w:iCs/>
        </w:rPr>
        <w:t>Economics &amp; Sociology</w:t>
      </w:r>
      <w:r w:rsidRPr="00515D2F">
        <w:t>, </w:t>
      </w:r>
      <w:r w:rsidRPr="00515D2F">
        <w:rPr>
          <w:i/>
          <w:iCs/>
        </w:rPr>
        <w:t>13</w:t>
      </w:r>
      <w:r w:rsidRPr="00515D2F">
        <w:t>(3), pp.156-170.</w:t>
      </w:r>
    </w:p>
    <w:p w14:paraId="2778ABF7" w14:textId="5A86F6C4" w:rsidR="00ED1913" w:rsidRDefault="00ED1913" w:rsidP="006C5CCB">
      <w:pPr>
        <w:spacing w:after="240" w:line="360" w:lineRule="auto"/>
      </w:pPr>
      <w:proofErr w:type="spellStart"/>
      <w:r>
        <w:t>Crainer</w:t>
      </w:r>
      <w:proofErr w:type="spellEnd"/>
      <w:r>
        <w:t xml:space="preserve">, S. (1998) Key Management Ideas: Thinkers that Changed the Management World 3 </w:t>
      </w:r>
      <w:proofErr w:type="spellStart"/>
      <w:r>
        <w:t>rd</w:t>
      </w:r>
      <w:proofErr w:type="spellEnd"/>
      <w:r>
        <w:t xml:space="preserve"> </w:t>
      </w:r>
      <w:proofErr w:type="spellStart"/>
      <w:r>
        <w:t>Edn</w:t>
      </w:r>
      <w:proofErr w:type="spellEnd"/>
      <w:r>
        <w:t>, Pearson Professional Limited</w:t>
      </w:r>
      <w:r>
        <w:t>.</w:t>
      </w:r>
    </w:p>
    <w:p w14:paraId="4570473F" w14:textId="255E8E7E" w:rsidR="004F10D7" w:rsidRDefault="004F10D7" w:rsidP="006C5CCB">
      <w:pPr>
        <w:spacing w:after="240" w:line="360" w:lineRule="auto"/>
      </w:pPr>
      <w:r>
        <w:t>Cummings, T.G. &amp; Worley C.G. (2008) Organization Development &amp; Change, 9th Edition Cengage Learning. All Rights Reserved.</w:t>
      </w:r>
    </w:p>
    <w:p w14:paraId="25BEA3E0" w14:textId="77777777" w:rsidR="006C5CCB" w:rsidRDefault="006C5CCB" w:rsidP="006C5CCB">
      <w:pPr>
        <w:spacing w:after="240" w:line="360" w:lineRule="auto"/>
      </w:pPr>
      <w:proofErr w:type="spellStart"/>
      <w:r w:rsidRPr="00657DD0">
        <w:t>Davitkovic</w:t>
      </w:r>
      <w:proofErr w:type="spellEnd"/>
      <w:r w:rsidRPr="00657DD0">
        <w:t xml:space="preserve">, M. and Mihaylov, M., </w:t>
      </w:r>
      <w:r>
        <w:t>(</w:t>
      </w:r>
      <w:r w:rsidRPr="00657DD0">
        <w:t>2024</w:t>
      </w:r>
      <w:r>
        <w:t>)</w:t>
      </w:r>
      <w:r w:rsidRPr="00657DD0">
        <w:t>. KOTTER'S MODEL FOR MANAGING ORGANIZATIONAL CHANGE IN AN INFORMATION TECHNOLOGY CONTEXT. </w:t>
      </w:r>
      <w:r w:rsidRPr="00657DD0">
        <w:rPr>
          <w:i/>
          <w:iCs/>
        </w:rPr>
        <w:t>KNOWLEDGE-International Journal</w:t>
      </w:r>
      <w:r w:rsidRPr="00657DD0">
        <w:t>, </w:t>
      </w:r>
      <w:r w:rsidRPr="00657DD0">
        <w:rPr>
          <w:i/>
          <w:iCs/>
        </w:rPr>
        <w:t>67</w:t>
      </w:r>
      <w:r w:rsidRPr="00657DD0">
        <w:t>(1), pp.59-63.</w:t>
      </w:r>
      <w:r>
        <w:t xml:space="preserve"> </w:t>
      </w:r>
    </w:p>
    <w:p w14:paraId="2AEA5F4D" w14:textId="711A1721" w:rsidR="004F10D7" w:rsidRDefault="004F10D7" w:rsidP="006C5CCB">
      <w:pPr>
        <w:spacing w:after="240" w:line="360" w:lineRule="auto"/>
      </w:pPr>
      <w:r>
        <w:t xml:space="preserve">Drucker P. </w:t>
      </w:r>
      <w:proofErr w:type="gramStart"/>
      <w:r>
        <w:t>F.(</w:t>
      </w:r>
      <w:proofErr w:type="gramEnd"/>
      <w:r>
        <w:t>2007) The Practice of Management, Classic Drucker collection, Butterworth-Heinemann</w:t>
      </w:r>
      <w:r>
        <w:t>.</w:t>
      </w:r>
    </w:p>
    <w:p w14:paraId="1DA17C14" w14:textId="77777777" w:rsidR="006C5CCB" w:rsidRDefault="006C5CCB" w:rsidP="006C5CCB">
      <w:pPr>
        <w:spacing w:after="240" w:line="360" w:lineRule="auto"/>
      </w:pPr>
      <w:r>
        <w:t xml:space="preserve">Dudovskiy, J., (2023). </w:t>
      </w:r>
      <w:r w:rsidRPr="00755F27">
        <w:rPr>
          <w:i/>
          <w:iCs/>
        </w:rPr>
        <w:t>Marriott Organizational Culture Overview</w:t>
      </w:r>
      <w:r>
        <w:t>. [Online]Available at: https://research-methodology.net/marriott-organizational-culture-overview/#google_vignette [Accessed 28 January 2025].</w:t>
      </w:r>
    </w:p>
    <w:p w14:paraId="5721CB7A" w14:textId="77777777" w:rsidR="006C5CCB" w:rsidRDefault="006C5CCB" w:rsidP="006C5CCB">
      <w:pPr>
        <w:spacing w:after="240" w:line="360" w:lineRule="auto"/>
      </w:pPr>
      <w:r>
        <w:t xml:space="preserve">Ecolab, (2025). </w:t>
      </w:r>
      <w:r w:rsidRPr="00507C86">
        <w:rPr>
          <w:i/>
          <w:iCs/>
        </w:rPr>
        <w:t xml:space="preserve">Marriott: Sustainability Goals for 2025 and </w:t>
      </w:r>
      <w:proofErr w:type="gramStart"/>
      <w:r w:rsidRPr="00507C86">
        <w:rPr>
          <w:i/>
          <w:iCs/>
        </w:rPr>
        <w:t>Beyond</w:t>
      </w:r>
      <w:proofErr w:type="gramEnd"/>
      <w:r>
        <w:t>. [Online] Available at: https://en-in.ecolab.com/stories/marriott-sustainability-goals-for-2025-and-beyond [Accessed 28 January 2025].</w:t>
      </w:r>
    </w:p>
    <w:p w14:paraId="53414B07" w14:textId="15FA73C2" w:rsidR="004F10D7" w:rsidRDefault="004F10D7" w:rsidP="006C5CCB">
      <w:pPr>
        <w:spacing w:after="240" w:line="360" w:lineRule="auto"/>
      </w:pPr>
      <w:r>
        <w:lastRenderedPageBreak/>
        <w:t>Lynch, R. (2006), Corporate Strategy, fourth edition, p. 582, Financial Times Prentice Hall.</w:t>
      </w:r>
    </w:p>
    <w:p w14:paraId="4687FAB6" w14:textId="77777777" w:rsidR="006C5CCB" w:rsidRPr="00755F27" w:rsidRDefault="006C5CCB" w:rsidP="006C5CCB">
      <w:pPr>
        <w:spacing w:after="240" w:line="360" w:lineRule="auto"/>
      </w:pPr>
      <w:r w:rsidRPr="00755F27">
        <w:t xml:space="preserve">MANAGERIAL, K.I. and MINTZBERG, H., </w:t>
      </w:r>
      <w:r>
        <w:t>(</w:t>
      </w:r>
      <w:r w:rsidRPr="00755F27">
        <w:t>2020</w:t>
      </w:r>
      <w:r>
        <w:t>)</w:t>
      </w:r>
      <w:r w:rsidRPr="00755F27">
        <w:t>. JOURNAL OF LEADERSHIP IN ORGANIZATIONS. </w:t>
      </w:r>
      <w:r w:rsidRPr="00755F27">
        <w:rPr>
          <w:i/>
          <w:iCs/>
        </w:rPr>
        <w:t>Journal of Leadership in Organizations Vol</w:t>
      </w:r>
      <w:r w:rsidRPr="00755F27">
        <w:t>, </w:t>
      </w:r>
      <w:r w:rsidRPr="00755F27">
        <w:rPr>
          <w:i/>
          <w:iCs/>
        </w:rPr>
        <w:t>2</w:t>
      </w:r>
      <w:r w:rsidRPr="00755F27">
        <w:t>(2), pp.75-90.</w:t>
      </w:r>
    </w:p>
    <w:p w14:paraId="69A9E777" w14:textId="77777777" w:rsidR="006C5CCB" w:rsidRDefault="006C5CCB" w:rsidP="006C5CCB">
      <w:pPr>
        <w:spacing w:after="240" w:line="360" w:lineRule="auto"/>
      </w:pPr>
      <w:r>
        <w:t xml:space="preserve">Marriott International, (2025). </w:t>
      </w:r>
      <w:r w:rsidRPr="00507C86">
        <w:rPr>
          <w:i/>
          <w:iCs/>
        </w:rPr>
        <w:t>Our Story</w:t>
      </w:r>
      <w:r>
        <w:t>. [Online] Available at: https://www.hotel-development.marriott.com/power-of-marriott/our-story#:~:text=Commitment%20To%20Diverse%20Ownership,To%20learn%20more%2C%20click%20here. [Accessed 28 January 2025].</w:t>
      </w:r>
    </w:p>
    <w:p w14:paraId="3621A7C8" w14:textId="77777777" w:rsidR="006C5CCB" w:rsidRDefault="006C5CCB" w:rsidP="006C5CCB">
      <w:pPr>
        <w:spacing w:after="240" w:line="360" w:lineRule="auto"/>
      </w:pPr>
      <w:r>
        <w:t xml:space="preserve">Marriott International, (2025). </w:t>
      </w:r>
      <w:r w:rsidRPr="00507C86">
        <w:rPr>
          <w:i/>
          <w:iCs/>
        </w:rPr>
        <w:t>We Are Marriott International</w:t>
      </w:r>
      <w:r>
        <w:t>. [Online] Available at: https://www.marriott.com/marriott/aboutmarriott.mi [Accessed 28 January 2025].</w:t>
      </w:r>
    </w:p>
    <w:p w14:paraId="442E7E8B" w14:textId="77777777" w:rsidR="006C5CCB" w:rsidRDefault="006C5CCB" w:rsidP="006C5CCB">
      <w:pPr>
        <w:spacing w:after="240" w:line="360" w:lineRule="auto"/>
      </w:pPr>
      <w:r>
        <w:t xml:space="preserve">Marriott, (2024). </w:t>
      </w:r>
      <w:r w:rsidRPr="00507C86">
        <w:rPr>
          <w:i/>
          <w:iCs/>
        </w:rPr>
        <w:t>Welcome to Benefits at Marriott</w:t>
      </w:r>
      <w:r>
        <w:t>. [Online] Available at: https://www.thanksben.com/company-benefits/marriott [Accessed 28 January 2025].</w:t>
      </w:r>
    </w:p>
    <w:p w14:paraId="46B980FF" w14:textId="77777777" w:rsidR="006C5CCB" w:rsidRDefault="006C5CCB" w:rsidP="006C5CCB">
      <w:pPr>
        <w:spacing w:after="240" w:line="360" w:lineRule="auto"/>
      </w:pPr>
      <w:r>
        <w:t xml:space="preserve">Marriott, (2025) </w:t>
      </w:r>
      <w:r w:rsidRPr="00755F27">
        <w:rPr>
          <w:i/>
          <w:iCs/>
        </w:rPr>
        <w:t>Serve 360 Report</w:t>
      </w:r>
      <w:r>
        <w:t>. [Online] Available at: https://serve360.marriott.com/wp-content/uploads/2024/07/2024ESGProgress.pdf [Accessed 28 January 2025].</w:t>
      </w:r>
    </w:p>
    <w:p w14:paraId="5596A30F" w14:textId="77777777" w:rsidR="006C5CCB" w:rsidRDefault="006C5CCB" w:rsidP="006C5CCB">
      <w:pPr>
        <w:spacing w:after="240" w:line="360" w:lineRule="auto"/>
      </w:pPr>
      <w:r>
        <w:t xml:space="preserve">Marriott, (2025). </w:t>
      </w:r>
      <w:r>
        <w:rPr>
          <w:i/>
          <w:iCs/>
        </w:rPr>
        <w:t>Sustainable</w:t>
      </w:r>
      <w:r w:rsidRPr="00507C86">
        <w:rPr>
          <w:i/>
          <w:iCs/>
        </w:rPr>
        <w:t xml:space="preserve"> Hos</w:t>
      </w:r>
      <w:r>
        <w:rPr>
          <w:i/>
          <w:iCs/>
        </w:rPr>
        <w:t>p</w:t>
      </w:r>
      <w:r w:rsidRPr="00507C86">
        <w:rPr>
          <w:i/>
          <w:iCs/>
        </w:rPr>
        <w:t>itality</w:t>
      </w:r>
      <w:r>
        <w:t>. [Online] Available at: https://www.marriott.com/en-us/hotels/rtmmn-rotterdam-marriott-hotel/overview/sustainability/#:~:text=MESH%20(Marriott%20Environmental%20Sustainability%20Hub,&amp;%20Resilient%20Operations%20Update%20Tracker). [Accessed 26 January 2025].</w:t>
      </w:r>
    </w:p>
    <w:p w14:paraId="0EFA49EC" w14:textId="77777777" w:rsidR="006C5CCB" w:rsidRDefault="006C5CCB" w:rsidP="006C5CCB">
      <w:pPr>
        <w:spacing w:after="240" w:line="360" w:lineRule="auto"/>
      </w:pPr>
      <w:r w:rsidRPr="00657DD0">
        <w:t xml:space="preserve">McMahon, K., Mugge, R. and Hultink, E.J., </w:t>
      </w:r>
      <w:r>
        <w:t>(</w:t>
      </w:r>
      <w:r w:rsidRPr="00657DD0">
        <w:t>2024</w:t>
      </w:r>
      <w:r>
        <w:t>)</w:t>
      </w:r>
      <w:r w:rsidRPr="00657DD0">
        <w:t>. Overcoming barriers to circularity for internal ICT management in organizations: A change management approach. </w:t>
      </w:r>
      <w:r w:rsidRPr="00657DD0">
        <w:rPr>
          <w:i/>
          <w:iCs/>
        </w:rPr>
        <w:t>Resources, Conservation and Recycling</w:t>
      </w:r>
      <w:r w:rsidRPr="00657DD0">
        <w:t>, </w:t>
      </w:r>
      <w:r w:rsidRPr="00657DD0">
        <w:rPr>
          <w:i/>
          <w:iCs/>
        </w:rPr>
        <w:t>205</w:t>
      </w:r>
      <w:r w:rsidRPr="00657DD0">
        <w:t>, p.107568.</w:t>
      </w:r>
    </w:p>
    <w:p w14:paraId="22768121" w14:textId="06BBBD96" w:rsidR="00ED1913" w:rsidRDefault="00ED1913" w:rsidP="006C5CCB">
      <w:pPr>
        <w:spacing w:after="240" w:line="360" w:lineRule="auto"/>
      </w:pPr>
      <w:r>
        <w:t xml:space="preserve">Ogbonna, E. Harris L.C. (2006) Managing </w:t>
      </w:r>
      <w:proofErr w:type="spellStart"/>
      <w:r>
        <w:t>organisational</w:t>
      </w:r>
      <w:proofErr w:type="spellEnd"/>
      <w:r>
        <w:t xml:space="preserve"> culture: insights from the hospitality industry available </w:t>
      </w:r>
      <w:proofErr w:type="gramStart"/>
      <w:r>
        <w:t>at :</w:t>
      </w:r>
      <w:proofErr w:type="gramEnd"/>
      <w:r>
        <w:t xml:space="preserve"> https://doi.org/10.1111/j.1748-8583.2002.tb00056.x (Accessed 13/02/2024)</w:t>
      </w:r>
    </w:p>
    <w:p w14:paraId="3A92325C" w14:textId="656BE955" w:rsidR="00B908E7" w:rsidRPr="00B908E7" w:rsidRDefault="006C5CCB" w:rsidP="00563196">
      <w:pPr>
        <w:spacing w:after="240" w:line="360" w:lineRule="auto"/>
      </w:pPr>
      <w:r>
        <w:t xml:space="preserve">Serve 360, (2024). </w:t>
      </w:r>
      <w:r w:rsidRPr="00507C86">
        <w:rPr>
          <w:i/>
          <w:iCs/>
        </w:rPr>
        <w:t>Global Progress</w:t>
      </w:r>
      <w:r>
        <w:t>. [Online] Available at: https://serve360.marriott.com/wp-content/uploads/2024/07/2024ESGProgress.pdf [Accessed 27 January 2025].</w:t>
      </w:r>
    </w:p>
    <w:sectPr w:rsidR="00B908E7" w:rsidRPr="00B908E7" w:rsidSect="00D34400">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AA8D030" w14:textId="77777777" w:rsidR="009A31A5" w:rsidRDefault="009A31A5" w:rsidP="00D34400">
      <w:pPr>
        <w:spacing w:line="240" w:lineRule="auto"/>
      </w:pPr>
      <w:r>
        <w:separator/>
      </w:r>
    </w:p>
  </w:endnote>
  <w:endnote w:type="continuationSeparator" w:id="0">
    <w:p w14:paraId="47DE09D7" w14:textId="77777777" w:rsidR="009A31A5" w:rsidRDefault="009A31A5" w:rsidP="00D344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541827"/>
      <w:docPartObj>
        <w:docPartGallery w:val="Page Numbers (Bottom of Page)"/>
        <w:docPartUnique/>
      </w:docPartObj>
    </w:sdtPr>
    <w:sdtContent>
      <w:sdt>
        <w:sdtPr>
          <w:id w:val="-1769616900"/>
          <w:docPartObj>
            <w:docPartGallery w:val="Page Numbers (Top of Page)"/>
            <w:docPartUnique/>
          </w:docPartObj>
        </w:sdtPr>
        <w:sdtContent>
          <w:p w14:paraId="587482BE" w14:textId="5D84DA6C" w:rsidR="00D34400" w:rsidRDefault="00D34400">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9F87D86" w14:textId="1CF426E5" w:rsidR="00563196" w:rsidRDefault="0056319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467A96F" w14:textId="77777777" w:rsidR="009A31A5" w:rsidRDefault="009A31A5" w:rsidP="00D34400">
      <w:pPr>
        <w:spacing w:line="240" w:lineRule="auto"/>
      </w:pPr>
      <w:r>
        <w:separator/>
      </w:r>
    </w:p>
  </w:footnote>
  <w:footnote w:type="continuationSeparator" w:id="0">
    <w:p w14:paraId="186584ED" w14:textId="77777777" w:rsidR="009A31A5" w:rsidRDefault="009A31A5" w:rsidP="00D3440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1C16C6E" w14:textId="3347D2BA" w:rsidR="00D34400" w:rsidRPr="00D34400" w:rsidRDefault="00D34400" w:rsidP="00D34400">
    <w:pPr>
      <w:jc w:val="right"/>
    </w:pPr>
    <w:r w:rsidRPr="00D34400">
      <w:t xml:space="preserve">Management &amp; </w:t>
    </w:r>
    <w:proofErr w:type="spellStart"/>
    <w:r w:rsidRPr="00D34400">
      <w:t>Organisational</w:t>
    </w:r>
    <w:proofErr w:type="spellEnd"/>
    <w:r w:rsidRPr="00D34400">
      <w:t xml:space="preserve"> </w:t>
    </w:r>
    <w:proofErr w:type="spellStart"/>
    <w:r w:rsidRPr="00D34400">
      <w:t>Behaviour</w:t>
    </w:r>
    <w:proofErr w:type="spellEnd"/>
  </w:p>
  <w:p w14:paraId="1AF755E7" w14:textId="1DA73924" w:rsidR="00563196" w:rsidRDefault="00563196">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A4C44"/>
    <w:rsid w:val="000116B7"/>
    <w:rsid w:val="00015751"/>
    <w:rsid w:val="00023DAA"/>
    <w:rsid w:val="000476E3"/>
    <w:rsid w:val="00074E1E"/>
    <w:rsid w:val="001543F0"/>
    <w:rsid w:val="0025776A"/>
    <w:rsid w:val="002A4262"/>
    <w:rsid w:val="00355CD7"/>
    <w:rsid w:val="003F7D14"/>
    <w:rsid w:val="003F7F90"/>
    <w:rsid w:val="00407806"/>
    <w:rsid w:val="004253C6"/>
    <w:rsid w:val="004E0D87"/>
    <w:rsid w:val="004F10D7"/>
    <w:rsid w:val="005026F6"/>
    <w:rsid w:val="00507C86"/>
    <w:rsid w:val="00563196"/>
    <w:rsid w:val="005957A3"/>
    <w:rsid w:val="005B281D"/>
    <w:rsid w:val="00611417"/>
    <w:rsid w:val="00657DD0"/>
    <w:rsid w:val="006C5CCB"/>
    <w:rsid w:val="006E575E"/>
    <w:rsid w:val="00740A29"/>
    <w:rsid w:val="007961EB"/>
    <w:rsid w:val="007A4C44"/>
    <w:rsid w:val="00893A28"/>
    <w:rsid w:val="008B30BC"/>
    <w:rsid w:val="00946E9F"/>
    <w:rsid w:val="009A31A5"/>
    <w:rsid w:val="00A73B9C"/>
    <w:rsid w:val="00B37595"/>
    <w:rsid w:val="00B908E7"/>
    <w:rsid w:val="00C233C8"/>
    <w:rsid w:val="00D34400"/>
    <w:rsid w:val="00DF0C2F"/>
    <w:rsid w:val="00ED1913"/>
    <w:rsid w:val="00F42D9D"/>
    <w:rsid w:val="00FE3C1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3FAFAA9B"/>
  <w15:docId w15:val="{78A34F7D-9C83-42BD-8F0F-3DB5DD976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B908E7"/>
    <w:rPr>
      <w:b/>
      <w:sz w:val="28"/>
      <w:szCs w:val="28"/>
    </w:rPr>
  </w:style>
  <w:style w:type="paragraph" w:styleId="Bibliography">
    <w:name w:val="Bibliography"/>
    <w:basedOn w:val="Normal"/>
    <w:next w:val="Normal"/>
    <w:uiPriority w:val="37"/>
    <w:unhideWhenUsed/>
    <w:rsid w:val="00B908E7"/>
  </w:style>
  <w:style w:type="character" w:styleId="Hyperlink">
    <w:name w:val="Hyperlink"/>
    <w:basedOn w:val="DefaultParagraphFont"/>
    <w:uiPriority w:val="99"/>
    <w:unhideWhenUsed/>
    <w:rsid w:val="00B908E7"/>
    <w:rPr>
      <w:color w:val="0000FF" w:themeColor="hyperlink"/>
      <w:u w:val="single"/>
    </w:rPr>
  </w:style>
  <w:style w:type="character" w:styleId="UnresolvedMention">
    <w:name w:val="Unresolved Mention"/>
    <w:basedOn w:val="DefaultParagraphFont"/>
    <w:uiPriority w:val="99"/>
    <w:semiHidden/>
    <w:unhideWhenUsed/>
    <w:rsid w:val="00B908E7"/>
    <w:rPr>
      <w:color w:val="605E5C"/>
      <w:shd w:val="clear" w:color="auto" w:fill="E1DFDD"/>
    </w:rPr>
  </w:style>
  <w:style w:type="paragraph" w:styleId="Header">
    <w:name w:val="header"/>
    <w:basedOn w:val="Normal"/>
    <w:link w:val="HeaderChar"/>
    <w:uiPriority w:val="99"/>
    <w:unhideWhenUsed/>
    <w:rsid w:val="00D34400"/>
    <w:pPr>
      <w:tabs>
        <w:tab w:val="center" w:pos="4680"/>
        <w:tab w:val="right" w:pos="9360"/>
      </w:tabs>
      <w:spacing w:line="240" w:lineRule="auto"/>
    </w:pPr>
  </w:style>
  <w:style w:type="character" w:customStyle="1" w:styleId="HeaderChar">
    <w:name w:val="Header Char"/>
    <w:basedOn w:val="DefaultParagraphFont"/>
    <w:link w:val="Header"/>
    <w:uiPriority w:val="99"/>
    <w:rsid w:val="00D34400"/>
  </w:style>
  <w:style w:type="paragraph" w:styleId="Footer">
    <w:name w:val="footer"/>
    <w:basedOn w:val="Normal"/>
    <w:link w:val="FooterChar"/>
    <w:uiPriority w:val="99"/>
    <w:unhideWhenUsed/>
    <w:rsid w:val="00D34400"/>
    <w:pPr>
      <w:tabs>
        <w:tab w:val="center" w:pos="4680"/>
        <w:tab w:val="right" w:pos="9360"/>
      </w:tabs>
      <w:spacing w:line="240" w:lineRule="auto"/>
    </w:pPr>
  </w:style>
  <w:style w:type="character" w:customStyle="1" w:styleId="FooterChar">
    <w:name w:val="Footer Char"/>
    <w:basedOn w:val="DefaultParagraphFont"/>
    <w:link w:val="Footer"/>
    <w:uiPriority w:val="99"/>
    <w:rsid w:val="00D34400"/>
  </w:style>
  <w:style w:type="character" w:customStyle="1" w:styleId="Heading2Char">
    <w:name w:val="Heading 2 Char"/>
    <w:basedOn w:val="DefaultParagraphFont"/>
    <w:link w:val="Heading2"/>
    <w:uiPriority w:val="9"/>
    <w:rsid w:val="004253C6"/>
    <w:rPr>
      <w:b/>
      <w:sz w:val="26"/>
      <w:szCs w:val="26"/>
    </w:rPr>
  </w:style>
  <w:style w:type="paragraph" w:styleId="TOCHeading">
    <w:name w:val="TOC Heading"/>
    <w:basedOn w:val="Heading1"/>
    <w:next w:val="Normal"/>
    <w:uiPriority w:val="39"/>
    <w:unhideWhenUsed/>
    <w:qFormat/>
    <w:rsid w:val="003F7F90"/>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3F7F90"/>
    <w:pPr>
      <w:spacing w:after="100"/>
    </w:pPr>
  </w:style>
  <w:style w:type="paragraph" w:styleId="TOC2">
    <w:name w:val="toc 2"/>
    <w:basedOn w:val="Normal"/>
    <w:next w:val="Normal"/>
    <w:autoRedefine/>
    <w:uiPriority w:val="39"/>
    <w:unhideWhenUsed/>
    <w:rsid w:val="003F7F9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2415076">
      <w:bodyDiv w:val="1"/>
      <w:marLeft w:val="0"/>
      <w:marRight w:val="0"/>
      <w:marTop w:val="0"/>
      <w:marBottom w:val="0"/>
      <w:divBdr>
        <w:top w:val="none" w:sz="0" w:space="0" w:color="auto"/>
        <w:left w:val="none" w:sz="0" w:space="0" w:color="auto"/>
        <w:bottom w:val="none" w:sz="0" w:space="0" w:color="auto"/>
        <w:right w:val="none" w:sz="0" w:space="0" w:color="auto"/>
      </w:divBdr>
    </w:div>
    <w:div w:id="379524615">
      <w:bodyDiv w:val="1"/>
      <w:marLeft w:val="0"/>
      <w:marRight w:val="0"/>
      <w:marTop w:val="0"/>
      <w:marBottom w:val="0"/>
      <w:divBdr>
        <w:top w:val="none" w:sz="0" w:space="0" w:color="auto"/>
        <w:left w:val="none" w:sz="0" w:space="0" w:color="auto"/>
        <w:bottom w:val="none" w:sz="0" w:space="0" w:color="auto"/>
        <w:right w:val="none" w:sz="0" w:space="0" w:color="auto"/>
      </w:divBdr>
    </w:div>
    <w:div w:id="398987559">
      <w:bodyDiv w:val="1"/>
      <w:marLeft w:val="0"/>
      <w:marRight w:val="0"/>
      <w:marTop w:val="0"/>
      <w:marBottom w:val="0"/>
      <w:divBdr>
        <w:top w:val="none" w:sz="0" w:space="0" w:color="auto"/>
        <w:left w:val="none" w:sz="0" w:space="0" w:color="auto"/>
        <w:bottom w:val="none" w:sz="0" w:space="0" w:color="auto"/>
        <w:right w:val="none" w:sz="0" w:space="0" w:color="auto"/>
      </w:divBdr>
    </w:div>
    <w:div w:id="447698377">
      <w:bodyDiv w:val="1"/>
      <w:marLeft w:val="0"/>
      <w:marRight w:val="0"/>
      <w:marTop w:val="0"/>
      <w:marBottom w:val="0"/>
      <w:divBdr>
        <w:top w:val="none" w:sz="0" w:space="0" w:color="auto"/>
        <w:left w:val="none" w:sz="0" w:space="0" w:color="auto"/>
        <w:bottom w:val="none" w:sz="0" w:space="0" w:color="auto"/>
        <w:right w:val="none" w:sz="0" w:space="0" w:color="auto"/>
      </w:divBdr>
    </w:div>
    <w:div w:id="533467240">
      <w:bodyDiv w:val="1"/>
      <w:marLeft w:val="0"/>
      <w:marRight w:val="0"/>
      <w:marTop w:val="0"/>
      <w:marBottom w:val="0"/>
      <w:divBdr>
        <w:top w:val="none" w:sz="0" w:space="0" w:color="auto"/>
        <w:left w:val="none" w:sz="0" w:space="0" w:color="auto"/>
        <w:bottom w:val="none" w:sz="0" w:space="0" w:color="auto"/>
        <w:right w:val="none" w:sz="0" w:space="0" w:color="auto"/>
      </w:divBdr>
    </w:div>
    <w:div w:id="659581711">
      <w:bodyDiv w:val="1"/>
      <w:marLeft w:val="0"/>
      <w:marRight w:val="0"/>
      <w:marTop w:val="0"/>
      <w:marBottom w:val="0"/>
      <w:divBdr>
        <w:top w:val="none" w:sz="0" w:space="0" w:color="auto"/>
        <w:left w:val="none" w:sz="0" w:space="0" w:color="auto"/>
        <w:bottom w:val="none" w:sz="0" w:space="0" w:color="auto"/>
        <w:right w:val="none" w:sz="0" w:space="0" w:color="auto"/>
      </w:divBdr>
    </w:div>
    <w:div w:id="694306453">
      <w:bodyDiv w:val="1"/>
      <w:marLeft w:val="0"/>
      <w:marRight w:val="0"/>
      <w:marTop w:val="0"/>
      <w:marBottom w:val="0"/>
      <w:divBdr>
        <w:top w:val="none" w:sz="0" w:space="0" w:color="auto"/>
        <w:left w:val="none" w:sz="0" w:space="0" w:color="auto"/>
        <w:bottom w:val="none" w:sz="0" w:space="0" w:color="auto"/>
        <w:right w:val="none" w:sz="0" w:space="0" w:color="auto"/>
      </w:divBdr>
    </w:div>
    <w:div w:id="700783862">
      <w:bodyDiv w:val="1"/>
      <w:marLeft w:val="0"/>
      <w:marRight w:val="0"/>
      <w:marTop w:val="0"/>
      <w:marBottom w:val="0"/>
      <w:divBdr>
        <w:top w:val="none" w:sz="0" w:space="0" w:color="auto"/>
        <w:left w:val="none" w:sz="0" w:space="0" w:color="auto"/>
        <w:bottom w:val="none" w:sz="0" w:space="0" w:color="auto"/>
        <w:right w:val="none" w:sz="0" w:space="0" w:color="auto"/>
      </w:divBdr>
    </w:div>
    <w:div w:id="743646366">
      <w:bodyDiv w:val="1"/>
      <w:marLeft w:val="0"/>
      <w:marRight w:val="0"/>
      <w:marTop w:val="0"/>
      <w:marBottom w:val="0"/>
      <w:divBdr>
        <w:top w:val="none" w:sz="0" w:space="0" w:color="auto"/>
        <w:left w:val="none" w:sz="0" w:space="0" w:color="auto"/>
        <w:bottom w:val="none" w:sz="0" w:space="0" w:color="auto"/>
        <w:right w:val="none" w:sz="0" w:space="0" w:color="auto"/>
      </w:divBdr>
    </w:div>
    <w:div w:id="851576191">
      <w:bodyDiv w:val="1"/>
      <w:marLeft w:val="0"/>
      <w:marRight w:val="0"/>
      <w:marTop w:val="0"/>
      <w:marBottom w:val="0"/>
      <w:divBdr>
        <w:top w:val="none" w:sz="0" w:space="0" w:color="auto"/>
        <w:left w:val="none" w:sz="0" w:space="0" w:color="auto"/>
        <w:bottom w:val="none" w:sz="0" w:space="0" w:color="auto"/>
        <w:right w:val="none" w:sz="0" w:space="0" w:color="auto"/>
      </w:divBdr>
    </w:div>
    <w:div w:id="865872014">
      <w:bodyDiv w:val="1"/>
      <w:marLeft w:val="0"/>
      <w:marRight w:val="0"/>
      <w:marTop w:val="0"/>
      <w:marBottom w:val="0"/>
      <w:divBdr>
        <w:top w:val="none" w:sz="0" w:space="0" w:color="auto"/>
        <w:left w:val="none" w:sz="0" w:space="0" w:color="auto"/>
        <w:bottom w:val="none" w:sz="0" w:space="0" w:color="auto"/>
        <w:right w:val="none" w:sz="0" w:space="0" w:color="auto"/>
      </w:divBdr>
    </w:div>
    <w:div w:id="902836747">
      <w:bodyDiv w:val="1"/>
      <w:marLeft w:val="0"/>
      <w:marRight w:val="0"/>
      <w:marTop w:val="0"/>
      <w:marBottom w:val="0"/>
      <w:divBdr>
        <w:top w:val="none" w:sz="0" w:space="0" w:color="auto"/>
        <w:left w:val="none" w:sz="0" w:space="0" w:color="auto"/>
        <w:bottom w:val="none" w:sz="0" w:space="0" w:color="auto"/>
        <w:right w:val="none" w:sz="0" w:space="0" w:color="auto"/>
      </w:divBdr>
    </w:div>
    <w:div w:id="913467252">
      <w:bodyDiv w:val="1"/>
      <w:marLeft w:val="0"/>
      <w:marRight w:val="0"/>
      <w:marTop w:val="0"/>
      <w:marBottom w:val="0"/>
      <w:divBdr>
        <w:top w:val="none" w:sz="0" w:space="0" w:color="auto"/>
        <w:left w:val="none" w:sz="0" w:space="0" w:color="auto"/>
        <w:bottom w:val="none" w:sz="0" w:space="0" w:color="auto"/>
        <w:right w:val="none" w:sz="0" w:space="0" w:color="auto"/>
      </w:divBdr>
    </w:div>
    <w:div w:id="936904195">
      <w:bodyDiv w:val="1"/>
      <w:marLeft w:val="0"/>
      <w:marRight w:val="0"/>
      <w:marTop w:val="0"/>
      <w:marBottom w:val="0"/>
      <w:divBdr>
        <w:top w:val="none" w:sz="0" w:space="0" w:color="auto"/>
        <w:left w:val="none" w:sz="0" w:space="0" w:color="auto"/>
        <w:bottom w:val="none" w:sz="0" w:space="0" w:color="auto"/>
        <w:right w:val="none" w:sz="0" w:space="0" w:color="auto"/>
      </w:divBdr>
    </w:div>
    <w:div w:id="986203966">
      <w:bodyDiv w:val="1"/>
      <w:marLeft w:val="0"/>
      <w:marRight w:val="0"/>
      <w:marTop w:val="0"/>
      <w:marBottom w:val="0"/>
      <w:divBdr>
        <w:top w:val="none" w:sz="0" w:space="0" w:color="auto"/>
        <w:left w:val="none" w:sz="0" w:space="0" w:color="auto"/>
        <w:bottom w:val="none" w:sz="0" w:space="0" w:color="auto"/>
        <w:right w:val="none" w:sz="0" w:space="0" w:color="auto"/>
      </w:divBdr>
    </w:div>
    <w:div w:id="1306546396">
      <w:bodyDiv w:val="1"/>
      <w:marLeft w:val="0"/>
      <w:marRight w:val="0"/>
      <w:marTop w:val="0"/>
      <w:marBottom w:val="0"/>
      <w:divBdr>
        <w:top w:val="none" w:sz="0" w:space="0" w:color="auto"/>
        <w:left w:val="none" w:sz="0" w:space="0" w:color="auto"/>
        <w:bottom w:val="none" w:sz="0" w:space="0" w:color="auto"/>
        <w:right w:val="none" w:sz="0" w:space="0" w:color="auto"/>
      </w:divBdr>
    </w:div>
    <w:div w:id="1430924444">
      <w:bodyDiv w:val="1"/>
      <w:marLeft w:val="0"/>
      <w:marRight w:val="0"/>
      <w:marTop w:val="0"/>
      <w:marBottom w:val="0"/>
      <w:divBdr>
        <w:top w:val="none" w:sz="0" w:space="0" w:color="auto"/>
        <w:left w:val="none" w:sz="0" w:space="0" w:color="auto"/>
        <w:bottom w:val="none" w:sz="0" w:space="0" w:color="auto"/>
        <w:right w:val="none" w:sz="0" w:space="0" w:color="auto"/>
      </w:divBdr>
    </w:div>
    <w:div w:id="1510945393">
      <w:bodyDiv w:val="1"/>
      <w:marLeft w:val="0"/>
      <w:marRight w:val="0"/>
      <w:marTop w:val="0"/>
      <w:marBottom w:val="0"/>
      <w:divBdr>
        <w:top w:val="none" w:sz="0" w:space="0" w:color="auto"/>
        <w:left w:val="none" w:sz="0" w:space="0" w:color="auto"/>
        <w:bottom w:val="none" w:sz="0" w:space="0" w:color="auto"/>
        <w:right w:val="none" w:sz="0" w:space="0" w:color="auto"/>
      </w:divBdr>
    </w:div>
    <w:div w:id="1631940618">
      <w:bodyDiv w:val="1"/>
      <w:marLeft w:val="0"/>
      <w:marRight w:val="0"/>
      <w:marTop w:val="0"/>
      <w:marBottom w:val="0"/>
      <w:divBdr>
        <w:top w:val="none" w:sz="0" w:space="0" w:color="auto"/>
        <w:left w:val="none" w:sz="0" w:space="0" w:color="auto"/>
        <w:bottom w:val="none" w:sz="0" w:space="0" w:color="auto"/>
        <w:right w:val="none" w:sz="0" w:space="0" w:color="auto"/>
      </w:divBdr>
    </w:div>
    <w:div w:id="1652513480">
      <w:bodyDiv w:val="1"/>
      <w:marLeft w:val="0"/>
      <w:marRight w:val="0"/>
      <w:marTop w:val="0"/>
      <w:marBottom w:val="0"/>
      <w:divBdr>
        <w:top w:val="none" w:sz="0" w:space="0" w:color="auto"/>
        <w:left w:val="none" w:sz="0" w:space="0" w:color="auto"/>
        <w:bottom w:val="none" w:sz="0" w:space="0" w:color="auto"/>
        <w:right w:val="none" w:sz="0" w:space="0" w:color="auto"/>
      </w:divBdr>
    </w:div>
    <w:div w:id="1798598072">
      <w:bodyDiv w:val="1"/>
      <w:marLeft w:val="0"/>
      <w:marRight w:val="0"/>
      <w:marTop w:val="0"/>
      <w:marBottom w:val="0"/>
      <w:divBdr>
        <w:top w:val="none" w:sz="0" w:space="0" w:color="auto"/>
        <w:left w:val="none" w:sz="0" w:space="0" w:color="auto"/>
        <w:bottom w:val="none" w:sz="0" w:space="0" w:color="auto"/>
        <w:right w:val="none" w:sz="0" w:space="0" w:color="auto"/>
      </w:divBdr>
    </w:div>
    <w:div w:id="1823810854">
      <w:bodyDiv w:val="1"/>
      <w:marLeft w:val="0"/>
      <w:marRight w:val="0"/>
      <w:marTop w:val="0"/>
      <w:marBottom w:val="0"/>
      <w:divBdr>
        <w:top w:val="none" w:sz="0" w:space="0" w:color="auto"/>
        <w:left w:val="none" w:sz="0" w:space="0" w:color="auto"/>
        <w:bottom w:val="none" w:sz="0" w:space="0" w:color="auto"/>
        <w:right w:val="none" w:sz="0" w:space="0" w:color="auto"/>
      </w:divBdr>
    </w:div>
    <w:div w:id="1833524140">
      <w:bodyDiv w:val="1"/>
      <w:marLeft w:val="0"/>
      <w:marRight w:val="0"/>
      <w:marTop w:val="0"/>
      <w:marBottom w:val="0"/>
      <w:divBdr>
        <w:top w:val="none" w:sz="0" w:space="0" w:color="auto"/>
        <w:left w:val="none" w:sz="0" w:space="0" w:color="auto"/>
        <w:bottom w:val="none" w:sz="0" w:space="0" w:color="auto"/>
        <w:right w:val="none" w:sz="0" w:space="0" w:color="auto"/>
      </w:divBdr>
    </w:div>
    <w:div w:id="1838614657">
      <w:bodyDiv w:val="1"/>
      <w:marLeft w:val="0"/>
      <w:marRight w:val="0"/>
      <w:marTop w:val="0"/>
      <w:marBottom w:val="0"/>
      <w:divBdr>
        <w:top w:val="none" w:sz="0" w:space="0" w:color="auto"/>
        <w:left w:val="none" w:sz="0" w:space="0" w:color="auto"/>
        <w:bottom w:val="none" w:sz="0" w:space="0" w:color="auto"/>
        <w:right w:val="none" w:sz="0" w:space="0" w:color="auto"/>
      </w:divBdr>
    </w:div>
    <w:div w:id="1846239834">
      <w:bodyDiv w:val="1"/>
      <w:marLeft w:val="0"/>
      <w:marRight w:val="0"/>
      <w:marTop w:val="0"/>
      <w:marBottom w:val="0"/>
      <w:divBdr>
        <w:top w:val="none" w:sz="0" w:space="0" w:color="auto"/>
        <w:left w:val="none" w:sz="0" w:space="0" w:color="auto"/>
        <w:bottom w:val="none" w:sz="0" w:space="0" w:color="auto"/>
        <w:right w:val="none" w:sz="0" w:space="0" w:color="auto"/>
      </w:divBdr>
    </w:div>
    <w:div w:id="1922443528">
      <w:bodyDiv w:val="1"/>
      <w:marLeft w:val="0"/>
      <w:marRight w:val="0"/>
      <w:marTop w:val="0"/>
      <w:marBottom w:val="0"/>
      <w:divBdr>
        <w:top w:val="none" w:sz="0" w:space="0" w:color="auto"/>
        <w:left w:val="none" w:sz="0" w:space="0" w:color="auto"/>
        <w:bottom w:val="none" w:sz="0" w:space="0" w:color="auto"/>
        <w:right w:val="none" w:sz="0" w:space="0" w:color="auto"/>
      </w:divBdr>
    </w:div>
    <w:div w:id="2082747944">
      <w:bodyDiv w:val="1"/>
      <w:marLeft w:val="0"/>
      <w:marRight w:val="0"/>
      <w:marTop w:val="0"/>
      <w:marBottom w:val="0"/>
      <w:divBdr>
        <w:top w:val="none" w:sz="0" w:space="0" w:color="auto"/>
        <w:left w:val="none" w:sz="0" w:space="0" w:color="auto"/>
        <w:bottom w:val="none" w:sz="0" w:space="0" w:color="auto"/>
        <w:right w:val="none" w:sz="0" w:space="0" w:color="auto"/>
      </w:divBdr>
    </w:div>
    <w:div w:id="211605139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Mar251</b:Tag>
    <b:SourceType>InternetSite</b:SourceType>
    <b:Guid>{7923C64D-A7C4-41C7-8047-914958917BDD}</b:Guid>
    <b:Author>
      <b:Author>
        <b:Corporate>Marriott</b:Corporate>
      </b:Author>
    </b:Author>
    <b:Title>Sustaiable Hosbitality</b:Title>
    <b:Year>2025</b:Year>
    <b:YearAccessed>2025</b:YearAccessed>
    <b:MonthAccessed>January</b:MonthAccessed>
    <b:DayAccessed>26</b:DayAccessed>
    <b:URL>https://www.marriott.com/en-us/hotels/rtmmn-rotterdam-marriott-hotel/overview/sustainability/#:~:text=MESH%20(Marriott%20Environmental%20Sustainability%20Hub,&amp;%20Resilient%20Operations%20Update%20Tracker).</b:URL>
    <b:RefOrder>5</b:RefOrder>
  </b:Source>
  <b:Source>
    <b:Tag>Hel24</b:Tag>
    <b:SourceType>InternetSite</b:SourceType>
    <b:Guid>{B3E56B8D-EA4E-4359-92E1-C4F6DEE9B4EE}</b:Guid>
    <b:Author>
      <b:Author>
        <b:NameList>
          <b:Person>
            <b:Last>Adams</b:Last>
            <b:First>Helen</b:First>
            <b:Middle>Sydney</b:Middle>
          </b:Person>
        </b:NameList>
      </b:Author>
    </b:Author>
    <b:Title>Marriott Hotels’ AI Technology Leads to Food Waste Reduction</b:Title>
    <b:Year>2024</b:Year>
    <b:YearAccessed>2025</b:YearAccessed>
    <b:MonthAccessed>January</b:MonthAccessed>
    <b:DayAccessed>28</b:DayAccessed>
    <b:URL>https://fooddigital.com/restaurants/marriott-hotels-ai-technology-leads-to-food-waste-reduction</b:URL>
    <b:RefOrder>6</b:RefOrder>
  </b:Source>
  <b:Source>
    <b:Tag>Eco25</b:Tag>
    <b:SourceType>InternetSite</b:SourceType>
    <b:Guid>{A7E3D9F0-A30C-40D4-B38D-B9588633A6A6}</b:Guid>
    <b:Author>
      <b:Author>
        <b:Corporate>Ecolab</b:Corporate>
      </b:Author>
    </b:Author>
    <b:Title>Marriott: Sustainability Goals for 2025 and Beyond</b:Title>
    <b:Year>2025</b:Year>
    <b:YearAccessed>2025</b:YearAccessed>
    <b:MonthAccessed>January</b:MonthAccessed>
    <b:DayAccessed>28</b:DayAccessed>
    <b:URL>https://en-in.ecolab.com/stories/marriott-sustainability-goals-for-2025-and-beyond</b:URL>
    <b:RefOrder>8</b:RefOrder>
  </b:Source>
  <b:Source>
    <b:Tag>Mar24</b:Tag>
    <b:SourceType>InternetSite</b:SourceType>
    <b:Guid>{855459F8-17ED-4405-9EE3-56F7F4123B4D}</b:Guid>
    <b:Author>
      <b:Author>
        <b:Corporate>Marriott</b:Corporate>
      </b:Author>
    </b:Author>
    <b:Title>Welcome to Benefits at Marriott</b:Title>
    <b:Year>2024</b:Year>
    <b:YearAccessed>2025</b:YearAccessed>
    <b:MonthAccessed>January</b:MonthAccessed>
    <b:DayAccessed>28</b:DayAccessed>
    <b:URL>https://www.thanksben.com/company-benefits/marriott</b:URL>
    <b:RefOrder>9</b:RefOrder>
  </b:Source>
  <b:Source>
    <b:Tag>Joh231</b:Tag>
    <b:SourceType>InternetSite</b:SourceType>
    <b:Guid>{7D37CFBD-B5D9-4C9B-A58F-1803CC7F3517}</b:Guid>
    <b:Author>
      <b:Author>
        <b:NameList>
          <b:Person>
            <b:Last>Dudovskiy</b:Last>
            <b:First>John</b:First>
          </b:Person>
        </b:NameList>
      </b:Author>
    </b:Author>
    <b:Title>Marriott Organizational Culture Overview</b:Title>
    <b:Year>2023</b:Year>
    <b:YearAccessed>2025</b:YearAccessed>
    <b:MonthAccessed>January</b:MonthAccessed>
    <b:DayAccessed>28</b:DayAccessed>
    <b:URL>https://research-methodology.net/marriott-organizational-culture-overview/#google_vignette</b:URL>
    <b:RefOrder>2</b:RefOrder>
  </b:Source>
  <b:Source>
    <b:Tag>Mar25</b:Tag>
    <b:SourceType>InternetSite</b:SourceType>
    <b:Guid>{61E38306-1CBE-4739-9CA7-FBF6EDCF4C3B}</b:Guid>
    <b:Author>
      <b:Author>
        <b:Corporate>Marriott International</b:Corporate>
      </b:Author>
    </b:Author>
    <b:Title>We Are Marriott International</b:Title>
    <b:Year>2025</b:Year>
    <b:YearAccessed>2025</b:YearAccessed>
    <b:MonthAccessed>January</b:MonthAccessed>
    <b:DayAccessed>28</b:DayAccessed>
    <b:URL>https://www.marriott.com/marriott/aboutmarriott.mi</b:URL>
    <b:RefOrder>1</b:RefOrder>
  </b:Source>
  <b:Source>
    <b:Tag>Placeholder1</b:Tag>
    <b:SourceType>InternetSite</b:SourceType>
    <b:Guid>{80558D5B-AC93-4AA9-AE1C-A3E33FDE8DF0}</b:Guid>
    <b:Author>
      <b:Author>
        <b:Corporate>Marriott</b:Corporate>
      </b:Author>
    </b:Author>
    <b:Title>Global Report</b:Title>
    <b:Year>2025</b:Year>
    <b:YearAccessed>2025</b:YearAccessed>
    <b:MonthAccessed>January</b:MonthAccessed>
    <b:DayAccessed>28</b:DayAccessed>
    <b:URL>https://serve360.marriott.com/wp-content/uploads/2024/07/2024ESGProgress.pdf</b:URL>
    <b:RefOrder>3</b:RefOrder>
  </b:Source>
  <b:Source>
    <b:Tag>Ser24</b:Tag>
    <b:SourceType>InternetSite</b:SourceType>
    <b:Guid>{782984A9-661A-4642-8757-3441A6F8CAAE}</b:Guid>
    <b:Author>
      <b:Author>
        <b:Corporate>Serve 360</b:Corporate>
      </b:Author>
    </b:Author>
    <b:Title>Global Progress</b:Title>
    <b:Year>2024</b:Year>
    <b:YearAccessed>2025</b:YearAccessed>
    <b:MonthAccessed>January</b:MonthAccessed>
    <b:DayAccessed>27</b:DayAccessed>
    <b:URL>https://serve360.marriott.com/wp-content/uploads/2024/07/2024ESGProgress.pdf</b:URL>
    <b:RefOrder>4</b:RefOrder>
  </b:Source>
  <b:Source>
    <b:Tag>Mar5b</b:Tag>
    <b:SourceType>InternetSite</b:SourceType>
    <b:Guid>{F9282279-268E-46F2-A3FF-25FFB46E03F7}</b:Guid>
    <b:Author>
      <b:Author>
        <b:Corporate>Marriott International</b:Corporate>
      </b:Author>
    </b:Author>
    <b:Title>Our Story</b:Title>
    <b:Year>2025</b:Year>
    <b:YearAccessed>2025</b:YearAccessed>
    <b:MonthAccessed>January</b:MonthAccessed>
    <b:DayAccessed>28</b:DayAccessed>
    <b:URL>https://www.hotel-development.marriott.com/power-of-marriott/our-story#:~:text=Commitment%20To%20Diverse%20Ownership,To%20learn%20more%2C%20click%20here.</b:URL>
    <b:RefOrder>7</b:RefOrder>
  </b:Source>
</b:Sources>
</file>

<file path=customXml/itemProps1.xml><?xml version="1.0" encoding="utf-8"?>
<ds:datastoreItem xmlns:ds="http://schemas.openxmlformats.org/officeDocument/2006/customXml" ds:itemID="{09A4779C-A90B-49B9-8ACD-65C6066A04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3253</Words>
  <Characters>18546</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Claudia Butnariu (2239415)</cp:lastModifiedBy>
  <cp:revision>4</cp:revision>
  <dcterms:created xsi:type="dcterms:W3CDTF">2025-01-29T13:21:00Z</dcterms:created>
  <dcterms:modified xsi:type="dcterms:W3CDTF">2025-03-06T11:46:00Z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32742aa77d7f3060adf15115aa465505fe230aca9adf73ea0bf75cbee1b87053</vt:lpwstr>
  </property>
</Properties>
</file>