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6E34" w:rsidRDefault="00216E34">
      <w:pPr>
        <w:rPr>
          <w:b/>
          <w:sz w:val="44"/>
          <w:szCs w:val="44"/>
        </w:rPr>
      </w:pPr>
    </w:p>
    <w:p w:rsidR="00216E34" w:rsidRDefault="00216E34">
      <w:pPr>
        <w:rPr>
          <w:b/>
          <w:sz w:val="44"/>
          <w:szCs w:val="44"/>
        </w:rPr>
      </w:pPr>
    </w:p>
    <w:p w:rsidR="00216E34" w:rsidRDefault="00216E34">
      <w:pPr>
        <w:rPr>
          <w:b/>
          <w:sz w:val="44"/>
          <w:szCs w:val="44"/>
        </w:rPr>
      </w:pPr>
    </w:p>
    <w:p w:rsidR="00216E34" w:rsidRDefault="00216E34">
      <w:pPr>
        <w:rPr>
          <w:b/>
          <w:sz w:val="44"/>
          <w:szCs w:val="44"/>
        </w:rPr>
      </w:pPr>
    </w:p>
    <w:p w:rsidR="00216E34" w:rsidRDefault="00216E34">
      <w:pPr>
        <w:rPr>
          <w:b/>
          <w:sz w:val="44"/>
          <w:szCs w:val="44"/>
        </w:rPr>
      </w:pPr>
    </w:p>
    <w:p w:rsidR="00216E34" w:rsidRDefault="00216E34">
      <w:pPr>
        <w:rPr>
          <w:b/>
          <w:sz w:val="44"/>
          <w:szCs w:val="44"/>
        </w:rPr>
      </w:pPr>
    </w:p>
    <w:p w:rsidR="00216E34" w:rsidRDefault="00216E34">
      <w:pPr>
        <w:rPr>
          <w:b/>
          <w:sz w:val="44"/>
          <w:szCs w:val="44"/>
        </w:rPr>
      </w:pPr>
    </w:p>
    <w:p w:rsidR="00216E34" w:rsidRDefault="00216E34">
      <w:pPr>
        <w:rPr>
          <w:b/>
          <w:sz w:val="44"/>
          <w:szCs w:val="44"/>
        </w:rPr>
      </w:pPr>
    </w:p>
    <w:p w:rsidR="00216E34" w:rsidRDefault="00216E34">
      <w:pPr>
        <w:rPr>
          <w:b/>
          <w:sz w:val="44"/>
          <w:szCs w:val="44"/>
        </w:rPr>
      </w:pPr>
    </w:p>
    <w:p w:rsidR="00216E34" w:rsidRDefault="00A1771F">
      <w:pPr>
        <w:rPr>
          <w:b/>
          <w:sz w:val="44"/>
          <w:szCs w:val="44"/>
        </w:rPr>
      </w:pPr>
      <w:r w:rsidRPr="00C743EE">
        <w:rPr>
          <w:b/>
          <w:sz w:val="44"/>
          <w:szCs w:val="44"/>
        </w:rPr>
        <w:t>Topic</w:t>
      </w:r>
    </w:p>
    <w:p w:rsidR="00A1771F" w:rsidRPr="009E00E1" w:rsidRDefault="002F3AC5">
      <w:pPr>
        <w:rPr>
          <w:b/>
          <w:sz w:val="44"/>
          <w:szCs w:val="44"/>
        </w:rPr>
      </w:pPr>
      <w:r w:rsidRPr="009E00E1">
        <w:rPr>
          <w:b/>
          <w:sz w:val="44"/>
          <w:szCs w:val="44"/>
        </w:rPr>
        <w:t>THE DEVELOPMENT OF COMMUNICATION MODELS</w:t>
      </w: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Pr="00216E34" w:rsidRDefault="00A1771F">
      <w:pPr>
        <w:rPr>
          <w:rFonts w:ascii="Arial" w:hAnsi="Arial" w:cs="Arial"/>
          <w:sz w:val="22"/>
          <w:szCs w:val="22"/>
        </w:rPr>
      </w:pPr>
    </w:p>
    <w:p w:rsidR="00A1771F" w:rsidRPr="00216E34" w:rsidRDefault="00A1771F">
      <w:pPr>
        <w:rPr>
          <w:rFonts w:ascii="Arial" w:hAnsi="Arial" w:cs="Arial"/>
          <w:sz w:val="22"/>
          <w:szCs w:val="22"/>
        </w:rPr>
      </w:pPr>
      <w:r w:rsidRPr="00216E34">
        <w:rPr>
          <w:rFonts w:ascii="Arial" w:hAnsi="Arial" w:cs="Arial"/>
          <w:sz w:val="22"/>
          <w:szCs w:val="22"/>
        </w:rPr>
        <w:t>Student name: Osazee  Aghaku</w:t>
      </w:r>
    </w:p>
    <w:p w:rsidR="00A1771F" w:rsidRPr="00216E34" w:rsidRDefault="00A1771F">
      <w:pPr>
        <w:rPr>
          <w:rFonts w:ascii="Arial" w:hAnsi="Arial" w:cs="Arial"/>
          <w:sz w:val="22"/>
          <w:szCs w:val="22"/>
        </w:rPr>
      </w:pPr>
    </w:p>
    <w:p w:rsidR="00A1771F" w:rsidRPr="00216E34" w:rsidRDefault="00A1771F">
      <w:pPr>
        <w:rPr>
          <w:rFonts w:ascii="Arial" w:hAnsi="Arial" w:cs="Arial"/>
          <w:sz w:val="22"/>
          <w:szCs w:val="22"/>
        </w:rPr>
      </w:pPr>
      <w:r w:rsidRPr="00216E34">
        <w:rPr>
          <w:rFonts w:ascii="Arial" w:hAnsi="Arial" w:cs="Arial"/>
          <w:sz w:val="22"/>
          <w:szCs w:val="22"/>
        </w:rPr>
        <w:t>Student id       : 2113734</w:t>
      </w:r>
    </w:p>
    <w:p w:rsidR="00A1771F" w:rsidRPr="00216E34" w:rsidRDefault="00A1771F">
      <w:pPr>
        <w:rPr>
          <w:rFonts w:ascii="Arial" w:hAnsi="Arial" w:cs="Arial"/>
          <w:sz w:val="22"/>
          <w:szCs w:val="22"/>
        </w:rPr>
      </w:pPr>
    </w:p>
    <w:p w:rsidR="00A1771F" w:rsidRPr="00216E34" w:rsidRDefault="00A1771F">
      <w:pPr>
        <w:rPr>
          <w:rFonts w:ascii="Arial" w:hAnsi="Arial" w:cs="Arial"/>
          <w:sz w:val="22"/>
          <w:szCs w:val="22"/>
        </w:rPr>
      </w:pPr>
      <w:r w:rsidRPr="00216E34">
        <w:rPr>
          <w:rFonts w:ascii="Arial" w:hAnsi="Arial" w:cs="Arial"/>
          <w:sz w:val="22"/>
          <w:szCs w:val="22"/>
        </w:rPr>
        <w:t>Name of lecturer: Joy Botu</w:t>
      </w:r>
    </w:p>
    <w:p w:rsidR="00A1771F" w:rsidRPr="00216E34" w:rsidRDefault="00A1771F">
      <w:pPr>
        <w:rPr>
          <w:rFonts w:ascii="Arial" w:hAnsi="Arial" w:cs="Arial"/>
          <w:sz w:val="22"/>
          <w:szCs w:val="22"/>
        </w:rPr>
      </w:pPr>
    </w:p>
    <w:p w:rsidR="00A1771F" w:rsidRPr="00216E34" w:rsidRDefault="00A1771F">
      <w:pPr>
        <w:rPr>
          <w:rFonts w:ascii="Arial" w:hAnsi="Arial" w:cs="Arial"/>
          <w:sz w:val="22"/>
          <w:szCs w:val="22"/>
        </w:rPr>
      </w:pPr>
      <w:r w:rsidRPr="00216E34">
        <w:rPr>
          <w:rFonts w:ascii="Arial" w:hAnsi="Arial" w:cs="Arial"/>
          <w:sz w:val="22"/>
          <w:szCs w:val="22"/>
        </w:rPr>
        <w:t>Name of university: University of wales</w:t>
      </w:r>
    </w:p>
    <w:p w:rsidR="00A1771F" w:rsidRPr="00216E34" w:rsidRDefault="00A1771F">
      <w:pPr>
        <w:rPr>
          <w:rFonts w:ascii="Arial" w:hAnsi="Arial" w:cs="Arial"/>
          <w:sz w:val="22"/>
          <w:szCs w:val="22"/>
        </w:rPr>
      </w:pPr>
    </w:p>
    <w:p w:rsidR="00A1771F" w:rsidRPr="00216E34" w:rsidRDefault="00A1771F">
      <w:pPr>
        <w:rPr>
          <w:rFonts w:ascii="Arial" w:hAnsi="Arial" w:cs="Arial"/>
          <w:sz w:val="22"/>
          <w:szCs w:val="22"/>
        </w:rPr>
      </w:pPr>
      <w:r w:rsidRPr="00216E34">
        <w:rPr>
          <w:rFonts w:ascii="Arial" w:hAnsi="Arial" w:cs="Arial"/>
          <w:sz w:val="22"/>
          <w:szCs w:val="22"/>
        </w:rPr>
        <w:t>Module: Effective Team work and communication</w:t>
      </w:r>
    </w:p>
    <w:p w:rsidR="00A1771F" w:rsidRPr="00216E34" w:rsidRDefault="00A1771F">
      <w:pPr>
        <w:rPr>
          <w:rFonts w:ascii="Arial" w:hAnsi="Arial" w:cs="Arial"/>
          <w:sz w:val="22"/>
          <w:szCs w:val="22"/>
        </w:rPr>
      </w:pPr>
    </w:p>
    <w:p w:rsidR="00A1771F" w:rsidRPr="00216E34" w:rsidRDefault="00A1771F">
      <w:pPr>
        <w:rPr>
          <w:rFonts w:ascii="Arial" w:hAnsi="Arial" w:cs="Arial"/>
          <w:sz w:val="22"/>
          <w:szCs w:val="22"/>
        </w:rPr>
      </w:pPr>
      <w:r w:rsidRPr="00216E34">
        <w:rPr>
          <w:rFonts w:ascii="Arial" w:hAnsi="Arial" w:cs="Arial"/>
          <w:sz w:val="22"/>
          <w:szCs w:val="22"/>
        </w:rPr>
        <w:t>Module code: BMSW4002</w:t>
      </w:r>
    </w:p>
    <w:p w:rsidR="00A1771F" w:rsidRPr="00216E34" w:rsidRDefault="00A1771F">
      <w:pPr>
        <w:rPr>
          <w:sz w:val="22"/>
          <w:szCs w:val="22"/>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5F6CC5" w:rsidRDefault="005F6CC5">
      <w:pPr>
        <w:rPr>
          <w:sz w:val="44"/>
          <w:szCs w:val="44"/>
        </w:rPr>
      </w:pPr>
    </w:p>
    <w:p w:rsidR="005F6CC5" w:rsidRPr="004F5EC3" w:rsidRDefault="005F6CC5">
      <w:pPr>
        <w:rPr>
          <w:rFonts w:ascii="Arial" w:hAnsi="Arial" w:cs="Arial"/>
          <w:sz w:val="22"/>
          <w:szCs w:val="22"/>
        </w:rPr>
      </w:pPr>
    </w:p>
    <w:p w:rsidR="0089666A" w:rsidRDefault="0089666A" w:rsidP="0089666A">
      <w:pPr>
        <w:rPr>
          <w:sz w:val="44"/>
          <w:szCs w:val="44"/>
        </w:rPr>
      </w:pPr>
    </w:p>
    <w:p w:rsidR="00F226BD" w:rsidRDefault="00F226BD" w:rsidP="0089666A">
      <w:pPr>
        <w:rPr>
          <w:sz w:val="44"/>
          <w:szCs w:val="44"/>
        </w:rPr>
      </w:pPr>
    </w:p>
    <w:p w:rsidR="00F226BD" w:rsidRDefault="00F226BD" w:rsidP="0089666A">
      <w:pPr>
        <w:rPr>
          <w:rFonts w:ascii="Arial" w:hAnsi="Arial" w:cs="Arial"/>
          <w:sz w:val="22"/>
          <w:szCs w:val="22"/>
        </w:rPr>
      </w:pPr>
    </w:p>
    <w:p w:rsidR="00DF1DD3" w:rsidRDefault="00DF1DD3" w:rsidP="0089666A">
      <w:pPr>
        <w:rPr>
          <w:rFonts w:ascii="Arial" w:hAnsi="Arial" w:cs="Arial"/>
          <w:sz w:val="22"/>
          <w:szCs w:val="22"/>
        </w:rPr>
      </w:pPr>
    </w:p>
    <w:p w:rsidR="00DF1DD3" w:rsidRDefault="00DF1DD3" w:rsidP="0089666A">
      <w:pPr>
        <w:rPr>
          <w:rFonts w:ascii="Arial" w:hAnsi="Arial" w:cs="Arial"/>
          <w:sz w:val="22"/>
          <w:szCs w:val="22"/>
        </w:rPr>
      </w:pPr>
    </w:p>
    <w:p w:rsidR="00DF1DD3" w:rsidRDefault="00DF1DD3" w:rsidP="0089666A">
      <w:pPr>
        <w:rPr>
          <w:rFonts w:ascii="Arial" w:hAnsi="Arial" w:cs="Arial"/>
          <w:sz w:val="22"/>
          <w:szCs w:val="22"/>
        </w:rPr>
      </w:pPr>
    </w:p>
    <w:p w:rsidR="00DF1DD3" w:rsidRDefault="00DF1DD3" w:rsidP="0089666A">
      <w:pPr>
        <w:rPr>
          <w:rFonts w:ascii="Arial" w:hAnsi="Arial" w:cs="Arial"/>
          <w:sz w:val="22"/>
          <w:szCs w:val="22"/>
        </w:rPr>
      </w:pPr>
    </w:p>
    <w:p w:rsidR="00DF1DD3" w:rsidRDefault="00DF1DD3" w:rsidP="0089666A">
      <w:pPr>
        <w:rPr>
          <w:rFonts w:ascii="Arial" w:hAnsi="Arial" w:cs="Arial"/>
          <w:sz w:val="22"/>
          <w:szCs w:val="22"/>
        </w:rPr>
      </w:pPr>
    </w:p>
    <w:p w:rsidR="00DF1DD3" w:rsidRDefault="00DF1DD3" w:rsidP="00DF1DD3">
      <w:pPr>
        <w:rPr>
          <w:sz w:val="44"/>
          <w:szCs w:val="44"/>
        </w:rPr>
      </w:pPr>
    </w:p>
    <w:p w:rsidR="00DF1DD3" w:rsidRDefault="00DF1DD3" w:rsidP="00DF1DD3">
      <w:pPr>
        <w:rPr>
          <w:sz w:val="44"/>
          <w:szCs w:val="44"/>
        </w:rPr>
      </w:pPr>
    </w:p>
    <w:p w:rsidR="00DF1DD3" w:rsidRDefault="00DF1DD3" w:rsidP="00DF1DD3">
      <w:pPr>
        <w:rPr>
          <w:b/>
          <w:sz w:val="44"/>
          <w:szCs w:val="44"/>
        </w:rPr>
      </w:pPr>
    </w:p>
    <w:p w:rsidR="00DF1DD3" w:rsidRPr="00C743EE" w:rsidRDefault="00DF1DD3" w:rsidP="00DF1DD3">
      <w:pPr>
        <w:rPr>
          <w:b/>
          <w:sz w:val="44"/>
          <w:szCs w:val="44"/>
        </w:rPr>
      </w:pPr>
      <w:r w:rsidRPr="00C743EE">
        <w:rPr>
          <w:b/>
          <w:sz w:val="44"/>
          <w:szCs w:val="44"/>
        </w:rPr>
        <w:t>Table of content</w:t>
      </w:r>
    </w:p>
    <w:p w:rsidR="00DF1DD3" w:rsidRDefault="00DF1DD3" w:rsidP="0089666A">
      <w:pPr>
        <w:rPr>
          <w:rFonts w:ascii="Arial" w:hAnsi="Arial" w:cs="Arial"/>
          <w:sz w:val="22"/>
          <w:szCs w:val="22"/>
        </w:rPr>
      </w:pPr>
    </w:p>
    <w:p w:rsidR="00DF1DD3" w:rsidRDefault="00DF1DD3" w:rsidP="0089666A">
      <w:pPr>
        <w:rPr>
          <w:rFonts w:ascii="Arial" w:hAnsi="Arial" w:cs="Arial"/>
          <w:sz w:val="22"/>
          <w:szCs w:val="22"/>
        </w:rPr>
      </w:pPr>
    </w:p>
    <w:p w:rsidR="00DF1DD3" w:rsidRPr="00DF1DD3" w:rsidRDefault="00DF1DD3" w:rsidP="0089666A">
      <w:pPr>
        <w:rPr>
          <w:rFonts w:ascii="Arial" w:hAnsi="Arial" w:cs="Arial"/>
          <w:sz w:val="22"/>
          <w:szCs w:val="22"/>
        </w:rPr>
      </w:pPr>
    </w:p>
    <w:p w:rsidR="0089666A" w:rsidRPr="00DF1DD3" w:rsidRDefault="0089666A" w:rsidP="0089666A">
      <w:pPr>
        <w:pStyle w:val="ListParagraph"/>
        <w:numPr>
          <w:ilvl w:val="0"/>
          <w:numId w:val="2"/>
        </w:numPr>
        <w:rPr>
          <w:rFonts w:ascii="Arial" w:hAnsi="Arial" w:cs="Arial"/>
          <w:sz w:val="22"/>
          <w:szCs w:val="22"/>
        </w:rPr>
      </w:pPr>
      <w:r w:rsidRPr="00DF1DD3">
        <w:rPr>
          <w:rFonts w:ascii="Arial" w:hAnsi="Arial" w:cs="Arial"/>
          <w:sz w:val="22"/>
          <w:szCs w:val="22"/>
        </w:rPr>
        <w:t xml:space="preserve">     Introduction</w:t>
      </w:r>
    </w:p>
    <w:p w:rsidR="0089666A" w:rsidRPr="00DF1DD3" w:rsidRDefault="0089666A" w:rsidP="0089666A">
      <w:pPr>
        <w:pStyle w:val="ListParagraph"/>
        <w:numPr>
          <w:ilvl w:val="0"/>
          <w:numId w:val="2"/>
        </w:numPr>
        <w:rPr>
          <w:rFonts w:ascii="Arial" w:hAnsi="Arial" w:cs="Arial"/>
          <w:sz w:val="22"/>
          <w:szCs w:val="22"/>
        </w:rPr>
      </w:pPr>
      <w:r w:rsidRPr="00DF1DD3">
        <w:rPr>
          <w:rFonts w:ascii="Arial" w:hAnsi="Arial" w:cs="Arial"/>
          <w:sz w:val="22"/>
          <w:szCs w:val="22"/>
        </w:rPr>
        <w:t xml:space="preserve">     Models of communication</w:t>
      </w:r>
    </w:p>
    <w:p w:rsidR="0089666A" w:rsidRPr="00DF1DD3" w:rsidRDefault="0089666A" w:rsidP="0089666A">
      <w:pPr>
        <w:pStyle w:val="ListParagraph"/>
        <w:numPr>
          <w:ilvl w:val="1"/>
          <w:numId w:val="2"/>
        </w:numPr>
        <w:rPr>
          <w:rFonts w:ascii="Arial" w:hAnsi="Arial" w:cs="Arial"/>
          <w:sz w:val="22"/>
          <w:szCs w:val="22"/>
        </w:rPr>
      </w:pPr>
      <w:r w:rsidRPr="00DF1DD3">
        <w:rPr>
          <w:rFonts w:ascii="Arial" w:hAnsi="Arial" w:cs="Arial"/>
          <w:sz w:val="22"/>
          <w:szCs w:val="22"/>
        </w:rPr>
        <w:t>Shannon and Weaver (1948/49)</w:t>
      </w:r>
    </w:p>
    <w:p w:rsidR="00C15B95" w:rsidRPr="00DF1DD3" w:rsidRDefault="00C15B95" w:rsidP="0089666A">
      <w:pPr>
        <w:pStyle w:val="ListParagraph"/>
        <w:numPr>
          <w:ilvl w:val="1"/>
          <w:numId w:val="2"/>
        </w:numPr>
        <w:rPr>
          <w:rFonts w:ascii="Arial" w:hAnsi="Arial" w:cs="Arial"/>
          <w:sz w:val="22"/>
          <w:szCs w:val="22"/>
        </w:rPr>
      </w:pPr>
      <w:r w:rsidRPr="00DF1DD3">
        <w:rPr>
          <w:rFonts w:ascii="Arial" w:hAnsi="Arial" w:cs="Arial"/>
          <w:sz w:val="22"/>
          <w:szCs w:val="22"/>
        </w:rPr>
        <w:t>Schramm (1954)</w:t>
      </w:r>
    </w:p>
    <w:p w:rsidR="0089666A" w:rsidRPr="00DF1DD3" w:rsidRDefault="001B455E" w:rsidP="0089666A">
      <w:pPr>
        <w:pStyle w:val="ListParagraph"/>
        <w:numPr>
          <w:ilvl w:val="1"/>
          <w:numId w:val="2"/>
        </w:numPr>
        <w:rPr>
          <w:rFonts w:ascii="Arial" w:hAnsi="Arial" w:cs="Arial"/>
          <w:sz w:val="22"/>
          <w:szCs w:val="22"/>
        </w:rPr>
      </w:pPr>
      <w:r w:rsidRPr="00DF1DD3">
        <w:rPr>
          <w:rFonts w:ascii="Arial" w:hAnsi="Arial" w:cs="Arial"/>
          <w:sz w:val="22"/>
          <w:szCs w:val="22"/>
        </w:rPr>
        <w:t>Berol’s</w:t>
      </w:r>
      <w:r w:rsidR="00C15B95" w:rsidRPr="00DF1DD3">
        <w:rPr>
          <w:rFonts w:ascii="Arial" w:hAnsi="Arial" w:cs="Arial"/>
          <w:sz w:val="22"/>
          <w:szCs w:val="22"/>
        </w:rPr>
        <w:t xml:space="preserve">  (1964)</w:t>
      </w:r>
    </w:p>
    <w:p w:rsidR="00C15B95" w:rsidRPr="00DF1DD3" w:rsidRDefault="00C15B95" w:rsidP="00C15B95">
      <w:pPr>
        <w:ind w:left="360"/>
        <w:rPr>
          <w:rFonts w:ascii="Arial" w:hAnsi="Arial" w:cs="Arial"/>
          <w:sz w:val="22"/>
          <w:szCs w:val="22"/>
        </w:rPr>
      </w:pPr>
      <w:r w:rsidRPr="00DF1DD3">
        <w:rPr>
          <w:rFonts w:ascii="Arial" w:hAnsi="Arial" w:cs="Arial"/>
          <w:sz w:val="22"/>
          <w:szCs w:val="22"/>
        </w:rPr>
        <w:t>3</w:t>
      </w:r>
      <w:r w:rsidR="005F6CC5" w:rsidRPr="00DF1DD3">
        <w:rPr>
          <w:rFonts w:ascii="Arial" w:hAnsi="Arial" w:cs="Arial"/>
          <w:sz w:val="22"/>
          <w:szCs w:val="22"/>
        </w:rPr>
        <w:t>.</w:t>
      </w:r>
      <w:r w:rsidRPr="00DF1DD3">
        <w:rPr>
          <w:rFonts w:ascii="Arial" w:hAnsi="Arial" w:cs="Arial"/>
          <w:sz w:val="22"/>
          <w:szCs w:val="22"/>
        </w:rPr>
        <w:t xml:space="preserve">      Communication skills</w:t>
      </w:r>
    </w:p>
    <w:p w:rsidR="00C15B95" w:rsidRPr="00DF1DD3" w:rsidRDefault="00C15B95" w:rsidP="00C15B95">
      <w:pPr>
        <w:ind w:left="360"/>
        <w:rPr>
          <w:rFonts w:ascii="Arial" w:hAnsi="Arial" w:cs="Arial"/>
          <w:sz w:val="22"/>
          <w:szCs w:val="22"/>
        </w:rPr>
      </w:pPr>
      <w:r w:rsidRPr="00DF1DD3">
        <w:rPr>
          <w:rFonts w:ascii="Arial" w:hAnsi="Arial" w:cs="Arial"/>
          <w:sz w:val="22"/>
          <w:szCs w:val="22"/>
        </w:rPr>
        <w:t xml:space="preserve">3.1   Verbal </w:t>
      </w:r>
    </w:p>
    <w:p w:rsidR="00C15B95" w:rsidRPr="00DF1DD3" w:rsidRDefault="00C15B95" w:rsidP="00C15B95">
      <w:pPr>
        <w:ind w:left="360"/>
        <w:rPr>
          <w:rFonts w:ascii="Arial" w:hAnsi="Arial" w:cs="Arial"/>
          <w:sz w:val="22"/>
          <w:szCs w:val="22"/>
        </w:rPr>
      </w:pPr>
      <w:r w:rsidRPr="00DF1DD3">
        <w:rPr>
          <w:rFonts w:ascii="Arial" w:hAnsi="Arial" w:cs="Arial"/>
          <w:sz w:val="22"/>
          <w:szCs w:val="22"/>
        </w:rPr>
        <w:t xml:space="preserve">3.2   Non-verbal </w:t>
      </w:r>
    </w:p>
    <w:p w:rsidR="00C15B95" w:rsidRPr="00DF1DD3" w:rsidRDefault="00C15B95" w:rsidP="00C15B95">
      <w:pPr>
        <w:ind w:left="360"/>
        <w:rPr>
          <w:rFonts w:ascii="Arial" w:hAnsi="Arial" w:cs="Arial"/>
          <w:sz w:val="22"/>
          <w:szCs w:val="22"/>
        </w:rPr>
      </w:pPr>
      <w:r w:rsidRPr="00DF1DD3">
        <w:rPr>
          <w:rFonts w:ascii="Arial" w:hAnsi="Arial" w:cs="Arial"/>
          <w:sz w:val="22"/>
          <w:szCs w:val="22"/>
        </w:rPr>
        <w:t>3.3</w:t>
      </w:r>
      <w:r w:rsidR="005F6CC5" w:rsidRPr="00DF1DD3">
        <w:rPr>
          <w:rFonts w:ascii="Arial" w:hAnsi="Arial" w:cs="Arial"/>
          <w:sz w:val="22"/>
          <w:szCs w:val="22"/>
        </w:rPr>
        <w:t xml:space="preserve">   Active Listening</w:t>
      </w:r>
    </w:p>
    <w:p w:rsidR="005F6CC5" w:rsidRPr="00DF1DD3" w:rsidRDefault="005F6CC5" w:rsidP="00C15B95">
      <w:pPr>
        <w:ind w:left="360"/>
        <w:rPr>
          <w:rFonts w:ascii="Arial" w:hAnsi="Arial" w:cs="Arial"/>
          <w:sz w:val="22"/>
          <w:szCs w:val="22"/>
        </w:rPr>
      </w:pPr>
      <w:r w:rsidRPr="00DF1DD3">
        <w:rPr>
          <w:rFonts w:ascii="Arial" w:hAnsi="Arial" w:cs="Arial"/>
          <w:sz w:val="22"/>
          <w:szCs w:val="22"/>
        </w:rPr>
        <w:t xml:space="preserve">4.     The advantages and Disadvantages of </w:t>
      </w:r>
    </w:p>
    <w:p w:rsidR="005F6CC5" w:rsidRPr="00DF1DD3" w:rsidRDefault="005F6CC5" w:rsidP="00C15B95">
      <w:pPr>
        <w:ind w:left="360"/>
        <w:rPr>
          <w:rFonts w:ascii="Arial" w:hAnsi="Arial" w:cs="Arial"/>
          <w:sz w:val="22"/>
          <w:szCs w:val="22"/>
        </w:rPr>
      </w:pPr>
      <w:r w:rsidRPr="00DF1DD3">
        <w:rPr>
          <w:rFonts w:ascii="Arial" w:hAnsi="Arial" w:cs="Arial"/>
          <w:sz w:val="22"/>
          <w:szCs w:val="22"/>
        </w:rPr>
        <w:t xml:space="preserve">         Communication theory</w:t>
      </w:r>
    </w:p>
    <w:p w:rsidR="005F6CC5" w:rsidRPr="00DF1DD3" w:rsidRDefault="005F6CC5" w:rsidP="00C15B95">
      <w:pPr>
        <w:ind w:left="360"/>
        <w:rPr>
          <w:rFonts w:ascii="Arial" w:hAnsi="Arial" w:cs="Arial"/>
          <w:sz w:val="22"/>
          <w:szCs w:val="22"/>
        </w:rPr>
      </w:pPr>
      <w:r w:rsidRPr="00DF1DD3">
        <w:rPr>
          <w:rFonts w:ascii="Arial" w:hAnsi="Arial" w:cs="Arial"/>
          <w:sz w:val="22"/>
          <w:szCs w:val="22"/>
        </w:rPr>
        <w:t>5.      Conclusion</w:t>
      </w:r>
    </w:p>
    <w:p w:rsidR="005F6CC5" w:rsidRPr="00DF1DD3" w:rsidRDefault="005F6CC5" w:rsidP="00C15B95">
      <w:pPr>
        <w:ind w:left="360"/>
        <w:rPr>
          <w:rFonts w:ascii="Arial" w:hAnsi="Arial" w:cs="Arial"/>
          <w:sz w:val="22"/>
          <w:szCs w:val="22"/>
        </w:rPr>
      </w:pPr>
      <w:r w:rsidRPr="00DF1DD3">
        <w:rPr>
          <w:rFonts w:ascii="Arial" w:hAnsi="Arial" w:cs="Arial"/>
          <w:sz w:val="22"/>
          <w:szCs w:val="22"/>
        </w:rPr>
        <w:t xml:space="preserve">6.      References </w:t>
      </w:r>
    </w:p>
    <w:p w:rsidR="0089666A" w:rsidRDefault="0089666A">
      <w:pPr>
        <w:rPr>
          <w:sz w:val="44"/>
          <w:szCs w:val="44"/>
        </w:rPr>
      </w:pPr>
    </w:p>
    <w:p w:rsidR="0089666A" w:rsidRDefault="0089666A">
      <w:pPr>
        <w:rPr>
          <w:sz w:val="44"/>
          <w:szCs w:val="44"/>
        </w:rPr>
      </w:pPr>
    </w:p>
    <w:p w:rsidR="00A1771F" w:rsidRDefault="00A1771F">
      <w:pPr>
        <w:rPr>
          <w:sz w:val="44"/>
          <w:szCs w:val="44"/>
        </w:rPr>
      </w:pPr>
    </w:p>
    <w:p w:rsidR="00DF1DD3" w:rsidRDefault="00DF1DD3">
      <w:pPr>
        <w:rPr>
          <w:sz w:val="44"/>
          <w:szCs w:val="44"/>
        </w:rPr>
      </w:pPr>
    </w:p>
    <w:p w:rsidR="00DF1DD3" w:rsidRDefault="00DF1DD3" w:rsidP="00DF1DD3">
      <w:pPr>
        <w:tabs>
          <w:tab w:val="left" w:pos="940"/>
        </w:tabs>
        <w:rPr>
          <w:sz w:val="44"/>
          <w:szCs w:val="44"/>
        </w:rPr>
      </w:pPr>
      <w:r>
        <w:rPr>
          <w:sz w:val="44"/>
          <w:szCs w:val="44"/>
        </w:rPr>
        <w:tab/>
      </w:r>
    </w:p>
    <w:p w:rsidR="00DF1DD3" w:rsidRDefault="00DF1DD3" w:rsidP="00DF1DD3">
      <w:pPr>
        <w:tabs>
          <w:tab w:val="left" w:pos="940"/>
        </w:tabs>
        <w:rPr>
          <w:sz w:val="44"/>
          <w:szCs w:val="44"/>
        </w:rPr>
      </w:pPr>
    </w:p>
    <w:p w:rsidR="004F5EC3" w:rsidRDefault="004F5EC3">
      <w:pPr>
        <w:rPr>
          <w:sz w:val="40"/>
          <w:szCs w:val="40"/>
        </w:rPr>
      </w:pPr>
    </w:p>
    <w:p w:rsidR="00DF1DD3" w:rsidRDefault="00DF1DD3">
      <w:pPr>
        <w:rPr>
          <w:rFonts w:ascii="Arial" w:hAnsi="Arial" w:cs="Arial"/>
          <w:b/>
          <w:sz w:val="22"/>
          <w:szCs w:val="22"/>
        </w:rPr>
      </w:pPr>
    </w:p>
    <w:p w:rsidR="003817D2" w:rsidRPr="004F5EC3" w:rsidRDefault="003817D2">
      <w:pPr>
        <w:rPr>
          <w:rFonts w:ascii="Arial" w:hAnsi="Arial" w:cs="Arial"/>
          <w:b/>
          <w:sz w:val="22"/>
          <w:szCs w:val="22"/>
        </w:rPr>
      </w:pPr>
      <w:r w:rsidRPr="004F5EC3">
        <w:rPr>
          <w:rFonts w:ascii="Arial" w:hAnsi="Arial" w:cs="Arial"/>
          <w:b/>
          <w:sz w:val="22"/>
          <w:szCs w:val="22"/>
        </w:rPr>
        <w:t>Introduction</w:t>
      </w:r>
    </w:p>
    <w:p w:rsidR="003817D2" w:rsidRPr="004F5EC3" w:rsidRDefault="003817D2">
      <w:pPr>
        <w:rPr>
          <w:rFonts w:ascii="Arial" w:hAnsi="Arial" w:cs="Arial"/>
          <w:sz w:val="22"/>
          <w:szCs w:val="22"/>
        </w:rPr>
      </w:pPr>
      <w:r w:rsidRPr="004F5EC3">
        <w:rPr>
          <w:rFonts w:ascii="Arial" w:hAnsi="Arial" w:cs="Arial"/>
          <w:sz w:val="22"/>
          <w:szCs w:val="22"/>
        </w:rPr>
        <w:t>Definition of communication</w:t>
      </w:r>
      <w:r w:rsidR="00912836">
        <w:rPr>
          <w:rFonts w:ascii="Arial" w:hAnsi="Arial" w:cs="Arial"/>
          <w:sz w:val="22"/>
          <w:szCs w:val="22"/>
        </w:rPr>
        <w:t xml:space="preserve"> in 1995</w:t>
      </w:r>
      <w:r w:rsidR="00736F3E">
        <w:rPr>
          <w:rFonts w:ascii="Arial" w:hAnsi="Arial" w:cs="Arial"/>
          <w:sz w:val="22"/>
          <w:szCs w:val="22"/>
        </w:rPr>
        <w:t xml:space="preserve"> </w:t>
      </w:r>
      <w:r w:rsidR="00912836">
        <w:rPr>
          <w:rFonts w:ascii="Arial" w:hAnsi="Arial" w:cs="Arial"/>
          <w:sz w:val="22"/>
          <w:szCs w:val="22"/>
        </w:rPr>
        <w:t xml:space="preserve">by Association for Administration (ACA) </w:t>
      </w:r>
    </w:p>
    <w:p w:rsidR="006377BC" w:rsidRPr="004F5EC3" w:rsidRDefault="006377BC">
      <w:pPr>
        <w:rPr>
          <w:rFonts w:ascii="Arial" w:hAnsi="Arial" w:cs="Arial"/>
          <w:sz w:val="22"/>
          <w:szCs w:val="22"/>
        </w:rPr>
      </w:pPr>
      <w:r w:rsidRPr="004F5EC3">
        <w:rPr>
          <w:rFonts w:ascii="Arial" w:hAnsi="Arial" w:cs="Arial"/>
          <w:sz w:val="22"/>
          <w:szCs w:val="22"/>
        </w:rPr>
        <w:t>Is s</w:t>
      </w:r>
      <w:r w:rsidR="00555BFC" w:rsidRPr="004F5EC3">
        <w:rPr>
          <w:rFonts w:ascii="Arial" w:hAnsi="Arial" w:cs="Arial"/>
          <w:sz w:val="22"/>
          <w:szCs w:val="22"/>
        </w:rPr>
        <w:t xml:space="preserve">uccessful exchanging information by speaking, writing </w:t>
      </w:r>
      <w:r w:rsidR="009A0D22" w:rsidRPr="004F5EC3">
        <w:rPr>
          <w:rFonts w:ascii="Arial" w:hAnsi="Arial" w:cs="Arial"/>
          <w:sz w:val="22"/>
          <w:szCs w:val="22"/>
        </w:rPr>
        <w:t xml:space="preserve">between individual or groups </w:t>
      </w:r>
      <w:r w:rsidR="00555BFC" w:rsidRPr="004F5EC3">
        <w:rPr>
          <w:rFonts w:ascii="Arial" w:hAnsi="Arial" w:cs="Arial"/>
          <w:sz w:val="22"/>
          <w:szCs w:val="22"/>
        </w:rPr>
        <w:t>and being understood.</w:t>
      </w:r>
    </w:p>
    <w:p w:rsidR="00555BFC" w:rsidRPr="004F5EC3" w:rsidRDefault="009A0D22">
      <w:pPr>
        <w:rPr>
          <w:rFonts w:ascii="Arial" w:hAnsi="Arial" w:cs="Arial"/>
          <w:sz w:val="22"/>
          <w:szCs w:val="22"/>
        </w:rPr>
      </w:pPr>
      <w:r w:rsidRPr="004F5EC3">
        <w:rPr>
          <w:rFonts w:ascii="Arial" w:hAnsi="Arial" w:cs="Arial"/>
          <w:sz w:val="22"/>
          <w:szCs w:val="22"/>
        </w:rPr>
        <w:t xml:space="preserve">Communication </w:t>
      </w:r>
      <w:r w:rsidR="00486C16" w:rsidRPr="004F5EC3">
        <w:rPr>
          <w:rFonts w:ascii="Arial" w:hAnsi="Arial" w:cs="Arial"/>
          <w:sz w:val="22"/>
          <w:szCs w:val="22"/>
        </w:rPr>
        <w:t>is sum to serve  five purposes: to inform, to express feelings, to imagine, to influence, and to meet social expectations.</w:t>
      </w:r>
    </w:p>
    <w:p w:rsidR="00486C16" w:rsidRPr="004F5EC3" w:rsidRDefault="00486C16">
      <w:pPr>
        <w:rPr>
          <w:rFonts w:ascii="Arial" w:hAnsi="Arial" w:cs="Arial"/>
          <w:b/>
          <w:sz w:val="22"/>
          <w:szCs w:val="22"/>
        </w:rPr>
      </w:pPr>
      <w:r w:rsidRPr="004F5EC3">
        <w:rPr>
          <w:rFonts w:ascii="Arial" w:hAnsi="Arial" w:cs="Arial"/>
          <w:sz w:val="22"/>
          <w:szCs w:val="22"/>
        </w:rPr>
        <w:t xml:space="preserve">Although no </w:t>
      </w:r>
      <w:r w:rsidR="00E8004A">
        <w:rPr>
          <w:rFonts w:ascii="Arial" w:hAnsi="Arial" w:cs="Arial"/>
          <w:sz w:val="22"/>
          <w:szCs w:val="22"/>
        </w:rPr>
        <w:t>circumstances</w:t>
      </w:r>
      <w:r w:rsidRPr="004F5EC3">
        <w:rPr>
          <w:rFonts w:ascii="Arial" w:hAnsi="Arial" w:cs="Arial"/>
          <w:sz w:val="22"/>
          <w:szCs w:val="22"/>
        </w:rPr>
        <w:t xml:space="preserve"> is more familiar to us than communication, the fact of the matter is that this magic word means many things to many people.</w:t>
      </w:r>
    </w:p>
    <w:p w:rsidR="00486C16" w:rsidRPr="004F5EC3" w:rsidRDefault="00486C16">
      <w:pPr>
        <w:rPr>
          <w:rFonts w:ascii="Arial" w:hAnsi="Arial" w:cs="Arial"/>
          <w:b/>
          <w:sz w:val="22"/>
          <w:szCs w:val="22"/>
        </w:rPr>
      </w:pPr>
    </w:p>
    <w:p w:rsidR="00486C16" w:rsidRPr="004F5EC3" w:rsidRDefault="00F62923">
      <w:pPr>
        <w:rPr>
          <w:rFonts w:ascii="Arial" w:hAnsi="Arial" w:cs="Arial"/>
          <w:b/>
          <w:sz w:val="22"/>
          <w:szCs w:val="22"/>
        </w:rPr>
      </w:pPr>
      <w:r w:rsidRPr="004F5EC3">
        <w:rPr>
          <w:rFonts w:ascii="Arial" w:hAnsi="Arial" w:cs="Arial"/>
          <w:b/>
          <w:sz w:val="22"/>
          <w:szCs w:val="22"/>
        </w:rPr>
        <w:t>Importance of communication in world of work</w:t>
      </w:r>
    </w:p>
    <w:p w:rsidR="00F62923" w:rsidRPr="004F5EC3" w:rsidRDefault="003D0470">
      <w:pPr>
        <w:rPr>
          <w:rFonts w:ascii="Arial" w:hAnsi="Arial" w:cs="Arial"/>
          <w:sz w:val="22"/>
          <w:szCs w:val="22"/>
        </w:rPr>
      </w:pPr>
      <w:r w:rsidRPr="004F5EC3">
        <w:rPr>
          <w:rFonts w:ascii="Arial" w:hAnsi="Arial" w:cs="Arial"/>
          <w:sz w:val="22"/>
          <w:szCs w:val="22"/>
        </w:rPr>
        <w:t>Communication is very vital in all workplace because it enhances good relationship within the company and clients.</w:t>
      </w:r>
    </w:p>
    <w:p w:rsidR="00244556" w:rsidRPr="004F5EC3" w:rsidRDefault="00244556">
      <w:pPr>
        <w:rPr>
          <w:rFonts w:ascii="Arial" w:hAnsi="Arial" w:cs="Arial"/>
          <w:sz w:val="22"/>
          <w:szCs w:val="22"/>
        </w:rPr>
      </w:pPr>
      <w:r w:rsidRPr="004F5EC3">
        <w:rPr>
          <w:rFonts w:ascii="Arial" w:hAnsi="Arial" w:cs="Arial"/>
          <w:sz w:val="22"/>
          <w:szCs w:val="22"/>
        </w:rPr>
        <w:t>well with others it details about building  relationships, minimizing errors, and most importantly, working as productively as possible.</w:t>
      </w:r>
    </w:p>
    <w:p w:rsidR="00194999" w:rsidRPr="004F5EC3" w:rsidRDefault="004F50CC" w:rsidP="00244556">
      <w:pPr>
        <w:rPr>
          <w:rFonts w:ascii="Arial" w:hAnsi="Arial" w:cs="Arial"/>
          <w:sz w:val="22"/>
          <w:szCs w:val="22"/>
        </w:rPr>
      </w:pPr>
      <w:r w:rsidRPr="004F5EC3">
        <w:rPr>
          <w:rFonts w:ascii="Arial" w:hAnsi="Arial" w:cs="Arial"/>
          <w:sz w:val="22"/>
          <w:szCs w:val="22"/>
        </w:rPr>
        <w:t xml:space="preserve">Since the awareness of the importance of communication </w:t>
      </w:r>
      <w:r w:rsidR="005441E4" w:rsidRPr="004F5EC3">
        <w:rPr>
          <w:rFonts w:ascii="Arial" w:hAnsi="Arial" w:cs="Arial"/>
          <w:sz w:val="22"/>
          <w:szCs w:val="22"/>
        </w:rPr>
        <w:t xml:space="preserve">this builds up strong business and </w:t>
      </w:r>
      <w:r w:rsidR="0044158D" w:rsidRPr="004F5EC3">
        <w:rPr>
          <w:rFonts w:ascii="Arial" w:hAnsi="Arial" w:cs="Arial"/>
          <w:sz w:val="22"/>
          <w:szCs w:val="22"/>
        </w:rPr>
        <w:t xml:space="preserve"> because of the understanding to learn what people want and how to also give back to them will naturally improve any work environment.</w:t>
      </w:r>
      <w:r w:rsidRPr="004F5EC3">
        <w:rPr>
          <w:rFonts w:ascii="Arial" w:hAnsi="Arial" w:cs="Arial"/>
          <w:sz w:val="22"/>
          <w:szCs w:val="22"/>
        </w:rPr>
        <w:t xml:space="preserve"> </w:t>
      </w:r>
    </w:p>
    <w:p w:rsidR="00244556" w:rsidRPr="004F5EC3" w:rsidRDefault="00244556" w:rsidP="00244556">
      <w:pPr>
        <w:rPr>
          <w:rFonts w:ascii="Arial" w:hAnsi="Arial" w:cs="Arial"/>
          <w:sz w:val="22"/>
          <w:szCs w:val="22"/>
        </w:rPr>
      </w:pPr>
      <w:r w:rsidRPr="004F5EC3">
        <w:rPr>
          <w:rFonts w:ascii="Arial" w:hAnsi="Arial" w:cs="Arial"/>
          <w:sz w:val="22"/>
          <w:szCs w:val="22"/>
        </w:rPr>
        <w:t>Communication in world place  is not all about working well with others it details about building relationship relationships, minimizing errors, and most importantly, working as productively as possible.</w:t>
      </w:r>
      <w:r w:rsidR="00194999" w:rsidRPr="004F5EC3">
        <w:rPr>
          <w:rFonts w:ascii="Arial" w:hAnsi="Arial" w:cs="Arial"/>
          <w:sz w:val="22"/>
          <w:szCs w:val="22"/>
        </w:rPr>
        <w:t xml:space="preserve"> </w:t>
      </w:r>
    </w:p>
    <w:p w:rsidR="00194999" w:rsidRPr="004F5EC3" w:rsidRDefault="00194999" w:rsidP="00244556">
      <w:pPr>
        <w:rPr>
          <w:rFonts w:ascii="Arial" w:hAnsi="Arial" w:cs="Arial"/>
          <w:sz w:val="22"/>
          <w:szCs w:val="22"/>
        </w:rPr>
      </w:pPr>
      <w:r w:rsidRPr="004F5EC3">
        <w:rPr>
          <w:rFonts w:ascii="Arial" w:hAnsi="Arial" w:cs="Arial"/>
          <w:sz w:val="22"/>
          <w:szCs w:val="22"/>
        </w:rPr>
        <w:t xml:space="preserve">Accomplished  communication is  always require in the healthcare industry, establishing </w:t>
      </w:r>
      <w:r w:rsidR="0075104D" w:rsidRPr="004F5EC3">
        <w:rPr>
          <w:rFonts w:ascii="Arial" w:hAnsi="Arial" w:cs="Arial"/>
          <w:sz w:val="22"/>
          <w:szCs w:val="22"/>
        </w:rPr>
        <w:t>harmonious relationship</w:t>
      </w:r>
      <w:r w:rsidRPr="004F5EC3">
        <w:rPr>
          <w:rFonts w:ascii="Arial" w:hAnsi="Arial" w:cs="Arial"/>
          <w:sz w:val="22"/>
          <w:szCs w:val="22"/>
        </w:rPr>
        <w:t xml:space="preserve"> </w:t>
      </w:r>
      <w:r w:rsidR="0075104D" w:rsidRPr="004F5EC3">
        <w:rPr>
          <w:rFonts w:ascii="Arial" w:hAnsi="Arial" w:cs="Arial"/>
          <w:sz w:val="22"/>
          <w:szCs w:val="22"/>
        </w:rPr>
        <w:t>with</w:t>
      </w:r>
      <w:r w:rsidRPr="004F5EC3">
        <w:rPr>
          <w:rFonts w:ascii="Arial" w:hAnsi="Arial" w:cs="Arial"/>
          <w:sz w:val="22"/>
          <w:szCs w:val="22"/>
        </w:rPr>
        <w:t xml:space="preserve"> service users, </w:t>
      </w:r>
      <w:r w:rsidR="0075104D" w:rsidRPr="004F5EC3">
        <w:rPr>
          <w:rFonts w:ascii="Arial" w:hAnsi="Arial" w:cs="Arial"/>
          <w:sz w:val="22"/>
          <w:szCs w:val="22"/>
        </w:rPr>
        <w:t>request</w:t>
      </w:r>
      <w:r w:rsidRPr="004F5EC3">
        <w:rPr>
          <w:rFonts w:ascii="Arial" w:hAnsi="Arial" w:cs="Arial"/>
          <w:sz w:val="22"/>
          <w:szCs w:val="22"/>
        </w:rPr>
        <w:t xml:space="preserve"> crucial health information, and work </w:t>
      </w:r>
      <w:r w:rsidR="0075104D" w:rsidRPr="004F5EC3">
        <w:rPr>
          <w:rFonts w:ascii="Arial" w:hAnsi="Arial" w:cs="Arial"/>
          <w:sz w:val="22"/>
          <w:szCs w:val="22"/>
        </w:rPr>
        <w:t xml:space="preserve">practically </w:t>
      </w:r>
      <w:r w:rsidRPr="004F5EC3">
        <w:rPr>
          <w:rFonts w:ascii="Arial" w:hAnsi="Arial" w:cs="Arial"/>
          <w:sz w:val="22"/>
          <w:szCs w:val="22"/>
        </w:rPr>
        <w:t>with all staff members of a care team and the general public.</w:t>
      </w:r>
    </w:p>
    <w:p w:rsidR="0075104D" w:rsidRPr="004F5EC3" w:rsidRDefault="0075104D" w:rsidP="00244556">
      <w:pPr>
        <w:rPr>
          <w:rFonts w:ascii="Arial" w:hAnsi="Arial" w:cs="Arial"/>
          <w:sz w:val="22"/>
          <w:szCs w:val="22"/>
        </w:rPr>
      </w:pPr>
    </w:p>
    <w:p w:rsidR="00E8004A" w:rsidRDefault="0075104D">
      <w:pPr>
        <w:rPr>
          <w:rFonts w:ascii="Arial" w:hAnsi="Arial" w:cs="Arial"/>
          <w:b/>
          <w:sz w:val="22"/>
          <w:szCs w:val="22"/>
        </w:rPr>
      </w:pPr>
      <w:r w:rsidRPr="004F5EC3">
        <w:rPr>
          <w:rFonts w:ascii="Arial" w:hAnsi="Arial" w:cs="Arial"/>
          <w:b/>
          <w:sz w:val="22"/>
          <w:szCs w:val="22"/>
        </w:rPr>
        <w:t>Barriers that could affect</w:t>
      </w:r>
      <w:r w:rsidR="001B5ED1" w:rsidRPr="004F5EC3">
        <w:rPr>
          <w:rFonts w:ascii="Arial" w:hAnsi="Arial" w:cs="Arial"/>
          <w:b/>
          <w:sz w:val="22"/>
          <w:szCs w:val="22"/>
        </w:rPr>
        <w:t xml:space="preserve"> message</w:t>
      </w:r>
    </w:p>
    <w:p w:rsidR="003D0470" w:rsidRPr="00E8004A" w:rsidRDefault="003D0470">
      <w:pPr>
        <w:rPr>
          <w:rFonts w:ascii="Arial" w:hAnsi="Arial" w:cs="Arial"/>
          <w:b/>
          <w:sz w:val="22"/>
          <w:szCs w:val="22"/>
        </w:rPr>
      </w:pPr>
      <w:r w:rsidRPr="004F5EC3">
        <w:rPr>
          <w:rFonts w:ascii="Arial" w:hAnsi="Arial" w:cs="Arial"/>
          <w:sz w:val="22"/>
          <w:szCs w:val="22"/>
        </w:rPr>
        <w:t xml:space="preserve"> </w:t>
      </w:r>
      <w:r w:rsidR="00E8004A">
        <w:rPr>
          <w:rFonts w:ascii="Arial" w:hAnsi="Arial" w:cs="Arial"/>
          <w:sz w:val="22"/>
          <w:szCs w:val="22"/>
        </w:rPr>
        <w:t>W</w:t>
      </w:r>
      <w:r w:rsidRPr="004F5EC3">
        <w:rPr>
          <w:rFonts w:ascii="Arial" w:hAnsi="Arial" w:cs="Arial"/>
          <w:sz w:val="22"/>
          <w:szCs w:val="22"/>
        </w:rPr>
        <w:t xml:space="preserve">hen there is failed communication, this </w:t>
      </w:r>
      <w:r w:rsidR="00E8004A">
        <w:rPr>
          <w:rFonts w:ascii="Arial" w:hAnsi="Arial" w:cs="Arial"/>
          <w:sz w:val="22"/>
          <w:szCs w:val="22"/>
        </w:rPr>
        <w:t>will</w:t>
      </w:r>
      <w:r w:rsidRPr="004F5EC3">
        <w:rPr>
          <w:rFonts w:ascii="Arial" w:hAnsi="Arial" w:cs="Arial"/>
          <w:sz w:val="22"/>
          <w:szCs w:val="22"/>
        </w:rPr>
        <w:t xml:space="preserve"> cause lot of damage to both parties</w:t>
      </w:r>
      <w:r w:rsidR="00E8004A">
        <w:rPr>
          <w:rFonts w:ascii="Arial" w:hAnsi="Arial" w:cs="Arial"/>
          <w:sz w:val="22"/>
          <w:szCs w:val="22"/>
        </w:rPr>
        <w:t xml:space="preserve"> involve</w:t>
      </w:r>
      <w:r w:rsidR="00795345">
        <w:rPr>
          <w:rFonts w:ascii="Arial" w:hAnsi="Arial" w:cs="Arial"/>
          <w:sz w:val="22"/>
          <w:szCs w:val="22"/>
        </w:rPr>
        <w:t>d</w:t>
      </w:r>
      <w:bookmarkStart w:id="0" w:name="_GoBack"/>
      <w:bookmarkEnd w:id="0"/>
      <w:r w:rsidR="00E8004A">
        <w:rPr>
          <w:rFonts w:ascii="Arial" w:hAnsi="Arial" w:cs="Arial"/>
          <w:sz w:val="22"/>
          <w:szCs w:val="22"/>
        </w:rPr>
        <w:t>.</w:t>
      </w:r>
    </w:p>
    <w:p w:rsidR="001B5ED1" w:rsidRPr="004F5EC3" w:rsidRDefault="0075104D" w:rsidP="001B5ED1">
      <w:pPr>
        <w:rPr>
          <w:rFonts w:ascii="Arial" w:hAnsi="Arial" w:cs="Arial"/>
          <w:sz w:val="22"/>
          <w:szCs w:val="22"/>
        </w:rPr>
      </w:pPr>
      <w:r w:rsidRPr="004F5EC3">
        <w:rPr>
          <w:rFonts w:ascii="Arial" w:hAnsi="Arial" w:cs="Arial"/>
          <w:sz w:val="22"/>
          <w:szCs w:val="22"/>
        </w:rPr>
        <w:t xml:space="preserve">Few of the barriers to effective </w:t>
      </w:r>
      <w:r w:rsidR="001B5ED1" w:rsidRPr="004F5EC3">
        <w:rPr>
          <w:rFonts w:ascii="Arial" w:hAnsi="Arial" w:cs="Arial"/>
          <w:sz w:val="22"/>
          <w:szCs w:val="22"/>
        </w:rPr>
        <w:t>message result in information overload, workplace gossip, emotional disconnects, selective perception, gender differences, differences between sender and receiver, lack of credibility, bias</w:t>
      </w:r>
      <w:r w:rsidR="007A3EDA" w:rsidRPr="004F5EC3">
        <w:rPr>
          <w:rFonts w:ascii="Arial" w:hAnsi="Arial" w:cs="Arial"/>
          <w:sz w:val="22"/>
          <w:szCs w:val="22"/>
        </w:rPr>
        <w:t>ed language.</w:t>
      </w:r>
    </w:p>
    <w:p w:rsidR="007A3EDA" w:rsidRPr="004F5EC3" w:rsidRDefault="007A3EDA" w:rsidP="001B5ED1">
      <w:pPr>
        <w:rPr>
          <w:rFonts w:ascii="Arial" w:hAnsi="Arial" w:cs="Arial"/>
          <w:sz w:val="22"/>
          <w:szCs w:val="22"/>
        </w:rPr>
      </w:pPr>
    </w:p>
    <w:p w:rsidR="007A3EDA" w:rsidRPr="004F5EC3" w:rsidRDefault="007A3EDA" w:rsidP="001B5ED1">
      <w:pPr>
        <w:rPr>
          <w:rFonts w:ascii="Arial" w:hAnsi="Arial" w:cs="Arial"/>
          <w:b/>
          <w:sz w:val="22"/>
          <w:szCs w:val="22"/>
        </w:rPr>
      </w:pPr>
      <w:r w:rsidRPr="004F5EC3">
        <w:rPr>
          <w:rFonts w:ascii="Arial" w:hAnsi="Arial" w:cs="Arial"/>
          <w:b/>
          <w:sz w:val="22"/>
          <w:szCs w:val="22"/>
        </w:rPr>
        <w:t>Consequences from poor communication</w:t>
      </w:r>
    </w:p>
    <w:p w:rsidR="003036FC" w:rsidRPr="004F5EC3" w:rsidRDefault="003036FC" w:rsidP="001B5ED1">
      <w:pPr>
        <w:rPr>
          <w:rFonts w:ascii="Arial" w:hAnsi="Arial" w:cs="Arial"/>
          <w:sz w:val="22"/>
          <w:szCs w:val="22"/>
        </w:rPr>
      </w:pPr>
      <w:r w:rsidRPr="004F5EC3">
        <w:rPr>
          <w:rFonts w:ascii="Arial" w:hAnsi="Arial" w:cs="Arial"/>
          <w:sz w:val="22"/>
          <w:szCs w:val="22"/>
        </w:rPr>
        <w:t>Every human engage</w:t>
      </w:r>
      <w:r w:rsidR="001934C6" w:rsidRPr="004F5EC3">
        <w:rPr>
          <w:rFonts w:ascii="Arial" w:hAnsi="Arial" w:cs="Arial"/>
          <w:sz w:val="22"/>
          <w:szCs w:val="22"/>
        </w:rPr>
        <w:t>s</w:t>
      </w:r>
      <w:r w:rsidRPr="004F5EC3">
        <w:rPr>
          <w:rFonts w:ascii="Arial" w:hAnsi="Arial" w:cs="Arial"/>
          <w:sz w:val="22"/>
          <w:szCs w:val="22"/>
        </w:rPr>
        <w:t xml:space="preserve"> with people within their community or globally through conversation, our expression and body language, social media, </w:t>
      </w:r>
      <w:r w:rsidR="001934C6" w:rsidRPr="004F5EC3">
        <w:rPr>
          <w:rFonts w:ascii="Arial" w:hAnsi="Arial" w:cs="Arial"/>
          <w:sz w:val="22"/>
          <w:szCs w:val="22"/>
        </w:rPr>
        <w:t>email, etc</w:t>
      </w:r>
      <w:r w:rsidRPr="004F5EC3">
        <w:rPr>
          <w:rFonts w:ascii="Arial" w:hAnsi="Arial" w:cs="Arial"/>
          <w:sz w:val="22"/>
          <w:szCs w:val="22"/>
        </w:rPr>
        <w:t>.</w:t>
      </w:r>
    </w:p>
    <w:p w:rsidR="008E5FE3" w:rsidRPr="004F5EC3" w:rsidRDefault="003036FC" w:rsidP="001B5ED1">
      <w:pPr>
        <w:rPr>
          <w:rFonts w:ascii="Arial" w:hAnsi="Arial" w:cs="Arial"/>
          <w:sz w:val="22"/>
          <w:szCs w:val="22"/>
        </w:rPr>
      </w:pPr>
      <w:r w:rsidRPr="004F5EC3">
        <w:rPr>
          <w:rFonts w:ascii="Arial" w:hAnsi="Arial" w:cs="Arial"/>
          <w:sz w:val="22"/>
          <w:szCs w:val="22"/>
        </w:rPr>
        <w:t>We rely on our communication skills to further our friendship, repair our marriages, ask for help, negotiate deals, accept job offers, etc .</w:t>
      </w:r>
    </w:p>
    <w:p w:rsidR="003036FC" w:rsidRPr="004F5EC3" w:rsidRDefault="003036FC" w:rsidP="001B5ED1">
      <w:pPr>
        <w:rPr>
          <w:rFonts w:ascii="Arial" w:hAnsi="Arial" w:cs="Arial"/>
          <w:sz w:val="22"/>
          <w:szCs w:val="22"/>
        </w:rPr>
      </w:pPr>
      <w:r w:rsidRPr="004F5EC3">
        <w:rPr>
          <w:rFonts w:ascii="Arial" w:hAnsi="Arial" w:cs="Arial"/>
          <w:sz w:val="22"/>
          <w:szCs w:val="22"/>
        </w:rPr>
        <w:t xml:space="preserve">Regardless of the type of communication verbal, non-verbal, written, listening or visual , when we don’t engage in communication effectively we put ourselves and other </w:t>
      </w:r>
      <w:r w:rsidR="001934C6" w:rsidRPr="004F5EC3">
        <w:rPr>
          <w:rFonts w:ascii="Arial" w:hAnsi="Arial" w:cs="Arial"/>
          <w:sz w:val="22"/>
          <w:szCs w:val="22"/>
        </w:rPr>
        <w:t xml:space="preserve">party’s </w:t>
      </w:r>
      <w:r w:rsidRPr="004F5EC3">
        <w:rPr>
          <w:rFonts w:ascii="Arial" w:hAnsi="Arial" w:cs="Arial"/>
          <w:sz w:val="22"/>
          <w:szCs w:val="22"/>
        </w:rPr>
        <w:t>at risk.</w:t>
      </w:r>
    </w:p>
    <w:p w:rsidR="00B975EB" w:rsidRPr="004F5EC3" w:rsidRDefault="00B975EB" w:rsidP="001B5ED1">
      <w:pPr>
        <w:rPr>
          <w:rFonts w:ascii="Arial" w:hAnsi="Arial" w:cs="Arial"/>
          <w:sz w:val="22"/>
          <w:szCs w:val="22"/>
        </w:rPr>
      </w:pPr>
      <w:r w:rsidRPr="004F5EC3">
        <w:rPr>
          <w:rFonts w:ascii="Arial" w:hAnsi="Arial" w:cs="Arial"/>
          <w:sz w:val="22"/>
          <w:szCs w:val="22"/>
        </w:rPr>
        <w:t xml:space="preserve">Such consequence are involve are inability to listen to each other’s, lack of </w:t>
      </w:r>
      <w:r w:rsidR="007A5284">
        <w:rPr>
          <w:rFonts w:ascii="Arial" w:hAnsi="Arial" w:cs="Arial"/>
          <w:sz w:val="22"/>
          <w:szCs w:val="22"/>
        </w:rPr>
        <w:t>honesty</w:t>
      </w:r>
      <w:r w:rsidRPr="004F5EC3">
        <w:rPr>
          <w:rFonts w:ascii="Arial" w:hAnsi="Arial" w:cs="Arial"/>
          <w:sz w:val="22"/>
          <w:szCs w:val="22"/>
        </w:rPr>
        <w:t xml:space="preserve"> &amp; trust, dissatisfaction with one’s job, inability to listen to each other, cultural differences &amp; language</w:t>
      </w:r>
      <w:r w:rsidR="00151577" w:rsidRPr="004F5EC3">
        <w:rPr>
          <w:rFonts w:ascii="Arial" w:hAnsi="Arial" w:cs="Arial"/>
          <w:sz w:val="22"/>
          <w:szCs w:val="22"/>
        </w:rPr>
        <w:t>.</w:t>
      </w:r>
    </w:p>
    <w:p w:rsidR="003E6B93" w:rsidRPr="004F5EC3" w:rsidRDefault="003E6B93" w:rsidP="00B975EB">
      <w:pPr>
        <w:rPr>
          <w:rFonts w:ascii="Arial" w:hAnsi="Arial" w:cs="Arial"/>
          <w:sz w:val="22"/>
          <w:szCs w:val="22"/>
        </w:rPr>
      </w:pPr>
      <w:r w:rsidRPr="004F5EC3">
        <w:rPr>
          <w:rFonts w:ascii="Arial" w:hAnsi="Arial" w:cs="Arial"/>
          <w:sz w:val="22"/>
          <w:szCs w:val="22"/>
        </w:rPr>
        <w:t xml:space="preserve">The main </w:t>
      </w:r>
      <w:r w:rsidR="007A5284">
        <w:rPr>
          <w:rFonts w:ascii="Arial" w:hAnsi="Arial" w:cs="Arial"/>
          <w:sz w:val="22"/>
          <w:szCs w:val="22"/>
        </w:rPr>
        <w:t>barrier</w:t>
      </w:r>
      <w:r w:rsidRPr="004F5EC3">
        <w:rPr>
          <w:rFonts w:ascii="Arial" w:hAnsi="Arial" w:cs="Arial"/>
          <w:sz w:val="22"/>
          <w:szCs w:val="22"/>
        </w:rPr>
        <w:t xml:space="preserve"> of poor communication in healthcare are the reduction in the quality of care of patients, wastage of hospital or care home resources, and high care cost and failure always on patient and staff satisfaction.</w:t>
      </w:r>
    </w:p>
    <w:p w:rsidR="00B975EB" w:rsidRPr="004F5EC3" w:rsidRDefault="00B975EB" w:rsidP="00B975EB">
      <w:pPr>
        <w:rPr>
          <w:rFonts w:ascii="Arial" w:hAnsi="Arial" w:cs="Arial"/>
          <w:b/>
          <w:sz w:val="22"/>
          <w:szCs w:val="22"/>
        </w:rPr>
      </w:pPr>
    </w:p>
    <w:p w:rsidR="0090383D" w:rsidRPr="004F5EC3" w:rsidRDefault="0090383D" w:rsidP="00B975EB">
      <w:pPr>
        <w:rPr>
          <w:rFonts w:ascii="Arial" w:hAnsi="Arial" w:cs="Arial"/>
          <w:sz w:val="22"/>
          <w:szCs w:val="22"/>
        </w:rPr>
      </w:pPr>
    </w:p>
    <w:p w:rsidR="0090383D" w:rsidRPr="004F5EC3" w:rsidRDefault="0090383D" w:rsidP="00B975EB">
      <w:pPr>
        <w:rPr>
          <w:rFonts w:ascii="Arial" w:hAnsi="Arial" w:cs="Arial"/>
          <w:sz w:val="22"/>
          <w:szCs w:val="22"/>
        </w:rPr>
      </w:pPr>
    </w:p>
    <w:p w:rsidR="0090383D" w:rsidRPr="004F5EC3" w:rsidRDefault="0090383D" w:rsidP="00B975EB">
      <w:pPr>
        <w:rPr>
          <w:rFonts w:ascii="Arial" w:hAnsi="Arial" w:cs="Arial"/>
          <w:sz w:val="22"/>
          <w:szCs w:val="22"/>
        </w:rPr>
      </w:pPr>
      <w:r w:rsidRPr="004F5EC3">
        <w:rPr>
          <w:rFonts w:ascii="Arial" w:hAnsi="Arial" w:cs="Arial"/>
          <w:b/>
          <w:sz w:val="22"/>
          <w:szCs w:val="22"/>
        </w:rPr>
        <w:t>Models of communication</w:t>
      </w:r>
    </w:p>
    <w:p w:rsidR="00F84A5E" w:rsidRPr="004F5EC3" w:rsidRDefault="003F161F" w:rsidP="00B975EB">
      <w:pPr>
        <w:rPr>
          <w:rFonts w:ascii="Arial" w:hAnsi="Arial" w:cs="Arial"/>
          <w:sz w:val="22"/>
          <w:szCs w:val="22"/>
        </w:rPr>
      </w:pPr>
      <w:r w:rsidRPr="004F5EC3">
        <w:rPr>
          <w:rFonts w:ascii="Arial" w:hAnsi="Arial" w:cs="Arial"/>
          <w:sz w:val="22"/>
          <w:szCs w:val="22"/>
        </w:rPr>
        <w:t xml:space="preserve">The </w:t>
      </w:r>
      <w:r w:rsidR="0090383D" w:rsidRPr="004F5EC3">
        <w:rPr>
          <w:rFonts w:ascii="Arial" w:hAnsi="Arial" w:cs="Arial"/>
          <w:sz w:val="22"/>
          <w:szCs w:val="22"/>
        </w:rPr>
        <w:t>Shannon and weaver model (1947) proposes that all communication</w:t>
      </w:r>
      <w:r w:rsidR="00C27777" w:rsidRPr="004F5EC3">
        <w:rPr>
          <w:rFonts w:ascii="Arial" w:hAnsi="Arial" w:cs="Arial"/>
          <w:sz w:val="22"/>
          <w:szCs w:val="22"/>
        </w:rPr>
        <w:t xml:space="preserve"> process</w:t>
      </w:r>
      <w:r w:rsidR="0090383D" w:rsidRPr="004F5EC3">
        <w:rPr>
          <w:rFonts w:ascii="Arial" w:hAnsi="Arial" w:cs="Arial"/>
          <w:sz w:val="22"/>
          <w:szCs w:val="22"/>
        </w:rPr>
        <w:t xml:space="preserve"> </w:t>
      </w:r>
      <w:r w:rsidR="00C27777" w:rsidRPr="004F5EC3">
        <w:rPr>
          <w:rFonts w:ascii="Arial" w:hAnsi="Arial" w:cs="Arial"/>
          <w:sz w:val="22"/>
          <w:szCs w:val="22"/>
        </w:rPr>
        <w:t xml:space="preserve">in a linear form from which involves a one way communication </w:t>
      </w:r>
      <w:r w:rsidR="000F59DB" w:rsidRPr="004F5EC3">
        <w:rPr>
          <w:rFonts w:ascii="Arial" w:hAnsi="Arial" w:cs="Arial"/>
          <w:sz w:val="22"/>
          <w:szCs w:val="22"/>
        </w:rPr>
        <w:t xml:space="preserve">from a sender conveying  a message to a receiver which </w:t>
      </w:r>
      <w:r w:rsidR="0090383D" w:rsidRPr="004F5EC3">
        <w:rPr>
          <w:rFonts w:ascii="Arial" w:hAnsi="Arial" w:cs="Arial"/>
          <w:sz w:val="22"/>
          <w:szCs w:val="22"/>
        </w:rPr>
        <w:t xml:space="preserve"> include six elements.</w:t>
      </w:r>
    </w:p>
    <w:p w:rsidR="0090383D" w:rsidRPr="004F5EC3" w:rsidRDefault="0090383D" w:rsidP="00B975EB">
      <w:pPr>
        <w:rPr>
          <w:rFonts w:ascii="Arial" w:hAnsi="Arial" w:cs="Arial"/>
          <w:sz w:val="22"/>
          <w:szCs w:val="22"/>
        </w:rPr>
      </w:pPr>
      <w:r w:rsidRPr="004F5EC3">
        <w:rPr>
          <w:rFonts w:ascii="Arial" w:hAnsi="Arial" w:cs="Arial"/>
          <w:sz w:val="22"/>
          <w:szCs w:val="22"/>
        </w:rPr>
        <w:t xml:space="preserve">A </w:t>
      </w:r>
      <w:r w:rsidR="000F59DB" w:rsidRPr="004F5EC3">
        <w:rPr>
          <w:rFonts w:ascii="Arial" w:hAnsi="Arial" w:cs="Arial"/>
          <w:sz w:val="22"/>
          <w:szCs w:val="22"/>
        </w:rPr>
        <w:t xml:space="preserve"> </w:t>
      </w:r>
      <w:r w:rsidRPr="004F5EC3">
        <w:rPr>
          <w:rFonts w:ascii="Arial" w:hAnsi="Arial" w:cs="Arial"/>
          <w:sz w:val="22"/>
          <w:szCs w:val="22"/>
        </w:rPr>
        <w:t>sources</w:t>
      </w:r>
    </w:p>
    <w:p w:rsidR="0090383D" w:rsidRPr="004F5EC3" w:rsidRDefault="0090383D" w:rsidP="00B975EB">
      <w:pPr>
        <w:rPr>
          <w:rFonts w:ascii="Arial" w:hAnsi="Arial" w:cs="Arial"/>
          <w:sz w:val="22"/>
          <w:szCs w:val="22"/>
        </w:rPr>
      </w:pPr>
      <w:r w:rsidRPr="004F5EC3">
        <w:rPr>
          <w:rFonts w:ascii="Arial" w:hAnsi="Arial" w:cs="Arial"/>
          <w:sz w:val="22"/>
          <w:szCs w:val="22"/>
        </w:rPr>
        <w:t>A</w:t>
      </w:r>
      <w:r w:rsidR="000F59DB" w:rsidRPr="004F5EC3">
        <w:rPr>
          <w:rFonts w:ascii="Arial" w:hAnsi="Arial" w:cs="Arial"/>
          <w:sz w:val="22"/>
          <w:szCs w:val="22"/>
        </w:rPr>
        <w:t xml:space="preserve">n </w:t>
      </w:r>
      <w:r w:rsidRPr="004F5EC3">
        <w:rPr>
          <w:rFonts w:ascii="Arial" w:hAnsi="Arial" w:cs="Arial"/>
          <w:sz w:val="22"/>
          <w:szCs w:val="22"/>
        </w:rPr>
        <w:t>encoder</w:t>
      </w:r>
    </w:p>
    <w:p w:rsidR="0090383D" w:rsidRPr="004F5EC3" w:rsidRDefault="0090383D" w:rsidP="00B975EB">
      <w:pPr>
        <w:rPr>
          <w:rFonts w:ascii="Arial" w:hAnsi="Arial" w:cs="Arial"/>
          <w:sz w:val="22"/>
          <w:szCs w:val="22"/>
        </w:rPr>
      </w:pPr>
      <w:r w:rsidRPr="004F5EC3">
        <w:rPr>
          <w:rFonts w:ascii="Arial" w:hAnsi="Arial" w:cs="Arial"/>
          <w:sz w:val="22"/>
          <w:szCs w:val="22"/>
        </w:rPr>
        <w:t>A message</w:t>
      </w:r>
    </w:p>
    <w:p w:rsidR="0090383D" w:rsidRPr="004F5EC3" w:rsidRDefault="0090383D" w:rsidP="00B975EB">
      <w:pPr>
        <w:rPr>
          <w:rFonts w:ascii="Arial" w:hAnsi="Arial" w:cs="Arial"/>
          <w:sz w:val="22"/>
          <w:szCs w:val="22"/>
        </w:rPr>
      </w:pPr>
      <w:r w:rsidRPr="004F5EC3">
        <w:rPr>
          <w:rFonts w:ascii="Arial" w:hAnsi="Arial" w:cs="Arial"/>
          <w:sz w:val="22"/>
          <w:szCs w:val="22"/>
        </w:rPr>
        <w:t>A channel</w:t>
      </w:r>
    </w:p>
    <w:p w:rsidR="0090383D" w:rsidRPr="004F5EC3" w:rsidRDefault="0090383D" w:rsidP="00B975EB">
      <w:pPr>
        <w:rPr>
          <w:rFonts w:ascii="Arial" w:hAnsi="Arial" w:cs="Arial"/>
          <w:sz w:val="22"/>
          <w:szCs w:val="22"/>
        </w:rPr>
      </w:pPr>
      <w:r w:rsidRPr="004F5EC3">
        <w:rPr>
          <w:rFonts w:ascii="Arial" w:hAnsi="Arial" w:cs="Arial"/>
          <w:sz w:val="22"/>
          <w:szCs w:val="22"/>
        </w:rPr>
        <w:lastRenderedPageBreak/>
        <w:t>A decoder</w:t>
      </w:r>
    </w:p>
    <w:p w:rsidR="0090383D" w:rsidRPr="004F5EC3" w:rsidRDefault="0090383D" w:rsidP="00B975EB">
      <w:pPr>
        <w:rPr>
          <w:rFonts w:ascii="Arial" w:hAnsi="Arial" w:cs="Arial"/>
          <w:sz w:val="22"/>
          <w:szCs w:val="22"/>
        </w:rPr>
      </w:pPr>
      <w:r w:rsidRPr="004F5EC3">
        <w:rPr>
          <w:rFonts w:ascii="Arial" w:hAnsi="Arial" w:cs="Arial"/>
          <w:sz w:val="22"/>
          <w:szCs w:val="22"/>
        </w:rPr>
        <w:t>A receiver</w:t>
      </w:r>
    </w:p>
    <w:p w:rsidR="001C26C3" w:rsidRDefault="0009595F" w:rsidP="0020439C">
      <w:pPr>
        <w:rPr>
          <w:rFonts w:ascii="Arial" w:eastAsia="Times New Roman" w:hAnsi="Arial" w:cs="Arial"/>
          <w:color w:val="000000"/>
          <w:sz w:val="22"/>
          <w:szCs w:val="22"/>
        </w:rPr>
      </w:pPr>
      <w:r w:rsidRPr="004F5EC3">
        <w:rPr>
          <w:rFonts w:ascii="Arial" w:hAnsi="Arial" w:cs="Arial"/>
          <w:sz w:val="22"/>
          <w:szCs w:val="22"/>
        </w:rPr>
        <w:t xml:space="preserve">The </w:t>
      </w:r>
      <w:r w:rsidR="00471925" w:rsidRPr="004F5EC3">
        <w:rPr>
          <w:rFonts w:ascii="Arial" w:hAnsi="Arial" w:cs="Arial"/>
          <w:sz w:val="22"/>
          <w:szCs w:val="22"/>
        </w:rPr>
        <w:t>explanation</w:t>
      </w:r>
      <w:r w:rsidRPr="004F5EC3">
        <w:rPr>
          <w:rFonts w:ascii="Arial" w:hAnsi="Arial" w:cs="Arial"/>
          <w:sz w:val="22"/>
          <w:szCs w:val="22"/>
        </w:rPr>
        <w:t xml:space="preserve"> of noise</w:t>
      </w:r>
      <w:r w:rsidR="00471925" w:rsidRPr="004F5EC3">
        <w:rPr>
          <w:rFonts w:ascii="Arial" w:hAnsi="Arial" w:cs="Arial"/>
          <w:sz w:val="22"/>
          <w:szCs w:val="22"/>
        </w:rPr>
        <w:t xml:space="preserve"> by Shannon and weaver show communication or message goes through the channel </w:t>
      </w:r>
      <w:r w:rsidR="00565768" w:rsidRPr="004F5EC3">
        <w:rPr>
          <w:rFonts w:ascii="Arial" w:hAnsi="Arial" w:cs="Arial"/>
          <w:sz w:val="22"/>
          <w:szCs w:val="22"/>
        </w:rPr>
        <w:t xml:space="preserve">and makes the message much more incomplete to be understood by the receiver. </w:t>
      </w:r>
      <w:r w:rsidR="001C26C3" w:rsidRPr="001C26C3">
        <w:rPr>
          <w:rFonts w:ascii="Arial" w:eastAsia="Times New Roman" w:hAnsi="Arial" w:cs="Arial"/>
          <w:color w:val="000000"/>
          <w:sz w:val="22"/>
          <w:szCs w:val="22"/>
        </w:rPr>
        <w:t xml:space="preserve"> </w:t>
      </w:r>
      <w:r w:rsidR="00CD3EDA">
        <w:rPr>
          <w:rFonts w:ascii="Arial" w:eastAsia="Times New Roman" w:hAnsi="Arial" w:cs="Arial"/>
          <w:color w:val="000000"/>
          <w:sz w:val="22"/>
          <w:szCs w:val="22"/>
        </w:rPr>
        <w:t xml:space="preserve">The receiver </w:t>
      </w:r>
      <w:r w:rsidR="001C26C3" w:rsidRPr="001C26C3">
        <w:rPr>
          <w:rFonts w:ascii="Arial" w:eastAsia="Times New Roman" w:hAnsi="Arial" w:cs="Arial"/>
          <w:color w:val="000000"/>
          <w:sz w:val="22"/>
          <w:szCs w:val="22"/>
        </w:rPr>
        <w:t xml:space="preserve">does not assign the same meaning to a message </w:t>
      </w:r>
      <w:r w:rsidR="00CD3EDA">
        <w:rPr>
          <w:rFonts w:ascii="Arial" w:eastAsia="Times New Roman" w:hAnsi="Arial" w:cs="Arial"/>
          <w:color w:val="000000"/>
          <w:sz w:val="22"/>
          <w:szCs w:val="22"/>
        </w:rPr>
        <w:t xml:space="preserve">as </w:t>
      </w:r>
      <w:r w:rsidR="001C26C3" w:rsidRPr="001C26C3">
        <w:rPr>
          <w:rFonts w:ascii="Arial" w:eastAsia="Times New Roman" w:hAnsi="Arial" w:cs="Arial"/>
          <w:color w:val="000000"/>
          <w:sz w:val="22"/>
          <w:szCs w:val="22"/>
        </w:rPr>
        <w:t>the sender</w:t>
      </w:r>
      <w:r w:rsidR="00CD3EDA">
        <w:rPr>
          <w:rFonts w:ascii="Arial" w:eastAsia="Times New Roman" w:hAnsi="Arial" w:cs="Arial"/>
          <w:color w:val="000000"/>
          <w:sz w:val="22"/>
          <w:szCs w:val="22"/>
        </w:rPr>
        <w:t>.</w:t>
      </w:r>
      <w:r w:rsidR="001C26C3" w:rsidRPr="001C26C3">
        <w:rPr>
          <w:rFonts w:ascii="Arial" w:eastAsia="Times New Roman" w:hAnsi="Arial" w:cs="Arial"/>
          <w:color w:val="000000"/>
          <w:sz w:val="22"/>
          <w:szCs w:val="22"/>
        </w:rPr>
        <w:t xml:space="preserve">  simply does not understand the message because of difficult vocabulary and unknown terminology.</w:t>
      </w:r>
    </w:p>
    <w:p w:rsidR="00CD3EDA" w:rsidRPr="004F5EC3" w:rsidRDefault="00CD3EDA" w:rsidP="0020439C">
      <w:pPr>
        <w:rPr>
          <w:rFonts w:ascii="Arial" w:eastAsia="Times New Roman" w:hAnsi="Arial" w:cs="Arial"/>
          <w:color w:val="000000"/>
          <w:sz w:val="22"/>
          <w:szCs w:val="22"/>
        </w:rPr>
      </w:pPr>
    </w:p>
    <w:p w:rsidR="00D75BE6" w:rsidRDefault="0008190B" w:rsidP="0020439C">
      <w:pPr>
        <w:rPr>
          <w:rFonts w:ascii="Arial" w:hAnsi="Arial" w:cs="Arial"/>
          <w:sz w:val="22"/>
          <w:szCs w:val="22"/>
        </w:rPr>
      </w:pPr>
      <w:r w:rsidRPr="004F5EC3">
        <w:rPr>
          <w:rFonts w:ascii="Arial" w:hAnsi="Arial" w:cs="Arial"/>
          <w:sz w:val="22"/>
          <w:szCs w:val="22"/>
        </w:rPr>
        <w:t xml:space="preserve">The case study of Maria and Pedro </w:t>
      </w:r>
      <w:r w:rsidR="00CD3EDA">
        <w:rPr>
          <w:rFonts w:ascii="Arial" w:hAnsi="Arial" w:cs="Arial"/>
          <w:sz w:val="22"/>
          <w:szCs w:val="22"/>
        </w:rPr>
        <w:t xml:space="preserve">was that noise affected the conversion </w:t>
      </w:r>
      <w:r w:rsidR="00845D6A">
        <w:rPr>
          <w:rFonts w:ascii="Arial" w:hAnsi="Arial" w:cs="Arial"/>
          <w:sz w:val="22"/>
          <w:szCs w:val="22"/>
        </w:rPr>
        <w:t xml:space="preserve">and this made the communication incomplete. The message pass across by Maria was affected . </w:t>
      </w:r>
    </w:p>
    <w:p w:rsidR="00CD3EDA" w:rsidRPr="004F5EC3" w:rsidRDefault="00CD3EDA" w:rsidP="0020439C">
      <w:pPr>
        <w:rPr>
          <w:rFonts w:ascii="Arial" w:hAnsi="Arial" w:cs="Arial"/>
          <w:sz w:val="22"/>
          <w:szCs w:val="22"/>
        </w:rPr>
      </w:pPr>
    </w:p>
    <w:p w:rsidR="0008190B" w:rsidRPr="007A5284" w:rsidRDefault="00D75BE6" w:rsidP="0020439C">
      <w:pPr>
        <w:rPr>
          <w:rFonts w:ascii="Arial" w:hAnsi="Arial" w:cs="Arial"/>
          <w:i/>
          <w:sz w:val="22"/>
          <w:szCs w:val="22"/>
        </w:rPr>
      </w:pPr>
      <w:r w:rsidRPr="007A5284">
        <w:rPr>
          <w:rFonts w:ascii="Arial" w:hAnsi="Arial" w:cs="Arial"/>
          <w:i/>
          <w:sz w:val="22"/>
          <w:szCs w:val="22"/>
        </w:rPr>
        <w:t>While working in a care home during</w:t>
      </w:r>
      <w:r w:rsidR="00CD3EDA">
        <w:rPr>
          <w:rFonts w:ascii="Arial" w:hAnsi="Arial" w:cs="Arial"/>
          <w:i/>
          <w:sz w:val="22"/>
          <w:szCs w:val="22"/>
        </w:rPr>
        <w:t xml:space="preserve"> there was a period </w:t>
      </w:r>
      <w:r w:rsidRPr="007A5284">
        <w:rPr>
          <w:rFonts w:ascii="Arial" w:hAnsi="Arial" w:cs="Arial"/>
          <w:i/>
          <w:sz w:val="22"/>
          <w:szCs w:val="22"/>
        </w:rPr>
        <w:t xml:space="preserve"> the service users was having a</w:t>
      </w:r>
      <w:r w:rsidR="00CD3EDA">
        <w:rPr>
          <w:rFonts w:ascii="Arial" w:hAnsi="Arial" w:cs="Arial"/>
          <w:i/>
          <w:sz w:val="22"/>
          <w:szCs w:val="22"/>
        </w:rPr>
        <w:t xml:space="preserve"> party or</w:t>
      </w:r>
      <w:r w:rsidRPr="007A5284">
        <w:rPr>
          <w:rFonts w:ascii="Arial" w:hAnsi="Arial" w:cs="Arial"/>
          <w:i/>
          <w:sz w:val="22"/>
          <w:szCs w:val="22"/>
        </w:rPr>
        <w:t xml:space="preserve"> activity</w:t>
      </w:r>
      <w:r w:rsidR="00CD3EDA">
        <w:rPr>
          <w:rFonts w:ascii="Arial" w:hAnsi="Arial" w:cs="Arial"/>
          <w:i/>
          <w:sz w:val="22"/>
          <w:szCs w:val="22"/>
        </w:rPr>
        <w:t xml:space="preserve"> and </w:t>
      </w:r>
      <w:r w:rsidRPr="007A5284">
        <w:rPr>
          <w:rFonts w:ascii="Arial" w:hAnsi="Arial" w:cs="Arial"/>
          <w:i/>
          <w:sz w:val="22"/>
          <w:szCs w:val="22"/>
        </w:rPr>
        <w:t xml:space="preserve"> I received a telephone call, because other </w:t>
      </w:r>
      <w:r w:rsidR="00CD3EDA">
        <w:rPr>
          <w:rFonts w:ascii="Arial" w:hAnsi="Arial" w:cs="Arial"/>
          <w:i/>
          <w:sz w:val="22"/>
          <w:szCs w:val="22"/>
        </w:rPr>
        <w:t>noise at the back ground</w:t>
      </w:r>
      <w:r w:rsidRPr="007A5284">
        <w:rPr>
          <w:rFonts w:ascii="Arial" w:hAnsi="Arial" w:cs="Arial"/>
          <w:i/>
          <w:sz w:val="22"/>
          <w:szCs w:val="22"/>
        </w:rPr>
        <w:t xml:space="preserve">, it </w:t>
      </w:r>
      <w:r w:rsidR="00CD3EDA">
        <w:rPr>
          <w:rFonts w:ascii="Arial" w:hAnsi="Arial" w:cs="Arial"/>
          <w:i/>
          <w:sz w:val="22"/>
          <w:szCs w:val="22"/>
        </w:rPr>
        <w:t>was</w:t>
      </w:r>
      <w:r w:rsidRPr="007A5284">
        <w:rPr>
          <w:rFonts w:ascii="Arial" w:hAnsi="Arial" w:cs="Arial"/>
          <w:i/>
          <w:sz w:val="22"/>
          <w:szCs w:val="22"/>
        </w:rPr>
        <w:t xml:space="preserve"> extremely difficult for me hear the message</w:t>
      </w:r>
      <w:r w:rsidR="00CD3EDA">
        <w:rPr>
          <w:rFonts w:ascii="Arial" w:hAnsi="Arial" w:cs="Arial"/>
          <w:i/>
          <w:sz w:val="22"/>
          <w:szCs w:val="22"/>
        </w:rPr>
        <w:t xml:space="preserve">, </w:t>
      </w:r>
      <w:r w:rsidR="00B44A4B" w:rsidRPr="007A5284">
        <w:rPr>
          <w:rFonts w:ascii="Arial" w:hAnsi="Arial" w:cs="Arial"/>
          <w:i/>
          <w:sz w:val="22"/>
          <w:szCs w:val="22"/>
        </w:rPr>
        <w:t xml:space="preserve"> communication was affected. One of the service</w:t>
      </w:r>
      <w:r w:rsidR="006F3FCD" w:rsidRPr="007A5284">
        <w:rPr>
          <w:rFonts w:ascii="Arial" w:hAnsi="Arial" w:cs="Arial"/>
          <w:i/>
          <w:sz w:val="22"/>
          <w:szCs w:val="22"/>
        </w:rPr>
        <w:t xml:space="preserve"> users</w:t>
      </w:r>
      <w:r w:rsidR="00B44A4B" w:rsidRPr="007A5284">
        <w:rPr>
          <w:rFonts w:ascii="Arial" w:hAnsi="Arial" w:cs="Arial"/>
          <w:i/>
          <w:sz w:val="22"/>
          <w:szCs w:val="22"/>
        </w:rPr>
        <w:t xml:space="preserve"> have an appointment due in the next fifteen minutes and the appointment was missed.</w:t>
      </w:r>
    </w:p>
    <w:p w:rsidR="004F5EC3" w:rsidRDefault="004F5EC3" w:rsidP="000E64AB">
      <w:pPr>
        <w:rPr>
          <w:rFonts w:ascii="Arial" w:hAnsi="Arial" w:cs="Arial"/>
          <w:b/>
          <w:sz w:val="22"/>
          <w:szCs w:val="22"/>
        </w:rPr>
      </w:pPr>
    </w:p>
    <w:p w:rsidR="004F5EC3" w:rsidRDefault="004F5EC3" w:rsidP="000E64AB">
      <w:pPr>
        <w:rPr>
          <w:rFonts w:ascii="Arial" w:hAnsi="Arial" w:cs="Arial"/>
          <w:b/>
          <w:sz w:val="22"/>
          <w:szCs w:val="22"/>
        </w:rPr>
      </w:pPr>
    </w:p>
    <w:p w:rsidR="004F5EC3" w:rsidRDefault="00B44A4B" w:rsidP="004F5EC3">
      <w:pPr>
        <w:rPr>
          <w:rFonts w:ascii="Arial" w:hAnsi="Arial" w:cs="Arial"/>
          <w:b/>
          <w:sz w:val="22"/>
          <w:szCs w:val="22"/>
        </w:rPr>
      </w:pPr>
      <w:r w:rsidRPr="004F5EC3">
        <w:rPr>
          <w:rFonts w:ascii="Arial" w:hAnsi="Arial" w:cs="Arial"/>
          <w:b/>
          <w:sz w:val="22"/>
          <w:szCs w:val="22"/>
        </w:rPr>
        <w:t>Schramm (1954)</w:t>
      </w:r>
    </w:p>
    <w:p w:rsidR="006F3FCD" w:rsidRPr="006F3FCD" w:rsidRDefault="006F3FCD" w:rsidP="004F5EC3">
      <w:pPr>
        <w:rPr>
          <w:rFonts w:ascii="Arial" w:hAnsi="Arial" w:cs="Arial"/>
          <w:b/>
          <w:sz w:val="22"/>
          <w:szCs w:val="22"/>
        </w:rPr>
      </w:pPr>
      <w:r w:rsidRPr="006F3FCD">
        <w:rPr>
          <w:rFonts w:ascii="Arial" w:eastAsia="Times New Roman" w:hAnsi="Arial" w:cs="Arial"/>
          <w:color w:val="000000"/>
          <w:sz w:val="22"/>
          <w:szCs w:val="22"/>
        </w:rPr>
        <w:t>Schramm’s Model of Communication was proposed in 1954 and had its origins in the Shannon-weaver model. He initially proposed that communication is not a linear model but a circular model. This model was later amended by W.Schramm, who mentioned it in his book.</w:t>
      </w:r>
    </w:p>
    <w:p w:rsidR="006F3FCD" w:rsidRPr="006F3FCD" w:rsidRDefault="006F3FCD" w:rsidP="006F3FCD">
      <w:pPr>
        <w:spacing w:before="100" w:beforeAutospacing="1" w:after="100" w:afterAutospacing="1"/>
        <w:rPr>
          <w:rFonts w:ascii="Arial" w:eastAsia="Times New Roman" w:hAnsi="Arial" w:cs="Arial"/>
          <w:color w:val="000000"/>
          <w:sz w:val="22"/>
          <w:szCs w:val="22"/>
        </w:rPr>
      </w:pPr>
      <w:r w:rsidRPr="006F3FCD">
        <w:rPr>
          <w:rFonts w:ascii="Arial" w:eastAsia="Times New Roman" w:hAnsi="Arial" w:cs="Arial"/>
          <w:color w:val="000000"/>
          <w:sz w:val="22"/>
          <w:szCs w:val="22"/>
        </w:rPr>
        <w:t>This model takes a classic approach to explain that communication is a two-way path with the message continually passing between the sender and receiver.</w:t>
      </w:r>
    </w:p>
    <w:p w:rsidR="006F3FCD" w:rsidRPr="006F3FCD" w:rsidRDefault="006F3FCD" w:rsidP="006F3FCD">
      <w:pPr>
        <w:spacing w:before="100" w:beforeAutospacing="1" w:after="100" w:afterAutospacing="1"/>
        <w:rPr>
          <w:rFonts w:ascii="Arial" w:eastAsia="Times New Roman" w:hAnsi="Arial" w:cs="Arial"/>
          <w:color w:val="000000"/>
          <w:sz w:val="22"/>
          <w:szCs w:val="22"/>
        </w:rPr>
      </w:pPr>
      <w:r w:rsidRPr="006F3FCD">
        <w:rPr>
          <w:rFonts w:ascii="Arial" w:eastAsia="Times New Roman" w:hAnsi="Arial" w:cs="Arial"/>
          <w:color w:val="000000"/>
          <w:sz w:val="22"/>
          <w:szCs w:val="22"/>
        </w:rPr>
        <w:t xml:space="preserve">The </w:t>
      </w:r>
      <w:r w:rsidR="00101C12">
        <w:rPr>
          <w:rFonts w:ascii="Arial" w:eastAsia="Times New Roman" w:hAnsi="Arial" w:cs="Arial"/>
          <w:color w:val="000000"/>
          <w:sz w:val="22"/>
          <w:szCs w:val="22"/>
        </w:rPr>
        <w:t>reason</w:t>
      </w:r>
      <w:r w:rsidRPr="006F3FCD">
        <w:rPr>
          <w:rFonts w:ascii="Arial" w:eastAsia="Times New Roman" w:hAnsi="Arial" w:cs="Arial"/>
          <w:color w:val="000000"/>
          <w:sz w:val="22"/>
          <w:szCs w:val="22"/>
        </w:rPr>
        <w:t xml:space="preserve"> for this model is that the message should be understood between the sender and receiver. For example, an art professor will not be able to explain past participle tense to a group of second standard students.</w:t>
      </w:r>
    </w:p>
    <w:p w:rsidR="006F3FCD" w:rsidRPr="006F3FCD" w:rsidRDefault="006F3FCD" w:rsidP="006F3FCD">
      <w:pPr>
        <w:spacing w:before="100" w:beforeAutospacing="1" w:after="100" w:afterAutospacing="1"/>
        <w:rPr>
          <w:rFonts w:ascii="Arial" w:eastAsia="Times New Roman" w:hAnsi="Arial" w:cs="Arial"/>
          <w:color w:val="000000"/>
          <w:sz w:val="22"/>
          <w:szCs w:val="22"/>
        </w:rPr>
      </w:pPr>
      <w:r w:rsidRPr="006F3FCD">
        <w:rPr>
          <w:rFonts w:ascii="Arial" w:eastAsia="Times New Roman" w:hAnsi="Arial" w:cs="Arial"/>
          <w:color w:val="000000"/>
          <w:sz w:val="22"/>
          <w:szCs w:val="22"/>
        </w:rPr>
        <w:t>Elements of the Schramm model of communication include Encoder or Sender, Decoder or Receiver, Interpreter, and message. This model states that communication is a two-way highway, which means that information passes between the sender and receiver.</w:t>
      </w:r>
    </w:p>
    <w:p w:rsidR="006F3FCD" w:rsidRPr="006F3FCD" w:rsidRDefault="006F3FCD" w:rsidP="006F3FCD">
      <w:pPr>
        <w:spacing w:before="100" w:beforeAutospacing="1" w:after="100" w:afterAutospacing="1"/>
        <w:rPr>
          <w:rFonts w:ascii="Arial" w:eastAsia="Times New Roman" w:hAnsi="Arial" w:cs="Arial"/>
          <w:color w:val="000000"/>
          <w:sz w:val="22"/>
          <w:szCs w:val="22"/>
        </w:rPr>
      </w:pPr>
      <w:r w:rsidRPr="006F3FCD">
        <w:rPr>
          <w:rFonts w:ascii="Arial" w:eastAsia="Times New Roman" w:hAnsi="Arial" w:cs="Arial"/>
          <w:color w:val="000000"/>
          <w:sz w:val="22"/>
          <w:szCs w:val="22"/>
        </w:rPr>
        <w:t xml:space="preserve">Usually, when information reaches the recipient, he aims to comprehend what the sender is trying to </w:t>
      </w:r>
      <w:r w:rsidR="00101C12">
        <w:rPr>
          <w:rFonts w:ascii="Arial" w:eastAsia="Times New Roman" w:hAnsi="Arial" w:cs="Arial"/>
          <w:color w:val="000000"/>
          <w:sz w:val="22"/>
          <w:szCs w:val="22"/>
        </w:rPr>
        <w:t>present</w:t>
      </w:r>
      <w:r w:rsidRPr="006F3FCD">
        <w:rPr>
          <w:rFonts w:ascii="Arial" w:eastAsia="Times New Roman" w:hAnsi="Arial" w:cs="Arial"/>
          <w:color w:val="000000"/>
          <w:sz w:val="22"/>
          <w:szCs w:val="22"/>
        </w:rPr>
        <w:t xml:space="preserve">. If the receiver cannot </w:t>
      </w:r>
      <w:r w:rsidR="00101C12">
        <w:rPr>
          <w:rFonts w:ascii="Arial" w:eastAsia="Times New Roman" w:hAnsi="Arial" w:cs="Arial"/>
          <w:color w:val="000000"/>
          <w:sz w:val="22"/>
          <w:szCs w:val="22"/>
        </w:rPr>
        <w:t>understand</w:t>
      </w:r>
      <w:r w:rsidRPr="006F3FCD">
        <w:rPr>
          <w:rFonts w:ascii="Arial" w:eastAsia="Times New Roman" w:hAnsi="Arial" w:cs="Arial"/>
          <w:color w:val="000000"/>
          <w:sz w:val="22"/>
          <w:szCs w:val="22"/>
        </w:rPr>
        <w:t xml:space="preserve"> or decode the message sent by the sender, then the entire process of communication is of no use.</w:t>
      </w:r>
    </w:p>
    <w:p w:rsidR="006F3FCD" w:rsidRPr="006F3FCD" w:rsidRDefault="006F3FCD" w:rsidP="006F3FCD">
      <w:pPr>
        <w:spacing w:before="100" w:beforeAutospacing="1" w:after="100" w:afterAutospacing="1"/>
        <w:rPr>
          <w:rFonts w:ascii="Arial" w:eastAsia="Times New Roman" w:hAnsi="Arial" w:cs="Arial"/>
          <w:color w:val="000000"/>
          <w:sz w:val="22"/>
          <w:szCs w:val="22"/>
        </w:rPr>
      </w:pPr>
      <w:r w:rsidRPr="006F3FCD">
        <w:rPr>
          <w:rFonts w:ascii="Arial" w:eastAsia="Times New Roman" w:hAnsi="Arial" w:cs="Arial"/>
          <w:color w:val="000000"/>
          <w:sz w:val="22"/>
          <w:szCs w:val="22"/>
        </w:rPr>
        <w:t>Therefore decoding and encoding should be considered as two crucial parameters for effective communication.</w:t>
      </w:r>
    </w:p>
    <w:p w:rsidR="006F3FCD" w:rsidRPr="006F3FCD" w:rsidRDefault="006F3FCD" w:rsidP="006F3FCD">
      <w:pPr>
        <w:spacing w:before="100" w:beforeAutospacing="1" w:after="100" w:afterAutospacing="1"/>
        <w:rPr>
          <w:rFonts w:ascii="Arial" w:eastAsia="Times New Roman" w:hAnsi="Arial" w:cs="Arial"/>
          <w:color w:val="000000"/>
          <w:sz w:val="22"/>
          <w:szCs w:val="22"/>
        </w:rPr>
      </w:pPr>
      <w:r w:rsidRPr="006F3FCD">
        <w:rPr>
          <w:rFonts w:ascii="Arial" w:eastAsia="Times New Roman" w:hAnsi="Arial" w:cs="Arial"/>
          <w:color w:val="000000"/>
          <w:sz w:val="22"/>
          <w:szCs w:val="22"/>
        </w:rPr>
        <w:t xml:space="preserve">The model emphasizes that communication is not complete until the sender gets feedback from the receiver. </w:t>
      </w:r>
    </w:p>
    <w:p w:rsidR="006F3FCD" w:rsidRPr="004F5EC3" w:rsidRDefault="006F3FCD" w:rsidP="006F3FCD">
      <w:pPr>
        <w:spacing w:before="100" w:beforeAutospacing="1" w:after="100" w:afterAutospacing="1"/>
        <w:rPr>
          <w:rFonts w:ascii="Arial" w:eastAsia="Times New Roman" w:hAnsi="Arial" w:cs="Arial"/>
          <w:color w:val="000000"/>
          <w:sz w:val="22"/>
          <w:szCs w:val="22"/>
        </w:rPr>
      </w:pPr>
    </w:p>
    <w:p w:rsidR="0083456E" w:rsidRPr="004F5EC3" w:rsidRDefault="0083456E" w:rsidP="006F3FCD">
      <w:pPr>
        <w:spacing w:before="100" w:beforeAutospacing="1" w:after="100" w:afterAutospacing="1"/>
        <w:rPr>
          <w:rFonts w:ascii="Arial" w:eastAsia="Times New Roman" w:hAnsi="Arial" w:cs="Arial"/>
          <w:color w:val="000000"/>
          <w:sz w:val="22"/>
          <w:szCs w:val="22"/>
        </w:rPr>
      </w:pPr>
    </w:p>
    <w:p w:rsidR="0083456E" w:rsidRPr="004F5EC3" w:rsidRDefault="0083456E" w:rsidP="006F3FCD">
      <w:pPr>
        <w:spacing w:before="100" w:beforeAutospacing="1" w:after="100" w:afterAutospacing="1"/>
        <w:rPr>
          <w:rFonts w:ascii="Arial" w:eastAsia="Times New Roman" w:hAnsi="Arial" w:cs="Arial"/>
          <w:color w:val="000000"/>
          <w:sz w:val="22"/>
          <w:szCs w:val="22"/>
        </w:rPr>
      </w:pPr>
      <w:r w:rsidRPr="0083456E">
        <w:rPr>
          <w:rFonts w:ascii="Arial" w:eastAsia="Times New Roman" w:hAnsi="Arial" w:cs="Arial"/>
          <w:sz w:val="22"/>
          <w:szCs w:val="22"/>
        </w:rPr>
        <w:lastRenderedPageBreak/>
        <w:fldChar w:fldCharType="begin"/>
      </w:r>
      <w:r w:rsidRPr="0083456E">
        <w:rPr>
          <w:rFonts w:ascii="Arial" w:eastAsia="Times New Roman" w:hAnsi="Arial" w:cs="Arial"/>
          <w:sz w:val="22"/>
          <w:szCs w:val="22"/>
        </w:rPr>
        <w:instrText xml:space="preserve"> INCLUDEPICTURE "/var/folders/4g/d1g9q1bx2hbdk6f6wsvn_jxc0000gn/T/com.microsoft.Word/WebArchiveCopyPasteTempFiles/images?q=tbnANd9GcSR0F6VK04zhqPd6fufQ35-c-cIOT71Nevha48MgLTlb4YfYpY2xidxU-g8JYYzXiLwwWA&amp;usqp=CAU" \* MERGEFORMATINET </w:instrText>
      </w:r>
      <w:r w:rsidRPr="0083456E">
        <w:rPr>
          <w:rFonts w:ascii="Arial" w:eastAsia="Times New Roman" w:hAnsi="Arial" w:cs="Arial"/>
          <w:sz w:val="22"/>
          <w:szCs w:val="22"/>
        </w:rPr>
        <w:fldChar w:fldCharType="separate"/>
      </w:r>
      <w:r w:rsidRPr="004F5EC3">
        <w:rPr>
          <w:rFonts w:ascii="Arial" w:eastAsia="Times New Roman" w:hAnsi="Arial" w:cs="Arial"/>
          <w:noProof/>
          <w:sz w:val="22"/>
          <w:szCs w:val="22"/>
        </w:rPr>
        <w:drawing>
          <wp:inline distT="0" distB="0" distL="0" distR="0" wp14:anchorId="1A14585B" wp14:editId="198E6038">
            <wp:extent cx="5854700" cy="2914104"/>
            <wp:effectExtent l="0" t="0" r="0" b="0"/>
            <wp:docPr id="1" name="Picture 1" descr="Schramm's Model of communication - QS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ramm's Model of communication - QS Stud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79338" cy="2926367"/>
                    </a:xfrm>
                    <a:prstGeom prst="rect">
                      <a:avLst/>
                    </a:prstGeom>
                    <a:noFill/>
                    <a:ln>
                      <a:noFill/>
                    </a:ln>
                  </pic:spPr>
                </pic:pic>
              </a:graphicData>
            </a:graphic>
          </wp:inline>
        </w:drawing>
      </w:r>
      <w:r w:rsidRPr="0083456E">
        <w:rPr>
          <w:rFonts w:ascii="Arial" w:eastAsia="Times New Roman" w:hAnsi="Arial" w:cs="Arial"/>
          <w:sz w:val="22"/>
          <w:szCs w:val="22"/>
        </w:rPr>
        <w:fldChar w:fldCharType="end"/>
      </w:r>
    </w:p>
    <w:p w:rsidR="00CB6D14" w:rsidRDefault="000E64AB" w:rsidP="006F3FCD">
      <w:pPr>
        <w:spacing w:before="100" w:beforeAutospacing="1" w:after="100" w:afterAutospacing="1"/>
        <w:rPr>
          <w:rFonts w:ascii="Arial" w:eastAsia="Times New Roman" w:hAnsi="Arial" w:cs="Arial"/>
          <w:i/>
          <w:color w:val="000000"/>
          <w:sz w:val="22"/>
          <w:szCs w:val="22"/>
        </w:rPr>
      </w:pPr>
      <w:r w:rsidRPr="00101C12">
        <w:rPr>
          <w:rFonts w:ascii="Arial" w:eastAsia="Times New Roman" w:hAnsi="Arial" w:cs="Arial"/>
          <w:i/>
          <w:color w:val="000000"/>
          <w:sz w:val="22"/>
          <w:szCs w:val="22"/>
        </w:rPr>
        <w:t xml:space="preserve">In the case study of Maria and Pedro, there was noise at the back ground that hindered the communication process </w:t>
      </w:r>
      <w:r w:rsidR="00944901" w:rsidRPr="00101C12">
        <w:rPr>
          <w:rFonts w:ascii="Arial" w:eastAsia="Times New Roman" w:hAnsi="Arial" w:cs="Arial"/>
          <w:i/>
          <w:color w:val="000000"/>
          <w:sz w:val="22"/>
          <w:szCs w:val="22"/>
        </w:rPr>
        <w:t xml:space="preserve">and the </w:t>
      </w:r>
      <w:proofErr w:type="spellStart"/>
      <w:r w:rsidR="00944901" w:rsidRPr="00101C12">
        <w:rPr>
          <w:rFonts w:ascii="Arial" w:eastAsia="Times New Roman" w:hAnsi="Arial" w:cs="Arial"/>
          <w:i/>
          <w:color w:val="000000"/>
          <w:sz w:val="22"/>
          <w:szCs w:val="22"/>
        </w:rPr>
        <w:t>feed back</w:t>
      </w:r>
      <w:proofErr w:type="spellEnd"/>
      <w:r w:rsidR="00944901" w:rsidRPr="00101C12">
        <w:rPr>
          <w:rFonts w:ascii="Arial" w:eastAsia="Times New Roman" w:hAnsi="Arial" w:cs="Arial"/>
          <w:i/>
          <w:color w:val="000000"/>
          <w:sz w:val="22"/>
          <w:szCs w:val="22"/>
        </w:rPr>
        <w:t xml:space="preserve"> was that Pedro was not able to </w:t>
      </w:r>
      <w:r w:rsidR="002A3AD5" w:rsidRPr="00101C12">
        <w:rPr>
          <w:rFonts w:ascii="Arial" w:eastAsia="Times New Roman" w:hAnsi="Arial" w:cs="Arial"/>
          <w:i/>
          <w:color w:val="000000"/>
          <w:sz w:val="22"/>
          <w:szCs w:val="22"/>
        </w:rPr>
        <w:t>fulfil the require outcome of the conversio</w:t>
      </w:r>
      <w:r w:rsidR="00101C12">
        <w:rPr>
          <w:rFonts w:ascii="Arial" w:eastAsia="Times New Roman" w:hAnsi="Arial" w:cs="Arial"/>
          <w:i/>
          <w:color w:val="000000"/>
          <w:sz w:val="22"/>
          <w:szCs w:val="22"/>
        </w:rPr>
        <w:t>n.</w:t>
      </w:r>
    </w:p>
    <w:p w:rsidR="00101C12" w:rsidRPr="00101C12" w:rsidRDefault="00101C12" w:rsidP="006F3FCD">
      <w:pPr>
        <w:spacing w:before="100" w:beforeAutospacing="1" w:after="100" w:afterAutospacing="1"/>
        <w:rPr>
          <w:rFonts w:ascii="Arial" w:eastAsia="Times New Roman" w:hAnsi="Arial" w:cs="Arial"/>
          <w:i/>
          <w:color w:val="000000"/>
          <w:sz w:val="22"/>
          <w:szCs w:val="22"/>
        </w:rPr>
      </w:pPr>
      <w:r>
        <w:rPr>
          <w:rFonts w:ascii="Arial" w:eastAsia="Times New Roman" w:hAnsi="Arial" w:cs="Arial"/>
          <w:i/>
          <w:color w:val="000000"/>
          <w:sz w:val="22"/>
          <w:szCs w:val="22"/>
        </w:rPr>
        <w:t>In</w:t>
      </w:r>
      <w:r w:rsidR="0032470E">
        <w:rPr>
          <w:rFonts w:ascii="Arial" w:eastAsia="Times New Roman" w:hAnsi="Arial" w:cs="Arial"/>
          <w:i/>
          <w:color w:val="000000"/>
          <w:sz w:val="22"/>
          <w:szCs w:val="22"/>
        </w:rPr>
        <w:t xml:space="preserve"> the care home I worked a teammate telephone that she is a rush to go pick up her son from school because her husband had an accident at workplace that I should help her cover her role to help her assist a service user. I understand the communication even there was noise because she was in the busy high street. I got all the vital message without missing any bit of information </w:t>
      </w:r>
      <w:r w:rsidR="003B2013">
        <w:rPr>
          <w:rFonts w:ascii="Arial" w:eastAsia="Times New Roman" w:hAnsi="Arial" w:cs="Arial"/>
          <w:i/>
          <w:color w:val="000000"/>
          <w:sz w:val="22"/>
          <w:szCs w:val="22"/>
        </w:rPr>
        <w:t xml:space="preserve">she </w:t>
      </w:r>
      <w:r w:rsidR="0032470E">
        <w:rPr>
          <w:rFonts w:ascii="Arial" w:eastAsia="Times New Roman" w:hAnsi="Arial" w:cs="Arial"/>
          <w:i/>
          <w:color w:val="000000"/>
          <w:sz w:val="22"/>
          <w:szCs w:val="22"/>
        </w:rPr>
        <w:t xml:space="preserve"> pass</w:t>
      </w:r>
      <w:r w:rsidR="003B2013">
        <w:rPr>
          <w:rFonts w:ascii="Arial" w:eastAsia="Times New Roman" w:hAnsi="Arial" w:cs="Arial"/>
          <w:i/>
          <w:color w:val="000000"/>
          <w:sz w:val="22"/>
          <w:szCs w:val="22"/>
        </w:rPr>
        <w:t>ed</w:t>
      </w:r>
      <w:r w:rsidR="0032470E">
        <w:rPr>
          <w:rFonts w:ascii="Arial" w:eastAsia="Times New Roman" w:hAnsi="Arial" w:cs="Arial"/>
          <w:i/>
          <w:color w:val="000000"/>
          <w:sz w:val="22"/>
          <w:szCs w:val="22"/>
        </w:rPr>
        <w:t xml:space="preserve"> across to me</w:t>
      </w:r>
      <w:r w:rsidR="003B2013">
        <w:rPr>
          <w:rFonts w:ascii="Arial" w:eastAsia="Times New Roman" w:hAnsi="Arial" w:cs="Arial"/>
          <w:i/>
          <w:color w:val="000000"/>
          <w:sz w:val="22"/>
          <w:szCs w:val="22"/>
        </w:rPr>
        <w:t>.</w:t>
      </w:r>
    </w:p>
    <w:p w:rsidR="00C52387" w:rsidRDefault="00C52387" w:rsidP="006F3FCD">
      <w:pPr>
        <w:spacing w:before="100" w:beforeAutospacing="1" w:after="100" w:afterAutospacing="1"/>
        <w:rPr>
          <w:rFonts w:eastAsia="Times New Roman" w:cstheme="minorHAnsi"/>
          <w:color w:val="000000"/>
          <w:sz w:val="36"/>
          <w:szCs w:val="36"/>
        </w:rPr>
      </w:pPr>
    </w:p>
    <w:p w:rsidR="00C52387" w:rsidRDefault="00C52387" w:rsidP="006F3FCD">
      <w:pPr>
        <w:spacing w:before="100" w:beforeAutospacing="1" w:after="100" w:afterAutospacing="1"/>
        <w:rPr>
          <w:rFonts w:ascii="Arial" w:eastAsia="Times New Roman" w:hAnsi="Arial" w:cs="Arial"/>
          <w:b/>
          <w:color w:val="000000"/>
          <w:sz w:val="22"/>
          <w:szCs w:val="22"/>
        </w:rPr>
      </w:pPr>
      <w:r w:rsidRPr="00C52387">
        <w:rPr>
          <w:rFonts w:eastAsia="Times New Roman" w:cstheme="minorHAnsi"/>
          <w:b/>
          <w:color w:val="000000"/>
          <w:sz w:val="40"/>
          <w:szCs w:val="40"/>
        </w:rPr>
        <w:t>Berlo (1954)</w:t>
      </w: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b/>
          <w:bCs/>
          <w:color w:val="222222"/>
          <w:sz w:val="22"/>
          <w:szCs w:val="22"/>
        </w:rPr>
        <w:t xml:space="preserve"> Communication</w:t>
      </w: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color w:val="222222"/>
          <w:sz w:val="22"/>
          <w:szCs w:val="22"/>
        </w:rPr>
        <w:t>The sender’s or receiver’s communication skills are the ones that affect the communication process. The quality of the message depends on the quality of the communication skills of the sender.</w:t>
      </w: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color w:val="222222"/>
          <w:sz w:val="22"/>
          <w:szCs w:val="22"/>
        </w:rPr>
        <w:t>You can’t get the right message if the message is not composed correctly. Also, if the receiver does not have good communication skills, then he will not be able to comprehend the message since communication is not only about talking but also about listening and understanding.</w:t>
      </w: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color w:val="222222"/>
          <w:sz w:val="22"/>
          <w:szCs w:val="22"/>
        </w:rPr>
        <w:t>Also, other skills like listening, writing, reading, etc. depends on communication skills, and if they are not good enough, then the process of communication will not be effective.</w:t>
      </w:r>
    </w:p>
    <w:p w:rsidR="00DF1DD3" w:rsidRPr="00DF1DD3" w:rsidRDefault="00DF1DD3" w:rsidP="00DF1DD3">
      <w:pPr>
        <w:spacing w:after="390"/>
        <w:rPr>
          <w:rFonts w:ascii="Arial" w:eastAsia="Times New Roman" w:hAnsi="Arial" w:cs="Arial"/>
          <w:b/>
          <w:bCs/>
          <w:color w:val="222222"/>
          <w:sz w:val="22"/>
          <w:szCs w:val="22"/>
        </w:rPr>
      </w:pPr>
    </w:p>
    <w:p w:rsidR="00DF1DD3" w:rsidRPr="00DF1DD3" w:rsidRDefault="00DF1DD3" w:rsidP="00DF1DD3">
      <w:pPr>
        <w:spacing w:after="390"/>
        <w:rPr>
          <w:rFonts w:ascii="Arial" w:eastAsia="Times New Roman" w:hAnsi="Arial" w:cs="Arial"/>
          <w:b/>
          <w:bCs/>
          <w:color w:val="222222"/>
          <w:sz w:val="22"/>
          <w:szCs w:val="22"/>
        </w:rPr>
      </w:pP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b/>
          <w:bCs/>
          <w:color w:val="222222"/>
          <w:sz w:val="22"/>
          <w:szCs w:val="22"/>
        </w:rPr>
        <w:lastRenderedPageBreak/>
        <w:t xml:space="preserve"> Attitude</w:t>
      </w: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color w:val="222222"/>
          <w:sz w:val="22"/>
          <w:szCs w:val="22"/>
        </w:rPr>
        <w:t>The message of the communication is dependent on the attitude of the sender and receiver. The entire tone of the message depends on the attitude of the sender as well as the receiver.</w:t>
      </w: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color w:val="222222"/>
          <w:sz w:val="22"/>
          <w:szCs w:val="22"/>
        </w:rPr>
        <w:t>Their attitude towards the message, the receiver, and even towards self, constructs the meaning of the message. A message sent with a positive attitude will create a different meaning, while a message sent with a negative attitude will have entirely different effects.</w:t>
      </w: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b/>
          <w:bCs/>
          <w:color w:val="222222"/>
          <w:sz w:val="22"/>
          <w:szCs w:val="22"/>
        </w:rPr>
        <w:t xml:space="preserve"> Knowledge</w:t>
      </w: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color w:val="222222"/>
          <w:sz w:val="22"/>
          <w:szCs w:val="22"/>
        </w:rPr>
        <w:t>If the sender and receiver are familiar with the subject of the message then it will have a different effect on the message but if either of them is not aware of the topic and do not have enough knowledge, then the message may not be conveyed effectively and will be subject to error.</w:t>
      </w: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b/>
          <w:bCs/>
          <w:color w:val="222222"/>
          <w:sz w:val="22"/>
          <w:szCs w:val="22"/>
        </w:rPr>
        <w:t xml:space="preserve"> Social systems</w:t>
      </w: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color w:val="222222"/>
          <w:sz w:val="22"/>
          <w:szCs w:val="22"/>
        </w:rPr>
        <w:t>There are many social systems between the sender and the receiver, which affects the message. There may be values, laws, etc. which may affect the sender.</w:t>
      </w: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color w:val="222222"/>
          <w:sz w:val="22"/>
          <w:szCs w:val="22"/>
        </w:rPr>
        <w:t>For example, if a sender is German and the receiver is Norwegian, then definitely the message will not be conveyed. Not only because of the language barrier but also because of different social systems.</w:t>
      </w: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b/>
          <w:bCs/>
          <w:color w:val="222222"/>
          <w:sz w:val="22"/>
          <w:szCs w:val="22"/>
        </w:rPr>
        <w:t xml:space="preserve"> Culture</w:t>
      </w:r>
    </w:p>
    <w:p w:rsidR="00DF1DD3" w:rsidRPr="00DF1DD3" w:rsidRDefault="00DF1DD3" w:rsidP="00DF1DD3">
      <w:pPr>
        <w:spacing w:after="390"/>
        <w:rPr>
          <w:rFonts w:ascii="Arial" w:eastAsia="Times New Roman" w:hAnsi="Arial" w:cs="Arial"/>
          <w:color w:val="222222"/>
          <w:sz w:val="22"/>
          <w:szCs w:val="22"/>
        </w:rPr>
      </w:pPr>
      <w:r w:rsidRPr="00DF1DD3">
        <w:rPr>
          <w:rFonts w:ascii="Arial" w:eastAsia="Times New Roman" w:hAnsi="Arial" w:cs="Arial"/>
          <w:color w:val="222222"/>
          <w:sz w:val="22"/>
          <w:szCs w:val="22"/>
        </w:rPr>
        <w:t>Different cultures will have different messages. Even one message can be interpreted in different ways by different cultures. Something which is not offensive in one culture may be offensive in another culture, and it is essential to know such subtleties before entering into multi-cultural communication.</w:t>
      </w:r>
    </w:p>
    <w:p w:rsidR="00DF1DD3" w:rsidRDefault="00D03BB2" w:rsidP="00D03BB2">
      <w:pPr>
        <w:pStyle w:val="ListParagraph"/>
        <w:numPr>
          <w:ilvl w:val="0"/>
          <w:numId w:val="2"/>
        </w:numPr>
        <w:spacing w:after="240"/>
        <w:outlineLvl w:val="1"/>
        <w:rPr>
          <w:rFonts w:ascii="Arial" w:eastAsia="Times New Roman" w:hAnsi="Arial" w:cs="Arial"/>
          <w:b/>
          <w:color w:val="000000"/>
          <w:sz w:val="22"/>
          <w:szCs w:val="22"/>
        </w:rPr>
      </w:pPr>
      <w:r w:rsidRPr="00D03BB2">
        <w:rPr>
          <w:rFonts w:ascii="Arial" w:eastAsia="Times New Roman" w:hAnsi="Arial" w:cs="Arial"/>
          <w:b/>
          <w:color w:val="000000"/>
          <w:sz w:val="22"/>
          <w:szCs w:val="22"/>
        </w:rPr>
        <w:t>Communication</w:t>
      </w:r>
      <w:r w:rsidR="005E2242">
        <w:rPr>
          <w:rFonts w:ascii="Arial" w:eastAsia="Times New Roman" w:hAnsi="Arial" w:cs="Arial"/>
          <w:b/>
          <w:color w:val="000000"/>
          <w:sz w:val="22"/>
          <w:szCs w:val="22"/>
        </w:rPr>
        <w:t xml:space="preserve"> skills</w:t>
      </w:r>
    </w:p>
    <w:p w:rsidR="005E2242" w:rsidRDefault="005E2242" w:rsidP="005E2242">
      <w:pPr>
        <w:pStyle w:val="ListParagraph"/>
        <w:spacing w:after="240"/>
        <w:outlineLvl w:val="1"/>
        <w:rPr>
          <w:rFonts w:ascii="Arial" w:eastAsia="Times New Roman" w:hAnsi="Arial" w:cs="Arial"/>
          <w:color w:val="000000"/>
          <w:sz w:val="22"/>
          <w:szCs w:val="22"/>
        </w:rPr>
      </w:pPr>
      <w:r>
        <w:rPr>
          <w:rFonts w:ascii="Arial" w:eastAsia="Times New Roman" w:hAnsi="Arial" w:cs="Arial"/>
          <w:color w:val="000000"/>
          <w:sz w:val="22"/>
          <w:szCs w:val="22"/>
        </w:rPr>
        <w:t>Definition of communication skills is the ability to share  ideas and feelings constructively.</w:t>
      </w:r>
    </w:p>
    <w:p w:rsidR="005E2242" w:rsidRDefault="005E2242" w:rsidP="005E2242">
      <w:pPr>
        <w:pStyle w:val="ListParagraph"/>
        <w:spacing w:after="240"/>
        <w:outlineLvl w:val="1"/>
        <w:rPr>
          <w:rFonts w:ascii="Arial" w:eastAsia="Times New Roman" w:hAnsi="Arial" w:cs="Arial"/>
          <w:color w:val="000000"/>
          <w:sz w:val="22"/>
          <w:szCs w:val="22"/>
        </w:rPr>
      </w:pPr>
      <w:r>
        <w:rPr>
          <w:rFonts w:ascii="Arial" w:eastAsia="Times New Roman" w:hAnsi="Arial" w:cs="Arial"/>
          <w:color w:val="000000"/>
          <w:sz w:val="22"/>
          <w:szCs w:val="22"/>
        </w:rPr>
        <w:t xml:space="preserve">In our everyday life such skills is vital, care assistant, doctors and nurses needs to communicate effectively with service users or patients to help identify or give them quality </w:t>
      </w:r>
      <w:r w:rsidR="000908E9">
        <w:rPr>
          <w:rFonts w:ascii="Arial" w:eastAsia="Times New Roman" w:hAnsi="Arial" w:cs="Arial"/>
          <w:color w:val="000000"/>
          <w:sz w:val="22"/>
          <w:szCs w:val="22"/>
        </w:rPr>
        <w:t xml:space="preserve"> </w:t>
      </w:r>
      <w:r>
        <w:rPr>
          <w:rFonts w:ascii="Arial" w:eastAsia="Times New Roman" w:hAnsi="Arial" w:cs="Arial"/>
          <w:color w:val="000000"/>
          <w:sz w:val="22"/>
          <w:szCs w:val="22"/>
        </w:rPr>
        <w:t>care they deserved.</w:t>
      </w:r>
    </w:p>
    <w:p w:rsidR="005E2242" w:rsidRDefault="005643A6" w:rsidP="005E2242">
      <w:pPr>
        <w:pStyle w:val="ListParagraph"/>
        <w:spacing w:after="240"/>
        <w:outlineLvl w:val="1"/>
        <w:rPr>
          <w:rFonts w:ascii="Arial" w:eastAsia="Times New Roman" w:hAnsi="Arial" w:cs="Arial"/>
          <w:color w:val="000000"/>
          <w:sz w:val="22"/>
          <w:szCs w:val="22"/>
        </w:rPr>
      </w:pPr>
      <w:r>
        <w:rPr>
          <w:rFonts w:ascii="Arial" w:eastAsia="Times New Roman" w:hAnsi="Arial" w:cs="Arial"/>
          <w:color w:val="000000"/>
          <w:sz w:val="22"/>
          <w:szCs w:val="22"/>
        </w:rPr>
        <w:t xml:space="preserve">In health care sector communication is very vital or essential skills especially with the vulnerable people,. </w:t>
      </w:r>
    </w:p>
    <w:p w:rsidR="005643A6" w:rsidRDefault="005643A6" w:rsidP="005E2242">
      <w:pPr>
        <w:pStyle w:val="ListParagraph"/>
        <w:spacing w:after="240"/>
        <w:outlineLvl w:val="1"/>
        <w:rPr>
          <w:rFonts w:ascii="Arial" w:eastAsia="Times New Roman" w:hAnsi="Arial" w:cs="Arial"/>
          <w:color w:val="000000"/>
          <w:sz w:val="22"/>
          <w:szCs w:val="22"/>
        </w:rPr>
      </w:pPr>
      <w:r>
        <w:rPr>
          <w:rFonts w:ascii="Arial" w:eastAsia="Times New Roman" w:hAnsi="Arial" w:cs="Arial"/>
          <w:color w:val="000000"/>
          <w:sz w:val="22"/>
          <w:szCs w:val="22"/>
        </w:rPr>
        <w:t xml:space="preserve">Communication goes beyond knowledge and expertise to incorporate every aspect of interaction and experience. Care workers need to the sense to empathise when needed and talk about potentially difficult procedures and confrontations </w:t>
      </w:r>
      <w:r w:rsidR="000908E9">
        <w:rPr>
          <w:rFonts w:ascii="Arial" w:eastAsia="Times New Roman" w:hAnsi="Arial" w:cs="Arial"/>
          <w:color w:val="000000"/>
          <w:sz w:val="22"/>
          <w:szCs w:val="22"/>
        </w:rPr>
        <w:t>calmly.</w:t>
      </w:r>
    </w:p>
    <w:p w:rsidR="00F264A6" w:rsidRDefault="000908E9" w:rsidP="00EA08AD">
      <w:pPr>
        <w:pStyle w:val="ListParagraph"/>
        <w:spacing w:after="240"/>
        <w:outlineLvl w:val="1"/>
        <w:rPr>
          <w:rFonts w:ascii="Arial" w:eastAsia="Times New Roman" w:hAnsi="Arial" w:cs="Arial"/>
          <w:color w:val="000000"/>
          <w:sz w:val="22"/>
          <w:szCs w:val="22"/>
        </w:rPr>
      </w:pPr>
      <w:r>
        <w:rPr>
          <w:rFonts w:ascii="Arial" w:eastAsia="Times New Roman" w:hAnsi="Arial" w:cs="Arial"/>
          <w:color w:val="000000"/>
          <w:sz w:val="22"/>
          <w:szCs w:val="22"/>
        </w:rPr>
        <w:t xml:space="preserve">Issues or disagreement do arise but the desire to defuse the challenging situation is perhaps the most vital use of communication </w:t>
      </w:r>
      <w:r w:rsidR="00F264A6">
        <w:rPr>
          <w:rFonts w:ascii="Arial" w:eastAsia="Times New Roman" w:hAnsi="Arial" w:cs="Arial"/>
          <w:color w:val="000000"/>
          <w:sz w:val="22"/>
          <w:szCs w:val="22"/>
        </w:rPr>
        <w:t>skills.</w:t>
      </w:r>
    </w:p>
    <w:p w:rsidR="00EA08AD" w:rsidRPr="00EA08AD" w:rsidRDefault="00EA08AD" w:rsidP="00EA08AD">
      <w:pPr>
        <w:pStyle w:val="ListParagraph"/>
        <w:spacing w:after="240"/>
        <w:outlineLvl w:val="1"/>
        <w:rPr>
          <w:rFonts w:ascii="Arial" w:eastAsia="Times New Roman" w:hAnsi="Arial" w:cs="Arial"/>
          <w:color w:val="000000"/>
          <w:sz w:val="22"/>
          <w:szCs w:val="22"/>
        </w:rPr>
      </w:pPr>
    </w:p>
    <w:p w:rsidR="00EA08AD" w:rsidRPr="00F264A6" w:rsidRDefault="00EA08AD" w:rsidP="00EA08AD">
      <w:r>
        <w:t xml:space="preserve">   3.1    </w:t>
      </w:r>
      <w:r w:rsidRPr="00564A1E">
        <w:rPr>
          <w:b/>
        </w:rPr>
        <w:t>Verbal</w:t>
      </w:r>
      <w:r>
        <w:t xml:space="preserve"> communication is an oral communication by a sender to express words to his</w:t>
      </w:r>
    </w:p>
    <w:p w:rsidR="00F264A6" w:rsidRPr="00E1049D" w:rsidRDefault="00EA08AD" w:rsidP="00F264A6">
      <w:pPr>
        <w:pStyle w:val="ListParagraph"/>
        <w:spacing w:after="240"/>
        <w:outlineLvl w:val="1"/>
        <w:rPr>
          <w:rFonts w:ascii="Arial" w:eastAsia="Times New Roman" w:hAnsi="Arial" w:cs="Arial"/>
          <w:i/>
          <w:color w:val="000000"/>
          <w:sz w:val="22"/>
          <w:szCs w:val="22"/>
        </w:rPr>
      </w:pPr>
      <w:r>
        <w:rPr>
          <w:rFonts w:ascii="Arial" w:eastAsia="Times New Roman" w:hAnsi="Arial" w:cs="Arial"/>
          <w:color w:val="000000"/>
          <w:sz w:val="22"/>
          <w:szCs w:val="22"/>
        </w:rPr>
        <w:lastRenderedPageBreak/>
        <w:t xml:space="preserve">Feelings, ideas, speeches and presentations. The success of a communication depends on </w:t>
      </w:r>
      <w:r w:rsidR="00564A1E">
        <w:rPr>
          <w:rFonts w:ascii="Arial" w:eastAsia="Times New Roman" w:hAnsi="Arial" w:cs="Arial"/>
          <w:color w:val="000000"/>
          <w:sz w:val="22"/>
          <w:szCs w:val="22"/>
        </w:rPr>
        <w:t>tone of a speaker. Ability skills of listening also depends on communication not just speaking.</w:t>
      </w:r>
      <w:r w:rsidR="00E1049D">
        <w:rPr>
          <w:rFonts w:ascii="Arial" w:eastAsia="Times New Roman" w:hAnsi="Arial" w:cs="Arial"/>
          <w:color w:val="000000"/>
          <w:sz w:val="22"/>
          <w:szCs w:val="22"/>
        </w:rPr>
        <w:t xml:space="preserve"> </w:t>
      </w:r>
      <w:r w:rsidR="00096C02">
        <w:rPr>
          <w:rFonts w:ascii="Arial" w:eastAsia="Times New Roman" w:hAnsi="Arial" w:cs="Arial"/>
          <w:i/>
          <w:color w:val="000000"/>
          <w:sz w:val="22"/>
          <w:szCs w:val="22"/>
        </w:rPr>
        <w:t xml:space="preserve">The case study -A day with the chief mark felt with the respond of the chief like how was your flight, she looks forward meeting the top sales, if mark wants a tea, coffee or water and many his  professional goals.  her tone of words was friendly </w:t>
      </w:r>
    </w:p>
    <w:p w:rsidR="00564A1E" w:rsidRPr="00E1049D" w:rsidRDefault="00564A1E" w:rsidP="00564A1E">
      <w:pPr>
        <w:rPr>
          <w:rFonts w:ascii="Arial" w:hAnsi="Arial" w:cs="Arial"/>
          <w:sz w:val="22"/>
          <w:szCs w:val="22"/>
        </w:rPr>
      </w:pPr>
      <w:r>
        <w:t xml:space="preserve"> 3.2       </w:t>
      </w:r>
      <w:r w:rsidRPr="00564A1E">
        <w:rPr>
          <w:b/>
        </w:rPr>
        <w:t>Non-Verbal</w:t>
      </w:r>
      <w:r w:rsidR="00E1049D">
        <w:rPr>
          <w:rFonts w:ascii="Arial" w:hAnsi="Arial" w:cs="Arial"/>
          <w:b/>
          <w:sz w:val="22"/>
          <w:szCs w:val="22"/>
        </w:rPr>
        <w:t xml:space="preserve">  </w:t>
      </w:r>
      <w:r w:rsidR="00E1049D">
        <w:rPr>
          <w:rFonts w:ascii="Arial" w:hAnsi="Arial" w:cs="Arial"/>
          <w:sz w:val="22"/>
          <w:szCs w:val="22"/>
        </w:rPr>
        <w:t xml:space="preserve">is manual signals of language without speaking words only with eye </w:t>
      </w:r>
    </w:p>
    <w:p w:rsidR="00F264A6" w:rsidRDefault="00E1049D" w:rsidP="00F264A6">
      <w:pPr>
        <w:pStyle w:val="ListParagraph"/>
        <w:spacing w:after="240"/>
        <w:outlineLvl w:val="1"/>
        <w:rPr>
          <w:rFonts w:ascii="Arial" w:eastAsia="Times New Roman" w:hAnsi="Arial" w:cs="Arial"/>
          <w:color w:val="000000"/>
          <w:sz w:val="22"/>
          <w:szCs w:val="22"/>
        </w:rPr>
      </w:pPr>
      <w:r>
        <w:rPr>
          <w:rFonts w:ascii="Arial" w:eastAsia="Times New Roman" w:hAnsi="Arial" w:cs="Arial"/>
          <w:color w:val="000000"/>
          <w:sz w:val="22"/>
          <w:szCs w:val="22"/>
        </w:rPr>
        <w:t>Contact, body language, facial expression and gesture</w:t>
      </w:r>
      <w:r w:rsidR="00096C02">
        <w:rPr>
          <w:rFonts w:ascii="Arial" w:eastAsia="Times New Roman" w:hAnsi="Arial" w:cs="Arial"/>
          <w:color w:val="000000"/>
          <w:sz w:val="22"/>
          <w:szCs w:val="22"/>
        </w:rPr>
        <w:t>.</w:t>
      </w:r>
    </w:p>
    <w:p w:rsidR="00F264A6" w:rsidRDefault="00096C02" w:rsidP="00F264A6">
      <w:pPr>
        <w:pStyle w:val="ListParagraph"/>
        <w:spacing w:after="240"/>
        <w:outlineLvl w:val="1"/>
        <w:rPr>
          <w:rFonts w:ascii="Arial" w:eastAsia="Times New Roman" w:hAnsi="Arial" w:cs="Arial"/>
          <w:i/>
          <w:color w:val="000000"/>
          <w:sz w:val="22"/>
          <w:szCs w:val="22"/>
        </w:rPr>
      </w:pPr>
      <w:r>
        <w:rPr>
          <w:rFonts w:ascii="Arial" w:eastAsia="Times New Roman" w:hAnsi="Arial" w:cs="Arial"/>
          <w:i/>
          <w:color w:val="000000"/>
          <w:sz w:val="22"/>
          <w:szCs w:val="22"/>
        </w:rPr>
        <w:t xml:space="preserve">Case study </w:t>
      </w:r>
      <w:r w:rsidR="00216E34">
        <w:rPr>
          <w:rFonts w:ascii="Arial" w:eastAsia="Times New Roman" w:hAnsi="Arial" w:cs="Arial"/>
          <w:i/>
          <w:color w:val="000000"/>
          <w:sz w:val="22"/>
          <w:szCs w:val="22"/>
        </w:rPr>
        <w:t>of on</w:t>
      </w:r>
      <w:r w:rsidR="00520BDC">
        <w:rPr>
          <w:rFonts w:ascii="Arial" w:eastAsia="Times New Roman" w:hAnsi="Arial" w:cs="Arial"/>
          <w:i/>
          <w:color w:val="000000"/>
          <w:sz w:val="22"/>
          <w:szCs w:val="22"/>
        </w:rPr>
        <w:t xml:space="preserve">-verbal </w:t>
      </w:r>
      <w:r>
        <w:rPr>
          <w:rFonts w:ascii="Arial" w:eastAsia="Times New Roman" w:hAnsi="Arial" w:cs="Arial"/>
          <w:i/>
          <w:color w:val="000000"/>
          <w:sz w:val="22"/>
          <w:szCs w:val="22"/>
        </w:rPr>
        <w:t xml:space="preserve"> </w:t>
      </w:r>
      <w:r w:rsidR="008777F0">
        <w:rPr>
          <w:rFonts w:ascii="Arial" w:eastAsia="Times New Roman" w:hAnsi="Arial" w:cs="Arial"/>
          <w:i/>
          <w:color w:val="000000"/>
          <w:sz w:val="22"/>
          <w:szCs w:val="22"/>
        </w:rPr>
        <w:t>a day with the chief the non-verbal action of the chief was smiling at him with friendly eyes, hand shake, more smiling , nodding her head with great sense of listening all these non-verbal signals was mis under stood.</w:t>
      </w:r>
    </w:p>
    <w:p w:rsidR="008777F0" w:rsidRDefault="008777F0" w:rsidP="00F264A6">
      <w:pPr>
        <w:pStyle w:val="ListParagraph"/>
        <w:spacing w:after="240"/>
        <w:outlineLvl w:val="1"/>
        <w:rPr>
          <w:rFonts w:ascii="Arial" w:eastAsia="Times New Roman" w:hAnsi="Arial" w:cs="Arial"/>
          <w:i/>
          <w:color w:val="000000"/>
          <w:sz w:val="22"/>
          <w:szCs w:val="22"/>
        </w:rPr>
      </w:pPr>
    </w:p>
    <w:p w:rsidR="008777F0" w:rsidRDefault="008777F0" w:rsidP="00F264A6">
      <w:pPr>
        <w:pStyle w:val="ListParagraph"/>
        <w:spacing w:after="240"/>
        <w:outlineLvl w:val="1"/>
        <w:rPr>
          <w:rFonts w:ascii="Arial" w:eastAsia="Times New Roman" w:hAnsi="Arial" w:cs="Arial"/>
          <w:i/>
          <w:color w:val="000000"/>
          <w:sz w:val="22"/>
          <w:szCs w:val="22"/>
        </w:rPr>
      </w:pPr>
    </w:p>
    <w:p w:rsidR="008777F0" w:rsidRPr="00FA2BFC" w:rsidRDefault="008777F0" w:rsidP="008777F0">
      <w:pPr>
        <w:rPr>
          <w:rFonts w:ascii="Arial" w:hAnsi="Arial" w:cs="Arial"/>
          <w:i/>
          <w:sz w:val="22"/>
          <w:szCs w:val="22"/>
        </w:rPr>
      </w:pPr>
      <w:r>
        <w:t xml:space="preserve">3.3     </w:t>
      </w:r>
      <w:r w:rsidRPr="008777F0">
        <w:rPr>
          <w:b/>
        </w:rPr>
        <w:t xml:space="preserve"> </w:t>
      </w:r>
      <w:r w:rsidR="00FA2BFC">
        <w:rPr>
          <w:rFonts w:ascii="Arial" w:hAnsi="Arial" w:cs="Arial"/>
          <w:b/>
          <w:sz w:val="22"/>
          <w:szCs w:val="22"/>
        </w:rPr>
        <w:t xml:space="preserve">Active Listening </w:t>
      </w:r>
      <w:r w:rsidR="00FA2BFC">
        <w:rPr>
          <w:rFonts w:ascii="Arial" w:hAnsi="Arial" w:cs="Arial"/>
          <w:i/>
          <w:sz w:val="22"/>
          <w:szCs w:val="22"/>
        </w:rPr>
        <w:t xml:space="preserve"> during the process </w:t>
      </w:r>
      <w:r w:rsidR="00FA2BFC">
        <w:rPr>
          <w:rFonts w:ascii="Arial" w:hAnsi="Arial" w:cs="Arial"/>
          <w:sz w:val="22"/>
          <w:szCs w:val="22"/>
        </w:rPr>
        <w:t xml:space="preserve"> </w:t>
      </w:r>
      <w:r w:rsidR="00C22020">
        <w:rPr>
          <w:rFonts w:ascii="Arial" w:hAnsi="Arial" w:cs="Arial"/>
          <w:i/>
          <w:sz w:val="22"/>
          <w:szCs w:val="22"/>
        </w:rPr>
        <w:t xml:space="preserve">of </w:t>
      </w:r>
      <w:r w:rsidR="00FA2BFC">
        <w:rPr>
          <w:rFonts w:ascii="Arial" w:hAnsi="Arial" w:cs="Arial"/>
          <w:i/>
          <w:sz w:val="22"/>
          <w:szCs w:val="22"/>
        </w:rPr>
        <w:t xml:space="preserve">discussing the chief was  listening to </w:t>
      </w:r>
    </w:p>
    <w:p w:rsidR="00F264A6" w:rsidRPr="00FA2BFC" w:rsidRDefault="00FA2BFC" w:rsidP="00FA2BFC">
      <w:pPr>
        <w:ind w:firstLine="720"/>
        <w:rPr>
          <w:rFonts w:ascii="Arial" w:hAnsi="Arial" w:cs="Arial"/>
          <w:i/>
          <w:sz w:val="22"/>
          <w:szCs w:val="22"/>
        </w:rPr>
      </w:pPr>
      <w:r>
        <w:rPr>
          <w:rFonts w:ascii="Arial" w:hAnsi="Arial" w:cs="Arial"/>
          <w:i/>
          <w:sz w:val="22"/>
          <w:szCs w:val="22"/>
        </w:rPr>
        <w:t>mark with</w:t>
      </w:r>
      <w:r w:rsidR="00C22020">
        <w:rPr>
          <w:rFonts w:ascii="Arial" w:hAnsi="Arial" w:cs="Arial"/>
          <w:i/>
          <w:sz w:val="22"/>
          <w:szCs w:val="22"/>
        </w:rPr>
        <w:t>out distraction</w:t>
      </w:r>
      <w:r>
        <w:rPr>
          <w:rFonts w:ascii="Arial" w:hAnsi="Arial" w:cs="Arial"/>
          <w:i/>
          <w:sz w:val="22"/>
          <w:szCs w:val="22"/>
        </w:rPr>
        <w:t xml:space="preserve"> </w:t>
      </w:r>
      <w:r w:rsidR="00C22020">
        <w:rPr>
          <w:rFonts w:ascii="Arial" w:hAnsi="Arial" w:cs="Arial"/>
          <w:i/>
          <w:sz w:val="22"/>
          <w:szCs w:val="22"/>
        </w:rPr>
        <w:t xml:space="preserve">she showed </w:t>
      </w:r>
      <w:r>
        <w:rPr>
          <w:rFonts w:ascii="Arial" w:hAnsi="Arial" w:cs="Arial"/>
          <w:i/>
          <w:sz w:val="22"/>
          <w:szCs w:val="22"/>
        </w:rPr>
        <w:t>great interest in the conversion</w:t>
      </w:r>
      <w:r w:rsidR="00C22020">
        <w:rPr>
          <w:rFonts w:ascii="Arial" w:hAnsi="Arial" w:cs="Arial"/>
          <w:i/>
          <w:sz w:val="22"/>
          <w:szCs w:val="22"/>
        </w:rPr>
        <w:t xml:space="preserve"> with</w:t>
      </w:r>
    </w:p>
    <w:p w:rsidR="0071636E" w:rsidRDefault="00C22020" w:rsidP="00F264A6">
      <w:pPr>
        <w:pStyle w:val="ListParagraph"/>
        <w:spacing w:after="240"/>
        <w:outlineLvl w:val="1"/>
        <w:rPr>
          <w:rFonts w:ascii="Arial" w:eastAsia="Times New Roman" w:hAnsi="Arial" w:cs="Arial"/>
          <w:color w:val="000000"/>
          <w:sz w:val="22"/>
          <w:szCs w:val="22"/>
        </w:rPr>
      </w:pPr>
      <w:r>
        <w:rPr>
          <w:rFonts w:ascii="Arial" w:eastAsia="Times New Roman" w:hAnsi="Arial" w:cs="Arial"/>
          <w:i/>
          <w:color w:val="000000"/>
          <w:sz w:val="22"/>
          <w:szCs w:val="22"/>
        </w:rPr>
        <w:t xml:space="preserve">eye contact, good body posture, smiling and the chief leans forward from her sitting </w:t>
      </w:r>
      <w:r w:rsidR="00F264A6" w:rsidRPr="00F264A6">
        <w:rPr>
          <w:rFonts w:ascii="Arial" w:eastAsia="Times New Roman" w:hAnsi="Arial" w:cs="Arial"/>
          <w:color w:val="000000"/>
          <w:sz w:val="22"/>
          <w:szCs w:val="22"/>
        </w:rPr>
        <w:t xml:space="preserve"> </w:t>
      </w:r>
    </w:p>
    <w:p w:rsidR="00C22020" w:rsidRPr="00C22020" w:rsidRDefault="00C22020" w:rsidP="00F264A6">
      <w:pPr>
        <w:pStyle w:val="ListParagraph"/>
        <w:spacing w:after="240"/>
        <w:outlineLvl w:val="1"/>
        <w:rPr>
          <w:rFonts w:ascii="Arial" w:eastAsia="Times New Roman" w:hAnsi="Arial" w:cs="Arial"/>
          <w:i/>
          <w:color w:val="000000"/>
          <w:sz w:val="22"/>
          <w:szCs w:val="22"/>
        </w:rPr>
      </w:pPr>
      <w:r>
        <w:rPr>
          <w:rFonts w:ascii="Arial" w:eastAsia="Times New Roman" w:hAnsi="Arial" w:cs="Arial"/>
          <w:i/>
          <w:color w:val="000000"/>
          <w:sz w:val="22"/>
          <w:szCs w:val="22"/>
        </w:rPr>
        <w:t>position and even asking mark question to confirm that she is listening to every details of the conversion.</w:t>
      </w:r>
    </w:p>
    <w:p w:rsidR="000908E9" w:rsidRPr="0071636E" w:rsidRDefault="000908E9" w:rsidP="00C22020">
      <w:r w:rsidRPr="0071636E">
        <w:t xml:space="preserve">                                                                                                                                                                                                                                                                                                                                           </w:t>
      </w:r>
    </w:p>
    <w:p w:rsidR="00520BDC" w:rsidRPr="00520BDC" w:rsidRDefault="00C22020" w:rsidP="00C22020">
      <w:pPr>
        <w:rPr>
          <w:rFonts w:ascii="Arial" w:hAnsi="Arial" w:cs="Arial"/>
          <w:i/>
          <w:sz w:val="22"/>
          <w:szCs w:val="22"/>
        </w:rPr>
      </w:pPr>
      <w:r>
        <w:t xml:space="preserve">     </w:t>
      </w:r>
      <w:r w:rsidRPr="00C22020">
        <w:rPr>
          <w:b/>
        </w:rPr>
        <w:t>Empathetic Listening</w:t>
      </w:r>
      <w:r>
        <w:rPr>
          <w:b/>
        </w:rPr>
        <w:t xml:space="preserve"> </w:t>
      </w:r>
      <w:r w:rsidR="00B24718">
        <w:rPr>
          <w:b/>
        </w:rPr>
        <w:t xml:space="preserve"> </w:t>
      </w:r>
      <w:r w:rsidR="00B24718">
        <w:rPr>
          <w:rFonts w:ascii="Arial" w:hAnsi="Arial" w:cs="Arial"/>
          <w:sz w:val="22"/>
          <w:szCs w:val="22"/>
        </w:rPr>
        <w:t xml:space="preserve"> </w:t>
      </w:r>
      <w:r w:rsidR="00B24718" w:rsidRPr="00520BDC">
        <w:rPr>
          <w:rFonts w:ascii="Arial" w:hAnsi="Arial" w:cs="Arial"/>
          <w:i/>
          <w:sz w:val="22"/>
          <w:szCs w:val="22"/>
        </w:rPr>
        <w:t xml:space="preserve">is the  process or practise of being attentive to others  when in conversion having an emotional connection with the person regarding their circumstances, feeling what this person is feeling at  the moment. There has to be </w:t>
      </w:r>
      <w:r w:rsidR="005D536A" w:rsidRPr="00520BDC">
        <w:rPr>
          <w:rFonts w:ascii="Arial" w:hAnsi="Arial" w:cs="Arial"/>
          <w:i/>
          <w:sz w:val="22"/>
          <w:szCs w:val="22"/>
        </w:rPr>
        <w:t>a sincere connection both in heart and eye contact of this person. This</w:t>
      </w:r>
      <w:r w:rsidR="0042053A" w:rsidRPr="00520BDC">
        <w:rPr>
          <w:rFonts w:ascii="Arial" w:hAnsi="Arial" w:cs="Arial"/>
          <w:i/>
          <w:sz w:val="22"/>
          <w:szCs w:val="22"/>
        </w:rPr>
        <w:t xml:space="preserve"> has to be </w:t>
      </w:r>
      <w:r w:rsidR="00520BDC" w:rsidRPr="00520BDC">
        <w:rPr>
          <w:rFonts w:ascii="Arial" w:hAnsi="Arial" w:cs="Arial"/>
          <w:i/>
          <w:sz w:val="22"/>
          <w:szCs w:val="22"/>
        </w:rPr>
        <w:t>genuine putting yourself in their shoes asking yourself how will you feel if in this same situation .</w:t>
      </w:r>
    </w:p>
    <w:p w:rsidR="000908E9" w:rsidRPr="00520BDC" w:rsidRDefault="00520BDC" w:rsidP="00C22020">
      <w:pPr>
        <w:rPr>
          <w:rFonts w:ascii="Arial" w:hAnsi="Arial" w:cs="Arial"/>
          <w:i/>
          <w:sz w:val="22"/>
          <w:szCs w:val="22"/>
        </w:rPr>
      </w:pPr>
      <w:r w:rsidRPr="00520BDC">
        <w:rPr>
          <w:rFonts w:ascii="Arial" w:hAnsi="Arial" w:cs="Arial"/>
          <w:i/>
          <w:sz w:val="22"/>
          <w:szCs w:val="22"/>
        </w:rPr>
        <w:t>Watching out for the verbal and  non-verbal of the person utterance , sometimes this verbal and non-verbal does not match, this person might I am fine verbally but the non-verbal signal is different. It very ok to talk back to this person in your own words expressing to this person that you do understand what they are saying, nodding to show you are following the conversion. This response means a lot this this person and could make them feel good and relief.</w:t>
      </w:r>
    </w:p>
    <w:p w:rsidR="005643A6" w:rsidRPr="000908E9" w:rsidRDefault="000908E9" w:rsidP="000908E9">
      <w:pPr>
        <w:spacing w:after="240"/>
        <w:outlineLvl w:val="1"/>
        <w:rPr>
          <w:rFonts w:ascii="Arial" w:eastAsia="Times New Roman" w:hAnsi="Arial" w:cs="Arial"/>
          <w:color w:val="000000"/>
          <w:sz w:val="22"/>
          <w:szCs w:val="22"/>
        </w:rPr>
      </w:pPr>
      <w:r>
        <w:rPr>
          <w:rFonts w:ascii="Arial" w:eastAsia="Times New Roman" w:hAnsi="Arial" w:cs="Arial"/>
          <w:color w:val="000000"/>
          <w:sz w:val="22"/>
          <w:szCs w:val="22"/>
        </w:rPr>
        <w:t xml:space="preserve">              </w:t>
      </w:r>
      <w:r w:rsidR="002A0AD9" w:rsidRPr="000908E9">
        <w:rPr>
          <w:rFonts w:ascii="Arial" w:eastAsia="Times New Roman" w:hAnsi="Arial" w:cs="Arial"/>
          <w:color w:val="000000"/>
          <w:sz w:val="22"/>
          <w:szCs w:val="22"/>
        </w:rPr>
        <w:t xml:space="preserve"> </w:t>
      </w:r>
      <w:r>
        <w:rPr>
          <w:rFonts w:ascii="Arial" w:eastAsia="Times New Roman" w:hAnsi="Arial" w:cs="Arial"/>
          <w:color w:val="000000"/>
          <w:sz w:val="22"/>
          <w:szCs w:val="22"/>
        </w:rPr>
        <w:t xml:space="preserve">       </w:t>
      </w:r>
    </w:p>
    <w:p w:rsidR="002A0AD9" w:rsidRDefault="002A0AD9" w:rsidP="005E2242">
      <w:pPr>
        <w:pStyle w:val="ListParagraph"/>
        <w:spacing w:after="240"/>
        <w:outlineLvl w:val="1"/>
        <w:rPr>
          <w:rFonts w:ascii="Arial" w:eastAsia="Times New Roman" w:hAnsi="Arial" w:cs="Arial"/>
          <w:color w:val="000000"/>
          <w:sz w:val="22"/>
          <w:szCs w:val="22"/>
        </w:rPr>
      </w:pPr>
    </w:p>
    <w:p w:rsidR="002A0AD9" w:rsidRDefault="005D64A4" w:rsidP="005D64A4">
      <w:pPr>
        <w:rPr>
          <w:b/>
        </w:rPr>
      </w:pPr>
      <w:r>
        <w:t>4.</w:t>
      </w:r>
      <w:r w:rsidRPr="005D64A4">
        <w:rPr>
          <w:b/>
        </w:rPr>
        <w:t>THE ADVANTAGES AND DISADVANTAGES OF COMMUNICATION THEORY</w:t>
      </w:r>
    </w:p>
    <w:p w:rsidR="00C76C10" w:rsidRDefault="00C76C10" w:rsidP="005D64A4">
      <w:pPr>
        <w:rPr>
          <w:b/>
        </w:rPr>
      </w:pPr>
    </w:p>
    <w:p w:rsidR="00C76C10" w:rsidRPr="00C76C10" w:rsidRDefault="00C76C10" w:rsidP="005D64A4">
      <w:pPr>
        <w:rPr>
          <w:b/>
        </w:rPr>
      </w:pPr>
      <w:r w:rsidRPr="00C76C10">
        <w:rPr>
          <w:b/>
        </w:rPr>
        <w:t>Advantage</w:t>
      </w:r>
    </w:p>
    <w:p w:rsidR="00C76C10" w:rsidRPr="00C76C10" w:rsidRDefault="00C76C10" w:rsidP="00C76C10">
      <w:pPr>
        <w:pStyle w:val="ListParagraph"/>
        <w:numPr>
          <w:ilvl w:val="0"/>
          <w:numId w:val="7"/>
        </w:numPr>
        <w:spacing w:after="240"/>
        <w:outlineLvl w:val="1"/>
        <w:rPr>
          <w:rFonts w:ascii="Arial" w:eastAsia="Times New Roman" w:hAnsi="Arial" w:cs="Arial"/>
          <w:b/>
          <w:color w:val="000000"/>
          <w:sz w:val="22"/>
          <w:szCs w:val="22"/>
        </w:rPr>
      </w:pPr>
      <w:r w:rsidRPr="00C76C10">
        <w:rPr>
          <w:rFonts w:ascii="Arial" w:eastAsia="Times New Roman" w:hAnsi="Arial" w:cs="Arial"/>
          <w:color w:val="000000"/>
          <w:sz w:val="22"/>
          <w:szCs w:val="22"/>
        </w:rPr>
        <w:t>Noise on back ground projects how communication can be influence, if such is not present(noise) message is complete</w:t>
      </w:r>
      <w:r w:rsidR="000908E9" w:rsidRPr="00C76C10">
        <w:rPr>
          <w:rFonts w:ascii="Arial" w:eastAsia="Times New Roman" w:hAnsi="Arial" w:cs="Arial"/>
          <w:color w:val="000000"/>
          <w:sz w:val="22"/>
          <w:szCs w:val="22"/>
        </w:rPr>
        <w:t xml:space="preserve"> </w:t>
      </w:r>
      <w:r w:rsidRPr="00C76C10">
        <w:rPr>
          <w:rFonts w:ascii="Arial" w:eastAsia="Times New Roman" w:hAnsi="Arial" w:cs="Arial"/>
          <w:color w:val="000000"/>
          <w:sz w:val="22"/>
          <w:szCs w:val="22"/>
        </w:rPr>
        <w:t>. the receiver decode the message without missing any details of information.</w:t>
      </w:r>
    </w:p>
    <w:p w:rsidR="00C76C10" w:rsidRDefault="00C76C10" w:rsidP="000908E9">
      <w:pPr>
        <w:spacing w:after="240"/>
        <w:outlineLvl w:val="1"/>
        <w:rPr>
          <w:rFonts w:ascii="Arial" w:eastAsia="Times New Roman" w:hAnsi="Arial" w:cs="Arial"/>
          <w:color w:val="000000"/>
          <w:sz w:val="22"/>
          <w:szCs w:val="22"/>
        </w:rPr>
      </w:pPr>
      <w:r w:rsidRPr="00C76C10">
        <w:rPr>
          <w:rFonts w:ascii="Arial" w:eastAsia="Times New Roman" w:hAnsi="Arial" w:cs="Arial"/>
          <w:b/>
          <w:color w:val="000000"/>
          <w:sz w:val="22"/>
          <w:szCs w:val="22"/>
        </w:rPr>
        <w:t>Disadvantage</w:t>
      </w:r>
      <w:r w:rsidR="000908E9">
        <w:rPr>
          <w:rFonts w:ascii="Arial" w:eastAsia="Times New Roman" w:hAnsi="Arial" w:cs="Arial"/>
          <w:color w:val="000000"/>
          <w:sz w:val="22"/>
          <w:szCs w:val="22"/>
        </w:rPr>
        <w:t xml:space="preserve">  </w:t>
      </w:r>
    </w:p>
    <w:p w:rsidR="00C76C10" w:rsidRDefault="00C76C10" w:rsidP="00C76C10">
      <w:pPr>
        <w:pStyle w:val="ListParagraph"/>
        <w:numPr>
          <w:ilvl w:val="0"/>
          <w:numId w:val="7"/>
        </w:numPr>
        <w:spacing w:after="240"/>
        <w:outlineLvl w:val="1"/>
        <w:rPr>
          <w:rFonts w:ascii="Arial" w:eastAsia="Times New Roman" w:hAnsi="Arial" w:cs="Arial"/>
          <w:color w:val="000000"/>
          <w:sz w:val="22"/>
          <w:szCs w:val="22"/>
        </w:rPr>
      </w:pPr>
      <w:r w:rsidRPr="00C76C10">
        <w:rPr>
          <w:rFonts w:ascii="Arial" w:eastAsia="Times New Roman" w:hAnsi="Arial" w:cs="Arial"/>
          <w:color w:val="000000"/>
          <w:sz w:val="22"/>
          <w:szCs w:val="22"/>
        </w:rPr>
        <w:t>The messages sent by the sender feedback is taken less important</w:t>
      </w:r>
    </w:p>
    <w:p w:rsidR="00C76C10" w:rsidRDefault="00C76C10" w:rsidP="00C76C10">
      <w:pPr>
        <w:pStyle w:val="ListParagraph"/>
        <w:numPr>
          <w:ilvl w:val="0"/>
          <w:numId w:val="7"/>
        </w:numPr>
        <w:spacing w:after="240"/>
        <w:outlineLvl w:val="1"/>
        <w:rPr>
          <w:rFonts w:ascii="Arial" w:eastAsia="Times New Roman" w:hAnsi="Arial" w:cs="Arial"/>
          <w:color w:val="000000"/>
          <w:sz w:val="22"/>
          <w:szCs w:val="22"/>
        </w:rPr>
      </w:pPr>
      <w:r>
        <w:rPr>
          <w:rFonts w:ascii="Arial" w:eastAsia="Times New Roman" w:hAnsi="Arial" w:cs="Arial"/>
          <w:color w:val="000000"/>
          <w:sz w:val="22"/>
          <w:szCs w:val="22"/>
        </w:rPr>
        <w:t xml:space="preserve">Thinking , understanding, analysing are not consider in the communication theory which is truly a gift to human beings </w:t>
      </w:r>
      <w:r w:rsidR="000C4BB3">
        <w:rPr>
          <w:rFonts w:ascii="Arial" w:eastAsia="Times New Roman" w:hAnsi="Arial" w:cs="Arial"/>
          <w:color w:val="000000"/>
          <w:sz w:val="22"/>
          <w:szCs w:val="22"/>
        </w:rPr>
        <w:t>omitted from the channel.</w:t>
      </w:r>
    </w:p>
    <w:p w:rsidR="000C4BB3" w:rsidRDefault="000C4BB3" w:rsidP="00C76C10">
      <w:pPr>
        <w:pStyle w:val="ListParagraph"/>
        <w:numPr>
          <w:ilvl w:val="0"/>
          <w:numId w:val="7"/>
        </w:numPr>
        <w:spacing w:after="240"/>
        <w:outlineLvl w:val="1"/>
        <w:rPr>
          <w:rFonts w:ascii="Arial" w:eastAsia="Times New Roman" w:hAnsi="Arial" w:cs="Arial"/>
          <w:color w:val="000000"/>
          <w:sz w:val="22"/>
          <w:szCs w:val="22"/>
        </w:rPr>
      </w:pPr>
      <w:r>
        <w:rPr>
          <w:rFonts w:ascii="Arial" w:eastAsia="Times New Roman" w:hAnsi="Arial" w:cs="Arial"/>
          <w:color w:val="000000"/>
          <w:sz w:val="22"/>
          <w:szCs w:val="22"/>
        </w:rPr>
        <w:t>Almost all the model is complex.</w:t>
      </w:r>
    </w:p>
    <w:p w:rsidR="000C4BB3" w:rsidRDefault="000C4BB3" w:rsidP="00C76C10">
      <w:pPr>
        <w:pStyle w:val="ListParagraph"/>
        <w:numPr>
          <w:ilvl w:val="0"/>
          <w:numId w:val="7"/>
        </w:numPr>
        <w:spacing w:after="240"/>
        <w:outlineLvl w:val="1"/>
        <w:rPr>
          <w:rFonts w:ascii="Arial" w:eastAsia="Times New Roman" w:hAnsi="Arial" w:cs="Arial"/>
          <w:color w:val="000000"/>
          <w:sz w:val="22"/>
          <w:szCs w:val="22"/>
        </w:rPr>
      </w:pPr>
      <w:r>
        <w:rPr>
          <w:rFonts w:ascii="Arial" w:eastAsia="Times New Roman" w:hAnsi="Arial" w:cs="Arial"/>
          <w:color w:val="000000"/>
          <w:sz w:val="22"/>
          <w:szCs w:val="22"/>
        </w:rPr>
        <w:t>The model needs all participates of communication to be in the same level.</w:t>
      </w:r>
    </w:p>
    <w:p w:rsidR="000C4BB3" w:rsidRPr="00C76C10" w:rsidRDefault="000C4BB3" w:rsidP="000C4BB3">
      <w:pPr>
        <w:pStyle w:val="ListParagraph"/>
        <w:spacing w:after="240"/>
        <w:outlineLvl w:val="1"/>
        <w:rPr>
          <w:rFonts w:ascii="Arial" w:eastAsia="Times New Roman" w:hAnsi="Arial" w:cs="Arial"/>
          <w:color w:val="000000"/>
          <w:sz w:val="22"/>
          <w:szCs w:val="22"/>
        </w:rPr>
      </w:pPr>
    </w:p>
    <w:p w:rsidR="002A0AD9" w:rsidRPr="000C4BB3" w:rsidRDefault="000908E9" w:rsidP="000C4BB3">
      <w:pPr>
        <w:spacing w:after="240"/>
        <w:outlineLvl w:val="1"/>
        <w:rPr>
          <w:rFonts w:ascii="Arial" w:eastAsia="Times New Roman" w:hAnsi="Arial" w:cs="Arial"/>
          <w:color w:val="000000"/>
          <w:sz w:val="22"/>
          <w:szCs w:val="22"/>
        </w:rPr>
      </w:pPr>
      <w:r>
        <w:rPr>
          <w:rFonts w:ascii="Arial" w:eastAsia="Times New Roman" w:hAnsi="Arial" w:cs="Arial"/>
          <w:color w:val="000000"/>
          <w:sz w:val="22"/>
          <w:szCs w:val="22"/>
        </w:rPr>
        <w:t xml:space="preserve">   </w:t>
      </w:r>
    </w:p>
    <w:p w:rsidR="002A0AD9" w:rsidRDefault="002A0AD9" w:rsidP="005E2242">
      <w:pPr>
        <w:pStyle w:val="ListParagraph"/>
        <w:spacing w:after="240"/>
        <w:outlineLvl w:val="1"/>
        <w:rPr>
          <w:rFonts w:ascii="Arial" w:eastAsia="Times New Roman" w:hAnsi="Arial" w:cs="Arial"/>
          <w:color w:val="000000"/>
          <w:sz w:val="22"/>
          <w:szCs w:val="22"/>
        </w:rPr>
      </w:pPr>
    </w:p>
    <w:p w:rsidR="00A01857" w:rsidRPr="000C4BB3" w:rsidRDefault="00A01857" w:rsidP="00A01857">
      <w:pPr>
        <w:spacing w:after="240"/>
        <w:outlineLvl w:val="1"/>
        <w:rPr>
          <w:rFonts w:ascii="Arial" w:eastAsia="Times New Roman" w:hAnsi="Arial" w:cs="Arial"/>
          <w:color w:val="000000"/>
          <w:sz w:val="22"/>
          <w:szCs w:val="22"/>
        </w:rPr>
      </w:pPr>
      <w:r>
        <w:rPr>
          <w:rFonts w:ascii="Arial" w:eastAsia="Times New Roman" w:hAnsi="Arial" w:cs="Arial"/>
          <w:color w:val="000000"/>
          <w:sz w:val="22"/>
          <w:szCs w:val="22"/>
        </w:rPr>
        <w:t xml:space="preserve">   </w:t>
      </w:r>
      <w:r w:rsidRPr="000C4BB3">
        <w:rPr>
          <w:b/>
        </w:rPr>
        <w:t>CONLUSION</w:t>
      </w:r>
    </w:p>
    <w:p w:rsidR="00A01857" w:rsidRDefault="00A01857" w:rsidP="00A01857">
      <w:pPr>
        <w:spacing w:after="120" w:line="360" w:lineRule="atLeast"/>
        <w:rPr>
          <w:rFonts w:ascii="Arial" w:eastAsia="Times New Roman" w:hAnsi="Arial" w:cs="Arial"/>
          <w:color w:val="000000"/>
          <w:sz w:val="22"/>
          <w:szCs w:val="22"/>
        </w:rPr>
      </w:pPr>
    </w:p>
    <w:p w:rsidR="00A01857" w:rsidRPr="00A01857" w:rsidRDefault="00ED021D" w:rsidP="00ED021D">
      <w:pPr>
        <w:spacing w:after="120" w:line="360" w:lineRule="atLeast"/>
        <w:rPr>
          <w:rFonts w:ascii="Arial" w:eastAsia="Times New Roman" w:hAnsi="Arial" w:cs="Arial"/>
          <w:color w:val="000000"/>
          <w:sz w:val="22"/>
          <w:szCs w:val="22"/>
        </w:rPr>
      </w:pPr>
      <w:r>
        <w:rPr>
          <w:rFonts w:ascii="Arial" w:eastAsia="Times New Roman" w:hAnsi="Arial" w:cs="Arial"/>
          <w:color w:val="000000"/>
          <w:sz w:val="22"/>
          <w:szCs w:val="22"/>
        </w:rPr>
        <w:t xml:space="preserve">        </w:t>
      </w:r>
      <w:r w:rsidR="00A01857" w:rsidRPr="00A01857">
        <w:rPr>
          <w:rFonts w:ascii="Arial" w:eastAsia="Times New Roman" w:hAnsi="Arial" w:cs="Arial"/>
          <w:color w:val="000000"/>
          <w:sz w:val="22"/>
          <w:szCs w:val="22"/>
        </w:rPr>
        <w:t>Shannon and Weaver’s theory of communication,  one of the</w:t>
      </w:r>
      <w:r>
        <w:rPr>
          <w:rFonts w:ascii="Arial" w:eastAsia="Times New Roman" w:hAnsi="Arial" w:cs="Arial"/>
          <w:color w:val="000000"/>
          <w:sz w:val="22"/>
          <w:szCs w:val="22"/>
        </w:rPr>
        <w:t xml:space="preserve"> </w:t>
      </w:r>
      <w:r w:rsidR="00E80BC8">
        <w:rPr>
          <w:rFonts w:ascii="Arial" w:eastAsia="Times New Roman" w:hAnsi="Arial" w:cs="Arial"/>
          <w:color w:val="000000"/>
          <w:sz w:val="22"/>
          <w:szCs w:val="22"/>
        </w:rPr>
        <w:t>untimely</w:t>
      </w:r>
      <w:r w:rsidR="00A01857" w:rsidRPr="00A01857">
        <w:rPr>
          <w:rFonts w:ascii="Arial" w:eastAsia="Times New Roman" w:hAnsi="Arial" w:cs="Arial"/>
          <w:color w:val="000000"/>
          <w:sz w:val="22"/>
          <w:szCs w:val="22"/>
        </w:rPr>
        <w:t xml:space="preserve"> theories  takes into account the </w:t>
      </w:r>
      <w:r>
        <w:rPr>
          <w:rFonts w:ascii="Arial" w:eastAsia="Times New Roman" w:hAnsi="Arial" w:cs="Arial"/>
          <w:color w:val="000000"/>
          <w:sz w:val="22"/>
          <w:szCs w:val="22"/>
        </w:rPr>
        <w:t xml:space="preserve">importance </w:t>
      </w:r>
      <w:r w:rsidR="00A01857" w:rsidRPr="00A01857">
        <w:rPr>
          <w:rFonts w:ascii="Arial" w:eastAsia="Times New Roman" w:hAnsi="Arial" w:cs="Arial"/>
          <w:color w:val="000000"/>
          <w:sz w:val="22"/>
          <w:szCs w:val="22"/>
        </w:rPr>
        <w:t xml:space="preserve"> of communication between two </w:t>
      </w:r>
      <w:r w:rsidRPr="00A01857">
        <w:rPr>
          <w:rFonts w:ascii="Arial" w:eastAsia="Times New Roman" w:hAnsi="Arial" w:cs="Arial"/>
          <w:color w:val="000000"/>
          <w:sz w:val="22"/>
          <w:szCs w:val="22"/>
        </w:rPr>
        <w:t>people</w:t>
      </w:r>
      <w:r>
        <w:rPr>
          <w:rFonts w:ascii="Arial" w:eastAsia="Times New Roman" w:hAnsi="Arial" w:cs="Arial"/>
          <w:color w:val="000000"/>
          <w:sz w:val="22"/>
          <w:szCs w:val="22"/>
        </w:rPr>
        <w:t>.</w:t>
      </w:r>
      <w:r w:rsidRPr="00A01857">
        <w:rPr>
          <w:rFonts w:ascii="Arial" w:eastAsia="Times New Roman" w:hAnsi="Arial" w:cs="Arial"/>
          <w:color w:val="000000"/>
          <w:sz w:val="22"/>
          <w:szCs w:val="22"/>
        </w:rPr>
        <w:t xml:space="preserve"> Communication</w:t>
      </w:r>
      <w:r w:rsidR="00A01857" w:rsidRPr="00A01857">
        <w:rPr>
          <w:rFonts w:ascii="Arial" w:eastAsia="Times New Roman" w:hAnsi="Arial" w:cs="Arial"/>
          <w:color w:val="000000"/>
          <w:sz w:val="22"/>
          <w:szCs w:val="22"/>
        </w:rPr>
        <w:t xml:space="preserve"> </w:t>
      </w:r>
      <w:r>
        <w:rPr>
          <w:rFonts w:ascii="Arial" w:eastAsia="Times New Roman" w:hAnsi="Arial" w:cs="Arial"/>
          <w:color w:val="000000"/>
          <w:sz w:val="22"/>
          <w:szCs w:val="22"/>
        </w:rPr>
        <w:t xml:space="preserve">should have </w:t>
      </w:r>
      <w:r w:rsidR="00A01857" w:rsidRPr="00A01857">
        <w:rPr>
          <w:rFonts w:ascii="Arial" w:eastAsia="Times New Roman" w:hAnsi="Arial" w:cs="Arial"/>
          <w:color w:val="000000"/>
          <w:sz w:val="22"/>
          <w:szCs w:val="22"/>
        </w:rPr>
        <w:t xml:space="preserve">, a connection of </w:t>
      </w:r>
      <w:r>
        <w:rPr>
          <w:rFonts w:ascii="Arial" w:eastAsia="Times New Roman" w:hAnsi="Arial" w:cs="Arial"/>
          <w:color w:val="000000"/>
          <w:sz w:val="22"/>
          <w:szCs w:val="22"/>
        </w:rPr>
        <w:t>twin</w:t>
      </w:r>
      <w:r w:rsidR="00A01857" w:rsidRPr="00A01857">
        <w:rPr>
          <w:rFonts w:ascii="Arial" w:eastAsia="Times New Roman" w:hAnsi="Arial" w:cs="Arial"/>
          <w:color w:val="000000"/>
          <w:sz w:val="22"/>
          <w:szCs w:val="22"/>
        </w:rPr>
        <w:t xml:space="preserve"> understanding. The feedback </w:t>
      </w:r>
      <w:r w:rsidR="00E80BC8">
        <w:rPr>
          <w:rFonts w:ascii="Arial" w:eastAsia="Times New Roman" w:hAnsi="Arial" w:cs="Arial"/>
          <w:color w:val="000000"/>
          <w:sz w:val="22"/>
          <w:szCs w:val="22"/>
        </w:rPr>
        <w:t>procedure</w:t>
      </w:r>
      <w:r w:rsidR="00A01857" w:rsidRPr="00A01857">
        <w:rPr>
          <w:rFonts w:ascii="Arial" w:eastAsia="Times New Roman" w:hAnsi="Arial" w:cs="Arial"/>
          <w:color w:val="000000"/>
          <w:sz w:val="22"/>
          <w:szCs w:val="22"/>
        </w:rPr>
        <w:t xml:space="preserve">, while not necessarily </w:t>
      </w:r>
      <w:r w:rsidR="00E80BC8">
        <w:rPr>
          <w:rFonts w:ascii="Arial" w:eastAsia="Times New Roman" w:hAnsi="Arial" w:cs="Arial"/>
          <w:color w:val="000000"/>
          <w:sz w:val="22"/>
          <w:szCs w:val="22"/>
        </w:rPr>
        <w:t>deep rooted</w:t>
      </w:r>
      <w:r w:rsidR="00A01857" w:rsidRPr="00A01857">
        <w:rPr>
          <w:rFonts w:ascii="Arial" w:eastAsia="Times New Roman" w:hAnsi="Arial" w:cs="Arial"/>
          <w:color w:val="000000"/>
          <w:sz w:val="22"/>
          <w:szCs w:val="22"/>
        </w:rPr>
        <w:t xml:space="preserve"> in conversations, is a </w:t>
      </w:r>
      <w:r w:rsidR="00E80BC8">
        <w:rPr>
          <w:rFonts w:ascii="Arial" w:eastAsia="Times New Roman" w:hAnsi="Arial" w:cs="Arial"/>
          <w:color w:val="000000"/>
          <w:sz w:val="22"/>
          <w:szCs w:val="22"/>
        </w:rPr>
        <w:t>stretchable</w:t>
      </w:r>
      <w:r w:rsidR="00A01857" w:rsidRPr="00A01857">
        <w:rPr>
          <w:rFonts w:ascii="Arial" w:eastAsia="Times New Roman" w:hAnsi="Arial" w:cs="Arial"/>
          <w:color w:val="000000"/>
          <w:sz w:val="22"/>
          <w:szCs w:val="22"/>
        </w:rPr>
        <w:t xml:space="preserve"> method of understanding the </w:t>
      </w:r>
      <w:r w:rsidR="00E80BC8">
        <w:rPr>
          <w:rFonts w:ascii="Arial" w:eastAsia="Times New Roman" w:hAnsi="Arial" w:cs="Arial"/>
          <w:color w:val="000000"/>
          <w:sz w:val="22"/>
          <w:szCs w:val="22"/>
        </w:rPr>
        <w:t>operation</w:t>
      </w:r>
      <w:r w:rsidR="00A01857" w:rsidRPr="00A01857">
        <w:rPr>
          <w:rFonts w:ascii="Arial" w:eastAsia="Times New Roman" w:hAnsi="Arial" w:cs="Arial"/>
          <w:color w:val="000000"/>
          <w:sz w:val="22"/>
          <w:szCs w:val="22"/>
        </w:rPr>
        <w:t xml:space="preserve"> with which two people communicate information to each other with some degree of </w:t>
      </w:r>
      <w:r w:rsidR="00E80BC8">
        <w:rPr>
          <w:rFonts w:ascii="Arial" w:eastAsia="Times New Roman" w:hAnsi="Arial" w:cs="Arial"/>
          <w:color w:val="000000"/>
          <w:sz w:val="22"/>
          <w:szCs w:val="22"/>
        </w:rPr>
        <w:t>perfectness</w:t>
      </w:r>
      <w:r w:rsidR="00A01857" w:rsidRPr="00A01857">
        <w:rPr>
          <w:rFonts w:ascii="Arial" w:eastAsia="Times New Roman" w:hAnsi="Arial" w:cs="Arial"/>
          <w:color w:val="000000"/>
          <w:sz w:val="22"/>
          <w:szCs w:val="22"/>
        </w:rPr>
        <w:t>.</w:t>
      </w:r>
      <w:r w:rsidR="00A01857" w:rsidRPr="00A01857">
        <w:rPr>
          <w:rFonts w:ascii="Arial" w:eastAsia="Times New Roman" w:hAnsi="Arial" w:cs="Arial"/>
          <w:color w:val="202124"/>
          <w:sz w:val="22"/>
          <w:szCs w:val="22"/>
          <w:shd w:val="clear" w:color="auto" w:fill="FFFFFF"/>
        </w:rPr>
        <w:t> </w:t>
      </w:r>
      <w:r w:rsidR="00A01857" w:rsidRPr="00A01857">
        <w:rPr>
          <w:rFonts w:ascii="Arial" w:eastAsia="Times New Roman" w:hAnsi="Arial" w:cs="Arial"/>
          <w:bCs/>
          <w:color w:val="202124"/>
          <w:sz w:val="22"/>
          <w:szCs w:val="22"/>
        </w:rPr>
        <w:t>Schramm's model of communication</w:t>
      </w:r>
      <w:r w:rsidR="00A01857" w:rsidRPr="00A01857">
        <w:rPr>
          <w:rFonts w:ascii="Arial" w:eastAsia="Times New Roman" w:hAnsi="Arial" w:cs="Arial"/>
          <w:b/>
          <w:bCs/>
          <w:color w:val="202124"/>
          <w:sz w:val="22"/>
          <w:szCs w:val="22"/>
        </w:rPr>
        <w:t xml:space="preserve"> </w:t>
      </w:r>
      <w:r w:rsidR="00A01857" w:rsidRPr="00A01857">
        <w:rPr>
          <w:rFonts w:ascii="Arial" w:eastAsia="Times New Roman" w:hAnsi="Arial" w:cs="Arial"/>
          <w:bCs/>
          <w:color w:val="202124"/>
          <w:sz w:val="22"/>
          <w:szCs w:val="22"/>
        </w:rPr>
        <w:t xml:space="preserve">has more practical </w:t>
      </w:r>
      <w:r w:rsidR="00E80BC8">
        <w:rPr>
          <w:rFonts w:ascii="Arial" w:eastAsia="Times New Roman" w:hAnsi="Arial" w:cs="Arial"/>
          <w:bCs/>
          <w:color w:val="202124"/>
          <w:sz w:val="22"/>
          <w:szCs w:val="22"/>
        </w:rPr>
        <w:t>value</w:t>
      </w:r>
      <w:r w:rsidR="00A01857" w:rsidRPr="00A01857">
        <w:rPr>
          <w:rFonts w:ascii="Arial" w:eastAsia="Times New Roman" w:hAnsi="Arial" w:cs="Arial"/>
          <w:bCs/>
          <w:color w:val="202124"/>
          <w:sz w:val="22"/>
          <w:szCs w:val="22"/>
        </w:rPr>
        <w:t xml:space="preserve"> than </w:t>
      </w:r>
      <w:r w:rsidR="00A01857" w:rsidRPr="00A01857">
        <w:rPr>
          <w:rFonts w:ascii="Arial" w:eastAsia="Times New Roman" w:hAnsi="Arial" w:cs="Arial"/>
          <w:b/>
          <w:bCs/>
          <w:color w:val="202124"/>
          <w:sz w:val="22"/>
          <w:szCs w:val="22"/>
        </w:rPr>
        <w:t xml:space="preserve"> </w:t>
      </w:r>
      <w:r w:rsidRPr="00A01857">
        <w:rPr>
          <w:rFonts w:ascii="Arial" w:eastAsia="Times New Roman" w:hAnsi="Arial" w:cs="Arial"/>
          <w:bCs/>
          <w:color w:val="202124"/>
          <w:sz w:val="22"/>
          <w:szCs w:val="22"/>
        </w:rPr>
        <w:t>Berol’s</w:t>
      </w:r>
      <w:r w:rsidR="00A01857" w:rsidRPr="00A01857">
        <w:rPr>
          <w:rFonts w:ascii="Arial" w:eastAsia="Times New Roman" w:hAnsi="Arial" w:cs="Arial"/>
          <w:bCs/>
          <w:color w:val="202124"/>
          <w:sz w:val="22"/>
          <w:szCs w:val="22"/>
        </w:rPr>
        <w:t>, or</w:t>
      </w:r>
      <w:r w:rsidR="00A01857" w:rsidRPr="00A01857">
        <w:rPr>
          <w:rFonts w:ascii="Arial" w:eastAsia="Times New Roman" w:hAnsi="Arial" w:cs="Arial"/>
          <w:b/>
          <w:bCs/>
          <w:color w:val="202124"/>
          <w:sz w:val="22"/>
          <w:szCs w:val="22"/>
        </w:rPr>
        <w:t xml:space="preserve"> </w:t>
      </w:r>
      <w:r w:rsidR="00A01857" w:rsidRPr="00ED021D">
        <w:rPr>
          <w:rFonts w:ascii="Arial" w:eastAsia="Times New Roman" w:hAnsi="Arial" w:cs="Arial"/>
          <w:bCs/>
          <w:color w:val="202124"/>
          <w:sz w:val="22"/>
          <w:szCs w:val="22"/>
        </w:rPr>
        <w:t xml:space="preserve"> </w:t>
      </w:r>
      <w:r w:rsidR="00A01857" w:rsidRPr="00A01857">
        <w:rPr>
          <w:rFonts w:ascii="Arial" w:eastAsia="Times New Roman" w:hAnsi="Arial" w:cs="Arial"/>
          <w:bCs/>
          <w:color w:val="202124"/>
          <w:sz w:val="22"/>
          <w:szCs w:val="22"/>
        </w:rPr>
        <w:t>Shannon and Weaver</w:t>
      </w:r>
      <w:r w:rsidR="00A01857" w:rsidRPr="00ED021D">
        <w:rPr>
          <w:rFonts w:ascii="Arial" w:eastAsia="Times New Roman" w:hAnsi="Arial" w:cs="Arial"/>
          <w:bCs/>
          <w:color w:val="202124"/>
          <w:sz w:val="22"/>
          <w:szCs w:val="22"/>
        </w:rPr>
        <w:t xml:space="preserve"> models</w:t>
      </w:r>
      <w:r w:rsidR="00A01857" w:rsidRPr="00A01857">
        <w:rPr>
          <w:rFonts w:ascii="Arial" w:eastAsia="Times New Roman" w:hAnsi="Arial" w:cs="Arial"/>
          <w:color w:val="202124"/>
          <w:sz w:val="22"/>
          <w:szCs w:val="22"/>
          <w:shd w:val="clear" w:color="auto" w:fill="FFFFFF"/>
        </w:rPr>
        <w:t>. This model can be considered as a</w:t>
      </w:r>
      <w:r w:rsidR="00E80BC8">
        <w:rPr>
          <w:rFonts w:ascii="Arial" w:eastAsia="Times New Roman" w:hAnsi="Arial" w:cs="Arial"/>
          <w:color w:val="202124"/>
          <w:sz w:val="22"/>
          <w:szCs w:val="22"/>
          <w:shd w:val="clear" w:color="auto" w:fill="FFFFFF"/>
        </w:rPr>
        <w:t xml:space="preserve"> union</w:t>
      </w:r>
      <w:r w:rsidR="00A01857" w:rsidRPr="00A01857">
        <w:rPr>
          <w:rFonts w:ascii="Arial" w:eastAsia="Times New Roman" w:hAnsi="Arial" w:cs="Arial"/>
          <w:color w:val="202124"/>
          <w:sz w:val="22"/>
          <w:szCs w:val="22"/>
          <w:shd w:val="clear" w:color="auto" w:fill="FFFFFF"/>
        </w:rPr>
        <w:t xml:space="preserve"> of classic elements as well as modern elements like Semantic noise and </w:t>
      </w:r>
      <w:r w:rsidRPr="00A01857">
        <w:rPr>
          <w:rFonts w:ascii="Arial" w:eastAsia="Times New Roman" w:hAnsi="Arial" w:cs="Arial"/>
          <w:color w:val="202124"/>
          <w:sz w:val="22"/>
          <w:szCs w:val="22"/>
          <w:shd w:val="clear" w:color="auto" w:fill="FFFFFF"/>
        </w:rPr>
        <w:t>feedback.</w:t>
      </w:r>
      <w:r w:rsidRPr="00ED021D">
        <w:rPr>
          <w:rFonts w:ascii="Arial" w:eastAsia="Times New Roman" w:hAnsi="Arial" w:cs="Arial"/>
          <w:bCs/>
          <w:color w:val="202124"/>
          <w:sz w:val="22"/>
          <w:szCs w:val="22"/>
        </w:rPr>
        <w:t xml:space="preserve"> Berol</w:t>
      </w:r>
      <w:r w:rsidR="00A01857" w:rsidRPr="00ED021D">
        <w:rPr>
          <w:rFonts w:ascii="Arial" w:eastAsia="Times New Roman" w:hAnsi="Arial" w:cs="Arial"/>
          <w:bCs/>
          <w:color w:val="202124"/>
          <w:sz w:val="22"/>
          <w:szCs w:val="22"/>
        </w:rPr>
        <w:t xml:space="preserve"> believes that for effective </w:t>
      </w:r>
      <w:r w:rsidR="00A01857" w:rsidRPr="00A01857">
        <w:rPr>
          <w:rFonts w:ascii="Arial" w:eastAsia="Times New Roman" w:hAnsi="Arial" w:cs="Arial"/>
          <w:bCs/>
          <w:color w:val="202124"/>
          <w:sz w:val="22"/>
          <w:szCs w:val="22"/>
        </w:rPr>
        <w:t xml:space="preserve">communication to </w:t>
      </w:r>
      <w:r w:rsidR="00E80BC8">
        <w:rPr>
          <w:rFonts w:ascii="Arial" w:eastAsia="Times New Roman" w:hAnsi="Arial" w:cs="Arial"/>
          <w:bCs/>
          <w:color w:val="202124"/>
          <w:sz w:val="22"/>
          <w:szCs w:val="22"/>
        </w:rPr>
        <w:t>occur</w:t>
      </w:r>
      <w:r w:rsidR="00A01857" w:rsidRPr="00A01857">
        <w:rPr>
          <w:rFonts w:ascii="Arial" w:eastAsia="Times New Roman" w:hAnsi="Arial" w:cs="Arial"/>
          <w:color w:val="202124"/>
          <w:sz w:val="22"/>
          <w:szCs w:val="22"/>
          <w:shd w:val="clear" w:color="auto" w:fill="FFFFFF"/>
        </w:rPr>
        <w:t>, the source and the receiver need to be on the same level</w:t>
      </w:r>
      <w:r w:rsidR="00E80BC8">
        <w:rPr>
          <w:rFonts w:ascii="Arial" w:eastAsia="Times New Roman" w:hAnsi="Arial" w:cs="Arial"/>
          <w:color w:val="202124"/>
          <w:sz w:val="22"/>
          <w:szCs w:val="22"/>
          <w:shd w:val="clear" w:color="auto" w:fill="FFFFFF"/>
        </w:rPr>
        <w:t xml:space="preserve"> or pace. </w:t>
      </w:r>
      <w:r w:rsidR="00A01857" w:rsidRPr="00A01857">
        <w:rPr>
          <w:rFonts w:ascii="Arial" w:eastAsia="Times New Roman" w:hAnsi="Arial" w:cs="Arial"/>
          <w:color w:val="202124"/>
          <w:sz w:val="22"/>
          <w:szCs w:val="22"/>
          <w:shd w:val="clear" w:color="auto" w:fill="FFFFFF"/>
        </w:rPr>
        <w:t>Only then communication will take place properly. Hence, the source and the receiver should be similar.</w:t>
      </w:r>
    </w:p>
    <w:p w:rsidR="00A01857" w:rsidRPr="00A01857" w:rsidRDefault="003B2013" w:rsidP="00A01857">
      <w:pPr>
        <w:rPr>
          <w:rFonts w:ascii="Arial" w:eastAsia="Times New Roman" w:hAnsi="Arial" w:cs="Arial"/>
          <w:sz w:val="22"/>
          <w:szCs w:val="22"/>
        </w:rPr>
      </w:pPr>
      <w:r>
        <w:rPr>
          <w:rFonts w:ascii="Arial" w:eastAsia="Times New Roman" w:hAnsi="Arial" w:cs="Arial"/>
          <w:sz w:val="22"/>
          <w:szCs w:val="22"/>
        </w:rPr>
        <w:t xml:space="preserve">These theories of communications have also affected us in this present day in our work place and </w:t>
      </w:r>
      <w:proofErr w:type="spellStart"/>
      <w:r w:rsidR="00195391">
        <w:rPr>
          <w:rFonts w:ascii="Arial" w:eastAsia="Times New Roman" w:hAnsi="Arial" w:cs="Arial"/>
          <w:sz w:val="22"/>
          <w:szCs w:val="22"/>
        </w:rPr>
        <w:t>communitys</w:t>
      </w:r>
      <w:proofErr w:type="spellEnd"/>
      <w:r>
        <w:rPr>
          <w:rFonts w:ascii="Arial" w:eastAsia="Times New Roman" w:hAnsi="Arial" w:cs="Arial"/>
          <w:sz w:val="22"/>
          <w:szCs w:val="22"/>
        </w:rPr>
        <w:t xml:space="preserve">. </w:t>
      </w:r>
    </w:p>
    <w:p w:rsidR="005E2242" w:rsidRPr="00A01857" w:rsidRDefault="005E2242" w:rsidP="005E2242">
      <w:pPr>
        <w:pStyle w:val="ListParagraph"/>
        <w:spacing w:after="240"/>
        <w:outlineLvl w:val="1"/>
        <w:rPr>
          <w:rFonts w:ascii="Arial" w:eastAsia="Times New Roman" w:hAnsi="Arial" w:cs="Arial"/>
          <w:color w:val="000000"/>
          <w:sz w:val="22"/>
          <w:szCs w:val="22"/>
        </w:rPr>
      </w:pPr>
    </w:p>
    <w:p w:rsidR="00DF1DD3" w:rsidRPr="00A01857" w:rsidRDefault="00DF1DD3" w:rsidP="00DF1DD3">
      <w:pPr>
        <w:jc w:val="center"/>
        <w:rPr>
          <w:rFonts w:ascii="Arial" w:eastAsia="Times New Roman" w:hAnsi="Arial" w:cs="Arial"/>
          <w:color w:val="222222"/>
          <w:sz w:val="22"/>
          <w:szCs w:val="22"/>
        </w:rPr>
      </w:pPr>
    </w:p>
    <w:p w:rsidR="00DF1DD3" w:rsidRPr="00A01857" w:rsidRDefault="00DF1DD3" w:rsidP="006F3FCD">
      <w:pPr>
        <w:spacing w:before="100" w:beforeAutospacing="1" w:after="100" w:afterAutospacing="1"/>
        <w:rPr>
          <w:rFonts w:ascii="Arial" w:eastAsia="Times New Roman" w:hAnsi="Arial" w:cs="Arial"/>
          <w:b/>
          <w:color w:val="000000"/>
          <w:sz w:val="22"/>
          <w:szCs w:val="22"/>
        </w:rPr>
      </w:pPr>
    </w:p>
    <w:p w:rsidR="00C52387" w:rsidRPr="00C52387" w:rsidRDefault="00C52387" w:rsidP="006F3FCD">
      <w:pPr>
        <w:spacing w:before="100" w:beforeAutospacing="1" w:after="100" w:afterAutospacing="1"/>
        <w:rPr>
          <w:rFonts w:eastAsia="Times New Roman" w:cstheme="minorHAnsi"/>
          <w:b/>
          <w:color w:val="000000"/>
          <w:sz w:val="36"/>
          <w:szCs w:val="36"/>
        </w:rPr>
      </w:pPr>
    </w:p>
    <w:p w:rsidR="0083456E" w:rsidRPr="0083456E" w:rsidRDefault="0083456E" w:rsidP="0083456E">
      <w:pPr>
        <w:rPr>
          <w:rFonts w:ascii="Times New Roman" w:eastAsia="Times New Roman" w:hAnsi="Times New Roman" w:cs="Times New Roman"/>
        </w:rPr>
      </w:pPr>
    </w:p>
    <w:p w:rsidR="0083456E" w:rsidRDefault="0083456E" w:rsidP="006F3FCD">
      <w:pPr>
        <w:spacing w:before="100" w:beforeAutospacing="1" w:after="100" w:afterAutospacing="1"/>
        <w:rPr>
          <w:rFonts w:eastAsia="Times New Roman" w:cstheme="minorHAnsi"/>
          <w:color w:val="000000"/>
          <w:sz w:val="36"/>
          <w:szCs w:val="36"/>
        </w:rPr>
      </w:pPr>
    </w:p>
    <w:p w:rsidR="0083456E" w:rsidRDefault="0083456E" w:rsidP="006F3FCD">
      <w:pPr>
        <w:spacing w:before="100" w:beforeAutospacing="1" w:after="100" w:afterAutospacing="1"/>
        <w:rPr>
          <w:rFonts w:eastAsia="Times New Roman" w:cstheme="minorHAnsi"/>
          <w:color w:val="000000"/>
          <w:sz w:val="36"/>
          <w:szCs w:val="36"/>
        </w:rPr>
      </w:pPr>
    </w:p>
    <w:p w:rsidR="0083456E" w:rsidRDefault="0083456E" w:rsidP="006F3FCD">
      <w:pPr>
        <w:spacing w:before="100" w:beforeAutospacing="1" w:after="100" w:afterAutospacing="1"/>
        <w:rPr>
          <w:rFonts w:eastAsia="Times New Roman" w:cstheme="minorHAnsi"/>
          <w:color w:val="000000"/>
          <w:sz w:val="36"/>
          <w:szCs w:val="36"/>
        </w:rPr>
      </w:pPr>
    </w:p>
    <w:p w:rsidR="0083456E" w:rsidRDefault="0083456E" w:rsidP="006F3FCD">
      <w:pPr>
        <w:spacing w:before="100" w:beforeAutospacing="1" w:after="100" w:afterAutospacing="1"/>
        <w:rPr>
          <w:rFonts w:eastAsia="Times New Roman" w:cstheme="minorHAnsi"/>
          <w:color w:val="000000"/>
          <w:sz w:val="36"/>
          <w:szCs w:val="36"/>
        </w:rPr>
      </w:pPr>
    </w:p>
    <w:p w:rsidR="0083456E" w:rsidRDefault="0083456E" w:rsidP="006F3FCD">
      <w:pPr>
        <w:spacing w:before="100" w:beforeAutospacing="1" w:after="100" w:afterAutospacing="1"/>
        <w:rPr>
          <w:rFonts w:eastAsia="Times New Roman" w:cstheme="minorHAnsi"/>
          <w:color w:val="000000"/>
          <w:sz w:val="36"/>
          <w:szCs w:val="36"/>
        </w:rPr>
      </w:pPr>
    </w:p>
    <w:p w:rsidR="009538CE" w:rsidRDefault="009538CE" w:rsidP="006F3FCD">
      <w:pPr>
        <w:spacing w:before="100" w:beforeAutospacing="1" w:after="100" w:afterAutospacing="1"/>
        <w:rPr>
          <w:rFonts w:eastAsia="Times New Roman" w:cstheme="minorHAnsi"/>
          <w:color w:val="000000"/>
          <w:sz w:val="36"/>
          <w:szCs w:val="36"/>
        </w:rPr>
      </w:pPr>
    </w:p>
    <w:p w:rsidR="009538CE" w:rsidRPr="00FE4B0F" w:rsidRDefault="009538CE" w:rsidP="006F3FCD">
      <w:pPr>
        <w:spacing w:before="100" w:beforeAutospacing="1" w:after="100" w:afterAutospacing="1"/>
        <w:rPr>
          <w:rFonts w:ascii="Arial" w:eastAsia="Times New Roman" w:hAnsi="Arial" w:cs="Arial"/>
          <w:color w:val="000000"/>
          <w:sz w:val="22"/>
          <w:szCs w:val="22"/>
        </w:rPr>
      </w:pPr>
    </w:p>
    <w:p w:rsidR="009538CE" w:rsidRPr="00FE4B0F" w:rsidRDefault="009538CE" w:rsidP="006F3FCD">
      <w:pPr>
        <w:spacing w:before="100" w:beforeAutospacing="1" w:after="100" w:afterAutospacing="1"/>
        <w:rPr>
          <w:rFonts w:ascii="Arial" w:eastAsia="Times New Roman" w:hAnsi="Arial" w:cs="Arial"/>
          <w:b/>
          <w:color w:val="000000"/>
          <w:sz w:val="22"/>
          <w:szCs w:val="22"/>
        </w:rPr>
      </w:pPr>
      <w:r w:rsidRPr="00FE4B0F">
        <w:rPr>
          <w:rFonts w:ascii="Arial" w:eastAsia="Times New Roman" w:hAnsi="Arial" w:cs="Arial"/>
          <w:b/>
          <w:color w:val="000000"/>
          <w:sz w:val="22"/>
          <w:szCs w:val="22"/>
        </w:rPr>
        <w:lastRenderedPageBreak/>
        <w:t>REFERNCES</w:t>
      </w:r>
    </w:p>
    <w:p w:rsidR="000B5B0E" w:rsidRPr="000B5B0E" w:rsidRDefault="000B5B0E" w:rsidP="000B5B0E">
      <w:pPr>
        <w:rPr>
          <w:rFonts w:ascii="Arial" w:eastAsia="Times New Roman" w:hAnsi="Arial" w:cs="Arial"/>
          <w:sz w:val="22"/>
          <w:szCs w:val="22"/>
        </w:rPr>
      </w:pPr>
      <w:r w:rsidRPr="00FE4B0F">
        <w:rPr>
          <w:rFonts w:ascii="Arial" w:eastAsia="Times New Roman" w:hAnsi="Arial" w:cs="Arial"/>
          <w:color w:val="1C1D1E"/>
          <w:sz w:val="22"/>
          <w:szCs w:val="22"/>
        </w:rPr>
        <w:t>Brashers, D. E.</w:t>
      </w:r>
      <w:r w:rsidRPr="00FE4B0F">
        <w:rPr>
          <w:rFonts w:ascii="Arial" w:eastAsia="Times New Roman" w:hAnsi="Arial" w:cs="Arial"/>
          <w:color w:val="1C1D1E"/>
          <w:sz w:val="22"/>
          <w:szCs w:val="22"/>
          <w:shd w:val="clear" w:color="auto" w:fill="FFFFFF"/>
        </w:rPr>
        <w:t> </w:t>
      </w:r>
      <w:r w:rsidRPr="000B5B0E">
        <w:rPr>
          <w:rFonts w:ascii="Arial" w:eastAsia="Times New Roman" w:hAnsi="Arial" w:cs="Arial"/>
          <w:color w:val="1C1D1E"/>
          <w:sz w:val="22"/>
          <w:szCs w:val="22"/>
          <w:shd w:val="clear" w:color="auto" w:fill="FFFFFF"/>
        </w:rPr>
        <w:t>(</w:t>
      </w:r>
      <w:r w:rsidRPr="00FE4B0F">
        <w:rPr>
          <w:rFonts w:ascii="Arial" w:eastAsia="Times New Roman" w:hAnsi="Arial" w:cs="Arial"/>
          <w:color w:val="1C1D1E"/>
          <w:sz w:val="22"/>
          <w:szCs w:val="22"/>
        </w:rPr>
        <w:t>2001</w:t>
      </w:r>
      <w:r w:rsidRPr="000B5B0E">
        <w:rPr>
          <w:rFonts w:ascii="Arial" w:eastAsia="Times New Roman" w:hAnsi="Arial" w:cs="Arial"/>
          <w:color w:val="1C1D1E"/>
          <w:sz w:val="22"/>
          <w:szCs w:val="22"/>
          <w:shd w:val="clear" w:color="auto" w:fill="FFFFFF"/>
        </w:rPr>
        <w:t>)</w:t>
      </w:r>
      <w:r w:rsidRPr="00FE4B0F">
        <w:rPr>
          <w:rFonts w:ascii="Arial" w:eastAsia="Times New Roman" w:hAnsi="Arial" w:cs="Arial"/>
          <w:color w:val="1C1D1E"/>
          <w:sz w:val="22"/>
          <w:szCs w:val="22"/>
          <w:shd w:val="clear" w:color="auto" w:fill="FFFFFF"/>
        </w:rPr>
        <w:t> </w:t>
      </w:r>
      <w:r w:rsidRPr="00FE4B0F">
        <w:rPr>
          <w:rFonts w:ascii="Arial" w:eastAsia="Times New Roman" w:hAnsi="Arial" w:cs="Arial"/>
          <w:color w:val="1C1D1E"/>
          <w:sz w:val="22"/>
          <w:szCs w:val="22"/>
        </w:rPr>
        <w:t>Communication and uncertainty management</w:t>
      </w:r>
      <w:r w:rsidRPr="000B5B0E">
        <w:rPr>
          <w:rFonts w:ascii="Arial" w:eastAsia="Times New Roman" w:hAnsi="Arial" w:cs="Arial"/>
          <w:color w:val="1C1D1E"/>
          <w:sz w:val="22"/>
          <w:szCs w:val="22"/>
          <w:shd w:val="clear" w:color="auto" w:fill="FFFFFF"/>
        </w:rPr>
        <w:t>.</w:t>
      </w:r>
      <w:r w:rsidRPr="00FE4B0F">
        <w:rPr>
          <w:rFonts w:ascii="Arial" w:eastAsia="Times New Roman" w:hAnsi="Arial" w:cs="Arial"/>
          <w:color w:val="1C1D1E"/>
          <w:sz w:val="22"/>
          <w:szCs w:val="22"/>
          <w:shd w:val="clear" w:color="auto" w:fill="FFFFFF"/>
        </w:rPr>
        <w:t> </w:t>
      </w:r>
      <w:r w:rsidRPr="000B5B0E">
        <w:rPr>
          <w:rFonts w:ascii="Arial" w:eastAsia="Times New Roman" w:hAnsi="Arial" w:cs="Arial"/>
          <w:i/>
          <w:iCs/>
          <w:color w:val="1C1D1E"/>
          <w:sz w:val="22"/>
          <w:szCs w:val="22"/>
        </w:rPr>
        <w:t>Journal of Co</w:t>
      </w:r>
      <w:r w:rsidR="00FE4B0F">
        <w:rPr>
          <w:rFonts w:ascii="Arial" w:eastAsia="Times New Roman" w:hAnsi="Arial" w:cs="Arial"/>
          <w:i/>
          <w:iCs/>
          <w:color w:val="1C1D1E"/>
          <w:sz w:val="22"/>
          <w:szCs w:val="22"/>
        </w:rPr>
        <w:t>m</w:t>
      </w:r>
      <w:r w:rsidRPr="000B5B0E">
        <w:rPr>
          <w:rFonts w:ascii="Arial" w:eastAsia="Times New Roman" w:hAnsi="Arial" w:cs="Arial"/>
          <w:i/>
          <w:iCs/>
          <w:color w:val="1C1D1E"/>
          <w:sz w:val="22"/>
          <w:szCs w:val="22"/>
        </w:rPr>
        <w:t>munication</w:t>
      </w:r>
      <w:r w:rsidRPr="000B5B0E">
        <w:rPr>
          <w:rFonts w:ascii="Arial" w:eastAsia="Times New Roman" w:hAnsi="Arial" w:cs="Arial"/>
          <w:color w:val="1C1D1E"/>
          <w:sz w:val="22"/>
          <w:szCs w:val="22"/>
          <w:shd w:val="clear" w:color="auto" w:fill="FFFFFF"/>
        </w:rPr>
        <w:t>,</w:t>
      </w:r>
      <w:r w:rsidRPr="00FE4B0F">
        <w:rPr>
          <w:rFonts w:ascii="Arial" w:eastAsia="Times New Roman" w:hAnsi="Arial" w:cs="Arial"/>
          <w:color w:val="1C1D1E"/>
          <w:sz w:val="22"/>
          <w:szCs w:val="22"/>
          <w:shd w:val="clear" w:color="auto" w:fill="FFFFFF"/>
        </w:rPr>
        <w:t>  </w:t>
      </w:r>
      <w:r w:rsidRPr="00FE4B0F">
        <w:rPr>
          <w:rFonts w:ascii="Arial" w:eastAsia="Times New Roman" w:hAnsi="Arial" w:cs="Arial"/>
          <w:b/>
          <w:bCs/>
          <w:color w:val="1C1D1E"/>
          <w:sz w:val="22"/>
          <w:szCs w:val="22"/>
        </w:rPr>
        <w:t>51</w:t>
      </w:r>
      <w:r w:rsidRPr="00FE4B0F">
        <w:rPr>
          <w:rFonts w:ascii="Arial" w:eastAsia="Times New Roman" w:hAnsi="Arial" w:cs="Arial"/>
          <w:color w:val="1C1D1E"/>
          <w:sz w:val="22"/>
          <w:szCs w:val="22"/>
          <w:shd w:val="clear" w:color="auto" w:fill="FFFFFF"/>
        </w:rPr>
        <w:t> </w:t>
      </w:r>
      <w:r w:rsidRPr="000B5B0E">
        <w:rPr>
          <w:rFonts w:ascii="Arial" w:eastAsia="Times New Roman" w:hAnsi="Arial" w:cs="Arial"/>
          <w:color w:val="1C1D1E"/>
          <w:sz w:val="22"/>
          <w:szCs w:val="22"/>
          <w:shd w:val="clear" w:color="auto" w:fill="FFFFFF"/>
        </w:rPr>
        <w:t>(</w:t>
      </w:r>
      <w:r w:rsidRPr="00FE4B0F">
        <w:rPr>
          <w:rFonts w:ascii="Arial" w:eastAsia="Times New Roman" w:hAnsi="Arial" w:cs="Arial"/>
          <w:color w:val="1C1D1E"/>
          <w:sz w:val="22"/>
          <w:szCs w:val="22"/>
        </w:rPr>
        <w:t>3</w:t>
      </w:r>
      <w:r w:rsidRPr="000B5B0E">
        <w:rPr>
          <w:rFonts w:ascii="Arial" w:eastAsia="Times New Roman" w:hAnsi="Arial" w:cs="Arial"/>
          <w:color w:val="1C1D1E"/>
          <w:sz w:val="22"/>
          <w:szCs w:val="22"/>
          <w:shd w:val="clear" w:color="auto" w:fill="FFFFFF"/>
        </w:rPr>
        <w:t>),</w:t>
      </w:r>
      <w:r w:rsidRPr="00FE4B0F">
        <w:rPr>
          <w:rFonts w:ascii="Arial" w:eastAsia="Times New Roman" w:hAnsi="Arial" w:cs="Arial"/>
          <w:color w:val="1C1D1E"/>
          <w:sz w:val="22"/>
          <w:szCs w:val="22"/>
          <w:shd w:val="clear" w:color="auto" w:fill="FFFFFF"/>
        </w:rPr>
        <w:t>  </w:t>
      </w:r>
      <w:r w:rsidRPr="00FE4B0F">
        <w:rPr>
          <w:rFonts w:ascii="Arial" w:eastAsia="Times New Roman" w:hAnsi="Arial" w:cs="Arial"/>
          <w:color w:val="1C1D1E"/>
          <w:sz w:val="22"/>
          <w:szCs w:val="22"/>
        </w:rPr>
        <w:t>477</w:t>
      </w:r>
      <w:r w:rsidRPr="000B5B0E">
        <w:rPr>
          <w:rFonts w:ascii="Arial" w:eastAsia="Times New Roman" w:hAnsi="Arial" w:cs="Arial"/>
          <w:color w:val="1C1D1E"/>
          <w:sz w:val="22"/>
          <w:szCs w:val="22"/>
          <w:shd w:val="clear" w:color="auto" w:fill="FFFFFF"/>
        </w:rPr>
        <w:t>–</w:t>
      </w:r>
      <w:r w:rsidRPr="00FE4B0F">
        <w:rPr>
          <w:rFonts w:ascii="Arial" w:eastAsia="Times New Roman" w:hAnsi="Arial" w:cs="Arial"/>
          <w:color w:val="1C1D1E"/>
          <w:sz w:val="22"/>
          <w:szCs w:val="22"/>
          <w:shd w:val="clear" w:color="auto" w:fill="FFFFFF"/>
        </w:rPr>
        <w:t> </w:t>
      </w:r>
      <w:r w:rsidRPr="00FE4B0F">
        <w:rPr>
          <w:rFonts w:ascii="Arial" w:eastAsia="Times New Roman" w:hAnsi="Arial" w:cs="Arial"/>
          <w:color w:val="1C1D1E"/>
          <w:sz w:val="22"/>
          <w:szCs w:val="22"/>
        </w:rPr>
        <w:t>497</w:t>
      </w:r>
      <w:r w:rsidRPr="000B5B0E">
        <w:rPr>
          <w:rFonts w:ascii="Arial" w:eastAsia="Times New Roman" w:hAnsi="Arial" w:cs="Arial"/>
          <w:color w:val="1C1D1E"/>
          <w:sz w:val="22"/>
          <w:szCs w:val="22"/>
          <w:shd w:val="clear" w:color="auto" w:fill="FFFFFF"/>
        </w:rPr>
        <w:t>.</w:t>
      </w:r>
    </w:p>
    <w:p w:rsidR="009538CE" w:rsidRPr="00FE4B0F" w:rsidRDefault="00184B8C" w:rsidP="006F3FCD">
      <w:pPr>
        <w:spacing w:before="100" w:beforeAutospacing="1" w:after="100" w:afterAutospacing="1"/>
        <w:rPr>
          <w:rFonts w:ascii="Arial" w:eastAsia="Times New Roman" w:hAnsi="Arial" w:cs="Arial"/>
          <w:color w:val="000000"/>
          <w:sz w:val="22"/>
          <w:szCs w:val="22"/>
        </w:rPr>
      </w:pPr>
      <w:hyperlink r:id="rId6" w:history="1">
        <w:r w:rsidRPr="00FE4B0F">
          <w:rPr>
            <w:rStyle w:val="Hyperlink"/>
            <w:rFonts w:ascii="Arial" w:eastAsia="Times New Roman" w:hAnsi="Arial" w:cs="Arial"/>
            <w:sz w:val="22"/>
            <w:szCs w:val="22"/>
          </w:rPr>
          <w:t>https://onlinelibrary.wiley.com</w:t>
        </w:r>
      </w:hyperlink>
      <w:r w:rsidRPr="00FE4B0F">
        <w:rPr>
          <w:rFonts w:ascii="Arial" w:eastAsia="Times New Roman" w:hAnsi="Arial" w:cs="Arial"/>
          <w:color w:val="000000"/>
          <w:sz w:val="22"/>
          <w:szCs w:val="22"/>
        </w:rPr>
        <w:t xml:space="preserve"> Google scholar</w:t>
      </w:r>
    </w:p>
    <w:p w:rsidR="00184B8C" w:rsidRPr="00FE4B0F" w:rsidRDefault="00184B8C" w:rsidP="00184B8C">
      <w:pPr>
        <w:spacing w:before="100" w:beforeAutospacing="1" w:after="100" w:afterAutospacing="1"/>
        <w:rPr>
          <w:rFonts w:ascii="Arial" w:eastAsia="Times New Roman" w:hAnsi="Arial" w:cs="Arial"/>
          <w:color w:val="000000"/>
          <w:sz w:val="22"/>
          <w:szCs w:val="22"/>
        </w:rPr>
      </w:pPr>
      <w:r w:rsidRPr="00184B8C">
        <w:rPr>
          <w:rFonts w:ascii="Arial" w:eastAsia="Times New Roman" w:hAnsi="Arial" w:cs="Arial"/>
          <w:color w:val="000000"/>
          <w:sz w:val="22"/>
          <w:szCs w:val="22"/>
        </w:rPr>
        <w:t>Burgess, R. L., &amp; Huston, T. L. (1979).</w:t>
      </w:r>
      <w:r w:rsidRPr="00FE4B0F">
        <w:rPr>
          <w:rFonts w:ascii="Arial" w:eastAsia="Times New Roman" w:hAnsi="Arial" w:cs="Arial"/>
          <w:color w:val="000000"/>
          <w:sz w:val="22"/>
          <w:szCs w:val="22"/>
        </w:rPr>
        <w:t> </w:t>
      </w:r>
      <w:r w:rsidRPr="00184B8C">
        <w:rPr>
          <w:rFonts w:ascii="Arial" w:eastAsia="Times New Roman" w:hAnsi="Arial" w:cs="Arial"/>
          <w:i/>
          <w:iCs/>
          <w:color w:val="000000"/>
          <w:sz w:val="22"/>
          <w:szCs w:val="22"/>
        </w:rPr>
        <w:t>Social exchange in developing relationships</w:t>
      </w:r>
      <w:r w:rsidRPr="00184B8C">
        <w:rPr>
          <w:rFonts w:ascii="Arial" w:eastAsia="Times New Roman" w:hAnsi="Arial" w:cs="Arial"/>
          <w:color w:val="000000"/>
          <w:sz w:val="22"/>
          <w:szCs w:val="22"/>
        </w:rPr>
        <w:t>. New York: Academic Press</w:t>
      </w:r>
    </w:p>
    <w:p w:rsidR="00631EB1" w:rsidRPr="00FE4B0F" w:rsidRDefault="00631EB1" w:rsidP="00184B8C">
      <w:pPr>
        <w:spacing w:before="100" w:beforeAutospacing="1" w:after="100" w:afterAutospacing="1"/>
        <w:rPr>
          <w:rFonts w:ascii="Arial" w:eastAsia="Times New Roman" w:hAnsi="Arial" w:cs="Arial"/>
          <w:color w:val="000000"/>
          <w:sz w:val="22"/>
          <w:szCs w:val="22"/>
        </w:rPr>
      </w:pPr>
      <w:hyperlink r:id="rId7" w:history="1">
        <w:r w:rsidRPr="00FE4B0F">
          <w:rPr>
            <w:rStyle w:val="Hyperlink"/>
            <w:rFonts w:ascii="Arial" w:eastAsia="Times New Roman" w:hAnsi="Arial" w:cs="Arial"/>
            <w:sz w:val="22"/>
            <w:szCs w:val="22"/>
          </w:rPr>
          <w:t>https://link.springer.com/article/</w:t>
        </w:r>
      </w:hyperlink>
      <w:r w:rsidRPr="00FE4B0F">
        <w:rPr>
          <w:rFonts w:ascii="Arial" w:eastAsia="Times New Roman" w:hAnsi="Arial" w:cs="Arial"/>
          <w:color w:val="000000"/>
          <w:sz w:val="22"/>
          <w:szCs w:val="22"/>
        </w:rPr>
        <w:t xml:space="preserve">  Google scholar</w:t>
      </w:r>
    </w:p>
    <w:p w:rsidR="00631EB1" w:rsidRPr="00FE4B0F" w:rsidRDefault="00631EB1" w:rsidP="00631EB1">
      <w:pPr>
        <w:spacing w:before="100" w:beforeAutospacing="1" w:after="100" w:afterAutospacing="1"/>
        <w:rPr>
          <w:rFonts w:ascii="Arial" w:eastAsia="Times New Roman" w:hAnsi="Arial" w:cs="Arial"/>
          <w:color w:val="000000"/>
          <w:sz w:val="22"/>
          <w:szCs w:val="22"/>
        </w:rPr>
      </w:pPr>
      <w:r w:rsidRPr="00631EB1">
        <w:rPr>
          <w:rFonts w:ascii="Arial" w:eastAsia="Times New Roman" w:hAnsi="Arial" w:cs="Arial"/>
          <w:color w:val="000000"/>
          <w:sz w:val="22"/>
          <w:szCs w:val="22"/>
        </w:rPr>
        <w:t>Carey, James (1989):</w:t>
      </w:r>
      <w:r w:rsidRPr="00FE4B0F">
        <w:rPr>
          <w:rFonts w:ascii="Arial" w:eastAsia="Times New Roman" w:hAnsi="Arial" w:cs="Arial"/>
          <w:color w:val="000000"/>
          <w:sz w:val="22"/>
          <w:szCs w:val="22"/>
        </w:rPr>
        <w:t> </w:t>
      </w:r>
      <w:r w:rsidRPr="00631EB1">
        <w:rPr>
          <w:rFonts w:ascii="Arial" w:eastAsia="Times New Roman" w:hAnsi="Arial" w:cs="Arial"/>
          <w:i/>
          <w:iCs/>
          <w:color w:val="000000"/>
          <w:sz w:val="22"/>
          <w:szCs w:val="22"/>
        </w:rPr>
        <w:t>Communication as Culture.</w:t>
      </w:r>
      <w:r w:rsidRPr="00FE4B0F">
        <w:rPr>
          <w:rFonts w:ascii="Arial" w:eastAsia="Times New Roman" w:hAnsi="Arial" w:cs="Arial"/>
          <w:i/>
          <w:iCs/>
          <w:color w:val="000000"/>
          <w:sz w:val="22"/>
          <w:szCs w:val="22"/>
        </w:rPr>
        <w:t> </w:t>
      </w:r>
      <w:r w:rsidRPr="00631EB1">
        <w:rPr>
          <w:rFonts w:ascii="Arial" w:eastAsia="Times New Roman" w:hAnsi="Arial" w:cs="Arial"/>
          <w:color w:val="000000"/>
          <w:sz w:val="22"/>
          <w:szCs w:val="22"/>
        </w:rPr>
        <w:t>New York: Routledge (Chapter 1, 'A Cultural Approach to Communication')</w:t>
      </w:r>
    </w:p>
    <w:p w:rsidR="00631EB1" w:rsidRPr="00FE4B0F" w:rsidRDefault="00DF6599" w:rsidP="00631EB1">
      <w:pPr>
        <w:spacing w:before="100" w:beforeAutospacing="1" w:after="100" w:afterAutospacing="1"/>
        <w:rPr>
          <w:rFonts w:ascii="Arial" w:eastAsia="Times New Roman" w:hAnsi="Arial" w:cs="Arial"/>
          <w:color w:val="000000"/>
          <w:sz w:val="22"/>
          <w:szCs w:val="22"/>
        </w:rPr>
      </w:pPr>
      <w:hyperlink r:id="rId8" w:history="1">
        <w:r w:rsidRPr="00FE4B0F">
          <w:rPr>
            <w:rStyle w:val="Hyperlink"/>
            <w:rFonts w:ascii="Arial" w:eastAsia="Times New Roman" w:hAnsi="Arial" w:cs="Arial"/>
            <w:sz w:val="22"/>
            <w:szCs w:val="22"/>
          </w:rPr>
          <w:t>http://visual-memory.co.uk</w:t>
        </w:r>
      </w:hyperlink>
      <w:r w:rsidRPr="00FE4B0F">
        <w:rPr>
          <w:rFonts w:ascii="Arial" w:eastAsia="Times New Roman" w:hAnsi="Arial" w:cs="Arial"/>
          <w:color w:val="000000"/>
          <w:sz w:val="22"/>
          <w:szCs w:val="22"/>
        </w:rPr>
        <w:t xml:space="preserve">  Google scholar</w:t>
      </w:r>
    </w:p>
    <w:p w:rsidR="00814B9E" w:rsidRPr="00FE4B0F" w:rsidRDefault="003E5158" w:rsidP="00FE4B0F">
      <w:pPr>
        <w:spacing w:before="100" w:beforeAutospacing="1" w:after="225" w:line="234" w:lineRule="atLeast"/>
        <w:rPr>
          <w:rFonts w:ascii="Arial" w:eastAsia="Times New Roman" w:hAnsi="Arial" w:cs="Arial"/>
          <w:sz w:val="22"/>
          <w:szCs w:val="22"/>
        </w:rPr>
      </w:pPr>
      <w:r w:rsidRPr="00DC0AF2">
        <w:rPr>
          <w:rFonts w:ascii="Arial" w:eastAsia="Times New Roman" w:hAnsi="Arial" w:cs="Arial"/>
          <w:sz w:val="22"/>
          <w:szCs w:val="22"/>
        </w:rPr>
        <w:t>Encyclopædia Britannica, inc. (n.d.).</w:t>
      </w:r>
      <w:r w:rsidRPr="00FE4B0F">
        <w:rPr>
          <w:rFonts w:ascii="Arial" w:eastAsia="Times New Roman" w:hAnsi="Arial" w:cs="Arial"/>
          <w:sz w:val="22"/>
          <w:szCs w:val="22"/>
        </w:rPr>
        <w:t> </w:t>
      </w:r>
      <w:r w:rsidRPr="00FE4B0F">
        <w:rPr>
          <w:rFonts w:ascii="Arial" w:eastAsia="Times New Roman" w:hAnsi="Arial" w:cs="Arial"/>
          <w:i/>
          <w:iCs/>
          <w:sz w:val="22"/>
          <w:szCs w:val="22"/>
        </w:rPr>
        <w:t>Models of communication</w:t>
      </w:r>
      <w:r w:rsidRPr="00DC0AF2">
        <w:rPr>
          <w:rFonts w:ascii="Arial" w:eastAsia="Times New Roman" w:hAnsi="Arial" w:cs="Arial"/>
          <w:sz w:val="22"/>
          <w:szCs w:val="22"/>
        </w:rPr>
        <w:t xml:space="preserve">. Encyclopædia Britannica. Retrieved February 21, 2022, from </w:t>
      </w:r>
      <w:hyperlink r:id="rId9" w:history="1">
        <w:r w:rsidRPr="00FE4B0F">
          <w:rPr>
            <w:rStyle w:val="Hyperlink"/>
            <w:rFonts w:ascii="Arial" w:eastAsia="Times New Roman" w:hAnsi="Arial" w:cs="Arial"/>
            <w:sz w:val="22"/>
            <w:szCs w:val="22"/>
          </w:rPr>
          <w:t>https://www.britannica.com/topic/communication/Models-of-communication</w:t>
        </w:r>
      </w:hyperlink>
      <w:r w:rsidRPr="00FE4B0F">
        <w:rPr>
          <w:rFonts w:ascii="Arial" w:eastAsia="Times New Roman" w:hAnsi="Arial" w:cs="Arial"/>
          <w:sz w:val="22"/>
          <w:szCs w:val="22"/>
        </w:rPr>
        <w:t xml:space="preserve"> Google scholar</w:t>
      </w:r>
    </w:p>
    <w:p w:rsidR="00814B9E" w:rsidRPr="00FE4B0F" w:rsidRDefault="00814B9E" w:rsidP="00814B9E">
      <w:pPr>
        <w:rPr>
          <w:rFonts w:ascii="Arial" w:eastAsia="Times New Roman" w:hAnsi="Arial" w:cs="Arial"/>
          <w:color w:val="232323"/>
          <w:sz w:val="22"/>
          <w:szCs w:val="22"/>
        </w:rPr>
      </w:pPr>
      <w:r w:rsidRPr="00814B9E">
        <w:rPr>
          <w:rFonts w:ascii="Arial" w:eastAsia="Times New Roman" w:hAnsi="Arial" w:cs="Arial"/>
          <w:color w:val="232323"/>
          <w:sz w:val="22"/>
          <w:szCs w:val="22"/>
        </w:rPr>
        <w:br/>
        <w:t>Leedy, P., &amp; Ormrod, J. (2001). Practical Research: Planning and Design (7th ed.). Upper Saddle River, NJ: Merrill Prentice Hall.</w:t>
      </w:r>
    </w:p>
    <w:p w:rsidR="00814B9E" w:rsidRPr="00FE4B0F" w:rsidRDefault="00107FD2" w:rsidP="002D4218">
      <w:pPr>
        <w:rPr>
          <w:rFonts w:ascii="Arial" w:hAnsi="Arial" w:cs="Arial"/>
          <w:sz w:val="22"/>
          <w:szCs w:val="22"/>
        </w:rPr>
      </w:pPr>
      <w:hyperlink r:id="rId10" w:history="1">
        <w:r w:rsidRPr="00FE4B0F">
          <w:rPr>
            <w:rStyle w:val="Hyperlink"/>
            <w:rFonts w:ascii="Arial" w:hAnsi="Arial" w:cs="Arial"/>
            <w:sz w:val="22"/>
            <w:szCs w:val="22"/>
          </w:rPr>
          <w:t>https://www.scirp.org/journal</w:t>
        </w:r>
      </w:hyperlink>
      <w:r w:rsidRPr="00FE4B0F">
        <w:rPr>
          <w:rFonts w:ascii="Arial" w:hAnsi="Arial" w:cs="Arial"/>
          <w:sz w:val="22"/>
          <w:szCs w:val="22"/>
        </w:rPr>
        <w:t xml:space="preserve"> Google scholar</w:t>
      </w:r>
    </w:p>
    <w:p w:rsidR="00107FD2" w:rsidRPr="00107FD2" w:rsidRDefault="00107FD2" w:rsidP="00107FD2">
      <w:pPr>
        <w:rPr>
          <w:rFonts w:ascii="Arial" w:eastAsia="Times New Roman" w:hAnsi="Arial" w:cs="Arial"/>
          <w:sz w:val="22"/>
          <w:szCs w:val="22"/>
        </w:rPr>
      </w:pPr>
    </w:p>
    <w:p w:rsidR="00107FD2" w:rsidRPr="00FE4B0F" w:rsidRDefault="00107FD2" w:rsidP="00107FD2">
      <w:pPr>
        <w:rPr>
          <w:rFonts w:ascii="Arial" w:eastAsia="Times New Roman" w:hAnsi="Arial" w:cs="Arial"/>
          <w:color w:val="232323"/>
          <w:sz w:val="22"/>
          <w:szCs w:val="22"/>
        </w:rPr>
      </w:pPr>
      <w:r w:rsidRPr="00107FD2">
        <w:rPr>
          <w:rFonts w:ascii="Arial" w:eastAsia="Times New Roman" w:hAnsi="Arial" w:cs="Arial"/>
          <w:color w:val="232323"/>
          <w:sz w:val="22"/>
          <w:szCs w:val="22"/>
        </w:rPr>
        <w:br/>
        <w:t>Leonard, K. M., Van Scotter, J. R., Pakdil, F., Chamseddine, N. J., Esatoglu, E., Gumus, M., Koyuncu, M., Wu, L. L., Mockaitis, A. I., Salciuviene, L., Oktem, M. K., Surkiene, G., &amp; Tsai, F. (2011). Examining Media Effectiveness across Cultures and National Borders: A Review and Multilevel Framework. International Journal of Cross Cultural Management, 11, 83-103.</w:t>
      </w:r>
      <w:r w:rsidRPr="00FE4B0F">
        <w:rPr>
          <w:rFonts w:ascii="Arial" w:eastAsia="Times New Roman" w:hAnsi="Arial" w:cs="Arial"/>
          <w:color w:val="232323"/>
          <w:sz w:val="22"/>
          <w:szCs w:val="22"/>
        </w:rPr>
        <w:t> </w:t>
      </w:r>
      <w:r w:rsidRPr="00107FD2">
        <w:rPr>
          <w:rFonts w:ascii="Arial" w:eastAsia="Times New Roman" w:hAnsi="Arial" w:cs="Arial"/>
          <w:color w:val="232323"/>
          <w:sz w:val="22"/>
          <w:szCs w:val="22"/>
        </w:rPr>
        <w:br/>
        <w:t>https://doi.org/10.1177/1470595810389790</w:t>
      </w:r>
    </w:p>
    <w:p w:rsidR="00107FD2" w:rsidRPr="00FE4B0F" w:rsidRDefault="005A160A" w:rsidP="00107FD2">
      <w:pPr>
        <w:rPr>
          <w:rFonts w:ascii="Arial" w:eastAsia="Times New Roman" w:hAnsi="Arial" w:cs="Arial"/>
          <w:sz w:val="22"/>
          <w:szCs w:val="22"/>
        </w:rPr>
      </w:pPr>
      <w:hyperlink r:id="rId11" w:history="1">
        <w:r w:rsidRPr="00FE4B0F">
          <w:rPr>
            <w:rStyle w:val="Hyperlink"/>
            <w:rFonts w:ascii="Arial" w:eastAsia="Times New Roman" w:hAnsi="Arial" w:cs="Arial"/>
            <w:sz w:val="22"/>
            <w:szCs w:val="22"/>
          </w:rPr>
          <w:t>https://www.scirp.org/journal</w:t>
        </w:r>
      </w:hyperlink>
      <w:r w:rsidRPr="00FE4B0F">
        <w:rPr>
          <w:rFonts w:ascii="Arial" w:eastAsia="Times New Roman" w:hAnsi="Arial" w:cs="Arial"/>
          <w:sz w:val="22"/>
          <w:szCs w:val="22"/>
        </w:rPr>
        <w:t xml:space="preserve"> Google scholar</w:t>
      </w:r>
    </w:p>
    <w:p w:rsidR="005A160A" w:rsidRPr="00107FD2" w:rsidRDefault="005A160A" w:rsidP="00107FD2">
      <w:pPr>
        <w:rPr>
          <w:rFonts w:ascii="Arial" w:eastAsia="Times New Roman" w:hAnsi="Arial" w:cs="Arial"/>
          <w:sz w:val="22"/>
          <w:szCs w:val="22"/>
        </w:rPr>
      </w:pPr>
    </w:p>
    <w:p w:rsidR="005A160A" w:rsidRPr="005A160A" w:rsidRDefault="005A160A" w:rsidP="005A160A">
      <w:pPr>
        <w:rPr>
          <w:rFonts w:ascii="Arial" w:eastAsia="Times New Roman" w:hAnsi="Arial" w:cs="Arial"/>
          <w:sz w:val="22"/>
          <w:szCs w:val="22"/>
        </w:rPr>
      </w:pPr>
      <w:r w:rsidRPr="005A160A">
        <w:rPr>
          <w:rFonts w:ascii="Arial" w:eastAsia="Times New Roman" w:hAnsi="Arial" w:cs="Arial"/>
          <w:color w:val="232323"/>
          <w:sz w:val="22"/>
          <w:szCs w:val="22"/>
          <w:shd w:val="clear" w:color="auto" w:fill="FFFFFF"/>
        </w:rPr>
        <w:t>Nwosu, J. C. (2017). Principals’ Communication Strategies and Teachers’ Job Performance in Public Secondary Schools in Ikenne Local Government Area of Ogun State. International Journal of Education, Learning and Development, 5, 1-12.</w:t>
      </w:r>
    </w:p>
    <w:p w:rsidR="00DC0AF2" w:rsidRPr="00FE4B0F" w:rsidRDefault="005A160A" w:rsidP="005A160A">
      <w:pPr>
        <w:rPr>
          <w:rFonts w:ascii="Arial" w:hAnsi="Arial" w:cs="Arial"/>
          <w:sz w:val="22"/>
          <w:szCs w:val="22"/>
        </w:rPr>
      </w:pPr>
      <w:hyperlink r:id="rId12" w:history="1">
        <w:r w:rsidRPr="00FE4B0F">
          <w:rPr>
            <w:rStyle w:val="Hyperlink"/>
            <w:rFonts w:ascii="Arial" w:hAnsi="Arial" w:cs="Arial"/>
            <w:sz w:val="22"/>
            <w:szCs w:val="22"/>
          </w:rPr>
          <w:t>https://www.scirp.org/journal</w:t>
        </w:r>
      </w:hyperlink>
      <w:r w:rsidRPr="00FE4B0F">
        <w:rPr>
          <w:rFonts w:ascii="Arial" w:hAnsi="Arial" w:cs="Arial"/>
          <w:sz w:val="22"/>
          <w:szCs w:val="22"/>
        </w:rPr>
        <w:t xml:space="preserve"> Google  scholar</w:t>
      </w:r>
    </w:p>
    <w:p w:rsidR="00DC0AF2" w:rsidRPr="00FE4B0F" w:rsidRDefault="00DC0AF2" w:rsidP="005A160A">
      <w:pPr>
        <w:rPr>
          <w:rFonts w:ascii="Arial" w:eastAsia="Times New Roman" w:hAnsi="Arial" w:cs="Arial"/>
          <w:sz w:val="22"/>
          <w:szCs w:val="22"/>
        </w:rPr>
      </w:pPr>
    </w:p>
    <w:p w:rsidR="005A160A" w:rsidRPr="005A160A" w:rsidRDefault="005A160A" w:rsidP="005A160A">
      <w:pPr>
        <w:rPr>
          <w:rFonts w:ascii="Arial" w:hAnsi="Arial" w:cs="Arial"/>
          <w:sz w:val="22"/>
          <w:szCs w:val="22"/>
        </w:rPr>
      </w:pPr>
      <w:r w:rsidRPr="005A160A">
        <w:rPr>
          <w:rFonts w:ascii="Arial" w:eastAsia="Times New Roman" w:hAnsi="Arial" w:cs="Arial"/>
          <w:sz w:val="22"/>
          <w:szCs w:val="22"/>
        </w:rPr>
        <w:t>Jones, R. G. (2018).</w:t>
      </w:r>
      <w:r w:rsidRPr="00FE4B0F">
        <w:rPr>
          <w:rFonts w:ascii="Arial" w:eastAsia="Times New Roman" w:hAnsi="Arial" w:cs="Arial"/>
          <w:sz w:val="22"/>
          <w:szCs w:val="22"/>
        </w:rPr>
        <w:t> </w:t>
      </w:r>
      <w:r w:rsidRPr="00FE4B0F">
        <w:rPr>
          <w:rFonts w:ascii="Arial" w:eastAsia="Times New Roman" w:hAnsi="Arial" w:cs="Arial"/>
          <w:i/>
          <w:iCs/>
          <w:sz w:val="22"/>
          <w:szCs w:val="22"/>
        </w:rPr>
        <w:t>Communication in the real world</w:t>
      </w:r>
      <w:r w:rsidRPr="005A160A">
        <w:rPr>
          <w:rFonts w:ascii="Arial" w:eastAsia="Times New Roman" w:hAnsi="Arial" w:cs="Arial"/>
          <w:sz w:val="22"/>
          <w:szCs w:val="22"/>
        </w:rPr>
        <w:t>. Flat World Knowledge.</w:t>
      </w:r>
    </w:p>
    <w:p w:rsidR="00FE4B0F" w:rsidRPr="00631EB1" w:rsidRDefault="00DC0AF2" w:rsidP="00FE4B0F">
      <w:pPr>
        <w:spacing w:before="100" w:beforeAutospacing="1" w:after="100" w:afterAutospacing="1"/>
        <w:rPr>
          <w:rFonts w:ascii="Arial" w:eastAsia="Times New Roman" w:hAnsi="Arial" w:cs="Arial"/>
          <w:color w:val="000000"/>
          <w:sz w:val="22"/>
          <w:szCs w:val="22"/>
        </w:rPr>
      </w:pPr>
      <w:r w:rsidRPr="00FE4B0F">
        <w:rPr>
          <w:rFonts w:ascii="Arial" w:eastAsia="Times New Roman" w:hAnsi="Arial" w:cs="Arial"/>
          <w:color w:val="000000"/>
          <w:sz w:val="22"/>
          <w:szCs w:val="22"/>
        </w:rPr>
        <w:fldChar w:fldCharType="begin"/>
      </w:r>
      <w:r w:rsidRPr="00FE4B0F">
        <w:rPr>
          <w:rFonts w:ascii="Arial" w:eastAsia="Times New Roman" w:hAnsi="Arial" w:cs="Arial"/>
          <w:color w:val="000000"/>
          <w:sz w:val="22"/>
          <w:szCs w:val="22"/>
        </w:rPr>
        <w:instrText xml:space="preserve"> HYPERLINK "https://pumble.com/learn/communication/communication-models" </w:instrText>
      </w:r>
      <w:r w:rsidRPr="00FE4B0F">
        <w:rPr>
          <w:rFonts w:ascii="Arial" w:eastAsia="Times New Roman" w:hAnsi="Arial" w:cs="Arial"/>
          <w:color w:val="000000"/>
          <w:sz w:val="22"/>
          <w:szCs w:val="22"/>
        </w:rPr>
        <w:fldChar w:fldCharType="separate"/>
      </w:r>
      <w:r w:rsidRPr="00FE4B0F">
        <w:rPr>
          <w:rStyle w:val="Hyperlink"/>
          <w:rFonts w:ascii="Arial" w:eastAsia="Times New Roman" w:hAnsi="Arial" w:cs="Arial"/>
          <w:sz w:val="22"/>
          <w:szCs w:val="22"/>
        </w:rPr>
        <w:t>https://pumble.com/learn/communication/communication-models</w:t>
      </w:r>
      <w:r w:rsidRPr="00FE4B0F">
        <w:rPr>
          <w:rFonts w:ascii="Arial" w:eastAsia="Times New Roman" w:hAnsi="Arial" w:cs="Arial"/>
          <w:color w:val="000000"/>
          <w:sz w:val="22"/>
          <w:szCs w:val="22"/>
        </w:rPr>
        <w:fldChar w:fldCharType="end"/>
      </w:r>
      <w:r w:rsidRPr="00FE4B0F">
        <w:rPr>
          <w:rFonts w:ascii="Arial" w:eastAsia="Times New Roman" w:hAnsi="Arial" w:cs="Arial"/>
          <w:color w:val="000000"/>
          <w:sz w:val="22"/>
          <w:szCs w:val="22"/>
        </w:rPr>
        <w:t xml:space="preserve"> Google scholar</w:t>
      </w:r>
    </w:p>
    <w:p w:rsidR="00631EB1" w:rsidRPr="00FE4B0F" w:rsidRDefault="00FE4B0F" w:rsidP="00FE4B0F">
      <w:pPr>
        <w:rPr>
          <w:rFonts w:ascii="Arial" w:hAnsi="Arial" w:cs="Arial"/>
          <w:color w:val="333333"/>
          <w:sz w:val="22"/>
          <w:szCs w:val="22"/>
        </w:rPr>
      </w:pPr>
      <w:r w:rsidRPr="00FE4B0F">
        <w:rPr>
          <w:rFonts w:ascii="Arial" w:hAnsi="Arial" w:cs="Arial"/>
          <w:color w:val="333333"/>
          <w:sz w:val="22"/>
          <w:szCs w:val="22"/>
          <w:shd w:val="clear" w:color="auto" w:fill="FFFFFF"/>
        </w:rPr>
        <w:t>Thayer, L. (</w:t>
      </w:r>
      <w:r w:rsidRPr="00FE4B0F">
        <w:rPr>
          <w:rStyle w:val="nlmyear"/>
          <w:rFonts w:ascii="Arial" w:hAnsi="Arial" w:cs="Arial"/>
          <w:color w:val="333333"/>
          <w:sz w:val="22"/>
          <w:szCs w:val="22"/>
        </w:rPr>
        <w:t>1968</w:t>
      </w:r>
      <w:r w:rsidRPr="00FE4B0F">
        <w:rPr>
          <w:rFonts w:ascii="Arial" w:hAnsi="Arial" w:cs="Arial"/>
          <w:color w:val="333333"/>
          <w:sz w:val="22"/>
          <w:szCs w:val="22"/>
          <w:shd w:val="clear" w:color="auto" w:fill="FFFFFF"/>
        </w:rPr>
        <w:t>). Communication and communication systems.</w:t>
      </w:r>
      <w:r w:rsidRPr="00FE4B0F">
        <w:rPr>
          <w:rStyle w:val="apple-converted-space"/>
          <w:rFonts w:ascii="Arial" w:hAnsi="Arial" w:cs="Arial"/>
          <w:color w:val="333333"/>
          <w:sz w:val="22"/>
          <w:szCs w:val="22"/>
          <w:shd w:val="clear" w:color="auto" w:fill="FFFFFF"/>
        </w:rPr>
        <w:t> </w:t>
      </w:r>
      <w:r w:rsidRPr="00FE4B0F">
        <w:rPr>
          <w:rStyle w:val="nlmpublisher-loc"/>
          <w:rFonts w:ascii="Arial" w:hAnsi="Arial" w:cs="Arial"/>
          <w:color w:val="333333"/>
          <w:sz w:val="22"/>
          <w:szCs w:val="22"/>
        </w:rPr>
        <w:t>Homewood, IL</w:t>
      </w:r>
      <w:r w:rsidRPr="00FE4B0F">
        <w:rPr>
          <w:rFonts w:ascii="Arial" w:hAnsi="Arial" w:cs="Arial"/>
          <w:color w:val="333333"/>
          <w:sz w:val="22"/>
          <w:szCs w:val="22"/>
          <w:shd w:val="clear" w:color="auto" w:fill="FFFFFF"/>
        </w:rPr>
        <w:t>:</w:t>
      </w:r>
      <w:r w:rsidRPr="00FE4B0F">
        <w:rPr>
          <w:rStyle w:val="apple-converted-space"/>
          <w:rFonts w:ascii="Arial" w:hAnsi="Arial" w:cs="Arial"/>
          <w:color w:val="333333"/>
          <w:sz w:val="22"/>
          <w:szCs w:val="22"/>
          <w:shd w:val="clear" w:color="auto" w:fill="FFFFFF"/>
        </w:rPr>
        <w:t> </w:t>
      </w:r>
      <w:r w:rsidRPr="00FE4B0F">
        <w:rPr>
          <w:rStyle w:val="nlmpublisher-name"/>
          <w:rFonts w:ascii="Arial" w:hAnsi="Arial" w:cs="Arial"/>
          <w:color w:val="333333"/>
          <w:sz w:val="22"/>
          <w:szCs w:val="22"/>
        </w:rPr>
        <w:t>Richard D. Irwin</w:t>
      </w:r>
      <w:r w:rsidRPr="00FE4B0F">
        <w:rPr>
          <w:rFonts w:ascii="Arial" w:hAnsi="Arial" w:cs="Arial"/>
          <w:color w:val="333333"/>
          <w:sz w:val="22"/>
          <w:szCs w:val="22"/>
          <w:shd w:val="clear" w:color="auto" w:fill="FFFFFF"/>
        </w:rPr>
        <w:t>.</w:t>
      </w:r>
      <w:r w:rsidRPr="00FE4B0F">
        <w:rPr>
          <w:rStyle w:val="apple-converted-space"/>
          <w:rFonts w:ascii="Arial" w:hAnsi="Arial" w:cs="Arial"/>
          <w:color w:val="333333"/>
          <w:sz w:val="22"/>
          <w:szCs w:val="22"/>
          <w:shd w:val="clear" w:color="auto" w:fill="FFFFFF"/>
        </w:rPr>
        <w:t> </w:t>
      </w:r>
      <w:r w:rsidRPr="00FE4B0F">
        <w:rPr>
          <w:rFonts w:ascii="Arial" w:hAnsi="Arial" w:cs="Arial"/>
          <w:color w:val="333333"/>
          <w:sz w:val="22"/>
          <w:szCs w:val="22"/>
        </w:rPr>
        <w:br/>
      </w:r>
      <w:hyperlink r:id="rId13" w:history="1">
        <w:r w:rsidRPr="00FE4B0F">
          <w:rPr>
            <w:rStyle w:val="Hyperlink"/>
            <w:rFonts w:ascii="Arial" w:hAnsi="Arial" w:cs="Arial"/>
            <w:color w:val="006ACC"/>
            <w:sz w:val="22"/>
            <w:szCs w:val="22"/>
          </w:rPr>
          <w:t>Google S</w:t>
        </w:r>
        <w:r w:rsidRPr="00FE4B0F">
          <w:rPr>
            <w:rStyle w:val="Hyperlink"/>
            <w:rFonts w:ascii="Arial" w:hAnsi="Arial" w:cs="Arial"/>
            <w:color w:val="006ACC"/>
            <w:sz w:val="22"/>
            <w:szCs w:val="22"/>
          </w:rPr>
          <w:t>c</w:t>
        </w:r>
        <w:r w:rsidRPr="00FE4B0F">
          <w:rPr>
            <w:rStyle w:val="Hyperlink"/>
            <w:rFonts w:ascii="Arial" w:hAnsi="Arial" w:cs="Arial"/>
            <w:color w:val="006ACC"/>
            <w:sz w:val="22"/>
            <w:szCs w:val="22"/>
          </w:rPr>
          <w:t>ho</w:t>
        </w:r>
        <w:r w:rsidRPr="00FE4B0F">
          <w:rPr>
            <w:rStyle w:val="Hyperlink"/>
            <w:rFonts w:ascii="Arial" w:hAnsi="Arial" w:cs="Arial"/>
            <w:color w:val="006ACC"/>
            <w:sz w:val="22"/>
            <w:szCs w:val="22"/>
          </w:rPr>
          <w:t>l</w:t>
        </w:r>
        <w:r w:rsidRPr="00FE4B0F">
          <w:rPr>
            <w:rStyle w:val="Hyperlink"/>
            <w:rFonts w:ascii="Arial" w:hAnsi="Arial" w:cs="Arial"/>
            <w:color w:val="006ACC"/>
            <w:sz w:val="22"/>
            <w:szCs w:val="22"/>
          </w:rPr>
          <w:t>ar</w:t>
        </w:r>
      </w:hyperlink>
    </w:p>
    <w:p w:rsidR="00FE4B0F" w:rsidRPr="00DF6599" w:rsidRDefault="00FE4B0F" w:rsidP="00FE4B0F">
      <w:pPr>
        <w:spacing w:before="100" w:beforeAutospacing="1" w:after="100" w:afterAutospacing="1"/>
        <w:rPr>
          <w:rFonts w:ascii="Arial" w:eastAsia="Times New Roman" w:hAnsi="Arial" w:cs="Arial"/>
          <w:sz w:val="22"/>
          <w:szCs w:val="22"/>
        </w:rPr>
      </w:pPr>
      <w:r w:rsidRPr="00DF6599">
        <w:rPr>
          <w:rFonts w:ascii="Arial" w:eastAsia="Times New Roman" w:hAnsi="Arial" w:cs="Arial"/>
          <w:sz w:val="22"/>
          <w:szCs w:val="22"/>
        </w:rPr>
        <w:t xml:space="preserve">Yashima, T. &amp; Kubota, M. (2012). </w:t>
      </w:r>
      <w:r w:rsidRPr="00DF6599">
        <w:rPr>
          <w:rFonts w:ascii="Arial" w:eastAsia="Times New Roman" w:hAnsi="Arial" w:cs="Arial"/>
          <w:i/>
          <w:iCs/>
          <w:sz w:val="22"/>
          <w:szCs w:val="22"/>
        </w:rPr>
        <w:t xml:space="preserve">Intercultural communication: Global mind and local affect. </w:t>
      </w:r>
      <w:r w:rsidRPr="00DF6599">
        <w:rPr>
          <w:rFonts w:ascii="Arial" w:eastAsia="Times New Roman" w:hAnsi="Arial" w:cs="Arial"/>
          <w:sz w:val="22"/>
          <w:szCs w:val="22"/>
        </w:rPr>
        <w:t xml:space="preserve">Tokyo, Japan: Shohakusha. </w:t>
      </w:r>
    </w:p>
    <w:p w:rsidR="00FE4B0F" w:rsidRPr="00DC0AF2" w:rsidRDefault="00FE4B0F" w:rsidP="00FE4B0F">
      <w:pPr>
        <w:spacing w:before="100" w:beforeAutospacing="1" w:after="225" w:line="234" w:lineRule="atLeast"/>
        <w:rPr>
          <w:rFonts w:ascii="Arial" w:eastAsia="Times New Roman" w:hAnsi="Arial" w:cs="Arial"/>
          <w:sz w:val="22"/>
          <w:szCs w:val="22"/>
        </w:rPr>
      </w:pPr>
      <w:hyperlink r:id="rId14" w:history="1">
        <w:r w:rsidRPr="00FE4B0F">
          <w:rPr>
            <w:rStyle w:val="Hyperlink"/>
            <w:rFonts w:ascii="Arial" w:eastAsia="Times New Roman" w:hAnsi="Arial" w:cs="Arial"/>
            <w:sz w:val="22"/>
            <w:szCs w:val="22"/>
          </w:rPr>
          <w:t>https://jaems.jp/contents/icomej</w:t>
        </w:r>
      </w:hyperlink>
      <w:r w:rsidRPr="00FE4B0F">
        <w:rPr>
          <w:rFonts w:ascii="Arial" w:eastAsia="Times New Roman" w:hAnsi="Arial" w:cs="Arial"/>
          <w:color w:val="000000"/>
          <w:sz w:val="22"/>
          <w:szCs w:val="22"/>
        </w:rPr>
        <w:t xml:space="preserve"> Google scholar</w:t>
      </w:r>
    </w:p>
    <w:p w:rsidR="00FE4B0F" w:rsidRPr="00DC0AF2" w:rsidRDefault="00FE4B0F" w:rsidP="00FE4B0F">
      <w:pPr>
        <w:rPr>
          <w:rFonts w:ascii="Arial" w:eastAsia="Times New Roman" w:hAnsi="Arial" w:cs="Arial"/>
          <w:sz w:val="22"/>
          <w:szCs w:val="22"/>
        </w:rPr>
      </w:pPr>
    </w:p>
    <w:p w:rsidR="00631EB1" w:rsidRPr="00FE4B0F" w:rsidRDefault="00631EB1" w:rsidP="00184B8C">
      <w:pPr>
        <w:spacing w:before="100" w:beforeAutospacing="1" w:after="100" w:afterAutospacing="1"/>
        <w:rPr>
          <w:rFonts w:ascii="Arial" w:eastAsia="Times New Roman" w:hAnsi="Arial" w:cs="Arial"/>
          <w:color w:val="000000"/>
          <w:sz w:val="22"/>
          <w:szCs w:val="22"/>
        </w:rPr>
      </w:pPr>
    </w:p>
    <w:p w:rsidR="00631EB1" w:rsidRPr="00FE4B0F" w:rsidRDefault="00631EB1" w:rsidP="00184B8C">
      <w:pPr>
        <w:spacing w:before="100" w:beforeAutospacing="1" w:after="100" w:afterAutospacing="1"/>
        <w:rPr>
          <w:rFonts w:ascii="Arial" w:eastAsia="Times New Roman" w:hAnsi="Arial" w:cs="Arial"/>
          <w:color w:val="000000"/>
          <w:sz w:val="22"/>
          <w:szCs w:val="22"/>
        </w:rPr>
      </w:pPr>
    </w:p>
    <w:p w:rsidR="00631EB1" w:rsidRPr="00184B8C" w:rsidRDefault="00631EB1" w:rsidP="00184B8C">
      <w:pPr>
        <w:spacing w:before="100" w:beforeAutospacing="1" w:after="100" w:afterAutospacing="1"/>
        <w:rPr>
          <w:rFonts w:ascii="Arial" w:eastAsia="Times New Roman" w:hAnsi="Arial" w:cs="Arial"/>
          <w:color w:val="000000"/>
          <w:sz w:val="22"/>
          <w:szCs w:val="22"/>
        </w:rPr>
      </w:pPr>
    </w:p>
    <w:p w:rsidR="00184B8C" w:rsidRPr="00184B8C" w:rsidRDefault="00184B8C" w:rsidP="00184B8C">
      <w:pPr>
        <w:rPr>
          <w:rFonts w:ascii="Arial" w:eastAsia="Times New Roman" w:hAnsi="Arial" w:cs="Arial"/>
          <w:sz w:val="22"/>
          <w:szCs w:val="22"/>
        </w:rPr>
      </w:pPr>
    </w:p>
    <w:p w:rsidR="00184B8C" w:rsidRPr="00FE4B0F" w:rsidRDefault="00184B8C" w:rsidP="006F3FCD">
      <w:pPr>
        <w:spacing w:before="100" w:beforeAutospacing="1" w:after="100" w:afterAutospacing="1"/>
        <w:rPr>
          <w:rFonts w:ascii="Arial" w:eastAsia="Times New Roman" w:hAnsi="Arial" w:cs="Arial"/>
          <w:color w:val="000000"/>
          <w:sz w:val="22"/>
          <w:szCs w:val="22"/>
        </w:rPr>
      </w:pPr>
    </w:p>
    <w:p w:rsidR="009538CE" w:rsidRPr="00FE4B0F" w:rsidRDefault="009538CE" w:rsidP="006F3FCD">
      <w:pPr>
        <w:spacing w:before="100" w:beforeAutospacing="1" w:after="100" w:afterAutospacing="1"/>
        <w:rPr>
          <w:rFonts w:ascii="Arial" w:eastAsia="Times New Roman" w:hAnsi="Arial" w:cs="Arial"/>
          <w:color w:val="000000"/>
          <w:sz w:val="22"/>
          <w:szCs w:val="22"/>
        </w:rPr>
      </w:pPr>
    </w:p>
    <w:p w:rsidR="009538CE" w:rsidRPr="00FE4B0F" w:rsidRDefault="009538CE" w:rsidP="006F3FCD">
      <w:pPr>
        <w:spacing w:before="100" w:beforeAutospacing="1" w:after="100" w:afterAutospacing="1"/>
        <w:rPr>
          <w:rFonts w:ascii="Arial" w:eastAsia="Times New Roman" w:hAnsi="Arial" w:cs="Arial"/>
          <w:color w:val="000000"/>
          <w:sz w:val="22"/>
          <w:szCs w:val="22"/>
        </w:rPr>
      </w:pPr>
    </w:p>
    <w:p w:rsidR="009538CE" w:rsidRPr="00FE4B0F" w:rsidRDefault="009538CE" w:rsidP="006F3FCD">
      <w:pPr>
        <w:spacing w:before="100" w:beforeAutospacing="1" w:after="100" w:afterAutospacing="1"/>
        <w:rPr>
          <w:rFonts w:ascii="Arial" w:eastAsia="Times New Roman" w:hAnsi="Arial" w:cs="Arial"/>
          <w:color w:val="000000"/>
          <w:sz w:val="22"/>
          <w:szCs w:val="22"/>
        </w:rPr>
      </w:pPr>
    </w:p>
    <w:p w:rsidR="009538CE" w:rsidRPr="00FE4B0F" w:rsidRDefault="009538CE" w:rsidP="006F3FCD">
      <w:pPr>
        <w:spacing w:before="100" w:beforeAutospacing="1" w:after="100" w:afterAutospacing="1"/>
        <w:rPr>
          <w:rFonts w:ascii="Arial" w:eastAsia="Times New Roman" w:hAnsi="Arial" w:cs="Arial"/>
          <w:color w:val="000000"/>
          <w:sz w:val="22"/>
          <w:szCs w:val="22"/>
        </w:rPr>
      </w:pPr>
    </w:p>
    <w:p w:rsidR="009538CE" w:rsidRPr="00FE4B0F" w:rsidRDefault="009538CE" w:rsidP="006F3FCD">
      <w:pPr>
        <w:spacing w:before="100" w:beforeAutospacing="1" w:after="100" w:afterAutospacing="1"/>
        <w:rPr>
          <w:rFonts w:ascii="Arial" w:eastAsia="Times New Roman" w:hAnsi="Arial" w:cs="Arial"/>
          <w:color w:val="000000"/>
          <w:sz w:val="22"/>
          <w:szCs w:val="22"/>
        </w:rPr>
      </w:pPr>
    </w:p>
    <w:p w:rsidR="009538CE" w:rsidRPr="00FE4B0F" w:rsidRDefault="009538CE" w:rsidP="006F3FCD">
      <w:pPr>
        <w:spacing w:before="100" w:beforeAutospacing="1" w:after="100" w:afterAutospacing="1"/>
        <w:rPr>
          <w:rFonts w:ascii="Arial" w:eastAsia="Times New Roman" w:hAnsi="Arial" w:cs="Arial"/>
          <w:color w:val="000000"/>
          <w:sz w:val="22"/>
          <w:szCs w:val="22"/>
        </w:rPr>
      </w:pPr>
    </w:p>
    <w:p w:rsidR="009538CE" w:rsidRPr="00FE4B0F" w:rsidRDefault="009538CE" w:rsidP="006F3FCD">
      <w:pPr>
        <w:spacing w:before="100" w:beforeAutospacing="1" w:after="100" w:afterAutospacing="1"/>
        <w:rPr>
          <w:rFonts w:ascii="Arial" w:eastAsia="Times New Roman" w:hAnsi="Arial" w:cs="Arial"/>
          <w:color w:val="000000"/>
          <w:sz w:val="22"/>
          <w:szCs w:val="22"/>
        </w:rPr>
      </w:pPr>
    </w:p>
    <w:p w:rsidR="009538CE" w:rsidRPr="00FE4B0F" w:rsidRDefault="009538CE" w:rsidP="006F3FCD">
      <w:pPr>
        <w:spacing w:before="100" w:beforeAutospacing="1" w:after="100" w:afterAutospacing="1"/>
        <w:rPr>
          <w:rFonts w:ascii="Arial" w:eastAsia="Times New Roman" w:hAnsi="Arial" w:cs="Arial"/>
          <w:color w:val="000000"/>
          <w:sz w:val="22"/>
          <w:szCs w:val="22"/>
        </w:rPr>
      </w:pPr>
    </w:p>
    <w:p w:rsidR="0083456E" w:rsidRPr="00FE4B0F" w:rsidRDefault="0083456E" w:rsidP="006F3FCD">
      <w:pPr>
        <w:spacing w:before="100" w:beforeAutospacing="1" w:after="100" w:afterAutospacing="1"/>
        <w:rPr>
          <w:rFonts w:ascii="Arial" w:eastAsia="Times New Roman" w:hAnsi="Arial" w:cs="Arial"/>
          <w:color w:val="000000"/>
          <w:sz w:val="22"/>
          <w:szCs w:val="22"/>
        </w:rPr>
      </w:pPr>
    </w:p>
    <w:p w:rsidR="006F3FCD" w:rsidRPr="00FE4B0F" w:rsidRDefault="006F3FCD" w:rsidP="006F3FCD">
      <w:pPr>
        <w:shd w:val="clear" w:color="auto" w:fill="EFF6FF"/>
        <w:rPr>
          <w:rFonts w:ascii="Arial" w:eastAsia="Times New Roman" w:hAnsi="Arial" w:cs="Arial"/>
          <w:color w:val="000000"/>
          <w:sz w:val="22"/>
          <w:szCs w:val="22"/>
        </w:rPr>
      </w:pPr>
    </w:p>
    <w:p w:rsidR="009538CE" w:rsidRPr="00FE4B0F" w:rsidRDefault="009538CE" w:rsidP="006F3FCD">
      <w:pPr>
        <w:shd w:val="clear" w:color="auto" w:fill="EFF6FF"/>
        <w:rPr>
          <w:rFonts w:ascii="Arial" w:eastAsia="Times New Roman" w:hAnsi="Arial" w:cs="Arial"/>
          <w:color w:val="000000"/>
          <w:sz w:val="22"/>
          <w:szCs w:val="22"/>
        </w:rPr>
      </w:pPr>
    </w:p>
    <w:p w:rsidR="009538CE" w:rsidRPr="00FE4B0F" w:rsidRDefault="009538CE" w:rsidP="006F3FCD">
      <w:pPr>
        <w:shd w:val="clear" w:color="auto" w:fill="EFF6FF"/>
        <w:rPr>
          <w:rFonts w:ascii="Arial" w:eastAsia="Times New Roman" w:hAnsi="Arial" w:cs="Arial"/>
          <w:color w:val="000000"/>
          <w:sz w:val="22"/>
          <w:szCs w:val="22"/>
        </w:rPr>
      </w:pPr>
    </w:p>
    <w:p w:rsidR="009538CE" w:rsidRPr="00FE4B0F" w:rsidRDefault="009538CE" w:rsidP="006F3FCD">
      <w:pPr>
        <w:shd w:val="clear" w:color="auto" w:fill="EFF6FF"/>
        <w:rPr>
          <w:rFonts w:ascii="Arial" w:eastAsia="Times New Roman" w:hAnsi="Arial" w:cs="Arial"/>
          <w:color w:val="000000"/>
          <w:sz w:val="22"/>
          <w:szCs w:val="22"/>
        </w:rPr>
      </w:pPr>
    </w:p>
    <w:p w:rsidR="009538CE" w:rsidRPr="00FE4B0F" w:rsidRDefault="009538CE" w:rsidP="006F3FCD">
      <w:pPr>
        <w:shd w:val="clear" w:color="auto" w:fill="EFF6FF"/>
        <w:rPr>
          <w:rFonts w:ascii="Arial" w:eastAsia="Times New Roman" w:hAnsi="Arial" w:cs="Arial"/>
          <w:color w:val="000000"/>
          <w:sz w:val="22"/>
          <w:szCs w:val="22"/>
        </w:rPr>
      </w:pPr>
    </w:p>
    <w:p w:rsidR="006F3FCD" w:rsidRPr="00FE4B0F" w:rsidRDefault="006F3FCD" w:rsidP="0020439C">
      <w:pPr>
        <w:rPr>
          <w:rFonts w:ascii="Arial" w:hAnsi="Arial" w:cs="Arial"/>
          <w:b/>
          <w:sz w:val="22"/>
          <w:szCs w:val="22"/>
        </w:rPr>
      </w:pPr>
    </w:p>
    <w:p w:rsidR="001C26C3" w:rsidRPr="001C26C3" w:rsidRDefault="001C26C3" w:rsidP="0008190B">
      <w:pPr>
        <w:spacing w:before="96" w:after="120" w:line="360" w:lineRule="atLeast"/>
        <w:rPr>
          <w:rFonts w:eastAsia="Times New Roman" w:cstheme="minorHAnsi"/>
          <w:color w:val="000000"/>
          <w:sz w:val="36"/>
          <w:szCs w:val="36"/>
        </w:rPr>
      </w:pPr>
    </w:p>
    <w:p w:rsidR="008E5FE3" w:rsidRPr="001C26C3" w:rsidRDefault="008E5FE3" w:rsidP="001B5ED1">
      <w:pPr>
        <w:rPr>
          <w:b/>
          <w:sz w:val="36"/>
          <w:szCs w:val="36"/>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8E5FE3" w:rsidRDefault="008E5FE3" w:rsidP="001B5ED1">
      <w:pPr>
        <w:rPr>
          <w:b/>
          <w:sz w:val="44"/>
          <w:szCs w:val="44"/>
        </w:rPr>
      </w:pPr>
    </w:p>
    <w:p w:rsidR="007A3EDA" w:rsidRPr="007A3EDA" w:rsidRDefault="007A3EDA" w:rsidP="001B5ED1">
      <w:pPr>
        <w:rPr>
          <w:b/>
          <w:sz w:val="40"/>
          <w:szCs w:val="40"/>
        </w:rPr>
      </w:pPr>
    </w:p>
    <w:p w:rsidR="00984248" w:rsidRDefault="00984248">
      <w:pPr>
        <w:rPr>
          <w:sz w:val="44"/>
          <w:szCs w:val="44"/>
        </w:rPr>
      </w:pPr>
    </w:p>
    <w:p w:rsidR="00A1771F" w:rsidRDefault="00A1771F">
      <w:pPr>
        <w:rPr>
          <w:sz w:val="44"/>
          <w:szCs w:val="44"/>
        </w:rPr>
      </w:pPr>
    </w:p>
    <w:p w:rsidR="00F226BD" w:rsidRDefault="00F226BD">
      <w:pPr>
        <w:rPr>
          <w:sz w:val="44"/>
          <w:szCs w:val="44"/>
        </w:rPr>
      </w:pPr>
    </w:p>
    <w:p w:rsidR="005F6CC5" w:rsidRDefault="005F6CC5">
      <w:pPr>
        <w:rPr>
          <w:sz w:val="44"/>
          <w:szCs w:val="44"/>
        </w:rPr>
      </w:pPr>
    </w:p>
    <w:p w:rsidR="005F6CC5" w:rsidRDefault="005F6CC5">
      <w:pPr>
        <w:rPr>
          <w:sz w:val="44"/>
          <w:szCs w:val="44"/>
        </w:rPr>
      </w:pPr>
    </w:p>
    <w:p w:rsidR="005F6CC5" w:rsidRDefault="005F6CC5">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Default="00A1771F">
      <w:pPr>
        <w:rPr>
          <w:sz w:val="44"/>
          <w:szCs w:val="44"/>
        </w:rPr>
      </w:pPr>
    </w:p>
    <w:p w:rsidR="00A1771F" w:rsidRPr="00A1771F" w:rsidRDefault="00A1771F">
      <w:pPr>
        <w:rPr>
          <w:sz w:val="44"/>
          <w:szCs w:val="44"/>
        </w:rPr>
      </w:pPr>
      <w:r>
        <w:rPr>
          <w:sz w:val="44"/>
          <w:szCs w:val="44"/>
        </w:rPr>
        <w:t xml:space="preserve"> </w:t>
      </w:r>
    </w:p>
    <w:sectPr w:rsidR="00A1771F" w:rsidRPr="00A1771F" w:rsidSect="00FC4DA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B7DBB"/>
    <w:multiLevelType w:val="multilevel"/>
    <w:tmpl w:val="813A2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157729"/>
    <w:multiLevelType w:val="hybridMultilevel"/>
    <w:tmpl w:val="3DAA1BF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1F4C7147"/>
    <w:multiLevelType w:val="multilevel"/>
    <w:tmpl w:val="FC3AD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126E81"/>
    <w:multiLevelType w:val="multilevel"/>
    <w:tmpl w:val="277C04A0"/>
    <w:lvl w:ilvl="0">
      <w:start w:val="1"/>
      <w:numFmt w:val="decimal"/>
      <w:lvlText w:val="%1."/>
      <w:lvlJc w:val="left"/>
      <w:pPr>
        <w:ind w:left="720" w:hanging="360"/>
      </w:pPr>
    </w:lvl>
    <w:lvl w:ilvl="1">
      <w:start w:val="1"/>
      <w:numFmt w:val="decimal"/>
      <w:isLgl/>
      <w:lvlText w:val="%1.%2"/>
      <w:lvlJc w:val="left"/>
      <w:pPr>
        <w:ind w:left="1220" w:hanging="86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880" w:hanging="2520"/>
      </w:pPr>
      <w:rPr>
        <w:rFonts w:hint="default"/>
      </w:rPr>
    </w:lvl>
    <w:lvl w:ilvl="7">
      <w:start w:val="1"/>
      <w:numFmt w:val="decimal"/>
      <w:isLgl/>
      <w:lvlText w:val="%1.%2.%3.%4.%5.%6.%7.%8"/>
      <w:lvlJc w:val="left"/>
      <w:pPr>
        <w:ind w:left="3240" w:hanging="2880"/>
      </w:pPr>
      <w:rPr>
        <w:rFonts w:hint="default"/>
      </w:rPr>
    </w:lvl>
    <w:lvl w:ilvl="8">
      <w:start w:val="1"/>
      <w:numFmt w:val="decimal"/>
      <w:isLgl/>
      <w:lvlText w:val="%1.%2.%3.%4.%5.%6.%7.%8.%9"/>
      <w:lvlJc w:val="left"/>
      <w:pPr>
        <w:ind w:left="3240" w:hanging="2880"/>
      </w:pPr>
      <w:rPr>
        <w:rFonts w:hint="default"/>
      </w:rPr>
    </w:lvl>
  </w:abstractNum>
  <w:abstractNum w:abstractNumId="4" w15:restartNumberingAfterBreak="0">
    <w:nsid w:val="45825323"/>
    <w:multiLevelType w:val="multilevel"/>
    <w:tmpl w:val="62DAC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80242C"/>
    <w:multiLevelType w:val="hybridMultilevel"/>
    <w:tmpl w:val="D6841A0C"/>
    <w:lvl w:ilvl="0" w:tplc="0409000F">
      <w:start w:val="1"/>
      <w:numFmt w:val="decimal"/>
      <w:lvlText w:val="%1."/>
      <w:lvlJc w:val="left"/>
      <w:pPr>
        <w:ind w:left="820" w:hanging="360"/>
      </w:pPr>
    </w:lvl>
    <w:lvl w:ilvl="1" w:tplc="04090019" w:tentative="1">
      <w:start w:val="1"/>
      <w:numFmt w:val="lowerLetter"/>
      <w:lvlText w:val="%2."/>
      <w:lvlJc w:val="left"/>
      <w:pPr>
        <w:ind w:left="1540" w:hanging="360"/>
      </w:pPr>
    </w:lvl>
    <w:lvl w:ilvl="2" w:tplc="0409001B" w:tentative="1">
      <w:start w:val="1"/>
      <w:numFmt w:val="lowerRoman"/>
      <w:lvlText w:val="%3."/>
      <w:lvlJc w:val="right"/>
      <w:pPr>
        <w:ind w:left="2260" w:hanging="180"/>
      </w:pPr>
    </w:lvl>
    <w:lvl w:ilvl="3" w:tplc="0409000F" w:tentative="1">
      <w:start w:val="1"/>
      <w:numFmt w:val="decimal"/>
      <w:lvlText w:val="%4."/>
      <w:lvlJc w:val="left"/>
      <w:pPr>
        <w:ind w:left="2980" w:hanging="360"/>
      </w:pPr>
    </w:lvl>
    <w:lvl w:ilvl="4" w:tplc="04090019" w:tentative="1">
      <w:start w:val="1"/>
      <w:numFmt w:val="lowerLetter"/>
      <w:lvlText w:val="%5."/>
      <w:lvlJc w:val="left"/>
      <w:pPr>
        <w:ind w:left="3700" w:hanging="360"/>
      </w:pPr>
    </w:lvl>
    <w:lvl w:ilvl="5" w:tplc="0409001B" w:tentative="1">
      <w:start w:val="1"/>
      <w:numFmt w:val="lowerRoman"/>
      <w:lvlText w:val="%6."/>
      <w:lvlJc w:val="right"/>
      <w:pPr>
        <w:ind w:left="4420" w:hanging="180"/>
      </w:pPr>
    </w:lvl>
    <w:lvl w:ilvl="6" w:tplc="0409000F" w:tentative="1">
      <w:start w:val="1"/>
      <w:numFmt w:val="decimal"/>
      <w:lvlText w:val="%7."/>
      <w:lvlJc w:val="left"/>
      <w:pPr>
        <w:ind w:left="5140" w:hanging="360"/>
      </w:pPr>
    </w:lvl>
    <w:lvl w:ilvl="7" w:tplc="04090019" w:tentative="1">
      <w:start w:val="1"/>
      <w:numFmt w:val="lowerLetter"/>
      <w:lvlText w:val="%8."/>
      <w:lvlJc w:val="left"/>
      <w:pPr>
        <w:ind w:left="5860" w:hanging="360"/>
      </w:pPr>
    </w:lvl>
    <w:lvl w:ilvl="8" w:tplc="0409001B" w:tentative="1">
      <w:start w:val="1"/>
      <w:numFmt w:val="lowerRoman"/>
      <w:lvlText w:val="%9."/>
      <w:lvlJc w:val="right"/>
      <w:pPr>
        <w:ind w:left="6580" w:hanging="180"/>
      </w:pPr>
    </w:lvl>
  </w:abstractNum>
  <w:abstractNum w:abstractNumId="6" w15:restartNumberingAfterBreak="0">
    <w:nsid w:val="603774FD"/>
    <w:multiLevelType w:val="multilevel"/>
    <w:tmpl w:val="DAA0E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8B36A2"/>
    <w:multiLevelType w:val="hybridMultilevel"/>
    <w:tmpl w:val="2FD0B89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7AB65905"/>
    <w:multiLevelType w:val="hybridMultilevel"/>
    <w:tmpl w:val="7D6AB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B5F46A7"/>
    <w:multiLevelType w:val="hybridMultilevel"/>
    <w:tmpl w:val="61903E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CF92C60"/>
    <w:multiLevelType w:val="hybridMultilevel"/>
    <w:tmpl w:val="594C2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9"/>
  </w:num>
  <w:num w:numId="4">
    <w:abstractNumId w:val="10"/>
  </w:num>
  <w:num w:numId="5">
    <w:abstractNumId w:val="1"/>
  </w:num>
  <w:num w:numId="6">
    <w:abstractNumId w:val="7"/>
  </w:num>
  <w:num w:numId="7">
    <w:abstractNumId w:val="8"/>
  </w:num>
  <w:num w:numId="8">
    <w:abstractNumId w:val="4"/>
  </w:num>
  <w:num w:numId="9">
    <w:abstractNumId w:val="2"/>
  </w:num>
  <w:num w:numId="10">
    <w:abstractNumId w:val="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71F"/>
    <w:rsid w:val="00021F8C"/>
    <w:rsid w:val="0008190B"/>
    <w:rsid w:val="000908E9"/>
    <w:rsid w:val="0009595F"/>
    <w:rsid w:val="00096C02"/>
    <w:rsid w:val="000B5B0E"/>
    <w:rsid w:val="000C4BB3"/>
    <w:rsid w:val="000E64AB"/>
    <w:rsid w:val="000F59DB"/>
    <w:rsid w:val="00101C12"/>
    <w:rsid w:val="00107FD2"/>
    <w:rsid w:val="00145A59"/>
    <w:rsid w:val="00151577"/>
    <w:rsid w:val="0016451A"/>
    <w:rsid w:val="00184B8C"/>
    <w:rsid w:val="001934C6"/>
    <w:rsid w:val="00194999"/>
    <w:rsid w:val="00195391"/>
    <w:rsid w:val="001B455E"/>
    <w:rsid w:val="001B5ED1"/>
    <w:rsid w:val="001C26C3"/>
    <w:rsid w:val="001F420B"/>
    <w:rsid w:val="0020439C"/>
    <w:rsid w:val="00216E34"/>
    <w:rsid w:val="00244556"/>
    <w:rsid w:val="002A0AD9"/>
    <w:rsid w:val="002A3AD5"/>
    <w:rsid w:val="002C158F"/>
    <w:rsid w:val="002D225F"/>
    <w:rsid w:val="002D4218"/>
    <w:rsid w:val="002F3AC5"/>
    <w:rsid w:val="003036FC"/>
    <w:rsid w:val="0032470E"/>
    <w:rsid w:val="003817D2"/>
    <w:rsid w:val="003B2013"/>
    <w:rsid w:val="003D0470"/>
    <w:rsid w:val="003E5158"/>
    <w:rsid w:val="003E6B93"/>
    <w:rsid w:val="003F161F"/>
    <w:rsid w:val="003F6579"/>
    <w:rsid w:val="003F7AAC"/>
    <w:rsid w:val="0042053A"/>
    <w:rsid w:val="00423D64"/>
    <w:rsid w:val="00425339"/>
    <w:rsid w:val="0044158D"/>
    <w:rsid w:val="00471925"/>
    <w:rsid w:val="00486C16"/>
    <w:rsid w:val="004C3F74"/>
    <w:rsid w:val="004F50CC"/>
    <w:rsid w:val="004F5EC3"/>
    <w:rsid w:val="00520BDC"/>
    <w:rsid w:val="005441E4"/>
    <w:rsid w:val="00555BFC"/>
    <w:rsid w:val="005643A6"/>
    <w:rsid w:val="00564A1E"/>
    <w:rsid w:val="00565768"/>
    <w:rsid w:val="005758D8"/>
    <w:rsid w:val="005A160A"/>
    <w:rsid w:val="005D536A"/>
    <w:rsid w:val="005D64A4"/>
    <w:rsid w:val="005E2242"/>
    <w:rsid w:val="005F6CC5"/>
    <w:rsid w:val="00631EB1"/>
    <w:rsid w:val="006377BC"/>
    <w:rsid w:val="006A68E2"/>
    <w:rsid w:val="006F3FCD"/>
    <w:rsid w:val="0071636E"/>
    <w:rsid w:val="00736F3E"/>
    <w:rsid w:val="0075104D"/>
    <w:rsid w:val="007608DE"/>
    <w:rsid w:val="00795345"/>
    <w:rsid w:val="00795A57"/>
    <w:rsid w:val="007A3EDA"/>
    <w:rsid w:val="007A5284"/>
    <w:rsid w:val="00814B9E"/>
    <w:rsid w:val="008214C4"/>
    <w:rsid w:val="0083456E"/>
    <w:rsid w:val="00845D6A"/>
    <w:rsid w:val="008777F0"/>
    <w:rsid w:val="0089666A"/>
    <w:rsid w:val="008E5FE3"/>
    <w:rsid w:val="0090383D"/>
    <w:rsid w:val="00912836"/>
    <w:rsid w:val="00944901"/>
    <w:rsid w:val="009538CE"/>
    <w:rsid w:val="00984248"/>
    <w:rsid w:val="009A0D22"/>
    <w:rsid w:val="009E00E1"/>
    <w:rsid w:val="00A01857"/>
    <w:rsid w:val="00A1771F"/>
    <w:rsid w:val="00A3606E"/>
    <w:rsid w:val="00AB4D22"/>
    <w:rsid w:val="00B24718"/>
    <w:rsid w:val="00B44A4B"/>
    <w:rsid w:val="00B975EB"/>
    <w:rsid w:val="00BC091F"/>
    <w:rsid w:val="00C04D6D"/>
    <w:rsid w:val="00C15B95"/>
    <w:rsid w:val="00C22020"/>
    <w:rsid w:val="00C27777"/>
    <w:rsid w:val="00C3195D"/>
    <w:rsid w:val="00C52387"/>
    <w:rsid w:val="00C60BA5"/>
    <w:rsid w:val="00C743EE"/>
    <w:rsid w:val="00C76C10"/>
    <w:rsid w:val="00CB55AA"/>
    <w:rsid w:val="00CB6D14"/>
    <w:rsid w:val="00CD3EDA"/>
    <w:rsid w:val="00D03BB2"/>
    <w:rsid w:val="00D053F8"/>
    <w:rsid w:val="00D75BE6"/>
    <w:rsid w:val="00DC0AF2"/>
    <w:rsid w:val="00DF1DD3"/>
    <w:rsid w:val="00DF6599"/>
    <w:rsid w:val="00E1049D"/>
    <w:rsid w:val="00E448E6"/>
    <w:rsid w:val="00E8004A"/>
    <w:rsid w:val="00E80BC8"/>
    <w:rsid w:val="00EA08AD"/>
    <w:rsid w:val="00ED021D"/>
    <w:rsid w:val="00F226BD"/>
    <w:rsid w:val="00F264A6"/>
    <w:rsid w:val="00F62923"/>
    <w:rsid w:val="00F739A6"/>
    <w:rsid w:val="00F84A5E"/>
    <w:rsid w:val="00FA2BFC"/>
    <w:rsid w:val="00FB003C"/>
    <w:rsid w:val="00FC4DA5"/>
    <w:rsid w:val="00FE4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905B3"/>
  <w15:chartTrackingRefBased/>
  <w15:docId w15:val="{6DDDF498-D4F3-9245-91B4-C572096FA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DF1DD3"/>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666A"/>
    <w:pPr>
      <w:ind w:left="720"/>
      <w:contextualSpacing/>
    </w:pPr>
  </w:style>
  <w:style w:type="paragraph" w:styleId="NormalWeb">
    <w:name w:val="Normal (Web)"/>
    <w:basedOn w:val="Normal"/>
    <w:uiPriority w:val="99"/>
    <w:semiHidden/>
    <w:unhideWhenUsed/>
    <w:rsid w:val="001C26C3"/>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1C26C3"/>
  </w:style>
  <w:style w:type="character" w:styleId="Hyperlink">
    <w:name w:val="Hyperlink"/>
    <w:basedOn w:val="DefaultParagraphFont"/>
    <w:uiPriority w:val="99"/>
    <w:unhideWhenUsed/>
    <w:rsid w:val="001C26C3"/>
    <w:rPr>
      <w:color w:val="0000FF"/>
      <w:u w:val="single"/>
    </w:rPr>
  </w:style>
  <w:style w:type="character" w:customStyle="1" w:styleId="Heading2Char">
    <w:name w:val="Heading 2 Char"/>
    <w:basedOn w:val="DefaultParagraphFont"/>
    <w:link w:val="Heading2"/>
    <w:uiPriority w:val="9"/>
    <w:rsid w:val="00DF1DD3"/>
    <w:rPr>
      <w:rFonts w:ascii="Times New Roman" w:eastAsia="Times New Roman" w:hAnsi="Times New Roman" w:cs="Times New Roman"/>
      <w:b/>
      <w:bCs/>
      <w:sz w:val="36"/>
      <w:szCs w:val="36"/>
    </w:rPr>
  </w:style>
  <w:style w:type="character" w:styleId="Strong">
    <w:name w:val="Strong"/>
    <w:basedOn w:val="DefaultParagraphFont"/>
    <w:uiPriority w:val="22"/>
    <w:qFormat/>
    <w:rsid w:val="00DF1DD3"/>
    <w:rPr>
      <w:b/>
      <w:bCs/>
    </w:rPr>
  </w:style>
  <w:style w:type="character" w:customStyle="1" w:styleId="author">
    <w:name w:val="author"/>
    <w:basedOn w:val="DefaultParagraphFont"/>
    <w:rsid w:val="000B5B0E"/>
  </w:style>
  <w:style w:type="character" w:customStyle="1" w:styleId="pubyear">
    <w:name w:val="pubyear"/>
    <w:basedOn w:val="DefaultParagraphFont"/>
    <w:rsid w:val="000B5B0E"/>
  </w:style>
  <w:style w:type="character" w:customStyle="1" w:styleId="articletitle">
    <w:name w:val="articletitle"/>
    <w:basedOn w:val="DefaultParagraphFont"/>
    <w:rsid w:val="000B5B0E"/>
  </w:style>
  <w:style w:type="character" w:customStyle="1" w:styleId="vol">
    <w:name w:val="vol"/>
    <w:basedOn w:val="DefaultParagraphFont"/>
    <w:rsid w:val="000B5B0E"/>
  </w:style>
  <w:style w:type="character" w:customStyle="1" w:styleId="citedissue">
    <w:name w:val="citedissue"/>
    <w:basedOn w:val="DefaultParagraphFont"/>
    <w:rsid w:val="000B5B0E"/>
  </w:style>
  <w:style w:type="character" w:customStyle="1" w:styleId="pagefirst">
    <w:name w:val="pagefirst"/>
    <w:basedOn w:val="DefaultParagraphFont"/>
    <w:rsid w:val="000B5B0E"/>
  </w:style>
  <w:style w:type="character" w:customStyle="1" w:styleId="pagelast">
    <w:name w:val="pagelast"/>
    <w:basedOn w:val="DefaultParagraphFont"/>
    <w:rsid w:val="000B5B0E"/>
  </w:style>
  <w:style w:type="character" w:styleId="UnresolvedMention">
    <w:name w:val="Unresolved Mention"/>
    <w:basedOn w:val="DefaultParagraphFont"/>
    <w:uiPriority w:val="99"/>
    <w:semiHidden/>
    <w:unhideWhenUsed/>
    <w:rsid w:val="00184B8C"/>
    <w:rPr>
      <w:color w:val="605E5C"/>
      <w:shd w:val="clear" w:color="auto" w:fill="E1DFDD"/>
    </w:rPr>
  </w:style>
  <w:style w:type="paragraph" w:customStyle="1" w:styleId="c-article-referencestext">
    <w:name w:val="c-article-references__text"/>
    <w:basedOn w:val="Normal"/>
    <w:rsid w:val="00184B8C"/>
    <w:pPr>
      <w:spacing w:before="100" w:beforeAutospacing="1" w:after="100" w:afterAutospacing="1"/>
    </w:pPr>
    <w:rPr>
      <w:rFonts w:ascii="Times New Roman" w:eastAsia="Times New Roman" w:hAnsi="Times New Roman" w:cs="Times New Roman"/>
    </w:rPr>
  </w:style>
  <w:style w:type="character" w:customStyle="1" w:styleId="nlmyear">
    <w:name w:val="nlm_year"/>
    <w:basedOn w:val="DefaultParagraphFont"/>
    <w:rsid w:val="002D4218"/>
  </w:style>
  <w:style w:type="character" w:customStyle="1" w:styleId="nlmpublisher-loc">
    <w:name w:val="nlm_publisher-loc"/>
    <w:basedOn w:val="DefaultParagraphFont"/>
    <w:rsid w:val="002D4218"/>
  </w:style>
  <w:style w:type="character" w:customStyle="1" w:styleId="nlmpublisher-name">
    <w:name w:val="nlm_publisher-name"/>
    <w:basedOn w:val="DefaultParagraphFont"/>
    <w:rsid w:val="002D4218"/>
  </w:style>
  <w:style w:type="character" w:customStyle="1" w:styleId="ref-google">
    <w:name w:val="ref-google"/>
    <w:basedOn w:val="DefaultParagraphFont"/>
    <w:rsid w:val="002D4218"/>
  </w:style>
  <w:style w:type="character" w:styleId="FollowedHyperlink">
    <w:name w:val="FollowedHyperlink"/>
    <w:basedOn w:val="DefaultParagraphFont"/>
    <w:uiPriority w:val="99"/>
    <w:semiHidden/>
    <w:unhideWhenUsed/>
    <w:rsid w:val="002D4218"/>
    <w:rPr>
      <w:color w:val="954F72" w:themeColor="followedHyperlink"/>
      <w:u w:val="single"/>
    </w:rPr>
  </w:style>
  <w:style w:type="character" w:styleId="Emphasis">
    <w:name w:val="Emphasis"/>
    <w:basedOn w:val="DefaultParagraphFont"/>
    <w:uiPriority w:val="20"/>
    <w:qFormat/>
    <w:rsid w:val="005A160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536255">
      <w:bodyDiv w:val="1"/>
      <w:marLeft w:val="0"/>
      <w:marRight w:val="0"/>
      <w:marTop w:val="0"/>
      <w:marBottom w:val="0"/>
      <w:divBdr>
        <w:top w:val="none" w:sz="0" w:space="0" w:color="auto"/>
        <w:left w:val="none" w:sz="0" w:space="0" w:color="auto"/>
        <w:bottom w:val="none" w:sz="0" w:space="0" w:color="auto"/>
        <w:right w:val="none" w:sz="0" w:space="0" w:color="auto"/>
      </w:divBdr>
    </w:div>
    <w:div w:id="104469072">
      <w:bodyDiv w:val="1"/>
      <w:marLeft w:val="0"/>
      <w:marRight w:val="0"/>
      <w:marTop w:val="0"/>
      <w:marBottom w:val="0"/>
      <w:divBdr>
        <w:top w:val="none" w:sz="0" w:space="0" w:color="auto"/>
        <w:left w:val="none" w:sz="0" w:space="0" w:color="auto"/>
        <w:bottom w:val="none" w:sz="0" w:space="0" w:color="auto"/>
        <w:right w:val="none" w:sz="0" w:space="0" w:color="auto"/>
      </w:divBdr>
    </w:div>
    <w:div w:id="179928303">
      <w:bodyDiv w:val="1"/>
      <w:marLeft w:val="0"/>
      <w:marRight w:val="0"/>
      <w:marTop w:val="0"/>
      <w:marBottom w:val="0"/>
      <w:divBdr>
        <w:top w:val="none" w:sz="0" w:space="0" w:color="auto"/>
        <w:left w:val="none" w:sz="0" w:space="0" w:color="auto"/>
        <w:bottom w:val="none" w:sz="0" w:space="0" w:color="auto"/>
        <w:right w:val="none" w:sz="0" w:space="0" w:color="auto"/>
      </w:divBdr>
    </w:div>
    <w:div w:id="184249261">
      <w:bodyDiv w:val="1"/>
      <w:marLeft w:val="0"/>
      <w:marRight w:val="0"/>
      <w:marTop w:val="0"/>
      <w:marBottom w:val="0"/>
      <w:divBdr>
        <w:top w:val="none" w:sz="0" w:space="0" w:color="auto"/>
        <w:left w:val="none" w:sz="0" w:space="0" w:color="auto"/>
        <w:bottom w:val="none" w:sz="0" w:space="0" w:color="auto"/>
        <w:right w:val="none" w:sz="0" w:space="0" w:color="auto"/>
      </w:divBdr>
    </w:div>
    <w:div w:id="244808325">
      <w:bodyDiv w:val="1"/>
      <w:marLeft w:val="0"/>
      <w:marRight w:val="0"/>
      <w:marTop w:val="0"/>
      <w:marBottom w:val="0"/>
      <w:divBdr>
        <w:top w:val="none" w:sz="0" w:space="0" w:color="auto"/>
        <w:left w:val="none" w:sz="0" w:space="0" w:color="auto"/>
        <w:bottom w:val="none" w:sz="0" w:space="0" w:color="auto"/>
        <w:right w:val="none" w:sz="0" w:space="0" w:color="auto"/>
      </w:divBdr>
      <w:divsChild>
        <w:div w:id="789789417">
          <w:marLeft w:val="0"/>
          <w:marRight w:val="0"/>
          <w:marTop w:val="0"/>
          <w:marBottom w:val="0"/>
          <w:divBdr>
            <w:top w:val="none" w:sz="0" w:space="0" w:color="auto"/>
            <w:left w:val="none" w:sz="0" w:space="0" w:color="auto"/>
            <w:bottom w:val="none" w:sz="0" w:space="0" w:color="auto"/>
            <w:right w:val="none" w:sz="0" w:space="0" w:color="auto"/>
          </w:divBdr>
          <w:divsChild>
            <w:div w:id="49116343">
              <w:marLeft w:val="0"/>
              <w:marRight w:val="0"/>
              <w:marTop w:val="0"/>
              <w:marBottom w:val="0"/>
              <w:divBdr>
                <w:top w:val="none" w:sz="0" w:space="0" w:color="auto"/>
                <w:left w:val="none" w:sz="0" w:space="0" w:color="auto"/>
                <w:bottom w:val="none" w:sz="0" w:space="0" w:color="auto"/>
                <w:right w:val="none" w:sz="0" w:space="0" w:color="auto"/>
              </w:divBdr>
              <w:divsChild>
                <w:div w:id="15873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895428">
      <w:bodyDiv w:val="1"/>
      <w:marLeft w:val="0"/>
      <w:marRight w:val="0"/>
      <w:marTop w:val="0"/>
      <w:marBottom w:val="0"/>
      <w:divBdr>
        <w:top w:val="none" w:sz="0" w:space="0" w:color="auto"/>
        <w:left w:val="none" w:sz="0" w:space="0" w:color="auto"/>
        <w:bottom w:val="none" w:sz="0" w:space="0" w:color="auto"/>
        <w:right w:val="none" w:sz="0" w:space="0" w:color="auto"/>
      </w:divBdr>
    </w:div>
    <w:div w:id="437456561">
      <w:bodyDiv w:val="1"/>
      <w:marLeft w:val="0"/>
      <w:marRight w:val="0"/>
      <w:marTop w:val="0"/>
      <w:marBottom w:val="0"/>
      <w:divBdr>
        <w:top w:val="none" w:sz="0" w:space="0" w:color="auto"/>
        <w:left w:val="none" w:sz="0" w:space="0" w:color="auto"/>
        <w:bottom w:val="none" w:sz="0" w:space="0" w:color="auto"/>
        <w:right w:val="none" w:sz="0" w:space="0" w:color="auto"/>
      </w:divBdr>
    </w:div>
    <w:div w:id="641928986">
      <w:bodyDiv w:val="1"/>
      <w:marLeft w:val="0"/>
      <w:marRight w:val="0"/>
      <w:marTop w:val="0"/>
      <w:marBottom w:val="0"/>
      <w:divBdr>
        <w:top w:val="none" w:sz="0" w:space="0" w:color="auto"/>
        <w:left w:val="none" w:sz="0" w:space="0" w:color="auto"/>
        <w:bottom w:val="none" w:sz="0" w:space="0" w:color="auto"/>
        <w:right w:val="none" w:sz="0" w:space="0" w:color="auto"/>
      </w:divBdr>
    </w:div>
    <w:div w:id="653149045">
      <w:bodyDiv w:val="1"/>
      <w:marLeft w:val="0"/>
      <w:marRight w:val="0"/>
      <w:marTop w:val="0"/>
      <w:marBottom w:val="0"/>
      <w:divBdr>
        <w:top w:val="none" w:sz="0" w:space="0" w:color="auto"/>
        <w:left w:val="none" w:sz="0" w:space="0" w:color="auto"/>
        <w:bottom w:val="none" w:sz="0" w:space="0" w:color="auto"/>
        <w:right w:val="none" w:sz="0" w:space="0" w:color="auto"/>
      </w:divBdr>
      <w:divsChild>
        <w:div w:id="1063723355">
          <w:marLeft w:val="0"/>
          <w:marRight w:val="0"/>
          <w:marTop w:val="0"/>
          <w:marBottom w:val="0"/>
          <w:divBdr>
            <w:top w:val="none" w:sz="0" w:space="0" w:color="auto"/>
            <w:left w:val="none" w:sz="0" w:space="0" w:color="auto"/>
            <w:bottom w:val="none" w:sz="0" w:space="0" w:color="auto"/>
            <w:right w:val="none" w:sz="0" w:space="0" w:color="auto"/>
          </w:divBdr>
          <w:divsChild>
            <w:div w:id="52691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938745">
      <w:bodyDiv w:val="1"/>
      <w:marLeft w:val="0"/>
      <w:marRight w:val="0"/>
      <w:marTop w:val="0"/>
      <w:marBottom w:val="0"/>
      <w:divBdr>
        <w:top w:val="none" w:sz="0" w:space="0" w:color="auto"/>
        <w:left w:val="none" w:sz="0" w:space="0" w:color="auto"/>
        <w:bottom w:val="none" w:sz="0" w:space="0" w:color="auto"/>
        <w:right w:val="none" w:sz="0" w:space="0" w:color="auto"/>
      </w:divBdr>
      <w:divsChild>
        <w:div w:id="231741790">
          <w:marLeft w:val="0"/>
          <w:marRight w:val="0"/>
          <w:marTop w:val="0"/>
          <w:marBottom w:val="0"/>
          <w:divBdr>
            <w:top w:val="single" w:sz="6" w:space="0" w:color="DDDDDD"/>
            <w:left w:val="single" w:sz="6" w:space="0" w:color="DDDDDD"/>
            <w:bottom w:val="single" w:sz="6" w:space="0" w:color="DDDDDD"/>
            <w:right w:val="single" w:sz="6" w:space="0" w:color="DDDDDD"/>
          </w:divBdr>
          <w:divsChild>
            <w:div w:id="213840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327180">
      <w:bodyDiv w:val="1"/>
      <w:marLeft w:val="0"/>
      <w:marRight w:val="0"/>
      <w:marTop w:val="0"/>
      <w:marBottom w:val="0"/>
      <w:divBdr>
        <w:top w:val="none" w:sz="0" w:space="0" w:color="auto"/>
        <w:left w:val="none" w:sz="0" w:space="0" w:color="auto"/>
        <w:bottom w:val="none" w:sz="0" w:space="0" w:color="auto"/>
        <w:right w:val="none" w:sz="0" w:space="0" w:color="auto"/>
      </w:divBdr>
    </w:div>
    <w:div w:id="956832987">
      <w:bodyDiv w:val="1"/>
      <w:marLeft w:val="0"/>
      <w:marRight w:val="0"/>
      <w:marTop w:val="0"/>
      <w:marBottom w:val="0"/>
      <w:divBdr>
        <w:top w:val="none" w:sz="0" w:space="0" w:color="auto"/>
        <w:left w:val="none" w:sz="0" w:space="0" w:color="auto"/>
        <w:bottom w:val="none" w:sz="0" w:space="0" w:color="auto"/>
        <w:right w:val="none" w:sz="0" w:space="0" w:color="auto"/>
      </w:divBdr>
    </w:div>
    <w:div w:id="1131244905">
      <w:bodyDiv w:val="1"/>
      <w:marLeft w:val="0"/>
      <w:marRight w:val="0"/>
      <w:marTop w:val="0"/>
      <w:marBottom w:val="0"/>
      <w:divBdr>
        <w:top w:val="none" w:sz="0" w:space="0" w:color="auto"/>
        <w:left w:val="none" w:sz="0" w:space="0" w:color="auto"/>
        <w:bottom w:val="none" w:sz="0" w:space="0" w:color="auto"/>
        <w:right w:val="none" w:sz="0" w:space="0" w:color="auto"/>
      </w:divBdr>
    </w:div>
    <w:div w:id="1242527515">
      <w:bodyDiv w:val="1"/>
      <w:marLeft w:val="0"/>
      <w:marRight w:val="0"/>
      <w:marTop w:val="0"/>
      <w:marBottom w:val="0"/>
      <w:divBdr>
        <w:top w:val="none" w:sz="0" w:space="0" w:color="auto"/>
        <w:left w:val="none" w:sz="0" w:space="0" w:color="auto"/>
        <w:bottom w:val="none" w:sz="0" w:space="0" w:color="auto"/>
        <w:right w:val="none" w:sz="0" w:space="0" w:color="auto"/>
      </w:divBdr>
    </w:div>
    <w:div w:id="1488936015">
      <w:bodyDiv w:val="1"/>
      <w:marLeft w:val="0"/>
      <w:marRight w:val="0"/>
      <w:marTop w:val="0"/>
      <w:marBottom w:val="0"/>
      <w:divBdr>
        <w:top w:val="none" w:sz="0" w:space="0" w:color="auto"/>
        <w:left w:val="none" w:sz="0" w:space="0" w:color="auto"/>
        <w:bottom w:val="none" w:sz="0" w:space="0" w:color="auto"/>
        <w:right w:val="none" w:sz="0" w:space="0" w:color="auto"/>
      </w:divBdr>
    </w:div>
    <w:div w:id="1698508742">
      <w:bodyDiv w:val="1"/>
      <w:marLeft w:val="0"/>
      <w:marRight w:val="0"/>
      <w:marTop w:val="0"/>
      <w:marBottom w:val="0"/>
      <w:divBdr>
        <w:top w:val="none" w:sz="0" w:space="0" w:color="auto"/>
        <w:left w:val="none" w:sz="0" w:space="0" w:color="auto"/>
        <w:bottom w:val="none" w:sz="0" w:space="0" w:color="auto"/>
        <w:right w:val="none" w:sz="0" w:space="0" w:color="auto"/>
      </w:divBdr>
    </w:div>
    <w:div w:id="1768891110">
      <w:bodyDiv w:val="1"/>
      <w:marLeft w:val="0"/>
      <w:marRight w:val="0"/>
      <w:marTop w:val="0"/>
      <w:marBottom w:val="0"/>
      <w:divBdr>
        <w:top w:val="none" w:sz="0" w:space="0" w:color="auto"/>
        <w:left w:val="none" w:sz="0" w:space="0" w:color="auto"/>
        <w:bottom w:val="none" w:sz="0" w:space="0" w:color="auto"/>
        <w:right w:val="none" w:sz="0" w:space="0" w:color="auto"/>
      </w:divBdr>
    </w:div>
    <w:div w:id="1882017703">
      <w:bodyDiv w:val="1"/>
      <w:marLeft w:val="0"/>
      <w:marRight w:val="0"/>
      <w:marTop w:val="0"/>
      <w:marBottom w:val="0"/>
      <w:divBdr>
        <w:top w:val="none" w:sz="0" w:space="0" w:color="auto"/>
        <w:left w:val="none" w:sz="0" w:space="0" w:color="auto"/>
        <w:bottom w:val="none" w:sz="0" w:space="0" w:color="auto"/>
        <w:right w:val="none" w:sz="0" w:space="0" w:color="auto"/>
      </w:divBdr>
    </w:div>
    <w:div w:id="1948006790">
      <w:bodyDiv w:val="1"/>
      <w:marLeft w:val="0"/>
      <w:marRight w:val="0"/>
      <w:marTop w:val="0"/>
      <w:marBottom w:val="0"/>
      <w:divBdr>
        <w:top w:val="none" w:sz="0" w:space="0" w:color="auto"/>
        <w:left w:val="none" w:sz="0" w:space="0" w:color="auto"/>
        <w:bottom w:val="none" w:sz="0" w:space="0" w:color="auto"/>
        <w:right w:val="none" w:sz="0" w:space="0" w:color="auto"/>
      </w:divBdr>
    </w:div>
    <w:div w:id="2011831873">
      <w:bodyDiv w:val="1"/>
      <w:marLeft w:val="0"/>
      <w:marRight w:val="0"/>
      <w:marTop w:val="0"/>
      <w:marBottom w:val="0"/>
      <w:divBdr>
        <w:top w:val="none" w:sz="0" w:space="0" w:color="auto"/>
        <w:left w:val="none" w:sz="0" w:space="0" w:color="auto"/>
        <w:bottom w:val="none" w:sz="0" w:space="0" w:color="auto"/>
        <w:right w:val="none" w:sz="0" w:space="0" w:color="auto"/>
      </w:divBdr>
    </w:div>
    <w:div w:id="2033259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visual-memory.co.uk" TargetMode="External"/><Relationship Id="rId13" Type="http://schemas.openxmlformats.org/officeDocument/2006/relationships/hyperlink" Target="http://scholar.google.com/scholar_lookup?hl=en&amp;publication_year=1968&amp;author=+Thayer%2C+L.&amp;title=Communication+and+communication+systems" TargetMode="External"/><Relationship Id="rId3" Type="http://schemas.openxmlformats.org/officeDocument/2006/relationships/settings" Target="settings.xml"/><Relationship Id="rId7" Type="http://schemas.openxmlformats.org/officeDocument/2006/relationships/hyperlink" Target="https://link.springer.com/article/" TargetMode="External"/><Relationship Id="rId12" Type="http://schemas.openxmlformats.org/officeDocument/2006/relationships/hyperlink" Target="https://www.scirp.org/journa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onlinelibrary.wiley.com" TargetMode="External"/><Relationship Id="rId11" Type="http://schemas.openxmlformats.org/officeDocument/2006/relationships/hyperlink" Target="https://www.scirp.org/journal"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scirp.org/journal" TargetMode="External"/><Relationship Id="rId4" Type="http://schemas.openxmlformats.org/officeDocument/2006/relationships/webSettings" Target="webSettings.xml"/><Relationship Id="rId9" Type="http://schemas.openxmlformats.org/officeDocument/2006/relationships/hyperlink" Target="https://www.britannica.com/topic/communication/Models-of-communication" TargetMode="External"/><Relationship Id="rId14" Type="http://schemas.openxmlformats.org/officeDocument/2006/relationships/hyperlink" Target="https://jaems.jp/contents/icome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2140</TotalTime>
  <Pages>20</Pages>
  <Words>2511</Words>
  <Characters>14317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Osazee Aghaku (2113734)</dc:creator>
  <cp:keywords/>
  <dc:description/>
  <cp:lastModifiedBy>Osazee Aghaku (2113734)</cp:lastModifiedBy>
  <cp:revision>27</cp:revision>
  <dcterms:created xsi:type="dcterms:W3CDTF">2022-04-08T07:40:00Z</dcterms:created>
  <dcterms:modified xsi:type="dcterms:W3CDTF">2022-05-02T18:16:00Z</dcterms:modified>
</cp:coreProperties>
</file>