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6F1830" w14:textId="21D75480" w:rsidR="00E23CA9" w:rsidRDefault="00E7127A" w:rsidP="00E7127A">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Section 1</w:t>
      </w:r>
    </w:p>
    <w:p w14:paraId="5CD184B2" w14:textId="2AF5E09E" w:rsidR="00335B59" w:rsidRDefault="00620296" w:rsidP="00F1210A">
      <w:pPr>
        <w:spacing w:line="360" w:lineRule="auto"/>
        <w:rPr>
          <w:rFonts w:ascii="Times New Roman" w:hAnsi="Times New Roman" w:cs="Times New Roman"/>
          <w:sz w:val="24"/>
          <w:szCs w:val="24"/>
        </w:rPr>
      </w:pPr>
      <w:r>
        <w:rPr>
          <w:rFonts w:ascii="Times New Roman" w:hAnsi="Times New Roman" w:cs="Times New Roman"/>
          <w:sz w:val="24"/>
          <w:szCs w:val="24"/>
        </w:rPr>
        <w:t>It is a well-known fact that d</w:t>
      </w:r>
      <w:r w:rsidR="0035712B" w:rsidRPr="0FAC58EF">
        <w:rPr>
          <w:rFonts w:ascii="Times New Roman" w:hAnsi="Times New Roman" w:cs="Times New Roman"/>
          <w:sz w:val="24"/>
          <w:szCs w:val="24"/>
        </w:rPr>
        <w:t>igital media became prevalent in the latter half of the 20</w:t>
      </w:r>
      <w:r w:rsidR="0035712B" w:rsidRPr="0FAC58EF">
        <w:rPr>
          <w:rFonts w:ascii="Times New Roman" w:hAnsi="Times New Roman" w:cs="Times New Roman"/>
          <w:sz w:val="24"/>
          <w:szCs w:val="24"/>
          <w:vertAlign w:val="superscript"/>
        </w:rPr>
        <w:t>th</w:t>
      </w:r>
      <w:r w:rsidR="0035712B" w:rsidRPr="0FAC58EF">
        <w:rPr>
          <w:rFonts w:ascii="Times New Roman" w:hAnsi="Times New Roman" w:cs="Times New Roman"/>
          <w:sz w:val="24"/>
          <w:szCs w:val="24"/>
        </w:rPr>
        <w:t xml:space="preserve"> century, taking the forms of </w:t>
      </w:r>
      <w:r w:rsidR="002749D9" w:rsidRPr="0FAC58EF">
        <w:rPr>
          <w:rFonts w:ascii="Times New Roman" w:hAnsi="Times New Roman" w:cs="Times New Roman"/>
          <w:sz w:val="24"/>
          <w:szCs w:val="24"/>
        </w:rPr>
        <w:t xml:space="preserve">advertisements, music, virtual reality, </w:t>
      </w:r>
      <w:r w:rsidR="000F3F83" w:rsidRPr="0FAC58EF">
        <w:rPr>
          <w:rFonts w:ascii="Times New Roman" w:hAnsi="Times New Roman" w:cs="Times New Roman"/>
          <w:sz w:val="24"/>
          <w:szCs w:val="24"/>
        </w:rPr>
        <w:t>videos,</w:t>
      </w:r>
      <w:r w:rsidR="002749D9" w:rsidRPr="0FAC58EF">
        <w:rPr>
          <w:rFonts w:ascii="Times New Roman" w:hAnsi="Times New Roman" w:cs="Times New Roman"/>
          <w:sz w:val="24"/>
          <w:szCs w:val="24"/>
        </w:rPr>
        <w:t xml:space="preserve"> and articles, on any device that can transmit digitally, for example, computers, mobile </w:t>
      </w:r>
      <w:r w:rsidR="000F3F83" w:rsidRPr="0FAC58EF">
        <w:rPr>
          <w:rFonts w:ascii="Times New Roman" w:hAnsi="Times New Roman" w:cs="Times New Roman"/>
          <w:sz w:val="24"/>
          <w:szCs w:val="24"/>
        </w:rPr>
        <w:t>phones,</w:t>
      </w:r>
      <w:r w:rsidR="002749D9" w:rsidRPr="0FAC58EF">
        <w:rPr>
          <w:rFonts w:ascii="Times New Roman" w:hAnsi="Times New Roman" w:cs="Times New Roman"/>
          <w:sz w:val="24"/>
          <w:szCs w:val="24"/>
        </w:rPr>
        <w:t xml:space="preserve"> and tablets</w:t>
      </w:r>
      <w:r w:rsidR="00CF635C" w:rsidRPr="0FAC58EF">
        <w:rPr>
          <w:rFonts w:ascii="Times New Roman" w:hAnsi="Times New Roman" w:cs="Times New Roman"/>
          <w:sz w:val="24"/>
          <w:szCs w:val="24"/>
        </w:rPr>
        <w:t xml:space="preserve"> </w:t>
      </w:r>
      <w:r w:rsidR="000F3F83" w:rsidRPr="0FAC58EF">
        <w:rPr>
          <w:rFonts w:ascii="Times New Roman" w:hAnsi="Times New Roman" w:cs="Times New Roman"/>
          <w:sz w:val="24"/>
          <w:szCs w:val="24"/>
        </w:rPr>
        <w:t>(</w:t>
      </w:r>
      <w:r w:rsidR="00410B10">
        <w:rPr>
          <w:rFonts w:ascii="Times New Roman" w:hAnsi="Times New Roman" w:cs="Times New Roman"/>
          <w:sz w:val="24"/>
          <w:szCs w:val="24"/>
        </w:rPr>
        <w:t>Maryland University, 2021</w:t>
      </w:r>
      <w:r w:rsidR="000F3F83" w:rsidRPr="0FAC58EF">
        <w:rPr>
          <w:rFonts w:ascii="Times New Roman" w:hAnsi="Times New Roman" w:cs="Times New Roman"/>
          <w:sz w:val="24"/>
          <w:szCs w:val="24"/>
        </w:rPr>
        <w:t>)</w:t>
      </w:r>
      <w:r w:rsidR="00CF635C" w:rsidRPr="0FAC58EF">
        <w:rPr>
          <w:rFonts w:ascii="Times New Roman" w:hAnsi="Times New Roman" w:cs="Times New Roman"/>
          <w:sz w:val="24"/>
          <w:szCs w:val="24"/>
        </w:rPr>
        <w:t xml:space="preserve">. </w:t>
      </w:r>
      <w:r w:rsidR="00663838" w:rsidRPr="0FAC58EF">
        <w:rPr>
          <w:rFonts w:ascii="Times New Roman" w:hAnsi="Times New Roman" w:cs="Times New Roman"/>
          <w:sz w:val="24"/>
          <w:szCs w:val="24"/>
        </w:rPr>
        <w:t>C</w:t>
      </w:r>
      <w:r w:rsidR="00CF635C" w:rsidRPr="0FAC58EF">
        <w:rPr>
          <w:rFonts w:ascii="Times New Roman" w:hAnsi="Times New Roman" w:cs="Times New Roman"/>
          <w:sz w:val="24"/>
          <w:szCs w:val="24"/>
        </w:rPr>
        <w:t xml:space="preserve">hildren born </w:t>
      </w:r>
      <w:r w:rsidR="00783338" w:rsidRPr="0FAC58EF">
        <w:rPr>
          <w:rFonts w:ascii="Times New Roman" w:hAnsi="Times New Roman" w:cs="Times New Roman"/>
          <w:sz w:val="24"/>
          <w:szCs w:val="24"/>
        </w:rPr>
        <w:t xml:space="preserve">in recent years are known as ‘digital natives’ due to the </w:t>
      </w:r>
      <w:r w:rsidR="00730228" w:rsidRPr="0FAC58EF">
        <w:rPr>
          <w:rFonts w:ascii="Times New Roman" w:hAnsi="Times New Roman" w:cs="Times New Roman"/>
          <w:sz w:val="24"/>
          <w:szCs w:val="24"/>
        </w:rPr>
        <w:t xml:space="preserve">fact they are growing up surrounded by digital media. </w:t>
      </w:r>
      <w:proofErr w:type="spellStart"/>
      <w:r w:rsidR="00730228" w:rsidRPr="0FAC58EF">
        <w:rPr>
          <w:rFonts w:ascii="Times New Roman" w:hAnsi="Times New Roman" w:cs="Times New Roman"/>
          <w:sz w:val="24"/>
          <w:szCs w:val="24"/>
        </w:rPr>
        <w:t>Jamili</w:t>
      </w:r>
      <w:proofErr w:type="spellEnd"/>
      <w:r w:rsidR="00730228" w:rsidRPr="0FAC58EF">
        <w:rPr>
          <w:rFonts w:ascii="Times New Roman" w:hAnsi="Times New Roman" w:cs="Times New Roman"/>
          <w:sz w:val="24"/>
          <w:szCs w:val="24"/>
        </w:rPr>
        <w:t xml:space="preserve"> (2018) states that children and adolescents up to the age of 24 make up one-third of internet users</w:t>
      </w:r>
      <w:r w:rsidR="006C3BB2" w:rsidRPr="0FAC58EF">
        <w:rPr>
          <w:rFonts w:ascii="Times New Roman" w:hAnsi="Times New Roman" w:cs="Times New Roman"/>
          <w:sz w:val="24"/>
          <w:szCs w:val="24"/>
        </w:rPr>
        <w:t xml:space="preserve"> globally. The parents of these children, however, are ‘digital immigrants’ due to their lack of involvement with the digital world.</w:t>
      </w:r>
      <w:r w:rsidR="4B36D4C4" w:rsidRPr="0FAC58EF">
        <w:rPr>
          <w:rFonts w:ascii="Times New Roman" w:hAnsi="Times New Roman" w:cs="Times New Roman"/>
          <w:sz w:val="24"/>
          <w:szCs w:val="24"/>
        </w:rPr>
        <w:t xml:space="preserve"> This was indicated in a recent survey carried out by the Welsh Government (2021)</w:t>
      </w:r>
      <w:r w:rsidR="00F1210A">
        <w:rPr>
          <w:rFonts w:ascii="Times New Roman" w:hAnsi="Times New Roman" w:cs="Times New Roman"/>
          <w:sz w:val="24"/>
          <w:szCs w:val="24"/>
        </w:rPr>
        <w:t xml:space="preserve"> which reported that 84% of 16 – 49 years old had at least five digital skills compared to 36% of </w:t>
      </w:r>
      <w:r w:rsidR="00AE70A0">
        <w:rPr>
          <w:rFonts w:ascii="Times New Roman" w:hAnsi="Times New Roman" w:cs="Times New Roman"/>
          <w:sz w:val="24"/>
          <w:szCs w:val="24"/>
        </w:rPr>
        <w:t>75 years of age and older.</w:t>
      </w:r>
      <w:r w:rsidR="004B3242" w:rsidRPr="0FAC58EF">
        <w:rPr>
          <w:rFonts w:ascii="Times New Roman" w:hAnsi="Times New Roman" w:cs="Times New Roman"/>
          <w:sz w:val="24"/>
          <w:szCs w:val="24"/>
        </w:rPr>
        <w:t xml:space="preserve"> </w:t>
      </w:r>
      <w:r w:rsidR="00740F00">
        <w:rPr>
          <w:rFonts w:ascii="Times New Roman" w:hAnsi="Times New Roman" w:cs="Times New Roman"/>
          <w:sz w:val="24"/>
          <w:szCs w:val="24"/>
        </w:rPr>
        <w:t xml:space="preserve">A report published by UNICEF (2021) also </w:t>
      </w:r>
      <w:r w:rsidR="00FD2F58">
        <w:rPr>
          <w:rFonts w:ascii="Times New Roman" w:hAnsi="Times New Roman" w:cs="Times New Roman"/>
          <w:sz w:val="24"/>
          <w:szCs w:val="24"/>
        </w:rPr>
        <w:t xml:space="preserve">showed how the younger generation are digital natives with 71% of them </w:t>
      </w:r>
      <w:r w:rsidR="007403F6">
        <w:rPr>
          <w:rFonts w:ascii="Times New Roman" w:hAnsi="Times New Roman" w:cs="Times New Roman"/>
          <w:sz w:val="24"/>
          <w:szCs w:val="24"/>
        </w:rPr>
        <w:t>being online.</w:t>
      </w:r>
      <w:r w:rsidR="00367019">
        <w:rPr>
          <w:rFonts w:ascii="Times New Roman" w:hAnsi="Times New Roman" w:cs="Times New Roman"/>
          <w:sz w:val="24"/>
          <w:szCs w:val="24"/>
        </w:rPr>
        <w:t xml:space="preserve"> Furthermore,</w:t>
      </w:r>
      <w:r w:rsidR="00740F00">
        <w:rPr>
          <w:rFonts w:ascii="Times New Roman" w:hAnsi="Times New Roman" w:cs="Times New Roman"/>
          <w:sz w:val="24"/>
          <w:szCs w:val="24"/>
        </w:rPr>
        <w:t xml:space="preserve"> </w:t>
      </w:r>
      <w:r w:rsidR="004B3242" w:rsidRPr="0FAC58EF">
        <w:rPr>
          <w:rFonts w:ascii="Times New Roman" w:hAnsi="Times New Roman" w:cs="Times New Roman"/>
          <w:sz w:val="24"/>
          <w:szCs w:val="24"/>
        </w:rPr>
        <w:t xml:space="preserve">Naveed (2018) believes </w:t>
      </w:r>
      <w:r w:rsidR="00590FE3" w:rsidRPr="0FAC58EF">
        <w:rPr>
          <w:rFonts w:ascii="Times New Roman" w:hAnsi="Times New Roman" w:cs="Times New Roman"/>
          <w:sz w:val="24"/>
          <w:szCs w:val="24"/>
        </w:rPr>
        <w:t>the introduction of digital devices has brought forth a change in the children of this generation</w:t>
      </w:r>
      <w:r w:rsidR="00024751" w:rsidRPr="0FAC58EF">
        <w:rPr>
          <w:rFonts w:ascii="Times New Roman" w:hAnsi="Times New Roman" w:cs="Times New Roman"/>
          <w:sz w:val="24"/>
          <w:szCs w:val="24"/>
        </w:rPr>
        <w:t xml:space="preserve"> bringing with it a clear influence on their thinking, </w:t>
      </w:r>
      <w:r w:rsidR="00AE70A0" w:rsidRPr="0FAC58EF">
        <w:rPr>
          <w:rFonts w:ascii="Times New Roman" w:hAnsi="Times New Roman" w:cs="Times New Roman"/>
          <w:sz w:val="24"/>
          <w:szCs w:val="24"/>
        </w:rPr>
        <w:t>behaviour,</w:t>
      </w:r>
      <w:r w:rsidR="00024751" w:rsidRPr="0FAC58EF">
        <w:rPr>
          <w:rFonts w:ascii="Times New Roman" w:hAnsi="Times New Roman" w:cs="Times New Roman"/>
          <w:sz w:val="24"/>
          <w:szCs w:val="24"/>
        </w:rPr>
        <w:t xml:space="preserve"> and creativity. </w:t>
      </w:r>
    </w:p>
    <w:p w14:paraId="5C70D2F9" w14:textId="07AE4EBB" w:rsidR="00B62721" w:rsidRDefault="00B62721" w:rsidP="00F1210A">
      <w:pPr>
        <w:spacing w:line="360" w:lineRule="auto"/>
        <w:rPr>
          <w:rFonts w:ascii="Times New Roman" w:hAnsi="Times New Roman" w:cs="Times New Roman"/>
          <w:sz w:val="24"/>
          <w:szCs w:val="24"/>
        </w:rPr>
      </w:pPr>
      <w:r>
        <w:rPr>
          <w:rFonts w:ascii="Times New Roman" w:hAnsi="Times New Roman" w:cs="Times New Roman"/>
          <w:sz w:val="24"/>
          <w:szCs w:val="24"/>
        </w:rPr>
        <w:t>Children</w:t>
      </w:r>
      <w:r w:rsidR="009203D7">
        <w:rPr>
          <w:rFonts w:ascii="Times New Roman" w:hAnsi="Times New Roman" w:cs="Times New Roman"/>
          <w:sz w:val="24"/>
          <w:szCs w:val="24"/>
        </w:rPr>
        <w:t xml:space="preserve">’s </w:t>
      </w:r>
      <w:r w:rsidR="00F03440">
        <w:rPr>
          <w:rFonts w:ascii="Times New Roman" w:hAnsi="Times New Roman" w:cs="Times New Roman"/>
          <w:sz w:val="24"/>
          <w:szCs w:val="24"/>
        </w:rPr>
        <w:t>rights</w:t>
      </w:r>
      <w:r w:rsidR="009203D7">
        <w:rPr>
          <w:rFonts w:ascii="Times New Roman" w:hAnsi="Times New Roman" w:cs="Times New Roman"/>
          <w:sz w:val="24"/>
          <w:szCs w:val="24"/>
        </w:rPr>
        <w:t xml:space="preserve"> are covered by the UNCRC in the offline world</w:t>
      </w:r>
      <w:r w:rsidR="00F604DB">
        <w:rPr>
          <w:rFonts w:ascii="Times New Roman" w:hAnsi="Times New Roman" w:cs="Times New Roman"/>
          <w:sz w:val="24"/>
          <w:szCs w:val="24"/>
        </w:rPr>
        <w:t xml:space="preserve">, with ambassadors pressing for these rights to be carried through to the digital world. </w:t>
      </w:r>
      <w:r w:rsidR="003C5B1C">
        <w:rPr>
          <w:rFonts w:ascii="Times New Roman" w:hAnsi="Times New Roman" w:cs="Times New Roman"/>
          <w:sz w:val="24"/>
          <w:szCs w:val="24"/>
        </w:rPr>
        <w:t xml:space="preserve">During </w:t>
      </w:r>
      <w:r w:rsidR="00F03440">
        <w:rPr>
          <w:rFonts w:ascii="Times New Roman" w:hAnsi="Times New Roman" w:cs="Times New Roman"/>
          <w:sz w:val="24"/>
          <w:szCs w:val="24"/>
        </w:rPr>
        <w:t>February 2021, Livingstone (2021) unveiled</w:t>
      </w:r>
      <w:r w:rsidR="003D1C4F">
        <w:rPr>
          <w:rFonts w:ascii="Times New Roman" w:hAnsi="Times New Roman" w:cs="Times New Roman"/>
          <w:sz w:val="24"/>
          <w:szCs w:val="24"/>
        </w:rPr>
        <w:t>,</w:t>
      </w:r>
      <w:r w:rsidR="00F03440">
        <w:rPr>
          <w:rFonts w:ascii="Times New Roman" w:hAnsi="Times New Roman" w:cs="Times New Roman"/>
          <w:sz w:val="24"/>
          <w:szCs w:val="24"/>
        </w:rPr>
        <w:t xml:space="preserve"> </w:t>
      </w:r>
      <w:r w:rsidR="003D1C4F">
        <w:rPr>
          <w:rFonts w:ascii="Times New Roman" w:hAnsi="Times New Roman" w:cs="Times New Roman"/>
          <w:sz w:val="24"/>
          <w:szCs w:val="24"/>
        </w:rPr>
        <w:t xml:space="preserve">through the UNCRC, General Comment 25. This </w:t>
      </w:r>
      <w:r w:rsidR="00AC7091">
        <w:rPr>
          <w:rFonts w:ascii="Times New Roman" w:hAnsi="Times New Roman" w:cs="Times New Roman"/>
          <w:sz w:val="24"/>
          <w:szCs w:val="24"/>
        </w:rPr>
        <w:t xml:space="preserve">is to be adopted into the </w:t>
      </w:r>
      <w:r w:rsidR="00DA497C">
        <w:rPr>
          <w:rFonts w:ascii="Times New Roman" w:hAnsi="Times New Roman" w:cs="Times New Roman"/>
          <w:sz w:val="24"/>
          <w:szCs w:val="24"/>
        </w:rPr>
        <w:t>current’s</w:t>
      </w:r>
      <w:r w:rsidR="00AC7091">
        <w:rPr>
          <w:rFonts w:ascii="Times New Roman" w:hAnsi="Times New Roman" w:cs="Times New Roman"/>
          <w:sz w:val="24"/>
          <w:szCs w:val="24"/>
        </w:rPr>
        <w:t xml:space="preserve"> rights of the child</w:t>
      </w:r>
      <w:r w:rsidR="0003638E">
        <w:rPr>
          <w:rFonts w:ascii="Times New Roman" w:hAnsi="Times New Roman" w:cs="Times New Roman"/>
          <w:sz w:val="24"/>
          <w:szCs w:val="24"/>
        </w:rPr>
        <w:t xml:space="preserve">, giving them specific rights in relation to the digital world. The General Comment will help governments </w:t>
      </w:r>
      <w:r w:rsidR="00DA497C">
        <w:rPr>
          <w:rFonts w:ascii="Times New Roman" w:hAnsi="Times New Roman" w:cs="Times New Roman"/>
          <w:sz w:val="24"/>
          <w:szCs w:val="24"/>
        </w:rPr>
        <w:t>worldwide</w:t>
      </w:r>
      <w:r w:rsidR="0003638E">
        <w:rPr>
          <w:rFonts w:ascii="Times New Roman" w:hAnsi="Times New Roman" w:cs="Times New Roman"/>
          <w:sz w:val="24"/>
          <w:szCs w:val="24"/>
        </w:rPr>
        <w:t xml:space="preserve"> to refine what the digital world will </w:t>
      </w:r>
      <w:r w:rsidR="003C5B1C">
        <w:rPr>
          <w:rFonts w:ascii="Times New Roman" w:hAnsi="Times New Roman" w:cs="Times New Roman"/>
          <w:sz w:val="24"/>
          <w:szCs w:val="24"/>
        </w:rPr>
        <w:t>mean</w:t>
      </w:r>
      <w:r w:rsidR="0003638E">
        <w:rPr>
          <w:rFonts w:ascii="Times New Roman" w:hAnsi="Times New Roman" w:cs="Times New Roman"/>
          <w:sz w:val="24"/>
          <w:szCs w:val="24"/>
        </w:rPr>
        <w:t xml:space="preserve"> for a child’s rights, their protection</w:t>
      </w:r>
      <w:r w:rsidR="007E435B">
        <w:rPr>
          <w:rFonts w:ascii="Times New Roman" w:hAnsi="Times New Roman" w:cs="Times New Roman"/>
          <w:sz w:val="24"/>
          <w:szCs w:val="24"/>
        </w:rPr>
        <w:t>, t</w:t>
      </w:r>
      <w:r w:rsidR="0003638E">
        <w:rPr>
          <w:rFonts w:ascii="Times New Roman" w:hAnsi="Times New Roman" w:cs="Times New Roman"/>
          <w:sz w:val="24"/>
          <w:szCs w:val="24"/>
        </w:rPr>
        <w:t>heir education along with many mor</w:t>
      </w:r>
      <w:r w:rsidR="00231CA3">
        <w:rPr>
          <w:rFonts w:ascii="Times New Roman" w:hAnsi="Times New Roman" w:cs="Times New Roman"/>
          <w:sz w:val="24"/>
          <w:szCs w:val="24"/>
        </w:rPr>
        <w:t>e.</w:t>
      </w:r>
      <w:r w:rsidR="0003638E">
        <w:rPr>
          <w:rFonts w:ascii="Times New Roman" w:hAnsi="Times New Roman" w:cs="Times New Roman"/>
          <w:sz w:val="24"/>
          <w:szCs w:val="24"/>
        </w:rPr>
        <w:t xml:space="preserve"> </w:t>
      </w:r>
    </w:p>
    <w:p w14:paraId="6DF14926" w14:textId="77777777" w:rsidR="00CB3EF8" w:rsidRDefault="003740A4"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Research undertaken </w:t>
      </w:r>
      <w:r w:rsidR="00E5269A">
        <w:rPr>
          <w:rFonts w:ascii="Times New Roman" w:hAnsi="Times New Roman" w:cs="Times New Roman"/>
          <w:sz w:val="24"/>
          <w:szCs w:val="24"/>
        </w:rPr>
        <w:t>by Bleeker (2020) found that parents have concerns regarding the role that digital media plays in everyday life</w:t>
      </w:r>
      <w:r w:rsidR="0028182F">
        <w:rPr>
          <w:rFonts w:ascii="Times New Roman" w:hAnsi="Times New Roman" w:cs="Times New Roman"/>
          <w:sz w:val="24"/>
          <w:szCs w:val="24"/>
        </w:rPr>
        <w:t xml:space="preserve">, the biggest ones being over exposure, inappropriate </w:t>
      </w:r>
      <w:r w:rsidR="000836CC">
        <w:rPr>
          <w:rFonts w:ascii="Times New Roman" w:hAnsi="Times New Roman" w:cs="Times New Roman"/>
          <w:sz w:val="24"/>
          <w:szCs w:val="24"/>
        </w:rPr>
        <w:t>content,</w:t>
      </w:r>
      <w:r w:rsidR="0028182F">
        <w:rPr>
          <w:rFonts w:ascii="Times New Roman" w:hAnsi="Times New Roman" w:cs="Times New Roman"/>
          <w:sz w:val="24"/>
          <w:szCs w:val="24"/>
        </w:rPr>
        <w:t xml:space="preserve"> and </w:t>
      </w:r>
      <w:r w:rsidR="00E40D51">
        <w:rPr>
          <w:rFonts w:ascii="Times New Roman" w:hAnsi="Times New Roman" w:cs="Times New Roman"/>
          <w:sz w:val="24"/>
          <w:szCs w:val="24"/>
        </w:rPr>
        <w:t>long-term</w:t>
      </w:r>
      <w:r w:rsidR="0028182F">
        <w:rPr>
          <w:rFonts w:ascii="Times New Roman" w:hAnsi="Times New Roman" w:cs="Times New Roman"/>
          <w:sz w:val="24"/>
          <w:szCs w:val="24"/>
        </w:rPr>
        <w:t xml:space="preserve"> side effects</w:t>
      </w:r>
      <w:r w:rsidR="00EA3481">
        <w:rPr>
          <w:rFonts w:ascii="Times New Roman" w:hAnsi="Times New Roman" w:cs="Times New Roman"/>
          <w:sz w:val="24"/>
          <w:szCs w:val="24"/>
        </w:rPr>
        <w:t xml:space="preserve"> of a child’s development</w:t>
      </w:r>
      <w:r w:rsidR="004D0068">
        <w:rPr>
          <w:rFonts w:ascii="Times New Roman" w:hAnsi="Times New Roman" w:cs="Times New Roman"/>
          <w:sz w:val="24"/>
          <w:szCs w:val="24"/>
        </w:rPr>
        <w:t xml:space="preserve">. This said </w:t>
      </w:r>
      <w:r w:rsidR="00E40D51">
        <w:rPr>
          <w:rFonts w:ascii="Times New Roman" w:hAnsi="Times New Roman" w:cs="Times New Roman"/>
          <w:sz w:val="24"/>
          <w:szCs w:val="24"/>
        </w:rPr>
        <w:t>parents</w:t>
      </w:r>
      <w:r w:rsidR="004D0068">
        <w:rPr>
          <w:rFonts w:ascii="Times New Roman" w:hAnsi="Times New Roman" w:cs="Times New Roman"/>
          <w:sz w:val="24"/>
          <w:szCs w:val="24"/>
        </w:rPr>
        <w:t xml:space="preserve"> feel that</w:t>
      </w:r>
      <w:r w:rsidR="00E40D51">
        <w:rPr>
          <w:rFonts w:ascii="Times New Roman" w:hAnsi="Times New Roman" w:cs="Times New Roman"/>
          <w:sz w:val="24"/>
          <w:szCs w:val="24"/>
        </w:rPr>
        <w:t xml:space="preserve"> digital media does play a </w:t>
      </w:r>
      <w:r w:rsidR="00F1788A">
        <w:rPr>
          <w:rFonts w:ascii="Times New Roman" w:hAnsi="Times New Roman" w:cs="Times New Roman"/>
          <w:sz w:val="24"/>
          <w:szCs w:val="24"/>
        </w:rPr>
        <w:t>necessary part by providing certain benefits</w:t>
      </w:r>
      <w:r w:rsidR="001A451C">
        <w:rPr>
          <w:rFonts w:ascii="Times New Roman" w:hAnsi="Times New Roman" w:cs="Times New Roman"/>
          <w:sz w:val="24"/>
          <w:szCs w:val="24"/>
        </w:rPr>
        <w:t>.</w:t>
      </w:r>
      <w:r w:rsidR="004D0068">
        <w:rPr>
          <w:rFonts w:ascii="Times New Roman" w:hAnsi="Times New Roman" w:cs="Times New Roman"/>
          <w:sz w:val="24"/>
          <w:szCs w:val="24"/>
        </w:rPr>
        <w:t xml:space="preserve"> </w:t>
      </w:r>
      <w:r w:rsidR="00194508">
        <w:rPr>
          <w:rFonts w:ascii="Times New Roman" w:hAnsi="Times New Roman" w:cs="Times New Roman"/>
          <w:sz w:val="24"/>
          <w:szCs w:val="24"/>
        </w:rPr>
        <w:t xml:space="preserve">Bleeker (2020) highlighted that digital </w:t>
      </w:r>
      <w:r w:rsidR="006F6367">
        <w:rPr>
          <w:rFonts w:ascii="Times New Roman" w:hAnsi="Times New Roman" w:cs="Times New Roman"/>
          <w:sz w:val="24"/>
          <w:szCs w:val="24"/>
        </w:rPr>
        <w:t xml:space="preserve">media </w:t>
      </w:r>
      <w:r w:rsidR="00227FCB">
        <w:rPr>
          <w:rFonts w:ascii="Times New Roman" w:hAnsi="Times New Roman" w:cs="Times New Roman"/>
          <w:sz w:val="24"/>
          <w:szCs w:val="24"/>
        </w:rPr>
        <w:t xml:space="preserve">is taking a parent away </w:t>
      </w:r>
      <w:r w:rsidR="00C231B5">
        <w:rPr>
          <w:rFonts w:ascii="Times New Roman" w:hAnsi="Times New Roman" w:cs="Times New Roman"/>
          <w:sz w:val="24"/>
          <w:szCs w:val="24"/>
        </w:rPr>
        <w:t>from parent-child interactions thus the parent in turn</w:t>
      </w:r>
      <w:r w:rsidR="007C5E0F">
        <w:rPr>
          <w:rFonts w:ascii="Times New Roman" w:hAnsi="Times New Roman" w:cs="Times New Roman"/>
          <w:sz w:val="24"/>
          <w:szCs w:val="24"/>
        </w:rPr>
        <w:t xml:space="preserve"> needs to </w:t>
      </w:r>
      <w:r w:rsidR="00AB32AE">
        <w:rPr>
          <w:rFonts w:ascii="Times New Roman" w:hAnsi="Times New Roman" w:cs="Times New Roman"/>
          <w:sz w:val="24"/>
          <w:szCs w:val="24"/>
        </w:rPr>
        <w:t xml:space="preserve">become the child’s digital role model by using their devices less around their children. </w:t>
      </w:r>
      <w:r w:rsidR="00690DA1">
        <w:rPr>
          <w:rFonts w:ascii="Times New Roman" w:hAnsi="Times New Roman" w:cs="Times New Roman"/>
          <w:sz w:val="24"/>
          <w:szCs w:val="24"/>
        </w:rPr>
        <w:t xml:space="preserve">By modelling the behaviour </w:t>
      </w:r>
      <w:r w:rsidR="00354E40">
        <w:rPr>
          <w:rFonts w:ascii="Times New Roman" w:hAnsi="Times New Roman" w:cs="Times New Roman"/>
          <w:sz w:val="24"/>
          <w:szCs w:val="24"/>
        </w:rPr>
        <w:t xml:space="preserve">of a balanced </w:t>
      </w:r>
      <w:r w:rsidR="007C0B23">
        <w:rPr>
          <w:rFonts w:ascii="Times New Roman" w:hAnsi="Times New Roman" w:cs="Times New Roman"/>
          <w:sz w:val="24"/>
          <w:szCs w:val="24"/>
        </w:rPr>
        <w:t>digital life as a parent/adult, children will learn there is more to be gained from th</w:t>
      </w:r>
      <w:r w:rsidR="005F72CD">
        <w:rPr>
          <w:rFonts w:ascii="Times New Roman" w:hAnsi="Times New Roman" w:cs="Times New Roman"/>
          <w:sz w:val="24"/>
          <w:szCs w:val="24"/>
        </w:rPr>
        <w:t>e real world and not just the digital world.</w:t>
      </w:r>
    </w:p>
    <w:p w14:paraId="450F11A8" w14:textId="36D71B1D" w:rsidR="003740A4" w:rsidRDefault="005F72CD"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idea of being a digital role </w:t>
      </w:r>
      <w:r w:rsidR="008E372B">
        <w:rPr>
          <w:rFonts w:ascii="Times New Roman" w:hAnsi="Times New Roman" w:cs="Times New Roman"/>
          <w:sz w:val="24"/>
          <w:szCs w:val="24"/>
        </w:rPr>
        <w:t xml:space="preserve">models forms part of Bandura’s Social Learning Theory. </w:t>
      </w:r>
      <w:proofErr w:type="spellStart"/>
      <w:r w:rsidR="008E372B">
        <w:rPr>
          <w:rFonts w:ascii="Times New Roman" w:hAnsi="Times New Roman" w:cs="Times New Roman"/>
          <w:sz w:val="24"/>
          <w:szCs w:val="24"/>
        </w:rPr>
        <w:t>Kilinc</w:t>
      </w:r>
      <w:proofErr w:type="spellEnd"/>
      <w:r w:rsidR="008E372B">
        <w:rPr>
          <w:rFonts w:ascii="Times New Roman" w:hAnsi="Times New Roman" w:cs="Times New Roman"/>
          <w:sz w:val="24"/>
          <w:szCs w:val="24"/>
        </w:rPr>
        <w:t xml:space="preserve">, </w:t>
      </w:r>
      <w:proofErr w:type="spellStart"/>
      <w:r w:rsidR="008E372B">
        <w:rPr>
          <w:rFonts w:ascii="Times New Roman" w:hAnsi="Times New Roman" w:cs="Times New Roman"/>
          <w:sz w:val="24"/>
          <w:szCs w:val="24"/>
        </w:rPr>
        <w:t>Yildiz</w:t>
      </w:r>
      <w:proofErr w:type="spellEnd"/>
      <w:r w:rsidR="008E372B">
        <w:rPr>
          <w:rFonts w:ascii="Times New Roman" w:hAnsi="Times New Roman" w:cs="Times New Roman"/>
          <w:sz w:val="24"/>
          <w:szCs w:val="24"/>
        </w:rPr>
        <w:t xml:space="preserve"> and </w:t>
      </w:r>
      <w:proofErr w:type="spellStart"/>
      <w:r w:rsidR="00A95364">
        <w:rPr>
          <w:rFonts w:ascii="Times New Roman" w:hAnsi="Times New Roman" w:cs="Times New Roman"/>
          <w:sz w:val="24"/>
          <w:szCs w:val="24"/>
        </w:rPr>
        <w:t>Harmanci</w:t>
      </w:r>
      <w:proofErr w:type="spellEnd"/>
      <w:r w:rsidR="00A95364">
        <w:rPr>
          <w:rFonts w:ascii="Times New Roman" w:hAnsi="Times New Roman" w:cs="Times New Roman"/>
          <w:sz w:val="24"/>
          <w:szCs w:val="24"/>
        </w:rPr>
        <w:t xml:space="preserve"> (2018) discussed how learning through observation and modelling is a key factor</w:t>
      </w:r>
      <w:r w:rsidR="00164D08">
        <w:rPr>
          <w:rFonts w:ascii="Times New Roman" w:hAnsi="Times New Roman" w:cs="Times New Roman"/>
          <w:sz w:val="24"/>
          <w:szCs w:val="24"/>
        </w:rPr>
        <w:t xml:space="preserve"> in the Social Learning Theory. The research claims that being a </w:t>
      </w:r>
      <w:r w:rsidR="00164D08">
        <w:rPr>
          <w:rFonts w:ascii="Times New Roman" w:hAnsi="Times New Roman" w:cs="Times New Roman"/>
          <w:sz w:val="24"/>
          <w:szCs w:val="24"/>
        </w:rPr>
        <w:lastRenderedPageBreak/>
        <w:t xml:space="preserve">positive role model can lead to </w:t>
      </w:r>
      <w:r w:rsidR="00865A7E">
        <w:rPr>
          <w:rFonts w:ascii="Times New Roman" w:hAnsi="Times New Roman" w:cs="Times New Roman"/>
          <w:sz w:val="24"/>
          <w:szCs w:val="24"/>
        </w:rPr>
        <w:t xml:space="preserve">others demonstrating greater communication and thinking skills whilst providing them with an opportunity </w:t>
      </w:r>
      <w:r w:rsidR="00B0022C">
        <w:rPr>
          <w:rFonts w:ascii="Times New Roman" w:hAnsi="Times New Roman" w:cs="Times New Roman"/>
          <w:sz w:val="24"/>
          <w:szCs w:val="24"/>
        </w:rPr>
        <w:t>to improve their behaviour and attitudinal skills.</w:t>
      </w:r>
      <w:r w:rsidR="001B25A6">
        <w:rPr>
          <w:rFonts w:ascii="Times New Roman" w:hAnsi="Times New Roman" w:cs="Times New Roman"/>
          <w:sz w:val="24"/>
          <w:szCs w:val="24"/>
        </w:rPr>
        <w:t xml:space="preserve"> </w:t>
      </w:r>
      <w:r w:rsidR="0029334C">
        <w:rPr>
          <w:rFonts w:ascii="Times New Roman" w:hAnsi="Times New Roman" w:cs="Times New Roman"/>
          <w:sz w:val="24"/>
          <w:szCs w:val="24"/>
        </w:rPr>
        <w:t xml:space="preserve">Barr (2013) points </w:t>
      </w:r>
      <w:r w:rsidR="003F58FB">
        <w:rPr>
          <w:rFonts w:ascii="Times New Roman" w:hAnsi="Times New Roman" w:cs="Times New Roman"/>
          <w:sz w:val="24"/>
          <w:szCs w:val="24"/>
        </w:rPr>
        <w:t xml:space="preserve">out that </w:t>
      </w:r>
      <w:r w:rsidR="00665123">
        <w:rPr>
          <w:rFonts w:ascii="Times New Roman" w:hAnsi="Times New Roman" w:cs="Times New Roman"/>
          <w:sz w:val="24"/>
          <w:szCs w:val="24"/>
        </w:rPr>
        <w:t>children learn from direct observation along with resources such as a television, a picture book or touchscreen</w:t>
      </w:r>
      <w:r w:rsidR="00025BE9">
        <w:rPr>
          <w:rFonts w:ascii="Times New Roman" w:hAnsi="Times New Roman" w:cs="Times New Roman"/>
          <w:sz w:val="24"/>
          <w:szCs w:val="24"/>
        </w:rPr>
        <w:t xml:space="preserve"> technology. The author claims that if children are shown 2D input for an</w:t>
      </w:r>
      <w:r w:rsidR="00C44D14">
        <w:rPr>
          <w:rFonts w:ascii="Times New Roman" w:hAnsi="Times New Roman" w:cs="Times New Roman"/>
          <w:sz w:val="24"/>
          <w:szCs w:val="24"/>
        </w:rPr>
        <w:t xml:space="preserve"> hour</w:t>
      </w:r>
      <w:r w:rsidR="00626B80">
        <w:rPr>
          <w:rFonts w:ascii="Times New Roman" w:hAnsi="Times New Roman" w:cs="Times New Roman"/>
          <w:sz w:val="24"/>
          <w:szCs w:val="24"/>
        </w:rPr>
        <w:t xml:space="preserve"> or two a day the possibility </w:t>
      </w:r>
      <w:r w:rsidR="006A2EB5">
        <w:rPr>
          <w:rFonts w:ascii="Times New Roman" w:hAnsi="Times New Roman" w:cs="Times New Roman"/>
          <w:sz w:val="24"/>
          <w:szCs w:val="24"/>
        </w:rPr>
        <w:t xml:space="preserve">of the misuse of these digital devices can be a cause for concern. This exposure </w:t>
      </w:r>
      <w:r w:rsidR="00B75206">
        <w:rPr>
          <w:rFonts w:ascii="Times New Roman" w:hAnsi="Times New Roman" w:cs="Times New Roman"/>
          <w:sz w:val="24"/>
          <w:szCs w:val="24"/>
        </w:rPr>
        <w:t xml:space="preserve">to 2D digital devices is making it difficult for younger children to transfer </w:t>
      </w:r>
      <w:r w:rsidR="008E3E75">
        <w:rPr>
          <w:rFonts w:ascii="Times New Roman" w:hAnsi="Times New Roman" w:cs="Times New Roman"/>
          <w:sz w:val="24"/>
          <w:szCs w:val="24"/>
        </w:rPr>
        <w:t xml:space="preserve">their knowledge </w:t>
      </w:r>
      <w:r w:rsidR="00D04A00">
        <w:rPr>
          <w:rFonts w:ascii="Times New Roman" w:hAnsi="Times New Roman" w:cs="Times New Roman"/>
          <w:sz w:val="24"/>
          <w:szCs w:val="24"/>
        </w:rPr>
        <w:t xml:space="preserve">from screen to reality. </w:t>
      </w:r>
      <w:r w:rsidR="00705C45">
        <w:rPr>
          <w:rFonts w:ascii="Times New Roman" w:hAnsi="Times New Roman" w:cs="Times New Roman"/>
          <w:sz w:val="24"/>
          <w:szCs w:val="24"/>
        </w:rPr>
        <w:t>Barr</w:t>
      </w:r>
      <w:r w:rsidR="00861EC1">
        <w:rPr>
          <w:rFonts w:ascii="Times New Roman" w:hAnsi="Times New Roman" w:cs="Times New Roman"/>
          <w:sz w:val="24"/>
          <w:szCs w:val="24"/>
        </w:rPr>
        <w:t xml:space="preserve"> (2013)</w:t>
      </w:r>
      <w:r w:rsidR="00705C45">
        <w:rPr>
          <w:rFonts w:ascii="Times New Roman" w:hAnsi="Times New Roman" w:cs="Times New Roman"/>
          <w:sz w:val="24"/>
          <w:szCs w:val="24"/>
        </w:rPr>
        <w:t xml:space="preserve"> also suggests </w:t>
      </w:r>
      <w:r w:rsidR="00861EC1">
        <w:rPr>
          <w:rFonts w:ascii="Times New Roman" w:hAnsi="Times New Roman" w:cs="Times New Roman"/>
          <w:sz w:val="24"/>
          <w:szCs w:val="24"/>
        </w:rPr>
        <w:t xml:space="preserve">that adults should try to enhance a child’s learning when digital devices are used in addition to scaffolding </w:t>
      </w:r>
      <w:r w:rsidR="005C5060">
        <w:rPr>
          <w:rFonts w:ascii="Times New Roman" w:hAnsi="Times New Roman" w:cs="Times New Roman"/>
          <w:sz w:val="24"/>
          <w:szCs w:val="24"/>
        </w:rPr>
        <w:t>for further enhancement of learning, this links the research to Vygotsky’s theories</w:t>
      </w:r>
      <w:r w:rsidR="00512429">
        <w:rPr>
          <w:rFonts w:ascii="Times New Roman" w:hAnsi="Times New Roman" w:cs="Times New Roman"/>
          <w:sz w:val="24"/>
          <w:szCs w:val="24"/>
        </w:rPr>
        <w:t>.</w:t>
      </w:r>
      <w:r w:rsidR="00763CEC">
        <w:rPr>
          <w:rFonts w:ascii="Times New Roman" w:hAnsi="Times New Roman" w:cs="Times New Roman"/>
          <w:sz w:val="24"/>
          <w:szCs w:val="24"/>
        </w:rPr>
        <w:t xml:space="preserve"> Vygotsky believed that adults should support a child whilst they build a firm understanding of their world</w:t>
      </w:r>
      <w:r w:rsidR="00D33784">
        <w:rPr>
          <w:rFonts w:ascii="Times New Roman" w:hAnsi="Times New Roman" w:cs="Times New Roman"/>
          <w:sz w:val="24"/>
          <w:szCs w:val="24"/>
        </w:rPr>
        <w:t>, he called this technique scaffolding (Hoy, 2016).</w:t>
      </w:r>
      <w:r w:rsidR="00F1371D">
        <w:rPr>
          <w:rFonts w:ascii="Times New Roman" w:hAnsi="Times New Roman" w:cs="Times New Roman"/>
          <w:sz w:val="24"/>
          <w:szCs w:val="24"/>
        </w:rPr>
        <w:t xml:space="preserve"> Furthermore,</w:t>
      </w:r>
      <w:r w:rsidR="00011104">
        <w:rPr>
          <w:rFonts w:ascii="Times New Roman" w:hAnsi="Times New Roman" w:cs="Times New Roman"/>
          <w:sz w:val="24"/>
          <w:szCs w:val="24"/>
        </w:rPr>
        <w:t xml:space="preserve"> Dias et al (2016) suggests that as scaffolders </w:t>
      </w:r>
      <w:r w:rsidR="003000C0">
        <w:rPr>
          <w:rFonts w:ascii="Times New Roman" w:hAnsi="Times New Roman" w:cs="Times New Roman"/>
          <w:sz w:val="24"/>
          <w:szCs w:val="24"/>
        </w:rPr>
        <w:t xml:space="preserve">to children in a digital world the adults need </w:t>
      </w:r>
      <w:r w:rsidR="00461700">
        <w:rPr>
          <w:rFonts w:ascii="Times New Roman" w:hAnsi="Times New Roman" w:cs="Times New Roman"/>
          <w:sz w:val="24"/>
          <w:szCs w:val="24"/>
        </w:rPr>
        <w:t>to</w:t>
      </w:r>
      <w:r w:rsidR="003000C0">
        <w:rPr>
          <w:rFonts w:ascii="Times New Roman" w:hAnsi="Times New Roman" w:cs="Times New Roman"/>
          <w:sz w:val="24"/>
          <w:szCs w:val="24"/>
        </w:rPr>
        <w:t xml:space="preserve"> be supportive and instructive to enable appropriate boundaries </w:t>
      </w:r>
      <w:r w:rsidR="00620296">
        <w:rPr>
          <w:rFonts w:ascii="Times New Roman" w:hAnsi="Times New Roman" w:cs="Times New Roman"/>
          <w:sz w:val="24"/>
          <w:szCs w:val="24"/>
        </w:rPr>
        <w:t>regarding</w:t>
      </w:r>
      <w:r w:rsidR="003000C0">
        <w:rPr>
          <w:rFonts w:ascii="Times New Roman" w:hAnsi="Times New Roman" w:cs="Times New Roman"/>
          <w:sz w:val="24"/>
          <w:szCs w:val="24"/>
        </w:rPr>
        <w:t xml:space="preserve"> online access.</w:t>
      </w:r>
      <w:r w:rsidR="00667143">
        <w:rPr>
          <w:rFonts w:ascii="Times New Roman" w:hAnsi="Times New Roman" w:cs="Times New Roman"/>
          <w:sz w:val="24"/>
          <w:szCs w:val="24"/>
        </w:rPr>
        <w:t xml:space="preserve"> </w:t>
      </w:r>
      <w:r w:rsidR="00F37AAF">
        <w:rPr>
          <w:rFonts w:ascii="Times New Roman" w:hAnsi="Times New Roman" w:cs="Times New Roman"/>
          <w:sz w:val="24"/>
          <w:szCs w:val="24"/>
        </w:rPr>
        <w:t xml:space="preserve">The Bell Foundation (2021) </w:t>
      </w:r>
      <w:r w:rsidR="00781F2C">
        <w:rPr>
          <w:rFonts w:ascii="Times New Roman" w:hAnsi="Times New Roman" w:cs="Times New Roman"/>
          <w:sz w:val="24"/>
          <w:szCs w:val="24"/>
        </w:rPr>
        <w:t>claimed Vygotsky believed that scaffolding could be used as a tool of growth</w:t>
      </w:r>
      <w:r w:rsidR="007B431B">
        <w:rPr>
          <w:rFonts w:ascii="Times New Roman" w:hAnsi="Times New Roman" w:cs="Times New Roman"/>
          <w:sz w:val="24"/>
          <w:szCs w:val="24"/>
        </w:rPr>
        <w:t xml:space="preserve"> with scaffolding enabling a lesser digitally minded child to complete task</w:t>
      </w:r>
      <w:r w:rsidR="002B29A9">
        <w:rPr>
          <w:rFonts w:ascii="Times New Roman" w:hAnsi="Times New Roman" w:cs="Times New Roman"/>
          <w:sz w:val="24"/>
          <w:szCs w:val="24"/>
        </w:rPr>
        <w:t>s</w:t>
      </w:r>
      <w:r w:rsidR="007B431B">
        <w:rPr>
          <w:rFonts w:ascii="Times New Roman" w:hAnsi="Times New Roman" w:cs="Times New Roman"/>
          <w:sz w:val="24"/>
          <w:szCs w:val="24"/>
        </w:rPr>
        <w:t xml:space="preserve"> taking smaller steps to reach their goals</w:t>
      </w:r>
      <w:r w:rsidR="002B29A9">
        <w:rPr>
          <w:rFonts w:ascii="Times New Roman" w:hAnsi="Times New Roman" w:cs="Times New Roman"/>
          <w:sz w:val="24"/>
          <w:szCs w:val="24"/>
        </w:rPr>
        <w:t xml:space="preserve"> than those who are more digitally competent. </w:t>
      </w:r>
    </w:p>
    <w:p w14:paraId="4A99AC43" w14:textId="75A5E93C" w:rsidR="00620296" w:rsidRDefault="00AE2E3D" w:rsidP="00F1210A">
      <w:pPr>
        <w:spacing w:line="360" w:lineRule="auto"/>
        <w:rPr>
          <w:rFonts w:ascii="Times New Roman" w:hAnsi="Times New Roman" w:cs="Times New Roman"/>
          <w:sz w:val="24"/>
          <w:szCs w:val="24"/>
        </w:rPr>
      </w:pPr>
      <w:r>
        <w:rPr>
          <w:rFonts w:ascii="Times New Roman" w:hAnsi="Times New Roman" w:cs="Times New Roman"/>
          <w:sz w:val="24"/>
          <w:szCs w:val="24"/>
        </w:rPr>
        <w:t>The use of digital media</w:t>
      </w:r>
      <w:r w:rsidR="007366D8">
        <w:rPr>
          <w:rFonts w:ascii="Times New Roman" w:hAnsi="Times New Roman" w:cs="Times New Roman"/>
          <w:sz w:val="24"/>
          <w:szCs w:val="24"/>
        </w:rPr>
        <w:t xml:space="preserve"> within education settings are considered fundamental to help promote and improve on the </w:t>
      </w:r>
      <w:r w:rsidR="00D90774">
        <w:rPr>
          <w:rFonts w:ascii="Times New Roman" w:hAnsi="Times New Roman" w:cs="Times New Roman"/>
          <w:sz w:val="24"/>
          <w:szCs w:val="24"/>
        </w:rPr>
        <w:t xml:space="preserve">more traditional forms of teaching. </w:t>
      </w:r>
      <w:proofErr w:type="spellStart"/>
      <w:r w:rsidR="00D90774">
        <w:rPr>
          <w:rFonts w:ascii="Times New Roman" w:hAnsi="Times New Roman" w:cs="Times New Roman"/>
          <w:sz w:val="24"/>
          <w:szCs w:val="24"/>
        </w:rPr>
        <w:t>Mashhadi</w:t>
      </w:r>
      <w:proofErr w:type="spellEnd"/>
      <w:r w:rsidR="00D90774">
        <w:rPr>
          <w:rFonts w:ascii="Times New Roman" w:hAnsi="Times New Roman" w:cs="Times New Roman"/>
          <w:sz w:val="24"/>
          <w:szCs w:val="24"/>
        </w:rPr>
        <w:t xml:space="preserve"> and </w:t>
      </w:r>
      <w:proofErr w:type="spellStart"/>
      <w:r w:rsidR="00D90774">
        <w:rPr>
          <w:rFonts w:ascii="Times New Roman" w:hAnsi="Times New Roman" w:cs="Times New Roman"/>
          <w:sz w:val="24"/>
          <w:szCs w:val="24"/>
        </w:rPr>
        <w:t>Kargozari</w:t>
      </w:r>
      <w:proofErr w:type="spellEnd"/>
      <w:r w:rsidR="00D90774">
        <w:rPr>
          <w:rFonts w:ascii="Times New Roman" w:hAnsi="Times New Roman" w:cs="Times New Roman"/>
          <w:sz w:val="24"/>
          <w:szCs w:val="24"/>
        </w:rPr>
        <w:t xml:space="preserve"> (2011) claims the presence of digital media</w:t>
      </w:r>
      <w:r w:rsidR="00FA7DC8">
        <w:rPr>
          <w:rFonts w:ascii="Times New Roman" w:hAnsi="Times New Roman" w:cs="Times New Roman"/>
          <w:sz w:val="24"/>
          <w:szCs w:val="24"/>
        </w:rPr>
        <w:t xml:space="preserve">/learning has transformed the education system especially </w:t>
      </w:r>
      <w:r w:rsidR="007A241C">
        <w:rPr>
          <w:rFonts w:ascii="Times New Roman" w:hAnsi="Times New Roman" w:cs="Times New Roman"/>
          <w:sz w:val="24"/>
          <w:szCs w:val="24"/>
        </w:rPr>
        <w:t xml:space="preserve">with the older students applying for universities not necessarily </w:t>
      </w:r>
      <w:r w:rsidR="00886B61">
        <w:rPr>
          <w:rFonts w:ascii="Times New Roman" w:hAnsi="Times New Roman" w:cs="Times New Roman"/>
          <w:sz w:val="24"/>
          <w:szCs w:val="24"/>
        </w:rPr>
        <w:t xml:space="preserve">having to leave their home as a variety of online learning is provided. </w:t>
      </w:r>
      <w:r w:rsidR="00B50826">
        <w:rPr>
          <w:rFonts w:ascii="Times New Roman" w:hAnsi="Times New Roman" w:cs="Times New Roman"/>
          <w:sz w:val="24"/>
          <w:szCs w:val="24"/>
        </w:rPr>
        <w:t xml:space="preserve">Notably, this style of </w:t>
      </w:r>
      <w:r w:rsidR="008C4A22">
        <w:rPr>
          <w:rFonts w:ascii="Times New Roman" w:hAnsi="Times New Roman" w:cs="Times New Roman"/>
          <w:sz w:val="24"/>
          <w:szCs w:val="24"/>
        </w:rPr>
        <w:t xml:space="preserve">digital learning has been highlighted by the coronavirus pandemic. The OECD (2020) points out that </w:t>
      </w:r>
      <w:r w:rsidR="005B50C1">
        <w:rPr>
          <w:rFonts w:ascii="Times New Roman" w:hAnsi="Times New Roman" w:cs="Times New Roman"/>
          <w:sz w:val="24"/>
          <w:szCs w:val="24"/>
        </w:rPr>
        <w:t xml:space="preserve">teachers are using remote learning as a </w:t>
      </w:r>
      <w:r w:rsidR="00656898">
        <w:rPr>
          <w:rFonts w:ascii="Times New Roman" w:hAnsi="Times New Roman" w:cs="Times New Roman"/>
          <w:sz w:val="24"/>
          <w:szCs w:val="24"/>
        </w:rPr>
        <w:t>technique</w:t>
      </w:r>
      <w:r w:rsidR="005B50C1">
        <w:rPr>
          <w:rFonts w:ascii="Times New Roman" w:hAnsi="Times New Roman" w:cs="Times New Roman"/>
          <w:sz w:val="24"/>
          <w:szCs w:val="24"/>
        </w:rPr>
        <w:t xml:space="preserve"> for bringing the classroom </w:t>
      </w:r>
      <w:r w:rsidR="00656898">
        <w:rPr>
          <w:rFonts w:ascii="Times New Roman" w:hAnsi="Times New Roman" w:cs="Times New Roman"/>
          <w:sz w:val="24"/>
          <w:szCs w:val="24"/>
        </w:rPr>
        <w:t xml:space="preserve">to the children whilst they are at home, as most have access to a laptop, </w:t>
      </w:r>
      <w:r w:rsidR="006E087F">
        <w:rPr>
          <w:rFonts w:ascii="Times New Roman" w:hAnsi="Times New Roman" w:cs="Times New Roman"/>
          <w:sz w:val="24"/>
          <w:szCs w:val="24"/>
        </w:rPr>
        <w:t>smartphone,</w:t>
      </w:r>
      <w:r w:rsidR="00656898">
        <w:rPr>
          <w:rFonts w:ascii="Times New Roman" w:hAnsi="Times New Roman" w:cs="Times New Roman"/>
          <w:sz w:val="24"/>
          <w:szCs w:val="24"/>
        </w:rPr>
        <w:t xml:space="preserve"> or tablet</w:t>
      </w:r>
      <w:r w:rsidR="00155E93">
        <w:rPr>
          <w:rFonts w:ascii="Times New Roman" w:hAnsi="Times New Roman" w:cs="Times New Roman"/>
          <w:sz w:val="24"/>
          <w:szCs w:val="24"/>
        </w:rPr>
        <w:t xml:space="preserve">. </w:t>
      </w:r>
      <w:r w:rsidR="003E033F">
        <w:rPr>
          <w:rFonts w:ascii="Times New Roman" w:hAnsi="Times New Roman" w:cs="Times New Roman"/>
          <w:sz w:val="24"/>
          <w:szCs w:val="24"/>
        </w:rPr>
        <w:t xml:space="preserve">While this </w:t>
      </w:r>
      <w:r w:rsidR="006E087F">
        <w:rPr>
          <w:rFonts w:ascii="Times New Roman" w:hAnsi="Times New Roman" w:cs="Times New Roman"/>
          <w:sz w:val="24"/>
          <w:szCs w:val="24"/>
        </w:rPr>
        <w:t xml:space="preserve">might be true for most children, UNICEF (2021) has stated that during the recent pandemic </w:t>
      </w:r>
      <w:r w:rsidR="000B7181">
        <w:rPr>
          <w:rFonts w:ascii="Times New Roman" w:hAnsi="Times New Roman" w:cs="Times New Roman"/>
          <w:sz w:val="24"/>
          <w:szCs w:val="24"/>
        </w:rPr>
        <w:t>a digital divide has become apparent in some communities as not all children have access to the internet or any device</w:t>
      </w:r>
      <w:r w:rsidR="00F46417">
        <w:rPr>
          <w:rFonts w:ascii="Times New Roman" w:hAnsi="Times New Roman" w:cs="Times New Roman"/>
          <w:sz w:val="24"/>
          <w:szCs w:val="24"/>
        </w:rPr>
        <w:t>s which puts them at a disadvantage to their peers when it comes to home learning.</w:t>
      </w:r>
      <w:r w:rsidR="0081087F">
        <w:rPr>
          <w:rFonts w:ascii="Times New Roman" w:hAnsi="Times New Roman" w:cs="Times New Roman"/>
          <w:sz w:val="24"/>
          <w:szCs w:val="24"/>
        </w:rPr>
        <w:t xml:space="preserve"> As a result of this </w:t>
      </w:r>
      <w:r w:rsidR="00D66EA0">
        <w:rPr>
          <w:rFonts w:ascii="Times New Roman" w:hAnsi="Times New Roman" w:cs="Times New Roman"/>
          <w:sz w:val="24"/>
          <w:szCs w:val="24"/>
        </w:rPr>
        <w:t>the Welsh Government (2020) acted quickly to solve this digital divide amongst students by re-generating their stock of laptops and acquiring internet routers to send to the homes of those disadvantaged children.</w:t>
      </w:r>
      <w:r w:rsidR="00A83F9D">
        <w:rPr>
          <w:rFonts w:ascii="Times New Roman" w:hAnsi="Times New Roman" w:cs="Times New Roman"/>
          <w:sz w:val="24"/>
          <w:szCs w:val="24"/>
        </w:rPr>
        <w:t xml:space="preserve"> </w:t>
      </w:r>
    </w:p>
    <w:p w14:paraId="700302D0" w14:textId="77777777" w:rsidR="004C67E1" w:rsidRDefault="00283521" w:rsidP="002D1BF0">
      <w:pPr>
        <w:spacing w:line="360" w:lineRule="auto"/>
        <w:rPr>
          <w:rFonts w:ascii="Times New Roman" w:hAnsi="Times New Roman" w:cs="Times New Roman"/>
          <w:sz w:val="24"/>
          <w:szCs w:val="24"/>
        </w:rPr>
      </w:pPr>
      <w:r>
        <w:rPr>
          <w:rFonts w:ascii="Times New Roman" w:hAnsi="Times New Roman" w:cs="Times New Roman"/>
          <w:sz w:val="24"/>
          <w:szCs w:val="24"/>
        </w:rPr>
        <w:t xml:space="preserve">Digital media, technology and social media platforms have reshaped children’s recreational time, the way </w:t>
      </w:r>
      <w:r w:rsidR="00F3718C">
        <w:rPr>
          <w:rFonts w:ascii="Times New Roman" w:hAnsi="Times New Roman" w:cs="Times New Roman"/>
          <w:sz w:val="24"/>
          <w:szCs w:val="24"/>
        </w:rPr>
        <w:t xml:space="preserve">they form friendships and how they are educated. </w:t>
      </w:r>
      <w:r w:rsidR="00D7062F">
        <w:rPr>
          <w:rFonts w:ascii="Times New Roman" w:hAnsi="Times New Roman" w:cs="Times New Roman"/>
          <w:sz w:val="24"/>
          <w:szCs w:val="24"/>
        </w:rPr>
        <w:t>One thi</w:t>
      </w:r>
      <w:r w:rsidR="00A10B60">
        <w:rPr>
          <w:rFonts w:ascii="Times New Roman" w:hAnsi="Times New Roman" w:cs="Times New Roman"/>
          <w:sz w:val="24"/>
          <w:szCs w:val="24"/>
        </w:rPr>
        <w:t>rd of the world’s children have no access to the digital world, that equates to 346 million</w:t>
      </w:r>
      <w:r w:rsidR="00057B69">
        <w:rPr>
          <w:rFonts w:ascii="Times New Roman" w:hAnsi="Times New Roman" w:cs="Times New Roman"/>
          <w:sz w:val="24"/>
          <w:szCs w:val="24"/>
        </w:rPr>
        <w:t xml:space="preserve"> children, placing </w:t>
      </w:r>
      <w:r w:rsidR="00057B69">
        <w:rPr>
          <w:rFonts w:ascii="Times New Roman" w:hAnsi="Times New Roman" w:cs="Times New Roman"/>
          <w:sz w:val="24"/>
          <w:szCs w:val="24"/>
        </w:rPr>
        <w:lastRenderedPageBreak/>
        <w:t>them at a disadvantage in an ever increasingly digital world</w:t>
      </w:r>
      <w:r w:rsidR="007F5402">
        <w:rPr>
          <w:rFonts w:ascii="Times New Roman" w:hAnsi="Times New Roman" w:cs="Times New Roman"/>
          <w:sz w:val="24"/>
          <w:szCs w:val="24"/>
        </w:rPr>
        <w:t xml:space="preserve"> </w:t>
      </w:r>
      <w:r w:rsidR="008F62E8">
        <w:rPr>
          <w:rFonts w:ascii="Times New Roman" w:hAnsi="Times New Roman" w:cs="Times New Roman"/>
          <w:sz w:val="24"/>
          <w:szCs w:val="24"/>
        </w:rPr>
        <w:t>with 3 out of 5 African children being unable to access the internet compared to just 1 in 25 children in Europe</w:t>
      </w:r>
      <w:r w:rsidR="00ED1F45">
        <w:rPr>
          <w:rFonts w:ascii="Times New Roman" w:hAnsi="Times New Roman" w:cs="Times New Roman"/>
          <w:sz w:val="24"/>
          <w:szCs w:val="24"/>
        </w:rPr>
        <w:t xml:space="preserve"> (UNICEF, 2021).</w:t>
      </w:r>
      <w:r w:rsidR="00BE74DE">
        <w:rPr>
          <w:rFonts w:ascii="Times New Roman" w:hAnsi="Times New Roman" w:cs="Times New Roman"/>
          <w:sz w:val="24"/>
          <w:szCs w:val="24"/>
        </w:rPr>
        <w:t xml:space="preserve"> </w:t>
      </w:r>
      <w:r w:rsidR="000B1422">
        <w:rPr>
          <w:rFonts w:ascii="Times New Roman" w:hAnsi="Times New Roman" w:cs="Times New Roman"/>
          <w:sz w:val="24"/>
          <w:szCs w:val="24"/>
        </w:rPr>
        <w:t>Although there are posit</w:t>
      </w:r>
      <w:r w:rsidR="004568D3">
        <w:rPr>
          <w:rFonts w:ascii="Times New Roman" w:hAnsi="Times New Roman" w:cs="Times New Roman"/>
          <w:sz w:val="24"/>
          <w:szCs w:val="24"/>
        </w:rPr>
        <w:t>ives</w:t>
      </w:r>
      <w:r w:rsidR="000B1422">
        <w:rPr>
          <w:rFonts w:ascii="Times New Roman" w:hAnsi="Times New Roman" w:cs="Times New Roman"/>
          <w:sz w:val="24"/>
          <w:szCs w:val="24"/>
        </w:rPr>
        <w:t xml:space="preserve"> to the use of social media it brings with it a significant risk and harm to children</w:t>
      </w:r>
      <w:r w:rsidR="004568D3">
        <w:rPr>
          <w:rFonts w:ascii="Times New Roman" w:hAnsi="Times New Roman" w:cs="Times New Roman"/>
          <w:sz w:val="24"/>
          <w:szCs w:val="24"/>
        </w:rPr>
        <w:t xml:space="preserve">. An article in the Lancet (2018) points out how, for children, the risk of child sexual </w:t>
      </w:r>
      <w:r w:rsidR="001807B7">
        <w:rPr>
          <w:rFonts w:ascii="Times New Roman" w:hAnsi="Times New Roman" w:cs="Times New Roman"/>
          <w:sz w:val="24"/>
          <w:szCs w:val="24"/>
        </w:rPr>
        <w:t>abuse and exploitation has increased, how bullying is no longer just in the spoken word but also through the digital world</w:t>
      </w:r>
      <w:r w:rsidR="00C136AD">
        <w:rPr>
          <w:rFonts w:ascii="Times New Roman" w:hAnsi="Times New Roman" w:cs="Times New Roman"/>
          <w:sz w:val="24"/>
          <w:szCs w:val="24"/>
        </w:rPr>
        <w:t>. The article continues by suggesting an excessive use of social media can have a damaging effect on a child’s mental health</w:t>
      </w:r>
      <w:r w:rsidR="00452596">
        <w:rPr>
          <w:rFonts w:ascii="Times New Roman" w:hAnsi="Times New Roman" w:cs="Times New Roman"/>
          <w:sz w:val="24"/>
          <w:szCs w:val="24"/>
        </w:rPr>
        <w:t xml:space="preserve"> with the charity </w:t>
      </w:r>
      <w:proofErr w:type="spellStart"/>
      <w:r w:rsidR="00452596">
        <w:rPr>
          <w:rFonts w:ascii="Times New Roman" w:hAnsi="Times New Roman" w:cs="Times New Roman"/>
          <w:sz w:val="24"/>
          <w:szCs w:val="24"/>
        </w:rPr>
        <w:t>Barnardos</w:t>
      </w:r>
      <w:proofErr w:type="spellEnd"/>
      <w:r w:rsidR="00452596">
        <w:rPr>
          <w:rFonts w:ascii="Times New Roman" w:hAnsi="Times New Roman" w:cs="Times New Roman"/>
          <w:sz w:val="24"/>
          <w:szCs w:val="24"/>
        </w:rPr>
        <w:t xml:space="preserve"> (2019) </w:t>
      </w:r>
      <w:r w:rsidR="00672F8E">
        <w:rPr>
          <w:rFonts w:ascii="Times New Roman" w:hAnsi="Times New Roman" w:cs="Times New Roman"/>
          <w:sz w:val="24"/>
          <w:szCs w:val="24"/>
        </w:rPr>
        <w:t xml:space="preserve">similarly </w:t>
      </w:r>
      <w:r w:rsidR="00B147AF">
        <w:rPr>
          <w:rFonts w:ascii="Times New Roman" w:hAnsi="Times New Roman" w:cs="Times New Roman"/>
          <w:sz w:val="24"/>
          <w:szCs w:val="24"/>
        </w:rPr>
        <w:t>finding evidence</w:t>
      </w:r>
      <w:r w:rsidR="00DD5EEB">
        <w:rPr>
          <w:rFonts w:ascii="Times New Roman" w:hAnsi="Times New Roman" w:cs="Times New Roman"/>
          <w:sz w:val="24"/>
          <w:szCs w:val="24"/>
        </w:rPr>
        <w:t xml:space="preserve"> that </w:t>
      </w:r>
      <w:r w:rsidR="002D1BF0">
        <w:rPr>
          <w:rFonts w:ascii="Times New Roman" w:hAnsi="Times New Roman" w:cs="Times New Roman"/>
          <w:sz w:val="24"/>
          <w:szCs w:val="24"/>
        </w:rPr>
        <w:t>one in eighteen 2- to 4-year-olds are suffering from a mental health disorder with boys between the age of 2 and 10 more likely to suffer a mental health disorder than girls of a similar age.</w:t>
      </w:r>
      <w:r w:rsidR="00D8058D">
        <w:rPr>
          <w:rFonts w:ascii="Times New Roman" w:hAnsi="Times New Roman" w:cs="Times New Roman"/>
          <w:sz w:val="24"/>
          <w:szCs w:val="24"/>
        </w:rPr>
        <w:t xml:space="preserve"> </w:t>
      </w:r>
      <w:r w:rsidR="00DE7664">
        <w:rPr>
          <w:rFonts w:ascii="Times New Roman" w:hAnsi="Times New Roman" w:cs="Times New Roman"/>
          <w:sz w:val="24"/>
          <w:szCs w:val="24"/>
        </w:rPr>
        <w:t xml:space="preserve">Additionally, </w:t>
      </w:r>
      <w:proofErr w:type="spellStart"/>
      <w:r w:rsidR="003D4387">
        <w:rPr>
          <w:rFonts w:ascii="Times New Roman" w:hAnsi="Times New Roman" w:cs="Times New Roman"/>
          <w:sz w:val="24"/>
          <w:szCs w:val="24"/>
        </w:rPr>
        <w:t>Papamichail</w:t>
      </w:r>
      <w:proofErr w:type="spellEnd"/>
      <w:r w:rsidR="003D4387">
        <w:rPr>
          <w:rFonts w:ascii="Times New Roman" w:hAnsi="Times New Roman" w:cs="Times New Roman"/>
          <w:sz w:val="24"/>
          <w:szCs w:val="24"/>
        </w:rPr>
        <w:t xml:space="preserve"> and Sharma (2019) </w:t>
      </w:r>
      <w:r w:rsidR="005C0A36">
        <w:rPr>
          <w:rFonts w:ascii="Times New Roman" w:hAnsi="Times New Roman" w:cs="Times New Roman"/>
          <w:sz w:val="24"/>
          <w:szCs w:val="24"/>
        </w:rPr>
        <w:t xml:space="preserve">argued that </w:t>
      </w:r>
      <w:r w:rsidR="00382F01">
        <w:rPr>
          <w:rFonts w:ascii="Times New Roman" w:hAnsi="Times New Roman" w:cs="Times New Roman"/>
          <w:sz w:val="24"/>
          <w:szCs w:val="24"/>
        </w:rPr>
        <w:t xml:space="preserve">the positive influences from social media on a child’s life could include a growth in social connections, a </w:t>
      </w:r>
      <w:r w:rsidR="00B67C48">
        <w:rPr>
          <w:rFonts w:ascii="Times New Roman" w:hAnsi="Times New Roman" w:cs="Times New Roman"/>
          <w:sz w:val="24"/>
          <w:szCs w:val="24"/>
        </w:rPr>
        <w:t xml:space="preserve">decrease in social isolation, they gain access to support networks and unlimited </w:t>
      </w:r>
      <w:r w:rsidR="0044538D">
        <w:rPr>
          <w:rFonts w:ascii="Times New Roman" w:hAnsi="Times New Roman" w:cs="Times New Roman"/>
          <w:sz w:val="24"/>
          <w:szCs w:val="24"/>
        </w:rPr>
        <w:t xml:space="preserve">information enabling them to wider their knowledge </w:t>
      </w:r>
      <w:r w:rsidR="008814B0">
        <w:rPr>
          <w:rFonts w:ascii="Times New Roman" w:hAnsi="Times New Roman" w:cs="Times New Roman"/>
          <w:sz w:val="24"/>
          <w:szCs w:val="24"/>
        </w:rPr>
        <w:t xml:space="preserve">base and letting them express their creativity and individuality. </w:t>
      </w:r>
    </w:p>
    <w:p w14:paraId="1E617F1D" w14:textId="3D6B09E9" w:rsidR="002D1BF0" w:rsidRDefault="006B2916" w:rsidP="002D1BF0">
      <w:pPr>
        <w:spacing w:line="360" w:lineRule="auto"/>
        <w:rPr>
          <w:rFonts w:ascii="Times New Roman" w:hAnsi="Times New Roman" w:cs="Times New Roman"/>
          <w:sz w:val="24"/>
          <w:szCs w:val="24"/>
        </w:rPr>
      </w:pPr>
      <w:r>
        <w:rPr>
          <w:rFonts w:ascii="Times New Roman" w:hAnsi="Times New Roman" w:cs="Times New Roman"/>
          <w:sz w:val="24"/>
          <w:szCs w:val="24"/>
        </w:rPr>
        <w:t>Consequently,</w:t>
      </w:r>
      <w:r w:rsidR="000B2F80">
        <w:rPr>
          <w:rFonts w:ascii="Times New Roman" w:hAnsi="Times New Roman" w:cs="Times New Roman"/>
          <w:sz w:val="24"/>
          <w:szCs w:val="24"/>
        </w:rPr>
        <w:t xml:space="preserve"> this </w:t>
      </w:r>
      <w:r w:rsidR="00955BBF">
        <w:rPr>
          <w:rFonts w:ascii="Times New Roman" w:hAnsi="Times New Roman" w:cs="Times New Roman"/>
          <w:sz w:val="24"/>
          <w:szCs w:val="24"/>
        </w:rPr>
        <w:t xml:space="preserve">positiveness can be linked to Carla Rinaldi’s theories of a competent child based on the Reggio Emilia approach. </w:t>
      </w:r>
      <w:r>
        <w:rPr>
          <w:rFonts w:ascii="Times New Roman" w:hAnsi="Times New Roman" w:cs="Times New Roman"/>
          <w:sz w:val="24"/>
          <w:szCs w:val="24"/>
        </w:rPr>
        <w:t xml:space="preserve">Rinaldi (2013) believes that a child should know </w:t>
      </w:r>
      <w:r w:rsidR="003538B7">
        <w:rPr>
          <w:rFonts w:ascii="Times New Roman" w:hAnsi="Times New Roman" w:cs="Times New Roman"/>
          <w:sz w:val="24"/>
          <w:szCs w:val="24"/>
        </w:rPr>
        <w:t>its</w:t>
      </w:r>
      <w:r>
        <w:rPr>
          <w:rFonts w:ascii="Times New Roman" w:hAnsi="Times New Roman" w:cs="Times New Roman"/>
          <w:sz w:val="24"/>
          <w:szCs w:val="24"/>
        </w:rPr>
        <w:t xml:space="preserve"> own directions along with a desire for further knowledge</w:t>
      </w:r>
      <w:r w:rsidR="007744CD">
        <w:rPr>
          <w:rFonts w:ascii="Times New Roman" w:hAnsi="Times New Roman" w:cs="Times New Roman"/>
          <w:sz w:val="24"/>
          <w:szCs w:val="24"/>
        </w:rPr>
        <w:t xml:space="preserve"> and </w:t>
      </w:r>
      <w:r w:rsidR="00D52F0F">
        <w:rPr>
          <w:rFonts w:ascii="Times New Roman" w:hAnsi="Times New Roman" w:cs="Times New Roman"/>
          <w:sz w:val="24"/>
          <w:szCs w:val="24"/>
        </w:rPr>
        <w:t>should be full of curiosity, imagination a</w:t>
      </w:r>
      <w:r w:rsidR="00907FC7">
        <w:rPr>
          <w:rFonts w:ascii="Times New Roman" w:hAnsi="Times New Roman" w:cs="Times New Roman"/>
          <w:sz w:val="24"/>
          <w:szCs w:val="24"/>
        </w:rPr>
        <w:t>nd</w:t>
      </w:r>
      <w:r w:rsidR="00D52F0F">
        <w:rPr>
          <w:rFonts w:ascii="Times New Roman" w:hAnsi="Times New Roman" w:cs="Times New Roman"/>
          <w:sz w:val="24"/>
          <w:szCs w:val="24"/>
        </w:rPr>
        <w:t xml:space="preserve"> with potential.</w:t>
      </w:r>
      <w:r w:rsidR="00CE431F">
        <w:rPr>
          <w:rFonts w:ascii="Times New Roman" w:hAnsi="Times New Roman" w:cs="Times New Roman"/>
          <w:sz w:val="24"/>
          <w:szCs w:val="24"/>
        </w:rPr>
        <w:t xml:space="preserve"> The ‘hundred languages of children’ of the Reggio Emilia </w:t>
      </w:r>
      <w:r w:rsidR="00433764">
        <w:rPr>
          <w:rFonts w:ascii="Times New Roman" w:hAnsi="Times New Roman" w:cs="Times New Roman"/>
          <w:sz w:val="24"/>
          <w:szCs w:val="24"/>
        </w:rPr>
        <w:t xml:space="preserve">approach </w:t>
      </w:r>
      <w:proofErr w:type="gramStart"/>
      <w:r w:rsidR="004E0AE9">
        <w:rPr>
          <w:rFonts w:ascii="Times New Roman" w:hAnsi="Times New Roman" w:cs="Times New Roman"/>
          <w:sz w:val="24"/>
          <w:szCs w:val="24"/>
        </w:rPr>
        <w:t xml:space="preserve">can </w:t>
      </w:r>
      <w:r w:rsidR="00D2145F">
        <w:rPr>
          <w:rFonts w:ascii="Times New Roman" w:hAnsi="Times New Roman" w:cs="Times New Roman"/>
          <w:sz w:val="24"/>
          <w:szCs w:val="24"/>
        </w:rPr>
        <w:t>be</w:t>
      </w:r>
      <w:r w:rsidR="004E0AE9">
        <w:rPr>
          <w:rFonts w:ascii="Times New Roman" w:hAnsi="Times New Roman" w:cs="Times New Roman"/>
          <w:sz w:val="24"/>
          <w:szCs w:val="24"/>
        </w:rPr>
        <w:t xml:space="preserve"> seen</w:t>
      </w:r>
      <w:r w:rsidR="00433764">
        <w:rPr>
          <w:rFonts w:ascii="Times New Roman" w:hAnsi="Times New Roman" w:cs="Times New Roman"/>
          <w:sz w:val="24"/>
          <w:szCs w:val="24"/>
        </w:rPr>
        <w:t xml:space="preserve"> a</w:t>
      </w:r>
      <w:r w:rsidR="004E0AE9">
        <w:rPr>
          <w:rFonts w:ascii="Times New Roman" w:hAnsi="Times New Roman" w:cs="Times New Roman"/>
          <w:sz w:val="24"/>
          <w:szCs w:val="24"/>
        </w:rPr>
        <w:t>s</w:t>
      </w:r>
      <w:proofErr w:type="gramEnd"/>
      <w:r w:rsidR="004E0AE9">
        <w:rPr>
          <w:rFonts w:ascii="Times New Roman" w:hAnsi="Times New Roman" w:cs="Times New Roman"/>
          <w:sz w:val="24"/>
          <w:szCs w:val="24"/>
        </w:rPr>
        <w:t xml:space="preserve"> a</w:t>
      </w:r>
      <w:r w:rsidR="00433764">
        <w:rPr>
          <w:rFonts w:ascii="Times New Roman" w:hAnsi="Times New Roman" w:cs="Times New Roman"/>
          <w:sz w:val="24"/>
          <w:szCs w:val="24"/>
        </w:rPr>
        <w:t xml:space="preserve"> base for digital skills to be enhanced</w:t>
      </w:r>
      <w:r w:rsidR="008729BB">
        <w:rPr>
          <w:rFonts w:ascii="Times New Roman" w:hAnsi="Times New Roman" w:cs="Times New Roman"/>
          <w:sz w:val="24"/>
          <w:szCs w:val="24"/>
        </w:rPr>
        <w:t xml:space="preserve"> as the digital language </w:t>
      </w:r>
      <w:r w:rsidR="00AC32EE">
        <w:rPr>
          <w:rFonts w:ascii="Times New Roman" w:hAnsi="Times New Roman" w:cs="Times New Roman"/>
          <w:sz w:val="24"/>
          <w:szCs w:val="24"/>
        </w:rPr>
        <w:t>increasingly grows.</w:t>
      </w:r>
      <w:r w:rsidR="00433764">
        <w:rPr>
          <w:rFonts w:ascii="Times New Roman" w:hAnsi="Times New Roman" w:cs="Times New Roman"/>
          <w:sz w:val="24"/>
          <w:szCs w:val="24"/>
        </w:rPr>
        <w:t xml:space="preserve"> Cowan (2019) stated that</w:t>
      </w:r>
      <w:r w:rsidR="00D2145F">
        <w:rPr>
          <w:rFonts w:ascii="Times New Roman" w:hAnsi="Times New Roman" w:cs="Times New Roman"/>
          <w:sz w:val="24"/>
          <w:szCs w:val="24"/>
        </w:rPr>
        <w:t xml:space="preserve"> it is an approach which can acknowledge </w:t>
      </w:r>
      <w:r w:rsidR="004E0AE9">
        <w:rPr>
          <w:rFonts w:ascii="Times New Roman" w:hAnsi="Times New Roman" w:cs="Times New Roman"/>
          <w:sz w:val="24"/>
          <w:szCs w:val="24"/>
        </w:rPr>
        <w:t xml:space="preserve">that digital media can play a vital role in a child’s experience of making sense of their </w:t>
      </w:r>
      <w:r w:rsidR="0019521C">
        <w:rPr>
          <w:rFonts w:ascii="Times New Roman" w:hAnsi="Times New Roman" w:cs="Times New Roman"/>
          <w:sz w:val="24"/>
          <w:szCs w:val="24"/>
        </w:rPr>
        <w:t xml:space="preserve">surrounding world. The author claims it can be used as a foundation </w:t>
      </w:r>
      <w:r w:rsidR="00E62C66">
        <w:rPr>
          <w:rFonts w:ascii="Times New Roman" w:hAnsi="Times New Roman" w:cs="Times New Roman"/>
          <w:sz w:val="24"/>
          <w:szCs w:val="24"/>
        </w:rPr>
        <w:t xml:space="preserve">for a child’s use of digital media which will lead to the digital </w:t>
      </w:r>
      <w:r w:rsidR="00AC32EE">
        <w:rPr>
          <w:rFonts w:ascii="Times New Roman" w:hAnsi="Times New Roman" w:cs="Times New Roman"/>
          <w:sz w:val="24"/>
          <w:szCs w:val="24"/>
        </w:rPr>
        <w:t>tools,</w:t>
      </w:r>
      <w:r w:rsidR="00E62C66">
        <w:rPr>
          <w:rFonts w:ascii="Times New Roman" w:hAnsi="Times New Roman" w:cs="Times New Roman"/>
          <w:sz w:val="24"/>
          <w:szCs w:val="24"/>
        </w:rPr>
        <w:t xml:space="preserve"> they use becoming rooted in their daily practice alongside more traditional forms </w:t>
      </w:r>
      <w:r w:rsidR="00496586">
        <w:rPr>
          <w:rFonts w:ascii="Times New Roman" w:hAnsi="Times New Roman" w:cs="Times New Roman"/>
          <w:sz w:val="24"/>
          <w:szCs w:val="24"/>
        </w:rPr>
        <w:t xml:space="preserve">of </w:t>
      </w:r>
      <w:r w:rsidR="00795BC0">
        <w:rPr>
          <w:rFonts w:ascii="Times New Roman" w:hAnsi="Times New Roman" w:cs="Times New Roman"/>
          <w:sz w:val="24"/>
          <w:szCs w:val="24"/>
        </w:rPr>
        <w:t>recreation and education.</w:t>
      </w:r>
    </w:p>
    <w:p w14:paraId="7F434EA1" w14:textId="00EE2B4E" w:rsidR="007246B9" w:rsidRDefault="007246B9" w:rsidP="002D1BF0">
      <w:pPr>
        <w:spacing w:line="360" w:lineRule="auto"/>
        <w:rPr>
          <w:rFonts w:ascii="Times New Roman" w:hAnsi="Times New Roman" w:cs="Times New Roman"/>
          <w:sz w:val="24"/>
          <w:szCs w:val="24"/>
        </w:rPr>
      </w:pPr>
      <w:r>
        <w:rPr>
          <w:rFonts w:ascii="Times New Roman" w:hAnsi="Times New Roman" w:cs="Times New Roman"/>
          <w:sz w:val="24"/>
          <w:szCs w:val="24"/>
        </w:rPr>
        <w:t>Santiago (2017)</w:t>
      </w:r>
      <w:r w:rsidR="00770A54">
        <w:rPr>
          <w:rFonts w:ascii="Times New Roman" w:hAnsi="Times New Roman" w:cs="Times New Roman"/>
          <w:sz w:val="24"/>
          <w:szCs w:val="24"/>
        </w:rPr>
        <w:t xml:space="preserve"> believes that social media dictates the way children should appear from the way they dress to the way they </w:t>
      </w:r>
      <w:r w:rsidR="00495ADA">
        <w:rPr>
          <w:rFonts w:ascii="Times New Roman" w:hAnsi="Times New Roman" w:cs="Times New Roman"/>
          <w:sz w:val="24"/>
          <w:szCs w:val="24"/>
        </w:rPr>
        <w:t xml:space="preserve">physically appear with most needing their appearance to be validated by likes on a social media platform. </w:t>
      </w:r>
      <w:r w:rsidR="00F43DE2">
        <w:rPr>
          <w:rFonts w:ascii="Times New Roman" w:hAnsi="Times New Roman" w:cs="Times New Roman"/>
          <w:sz w:val="24"/>
          <w:szCs w:val="24"/>
        </w:rPr>
        <w:t>The author continues by stating peer pressure of this type can have an un</w:t>
      </w:r>
      <w:r w:rsidR="001C45F9">
        <w:rPr>
          <w:rFonts w:ascii="Times New Roman" w:hAnsi="Times New Roman" w:cs="Times New Roman"/>
          <w:sz w:val="24"/>
          <w:szCs w:val="24"/>
        </w:rPr>
        <w:t xml:space="preserve">desirable effect on children, where most have a strong </w:t>
      </w:r>
      <w:r w:rsidR="00493D40">
        <w:rPr>
          <w:rFonts w:ascii="Times New Roman" w:hAnsi="Times New Roman" w:cs="Times New Roman"/>
          <w:sz w:val="24"/>
          <w:szCs w:val="24"/>
        </w:rPr>
        <w:t>aspiration to please others and fit in.</w:t>
      </w:r>
      <w:r w:rsidR="000E067B">
        <w:rPr>
          <w:rFonts w:ascii="Times New Roman" w:hAnsi="Times New Roman" w:cs="Times New Roman"/>
          <w:sz w:val="24"/>
          <w:szCs w:val="24"/>
        </w:rPr>
        <w:t xml:space="preserve"> In addition to th</w:t>
      </w:r>
      <w:r w:rsidR="001F53FD">
        <w:rPr>
          <w:rFonts w:ascii="Times New Roman" w:hAnsi="Times New Roman" w:cs="Times New Roman"/>
          <w:sz w:val="24"/>
          <w:szCs w:val="24"/>
        </w:rPr>
        <w:t>is an Ofcom (2018) study found that 78</w:t>
      </w:r>
      <w:r w:rsidR="009403D2">
        <w:rPr>
          <w:rFonts w:ascii="Times New Roman" w:hAnsi="Times New Roman" w:cs="Times New Roman"/>
          <w:sz w:val="24"/>
          <w:szCs w:val="24"/>
        </w:rPr>
        <w:t xml:space="preserve"> per cent of </w:t>
      </w:r>
      <w:r w:rsidR="005E3D00">
        <w:rPr>
          <w:rFonts w:ascii="Times New Roman" w:hAnsi="Times New Roman" w:cs="Times New Roman"/>
          <w:sz w:val="24"/>
          <w:szCs w:val="24"/>
        </w:rPr>
        <w:t>12- to 15-year-olds</w:t>
      </w:r>
      <w:r w:rsidR="0006437C">
        <w:rPr>
          <w:rFonts w:ascii="Times New Roman" w:hAnsi="Times New Roman" w:cs="Times New Roman"/>
          <w:sz w:val="24"/>
          <w:szCs w:val="24"/>
        </w:rPr>
        <w:t xml:space="preserve"> have felt the pressure of needing to look good with girls feeling the </w:t>
      </w:r>
      <w:r w:rsidR="002E7092">
        <w:rPr>
          <w:rFonts w:ascii="Times New Roman" w:hAnsi="Times New Roman" w:cs="Times New Roman"/>
          <w:sz w:val="24"/>
          <w:szCs w:val="24"/>
        </w:rPr>
        <w:t>pressure the most to be perfect all the time. Girls were also found to choos</w:t>
      </w:r>
      <w:r w:rsidR="00E66558">
        <w:rPr>
          <w:rFonts w:ascii="Times New Roman" w:hAnsi="Times New Roman" w:cs="Times New Roman"/>
          <w:sz w:val="24"/>
          <w:szCs w:val="24"/>
        </w:rPr>
        <w:t>e more aesthetic filters over the cuter animal ones as they make their appearance flawless</w:t>
      </w:r>
      <w:r w:rsidR="005E3D00">
        <w:rPr>
          <w:rFonts w:ascii="Times New Roman" w:hAnsi="Times New Roman" w:cs="Times New Roman"/>
          <w:sz w:val="24"/>
          <w:szCs w:val="24"/>
        </w:rPr>
        <w:t>.</w:t>
      </w:r>
      <w:r w:rsidR="00493D40">
        <w:rPr>
          <w:rFonts w:ascii="Times New Roman" w:hAnsi="Times New Roman" w:cs="Times New Roman"/>
          <w:sz w:val="24"/>
          <w:szCs w:val="24"/>
        </w:rPr>
        <w:t xml:space="preserve"> </w:t>
      </w:r>
      <w:r w:rsidR="003D12FE">
        <w:rPr>
          <w:rFonts w:ascii="Times New Roman" w:hAnsi="Times New Roman" w:cs="Times New Roman"/>
          <w:sz w:val="24"/>
          <w:szCs w:val="24"/>
        </w:rPr>
        <w:t xml:space="preserve">Furthermore, </w:t>
      </w:r>
      <w:r w:rsidR="00FD6831">
        <w:rPr>
          <w:rFonts w:ascii="Times New Roman" w:hAnsi="Times New Roman" w:cs="Times New Roman"/>
          <w:sz w:val="24"/>
          <w:szCs w:val="24"/>
        </w:rPr>
        <w:t xml:space="preserve">a survey </w:t>
      </w:r>
      <w:r w:rsidR="00814B1C">
        <w:rPr>
          <w:rFonts w:ascii="Times New Roman" w:hAnsi="Times New Roman" w:cs="Times New Roman"/>
          <w:sz w:val="24"/>
          <w:szCs w:val="24"/>
        </w:rPr>
        <w:t>carried</w:t>
      </w:r>
      <w:r w:rsidR="00FD6831">
        <w:rPr>
          <w:rFonts w:ascii="Times New Roman" w:hAnsi="Times New Roman" w:cs="Times New Roman"/>
          <w:sz w:val="24"/>
          <w:szCs w:val="24"/>
        </w:rPr>
        <w:t xml:space="preserve"> out by the Prince’s Trust (2019) </w:t>
      </w:r>
      <w:r w:rsidR="006B502B">
        <w:rPr>
          <w:rFonts w:ascii="Times New Roman" w:hAnsi="Times New Roman" w:cs="Times New Roman"/>
          <w:sz w:val="24"/>
          <w:szCs w:val="24"/>
        </w:rPr>
        <w:t xml:space="preserve">stated that 57 </w:t>
      </w:r>
      <w:r w:rsidR="007C44D2">
        <w:rPr>
          <w:rFonts w:ascii="Times New Roman" w:hAnsi="Times New Roman" w:cs="Times New Roman"/>
          <w:sz w:val="24"/>
          <w:szCs w:val="24"/>
        </w:rPr>
        <w:t xml:space="preserve">per cent of teenagers feel social </w:t>
      </w:r>
      <w:r w:rsidR="007C44D2">
        <w:rPr>
          <w:rFonts w:ascii="Times New Roman" w:hAnsi="Times New Roman" w:cs="Times New Roman"/>
          <w:sz w:val="24"/>
          <w:szCs w:val="24"/>
        </w:rPr>
        <w:lastRenderedPageBreak/>
        <w:t xml:space="preserve">media places unnecessary pressure on them to succeed </w:t>
      </w:r>
      <w:r w:rsidR="00192C11">
        <w:rPr>
          <w:rFonts w:ascii="Times New Roman" w:hAnsi="Times New Roman" w:cs="Times New Roman"/>
          <w:sz w:val="24"/>
          <w:szCs w:val="24"/>
        </w:rPr>
        <w:t xml:space="preserve">with 46 per cent feeling their lives inferior compared to their peers on their social media. </w:t>
      </w:r>
      <w:r w:rsidR="004509E3">
        <w:rPr>
          <w:rFonts w:ascii="Times New Roman" w:hAnsi="Times New Roman" w:cs="Times New Roman"/>
          <w:sz w:val="24"/>
          <w:szCs w:val="24"/>
        </w:rPr>
        <w:t>In addition to this O’Keefe, Clark-Pearson and the Council on Communications and Media discussed a new mental health condition referred to as ‘Facebook Depression’</w:t>
      </w:r>
      <w:r w:rsidR="00173C72">
        <w:rPr>
          <w:rFonts w:ascii="Times New Roman" w:hAnsi="Times New Roman" w:cs="Times New Roman"/>
          <w:sz w:val="24"/>
          <w:szCs w:val="24"/>
        </w:rPr>
        <w:t xml:space="preserve">, so called due to the amount of time a child spends </w:t>
      </w:r>
      <w:r w:rsidR="00B910AD">
        <w:rPr>
          <w:rFonts w:ascii="Times New Roman" w:hAnsi="Times New Roman" w:cs="Times New Roman"/>
          <w:sz w:val="24"/>
          <w:szCs w:val="24"/>
        </w:rPr>
        <w:t xml:space="preserve">on social media. The research claims that this form of depression carries with it the same risks as offline depression </w:t>
      </w:r>
      <w:r w:rsidR="00EE76CC">
        <w:rPr>
          <w:rFonts w:ascii="Times New Roman" w:hAnsi="Times New Roman" w:cs="Times New Roman"/>
          <w:sz w:val="24"/>
          <w:szCs w:val="24"/>
        </w:rPr>
        <w:t xml:space="preserve">along with an added one of the </w:t>
      </w:r>
      <w:r w:rsidR="000E067B">
        <w:rPr>
          <w:rFonts w:ascii="Times New Roman" w:hAnsi="Times New Roman" w:cs="Times New Roman"/>
          <w:sz w:val="24"/>
          <w:szCs w:val="24"/>
        </w:rPr>
        <w:t>children turning</w:t>
      </w:r>
      <w:r w:rsidR="00EE76CC">
        <w:rPr>
          <w:rFonts w:ascii="Times New Roman" w:hAnsi="Times New Roman" w:cs="Times New Roman"/>
          <w:sz w:val="24"/>
          <w:szCs w:val="24"/>
        </w:rPr>
        <w:t xml:space="preserve"> to higher risk internet sites to try and find </w:t>
      </w:r>
      <w:r w:rsidR="007D4826">
        <w:rPr>
          <w:rFonts w:ascii="Times New Roman" w:hAnsi="Times New Roman" w:cs="Times New Roman"/>
          <w:sz w:val="24"/>
          <w:szCs w:val="24"/>
        </w:rPr>
        <w:t xml:space="preserve">“help” which could result in them being encouraged to turn to drugs, </w:t>
      </w:r>
      <w:r w:rsidR="00E54D71">
        <w:rPr>
          <w:rFonts w:ascii="Times New Roman" w:hAnsi="Times New Roman" w:cs="Times New Roman"/>
          <w:sz w:val="24"/>
          <w:szCs w:val="24"/>
        </w:rPr>
        <w:t>alcohol,</w:t>
      </w:r>
      <w:r w:rsidR="007D4826">
        <w:rPr>
          <w:rFonts w:ascii="Times New Roman" w:hAnsi="Times New Roman" w:cs="Times New Roman"/>
          <w:sz w:val="24"/>
          <w:szCs w:val="24"/>
        </w:rPr>
        <w:t xml:space="preserve"> or even self-destructive behaviour.</w:t>
      </w:r>
    </w:p>
    <w:p w14:paraId="05EB3019" w14:textId="72507AA7" w:rsidR="0067281D" w:rsidRDefault="0067281D" w:rsidP="0067281D">
      <w:pPr>
        <w:spacing w:line="360" w:lineRule="auto"/>
        <w:rPr>
          <w:rFonts w:ascii="Times New Roman" w:hAnsi="Times New Roman" w:cs="Times New Roman"/>
          <w:sz w:val="24"/>
          <w:szCs w:val="24"/>
        </w:rPr>
      </w:pPr>
      <w:r>
        <w:rPr>
          <w:rFonts w:ascii="Times New Roman" w:hAnsi="Times New Roman" w:cs="Times New Roman"/>
          <w:sz w:val="24"/>
          <w:szCs w:val="24"/>
        </w:rPr>
        <w:t>Donohue (2015) wrote that digital media can be used by a child as an outlet for creativity, a device that can go anywhere and be used at any time whilst becoming anything, but it is wise to remember that it should not be used as a substitute for real things, such as paints, play – doh, or musical instruments whilst Barr (2019) argued that the younger child will learn more from real life experiences with objects as opposed to learning through a screen.</w:t>
      </w:r>
      <w:r w:rsidR="00215258">
        <w:rPr>
          <w:rFonts w:ascii="Times New Roman" w:hAnsi="Times New Roman" w:cs="Times New Roman"/>
          <w:sz w:val="24"/>
          <w:szCs w:val="24"/>
        </w:rPr>
        <w:t xml:space="preserve"> </w:t>
      </w:r>
      <w:r w:rsidR="00FD42CA">
        <w:rPr>
          <w:rFonts w:ascii="Times New Roman" w:hAnsi="Times New Roman" w:cs="Times New Roman"/>
          <w:sz w:val="24"/>
          <w:szCs w:val="24"/>
        </w:rPr>
        <w:t xml:space="preserve">In addition to this </w:t>
      </w:r>
      <w:r w:rsidR="005764AC">
        <w:rPr>
          <w:rFonts w:ascii="Times New Roman" w:hAnsi="Times New Roman" w:cs="Times New Roman"/>
          <w:sz w:val="24"/>
          <w:szCs w:val="24"/>
        </w:rPr>
        <w:t xml:space="preserve">research carried out by the National Literacy Trust (2017) found that </w:t>
      </w:r>
      <w:r w:rsidR="00D060DE">
        <w:rPr>
          <w:rFonts w:ascii="Times New Roman" w:hAnsi="Times New Roman" w:cs="Times New Roman"/>
          <w:sz w:val="24"/>
          <w:szCs w:val="24"/>
        </w:rPr>
        <w:t>regarding</w:t>
      </w:r>
      <w:r w:rsidR="005764AC">
        <w:rPr>
          <w:rFonts w:ascii="Times New Roman" w:hAnsi="Times New Roman" w:cs="Times New Roman"/>
          <w:sz w:val="24"/>
          <w:szCs w:val="24"/>
        </w:rPr>
        <w:t xml:space="preserve"> reading, appropriate digital media </w:t>
      </w:r>
      <w:r w:rsidR="00E611A7">
        <w:rPr>
          <w:rFonts w:ascii="Times New Roman" w:hAnsi="Times New Roman" w:cs="Times New Roman"/>
          <w:sz w:val="24"/>
          <w:szCs w:val="24"/>
        </w:rPr>
        <w:t>can play a vital role for some children especially those that come from a disadvantaged background</w:t>
      </w:r>
      <w:r w:rsidR="00A23DB4">
        <w:rPr>
          <w:rFonts w:ascii="Times New Roman" w:hAnsi="Times New Roman" w:cs="Times New Roman"/>
          <w:sz w:val="24"/>
          <w:szCs w:val="24"/>
        </w:rPr>
        <w:t xml:space="preserve"> but argues that </w:t>
      </w:r>
      <w:r w:rsidR="00916A5C">
        <w:rPr>
          <w:rFonts w:ascii="Times New Roman" w:hAnsi="Times New Roman" w:cs="Times New Roman"/>
          <w:sz w:val="24"/>
          <w:szCs w:val="24"/>
        </w:rPr>
        <w:t>it is not a substitute for adult interaction.</w:t>
      </w:r>
    </w:p>
    <w:p w14:paraId="06CB9588" w14:textId="0ED6E8B2" w:rsidR="00AF68CE" w:rsidRDefault="00D060DE" w:rsidP="0067281D">
      <w:pPr>
        <w:spacing w:line="360" w:lineRule="auto"/>
        <w:rPr>
          <w:rFonts w:ascii="Times New Roman" w:hAnsi="Times New Roman" w:cs="Times New Roman"/>
          <w:sz w:val="24"/>
          <w:szCs w:val="24"/>
        </w:rPr>
      </w:pPr>
      <w:r>
        <w:rPr>
          <w:rFonts w:ascii="Times New Roman" w:hAnsi="Times New Roman" w:cs="Times New Roman"/>
          <w:sz w:val="24"/>
          <w:szCs w:val="24"/>
        </w:rPr>
        <w:t>Welsh Government (2021) understand that children need to be supported in digital resilience</w:t>
      </w:r>
      <w:r w:rsidR="004648EF">
        <w:rPr>
          <w:rFonts w:ascii="Times New Roman" w:hAnsi="Times New Roman" w:cs="Times New Roman"/>
          <w:sz w:val="24"/>
          <w:szCs w:val="24"/>
        </w:rPr>
        <w:t xml:space="preserve"> and have developed three focus areas: - online safety, data protection and cyber resilience</w:t>
      </w:r>
      <w:r w:rsidR="009207B4">
        <w:rPr>
          <w:rFonts w:ascii="Times New Roman" w:hAnsi="Times New Roman" w:cs="Times New Roman"/>
          <w:sz w:val="24"/>
          <w:szCs w:val="24"/>
        </w:rPr>
        <w:t xml:space="preserve"> along with </w:t>
      </w:r>
      <w:r w:rsidR="00B4609F">
        <w:rPr>
          <w:rFonts w:ascii="Times New Roman" w:hAnsi="Times New Roman" w:cs="Times New Roman"/>
          <w:sz w:val="24"/>
          <w:szCs w:val="24"/>
        </w:rPr>
        <w:t xml:space="preserve">The Well Being of Future Generations (Wales) Act 2015 </w:t>
      </w:r>
      <w:r w:rsidR="00A53346">
        <w:rPr>
          <w:rFonts w:ascii="Times New Roman" w:hAnsi="Times New Roman" w:cs="Times New Roman"/>
          <w:sz w:val="24"/>
          <w:szCs w:val="24"/>
        </w:rPr>
        <w:t xml:space="preserve">which </w:t>
      </w:r>
      <w:r w:rsidR="00B4609F">
        <w:rPr>
          <w:rFonts w:ascii="Times New Roman" w:hAnsi="Times New Roman" w:cs="Times New Roman"/>
          <w:sz w:val="24"/>
          <w:szCs w:val="24"/>
        </w:rPr>
        <w:t xml:space="preserve">hopes that children who have digital resilience </w:t>
      </w:r>
      <w:r w:rsidR="00D13301">
        <w:rPr>
          <w:rFonts w:ascii="Times New Roman" w:hAnsi="Times New Roman" w:cs="Times New Roman"/>
          <w:sz w:val="24"/>
          <w:szCs w:val="24"/>
        </w:rPr>
        <w:t>will be reasonable with their use of technology to promote a culture where physical and mental health are not impacted by the internet (Welsh Gov, 2015).</w:t>
      </w:r>
      <w:r w:rsidR="00A53346">
        <w:rPr>
          <w:rFonts w:ascii="Times New Roman" w:hAnsi="Times New Roman" w:cs="Times New Roman"/>
          <w:sz w:val="24"/>
          <w:szCs w:val="24"/>
        </w:rPr>
        <w:t xml:space="preserve"> Lilley, et al. (2014) </w:t>
      </w:r>
      <w:r w:rsidR="002F1579">
        <w:rPr>
          <w:rFonts w:ascii="Times New Roman" w:hAnsi="Times New Roman" w:cs="Times New Roman"/>
          <w:sz w:val="24"/>
          <w:szCs w:val="24"/>
        </w:rPr>
        <w:t xml:space="preserve">believes resilience amongst children depends on the type and seriousness of the incident they experienced </w:t>
      </w:r>
      <w:r w:rsidR="009C0CBA">
        <w:rPr>
          <w:rFonts w:ascii="Times New Roman" w:hAnsi="Times New Roman" w:cs="Times New Roman"/>
          <w:sz w:val="24"/>
          <w:szCs w:val="24"/>
        </w:rPr>
        <w:t>along with their own capability to overcome the situation</w:t>
      </w:r>
      <w:r w:rsidR="002A2C0F">
        <w:rPr>
          <w:rFonts w:ascii="Times New Roman" w:hAnsi="Times New Roman" w:cs="Times New Roman"/>
          <w:sz w:val="24"/>
          <w:szCs w:val="24"/>
        </w:rPr>
        <w:t>. The authors also sta</w:t>
      </w:r>
      <w:r w:rsidR="003A7303">
        <w:rPr>
          <w:rFonts w:ascii="Times New Roman" w:hAnsi="Times New Roman" w:cs="Times New Roman"/>
          <w:sz w:val="24"/>
          <w:szCs w:val="24"/>
        </w:rPr>
        <w:t>ted that one in ten young individuals have been affected by an incident emotionally for longer than a month.</w:t>
      </w:r>
      <w:r w:rsidR="00646EEC">
        <w:rPr>
          <w:rFonts w:ascii="Times New Roman" w:hAnsi="Times New Roman" w:cs="Times New Roman"/>
          <w:sz w:val="24"/>
          <w:szCs w:val="24"/>
        </w:rPr>
        <w:t xml:space="preserve"> </w:t>
      </w:r>
      <w:r w:rsidR="00725955">
        <w:rPr>
          <w:rFonts w:ascii="Times New Roman" w:hAnsi="Times New Roman" w:cs="Times New Roman"/>
          <w:sz w:val="24"/>
          <w:szCs w:val="24"/>
        </w:rPr>
        <w:t xml:space="preserve">An equally important aspect to note is </w:t>
      </w:r>
      <w:r w:rsidR="002E008D">
        <w:rPr>
          <w:rFonts w:ascii="Times New Roman" w:hAnsi="Times New Roman" w:cs="Times New Roman"/>
          <w:sz w:val="24"/>
          <w:szCs w:val="24"/>
        </w:rPr>
        <w:t xml:space="preserve">that Young Minds and </w:t>
      </w:r>
      <w:proofErr w:type="spellStart"/>
      <w:r w:rsidR="002E008D">
        <w:rPr>
          <w:rFonts w:ascii="Times New Roman" w:hAnsi="Times New Roman" w:cs="Times New Roman"/>
          <w:sz w:val="24"/>
          <w:szCs w:val="24"/>
        </w:rPr>
        <w:t>Ecorys</w:t>
      </w:r>
      <w:proofErr w:type="spellEnd"/>
      <w:r w:rsidR="002E008D">
        <w:rPr>
          <w:rFonts w:ascii="Times New Roman" w:hAnsi="Times New Roman" w:cs="Times New Roman"/>
          <w:sz w:val="24"/>
          <w:szCs w:val="24"/>
        </w:rPr>
        <w:t xml:space="preserve"> (2016) pointed out how vulnerable children’s online choices can be determined through other weakness whilst acknowledging some children will need additional support to negotiate certain experiences they may come across in the digital world.</w:t>
      </w:r>
      <w:r w:rsidR="00F917CF">
        <w:rPr>
          <w:rFonts w:ascii="Times New Roman" w:hAnsi="Times New Roman" w:cs="Times New Roman"/>
          <w:sz w:val="24"/>
          <w:szCs w:val="24"/>
        </w:rPr>
        <w:t xml:space="preserve"> </w:t>
      </w:r>
      <w:proofErr w:type="gramStart"/>
      <w:r w:rsidR="00F917CF">
        <w:rPr>
          <w:rFonts w:ascii="Times New Roman" w:hAnsi="Times New Roman" w:cs="Times New Roman"/>
          <w:sz w:val="24"/>
          <w:szCs w:val="24"/>
        </w:rPr>
        <w:t xml:space="preserve">With this in mind </w:t>
      </w:r>
      <w:r w:rsidR="0063289E">
        <w:rPr>
          <w:rFonts w:ascii="Times New Roman" w:hAnsi="Times New Roman" w:cs="Times New Roman"/>
          <w:sz w:val="24"/>
          <w:szCs w:val="24"/>
        </w:rPr>
        <w:t>the</w:t>
      </w:r>
      <w:proofErr w:type="gramEnd"/>
      <w:r w:rsidR="0063289E">
        <w:rPr>
          <w:rFonts w:ascii="Times New Roman" w:hAnsi="Times New Roman" w:cs="Times New Roman"/>
          <w:sz w:val="24"/>
          <w:szCs w:val="24"/>
        </w:rPr>
        <w:t xml:space="preserve"> Digital Inclusion in Health and Care Wales (2018) report was generated by the </w:t>
      </w:r>
      <w:proofErr w:type="spellStart"/>
      <w:r w:rsidR="0063289E">
        <w:rPr>
          <w:rFonts w:ascii="Times New Roman" w:hAnsi="Times New Roman" w:cs="Times New Roman"/>
          <w:sz w:val="24"/>
          <w:szCs w:val="24"/>
        </w:rPr>
        <w:t>Carneige</w:t>
      </w:r>
      <w:proofErr w:type="spellEnd"/>
      <w:r w:rsidR="0063289E">
        <w:rPr>
          <w:rFonts w:ascii="Times New Roman" w:hAnsi="Times New Roman" w:cs="Times New Roman"/>
          <w:sz w:val="24"/>
          <w:szCs w:val="24"/>
        </w:rPr>
        <w:t xml:space="preserve"> UK Trust and the Wales Co-operative Centre.</w:t>
      </w:r>
      <w:r w:rsidR="00CA467A">
        <w:rPr>
          <w:rFonts w:ascii="Times New Roman" w:hAnsi="Times New Roman" w:cs="Times New Roman"/>
          <w:sz w:val="24"/>
          <w:szCs w:val="24"/>
        </w:rPr>
        <w:t xml:space="preserve"> The report indicates how the health and well-being of the </w:t>
      </w:r>
      <w:r w:rsidR="0084394F">
        <w:rPr>
          <w:rFonts w:ascii="Times New Roman" w:hAnsi="Times New Roman" w:cs="Times New Roman"/>
          <w:sz w:val="24"/>
          <w:szCs w:val="24"/>
        </w:rPr>
        <w:t xml:space="preserve">people with disabilities can be improved through digital inclusion. </w:t>
      </w:r>
      <w:r w:rsidR="00C97ED1">
        <w:rPr>
          <w:rFonts w:ascii="Times New Roman" w:hAnsi="Times New Roman" w:cs="Times New Roman"/>
          <w:sz w:val="24"/>
          <w:szCs w:val="24"/>
        </w:rPr>
        <w:t>Unfortunately,</w:t>
      </w:r>
      <w:r w:rsidR="0084394F">
        <w:rPr>
          <w:rFonts w:ascii="Times New Roman" w:hAnsi="Times New Roman" w:cs="Times New Roman"/>
          <w:sz w:val="24"/>
          <w:szCs w:val="24"/>
        </w:rPr>
        <w:t xml:space="preserve"> the report discovered that Wales is falling behind the rest of the UK for digital inclusio</w:t>
      </w:r>
      <w:r w:rsidR="00C97ED1">
        <w:rPr>
          <w:rFonts w:ascii="Times New Roman" w:hAnsi="Times New Roman" w:cs="Times New Roman"/>
          <w:sz w:val="24"/>
          <w:szCs w:val="24"/>
        </w:rPr>
        <w:t>n</w:t>
      </w:r>
      <w:r w:rsidR="0084394F">
        <w:rPr>
          <w:rFonts w:ascii="Times New Roman" w:hAnsi="Times New Roman" w:cs="Times New Roman"/>
          <w:sz w:val="24"/>
          <w:szCs w:val="24"/>
        </w:rPr>
        <w:t xml:space="preserve"> in the </w:t>
      </w:r>
      <w:r w:rsidR="00C97ED1">
        <w:rPr>
          <w:rFonts w:ascii="Times New Roman" w:hAnsi="Times New Roman" w:cs="Times New Roman"/>
          <w:sz w:val="24"/>
          <w:szCs w:val="24"/>
        </w:rPr>
        <w:t>health</w:t>
      </w:r>
      <w:r w:rsidR="0084394F">
        <w:rPr>
          <w:rFonts w:ascii="Times New Roman" w:hAnsi="Times New Roman" w:cs="Times New Roman"/>
          <w:sz w:val="24"/>
          <w:szCs w:val="24"/>
        </w:rPr>
        <w:t xml:space="preserve"> sector for </w:t>
      </w:r>
      <w:r w:rsidR="00C97ED1">
        <w:rPr>
          <w:rFonts w:ascii="Times New Roman" w:hAnsi="Times New Roman" w:cs="Times New Roman"/>
          <w:sz w:val="24"/>
          <w:szCs w:val="24"/>
        </w:rPr>
        <w:t xml:space="preserve">those with long term disabilities. It was found that 74 per </w:t>
      </w:r>
      <w:r w:rsidR="00C97ED1">
        <w:rPr>
          <w:rFonts w:ascii="Times New Roman" w:hAnsi="Times New Roman" w:cs="Times New Roman"/>
          <w:sz w:val="24"/>
          <w:szCs w:val="24"/>
        </w:rPr>
        <w:lastRenderedPageBreak/>
        <w:t xml:space="preserve">cent </w:t>
      </w:r>
      <w:r w:rsidR="008333E1">
        <w:rPr>
          <w:rFonts w:ascii="Times New Roman" w:hAnsi="Times New Roman" w:cs="Times New Roman"/>
          <w:sz w:val="24"/>
          <w:szCs w:val="24"/>
        </w:rPr>
        <w:t xml:space="preserve">of Welsh people in this category are using the internet compared to 90 per cent </w:t>
      </w:r>
      <w:r w:rsidR="00A07205">
        <w:rPr>
          <w:rFonts w:ascii="Times New Roman" w:hAnsi="Times New Roman" w:cs="Times New Roman"/>
          <w:sz w:val="24"/>
          <w:szCs w:val="24"/>
        </w:rPr>
        <w:t>of people who have no limiting conditions. The report recommended, for the improvement of digital inclusion, that it needs to be at the fore front of health and social care planning along with delivery across Wales.</w:t>
      </w:r>
    </w:p>
    <w:p w14:paraId="65A9BE51" w14:textId="3153148F" w:rsidR="005D1C26" w:rsidRPr="00335B59" w:rsidRDefault="005D1C26" w:rsidP="00B80F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children growing up in a digital world </w:t>
      </w:r>
      <w:proofErr w:type="gramStart"/>
      <w:r w:rsidR="00CA422E">
        <w:rPr>
          <w:rFonts w:ascii="Times New Roman" w:hAnsi="Times New Roman" w:cs="Times New Roman"/>
          <w:sz w:val="24"/>
          <w:szCs w:val="24"/>
        </w:rPr>
        <w:t>have the ability to</w:t>
      </w:r>
      <w:proofErr w:type="gramEnd"/>
      <w:r w:rsidR="00CA422E">
        <w:rPr>
          <w:rFonts w:ascii="Times New Roman" w:hAnsi="Times New Roman" w:cs="Times New Roman"/>
          <w:sz w:val="24"/>
          <w:szCs w:val="24"/>
        </w:rPr>
        <w:t xml:space="preserve"> gain more knowledge, </w:t>
      </w:r>
      <w:r w:rsidR="000448E5">
        <w:rPr>
          <w:rFonts w:ascii="Times New Roman" w:hAnsi="Times New Roman" w:cs="Times New Roman"/>
          <w:sz w:val="24"/>
          <w:szCs w:val="24"/>
        </w:rPr>
        <w:t>friendships,</w:t>
      </w:r>
      <w:r w:rsidR="00CA422E">
        <w:rPr>
          <w:rFonts w:ascii="Times New Roman" w:hAnsi="Times New Roman" w:cs="Times New Roman"/>
          <w:sz w:val="24"/>
          <w:szCs w:val="24"/>
        </w:rPr>
        <w:t xml:space="preserve"> and universal skills than generations before them</w:t>
      </w:r>
      <w:r w:rsidR="002F2928">
        <w:rPr>
          <w:rFonts w:ascii="Times New Roman" w:hAnsi="Times New Roman" w:cs="Times New Roman"/>
          <w:sz w:val="24"/>
          <w:szCs w:val="24"/>
        </w:rPr>
        <w:t xml:space="preserve"> but they are also the ones at the epicentre of the risks associated with it. To help protect the children from the harms of the digital world they need </w:t>
      </w:r>
      <w:r w:rsidR="00A75690">
        <w:rPr>
          <w:rFonts w:ascii="Times New Roman" w:hAnsi="Times New Roman" w:cs="Times New Roman"/>
          <w:sz w:val="24"/>
          <w:szCs w:val="24"/>
        </w:rPr>
        <w:t>to be at the head of national, as well as global, digital policies. It is, however</w:t>
      </w:r>
      <w:r w:rsidR="00B80841">
        <w:rPr>
          <w:rFonts w:ascii="Times New Roman" w:hAnsi="Times New Roman" w:cs="Times New Roman"/>
          <w:sz w:val="24"/>
          <w:szCs w:val="24"/>
        </w:rPr>
        <w:t>, of equal importance for the children to be able to use the digital world to enhance their learning potential so they may achieve their life’s ambitions.</w:t>
      </w:r>
    </w:p>
    <w:p w14:paraId="016B215A" w14:textId="77777777" w:rsidR="0067281D" w:rsidRDefault="0067281D" w:rsidP="002D1BF0">
      <w:pPr>
        <w:spacing w:line="360" w:lineRule="auto"/>
        <w:rPr>
          <w:rFonts w:ascii="Times New Roman" w:hAnsi="Times New Roman" w:cs="Times New Roman"/>
          <w:sz w:val="24"/>
          <w:szCs w:val="24"/>
        </w:rPr>
      </w:pPr>
    </w:p>
    <w:p w14:paraId="30EEB018" w14:textId="1D563D66" w:rsidR="007F5402" w:rsidRDefault="007F5402" w:rsidP="00F1210A">
      <w:pPr>
        <w:spacing w:line="360" w:lineRule="auto"/>
        <w:rPr>
          <w:rFonts w:ascii="Times New Roman" w:hAnsi="Times New Roman" w:cs="Times New Roman"/>
          <w:sz w:val="24"/>
          <w:szCs w:val="24"/>
        </w:rPr>
      </w:pPr>
    </w:p>
    <w:p w14:paraId="501B8AC4" w14:textId="0BF5ABD9" w:rsidR="007F5402" w:rsidRDefault="007F5402" w:rsidP="00F1210A">
      <w:pPr>
        <w:spacing w:line="360" w:lineRule="auto"/>
        <w:rPr>
          <w:rFonts w:ascii="Times New Roman" w:hAnsi="Times New Roman" w:cs="Times New Roman"/>
          <w:sz w:val="24"/>
          <w:szCs w:val="24"/>
        </w:rPr>
      </w:pPr>
    </w:p>
    <w:p w14:paraId="6D42D357" w14:textId="71E2B9B0" w:rsidR="007F5402" w:rsidRDefault="007F5402" w:rsidP="00F1210A">
      <w:pPr>
        <w:spacing w:line="360" w:lineRule="auto"/>
        <w:rPr>
          <w:rFonts w:ascii="Times New Roman" w:hAnsi="Times New Roman" w:cs="Times New Roman"/>
          <w:sz w:val="24"/>
          <w:szCs w:val="24"/>
        </w:rPr>
      </w:pPr>
    </w:p>
    <w:p w14:paraId="5A6CE704" w14:textId="5F5D7FDB" w:rsidR="007F5402" w:rsidRDefault="007F5402" w:rsidP="00F1210A">
      <w:pPr>
        <w:spacing w:line="360" w:lineRule="auto"/>
        <w:rPr>
          <w:rFonts w:ascii="Times New Roman" w:hAnsi="Times New Roman" w:cs="Times New Roman"/>
          <w:sz w:val="24"/>
          <w:szCs w:val="24"/>
        </w:rPr>
      </w:pPr>
    </w:p>
    <w:p w14:paraId="44AF41C7" w14:textId="54638013" w:rsidR="004636B1" w:rsidRDefault="004636B1" w:rsidP="004636B1">
      <w:pPr>
        <w:rPr>
          <w14:shadow w14:blurRad="50800" w14:dist="38100" w14:dir="0" w14:sx="100000" w14:sy="100000" w14:kx="0" w14:ky="0" w14:algn="l">
            <w14:srgbClr w14:val="000000">
              <w14:alpha w14:val="60000"/>
            </w14:srgbClr>
          </w14:shadow>
        </w:rPr>
      </w:pPr>
      <w:r>
        <w:rPr>
          <w14:shadow w14:blurRad="50800" w14:dist="38100" w14:dir="0" w14:sx="100000" w14:sy="100000" w14:kx="0" w14:ky="0" w14:algn="l">
            <w14:srgbClr w14:val="000000">
              <w14:alpha w14:val="60000"/>
            </w14:srgbClr>
          </w14:shadow>
        </w:rPr>
        <w:t xml:space="preserve"> </w:t>
      </w:r>
    </w:p>
    <w:p w14:paraId="127B4E61" w14:textId="725D16AA" w:rsidR="004636B1" w:rsidRDefault="004636B1" w:rsidP="004636B1">
      <w:pPr>
        <w:rPr>
          <w14:shadow w14:blurRad="50800" w14:dist="38100" w14:dir="0" w14:sx="100000" w14:sy="100000" w14:kx="0" w14:ky="0" w14:algn="l">
            <w14:srgbClr w14:val="000000">
              <w14:alpha w14:val="60000"/>
            </w14:srgbClr>
          </w14:shadow>
        </w:rPr>
      </w:pPr>
    </w:p>
    <w:p w14:paraId="1F7AA5F9" w14:textId="05223C5E" w:rsidR="004636B1" w:rsidRDefault="004636B1" w:rsidP="004636B1"/>
    <w:p w14:paraId="3F3E06EA" w14:textId="25A5C709" w:rsidR="004636B1" w:rsidRPr="001F7577" w:rsidRDefault="004636B1" w:rsidP="004636B1">
      <w:pPr>
        <w:rPr>
          <w:rFonts w:ascii="Times New Roman" w:hAnsi="Times New Roman" w:cs="Times New Roman"/>
          <w:b/>
          <w:bCs/>
          <w:i/>
          <w:iCs/>
          <w:color w:val="0070C0"/>
          <w:sz w:val="36"/>
          <w:szCs w:val="36"/>
        </w:rPr>
      </w:pPr>
    </w:p>
    <w:p w14:paraId="499C2775" w14:textId="37128F01" w:rsidR="004636B1" w:rsidRPr="003517CC" w:rsidRDefault="004636B1" w:rsidP="004636B1">
      <w:pPr>
        <w:rPr>
          <w:rFonts w:ascii="Times New Roman" w:hAnsi="Times New Roman" w:cs="Times New Roman"/>
          <w:color w:val="0070C0"/>
          <w:sz w:val="24"/>
          <w:szCs w:val="24"/>
        </w:rPr>
      </w:pPr>
    </w:p>
    <w:p w14:paraId="06A2954A" w14:textId="094D6749" w:rsidR="004636B1" w:rsidRDefault="004636B1" w:rsidP="004636B1">
      <w:pPr>
        <w:rPr>
          <w:rFonts w:ascii="Times New Roman" w:hAnsi="Times New Roman" w:cs="Times New Roman"/>
          <w:b/>
          <w:bCs/>
          <w:i/>
          <w:iCs/>
          <w:color w:val="0070C0"/>
          <w:sz w:val="24"/>
          <w:szCs w:val="24"/>
        </w:rPr>
      </w:pPr>
    </w:p>
    <w:p w14:paraId="2645ECEF" w14:textId="668E9A48" w:rsidR="004636B1" w:rsidRDefault="004636B1" w:rsidP="004636B1">
      <w:pPr>
        <w:rPr>
          <w:rFonts w:ascii="Times New Roman" w:hAnsi="Times New Roman" w:cs="Times New Roman"/>
          <w:b/>
          <w:bCs/>
          <w:i/>
          <w:iCs/>
          <w:color w:val="0070C0"/>
          <w:sz w:val="24"/>
          <w:szCs w:val="24"/>
        </w:rPr>
      </w:pPr>
    </w:p>
    <w:p w14:paraId="639F5760" w14:textId="4B4D7904" w:rsidR="004636B1" w:rsidRDefault="004636B1" w:rsidP="004636B1">
      <w:pPr>
        <w:rPr>
          <w:rFonts w:ascii="Times New Roman" w:hAnsi="Times New Roman" w:cs="Times New Roman"/>
          <w:b/>
          <w:bCs/>
          <w:i/>
          <w:iCs/>
          <w:color w:val="0070C0"/>
          <w:sz w:val="24"/>
          <w:szCs w:val="24"/>
        </w:rPr>
      </w:pPr>
    </w:p>
    <w:p w14:paraId="72E7F3CF" w14:textId="0C872A15" w:rsidR="004636B1" w:rsidRDefault="004636B1" w:rsidP="004636B1">
      <w:pPr>
        <w:rPr>
          <w:rFonts w:ascii="Times New Roman" w:hAnsi="Times New Roman" w:cs="Times New Roman"/>
          <w:b/>
          <w:bCs/>
          <w:i/>
          <w:iCs/>
          <w:color w:val="0070C0"/>
          <w:sz w:val="24"/>
          <w:szCs w:val="24"/>
        </w:rPr>
      </w:pPr>
    </w:p>
    <w:p w14:paraId="478148A8" w14:textId="46279AD6" w:rsidR="004636B1" w:rsidRDefault="004636B1" w:rsidP="004636B1"/>
    <w:p w14:paraId="45CD23A2" w14:textId="55BFEB56" w:rsidR="004636B1" w:rsidRPr="000554E0" w:rsidRDefault="004636B1" w:rsidP="004636B1">
      <w:pPr>
        <w:rPr>
          <w:rFonts w:ascii="Times New Roman" w:hAnsi="Times New Roman" w:cs="Times New Roman"/>
          <w:b/>
          <w:bCs/>
          <w:i/>
          <w:iCs/>
          <w:color w:val="0070C0"/>
        </w:rPr>
      </w:pPr>
    </w:p>
    <w:p w14:paraId="4412F6A8" w14:textId="57ACC28B" w:rsidR="004636B1" w:rsidRDefault="004636B1" w:rsidP="004636B1">
      <w:pPr>
        <w:rPr>
          <w:rFonts w:ascii="Times New Roman" w:hAnsi="Times New Roman" w:cs="Times New Roman"/>
          <w:b/>
          <w:bCs/>
          <w:i/>
          <w:iCs/>
          <w:color w:val="0070C0"/>
          <w:sz w:val="24"/>
          <w:szCs w:val="24"/>
        </w:rPr>
      </w:pPr>
    </w:p>
    <w:p w14:paraId="19832F43" w14:textId="361B3CBE" w:rsidR="004636B1" w:rsidRDefault="004636B1" w:rsidP="004636B1">
      <w:pPr>
        <w:rPr>
          <w:rFonts w:ascii="Times New Roman" w:hAnsi="Times New Roman" w:cs="Times New Roman"/>
          <w:b/>
          <w:bCs/>
          <w:i/>
          <w:iCs/>
          <w:color w:val="0070C0"/>
          <w:sz w:val="24"/>
          <w:szCs w:val="24"/>
        </w:rPr>
      </w:pPr>
    </w:p>
    <w:p w14:paraId="49D2DE30" w14:textId="398C8EE0" w:rsidR="004636B1" w:rsidRDefault="004636B1" w:rsidP="004636B1">
      <w:pPr>
        <w:rPr>
          <w:rFonts w:ascii="Times New Roman" w:hAnsi="Times New Roman" w:cs="Times New Roman"/>
          <w:b/>
          <w:bCs/>
          <w:i/>
          <w:iCs/>
          <w:color w:val="0070C0"/>
          <w:sz w:val="24"/>
          <w:szCs w:val="24"/>
        </w:rPr>
      </w:pPr>
    </w:p>
    <w:p w14:paraId="67026FDE" w14:textId="3ABAF3CF" w:rsidR="00B04F84" w:rsidRDefault="00367089" w:rsidP="004636B1">
      <w:pPr>
        <w:rPr>
          <w14:shadow w14:blurRad="50800" w14:dist="38100" w14:dir="0" w14:sx="100000" w14:sy="100000" w14:kx="0" w14:ky="0" w14:algn="l">
            <w14:srgbClr w14:val="000000">
              <w14:alpha w14:val="60000"/>
            </w14:srgbClr>
          </w14:shadow>
        </w:rPr>
      </w:pPr>
      <w:r>
        <w:rPr>
          <w:noProof/>
          <w:color w:val="0070C0"/>
          <w:sz w:val="24"/>
          <w:szCs w:val="24"/>
        </w:rPr>
        <w:lastRenderedPageBreak/>
        <w:drawing>
          <wp:anchor distT="0" distB="0" distL="114300" distR="114300" simplePos="0" relativeHeight="251672576" behindDoc="1" locked="0" layoutInCell="1" allowOverlap="1" wp14:anchorId="70B5922F" wp14:editId="1D3F6B0B">
            <wp:simplePos x="0" y="0"/>
            <wp:positionH relativeFrom="column">
              <wp:posOffset>-349250</wp:posOffset>
            </wp:positionH>
            <wp:positionV relativeFrom="paragraph">
              <wp:posOffset>1371600</wp:posOffset>
            </wp:positionV>
            <wp:extent cx="1713230" cy="767080"/>
            <wp:effectExtent l="0" t="0" r="1270" b="0"/>
            <wp:wrapTight wrapText="bothSides">
              <wp:wrapPolygon edited="0">
                <wp:start x="0" y="0"/>
                <wp:lineTo x="0" y="20921"/>
                <wp:lineTo x="21376" y="20921"/>
                <wp:lineTo x="21376" y="0"/>
                <wp:lineTo x="0" y="0"/>
              </wp:wrapPolygon>
            </wp:wrapTight>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3230" cy="767080"/>
                    </a:xfrm>
                    <a:prstGeom prst="rect">
                      <a:avLst/>
                    </a:prstGeom>
                  </pic:spPr>
                </pic:pic>
              </a:graphicData>
            </a:graphic>
            <wp14:sizeRelV relativeFrom="margin">
              <wp14:pctHeight>0</wp14:pctHeight>
            </wp14:sizeRelV>
          </wp:anchor>
        </w:drawing>
      </w:r>
      <w:r w:rsidR="00B04F84">
        <w:rPr>
          <w:noProof/>
        </w:rPr>
        <mc:AlternateContent>
          <mc:Choice Requires="wps">
            <w:drawing>
              <wp:anchor distT="0" distB="0" distL="114300" distR="114300" simplePos="0" relativeHeight="251680768" behindDoc="0" locked="0" layoutInCell="1" allowOverlap="1" wp14:anchorId="62ABE9F0" wp14:editId="678D8206">
                <wp:simplePos x="0" y="0"/>
                <wp:positionH relativeFrom="margin">
                  <wp:posOffset>-444500</wp:posOffset>
                </wp:positionH>
                <wp:positionV relativeFrom="paragraph">
                  <wp:posOffset>0</wp:posOffset>
                </wp:positionV>
                <wp:extent cx="6731000" cy="1320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731000" cy="1320800"/>
                        </a:xfrm>
                        <a:prstGeom prst="rect">
                          <a:avLst/>
                        </a:prstGeom>
                        <a:noFill/>
                        <a:ln>
                          <a:noFill/>
                        </a:ln>
                      </wps:spPr>
                      <wps:txbx>
                        <w:txbxContent>
                          <w:p w14:paraId="6E5866AA" w14:textId="77777777" w:rsidR="004636B1" w:rsidRPr="0055739B" w:rsidRDefault="004636B1" w:rsidP="004636B1">
                            <w:pPr>
                              <w:rPr>
                                <w:bCs/>
                                <w:noProof/>
                                <w:color w:val="FF000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An Adult’s Guide…</w:t>
                            </w:r>
                          </w:p>
                          <w:p w14:paraId="50677CB8" w14:textId="77777777" w:rsidR="004636B1" w:rsidRDefault="004636B1" w:rsidP="004636B1">
                            <w:pP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An insight into a ‘Digital World’</w:t>
                            </w:r>
                          </w:p>
                          <w:p w14:paraId="2D288D84" w14:textId="77777777" w:rsidR="004636B1" w:rsidRPr="007216D6" w:rsidRDefault="004636B1" w:rsidP="004636B1">
                            <w:pP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Stop">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BE9F0" id="_x0000_t202" coordsize="21600,21600" o:spt="202" path="m,l,21600r21600,l21600,xe">
                <v:stroke joinstyle="miter"/>
                <v:path gradientshapeok="t" o:connecttype="rect"/>
              </v:shapetype>
              <v:shape id="Text Box 5" o:spid="_x0000_s1026" type="#_x0000_t202" style="position:absolute;margin-left:-35pt;margin-top:0;width:530pt;height:104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" filled="f" stroked="f">
                <v:textbox>
                  <w:txbxContent>
                    <w:p w14:paraId="6E5866AA" w14:textId="77777777" w:rsidR="004636B1" w:rsidRPr="0055739B" w:rsidRDefault="004636B1" w:rsidP="004636B1">
                      <w:pPr>
                        <w:rPr>
                          <w:bCs/>
                          <w:noProof/>
                          <w:color w:val="FF000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An Adult’s Guide…</w:t>
                      </w:r>
                    </w:p>
                    <w:p w14:paraId="50677CB8" w14:textId="77777777" w:rsidR="004636B1" w:rsidRDefault="004636B1" w:rsidP="004636B1">
                      <w:pP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An insight into a ‘Digital World’</w:t>
                      </w:r>
                    </w:p>
                    <w:p w14:paraId="2D288D84" w14:textId="77777777" w:rsidR="004636B1" w:rsidRPr="007216D6" w:rsidRDefault="004636B1" w:rsidP="004636B1">
                      <w:pP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r w:rsidR="004636B1" w:rsidRPr="007E5A35">
        <w:rPr>
          <w:noProof/>
          <w14:shadow w14:blurRad="50800" w14:dist="38100" w14:dir="0" w14:sx="100000" w14:sy="100000" w14:kx="0" w14:ky="0" w14:algn="l">
            <w14:srgbClr w14:val="000000">
              <w14:alpha w14:val="60000"/>
            </w14:srgbClr>
          </w14:shadow>
        </w:rPr>
        <mc:AlternateContent>
          <mc:Choice Requires="wps">
            <w:drawing>
              <wp:anchor distT="45720" distB="45720" distL="114300" distR="114300" simplePos="0" relativeHeight="251674624" behindDoc="0" locked="0" layoutInCell="1" allowOverlap="1" wp14:anchorId="776F94EC" wp14:editId="0EB129BC">
                <wp:simplePos x="0" y="0"/>
                <wp:positionH relativeFrom="margin">
                  <wp:posOffset>-463550</wp:posOffset>
                </wp:positionH>
                <wp:positionV relativeFrom="paragraph">
                  <wp:posOffset>0</wp:posOffset>
                </wp:positionV>
                <wp:extent cx="6775450" cy="1289050"/>
                <wp:effectExtent l="0" t="0" r="254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0" cy="1289050"/>
                        </a:xfrm>
                        <a:prstGeom prst="rect">
                          <a:avLst/>
                        </a:prstGeom>
                        <a:solidFill>
                          <a:srgbClr val="FFFFFF"/>
                        </a:solidFill>
                        <a:ln w="9525">
                          <a:solidFill>
                            <a:srgbClr val="000000"/>
                          </a:solidFill>
                          <a:miter lim="800000"/>
                          <a:headEnd/>
                          <a:tailEnd/>
                        </a:ln>
                      </wps:spPr>
                      <wps:txbx>
                        <w:txbxContent>
                          <w:p w14:paraId="61BC7EE1" w14:textId="77777777" w:rsidR="004636B1" w:rsidRPr="001A5639" w:rsidRDefault="004636B1" w:rsidP="004636B1">
                            <w:pPr>
                              <w:rPr>
                                <w:rFonts w:ascii="Times New Roman" w:hAnsi="Times New Roman" w:cs="Times New Roman"/>
                                <w:color w:val="FF0000"/>
                                <w:sz w:val="52"/>
                                <w:szCs w:val="52"/>
                                <w14:textOutline w14:w="9525" w14:cap="rnd" w14:cmpd="sng" w14:algn="ctr">
                                  <w14:solidFill>
                                    <w14:schemeClr w14:val="tx1"/>
                                  </w14:solidFill>
                                  <w14:prstDash w14:val="solid"/>
                                  <w14:bevel/>
                                </w14:textOutline>
                              </w:rPr>
                            </w:pPr>
                          </w:p>
                        </w:txbxContent>
                      </wps:txbx>
                      <wps:bodyPr rot="0" vert="horz" wrap="square" lIns="91440" tIns="45720" rIns="91440" bIns="45720" anchor="t" anchorCtr="0">
                        <a:noAutofit/>
                        <a:scene3d>
                          <a:camera prst="perspectiveContrastingRightFacing"/>
                          <a:lightRig rig="threePt" dir="t"/>
                        </a:scene3d>
                      </wps:bodyPr>
                    </wps:wsp>
                  </a:graphicData>
                </a:graphic>
                <wp14:sizeRelH relativeFrom="margin">
                  <wp14:pctWidth>0</wp14:pctWidth>
                </wp14:sizeRelH>
                <wp14:sizeRelV relativeFrom="margin">
                  <wp14:pctHeight>0</wp14:pctHeight>
                </wp14:sizeRelV>
              </wp:anchor>
            </w:drawing>
          </mc:Choice>
          <mc:Fallback>
            <w:pict>
              <v:shape w14:anchorId="776F94EC" id="Text Box 2" o:spid="_x0000_s1027" type="#_x0000_t202" style="position:absolute;margin-left:-36.5pt;margin-top:0;width:533.5pt;height:101.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">
                <v:textbox>
                  <w:txbxContent>
                    <w:p w14:paraId="61BC7EE1" w14:textId="77777777" w:rsidR="004636B1" w:rsidRPr="001A5639" w:rsidRDefault="004636B1" w:rsidP="004636B1">
                      <w:pPr>
                        <w:rPr>
                          <w:rFonts w:ascii="Times New Roman" w:hAnsi="Times New Roman" w:cs="Times New Roman"/>
                          <w:color w:val="FF0000"/>
                          <w:sz w:val="52"/>
                          <w:szCs w:val="52"/>
                          <w14:textOutline w14:w="9525" w14:cap="rnd" w14:cmpd="sng" w14:algn="ctr">
                            <w14:solidFill>
                              <w14:schemeClr w14:val="tx1"/>
                            </w14:solidFill>
                            <w14:prstDash w14:val="solid"/>
                            <w14:bevel/>
                          </w14:textOutline>
                        </w:rPr>
                      </w:pPr>
                    </w:p>
                  </w:txbxContent>
                </v:textbox>
                <w10:wrap type="square" anchorx="margin"/>
              </v:shape>
            </w:pict>
          </mc:Fallback>
        </mc:AlternateContent>
      </w:r>
      <w:r w:rsidR="004636B1">
        <w:rPr>
          <w14:shadow w14:blurRad="50800" w14:dist="38100" w14:dir="0" w14:sx="100000" w14:sy="100000" w14:kx="0" w14:ky="0" w14:algn="l">
            <w14:srgbClr w14:val="000000">
              <w14:alpha w14:val="60000"/>
            </w14:srgbClr>
          </w14:shadow>
        </w:rPr>
        <w:t xml:space="preserve"> </w:t>
      </w:r>
    </w:p>
    <w:p w14:paraId="2B6143B7" w14:textId="2F9DA728" w:rsidR="004636B1" w:rsidRDefault="00543034" w:rsidP="004636B1">
      <w:pPr>
        <w:rPr>
          <w14:shadow w14:blurRad="50800" w14:dist="38100" w14:dir="0" w14:sx="100000" w14:sy="100000" w14:kx="0" w14:ky="0" w14:algn="l">
            <w14:srgbClr w14:val="000000">
              <w14:alpha w14:val="60000"/>
            </w14:srgbClr>
          </w14:shadow>
        </w:rPr>
      </w:pPr>
      <w:r w:rsidRPr="00B04F84">
        <w:rPr>
          <w:rFonts w:ascii="Times New Roman" w:hAnsi="Times New Roman" w:cs="Times New Roman"/>
          <w:b/>
          <w:bCs/>
          <w:i/>
          <w:iCs/>
          <w:noProof/>
          <w:color w:val="0070C0"/>
          <w:sz w:val="24"/>
          <w:szCs w:val="24"/>
          <w:u w:val="single"/>
        </w:rPr>
        <mc:AlternateContent>
          <mc:Choice Requires="wps">
            <w:drawing>
              <wp:anchor distT="0" distB="0" distL="114300" distR="114300" simplePos="0" relativeHeight="251673600" behindDoc="0" locked="0" layoutInCell="1" allowOverlap="1" wp14:anchorId="3D9AB87C" wp14:editId="269ABC00">
                <wp:simplePos x="0" y="0"/>
                <wp:positionH relativeFrom="column">
                  <wp:posOffset>-628650</wp:posOffset>
                </wp:positionH>
                <wp:positionV relativeFrom="paragraph">
                  <wp:posOffset>398780</wp:posOffset>
                </wp:positionV>
                <wp:extent cx="2279650" cy="279400"/>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2279650" cy="279400"/>
                        </a:xfrm>
                        <a:prstGeom prst="rect">
                          <a:avLst/>
                        </a:prstGeom>
                        <a:noFill/>
                        <a:ln w="6350">
                          <a:noFill/>
                        </a:ln>
                      </wps:spPr>
                      <wps:txbx>
                        <w:txbxContent>
                          <w:p w14:paraId="4EF71F26" w14:textId="77777777" w:rsidR="004636B1" w:rsidRDefault="004636B1" w:rsidP="004636B1">
                            <w:r>
                              <w:t>(</w:t>
                            </w:r>
                            <w:r w:rsidRPr="00850003">
                              <w:t>Charlesworth Primary School,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AB87C" id="Text Box 8" o:spid="_x0000_s1028" type="#_x0000_t202" style="position:absolute;margin-left:-49.5pt;margin-top:31.4pt;width:179.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" filled="f" stroked="f" strokeweight=".5pt">
                <v:textbox>
                  <w:txbxContent>
                    <w:p w14:paraId="4EF71F26" w14:textId="77777777" w:rsidR="004636B1" w:rsidRDefault="004636B1" w:rsidP="004636B1">
                      <w:r>
                        <w:t>(</w:t>
                      </w:r>
                      <w:r w:rsidRPr="00850003">
                        <w:t>Charlesworth Primary School, 2015)</w:t>
                      </w:r>
                    </w:p>
                  </w:txbxContent>
                </v:textbox>
              </v:shape>
            </w:pict>
          </mc:Fallback>
        </mc:AlternateContent>
      </w:r>
    </w:p>
    <w:p w14:paraId="638A8591" w14:textId="547D7012" w:rsidR="004636B1" w:rsidRPr="00B04F84" w:rsidRDefault="00543034" w:rsidP="004636B1">
      <w:pPr>
        <w:rPr>
          <w:u w:val="single"/>
          <w14:shadow w14:blurRad="50800" w14:dist="38100" w14:dir="0" w14:sx="100000" w14:sy="100000" w14:kx="0" w14:ky="0" w14:algn="l">
            <w14:srgbClr w14:val="000000">
              <w14:alpha w14:val="60000"/>
            </w14:srgbClr>
          </w14:shadow>
        </w:rPr>
      </w:pPr>
      <w:r>
        <w:rPr>
          <w:rFonts w:ascii="Times New Roman" w:hAnsi="Times New Roman" w:cs="Times New Roman"/>
          <w:b/>
          <w:bCs/>
          <w:i/>
          <w:iCs/>
          <w:noProof/>
          <w:color w:val="0070C0"/>
          <w:sz w:val="24"/>
          <w:szCs w:val="24"/>
        </w:rPr>
        <mc:AlternateContent>
          <mc:Choice Requires="wps">
            <w:drawing>
              <wp:anchor distT="0" distB="0" distL="114300" distR="114300" simplePos="0" relativeHeight="251671552" behindDoc="1" locked="0" layoutInCell="1" allowOverlap="1" wp14:anchorId="003D6445" wp14:editId="407A0F3E">
                <wp:simplePos x="0" y="0"/>
                <wp:positionH relativeFrom="column">
                  <wp:posOffset>-419100</wp:posOffset>
                </wp:positionH>
                <wp:positionV relativeFrom="paragraph">
                  <wp:posOffset>202565</wp:posOffset>
                </wp:positionV>
                <wp:extent cx="6343650" cy="2927350"/>
                <wp:effectExtent l="0" t="0" r="19050" b="25400"/>
                <wp:wrapTight wrapText="bothSides">
                  <wp:wrapPolygon edited="0">
                    <wp:start x="9211" y="0"/>
                    <wp:lineTo x="7849" y="141"/>
                    <wp:lineTo x="3957" y="1827"/>
                    <wp:lineTo x="3503" y="2671"/>
                    <wp:lineTo x="1816" y="4498"/>
                    <wp:lineTo x="649" y="6747"/>
                    <wp:lineTo x="389" y="7590"/>
                    <wp:lineTo x="0" y="8996"/>
                    <wp:lineTo x="0" y="12229"/>
                    <wp:lineTo x="130" y="13494"/>
                    <wp:lineTo x="908" y="15743"/>
                    <wp:lineTo x="2400" y="17992"/>
                    <wp:lineTo x="5124" y="20522"/>
                    <wp:lineTo x="8368" y="21647"/>
                    <wp:lineTo x="9016" y="21647"/>
                    <wp:lineTo x="12584" y="21647"/>
                    <wp:lineTo x="13232" y="21647"/>
                    <wp:lineTo x="16476" y="20522"/>
                    <wp:lineTo x="19135" y="18133"/>
                    <wp:lineTo x="20692" y="15743"/>
                    <wp:lineTo x="21470" y="13494"/>
                    <wp:lineTo x="21600" y="12229"/>
                    <wp:lineTo x="21600" y="8996"/>
                    <wp:lineTo x="21211" y="7590"/>
                    <wp:lineTo x="20951" y="6747"/>
                    <wp:lineTo x="19849" y="4357"/>
                    <wp:lineTo x="18292" y="2811"/>
                    <wp:lineTo x="17708" y="1827"/>
                    <wp:lineTo x="13751" y="141"/>
                    <wp:lineTo x="12389" y="0"/>
                    <wp:lineTo x="9211" y="0"/>
                  </wp:wrapPolygon>
                </wp:wrapTight>
                <wp:docPr id="12" name="Oval 12"/>
                <wp:cNvGraphicFramePr/>
                <a:graphic xmlns:a="http://schemas.openxmlformats.org/drawingml/2006/main">
                  <a:graphicData uri="http://schemas.microsoft.com/office/word/2010/wordprocessingShape">
                    <wps:wsp>
                      <wps:cNvSpPr/>
                      <wps:spPr>
                        <a:xfrm>
                          <a:off x="0" y="0"/>
                          <a:ext cx="6343650" cy="2927350"/>
                        </a:xfrm>
                        <a:prstGeom prst="ellipse">
                          <a:avLst/>
                        </a:prstGeom>
                        <a:solidFill>
                          <a:sysClr val="windowText" lastClr="000000"/>
                        </a:solidFill>
                        <a:ln w="12700" cap="flat" cmpd="sng" algn="ctr">
                          <a:solidFill>
                            <a:sysClr val="windowText" lastClr="000000">
                              <a:shade val="50000"/>
                            </a:sysClr>
                          </a:solidFill>
                          <a:prstDash val="solid"/>
                          <a:miter lim="800000"/>
                        </a:ln>
                        <a:effectLst/>
                      </wps:spPr>
                      <wps:txbx>
                        <w:txbxContent>
                          <w:p w14:paraId="4648AC46" w14:textId="77777777" w:rsidR="004636B1" w:rsidRDefault="004636B1" w:rsidP="004636B1">
                            <w:pPr>
                              <w:jc w:val="center"/>
                              <w:rPr>
                                <w:rFonts w:ascii="Agency FB" w:hAnsi="Agency FB"/>
                                <w:sz w:val="32"/>
                                <w:szCs w:val="32"/>
                                <w:u w:val="single"/>
                              </w:rPr>
                            </w:pPr>
                            <w:r w:rsidRPr="00791F4F">
                              <w:rPr>
                                <w:rFonts w:ascii="Agency FB" w:hAnsi="Agency FB"/>
                                <w:sz w:val="32"/>
                                <w:szCs w:val="32"/>
                                <w:u w:val="single"/>
                              </w:rPr>
                              <w:t>Intro</w:t>
                            </w:r>
                            <w:r>
                              <w:rPr>
                                <w:rFonts w:ascii="Agency FB" w:hAnsi="Agency FB"/>
                                <w:sz w:val="32"/>
                                <w:szCs w:val="32"/>
                                <w:u w:val="single"/>
                              </w:rPr>
                              <w:t>duction</w:t>
                            </w:r>
                          </w:p>
                          <w:p w14:paraId="6D05DD75" w14:textId="77777777" w:rsidR="004636B1" w:rsidRPr="00772625" w:rsidRDefault="004636B1" w:rsidP="004636B1">
                            <w:pPr>
                              <w:jc w:val="center"/>
                            </w:pPr>
                            <w:r>
                              <w:rPr>
                                <w:rFonts w:ascii="Agency FB" w:hAnsi="Agency FB"/>
                                <w:sz w:val="32"/>
                                <w:szCs w:val="32"/>
                              </w:rPr>
                              <w:t>As a parent/carer it can be hard to keep up with the ever-changing digital world and may seem like a minefield to understand but if, as a parent/carer, the risks are not understood then it may be difficult to keep children safe. The aim of this leaflet is to provide parents/carers with a background knowledge to support and safeguard children when accessing digital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3D6445" id="Oval 12" o:spid="_x0000_s1029" style="position:absolute;margin-left:-33pt;margin-top:15.95pt;width:499.5pt;height:23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" fillcolor="windowText" strokeweight="1pt">
                <v:stroke joinstyle="miter"/>
                <v:textbox>
                  <w:txbxContent>
                    <w:p w14:paraId="4648AC46" w14:textId="77777777" w:rsidR="004636B1" w:rsidRDefault="004636B1" w:rsidP="004636B1">
                      <w:pPr>
                        <w:jc w:val="center"/>
                        <w:rPr>
                          <w:rFonts w:ascii="Agency FB" w:hAnsi="Agency FB"/>
                          <w:sz w:val="32"/>
                          <w:szCs w:val="32"/>
                          <w:u w:val="single"/>
                        </w:rPr>
                      </w:pPr>
                      <w:r w:rsidRPr="00791F4F">
                        <w:rPr>
                          <w:rFonts w:ascii="Agency FB" w:hAnsi="Agency FB"/>
                          <w:sz w:val="32"/>
                          <w:szCs w:val="32"/>
                          <w:u w:val="single"/>
                        </w:rPr>
                        <w:t>Intro</w:t>
                      </w:r>
                      <w:r>
                        <w:rPr>
                          <w:rFonts w:ascii="Agency FB" w:hAnsi="Agency FB"/>
                          <w:sz w:val="32"/>
                          <w:szCs w:val="32"/>
                          <w:u w:val="single"/>
                        </w:rPr>
                        <w:t>duction</w:t>
                      </w:r>
                    </w:p>
                    <w:p w14:paraId="6D05DD75" w14:textId="77777777" w:rsidR="004636B1" w:rsidRPr="00772625" w:rsidRDefault="004636B1" w:rsidP="004636B1">
                      <w:pPr>
                        <w:jc w:val="center"/>
                      </w:pPr>
                      <w:r>
                        <w:rPr>
                          <w:rFonts w:ascii="Agency FB" w:hAnsi="Agency FB"/>
                          <w:sz w:val="32"/>
                          <w:szCs w:val="32"/>
                        </w:rPr>
                        <w:t>As a parent/carer it can be hard to keep up with the ever-changing digital world and may seem like a minefield to understand but if, as a parent/carer, the risks are not understood then it may be difficult to keep children safe. The aim of this leaflet is to provide parents/carers with a background knowledge to support and safeguard children when accessing digital media.</w:t>
                      </w:r>
                    </w:p>
                  </w:txbxContent>
                </v:textbox>
                <w10:wrap type="tight"/>
              </v:oval>
            </w:pict>
          </mc:Fallback>
        </mc:AlternateContent>
      </w:r>
    </w:p>
    <w:p w14:paraId="5432F76C" w14:textId="38D16787" w:rsidR="004636B1" w:rsidRDefault="004636B1" w:rsidP="004636B1"/>
    <w:p w14:paraId="424ACBB7" w14:textId="6DC38168" w:rsidR="004636B1" w:rsidRPr="001F7577" w:rsidRDefault="00543034" w:rsidP="004636B1">
      <w:pPr>
        <w:rPr>
          <w:rFonts w:ascii="Times New Roman" w:hAnsi="Times New Roman" w:cs="Times New Roman"/>
          <w:b/>
          <w:bCs/>
          <w:i/>
          <w:iCs/>
          <w:color w:val="0070C0"/>
          <w:sz w:val="36"/>
          <w:szCs w:val="36"/>
        </w:rPr>
      </w:pPr>
      <w:r>
        <w:rPr>
          <w:noProof/>
        </w:rPr>
        <mc:AlternateContent>
          <mc:Choice Requires="wps">
            <w:drawing>
              <wp:anchor distT="0" distB="0" distL="114300" distR="114300" simplePos="0" relativeHeight="251681792" behindDoc="0" locked="0" layoutInCell="1" allowOverlap="1" wp14:anchorId="7D9385B3" wp14:editId="5CC2A362">
                <wp:simplePos x="0" y="0"/>
                <wp:positionH relativeFrom="column">
                  <wp:posOffset>-615950</wp:posOffset>
                </wp:positionH>
                <wp:positionV relativeFrom="paragraph">
                  <wp:posOffset>2119630</wp:posOffset>
                </wp:positionV>
                <wp:extent cx="2717800" cy="4641850"/>
                <wp:effectExtent l="0" t="0" r="25400" b="25400"/>
                <wp:wrapNone/>
                <wp:docPr id="13" name="Rectangle: Top Corners Snipped 13"/>
                <wp:cNvGraphicFramePr/>
                <a:graphic xmlns:a="http://schemas.openxmlformats.org/drawingml/2006/main">
                  <a:graphicData uri="http://schemas.microsoft.com/office/word/2010/wordprocessingShape">
                    <wps:wsp>
                      <wps:cNvSpPr/>
                      <wps:spPr>
                        <a:xfrm>
                          <a:off x="0" y="0"/>
                          <a:ext cx="2717800" cy="4641850"/>
                        </a:xfrm>
                        <a:prstGeom prst="snip2SameRect">
                          <a:avLst/>
                        </a:prstGeom>
                        <a:solidFill>
                          <a:srgbClr val="FFFF00"/>
                        </a:solidFill>
                        <a:ln w="12700" cap="flat" cmpd="sng" algn="ctr">
                          <a:solidFill>
                            <a:srgbClr val="4472C4">
                              <a:shade val="50000"/>
                            </a:srgbClr>
                          </a:solidFill>
                          <a:prstDash val="solid"/>
                          <a:miter lim="800000"/>
                        </a:ln>
                        <a:effectLst/>
                      </wps:spPr>
                      <wps:txbx>
                        <w:txbxContent>
                          <w:p w14:paraId="4B44A054" w14:textId="77777777" w:rsidR="004636B1" w:rsidRPr="00EA42E9" w:rsidRDefault="004636B1" w:rsidP="004636B1">
                            <w:pPr>
                              <w:jc w:val="center"/>
                              <w:rPr>
                                <w:b/>
                                <w:bCs/>
                                <w:i/>
                                <w:iCs/>
                                <w:color w:val="000000" w:themeColor="text1"/>
                                <w:u w:val="single"/>
                              </w:rPr>
                            </w:pPr>
                            <w:r w:rsidRPr="00EA42E9">
                              <w:rPr>
                                <w:b/>
                                <w:bCs/>
                                <w:i/>
                                <w:iCs/>
                                <w:color w:val="000000" w:themeColor="text1"/>
                                <w:u w:val="single"/>
                              </w:rPr>
                              <w:t>Why is Digital Media important?</w:t>
                            </w:r>
                          </w:p>
                          <w:p w14:paraId="22C79F44" w14:textId="77777777" w:rsidR="004636B1" w:rsidRPr="00AB1B33" w:rsidRDefault="004636B1" w:rsidP="004636B1">
                            <w:pPr>
                              <w:rPr>
                                <w:rFonts w:ascii="Times New Roman" w:hAnsi="Times New Roman" w:cs="Times New Roman"/>
                                <w:color w:val="000000" w:themeColor="text1"/>
                                <w:sz w:val="24"/>
                                <w:szCs w:val="24"/>
                              </w:rPr>
                            </w:pPr>
                            <w:r w:rsidRPr="000554E0">
                              <w:rPr>
                                <w:rFonts w:ascii="Times New Roman" w:hAnsi="Times New Roman" w:cs="Times New Roman"/>
                                <w:color w:val="000000" w:themeColor="text1"/>
                              </w:rPr>
                              <w:t>Summarised with in the Digital Childhood Report (2017) is the need for children to be able to access digital media to enable them not to feel at a disadvantage. Through digital media children can start to learn at an early age, they can be exposed to new ideas and knowledge, communicate with relative’s, and it is widely used in education settings to support early communication, language, and literacy. Children’s hand-eye coordination can be easily developed through digital media which will aid your child in nursery/school with their drawing and writing whilst there are various apps that adults can use to encourage basic reading and writing skills. Also, technology can help to develop or improve your child’s problem-solving skills</w:t>
                            </w:r>
                            <w:r w:rsidRPr="00AB1B33">
                              <w:rPr>
                                <w:rFonts w:ascii="Times New Roman" w:hAnsi="Times New Roman" w:cs="Times New Roman"/>
                                <w:color w:val="000000" w:themeColor="text1"/>
                                <w:sz w:val="24"/>
                                <w:szCs w:val="24"/>
                              </w:rPr>
                              <w:t>.</w:t>
                            </w:r>
                          </w:p>
                          <w:p w14:paraId="5F35CAFE" w14:textId="77777777" w:rsidR="004636B1" w:rsidRDefault="004636B1" w:rsidP="004636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385B3" id="Rectangle: Top Corners Snipped 13" o:spid="_x0000_s1030" style="position:absolute;margin-left:-48.5pt;margin-top:166.9pt;width:214pt;height:36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17800,4641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" adj="-11796480,,5400" path="m452976,l2264824,r452976,452976l2717800,4641850r,l,4641850r,l,452976,452976,xe" fillcolor="yellow" strokecolor="#2f528f" strokeweight="1pt">
                <v:stroke joinstyle="miter"/>
                <v:formulas/>
                <v:path arrowok="t" o:connecttype="custom" o:connectlocs="452976,0;2264824,0;2717800,452976;2717800,4641850;2717800,4641850;0,4641850;0,4641850;0,452976;452976,0" o:connectangles="0,0,0,0,0,0,0,0,0" textboxrect="0,0,2717800,4641850"/>
                <v:textbox>
                  <w:txbxContent>
                    <w:p w14:paraId="4B44A054" w14:textId="77777777" w:rsidR="004636B1" w:rsidRPr="00EA42E9" w:rsidRDefault="004636B1" w:rsidP="004636B1">
                      <w:pPr>
                        <w:jc w:val="center"/>
                        <w:rPr>
                          <w:b/>
                          <w:bCs/>
                          <w:i/>
                          <w:iCs/>
                          <w:color w:val="000000" w:themeColor="text1"/>
                          <w:u w:val="single"/>
                        </w:rPr>
                      </w:pPr>
                      <w:r w:rsidRPr="00EA42E9">
                        <w:rPr>
                          <w:b/>
                          <w:bCs/>
                          <w:i/>
                          <w:iCs/>
                          <w:color w:val="000000" w:themeColor="text1"/>
                          <w:u w:val="single"/>
                        </w:rPr>
                        <w:t>Why is Digital Media important?</w:t>
                      </w:r>
                    </w:p>
                    <w:p w14:paraId="22C79F44" w14:textId="77777777" w:rsidR="004636B1" w:rsidRPr="00AB1B33" w:rsidRDefault="004636B1" w:rsidP="004636B1">
                      <w:pPr>
                        <w:rPr>
                          <w:rFonts w:ascii="Times New Roman" w:hAnsi="Times New Roman" w:cs="Times New Roman"/>
                          <w:color w:val="000000" w:themeColor="text1"/>
                          <w:sz w:val="24"/>
                          <w:szCs w:val="24"/>
                        </w:rPr>
                      </w:pPr>
                      <w:r w:rsidRPr="000554E0">
                        <w:rPr>
                          <w:rFonts w:ascii="Times New Roman" w:hAnsi="Times New Roman" w:cs="Times New Roman"/>
                          <w:color w:val="000000" w:themeColor="text1"/>
                        </w:rPr>
                        <w:t>Summarised with in the Digital Childhood Report (2017) is the need for children to be able to access digital media to enable them not to feel at a disadvantage. Through digital media children can start to learn at an early age, they can be exposed to new ideas and knowledge, communicate with relative’s, and it is widely used in education settings to support early communication, language, and literacy. Children’s hand-eye coordination can be easily developed through digital media which will aid your child in nursery/school with their drawing and writing whilst there are various apps that adults can use to encourage basic reading and writing skills. Also, technology can help to develop or improve your child’s problem-solving skills</w:t>
                      </w:r>
                      <w:r w:rsidRPr="00AB1B33">
                        <w:rPr>
                          <w:rFonts w:ascii="Times New Roman" w:hAnsi="Times New Roman" w:cs="Times New Roman"/>
                          <w:color w:val="000000" w:themeColor="text1"/>
                          <w:sz w:val="24"/>
                          <w:szCs w:val="24"/>
                        </w:rPr>
                        <w:t>.</w:t>
                      </w:r>
                    </w:p>
                    <w:p w14:paraId="5F35CAFE" w14:textId="77777777" w:rsidR="004636B1" w:rsidRDefault="004636B1" w:rsidP="004636B1">
                      <w:pPr>
                        <w:jc w:val="center"/>
                      </w:pPr>
                    </w:p>
                  </w:txbxContent>
                </v:textbox>
              </v:shape>
            </w:pict>
          </mc:Fallback>
        </mc:AlternateContent>
      </w:r>
    </w:p>
    <w:p w14:paraId="4A761162" w14:textId="17764870" w:rsidR="004636B1" w:rsidRPr="003517CC" w:rsidRDefault="00543034" w:rsidP="004636B1">
      <w:pPr>
        <w:rPr>
          <w:rFonts w:ascii="Times New Roman" w:hAnsi="Times New Roman" w:cs="Times New Roman"/>
          <w:color w:val="0070C0"/>
          <w:sz w:val="24"/>
          <w:szCs w:val="24"/>
        </w:rPr>
      </w:pPr>
      <w:r>
        <w:rPr>
          <w:noProof/>
        </w:rPr>
        <w:drawing>
          <wp:anchor distT="0" distB="0" distL="114300" distR="114300" simplePos="0" relativeHeight="251679744" behindDoc="1" locked="0" layoutInCell="1" allowOverlap="1" wp14:anchorId="1ED83DB3" wp14:editId="02A22077">
            <wp:simplePos x="0" y="0"/>
            <wp:positionH relativeFrom="margin">
              <wp:posOffset>4171950</wp:posOffset>
            </wp:positionH>
            <wp:positionV relativeFrom="paragraph">
              <wp:posOffset>31115</wp:posOffset>
            </wp:positionV>
            <wp:extent cx="431800" cy="431800"/>
            <wp:effectExtent l="0" t="0" r="6350" b="6350"/>
            <wp:wrapTight wrapText="bothSides">
              <wp:wrapPolygon edited="0">
                <wp:start x="0" y="0"/>
                <wp:lineTo x="0" y="20965"/>
                <wp:lineTo x="20965" y="20965"/>
                <wp:lineTo x="20965" y="0"/>
                <wp:lineTo x="0" y="0"/>
              </wp:wrapPolygon>
            </wp:wrapTight>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180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85B7A4" w14:textId="654EB4AD" w:rsidR="004636B1" w:rsidRDefault="00543034" w:rsidP="004636B1">
      <w:pPr>
        <w:rPr>
          <w:rFonts w:ascii="Times New Roman" w:hAnsi="Times New Roman" w:cs="Times New Roman"/>
          <w:b/>
          <w:bCs/>
          <w:i/>
          <w:iCs/>
          <w:color w:val="0070C0"/>
          <w:sz w:val="24"/>
          <w:szCs w:val="24"/>
        </w:rPr>
      </w:pPr>
      <w:r>
        <w:rPr>
          <w:rFonts w:ascii="Times New Roman" w:hAnsi="Times New Roman" w:cs="Times New Roman"/>
          <w:noProof/>
          <w:color w:val="0070C0"/>
          <w:sz w:val="24"/>
          <w:szCs w:val="24"/>
        </w:rPr>
        <mc:AlternateContent>
          <mc:Choice Requires="wps">
            <w:drawing>
              <wp:anchor distT="0" distB="0" distL="114300" distR="114300" simplePos="0" relativeHeight="251675648" behindDoc="0" locked="0" layoutInCell="1" allowOverlap="1" wp14:anchorId="39A331D5" wp14:editId="33FF4642">
                <wp:simplePos x="0" y="0"/>
                <wp:positionH relativeFrom="margin">
                  <wp:posOffset>2419350</wp:posOffset>
                </wp:positionH>
                <wp:positionV relativeFrom="paragraph">
                  <wp:posOffset>10795</wp:posOffset>
                </wp:positionV>
                <wp:extent cx="3657600" cy="3340100"/>
                <wp:effectExtent l="0" t="0" r="19050" b="12700"/>
                <wp:wrapNone/>
                <wp:docPr id="14" name="Rectangle: Diagonal Corners Snipped 14"/>
                <wp:cNvGraphicFramePr/>
                <a:graphic xmlns:a="http://schemas.openxmlformats.org/drawingml/2006/main">
                  <a:graphicData uri="http://schemas.microsoft.com/office/word/2010/wordprocessingShape">
                    <wps:wsp>
                      <wps:cNvSpPr/>
                      <wps:spPr>
                        <a:xfrm>
                          <a:off x="0" y="0"/>
                          <a:ext cx="3657600" cy="3340100"/>
                        </a:xfrm>
                        <a:prstGeom prst="snip2DiagRect">
                          <a:avLst/>
                        </a:prstGeom>
                        <a:solidFill>
                          <a:srgbClr val="4472C4"/>
                        </a:solidFill>
                        <a:ln w="12700" cap="flat" cmpd="sng" algn="ctr">
                          <a:solidFill>
                            <a:srgbClr val="4472C4">
                              <a:shade val="50000"/>
                            </a:srgbClr>
                          </a:solidFill>
                          <a:prstDash val="solid"/>
                          <a:miter lim="800000"/>
                        </a:ln>
                        <a:effectLst/>
                      </wps:spPr>
                      <wps:txbx>
                        <w:txbxContent>
                          <w:p w14:paraId="3C2D7DBB" w14:textId="77777777" w:rsidR="004636B1" w:rsidRDefault="004636B1" w:rsidP="004636B1">
                            <w:pPr>
                              <w:jc w:val="center"/>
                              <w:rPr>
                                <w:b/>
                                <w:bCs/>
                                <w:color w:val="000000" w:themeColor="text1"/>
                                <w:sz w:val="24"/>
                                <w:szCs w:val="24"/>
                                <w:u w:val="single"/>
                              </w:rPr>
                            </w:pPr>
                            <w:r w:rsidRPr="00EA42E9">
                              <w:rPr>
                                <w:b/>
                                <w:bCs/>
                                <w:color w:val="000000" w:themeColor="text1"/>
                                <w:sz w:val="24"/>
                                <w:szCs w:val="24"/>
                                <w:u w:val="single"/>
                              </w:rPr>
                              <w:t>Social Media</w:t>
                            </w:r>
                          </w:p>
                          <w:p w14:paraId="383D306C" w14:textId="77777777" w:rsidR="004636B1" w:rsidRPr="00885B87" w:rsidRDefault="004636B1" w:rsidP="004636B1">
                            <w:pPr>
                              <w:rPr>
                                <w:color w:val="000000" w:themeColor="text1"/>
                                <w:sz w:val="24"/>
                                <w:szCs w:val="24"/>
                              </w:rPr>
                            </w:pPr>
                            <w:r>
                              <w:rPr>
                                <w:color w:val="000000" w:themeColor="text1"/>
                                <w:sz w:val="24"/>
                                <w:szCs w:val="24"/>
                              </w:rPr>
                              <w:t xml:space="preserve">NSPCC (2020) believes that the use of social media, such as Facebook, Instagram, </w:t>
                            </w:r>
                            <w:proofErr w:type="gramStart"/>
                            <w:r>
                              <w:rPr>
                                <w:color w:val="000000" w:themeColor="text1"/>
                                <w:sz w:val="24"/>
                                <w:szCs w:val="24"/>
                              </w:rPr>
                              <w:t>Twitter</w:t>
                            </w:r>
                            <w:proofErr w:type="gramEnd"/>
                            <w:r>
                              <w:rPr>
                                <w:color w:val="000000" w:themeColor="text1"/>
                                <w:sz w:val="24"/>
                                <w:szCs w:val="24"/>
                              </w:rPr>
                              <w:t xml:space="preserve"> and Snapchat, can have benefits for children, such as, staying connected, and finding new ways of expressing themselves but also poses the risk of children being exposed to inappropriate or upsetting content, such as grooming and cyberbullying. The platforms that they use should have appropriate privacy and security settings. There are numerous civil and criminal legislations, UK wide, that are in place to prevent abusive activities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331D5" id="Rectangle: Diagonal Corners Snipped 14" o:spid="_x0000_s1031" style="position:absolute;margin-left:190.5pt;margin-top:.85pt;width:4in;height:26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657600,334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" adj="-11796480,,5400" path="m,l3100906,r556694,556694l3657600,3340100r,l556694,3340100,,2783406,,xe" fillcolor="#4472c4" strokecolor="#2f528f" strokeweight="1pt">
                <v:stroke joinstyle="miter"/>
                <v:formulas/>
                <v:path arrowok="t" o:connecttype="custom" o:connectlocs="0,0;3100906,0;3657600,556694;3657600,3340100;3657600,3340100;556694,3340100;0,2783406;0,0" o:connectangles="0,0,0,0,0,0,0,0" textboxrect="0,0,3657600,3340100"/>
                <v:textbox>
                  <w:txbxContent>
                    <w:p w14:paraId="3C2D7DBB" w14:textId="77777777" w:rsidR="004636B1" w:rsidRDefault="004636B1" w:rsidP="004636B1">
                      <w:pPr>
                        <w:jc w:val="center"/>
                        <w:rPr>
                          <w:b/>
                          <w:bCs/>
                          <w:color w:val="000000" w:themeColor="text1"/>
                          <w:sz w:val="24"/>
                          <w:szCs w:val="24"/>
                          <w:u w:val="single"/>
                        </w:rPr>
                      </w:pPr>
                      <w:r w:rsidRPr="00EA42E9">
                        <w:rPr>
                          <w:b/>
                          <w:bCs/>
                          <w:color w:val="000000" w:themeColor="text1"/>
                          <w:sz w:val="24"/>
                          <w:szCs w:val="24"/>
                          <w:u w:val="single"/>
                        </w:rPr>
                        <w:t>Social Media</w:t>
                      </w:r>
                    </w:p>
                    <w:p w14:paraId="383D306C" w14:textId="77777777" w:rsidR="004636B1" w:rsidRPr="00885B87" w:rsidRDefault="004636B1" w:rsidP="004636B1">
                      <w:pPr>
                        <w:rPr>
                          <w:color w:val="000000" w:themeColor="text1"/>
                          <w:sz w:val="24"/>
                          <w:szCs w:val="24"/>
                        </w:rPr>
                      </w:pPr>
                      <w:r>
                        <w:rPr>
                          <w:color w:val="000000" w:themeColor="text1"/>
                          <w:sz w:val="24"/>
                          <w:szCs w:val="24"/>
                        </w:rPr>
                        <w:t xml:space="preserve">NSPCC (2020) believes that the use of social media, such as Facebook, Instagram, </w:t>
                      </w:r>
                      <w:proofErr w:type="gramStart"/>
                      <w:r>
                        <w:rPr>
                          <w:color w:val="000000" w:themeColor="text1"/>
                          <w:sz w:val="24"/>
                          <w:szCs w:val="24"/>
                        </w:rPr>
                        <w:t>Twitter</w:t>
                      </w:r>
                      <w:proofErr w:type="gramEnd"/>
                      <w:r>
                        <w:rPr>
                          <w:color w:val="000000" w:themeColor="text1"/>
                          <w:sz w:val="24"/>
                          <w:szCs w:val="24"/>
                        </w:rPr>
                        <w:t xml:space="preserve"> and Snapchat, can have benefits for children, such as, staying connected, and finding new ways of expressing themselves but also poses the risk of children being exposed to inappropriate or upsetting content, such as grooming and cyberbullying. The platforms that they use should have appropriate privacy and security settings. There are numerous civil and criminal legislations, UK wide, that are in place to prevent abusive activities online.</w:t>
                      </w:r>
                    </w:p>
                  </w:txbxContent>
                </v:textbox>
                <w10:wrap anchorx="margin"/>
              </v:shape>
            </w:pict>
          </mc:Fallback>
        </mc:AlternateContent>
      </w:r>
    </w:p>
    <w:p w14:paraId="5AE2DCA7" w14:textId="48D404A7" w:rsidR="004636B1" w:rsidRDefault="00543034" w:rsidP="004636B1">
      <w:pPr>
        <w:rPr>
          <w:rFonts w:ascii="Times New Roman" w:hAnsi="Times New Roman" w:cs="Times New Roman"/>
          <w:b/>
          <w:bCs/>
          <w:i/>
          <w:iCs/>
          <w:color w:val="0070C0"/>
          <w:sz w:val="24"/>
          <w:szCs w:val="24"/>
        </w:rPr>
      </w:pPr>
      <w:r>
        <w:rPr>
          <w:b/>
          <w:bCs/>
          <w:i/>
          <w:iCs/>
          <w:noProof/>
          <w:color w:val="0070C0"/>
        </w:rPr>
        <w:drawing>
          <wp:anchor distT="0" distB="0" distL="114300" distR="114300" simplePos="0" relativeHeight="251676672" behindDoc="1" locked="0" layoutInCell="1" allowOverlap="1" wp14:anchorId="6AF39F5E" wp14:editId="3BA9E362">
            <wp:simplePos x="0" y="0"/>
            <wp:positionH relativeFrom="margin">
              <wp:posOffset>2222500</wp:posOffset>
            </wp:positionH>
            <wp:positionV relativeFrom="paragraph">
              <wp:posOffset>635</wp:posOffset>
            </wp:positionV>
            <wp:extent cx="412750" cy="412750"/>
            <wp:effectExtent l="0" t="0" r="6350" b="6350"/>
            <wp:wrapTight wrapText="bothSides">
              <wp:wrapPolygon edited="0">
                <wp:start x="0" y="0"/>
                <wp:lineTo x="0" y="20935"/>
                <wp:lineTo x="20935" y="20935"/>
                <wp:lineTo x="2093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2750" cy="412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37D6D9" w14:textId="15145A2C" w:rsidR="004636B1" w:rsidRDefault="004636B1" w:rsidP="004636B1">
      <w:pPr>
        <w:rPr>
          <w:rFonts w:ascii="Times New Roman" w:hAnsi="Times New Roman" w:cs="Times New Roman"/>
          <w:b/>
          <w:bCs/>
          <w:i/>
          <w:iCs/>
          <w:color w:val="0070C0"/>
          <w:sz w:val="24"/>
          <w:szCs w:val="24"/>
        </w:rPr>
      </w:pPr>
      <w:r>
        <w:rPr>
          <w:noProof/>
        </w:rPr>
        <w:drawing>
          <wp:anchor distT="0" distB="0" distL="114300" distR="114300" simplePos="0" relativeHeight="251677696" behindDoc="1" locked="0" layoutInCell="1" allowOverlap="1" wp14:anchorId="6CB867DB" wp14:editId="1E67D1B5">
            <wp:simplePos x="0" y="0"/>
            <wp:positionH relativeFrom="rightMargin">
              <wp:posOffset>107950</wp:posOffset>
            </wp:positionH>
            <wp:positionV relativeFrom="paragraph">
              <wp:posOffset>110490</wp:posOffset>
            </wp:positionV>
            <wp:extent cx="478155" cy="349250"/>
            <wp:effectExtent l="0" t="0" r="0" b="0"/>
            <wp:wrapTight wrapText="bothSides">
              <wp:wrapPolygon edited="0">
                <wp:start x="0" y="0"/>
                <wp:lineTo x="0" y="20029"/>
                <wp:lineTo x="20653" y="20029"/>
                <wp:lineTo x="20653" y="0"/>
                <wp:lineTo x="0" y="0"/>
              </wp:wrapPolygon>
            </wp:wrapTight>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8155" cy="34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3A170E" w14:textId="24703930" w:rsidR="004636B1" w:rsidRDefault="004636B1" w:rsidP="004636B1">
      <w:pPr>
        <w:rPr>
          <w:rFonts w:ascii="Times New Roman" w:hAnsi="Times New Roman" w:cs="Times New Roman"/>
          <w:b/>
          <w:bCs/>
          <w:i/>
          <w:iCs/>
          <w:color w:val="0070C0"/>
          <w:sz w:val="24"/>
          <w:szCs w:val="24"/>
        </w:rPr>
      </w:pPr>
    </w:p>
    <w:p w14:paraId="70932DDA" w14:textId="05FECF4C" w:rsidR="004636B1" w:rsidRDefault="004636B1" w:rsidP="004636B1"/>
    <w:p w14:paraId="5953061F" w14:textId="06D73CA8" w:rsidR="004636B1" w:rsidRPr="000554E0" w:rsidRDefault="004636B1" w:rsidP="004636B1">
      <w:pPr>
        <w:rPr>
          <w:rFonts w:ascii="Times New Roman" w:hAnsi="Times New Roman" w:cs="Times New Roman"/>
          <w:b/>
          <w:bCs/>
          <w:i/>
          <w:iCs/>
          <w:color w:val="0070C0"/>
        </w:rPr>
      </w:pPr>
    </w:p>
    <w:p w14:paraId="611EABE6" w14:textId="40C688E0" w:rsidR="004636B1" w:rsidRDefault="004636B1" w:rsidP="004636B1">
      <w:pPr>
        <w:rPr>
          <w:rFonts w:ascii="Times New Roman" w:hAnsi="Times New Roman" w:cs="Times New Roman"/>
          <w:b/>
          <w:bCs/>
          <w:i/>
          <w:iCs/>
          <w:color w:val="0070C0"/>
          <w:sz w:val="24"/>
          <w:szCs w:val="24"/>
        </w:rPr>
      </w:pPr>
    </w:p>
    <w:p w14:paraId="7A2A080A" w14:textId="1B7DDD42" w:rsidR="0060125E" w:rsidRDefault="00543034" w:rsidP="0060125E">
      <w:pPr>
        <w:rPr>
          <w:rFonts w:ascii="Times New Roman" w:hAnsi="Times New Roman" w:cs="Times New Roman"/>
          <w:b/>
          <w:bCs/>
          <w:i/>
          <w:iCs/>
          <w:color w:val="0070C0"/>
          <w:sz w:val="24"/>
          <w:szCs w:val="24"/>
        </w:rPr>
      </w:pPr>
      <w:r>
        <w:rPr>
          <w:noProof/>
        </w:rPr>
        <w:drawing>
          <wp:anchor distT="0" distB="0" distL="114300" distR="114300" simplePos="0" relativeHeight="251678720" behindDoc="1" locked="0" layoutInCell="1" allowOverlap="1" wp14:anchorId="1EFF9550" wp14:editId="191F70C3">
            <wp:simplePos x="0" y="0"/>
            <wp:positionH relativeFrom="margin">
              <wp:posOffset>2162810</wp:posOffset>
            </wp:positionH>
            <wp:positionV relativeFrom="paragraph">
              <wp:posOffset>216535</wp:posOffset>
            </wp:positionV>
            <wp:extent cx="501650" cy="527050"/>
            <wp:effectExtent l="0" t="0" r="0" b="6350"/>
            <wp:wrapTight wrapText="bothSides">
              <wp:wrapPolygon edited="0">
                <wp:start x="820" y="0"/>
                <wp:lineTo x="0" y="781"/>
                <wp:lineTo x="0" y="19518"/>
                <wp:lineTo x="820" y="21080"/>
                <wp:lineTo x="19686" y="21080"/>
                <wp:lineTo x="20506" y="19518"/>
                <wp:lineTo x="20506" y="781"/>
                <wp:lineTo x="19686" y="0"/>
                <wp:lineTo x="820" y="0"/>
              </wp:wrapPolygon>
            </wp:wrapTight>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650"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125E">
        <w:rPr>
          <w:rFonts w:ascii="Times New Roman" w:hAnsi="Times New Roman" w:cs="Times New Roman"/>
          <w:b/>
          <w:bCs/>
          <w:i/>
          <w:iCs/>
          <w:color w:val="0070C0"/>
          <w:sz w:val="24"/>
          <w:szCs w:val="24"/>
        </w:rPr>
        <w:t>O</w:t>
      </w:r>
    </w:p>
    <w:p w14:paraId="3983618B" w14:textId="4060A7C1" w:rsidR="0060125E" w:rsidRDefault="0060125E" w:rsidP="0060125E">
      <w:pPr>
        <w:rPr>
          <w:rFonts w:ascii="Times New Roman" w:hAnsi="Times New Roman" w:cs="Times New Roman"/>
          <w:b/>
          <w:bCs/>
          <w:i/>
          <w:iCs/>
          <w:color w:val="0070C0"/>
          <w:sz w:val="24"/>
          <w:szCs w:val="24"/>
        </w:rPr>
      </w:pPr>
    </w:p>
    <w:p w14:paraId="0041D95B" w14:textId="7193FC8C" w:rsidR="0060125E" w:rsidRDefault="0060125E" w:rsidP="0060125E">
      <w:pPr>
        <w:rPr>
          <w:rFonts w:ascii="Times New Roman" w:hAnsi="Times New Roman" w:cs="Times New Roman"/>
          <w:b/>
          <w:bCs/>
          <w:i/>
          <w:iCs/>
          <w:color w:val="0070C0"/>
          <w:sz w:val="24"/>
          <w:szCs w:val="24"/>
        </w:rPr>
      </w:pPr>
      <w:r>
        <w:rPr>
          <w:rFonts w:ascii="Times New Roman" w:hAnsi="Times New Roman" w:cs="Times New Roman"/>
          <w:b/>
          <w:bCs/>
          <w:i/>
          <w:iCs/>
          <w:color w:val="0070C0"/>
          <w:sz w:val="24"/>
          <w:szCs w:val="24"/>
        </w:rPr>
        <w:t>X</w:t>
      </w:r>
    </w:p>
    <w:p w14:paraId="793C32F3" w14:textId="1167C50E" w:rsidR="0060125E" w:rsidRDefault="0060125E" w:rsidP="0060125E">
      <w:pPr>
        <w:rPr>
          <w:rFonts w:ascii="Times New Roman" w:hAnsi="Times New Roman" w:cs="Times New Roman"/>
          <w:b/>
          <w:bCs/>
          <w:i/>
          <w:iCs/>
          <w:color w:val="0070C0"/>
          <w:sz w:val="24"/>
          <w:szCs w:val="24"/>
        </w:rPr>
      </w:pPr>
    </w:p>
    <w:p w14:paraId="157B8BA4" w14:textId="35993673" w:rsidR="0060125E" w:rsidRDefault="00543034" w:rsidP="0060125E">
      <w:pPr>
        <w:rPr>
          <w:rFonts w:ascii="Times New Roman" w:hAnsi="Times New Roman" w:cs="Times New Roman"/>
          <w:b/>
          <w:bCs/>
          <w:i/>
          <w:iCs/>
          <w:color w:val="0070C0"/>
          <w:sz w:val="24"/>
          <w:szCs w:val="24"/>
        </w:rPr>
      </w:pPr>
      <w:r>
        <w:rPr>
          <w:rFonts w:ascii="Times New Roman" w:hAnsi="Times New Roman" w:cs="Times New Roman"/>
          <w:b/>
          <w:bCs/>
          <w:i/>
          <w:iCs/>
          <w:noProof/>
          <w:color w:val="0070C0"/>
          <w:sz w:val="24"/>
          <w:szCs w:val="24"/>
        </w:rPr>
        <w:lastRenderedPageBreak/>
        <mc:AlternateContent>
          <mc:Choice Requires="wps">
            <w:drawing>
              <wp:anchor distT="0" distB="0" distL="114300" distR="114300" simplePos="0" relativeHeight="251685888" behindDoc="0" locked="0" layoutInCell="1" allowOverlap="1" wp14:anchorId="10E116FA" wp14:editId="2411BCAC">
                <wp:simplePos x="0" y="0"/>
                <wp:positionH relativeFrom="column">
                  <wp:posOffset>2413000</wp:posOffset>
                </wp:positionH>
                <wp:positionV relativeFrom="paragraph">
                  <wp:posOffset>-277495</wp:posOffset>
                </wp:positionV>
                <wp:extent cx="3841750" cy="4476750"/>
                <wp:effectExtent l="0" t="0" r="25400" b="19050"/>
                <wp:wrapNone/>
                <wp:docPr id="23" name="Rectangle 23"/>
                <wp:cNvGraphicFramePr/>
                <a:graphic xmlns:a="http://schemas.openxmlformats.org/drawingml/2006/main">
                  <a:graphicData uri="http://schemas.microsoft.com/office/word/2010/wordprocessingShape">
                    <wps:wsp>
                      <wps:cNvSpPr/>
                      <wps:spPr>
                        <a:xfrm>
                          <a:off x="0" y="0"/>
                          <a:ext cx="3841750" cy="44767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7DE70DA" w14:textId="77777777" w:rsidR="0060125E" w:rsidRPr="007509FB" w:rsidRDefault="0060125E" w:rsidP="0060125E">
                            <w:pPr>
                              <w:jc w:val="center"/>
                              <w:rPr>
                                <w:b/>
                                <w:bCs/>
                                <w:color w:val="000000" w:themeColor="text1"/>
                                <w:sz w:val="28"/>
                                <w:szCs w:val="28"/>
                                <w:u w:val="single"/>
                              </w:rPr>
                            </w:pPr>
                            <w:r w:rsidRPr="007509FB">
                              <w:rPr>
                                <w:b/>
                                <w:bCs/>
                                <w:color w:val="000000" w:themeColor="text1"/>
                                <w:sz w:val="28"/>
                                <w:szCs w:val="28"/>
                                <w:u w:val="single"/>
                              </w:rPr>
                              <w:t>Safeguarding/Legislations</w:t>
                            </w:r>
                          </w:p>
                          <w:p w14:paraId="2B9C479F" w14:textId="77777777" w:rsidR="0060125E" w:rsidRDefault="0060125E" w:rsidP="0060125E">
                            <w:pPr>
                              <w:rPr>
                                <w:rFonts w:ascii="Times New Roman" w:hAnsi="Times New Roman" w:cs="Times New Roman"/>
                                <w:color w:val="000000" w:themeColor="text1"/>
                                <w:sz w:val="24"/>
                                <w:szCs w:val="24"/>
                              </w:rPr>
                            </w:pPr>
                            <w:r w:rsidRPr="00764B97">
                              <w:rPr>
                                <w:rFonts w:ascii="Times New Roman" w:hAnsi="Times New Roman" w:cs="Times New Roman"/>
                                <w:color w:val="000000" w:themeColor="text1"/>
                                <w:sz w:val="24"/>
                                <w:szCs w:val="24"/>
                              </w:rPr>
                              <w:t>There are a variety of disturbing acts under the umbrella of online abuse, for example, stalking, sexting, grooming, and cyberbullying. However, there are appropriate legislations in place</w:t>
                            </w:r>
                            <w:r>
                              <w:rPr>
                                <w:rFonts w:ascii="Times New Roman" w:hAnsi="Times New Roman" w:cs="Times New Roman"/>
                                <w:color w:val="000000" w:themeColor="text1"/>
                                <w:sz w:val="24"/>
                                <w:szCs w:val="24"/>
                              </w:rPr>
                              <w:t xml:space="preserve"> to</w:t>
                            </w:r>
                            <w:r w:rsidRPr="00764B97">
                              <w:rPr>
                                <w:rFonts w:ascii="Times New Roman" w:hAnsi="Times New Roman" w:cs="Times New Roman"/>
                                <w:color w:val="000000" w:themeColor="text1"/>
                                <w:sz w:val="24"/>
                                <w:szCs w:val="24"/>
                              </w:rPr>
                              <w:t xml:space="preserve"> protect children from this.</w:t>
                            </w:r>
                          </w:p>
                          <w:p w14:paraId="25745995" w14:textId="77777777" w:rsidR="0060125E" w:rsidRPr="00D1545F" w:rsidRDefault="0060125E" w:rsidP="0060125E">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Key Legislations for Digital Safety</w:t>
                            </w:r>
                          </w:p>
                          <w:p w14:paraId="7B9D7328"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new regulatory framework, The Online Harm White Paper 2020, has been set up by the Department of Digital, Culture, Media, and Sport (DCMS) and the Home Office, to help protect children from dangers online (NSPCC, 2021). </w:t>
                            </w:r>
                          </w:p>
                          <w:p w14:paraId="6257B10D"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safeguard against sexual abuse: - Sexual Offences Act 2003.</w:t>
                            </w:r>
                          </w:p>
                          <w:p w14:paraId="593032BD"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safeguard against cyberbullying: - Equality Act 2010 and Protection from Harassment Act 1997.</w:t>
                            </w:r>
                          </w:p>
                          <w:p w14:paraId="29174F88"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Responsibilities for website/hosts/social media: - Defamation Act 2013 and Digital Economy Act 2017.</w:t>
                            </w:r>
                          </w:p>
                          <w:p w14:paraId="7E52EA32"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safeguard whilst at nursery/school: - Policies will be put into place in accordance with legislations drawn up by the Welsh Government.</w:t>
                            </w:r>
                          </w:p>
                          <w:p w14:paraId="4DEF7F8B" w14:textId="77777777" w:rsidR="0060125E" w:rsidRDefault="0060125E" w:rsidP="006012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116FA" id="Rectangle 23" o:spid="_x0000_s1032" style="position:absolute;margin-left:190pt;margin-top:-21.85pt;width:302.5pt;height: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" fillcolor="window" strokecolor="windowText" strokeweight="1pt">
                <v:textbox>
                  <w:txbxContent>
                    <w:p w14:paraId="77DE70DA" w14:textId="77777777" w:rsidR="0060125E" w:rsidRPr="007509FB" w:rsidRDefault="0060125E" w:rsidP="0060125E">
                      <w:pPr>
                        <w:jc w:val="center"/>
                        <w:rPr>
                          <w:b/>
                          <w:bCs/>
                          <w:color w:val="000000" w:themeColor="text1"/>
                          <w:sz w:val="28"/>
                          <w:szCs w:val="28"/>
                          <w:u w:val="single"/>
                        </w:rPr>
                      </w:pPr>
                      <w:r w:rsidRPr="007509FB">
                        <w:rPr>
                          <w:b/>
                          <w:bCs/>
                          <w:color w:val="000000" w:themeColor="text1"/>
                          <w:sz w:val="28"/>
                          <w:szCs w:val="28"/>
                          <w:u w:val="single"/>
                        </w:rPr>
                        <w:t>Safeguarding/Legislations</w:t>
                      </w:r>
                    </w:p>
                    <w:p w14:paraId="2B9C479F" w14:textId="77777777" w:rsidR="0060125E" w:rsidRDefault="0060125E" w:rsidP="0060125E">
                      <w:pPr>
                        <w:rPr>
                          <w:rFonts w:ascii="Times New Roman" w:hAnsi="Times New Roman" w:cs="Times New Roman"/>
                          <w:color w:val="000000" w:themeColor="text1"/>
                          <w:sz w:val="24"/>
                          <w:szCs w:val="24"/>
                        </w:rPr>
                      </w:pPr>
                      <w:r w:rsidRPr="00764B97">
                        <w:rPr>
                          <w:rFonts w:ascii="Times New Roman" w:hAnsi="Times New Roman" w:cs="Times New Roman"/>
                          <w:color w:val="000000" w:themeColor="text1"/>
                          <w:sz w:val="24"/>
                          <w:szCs w:val="24"/>
                        </w:rPr>
                        <w:t>There are a variety of disturbing acts under the umbrella of online abuse, for example, stalking, sexting, grooming, and cyberbullying. However, there are appropriate legislations in place</w:t>
                      </w:r>
                      <w:r>
                        <w:rPr>
                          <w:rFonts w:ascii="Times New Roman" w:hAnsi="Times New Roman" w:cs="Times New Roman"/>
                          <w:color w:val="000000" w:themeColor="text1"/>
                          <w:sz w:val="24"/>
                          <w:szCs w:val="24"/>
                        </w:rPr>
                        <w:t xml:space="preserve"> to</w:t>
                      </w:r>
                      <w:r w:rsidRPr="00764B97">
                        <w:rPr>
                          <w:rFonts w:ascii="Times New Roman" w:hAnsi="Times New Roman" w:cs="Times New Roman"/>
                          <w:color w:val="000000" w:themeColor="text1"/>
                          <w:sz w:val="24"/>
                          <w:szCs w:val="24"/>
                        </w:rPr>
                        <w:t xml:space="preserve"> protect children from this.</w:t>
                      </w:r>
                    </w:p>
                    <w:p w14:paraId="25745995" w14:textId="77777777" w:rsidR="0060125E" w:rsidRPr="00D1545F" w:rsidRDefault="0060125E" w:rsidP="0060125E">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Key Legislations for Digital Safety</w:t>
                      </w:r>
                    </w:p>
                    <w:p w14:paraId="7B9D7328"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new regulatory framework, The Online Harm White Paper 2020, has been set up by the Department of Digital, Culture, Media, and Sport (DCMS) and the Home Office, to help protect children from dangers online (NSPCC, 2021). </w:t>
                      </w:r>
                    </w:p>
                    <w:p w14:paraId="6257B10D"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safeguard against sexual abuse: - Sexual Offences Act 2003.</w:t>
                      </w:r>
                    </w:p>
                    <w:p w14:paraId="593032BD"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safeguard against cyberbullying: - Equality Act 2010 and Protection from Harassment Act 1997.</w:t>
                      </w:r>
                    </w:p>
                    <w:p w14:paraId="29174F88"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Responsibilities for website/hosts/social media: - Defamation Act 2013 and Digital Economy Act 2017.</w:t>
                      </w:r>
                    </w:p>
                    <w:p w14:paraId="7E52EA32" w14:textId="77777777" w:rsidR="0060125E" w:rsidRDefault="0060125E" w:rsidP="0060125E">
                      <w:pPr>
                        <w:pStyle w:val="ListParagraph"/>
                        <w:numPr>
                          <w:ilvl w:val="0"/>
                          <w:numId w:val="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safeguard whilst at nursery/school: - Policies will be put into place in accordance with legislations drawn up by the Welsh Government.</w:t>
                      </w:r>
                    </w:p>
                    <w:p w14:paraId="4DEF7F8B" w14:textId="77777777" w:rsidR="0060125E" w:rsidRDefault="0060125E" w:rsidP="0060125E">
                      <w:pPr>
                        <w:jc w:val="center"/>
                      </w:pPr>
                    </w:p>
                  </w:txbxContent>
                </v:textbox>
              </v:rect>
            </w:pict>
          </mc:Fallback>
        </mc:AlternateContent>
      </w:r>
      <w:r>
        <w:rPr>
          <w:rFonts w:ascii="Times New Roman" w:hAnsi="Times New Roman" w:cs="Times New Roman"/>
          <w:b/>
          <w:bCs/>
          <w:i/>
          <w:iCs/>
          <w:noProof/>
          <w:color w:val="0070C0"/>
          <w:sz w:val="24"/>
          <w:szCs w:val="24"/>
        </w:rPr>
        <mc:AlternateContent>
          <mc:Choice Requires="wps">
            <w:drawing>
              <wp:anchor distT="0" distB="0" distL="114300" distR="114300" simplePos="0" relativeHeight="251686912" behindDoc="0" locked="0" layoutInCell="1" allowOverlap="1" wp14:anchorId="61D07961" wp14:editId="5BB5D965">
                <wp:simplePos x="0" y="0"/>
                <wp:positionH relativeFrom="margin">
                  <wp:align>center</wp:align>
                </wp:positionH>
                <wp:positionV relativeFrom="paragraph">
                  <wp:posOffset>7054215</wp:posOffset>
                </wp:positionV>
                <wp:extent cx="6203950" cy="2603500"/>
                <wp:effectExtent l="0" t="0" r="25400" b="25400"/>
                <wp:wrapNone/>
                <wp:docPr id="25" name="Oval 25"/>
                <wp:cNvGraphicFramePr/>
                <a:graphic xmlns:a="http://schemas.openxmlformats.org/drawingml/2006/main">
                  <a:graphicData uri="http://schemas.microsoft.com/office/word/2010/wordprocessingShape">
                    <wps:wsp>
                      <wps:cNvSpPr/>
                      <wps:spPr>
                        <a:xfrm>
                          <a:off x="0" y="0"/>
                          <a:ext cx="6203950" cy="2603500"/>
                        </a:xfrm>
                        <a:prstGeom prst="ellipse">
                          <a:avLst/>
                        </a:prstGeom>
                        <a:solidFill>
                          <a:srgbClr val="ED7D31"/>
                        </a:solidFill>
                        <a:ln w="12700" cap="flat" cmpd="sng" algn="ctr">
                          <a:solidFill>
                            <a:sysClr val="windowText" lastClr="000000"/>
                          </a:solidFill>
                          <a:prstDash val="solid"/>
                          <a:miter lim="800000"/>
                        </a:ln>
                        <a:effectLst/>
                      </wps:spPr>
                      <wps:txbx>
                        <w:txbxContent>
                          <w:p w14:paraId="4466C7D7" w14:textId="77777777" w:rsidR="0060125E" w:rsidRDefault="0060125E" w:rsidP="0060125E">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Age-appropriate sites/apps for children</w:t>
                            </w:r>
                          </w:p>
                          <w:p w14:paraId="360D5022" w14:textId="77777777" w:rsidR="0060125E" w:rsidRDefault="0060125E" w:rsidP="0060125E">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an adult it is your responsibility to ensure that your child is using age-appropriate sites and apps as these will be safe, fun as well as being educational. Such sites/apps are: -</w:t>
                            </w:r>
                          </w:p>
                          <w:p w14:paraId="37C7F7B4" w14:textId="77777777" w:rsidR="0060125E" w:rsidRDefault="0060125E" w:rsidP="0060125E">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Nick Jr</w:t>
                            </w:r>
                          </w:p>
                          <w:p w14:paraId="0D767595" w14:textId="77777777" w:rsidR="0060125E" w:rsidRDefault="0060125E" w:rsidP="0060125E">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YouTube Kids</w:t>
                            </w:r>
                          </w:p>
                          <w:p w14:paraId="148989A8" w14:textId="77777777" w:rsidR="0060125E" w:rsidRDefault="0060125E" w:rsidP="0060125E">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BBC iPlayer Kids</w:t>
                            </w:r>
                          </w:p>
                          <w:p w14:paraId="7B72B22B" w14:textId="77777777" w:rsidR="0060125E" w:rsidRPr="007E3F9D" w:rsidRDefault="0060125E" w:rsidP="0060125E">
                            <w:pPr>
                              <w:pStyle w:val="ListParagraph"/>
                              <w:numPr>
                                <w:ilvl w:val="0"/>
                                <w:numId w:val="4"/>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CBebbies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D07961" id="Oval 25" o:spid="_x0000_s1033" style="position:absolute;margin-left:0;margin-top:555.45pt;width:488.5pt;height:205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" fillcolor="#ed7d31" strokecolor="windowText" strokeweight="1pt">
                <v:stroke joinstyle="miter"/>
                <v:textbox>
                  <w:txbxContent>
                    <w:p w14:paraId="4466C7D7" w14:textId="77777777" w:rsidR="0060125E" w:rsidRDefault="0060125E" w:rsidP="0060125E">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Age-appropriate sites/apps for children</w:t>
                      </w:r>
                    </w:p>
                    <w:p w14:paraId="360D5022" w14:textId="77777777" w:rsidR="0060125E" w:rsidRDefault="0060125E" w:rsidP="0060125E">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an adult it is your responsibility to ensure that your child is using age-appropriate sites and apps as these will be safe, fun as well as being educational. Such sites/apps are: -</w:t>
                      </w:r>
                    </w:p>
                    <w:p w14:paraId="37C7F7B4" w14:textId="77777777" w:rsidR="0060125E" w:rsidRDefault="0060125E" w:rsidP="0060125E">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Nick Jr</w:t>
                      </w:r>
                    </w:p>
                    <w:p w14:paraId="0D767595" w14:textId="77777777" w:rsidR="0060125E" w:rsidRDefault="0060125E" w:rsidP="0060125E">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YouTube Kids</w:t>
                      </w:r>
                    </w:p>
                    <w:p w14:paraId="148989A8" w14:textId="77777777" w:rsidR="0060125E" w:rsidRDefault="0060125E" w:rsidP="0060125E">
                      <w:pPr>
                        <w:pStyle w:val="ListParagraph"/>
                        <w:numPr>
                          <w:ilvl w:val="0"/>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BBC iPlayer Kids</w:t>
                      </w:r>
                    </w:p>
                    <w:p w14:paraId="7B72B22B" w14:textId="77777777" w:rsidR="0060125E" w:rsidRPr="007E3F9D" w:rsidRDefault="0060125E" w:rsidP="0060125E">
                      <w:pPr>
                        <w:pStyle w:val="ListParagraph"/>
                        <w:numPr>
                          <w:ilvl w:val="0"/>
                          <w:numId w:val="4"/>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CBebbies</w:t>
                      </w:r>
                      <w:proofErr w:type="spellEnd"/>
                    </w:p>
                  </w:txbxContent>
                </v:textbox>
                <w10:wrap anchorx="margin"/>
              </v:oval>
            </w:pict>
          </mc:Fallback>
        </mc:AlternateContent>
      </w:r>
      <w:r w:rsidRPr="00C26F0B">
        <w:rPr>
          <w:rFonts w:ascii="Times New Roman" w:hAnsi="Times New Roman" w:cs="Times New Roman"/>
          <w:b/>
          <w:bCs/>
          <w:i/>
          <w:iCs/>
          <w:noProof/>
          <w:color w:val="0070C0"/>
          <w:sz w:val="24"/>
          <w:szCs w:val="24"/>
        </w:rPr>
        <mc:AlternateContent>
          <mc:Choice Requires="wps">
            <w:drawing>
              <wp:anchor distT="45720" distB="45720" distL="114300" distR="114300" simplePos="0" relativeHeight="251684864" behindDoc="1" locked="0" layoutInCell="1" allowOverlap="1" wp14:anchorId="3FA8E214" wp14:editId="7414EC78">
                <wp:simplePos x="0" y="0"/>
                <wp:positionH relativeFrom="margin">
                  <wp:posOffset>-628650</wp:posOffset>
                </wp:positionH>
                <wp:positionV relativeFrom="paragraph">
                  <wp:posOffset>4330065</wp:posOffset>
                </wp:positionV>
                <wp:extent cx="6731000" cy="2679700"/>
                <wp:effectExtent l="0" t="0" r="12700" b="25400"/>
                <wp:wrapThrough wrapText="bothSides">
                  <wp:wrapPolygon edited="0">
                    <wp:start x="21600" y="21600"/>
                    <wp:lineTo x="21600" y="-51"/>
                    <wp:lineTo x="20" y="-51"/>
                    <wp:lineTo x="20" y="21600"/>
                    <wp:lineTo x="21600" y="21600"/>
                  </wp:wrapPolygon>
                </wp:wrapThrough>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6731000" cy="2679700"/>
                        </a:xfrm>
                        <a:prstGeom prst="rect">
                          <a:avLst/>
                        </a:prstGeom>
                        <a:solidFill>
                          <a:srgbClr val="92D050"/>
                        </a:solidFill>
                        <a:ln w="9525">
                          <a:solidFill>
                            <a:srgbClr val="000000"/>
                          </a:solidFill>
                          <a:miter lim="800000"/>
                          <a:headEnd/>
                          <a:tailEnd/>
                        </a:ln>
                      </wps:spPr>
                      <wps:txbx>
                        <w:txbxContent>
                          <w:p w14:paraId="4CFFF530" w14:textId="77777777" w:rsidR="0060125E" w:rsidRPr="0064720E" w:rsidRDefault="0060125E" w:rsidP="0060125E">
                            <w:pPr>
                              <w:jc w:val="center"/>
                              <w:rPr>
                                <w:sz w:val="40"/>
                                <w:szCs w:val="40"/>
                              </w:rPr>
                            </w:pPr>
                            <w:r w:rsidRPr="007509FB">
                              <w:rPr>
                                <w:b/>
                                <w:bCs/>
                                <w:sz w:val="40"/>
                                <w:szCs w:val="40"/>
                                <w:u w:val="single"/>
                              </w:rPr>
                              <w:t>Parental Controls</w:t>
                            </w:r>
                          </w:p>
                          <w:p w14:paraId="126E230F" w14:textId="77777777" w:rsidR="0060125E" w:rsidRDefault="0060125E" w:rsidP="0060125E">
                            <w:pPr>
                              <w:rPr>
                                <w:rFonts w:ascii="Times New Roman" w:hAnsi="Times New Roman" w:cs="Times New Roman"/>
                                <w:sz w:val="24"/>
                                <w:szCs w:val="24"/>
                              </w:rPr>
                            </w:pPr>
                            <w:r>
                              <w:rPr>
                                <w:rFonts w:ascii="Times New Roman" w:hAnsi="Times New Roman" w:cs="Times New Roman"/>
                                <w:sz w:val="24"/>
                                <w:szCs w:val="24"/>
                              </w:rPr>
                              <w:t>Parental controls are a group of settings that put the adult in control of a child’s online content to hopefully prevent inappropriate content.</w:t>
                            </w:r>
                          </w:p>
                          <w:p w14:paraId="2643AA27" w14:textId="77777777" w:rsidR="0060125E" w:rsidRDefault="0060125E" w:rsidP="0060125E">
                            <w:pPr>
                              <w:rPr>
                                <w:rFonts w:ascii="Times New Roman" w:hAnsi="Times New Roman" w:cs="Times New Roman"/>
                                <w:sz w:val="24"/>
                                <w:szCs w:val="24"/>
                              </w:rPr>
                            </w:pPr>
                            <w:r>
                              <w:rPr>
                                <w:rFonts w:ascii="Times New Roman" w:hAnsi="Times New Roman" w:cs="Times New Roman"/>
                                <w:sz w:val="24"/>
                                <w:szCs w:val="24"/>
                              </w:rPr>
                              <w:t>Parental controls can: -</w:t>
                            </w:r>
                          </w:p>
                          <w:p w14:paraId="0CE35A63"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Filter the content you and your family view through your internet provider.</w:t>
                            </w:r>
                          </w:p>
                          <w:p w14:paraId="090F2EA2"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Ensure the content your child is searching online is age appropriate.</w:t>
                            </w:r>
                          </w:p>
                          <w:p w14:paraId="267CA5D7"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 used for Netflix and YouTube to allow your child to watch age-appropriate programmes.</w:t>
                            </w:r>
                          </w:p>
                          <w:p w14:paraId="16F2EA4C"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 used to arrange a suitable time during the day along with the length of time spent online.</w:t>
                            </w:r>
                          </w:p>
                          <w:p w14:paraId="00131A23" w14:textId="77777777" w:rsidR="0060125E" w:rsidRPr="00D06E88" w:rsidRDefault="0060125E" w:rsidP="0060125E">
                            <w:pPr>
                              <w:ind w:left="360"/>
                              <w:rPr>
                                <w:rFonts w:ascii="Times New Roman" w:hAnsi="Times New Roman" w:cs="Times New Roman"/>
                                <w:sz w:val="24"/>
                                <w:szCs w:val="24"/>
                              </w:rPr>
                            </w:pPr>
                            <w:r>
                              <w:rPr>
                                <w:rFonts w:ascii="Times New Roman" w:hAnsi="Times New Roman" w:cs="Times New Roman"/>
                                <w:sz w:val="24"/>
                                <w:szCs w:val="24"/>
                              </w:rPr>
                              <w:t xml:space="preserve">For more information on parental controls and how to set them up please visit </w:t>
                            </w:r>
                            <w:hyperlink r:id="rId16" w:history="1">
                              <w:r>
                                <w:rPr>
                                  <w:rStyle w:val="Hyperlink"/>
                                </w:rPr>
                                <w:t>Parental Controls &amp; Privacy Settings Guides - Internet Matters</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8E214" id="_x0000_s1034" type="#_x0000_t202" style="position:absolute;margin-left:-49.5pt;margin-top:340.95pt;width:530pt;height:211pt;rotation:180;flip:y;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" fillcolor="#92d050">
                <v:textbox>
                  <w:txbxContent>
                    <w:p w14:paraId="4CFFF530" w14:textId="77777777" w:rsidR="0060125E" w:rsidRPr="0064720E" w:rsidRDefault="0060125E" w:rsidP="0060125E">
                      <w:pPr>
                        <w:jc w:val="center"/>
                        <w:rPr>
                          <w:sz w:val="40"/>
                          <w:szCs w:val="40"/>
                        </w:rPr>
                      </w:pPr>
                      <w:r w:rsidRPr="007509FB">
                        <w:rPr>
                          <w:b/>
                          <w:bCs/>
                          <w:sz w:val="40"/>
                          <w:szCs w:val="40"/>
                          <w:u w:val="single"/>
                        </w:rPr>
                        <w:t>Parental Controls</w:t>
                      </w:r>
                    </w:p>
                    <w:p w14:paraId="126E230F" w14:textId="77777777" w:rsidR="0060125E" w:rsidRDefault="0060125E" w:rsidP="0060125E">
                      <w:pPr>
                        <w:rPr>
                          <w:rFonts w:ascii="Times New Roman" w:hAnsi="Times New Roman" w:cs="Times New Roman"/>
                          <w:sz w:val="24"/>
                          <w:szCs w:val="24"/>
                        </w:rPr>
                      </w:pPr>
                      <w:r>
                        <w:rPr>
                          <w:rFonts w:ascii="Times New Roman" w:hAnsi="Times New Roman" w:cs="Times New Roman"/>
                          <w:sz w:val="24"/>
                          <w:szCs w:val="24"/>
                        </w:rPr>
                        <w:t>Parental controls are a group of settings that put the adult in control of a child’s online content to hopefully prevent inappropriate content.</w:t>
                      </w:r>
                    </w:p>
                    <w:p w14:paraId="2643AA27" w14:textId="77777777" w:rsidR="0060125E" w:rsidRDefault="0060125E" w:rsidP="0060125E">
                      <w:pPr>
                        <w:rPr>
                          <w:rFonts w:ascii="Times New Roman" w:hAnsi="Times New Roman" w:cs="Times New Roman"/>
                          <w:sz w:val="24"/>
                          <w:szCs w:val="24"/>
                        </w:rPr>
                      </w:pPr>
                      <w:r>
                        <w:rPr>
                          <w:rFonts w:ascii="Times New Roman" w:hAnsi="Times New Roman" w:cs="Times New Roman"/>
                          <w:sz w:val="24"/>
                          <w:szCs w:val="24"/>
                        </w:rPr>
                        <w:t>Parental controls can: -</w:t>
                      </w:r>
                    </w:p>
                    <w:p w14:paraId="0CE35A63"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Filter the content you and your family view through your internet provider.</w:t>
                      </w:r>
                    </w:p>
                    <w:p w14:paraId="090F2EA2"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Ensure the content your child is searching online is age appropriate.</w:t>
                      </w:r>
                    </w:p>
                    <w:p w14:paraId="267CA5D7"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 used for Netflix and YouTube to allow your child to watch age-appropriate programmes.</w:t>
                      </w:r>
                    </w:p>
                    <w:p w14:paraId="16F2EA4C" w14:textId="77777777" w:rsidR="0060125E" w:rsidRDefault="0060125E" w:rsidP="0060125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 used to arrange a suitable time during the day along with the length of time spent online.</w:t>
                      </w:r>
                    </w:p>
                    <w:p w14:paraId="00131A23" w14:textId="77777777" w:rsidR="0060125E" w:rsidRPr="00D06E88" w:rsidRDefault="0060125E" w:rsidP="0060125E">
                      <w:pPr>
                        <w:ind w:left="360"/>
                        <w:rPr>
                          <w:rFonts w:ascii="Times New Roman" w:hAnsi="Times New Roman" w:cs="Times New Roman"/>
                          <w:sz w:val="24"/>
                          <w:szCs w:val="24"/>
                        </w:rPr>
                      </w:pPr>
                      <w:r>
                        <w:rPr>
                          <w:rFonts w:ascii="Times New Roman" w:hAnsi="Times New Roman" w:cs="Times New Roman"/>
                          <w:sz w:val="24"/>
                          <w:szCs w:val="24"/>
                        </w:rPr>
                        <w:t xml:space="preserve">For more information on parental controls and how to set them up please visit </w:t>
                      </w:r>
                      <w:hyperlink r:id="rId17" w:history="1">
                        <w:r>
                          <w:rPr>
                            <w:rStyle w:val="Hyperlink"/>
                          </w:rPr>
                          <w:t>Parental Controls &amp; Privacy Settings Guides - Internet Matters</w:t>
                        </w:r>
                      </w:hyperlink>
                    </w:p>
                  </w:txbxContent>
                </v:textbox>
                <w10:wrap type="through" anchorx="margin"/>
              </v:shape>
            </w:pict>
          </mc:Fallback>
        </mc:AlternateContent>
      </w:r>
      <w:r w:rsidR="006278E6">
        <w:rPr>
          <w:rFonts w:ascii="Times New Roman" w:hAnsi="Times New Roman" w:cs="Times New Roman"/>
          <w:b/>
          <w:bCs/>
          <w:i/>
          <w:iCs/>
          <w:noProof/>
          <w:color w:val="0070C0"/>
          <w:sz w:val="24"/>
          <w:szCs w:val="24"/>
        </w:rPr>
        <mc:AlternateContent>
          <mc:Choice Requires="wps">
            <w:drawing>
              <wp:anchor distT="0" distB="0" distL="114300" distR="114300" simplePos="0" relativeHeight="251683840" behindDoc="0" locked="0" layoutInCell="1" allowOverlap="1" wp14:anchorId="48884622" wp14:editId="158F11CD">
                <wp:simplePos x="0" y="0"/>
                <wp:positionH relativeFrom="column">
                  <wp:posOffset>-679450</wp:posOffset>
                </wp:positionH>
                <wp:positionV relativeFrom="paragraph">
                  <wp:posOffset>-36195</wp:posOffset>
                </wp:positionV>
                <wp:extent cx="2616200" cy="4356100"/>
                <wp:effectExtent l="0" t="0" r="12700" b="25400"/>
                <wp:wrapNone/>
                <wp:docPr id="24" name="Rectangle 24"/>
                <wp:cNvGraphicFramePr/>
                <a:graphic xmlns:a="http://schemas.openxmlformats.org/drawingml/2006/main">
                  <a:graphicData uri="http://schemas.microsoft.com/office/word/2010/wordprocessingShape">
                    <wps:wsp>
                      <wps:cNvSpPr/>
                      <wps:spPr>
                        <a:xfrm>
                          <a:off x="0" y="0"/>
                          <a:ext cx="2616200" cy="4356100"/>
                        </a:xfrm>
                        <a:prstGeom prst="rect">
                          <a:avLst/>
                        </a:prstGeom>
                        <a:solidFill>
                          <a:srgbClr val="4472C4"/>
                        </a:solidFill>
                        <a:ln w="12700" cap="flat" cmpd="sng" algn="ctr">
                          <a:solidFill>
                            <a:srgbClr val="4472C4">
                              <a:shade val="50000"/>
                            </a:srgbClr>
                          </a:solidFill>
                          <a:prstDash val="solid"/>
                          <a:miter lim="800000"/>
                        </a:ln>
                        <a:effectLst/>
                      </wps:spPr>
                      <wps:txbx>
                        <w:txbxContent>
                          <w:p w14:paraId="77FCC93D" w14:textId="77777777" w:rsidR="0060125E" w:rsidRPr="007509FB" w:rsidRDefault="0060125E" w:rsidP="0060125E">
                            <w:pPr>
                              <w:jc w:val="center"/>
                              <w:rPr>
                                <w:rFonts w:ascii="Times New Roman" w:hAnsi="Times New Roman" w:cs="Times New Roman"/>
                                <w:b/>
                                <w:bCs/>
                                <w:color w:val="000000" w:themeColor="text1"/>
                                <w:sz w:val="28"/>
                                <w:szCs w:val="28"/>
                                <w:u w:val="single"/>
                              </w:rPr>
                            </w:pPr>
                            <w:r w:rsidRPr="007509FB">
                              <w:rPr>
                                <w:rFonts w:ascii="Times New Roman" w:hAnsi="Times New Roman" w:cs="Times New Roman"/>
                                <w:b/>
                                <w:bCs/>
                                <w:color w:val="000000" w:themeColor="text1"/>
                                <w:sz w:val="28"/>
                                <w:szCs w:val="28"/>
                                <w:u w:val="single"/>
                              </w:rPr>
                              <w:t>Supporting your child</w:t>
                            </w:r>
                          </w:p>
                          <w:p w14:paraId="37C12FE2" w14:textId="77777777" w:rsidR="0060125E" w:rsidRDefault="0060125E" w:rsidP="0060125E">
                            <w:pPr>
                              <w:rPr>
                                <w:rFonts w:ascii="Times New Roman" w:hAnsi="Times New Roman" w:cs="Times New Roman"/>
                                <w:color w:val="000000" w:themeColor="text1"/>
                                <w:sz w:val="24"/>
                                <w:szCs w:val="24"/>
                              </w:rPr>
                            </w:pPr>
                            <w:r w:rsidRPr="00540900">
                              <w:rPr>
                                <w:rFonts w:ascii="Times New Roman" w:hAnsi="Times New Roman" w:cs="Times New Roman"/>
                                <w:color w:val="000000" w:themeColor="text1"/>
                                <w:sz w:val="24"/>
                                <w:szCs w:val="24"/>
                              </w:rPr>
                              <w:t xml:space="preserve">Barnardo’s (2019) states it is essential that a parent/carer </w:t>
                            </w:r>
                            <w:proofErr w:type="spellStart"/>
                            <w:proofErr w:type="gramStart"/>
                            <w:r w:rsidRPr="00540900">
                              <w:rPr>
                                <w:rFonts w:ascii="Times New Roman" w:hAnsi="Times New Roman" w:cs="Times New Roman"/>
                                <w:color w:val="000000" w:themeColor="text1"/>
                                <w:sz w:val="24"/>
                                <w:szCs w:val="24"/>
                              </w:rPr>
                              <w:t>under go</w:t>
                            </w:r>
                            <w:proofErr w:type="spellEnd"/>
                            <w:proofErr w:type="gramEnd"/>
                            <w:r w:rsidRPr="00540900">
                              <w:rPr>
                                <w:rFonts w:ascii="Times New Roman" w:hAnsi="Times New Roman" w:cs="Times New Roman"/>
                                <w:color w:val="000000" w:themeColor="text1"/>
                                <w:sz w:val="24"/>
                                <w:szCs w:val="24"/>
                              </w:rPr>
                              <w:t xml:space="preserve"> an open dialogue with their child regarding their online activity. </w:t>
                            </w:r>
                          </w:p>
                          <w:p w14:paraId="0956BB5C" w14:textId="77777777" w:rsidR="0060125E" w:rsidRDefault="0060125E" w:rsidP="0060125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Talk to your child on a regular basis about how essential digital media is in everyday life but remind them that it is important for them to stay safe and talk to you about any worries/concerns they experience online.</w:t>
                            </w:r>
                          </w:p>
                          <w:p w14:paraId="5F5E6C1F" w14:textId="77777777" w:rsidR="0060125E" w:rsidRPr="00540900" w:rsidRDefault="0060125E" w:rsidP="0060125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 a digital role model for you child by using less of your laptop/smartphone around the home. Set appropriate boundaries for you and your child regarding screen time, teach by example and your child should follow suit.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84622" id="Rectangle 24" o:spid="_x0000_s1035" style="position:absolute;margin-left:-53.5pt;margin-top:-2.85pt;width:206pt;height:34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" fillcolor="#4472c4" strokecolor="#2f528f" strokeweight="1pt">
                <v:textbox>
                  <w:txbxContent>
                    <w:p w14:paraId="77FCC93D" w14:textId="77777777" w:rsidR="0060125E" w:rsidRPr="007509FB" w:rsidRDefault="0060125E" w:rsidP="0060125E">
                      <w:pPr>
                        <w:jc w:val="center"/>
                        <w:rPr>
                          <w:rFonts w:ascii="Times New Roman" w:hAnsi="Times New Roman" w:cs="Times New Roman"/>
                          <w:b/>
                          <w:bCs/>
                          <w:color w:val="000000" w:themeColor="text1"/>
                          <w:sz w:val="28"/>
                          <w:szCs w:val="28"/>
                          <w:u w:val="single"/>
                        </w:rPr>
                      </w:pPr>
                      <w:r w:rsidRPr="007509FB">
                        <w:rPr>
                          <w:rFonts w:ascii="Times New Roman" w:hAnsi="Times New Roman" w:cs="Times New Roman"/>
                          <w:b/>
                          <w:bCs/>
                          <w:color w:val="000000" w:themeColor="text1"/>
                          <w:sz w:val="28"/>
                          <w:szCs w:val="28"/>
                          <w:u w:val="single"/>
                        </w:rPr>
                        <w:t>Supporting your child</w:t>
                      </w:r>
                    </w:p>
                    <w:p w14:paraId="37C12FE2" w14:textId="77777777" w:rsidR="0060125E" w:rsidRDefault="0060125E" w:rsidP="0060125E">
                      <w:pPr>
                        <w:rPr>
                          <w:rFonts w:ascii="Times New Roman" w:hAnsi="Times New Roman" w:cs="Times New Roman"/>
                          <w:color w:val="000000" w:themeColor="text1"/>
                          <w:sz w:val="24"/>
                          <w:szCs w:val="24"/>
                        </w:rPr>
                      </w:pPr>
                      <w:r w:rsidRPr="00540900">
                        <w:rPr>
                          <w:rFonts w:ascii="Times New Roman" w:hAnsi="Times New Roman" w:cs="Times New Roman"/>
                          <w:color w:val="000000" w:themeColor="text1"/>
                          <w:sz w:val="24"/>
                          <w:szCs w:val="24"/>
                        </w:rPr>
                        <w:t xml:space="preserve">Barnardo’s (2019) states it is essential that a parent/carer </w:t>
                      </w:r>
                      <w:proofErr w:type="spellStart"/>
                      <w:proofErr w:type="gramStart"/>
                      <w:r w:rsidRPr="00540900">
                        <w:rPr>
                          <w:rFonts w:ascii="Times New Roman" w:hAnsi="Times New Roman" w:cs="Times New Roman"/>
                          <w:color w:val="000000" w:themeColor="text1"/>
                          <w:sz w:val="24"/>
                          <w:szCs w:val="24"/>
                        </w:rPr>
                        <w:t>under go</w:t>
                      </w:r>
                      <w:proofErr w:type="spellEnd"/>
                      <w:proofErr w:type="gramEnd"/>
                      <w:r w:rsidRPr="00540900">
                        <w:rPr>
                          <w:rFonts w:ascii="Times New Roman" w:hAnsi="Times New Roman" w:cs="Times New Roman"/>
                          <w:color w:val="000000" w:themeColor="text1"/>
                          <w:sz w:val="24"/>
                          <w:szCs w:val="24"/>
                        </w:rPr>
                        <w:t xml:space="preserve"> an open dialogue with their child regarding their online activity. </w:t>
                      </w:r>
                    </w:p>
                    <w:p w14:paraId="0956BB5C" w14:textId="77777777" w:rsidR="0060125E" w:rsidRDefault="0060125E" w:rsidP="0060125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Talk to your child on a regular basis about how essential digital media is in everyday life but remind them that it is important for them to stay safe and talk to you about any worries/concerns they experience online.</w:t>
                      </w:r>
                    </w:p>
                    <w:p w14:paraId="5F5E6C1F" w14:textId="77777777" w:rsidR="0060125E" w:rsidRPr="00540900" w:rsidRDefault="0060125E" w:rsidP="0060125E">
                      <w:pPr>
                        <w:pStyle w:val="ListParagraph"/>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 a digital role model for you child by using less of your laptop/smartphone around the home. Set appropriate boundaries for you and your child regarding screen time, teach by example and your child should follow suit.</w:t>
                      </w:r>
                    </w:p>
                  </w:txbxContent>
                </v:textbox>
              </v:rect>
            </w:pict>
          </mc:Fallback>
        </mc:AlternateContent>
      </w:r>
      <w:r w:rsidR="0060125E">
        <w:rPr>
          <w:rFonts w:ascii="Times New Roman" w:hAnsi="Times New Roman" w:cs="Times New Roman"/>
          <w:b/>
          <w:bCs/>
          <w:i/>
          <w:iCs/>
          <w:color w:val="0070C0"/>
          <w:sz w:val="24"/>
          <w:szCs w:val="24"/>
        </w:rPr>
        <w:br w:type="page"/>
      </w:r>
    </w:p>
    <w:p w14:paraId="0A76EC4B" w14:textId="79F86970" w:rsidR="00510CBA" w:rsidRDefault="006278E6">
      <w:pPr>
        <w:rPr>
          <w:rFonts w:ascii="Times New Roman" w:hAnsi="Times New Roman" w:cs="Times New Roman"/>
          <w:sz w:val="24"/>
          <w:szCs w:val="24"/>
        </w:rPr>
      </w:pPr>
      <w:r>
        <w:rPr>
          <w:rFonts w:ascii="Times New Roman" w:hAnsi="Times New Roman" w:cs="Times New Roman"/>
          <w:b/>
          <w:bCs/>
          <w:i/>
          <w:iCs/>
          <w:noProof/>
          <w:color w:val="0070C0"/>
          <w:sz w:val="24"/>
          <w:szCs w:val="24"/>
        </w:rPr>
        <w:lastRenderedPageBreak/>
        <mc:AlternateContent>
          <mc:Choice Requires="wps">
            <w:drawing>
              <wp:anchor distT="0" distB="0" distL="114300" distR="114300" simplePos="0" relativeHeight="251691008" behindDoc="0" locked="0" layoutInCell="1" allowOverlap="1" wp14:anchorId="44AB62B1" wp14:editId="37DCD3AA">
                <wp:simplePos x="0" y="0"/>
                <wp:positionH relativeFrom="column">
                  <wp:posOffset>3314700</wp:posOffset>
                </wp:positionH>
                <wp:positionV relativeFrom="paragraph">
                  <wp:posOffset>431800</wp:posOffset>
                </wp:positionV>
                <wp:extent cx="2901950" cy="3403600"/>
                <wp:effectExtent l="0" t="0" r="12700" b="25400"/>
                <wp:wrapNone/>
                <wp:docPr id="27" name="Rectangle: Diagonal Corners Rounded 27"/>
                <wp:cNvGraphicFramePr/>
                <a:graphic xmlns:a="http://schemas.openxmlformats.org/drawingml/2006/main">
                  <a:graphicData uri="http://schemas.microsoft.com/office/word/2010/wordprocessingShape">
                    <wps:wsp>
                      <wps:cNvSpPr/>
                      <wps:spPr>
                        <a:xfrm>
                          <a:off x="0" y="0"/>
                          <a:ext cx="2901950" cy="3403600"/>
                        </a:xfrm>
                        <a:prstGeom prst="round2DiagRect">
                          <a:avLst/>
                        </a:prstGeom>
                        <a:solidFill>
                          <a:srgbClr val="4472C4"/>
                        </a:solidFill>
                        <a:ln w="12700" cap="flat" cmpd="sng" algn="ctr">
                          <a:solidFill>
                            <a:sysClr val="windowText" lastClr="000000"/>
                          </a:solidFill>
                          <a:prstDash val="solid"/>
                          <a:miter lim="800000"/>
                        </a:ln>
                        <a:effectLst/>
                      </wps:spPr>
                      <wps:txbx>
                        <w:txbxContent>
                          <w:p w14:paraId="7D6C0464" w14:textId="77777777" w:rsidR="00D3003B" w:rsidRDefault="00D3003B" w:rsidP="00D3003B">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Screen Time and your child</w:t>
                            </w:r>
                          </w:p>
                          <w:p w14:paraId="33F17D45" w14:textId="77777777" w:rsidR="00D3003B" w:rsidRDefault="00D3003B" w:rsidP="00D3003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Here are a few ways to have safe screen free time with your child: </w:t>
                            </w:r>
                          </w:p>
                          <w:p w14:paraId="525F8D2B" w14:textId="77777777" w:rsidR="00D3003B" w:rsidRDefault="00D3003B" w:rsidP="00D3003B">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Share the screen with your child, sit and chat about what they are doing.</w:t>
                            </w:r>
                          </w:p>
                          <w:p w14:paraId="36B780F0" w14:textId="77777777" w:rsidR="00D3003B" w:rsidRDefault="00D3003B" w:rsidP="00D3003B">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Set a time limit </w:t>
                            </w:r>
                            <w:proofErr w:type="gramStart"/>
                            <w:r>
                              <w:rPr>
                                <w:rFonts w:ascii="Times New Roman" w:hAnsi="Times New Roman" w:cs="Times New Roman"/>
                                <w:color w:val="000000" w:themeColor="text1"/>
                                <w:sz w:val="24"/>
                                <w:szCs w:val="24"/>
                              </w:rPr>
                              <w:t>for the amount of</w:t>
                            </w:r>
                            <w:proofErr w:type="gramEnd"/>
                            <w:r>
                              <w:rPr>
                                <w:rFonts w:ascii="Times New Roman" w:hAnsi="Times New Roman" w:cs="Times New Roman"/>
                                <w:color w:val="000000" w:themeColor="text1"/>
                                <w:sz w:val="24"/>
                                <w:szCs w:val="24"/>
                              </w:rPr>
                              <w:t xml:space="preserve"> screen time they access.</w:t>
                            </w:r>
                          </w:p>
                          <w:p w14:paraId="38DA5A9E" w14:textId="77777777" w:rsidR="00D3003B" w:rsidRPr="007A776D" w:rsidRDefault="00D3003B" w:rsidP="00D3003B">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Switch off devise when they are not in use as they will cause a distraction to your child’s listening skills.</w:t>
                            </w:r>
                          </w:p>
                          <w:p w14:paraId="2BD33AAA" w14:textId="77777777" w:rsidR="00D3003B" w:rsidRDefault="00D3003B" w:rsidP="00D300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B62B1" id="Rectangle: Diagonal Corners Rounded 27" o:spid="_x0000_s1036" style="position:absolute;margin-left:261pt;margin-top:34pt;width:228.5pt;height:26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01950,3403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" adj="-11796480,,5400" path="m483668,l2901950,r,l2901950,2919932v,267122,-216546,483668,-483668,483668l,3403600r,l,483668c,216546,216546,,483668,xe" fillcolor="#4472c4" strokecolor="windowText" strokeweight="1pt">
                <v:stroke joinstyle="miter"/>
                <v:formulas/>
                <v:path arrowok="t" o:connecttype="custom" o:connectlocs="483668,0;2901950,0;2901950,0;2901950,2919932;2418282,3403600;0,3403600;0,3403600;0,483668;483668,0" o:connectangles="0,0,0,0,0,0,0,0,0" textboxrect="0,0,2901950,3403600"/>
                <v:textbox>
                  <w:txbxContent>
                    <w:p w14:paraId="7D6C0464" w14:textId="77777777" w:rsidR="00D3003B" w:rsidRDefault="00D3003B" w:rsidP="00D3003B">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Screen Time and your child</w:t>
                      </w:r>
                    </w:p>
                    <w:p w14:paraId="33F17D45" w14:textId="77777777" w:rsidR="00D3003B" w:rsidRDefault="00D3003B" w:rsidP="00D3003B">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Here are a few ways to have safe screen free time with your child: </w:t>
                      </w:r>
                    </w:p>
                    <w:p w14:paraId="525F8D2B" w14:textId="77777777" w:rsidR="00D3003B" w:rsidRDefault="00D3003B" w:rsidP="00D3003B">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Share the screen with your child, sit and chat about what they are doing.</w:t>
                      </w:r>
                    </w:p>
                    <w:p w14:paraId="36B780F0" w14:textId="77777777" w:rsidR="00D3003B" w:rsidRDefault="00D3003B" w:rsidP="00D3003B">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Set a time limit </w:t>
                      </w:r>
                      <w:proofErr w:type="gramStart"/>
                      <w:r>
                        <w:rPr>
                          <w:rFonts w:ascii="Times New Roman" w:hAnsi="Times New Roman" w:cs="Times New Roman"/>
                          <w:color w:val="000000" w:themeColor="text1"/>
                          <w:sz w:val="24"/>
                          <w:szCs w:val="24"/>
                        </w:rPr>
                        <w:t>for the amount of</w:t>
                      </w:r>
                      <w:proofErr w:type="gramEnd"/>
                      <w:r>
                        <w:rPr>
                          <w:rFonts w:ascii="Times New Roman" w:hAnsi="Times New Roman" w:cs="Times New Roman"/>
                          <w:color w:val="000000" w:themeColor="text1"/>
                          <w:sz w:val="24"/>
                          <w:szCs w:val="24"/>
                        </w:rPr>
                        <w:t xml:space="preserve"> screen time they access.</w:t>
                      </w:r>
                    </w:p>
                    <w:p w14:paraId="38DA5A9E" w14:textId="77777777" w:rsidR="00D3003B" w:rsidRPr="007A776D" w:rsidRDefault="00D3003B" w:rsidP="00D3003B">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Switch off devise when they are not in use as they will cause a distraction to your child’s listening skills.</w:t>
                      </w:r>
                    </w:p>
                    <w:p w14:paraId="2BD33AAA" w14:textId="77777777" w:rsidR="00D3003B" w:rsidRDefault="00D3003B" w:rsidP="00D3003B">
                      <w:pPr>
                        <w:jc w:val="center"/>
                      </w:pPr>
                    </w:p>
                  </w:txbxContent>
                </v:textbox>
              </v:shape>
            </w:pict>
          </mc:Fallback>
        </mc:AlternateContent>
      </w:r>
      <w:r>
        <w:rPr>
          <w:rFonts w:ascii="Times New Roman" w:hAnsi="Times New Roman" w:cs="Times New Roman"/>
          <w:b/>
          <w:bCs/>
          <w:i/>
          <w:iCs/>
          <w:noProof/>
          <w:color w:val="0070C0"/>
          <w:sz w:val="24"/>
          <w:szCs w:val="24"/>
        </w:rPr>
        <mc:AlternateContent>
          <mc:Choice Requires="wps">
            <w:drawing>
              <wp:anchor distT="0" distB="0" distL="114300" distR="114300" simplePos="0" relativeHeight="251688960" behindDoc="0" locked="0" layoutInCell="1" allowOverlap="1" wp14:anchorId="61BF861D" wp14:editId="6DE33618">
                <wp:simplePos x="0" y="0"/>
                <wp:positionH relativeFrom="column">
                  <wp:posOffset>-742950</wp:posOffset>
                </wp:positionH>
                <wp:positionV relativeFrom="paragraph">
                  <wp:posOffset>361950</wp:posOffset>
                </wp:positionV>
                <wp:extent cx="3016250" cy="6851650"/>
                <wp:effectExtent l="0" t="0" r="12700" b="25400"/>
                <wp:wrapNone/>
                <wp:docPr id="26" name="Rectangle: Diagonal Corners Rounded 26"/>
                <wp:cNvGraphicFramePr/>
                <a:graphic xmlns:a="http://schemas.openxmlformats.org/drawingml/2006/main">
                  <a:graphicData uri="http://schemas.microsoft.com/office/word/2010/wordprocessingShape">
                    <wps:wsp>
                      <wps:cNvSpPr/>
                      <wps:spPr>
                        <a:xfrm>
                          <a:off x="0" y="0"/>
                          <a:ext cx="3016250" cy="6851650"/>
                        </a:xfrm>
                        <a:prstGeom prst="round2DiagRect">
                          <a:avLst/>
                        </a:prstGeom>
                        <a:solidFill>
                          <a:srgbClr val="4472C4"/>
                        </a:solidFill>
                        <a:ln w="12700" cap="flat" cmpd="sng" algn="ctr">
                          <a:solidFill>
                            <a:sysClr val="windowText" lastClr="000000"/>
                          </a:solidFill>
                          <a:prstDash val="solid"/>
                          <a:miter lim="800000"/>
                        </a:ln>
                        <a:effectLst/>
                      </wps:spPr>
                      <wps:txbx>
                        <w:txbxContent>
                          <w:p w14:paraId="381FCF09" w14:textId="77777777" w:rsidR="005B7AC9" w:rsidRDefault="005B7AC9" w:rsidP="005B7AC9">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Screen Time and your child</w:t>
                            </w:r>
                          </w:p>
                          <w:p w14:paraId="37566A15" w14:textId="77777777" w:rsidR="005B7AC9" w:rsidRDefault="005B7AC9" w:rsidP="005B7AC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 average children aged between 3 and 5 years will spend 6 hours plus online a week whilst 54% of those children will own their own devices. (Internet Matters, 2021). Children learn to communicate through interaction with adults, the more they interact the better their language and communication skills will become. Screen time can limit this interaction leading to slower language and communication development (NHSGGC, 2021). Too much screen time can lead to children having an unhealthy diet with a higher energy intake which are markers for obesity. It can also lead to depression, lack of sleep, lack of exercise as well as poor educational outcomes. </w:t>
                            </w:r>
                          </w:p>
                          <w:p w14:paraId="09306AFE" w14:textId="77777777" w:rsidR="005B7AC9" w:rsidRDefault="005B7AC9" w:rsidP="005B7AC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Screen time </w:t>
                            </w:r>
                            <w:proofErr w:type="gramStart"/>
                            <w:r>
                              <w:rPr>
                                <w:rFonts w:ascii="Times New Roman" w:hAnsi="Times New Roman" w:cs="Times New Roman"/>
                                <w:color w:val="000000" w:themeColor="text1"/>
                                <w:sz w:val="24"/>
                                <w:szCs w:val="24"/>
                              </w:rPr>
                              <w:t>has an effect on</w:t>
                            </w:r>
                            <w:proofErr w:type="gramEnd"/>
                            <w:r>
                              <w:rPr>
                                <w:rFonts w:ascii="Times New Roman" w:hAnsi="Times New Roman" w:cs="Times New Roman"/>
                                <w:color w:val="000000" w:themeColor="text1"/>
                                <w:sz w:val="24"/>
                                <w:szCs w:val="24"/>
                              </w:rPr>
                              <w:t xml:space="preserve"> a child’s behaviour, brain and sleep pattern. If a child constantly uses a device along with the auto-play features this could lead the child to spend longer on a device and become habit forming. A screen can make a child anxious due to </w:t>
                            </w:r>
                            <w:proofErr w:type="spellStart"/>
                            <w:proofErr w:type="gramStart"/>
                            <w:r>
                              <w:rPr>
                                <w:rFonts w:ascii="Times New Roman" w:hAnsi="Times New Roman" w:cs="Times New Roman"/>
                                <w:color w:val="000000" w:themeColor="text1"/>
                                <w:sz w:val="24"/>
                                <w:szCs w:val="24"/>
                              </w:rPr>
                              <w:t>it’s</w:t>
                            </w:r>
                            <w:proofErr w:type="spellEnd"/>
                            <w:proofErr w:type="gramEnd"/>
                            <w:r>
                              <w:rPr>
                                <w:rFonts w:ascii="Times New Roman" w:hAnsi="Times New Roman" w:cs="Times New Roman"/>
                                <w:color w:val="000000" w:themeColor="text1"/>
                                <w:sz w:val="24"/>
                                <w:szCs w:val="24"/>
                              </w:rPr>
                              <w:t xml:space="preserve"> drug-like effects whilst the blue light that is omitted from a device can trick a child’s brain into thinking it’s daytime resulting in difficulty sleeping and a poor sleeping pattern (</w:t>
                            </w:r>
                            <w:proofErr w:type="spellStart"/>
                            <w:r>
                              <w:rPr>
                                <w:rFonts w:ascii="Times New Roman" w:hAnsi="Times New Roman" w:cs="Times New Roman"/>
                                <w:color w:val="000000" w:themeColor="text1"/>
                                <w:sz w:val="24"/>
                                <w:szCs w:val="24"/>
                              </w:rPr>
                              <w:t>InternetMatters</w:t>
                            </w:r>
                            <w:proofErr w:type="spellEnd"/>
                            <w:r>
                              <w:rPr>
                                <w:rFonts w:ascii="Times New Roman" w:hAnsi="Times New Roman" w:cs="Times New Roman"/>
                                <w:color w:val="000000" w:themeColor="text1"/>
                                <w:sz w:val="24"/>
                                <w:szCs w:val="24"/>
                              </w:rPr>
                              <w:t>, 2021).</w:t>
                            </w:r>
                          </w:p>
                          <w:p w14:paraId="21855111" w14:textId="77777777" w:rsidR="005B7AC9" w:rsidRDefault="005B7AC9" w:rsidP="005B7A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F861D" id="Rectangle: Diagonal Corners Rounded 26" o:spid="_x0000_s1037" style="position:absolute;margin-left:-58.5pt;margin-top:28.5pt;width:237.5pt;height:5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16250,6851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" adj="-11796480,,5400" path="m502718,l3016250,r,l3016250,6348932v,277643,-225075,502718,-502718,502718l,6851650r,l,502718c,225075,225075,,502718,xe" fillcolor="#4472c4" strokecolor="windowText" strokeweight="1pt">
                <v:stroke joinstyle="miter"/>
                <v:formulas/>
                <v:path arrowok="t" o:connecttype="custom" o:connectlocs="502718,0;3016250,0;3016250,0;3016250,6348932;2513532,6851650;0,6851650;0,6851650;0,502718;502718,0" o:connectangles="0,0,0,0,0,0,0,0,0" textboxrect="0,0,3016250,6851650"/>
                <v:textbox>
                  <w:txbxContent>
                    <w:p w14:paraId="381FCF09" w14:textId="77777777" w:rsidR="005B7AC9" w:rsidRDefault="005B7AC9" w:rsidP="005B7AC9">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Screen Time and your child</w:t>
                      </w:r>
                    </w:p>
                    <w:p w14:paraId="37566A15" w14:textId="77777777" w:rsidR="005B7AC9" w:rsidRDefault="005B7AC9" w:rsidP="005B7AC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 average children aged between 3 and 5 years will spend 6 hours plus online a week whilst 54% of those children will own their own devices. (Internet Matters, 2021). Children learn to communicate through interaction with adults, the more they interact the better their language and communication skills will become. Screen time can limit this interaction leading to slower language and communication development (NHSGGC, 2021). Too much screen time can lead to children having an unhealthy diet with a higher energy intake which are markers for obesity. It can also lead to depression, lack of sleep, lack of exercise as well as poor educational outcomes. </w:t>
                      </w:r>
                    </w:p>
                    <w:p w14:paraId="09306AFE" w14:textId="77777777" w:rsidR="005B7AC9" w:rsidRDefault="005B7AC9" w:rsidP="005B7AC9">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Screen time </w:t>
                      </w:r>
                      <w:proofErr w:type="gramStart"/>
                      <w:r>
                        <w:rPr>
                          <w:rFonts w:ascii="Times New Roman" w:hAnsi="Times New Roman" w:cs="Times New Roman"/>
                          <w:color w:val="000000" w:themeColor="text1"/>
                          <w:sz w:val="24"/>
                          <w:szCs w:val="24"/>
                        </w:rPr>
                        <w:t>has an effect on</w:t>
                      </w:r>
                      <w:proofErr w:type="gramEnd"/>
                      <w:r>
                        <w:rPr>
                          <w:rFonts w:ascii="Times New Roman" w:hAnsi="Times New Roman" w:cs="Times New Roman"/>
                          <w:color w:val="000000" w:themeColor="text1"/>
                          <w:sz w:val="24"/>
                          <w:szCs w:val="24"/>
                        </w:rPr>
                        <w:t xml:space="preserve"> a child’s behaviour, brain and sleep pattern. If a child constantly uses a device along with the auto-play features this could lead the child to spend longer on a device and become habit forming. A screen can make a child anxious due to </w:t>
                      </w:r>
                      <w:proofErr w:type="spellStart"/>
                      <w:proofErr w:type="gramStart"/>
                      <w:r>
                        <w:rPr>
                          <w:rFonts w:ascii="Times New Roman" w:hAnsi="Times New Roman" w:cs="Times New Roman"/>
                          <w:color w:val="000000" w:themeColor="text1"/>
                          <w:sz w:val="24"/>
                          <w:szCs w:val="24"/>
                        </w:rPr>
                        <w:t>it’s</w:t>
                      </w:r>
                      <w:proofErr w:type="spellEnd"/>
                      <w:proofErr w:type="gramEnd"/>
                      <w:r>
                        <w:rPr>
                          <w:rFonts w:ascii="Times New Roman" w:hAnsi="Times New Roman" w:cs="Times New Roman"/>
                          <w:color w:val="000000" w:themeColor="text1"/>
                          <w:sz w:val="24"/>
                          <w:szCs w:val="24"/>
                        </w:rPr>
                        <w:t xml:space="preserve"> drug-like effects whilst the blue light that is omitted from a device can trick a child’s brain into thinking it’s daytime resulting in difficulty sleeping and a poor sleeping pattern (</w:t>
                      </w:r>
                      <w:proofErr w:type="spellStart"/>
                      <w:r>
                        <w:rPr>
                          <w:rFonts w:ascii="Times New Roman" w:hAnsi="Times New Roman" w:cs="Times New Roman"/>
                          <w:color w:val="000000" w:themeColor="text1"/>
                          <w:sz w:val="24"/>
                          <w:szCs w:val="24"/>
                        </w:rPr>
                        <w:t>InternetMatters</w:t>
                      </w:r>
                      <w:proofErr w:type="spellEnd"/>
                      <w:r>
                        <w:rPr>
                          <w:rFonts w:ascii="Times New Roman" w:hAnsi="Times New Roman" w:cs="Times New Roman"/>
                          <w:color w:val="000000" w:themeColor="text1"/>
                          <w:sz w:val="24"/>
                          <w:szCs w:val="24"/>
                        </w:rPr>
                        <w:t>, 2021).</w:t>
                      </w:r>
                    </w:p>
                    <w:p w14:paraId="21855111" w14:textId="77777777" w:rsidR="005B7AC9" w:rsidRDefault="005B7AC9" w:rsidP="005B7AC9">
                      <w:pPr>
                        <w:jc w:val="center"/>
                      </w:pPr>
                    </w:p>
                  </w:txbxContent>
                </v:textbox>
              </v:shape>
            </w:pict>
          </mc:Fallback>
        </mc:AlternateContent>
      </w:r>
      <w:r w:rsidR="002B7717">
        <w:rPr>
          <w:rFonts w:ascii="Times New Roman" w:hAnsi="Times New Roman" w:cs="Times New Roman"/>
          <w:b/>
          <w:bCs/>
          <w:i/>
          <w:iCs/>
          <w:noProof/>
          <w:color w:val="0070C0"/>
          <w:sz w:val="24"/>
          <w:szCs w:val="24"/>
        </w:rPr>
        <mc:AlternateContent>
          <mc:Choice Requires="wps">
            <w:drawing>
              <wp:anchor distT="0" distB="0" distL="114300" distR="114300" simplePos="0" relativeHeight="251693056" behindDoc="0" locked="0" layoutInCell="1" allowOverlap="1" wp14:anchorId="3A99A045" wp14:editId="5EC2FB0E">
                <wp:simplePos x="0" y="0"/>
                <wp:positionH relativeFrom="column">
                  <wp:posOffset>2882900</wp:posOffset>
                </wp:positionH>
                <wp:positionV relativeFrom="paragraph">
                  <wp:posOffset>4229100</wp:posOffset>
                </wp:positionV>
                <wp:extent cx="3429000" cy="3409950"/>
                <wp:effectExtent l="19050" t="0" r="38100" b="19050"/>
                <wp:wrapNone/>
                <wp:docPr id="28" name="Flowchart: Data 28"/>
                <wp:cNvGraphicFramePr/>
                <a:graphic xmlns:a="http://schemas.openxmlformats.org/drawingml/2006/main">
                  <a:graphicData uri="http://schemas.microsoft.com/office/word/2010/wordprocessingShape">
                    <wps:wsp>
                      <wps:cNvSpPr/>
                      <wps:spPr>
                        <a:xfrm>
                          <a:off x="0" y="0"/>
                          <a:ext cx="3429000" cy="3409950"/>
                        </a:xfrm>
                        <a:prstGeom prst="flowChartInputOutput">
                          <a:avLst/>
                        </a:prstGeom>
                        <a:solidFill>
                          <a:srgbClr val="FF0000"/>
                        </a:solidFill>
                        <a:ln w="12700" cap="flat" cmpd="sng" algn="ctr">
                          <a:solidFill>
                            <a:sysClr val="windowText" lastClr="000000"/>
                          </a:solidFill>
                          <a:prstDash val="solid"/>
                          <a:miter lim="800000"/>
                        </a:ln>
                        <a:effectLst/>
                      </wps:spPr>
                      <wps:txbx>
                        <w:txbxContent>
                          <w:p w14:paraId="0BAF151E" w14:textId="77777777" w:rsidR="00A142F2" w:rsidRDefault="00A142F2" w:rsidP="00A142F2">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Further Information</w:t>
                            </w:r>
                          </w:p>
                          <w:p w14:paraId="56C9E5BB" w14:textId="77777777" w:rsidR="00A142F2" w:rsidRDefault="00A142F2" w:rsidP="00A142F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you require any further information, here are some links you might find useful: -</w:t>
                            </w:r>
                          </w:p>
                          <w:p w14:paraId="1A7F1BDD" w14:textId="77777777" w:rsidR="00A142F2" w:rsidRDefault="00561C79" w:rsidP="00A142F2">
                            <w:pPr>
                              <w:pStyle w:val="ListParagraph"/>
                              <w:numPr>
                                <w:ilvl w:val="0"/>
                                <w:numId w:val="6"/>
                              </w:numPr>
                              <w:rPr>
                                <w:rFonts w:ascii="Times New Roman" w:hAnsi="Times New Roman" w:cs="Times New Roman"/>
                                <w:color w:val="000000" w:themeColor="text1"/>
                                <w:sz w:val="24"/>
                                <w:szCs w:val="24"/>
                              </w:rPr>
                            </w:pPr>
                            <w:hyperlink r:id="rId18" w:history="1">
                              <w:r w:rsidR="00A142F2" w:rsidRPr="00DA7F8E">
                                <w:rPr>
                                  <w:rStyle w:val="Hyperlink"/>
                                  <w:rFonts w:ascii="Times New Roman" w:hAnsi="Times New Roman" w:cs="Times New Roman"/>
                                  <w:sz w:val="24"/>
                                  <w:szCs w:val="24"/>
                                </w:rPr>
                                <w:t>https://www.nspcc.org.uk/keeping-children-safe/online-safety/</w:t>
                              </w:r>
                            </w:hyperlink>
                          </w:p>
                          <w:p w14:paraId="195CBA77" w14:textId="77777777" w:rsidR="00A142F2" w:rsidRDefault="00561C79" w:rsidP="00A142F2">
                            <w:pPr>
                              <w:pStyle w:val="ListParagraph"/>
                              <w:numPr>
                                <w:ilvl w:val="0"/>
                                <w:numId w:val="6"/>
                              </w:numPr>
                              <w:rPr>
                                <w:rFonts w:ascii="Times New Roman" w:hAnsi="Times New Roman" w:cs="Times New Roman"/>
                                <w:color w:val="000000" w:themeColor="text1"/>
                                <w:sz w:val="24"/>
                                <w:szCs w:val="24"/>
                              </w:rPr>
                            </w:pPr>
                            <w:hyperlink r:id="rId19" w:history="1">
                              <w:r w:rsidR="00A142F2" w:rsidRPr="00DA7F8E">
                                <w:rPr>
                                  <w:rStyle w:val="Hyperlink"/>
                                  <w:rFonts w:ascii="Times New Roman" w:hAnsi="Times New Roman" w:cs="Times New Roman"/>
                                  <w:sz w:val="24"/>
                                  <w:szCs w:val="24"/>
                                </w:rPr>
                                <w:t>https://www.barnardos.org.uk/online-safety</w:t>
                              </w:r>
                            </w:hyperlink>
                          </w:p>
                          <w:p w14:paraId="156A1E28" w14:textId="77777777" w:rsidR="00A142F2" w:rsidRDefault="00561C79" w:rsidP="00A142F2">
                            <w:pPr>
                              <w:pStyle w:val="ListParagraph"/>
                              <w:numPr>
                                <w:ilvl w:val="0"/>
                                <w:numId w:val="6"/>
                              </w:numPr>
                              <w:rPr>
                                <w:rFonts w:ascii="Times New Roman" w:hAnsi="Times New Roman" w:cs="Times New Roman"/>
                                <w:color w:val="000000" w:themeColor="text1"/>
                                <w:sz w:val="24"/>
                                <w:szCs w:val="24"/>
                              </w:rPr>
                            </w:pPr>
                            <w:hyperlink r:id="rId20" w:history="1">
                              <w:r w:rsidR="00A142F2" w:rsidRPr="00DA7F8E">
                                <w:rPr>
                                  <w:rStyle w:val="Hyperlink"/>
                                  <w:rFonts w:ascii="Times New Roman" w:hAnsi="Times New Roman" w:cs="Times New Roman"/>
                                  <w:sz w:val="24"/>
                                  <w:szCs w:val="24"/>
                                </w:rPr>
                                <w:t>https://childline.org.uk/info-advice/bullying-abuse-safety/online-mobile-safety/staying-safe-online</w:t>
                              </w:r>
                            </w:hyperlink>
                          </w:p>
                          <w:p w14:paraId="23139D7B" w14:textId="77777777" w:rsidR="00A142F2" w:rsidRPr="001B6596" w:rsidRDefault="00A142F2" w:rsidP="00A142F2">
                            <w:pPr>
                              <w:pStyle w:val="ListParagraph"/>
                              <w:rPr>
                                <w:rFonts w:ascii="Times New Roman" w:hAnsi="Times New Roman" w:cs="Times New Roman"/>
                                <w:color w:val="000000" w:themeColor="text1"/>
                                <w:sz w:val="24"/>
                                <w:szCs w:val="24"/>
                              </w:rPr>
                            </w:pPr>
                          </w:p>
                          <w:p w14:paraId="428D2CF5" w14:textId="77777777" w:rsidR="00A142F2" w:rsidRPr="006D63BB" w:rsidRDefault="00A142F2" w:rsidP="00A142F2">
                            <w:pPr>
                              <w:jc w:val="center"/>
                              <w:rPr>
                                <w:rFonts w:ascii="Times New Roman" w:hAnsi="Times New Roman" w:cs="Times New Roman"/>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9A045" id="_x0000_t111" coordsize="21600,21600" o:spt="111" path="m4321,l21600,,17204,21600,,21600xe">
                <v:stroke joinstyle="miter"/>
                <v:path gradientshapeok="t" o:connecttype="custom" o:connectlocs="12961,0;10800,0;2161,10800;8602,21600;10800,21600;19402,10800" textboxrect="4321,0,17204,21600"/>
              </v:shapetype>
              <v:shape id="Flowchart: Data 28" o:spid="_x0000_s1038" type="#_x0000_t111" style="position:absolute;margin-left:227pt;margin-top:333pt;width:270pt;height:26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" fillcolor="red" strokecolor="windowText" strokeweight="1pt">
                <v:textbox>
                  <w:txbxContent>
                    <w:p w14:paraId="0BAF151E" w14:textId="77777777" w:rsidR="00A142F2" w:rsidRDefault="00A142F2" w:rsidP="00A142F2">
                      <w:pPr>
                        <w:jc w:val="cente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Further Information</w:t>
                      </w:r>
                    </w:p>
                    <w:p w14:paraId="56C9E5BB" w14:textId="77777777" w:rsidR="00A142F2" w:rsidRDefault="00A142F2" w:rsidP="00A142F2">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you require any further information, here are some links you might find useful: -</w:t>
                      </w:r>
                    </w:p>
                    <w:p w14:paraId="1A7F1BDD" w14:textId="77777777" w:rsidR="00A142F2" w:rsidRDefault="00561C79" w:rsidP="00A142F2">
                      <w:pPr>
                        <w:pStyle w:val="ListParagraph"/>
                        <w:numPr>
                          <w:ilvl w:val="0"/>
                          <w:numId w:val="6"/>
                        </w:numPr>
                        <w:rPr>
                          <w:rFonts w:ascii="Times New Roman" w:hAnsi="Times New Roman" w:cs="Times New Roman"/>
                          <w:color w:val="000000" w:themeColor="text1"/>
                          <w:sz w:val="24"/>
                          <w:szCs w:val="24"/>
                        </w:rPr>
                      </w:pPr>
                      <w:hyperlink r:id="rId21" w:history="1">
                        <w:r w:rsidR="00A142F2" w:rsidRPr="00DA7F8E">
                          <w:rPr>
                            <w:rStyle w:val="Hyperlink"/>
                            <w:rFonts w:ascii="Times New Roman" w:hAnsi="Times New Roman" w:cs="Times New Roman"/>
                            <w:sz w:val="24"/>
                            <w:szCs w:val="24"/>
                          </w:rPr>
                          <w:t>https://www.nspcc.org.uk/keeping-children-safe/online-safety/</w:t>
                        </w:r>
                      </w:hyperlink>
                    </w:p>
                    <w:p w14:paraId="195CBA77" w14:textId="77777777" w:rsidR="00A142F2" w:rsidRDefault="00561C79" w:rsidP="00A142F2">
                      <w:pPr>
                        <w:pStyle w:val="ListParagraph"/>
                        <w:numPr>
                          <w:ilvl w:val="0"/>
                          <w:numId w:val="6"/>
                        </w:numPr>
                        <w:rPr>
                          <w:rFonts w:ascii="Times New Roman" w:hAnsi="Times New Roman" w:cs="Times New Roman"/>
                          <w:color w:val="000000" w:themeColor="text1"/>
                          <w:sz w:val="24"/>
                          <w:szCs w:val="24"/>
                        </w:rPr>
                      </w:pPr>
                      <w:hyperlink r:id="rId22" w:history="1">
                        <w:r w:rsidR="00A142F2" w:rsidRPr="00DA7F8E">
                          <w:rPr>
                            <w:rStyle w:val="Hyperlink"/>
                            <w:rFonts w:ascii="Times New Roman" w:hAnsi="Times New Roman" w:cs="Times New Roman"/>
                            <w:sz w:val="24"/>
                            <w:szCs w:val="24"/>
                          </w:rPr>
                          <w:t>https://www.barnardos.org.uk/online-safety</w:t>
                        </w:r>
                      </w:hyperlink>
                    </w:p>
                    <w:p w14:paraId="156A1E28" w14:textId="77777777" w:rsidR="00A142F2" w:rsidRDefault="00561C79" w:rsidP="00A142F2">
                      <w:pPr>
                        <w:pStyle w:val="ListParagraph"/>
                        <w:numPr>
                          <w:ilvl w:val="0"/>
                          <w:numId w:val="6"/>
                        </w:numPr>
                        <w:rPr>
                          <w:rFonts w:ascii="Times New Roman" w:hAnsi="Times New Roman" w:cs="Times New Roman"/>
                          <w:color w:val="000000" w:themeColor="text1"/>
                          <w:sz w:val="24"/>
                          <w:szCs w:val="24"/>
                        </w:rPr>
                      </w:pPr>
                      <w:hyperlink r:id="rId23" w:history="1">
                        <w:r w:rsidR="00A142F2" w:rsidRPr="00DA7F8E">
                          <w:rPr>
                            <w:rStyle w:val="Hyperlink"/>
                            <w:rFonts w:ascii="Times New Roman" w:hAnsi="Times New Roman" w:cs="Times New Roman"/>
                            <w:sz w:val="24"/>
                            <w:szCs w:val="24"/>
                          </w:rPr>
                          <w:t>https://childline.org.uk/info-advice/bullying-abuse-safety/online-mobile-safety/staying-safe-online</w:t>
                        </w:r>
                      </w:hyperlink>
                    </w:p>
                    <w:p w14:paraId="23139D7B" w14:textId="77777777" w:rsidR="00A142F2" w:rsidRPr="001B6596" w:rsidRDefault="00A142F2" w:rsidP="00A142F2">
                      <w:pPr>
                        <w:pStyle w:val="ListParagraph"/>
                        <w:rPr>
                          <w:rFonts w:ascii="Times New Roman" w:hAnsi="Times New Roman" w:cs="Times New Roman"/>
                          <w:color w:val="000000" w:themeColor="text1"/>
                          <w:sz w:val="24"/>
                          <w:szCs w:val="24"/>
                        </w:rPr>
                      </w:pPr>
                    </w:p>
                    <w:p w14:paraId="428D2CF5" w14:textId="77777777" w:rsidR="00A142F2" w:rsidRPr="006D63BB" w:rsidRDefault="00A142F2" w:rsidP="00A142F2">
                      <w:pPr>
                        <w:jc w:val="center"/>
                        <w:rPr>
                          <w:rFonts w:ascii="Times New Roman" w:hAnsi="Times New Roman" w:cs="Times New Roman"/>
                          <w:color w:val="000000" w:themeColor="text1"/>
                          <w:sz w:val="24"/>
                          <w:szCs w:val="24"/>
                        </w:rPr>
                      </w:pPr>
                    </w:p>
                  </w:txbxContent>
                </v:textbox>
              </v:shape>
            </w:pict>
          </mc:Fallback>
        </mc:AlternateContent>
      </w:r>
      <w:r w:rsidR="00510CBA">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2965"/>
        <w:gridCol w:w="3150"/>
        <w:gridCol w:w="2385"/>
      </w:tblGrid>
      <w:tr w:rsidR="002B7717" w14:paraId="35B46034" w14:textId="77777777" w:rsidTr="002B7717">
        <w:trPr>
          <w:trHeight w:val="557"/>
        </w:trPr>
        <w:tc>
          <w:tcPr>
            <w:tcW w:w="8500" w:type="dxa"/>
            <w:gridSpan w:val="3"/>
          </w:tcPr>
          <w:p w14:paraId="7C1466B0" w14:textId="16CB213F" w:rsidR="002B7717" w:rsidRPr="002B7717" w:rsidRDefault="002B7717" w:rsidP="002B7717">
            <w:pPr>
              <w:jc w:val="center"/>
              <w:rPr>
                <w:b/>
                <w:i/>
              </w:rPr>
            </w:pPr>
            <w:r w:rsidRPr="00ED401F">
              <w:rPr>
                <w:b/>
                <w:i/>
              </w:rPr>
              <w:lastRenderedPageBreak/>
              <w:t>Activity Plan</w:t>
            </w:r>
            <w:r>
              <w:rPr>
                <w:b/>
                <w:i/>
              </w:rPr>
              <w:t xml:space="preserve"> for Digital Literacy Skills</w:t>
            </w:r>
          </w:p>
        </w:tc>
      </w:tr>
      <w:tr w:rsidR="002B7717" w14:paraId="07ED0268" w14:textId="77777777" w:rsidTr="002B7717">
        <w:tc>
          <w:tcPr>
            <w:tcW w:w="2965" w:type="dxa"/>
          </w:tcPr>
          <w:p w14:paraId="63DB84E1" w14:textId="77777777" w:rsidR="002B7717" w:rsidRDefault="002B7717" w:rsidP="002E490F">
            <w:pPr>
              <w:rPr>
                <w:b/>
                <w:i/>
              </w:rPr>
            </w:pPr>
            <w:r w:rsidRPr="00ED401F">
              <w:rPr>
                <w:b/>
                <w:i/>
              </w:rPr>
              <w:t>Number of children:</w:t>
            </w:r>
          </w:p>
          <w:p w14:paraId="593FA67A" w14:textId="09C734EC" w:rsidR="002B7717" w:rsidRPr="00865E79"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 xml:space="preserve"> 2</w:t>
            </w:r>
          </w:p>
          <w:p w14:paraId="79E28BBB" w14:textId="77777777" w:rsidR="002B7717" w:rsidRPr="00865E79" w:rsidRDefault="002B7717" w:rsidP="002E490F">
            <w:pPr>
              <w:rPr>
                <w:rFonts w:ascii="Times New Roman" w:hAnsi="Times New Roman" w:cs="Times New Roman"/>
                <w:sz w:val="24"/>
                <w:szCs w:val="24"/>
                <w:u w:val="single"/>
              </w:rPr>
            </w:pPr>
          </w:p>
        </w:tc>
        <w:tc>
          <w:tcPr>
            <w:tcW w:w="3150" w:type="dxa"/>
          </w:tcPr>
          <w:p w14:paraId="031776FA" w14:textId="77777777" w:rsidR="002B7717" w:rsidRDefault="002B7717" w:rsidP="002E490F">
            <w:pPr>
              <w:rPr>
                <w:b/>
                <w:i/>
              </w:rPr>
            </w:pPr>
            <w:r w:rsidRPr="00ED401F">
              <w:rPr>
                <w:b/>
                <w:i/>
              </w:rPr>
              <w:t>Age of children:</w:t>
            </w:r>
          </w:p>
          <w:p w14:paraId="3ABD7EC3" w14:textId="77777777" w:rsidR="002B7717" w:rsidRPr="00865E79"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4 to 5 years old</w:t>
            </w:r>
          </w:p>
        </w:tc>
        <w:tc>
          <w:tcPr>
            <w:tcW w:w="2385" w:type="dxa"/>
          </w:tcPr>
          <w:p w14:paraId="12B4E1C0" w14:textId="77777777" w:rsidR="002B7717" w:rsidRDefault="002B7717" w:rsidP="002E490F">
            <w:pPr>
              <w:rPr>
                <w:b/>
                <w:i/>
              </w:rPr>
            </w:pPr>
            <w:r w:rsidRPr="00ED401F">
              <w:rPr>
                <w:b/>
                <w:i/>
              </w:rPr>
              <w:t>Number of adults:</w:t>
            </w:r>
          </w:p>
          <w:p w14:paraId="38E53043" w14:textId="77777777" w:rsidR="002B7717" w:rsidRPr="00865E79"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1</w:t>
            </w:r>
          </w:p>
          <w:p w14:paraId="4B794F88" w14:textId="77777777" w:rsidR="002B7717" w:rsidRPr="00ED401F" w:rsidRDefault="002B7717" w:rsidP="002E490F">
            <w:pPr>
              <w:rPr>
                <w:i/>
              </w:rPr>
            </w:pPr>
          </w:p>
        </w:tc>
      </w:tr>
      <w:tr w:rsidR="002B7717" w14:paraId="4223B1CD" w14:textId="77777777" w:rsidTr="002B7717">
        <w:trPr>
          <w:trHeight w:val="909"/>
        </w:trPr>
        <w:tc>
          <w:tcPr>
            <w:tcW w:w="2965" w:type="dxa"/>
          </w:tcPr>
          <w:p w14:paraId="2A81F5C6" w14:textId="77777777" w:rsidR="002B7717" w:rsidRDefault="002B7717" w:rsidP="002E490F">
            <w:pPr>
              <w:rPr>
                <w:b/>
                <w:i/>
              </w:rPr>
            </w:pPr>
            <w:r w:rsidRPr="00ED401F">
              <w:rPr>
                <w:b/>
                <w:i/>
              </w:rPr>
              <w:t>Location:</w:t>
            </w:r>
          </w:p>
          <w:p w14:paraId="610C6160" w14:textId="77777777" w:rsidR="002B7717" w:rsidRPr="00865E79"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ICT Suite in setting.</w:t>
            </w:r>
          </w:p>
          <w:p w14:paraId="33007764" w14:textId="77777777" w:rsidR="002B7717" w:rsidRDefault="002B7717" w:rsidP="002E490F"/>
        </w:tc>
        <w:tc>
          <w:tcPr>
            <w:tcW w:w="3150" w:type="dxa"/>
          </w:tcPr>
          <w:p w14:paraId="33F1172A" w14:textId="77777777" w:rsidR="002B7717" w:rsidRDefault="002B7717" w:rsidP="002E490F">
            <w:pPr>
              <w:rPr>
                <w:b/>
                <w:i/>
              </w:rPr>
            </w:pPr>
            <w:r w:rsidRPr="00ED401F">
              <w:rPr>
                <w:b/>
                <w:i/>
              </w:rPr>
              <w:t>Preparation time:</w:t>
            </w:r>
          </w:p>
          <w:p w14:paraId="33DDDDE4" w14:textId="77777777" w:rsidR="002B7717" w:rsidRPr="00865E79" w:rsidRDefault="002B7717" w:rsidP="002E490F">
            <w:pPr>
              <w:rPr>
                <w:rFonts w:ascii="Times New Roman" w:hAnsi="Times New Roman" w:cs="Times New Roman"/>
                <w:iCs/>
                <w:sz w:val="24"/>
                <w:szCs w:val="24"/>
              </w:rPr>
            </w:pPr>
            <w:r>
              <w:rPr>
                <w:rFonts w:ascii="Times New Roman" w:hAnsi="Times New Roman" w:cs="Times New Roman"/>
                <w:iCs/>
                <w:sz w:val="24"/>
                <w:szCs w:val="24"/>
              </w:rPr>
              <w:t>10 minutes</w:t>
            </w:r>
          </w:p>
        </w:tc>
        <w:tc>
          <w:tcPr>
            <w:tcW w:w="2385" w:type="dxa"/>
          </w:tcPr>
          <w:p w14:paraId="619639A9" w14:textId="77777777" w:rsidR="002B7717" w:rsidRDefault="002B7717" w:rsidP="002E490F">
            <w:pPr>
              <w:rPr>
                <w:b/>
                <w:i/>
              </w:rPr>
            </w:pPr>
            <w:r w:rsidRPr="00ED401F">
              <w:rPr>
                <w:b/>
                <w:i/>
              </w:rPr>
              <w:t>Activity time:</w:t>
            </w:r>
          </w:p>
          <w:p w14:paraId="32535654" w14:textId="77777777" w:rsidR="002B7717" w:rsidRPr="00865E79" w:rsidRDefault="002B7717" w:rsidP="002E490F">
            <w:pPr>
              <w:rPr>
                <w:rFonts w:ascii="Times New Roman" w:hAnsi="Times New Roman" w:cs="Times New Roman"/>
                <w:iCs/>
                <w:sz w:val="24"/>
                <w:szCs w:val="24"/>
              </w:rPr>
            </w:pPr>
            <w:r>
              <w:rPr>
                <w:rFonts w:ascii="Times New Roman" w:hAnsi="Times New Roman" w:cs="Times New Roman"/>
                <w:iCs/>
                <w:sz w:val="24"/>
                <w:szCs w:val="24"/>
              </w:rPr>
              <w:t>30 minutes</w:t>
            </w:r>
          </w:p>
        </w:tc>
      </w:tr>
      <w:tr w:rsidR="002B7717" w14:paraId="2C65D6D6" w14:textId="77777777" w:rsidTr="002B7717">
        <w:tc>
          <w:tcPr>
            <w:tcW w:w="8500" w:type="dxa"/>
            <w:gridSpan w:val="3"/>
          </w:tcPr>
          <w:p w14:paraId="491DA84B" w14:textId="0A0BEC53" w:rsidR="002B7717" w:rsidRPr="002B7717" w:rsidRDefault="002B7717" w:rsidP="002E490F">
            <w:pPr>
              <w:rPr>
                <w:b/>
                <w:i/>
              </w:rPr>
            </w:pPr>
            <w:r w:rsidRPr="00ED401F">
              <w:rPr>
                <w:b/>
                <w:i/>
              </w:rPr>
              <w:t>Resources:</w:t>
            </w:r>
            <w:r w:rsidR="0082791E">
              <w:rPr>
                <w:b/>
                <w:i/>
              </w:rPr>
              <w:t xml:space="preserve">  </w:t>
            </w:r>
            <w:r>
              <w:rPr>
                <w:rFonts w:ascii="Times New Roman" w:hAnsi="Times New Roman" w:cs="Times New Roman"/>
                <w:bCs/>
                <w:iCs/>
                <w:sz w:val="24"/>
                <w:szCs w:val="24"/>
              </w:rPr>
              <w:t>2 Laptop’s or computers, 1 laptop for the adult with examples of a snowy day animated to be named example 1 and example 2.</w:t>
            </w:r>
          </w:p>
          <w:p w14:paraId="11CE24C8" w14:textId="77777777" w:rsidR="002B7717" w:rsidRDefault="002B7717" w:rsidP="002E490F"/>
        </w:tc>
      </w:tr>
      <w:tr w:rsidR="002B7717" w14:paraId="6D52C142" w14:textId="77777777" w:rsidTr="002B7717">
        <w:tc>
          <w:tcPr>
            <w:tcW w:w="8500" w:type="dxa"/>
            <w:gridSpan w:val="3"/>
          </w:tcPr>
          <w:p w14:paraId="59EFA2D6" w14:textId="77777777" w:rsidR="002B7717" w:rsidRDefault="002B7717" w:rsidP="002E490F">
            <w:pPr>
              <w:rPr>
                <w:b/>
                <w:i/>
              </w:rPr>
            </w:pPr>
            <w:r w:rsidRPr="00ED401F">
              <w:rPr>
                <w:b/>
                <w:i/>
              </w:rPr>
              <w:t xml:space="preserve">Links to </w:t>
            </w:r>
            <w:r>
              <w:rPr>
                <w:b/>
                <w:i/>
              </w:rPr>
              <w:t xml:space="preserve">digital literacy/competence </w:t>
            </w:r>
            <w:r w:rsidRPr="00ED401F">
              <w:rPr>
                <w:b/>
                <w:i/>
              </w:rPr>
              <w:t>outcomes:</w:t>
            </w:r>
          </w:p>
          <w:p w14:paraId="5946D670" w14:textId="77777777" w:rsidR="002B7717" w:rsidRPr="00865E79"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 xml:space="preserve">The children will be saving their work to the Hwb profiles therefore showing they can store data whilst understanding that the work can be retrieved </w:t>
            </w:r>
            <w:proofErr w:type="gramStart"/>
            <w:r>
              <w:rPr>
                <w:rFonts w:ascii="Times New Roman" w:hAnsi="Times New Roman" w:cs="Times New Roman"/>
                <w:bCs/>
                <w:iCs/>
                <w:sz w:val="24"/>
                <w:szCs w:val="24"/>
              </w:rPr>
              <w:t>at a later date</w:t>
            </w:r>
            <w:proofErr w:type="gramEnd"/>
            <w:r>
              <w:rPr>
                <w:rFonts w:ascii="Times New Roman" w:hAnsi="Times New Roman" w:cs="Times New Roman"/>
                <w:bCs/>
                <w:iCs/>
                <w:sz w:val="24"/>
                <w:szCs w:val="24"/>
              </w:rPr>
              <w:t>. This is in accordance with the interacting and collaborating strand of the DCF. The activity will also link in with the producing strand of the DCF as the children will be creating animation by selecting the appropriate software from limited range to create and explore the world of animation (Welsh Gov, 2019).</w:t>
            </w:r>
          </w:p>
          <w:p w14:paraId="0D9D79B5" w14:textId="77777777" w:rsidR="002B7717" w:rsidRDefault="002B7717" w:rsidP="002E490F"/>
        </w:tc>
      </w:tr>
      <w:tr w:rsidR="002B7717" w14:paraId="646C8644" w14:textId="77777777" w:rsidTr="002B7717">
        <w:trPr>
          <w:trHeight w:val="50"/>
        </w:trPr>
        <w:tc>
          <w:tcPr>
            <w:tcW w:w="8500" w:type="dxa"/>
            <w:gridSpan w:val="3"/>
          </w:tcPr>
          <w:p w14:paraId="1ACCFD23" w14:textId="77777777" w:rsidR="002B7717" w:rsidRDefault="002B7717" w:rsidP="002E490F">
            <w:pPr>
              <w:rPr>
                <w:b/>
                <w:i/>
              </w:rPr>
            </w:pPr>
            <w:r>
              <w:rPr>
                <w:b/>
                <w:i/>
              </w:rPr>
              <w:t>Details of t</w:t>
            </w:r>
            <w:r w:rsidRPr="00ED401F">
              <w:rPr>
                <w:b/>
                <w:i/>
              </w:rPr>
              <w:t>he activity:</w:t>
            </w:r>
          </w:p>
          <w:p w14:paraId="4517DA71" w14:textId="734D5271" w:rsidR="002B7717"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 xml:space="preserve">Using their Dojo portfolios, the children will access their task. This will be a pre-recorded video of the teacher explaining what the task is going to involve. This will support the blended learning of each child, encouraging them to </w:t>
            </w:r>
            <w:r w:rsidR="0082791E">
              <w:rPr>
                <w:rFonts w:ascii="Times New Roman" w:hAnsi="Times New Roman" w:cs="Times New Roman"/>
                <w:bCs/>
                <w:iCs/>
                <w:sz w:val="24"/>
                <w:szCs w:val="24"/>
              </w:rPr>
              <w:t>practice</w:t>
            </w:r>
            <w:r>
              <w:rPr>
                <w:rFonts w:ascii="Times New Roman" w:hAnsi="Times New Roman" w:cs="Times New Roman"/>
                <w:bCs/>
                <w:iCs/>
                <w:sz w:val="24"/>
                <w:szCs w:val="24"/>
              </w:rPr>
              <w:t xml:space="preserve"> the skills they will require to use during blended learning at home. They will also become familiar with seeing the teacher on the screen and accessing the learning this way. </w:t>
            </w:r>
          </w:p>
          <w:p w14:paraId="3F23F9C4" w14:textId="77777777" w:rsidR="002B7717"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Once in the ICT Suite, using a laptop or computer the children will log onto the Hwb accounts. When successfully logged in the children will navigate to the ‘Just2easy’ tool. Once clicked upon the children will find themselves on the J2 Launch page. Here they will find a tile named ‘jit5’ which they must click on to launch the drawing homepage. The children will then click the ‘animate’ tab on the top right hand of the page.</w:t>
            </w:r>
          </w:p>
          <w:p w14:paraId="6231B070" w14:textId="77777777" w:rsidR="002B7717"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 xml:space="preserve"> Once on the correct page the adult will then show the children example 1whilst asking them “Which parts of the animation are drawn in the background? “Which are added into frames.” The adult will recap on previous animate lessons and remind the children how they create a starry sky. </w:t>
            </w:r>
          </w:p>
          <w:p w14:paraId="274AA988" w14:textId="77777777" w:rsidR="002B7717"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The children are then to create their own child led snow scene using the paint tools in the program, remembering to make a background first. Once completed the adult will then show the children example 2 before letting the children create another child led snowy day scene depicting a child disappearing in the snow.</w:t>
            </w:r>
          </w:p>
          <w:p w14:paraId="76568F02" w14:textId="77777777" w:rsidR="002B7717"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 xml:space="preserve">To differentiate some of the more abled children will be asked to create a more complex snowy day animation using their own ideas whilst unsupervised. If the children finish within the time frame given their challenge then would be to create an animation showing a snowman being built which could be extended to adding images of birds, animals etc. All this is to be child led and unsupervised. The adult will then direct the children to save their work so it can be retrieved later. </w:t>
            </w:r>
          </w:p>
          <w:p w14:paraId="71B9404D" w14:textId="77777777" w:rsidR="002B7717" w:rsidRPr="000D4ABF" w:rsidRDefault="002B7717" w:rsidP="002E490F">
            <w:pPr>
              <w:rPr>
                <w:rFonts w:ascii="Times New Roman" w:hAnsi="Times New Roman" w:cs="Times New Roman"/>
                <w:bCs/>
                <w:iCs/>
                <w:sz w:val="24"/>
                <w:szCs w:val="24"/>
              </w:rPr>
            </w:pPr>
            <w:r>
              <w:rPr>
                <w:rFonts w:ascii="Times New Roman" w:hAnsi="Times New Roman" w:cs="Times New Roman"/>
                <w:bCs/>
                <w:iCs/>
                <w:sz w:val="24"/>
                <w:szCs w:val="24"/>
              </w:rPr>
              <w:t>The learning objectives for this activity is for the children to use technology purposefully to create, organize, store, manipulate and retrieve digital content.</w:t>
            </w:r>
          </w:p>
          <w:p w14:paraId="6AE4BE7C" w14:textId="77777777" w:rsidR="002B7717" w:rsidRPr="00ED401F" w:rsidRDefault="002B7717" w:rsidP="002E490F">
            <w:pPr>
              <w:rPr>
                <w:b/>
                <w:i/>
              </w:rPr>
            </w:pPr>
          </w:p>
        </w:tc>
      </w:tr>
    </w:tbl>
    <w:p w14:paraId="13D450D1" w14:textId="1AD68EF2" w:rsidR="00E10172" w:rsidRDefault="00E10172" w:rsidP="00F1210A">
      <w:pPr>
        <w:spacing w:line="360" w:lineRule="auto"/>
        <w:rPr>
          <w:rFonts w:ascii="Times New Roman" w:hAnsi="Times New Roman" w:cs="Times New Roman"/>
          <w:sz w:val="24"/>
          <w:szCs w:val="24"/>
        </w:rPr>
      </w:pPr>
    </w:p>
    <w:p w14:paraId="34369509" w14:textId="11589B57" w:rsidR="008402CD" w:rsidRPr="00E346A3" w:rsidRDefault="008402CD" w:rsidP="00F1210A">
      <w:pPr>
        <w:spacing w:line="360" w:lineRule="auto"/>
        <w:rPr>
          <w:rFonts w:ascii="Times New Roman" w:hAnsi="Times New Roman" w:cs="Times New Roman"/>
          <w:b/>
          <w:bCs/>
          <w:sz w:val="24"/>
          <w:szCs w:val="24"/>
          <w:u w:val="single"/>
        </w:rPr>
      </w:pPr>
      <w:r w:rsidRPr="00E346A3">
        <w:rPr>
          <w:rFonts w:ascii="Times New Roman" w:hAnsi="Times New Roman" w:cs="Times New Roman"/>
          <w:b/>
          <w:bCs/>
          <w:sz w:val="24"/>
          <w:szCs w:val="24"/>
          <w:u w:val="single"/>
        </w:rPr>
        <w:lastRenderedPageBreak/>
        <w:t>Section 4</w:t>
      </w:r>
    </w:p>
    <w:p w14:paraId="0F4C093D" w14:textId="2521B873" w:rsidR="008402CD" w:rsidRDefault="0053652F"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Alongside </w:t>
      </w:r>
      <w:r w:rsidR="00133107">
        <w:rPr>
          <w:rFonts w:ascii="Times New Roman" w:hAnsi="Times New Roman" w:cs="Times New Roman"/>
          <w:sz w:val="24"/>
          <w:szCs w:val="24"/>
        </w:rPr>
        <w:t>literacy</w:t>
      </w:r>
      <w:r>
        <w:rPr>
          <w:rFonts w:ascii="Times New Roman" w:hAnsi="Times New Roman" w:cs="Times New Roman"/>
          <w:sz w:val="24"/>
          <w:szCs w:val="24"/>
        </w:rPr>
        <w:t xml:space="preserve"> </w:t>
      </w:r>
      <w:r w:rsidR="00133107">
        <w:rPr>
          <w:rFonts w:ascii="Times New Roman" w:hAnsi="Times New Roman" w:cs="Times New Roman"/>
          <w:sz w:val="24"/>
          <w:szCs w:val="24"/>
        </w:rPr>
        <w:t>and numeracy</w:t>
      </w:r>
      <w:r w:rsidR="003D2466">
        <w:rPr>
          <w:rFonts w:ascii="Times New Roman" w:hAnsi="Times New Roman" w:cs="Times New Roman"/>
          <w:sz w:val="24"/>
          <w:szCs w:val="24"/>
        </w:rPr>
        <w:t xml:space="preserve">, digital competence is one of the </w:t>
      </w:r>
      <w:r w:rsidR="00226A64">
        <w:rPr>
          <w:rFonts w:ascii="Times New Roman" w:hAnsi="Times New Roman" w:cs="Times New Roman"/>
          <w:sz w:val="24"/>
          <w:szCs w:val="24"/>
        </w:rPr>
        <w:t>cross-curriculum</w:t>
      </w:r>
      <w:r w:rsidR="00133107">
        <w:rPr>
          <w:rFonts w:ascii="Times New Roman" w:hAnsi="Times New Roman" w:cs="Times New Roman"/>
          <w:sz w:val="24"/>
          <w:szCs w:val="24"/>
        </w:rPr>
        <w:t xml:space="preserve"> responsibilities that will </w:t>
      </w:r>
      <w:r w:rsidR="00C66D85">
        <w:rPr>
          <w:rFonts w:ascii="Times New Roman" w:hAnsi="Times New Roman" w:cs="Times New Roman"/>
          <w:sz w:val="24"/>
          <w:szCs w:val="24"/>
        </w:rPr>
        <w:t xml:space="preserve">focus on the children developing their digital skills </w:t>
      </w:r>
      <w:r w:rsidR="00226A64">
        <w:rPr>
          <w:rFonts w:ascii="Times New Roman" w:hAnsi="Times New Roman" w:cs="Times New Roman"/>
          <w:sz w:val="24"/>
          <w:szCs w:val="24"/>
        </w:rPr>
        <w:t xml:space="preserve">whilst applying them to a broader range of subjects (Welsh Gov, 2018). </w:t>
      </w:r>
      <w:r w:rsidR="00133107">
        <w:rPr>
          <w:rFonts w:ascii="Times New Roman" w:hAnsi="Times New Roman" w:cs="Times New Roman"/>
          <w:sz w:val="24"/>
          <w:szCs w:val="24"/>
        </w:rPr>
        <w:t>Th</w:t>
      </w:r>
      <w:r w:rsidR="00D212F9">
        <w:rPr>
          <w:rFonts w:ascii="Times New Roman" w:hAnsi="Times New Roman" w:cs="Times New Roman"/>
          <w:sz w:val="24"/>
          <w:szCs w:val="24"/>
        </w:rPr>
        <w:t xml:space="preserve">is was highlighted in </w:t>
      </w:r>
      <w:r w:rsidR="000F0524">
        <w:rPr>
          <w:rFonts w:ascii="Times New Roman" w:hAnsi="Times New Roman" w:cs="Times New Roman"/>
          <w:sz w:val="24"/>
          <w:szCs w:val="24"/>
        </w:rPr>
        <w:t>the Donaldson</w:t>
      </w:r>
      <w:r w:rsidR="00EE6E57">
        <w:rPr>
          <w:rFonts w:ascii="Times New Roman" w:hAnsi="Times New Roman" w:cs="Times New Roman"/>
          <w:sz w:val="24"/>
          <w:szCs w:val="24"/>
        </w:rPr>
        <w:t xml:space="preserve"> report (2015) </w:t>
      </w:r>
      <w:r w:rsidR="00D212F9">
        <w:rPr>
          <w:rFonts w:ascii="Times New Roman" w:hAnsi="Times New Roman" w:cs="Times New Roman"/>
          <w:sz w:val="24"/>
          <w:szCs w:val="24"/>
        </w:rPr>
        <w:t xml:space="preserve">which </w:t>
      </w:r>
      <w:r w:rsidR="00EE6E57">
        <w:rPr>
          <w:rFonts w:ascii="Times New Roman" w:hAnsi="Times New Roman" w:cs="Times New Roman"/>
          <w:sz w:val="24"/>
          <w:szCs w:val="24"/>
        </w:rPr>
        <w:t xml:space="preserve">recommended that digital competence be included in the </w:t>
      </w:r>
      <w:r w:rsidR="00226A64">
        <w:rPr>
          <w:rFonts w:ascii="Times New Roman" w:hAnsi="Times New Roman" w:cs="Times New Roman"/>
          <w:sz w:val="24"/>
          <w:szCs w:val="24"/>
        </w:rPr>
        <w:t>cross-curriculum</w:t>
      </w:r>
      <w:r w:rsidR="00EE6E57">
        <w:rPr>
          <w:rFonts w:ascii="Times New Roman" w:hAnsi="Times New Roman" w:cs="Times New Roman"/>
          <w:sz w:val="24"/>
          <w:szCs w:val="24"/>
        </w:rPr>
        <w:t xml:space="preserve"> </w:t>
      </w:r>
      <w:r w:rsidR="00540E06">
        <w:rPr>
          <w:rFonts w:ascii="Times New Roman" w:hAnsi="Times New Roman" w:cs="Times New Roman"/>
          <w:sz w:val="24"/>
          <w:szCs w:val="24"/>
        </w:rPr>
        <w:t>responsibilities</w:t>
      </w:r>
      <w:r w:rsidR="00EE6E57">
        <w:rPr>
          <w:rFonts w:ascii="Times New Roman" w:hAnsi="Times New Roman" w:cs="Times New Roman"/>
          <w:sz w:val="24"/>
          <w:szCs w:val="24"/>
        </w:rPr>
        <w:t xml:space="preserve"> to ensure children developed a higher level of competency</w:t>
      </w:r>
      <w:r w:rsidR="00742CA9">
        <w:rPr>
          <w:rFonts w:ascii="Times New Roman" w:hAnsi="Times New Roman" w:cs="Times New Roman"/>
          <w:sz w:val="24"/>
          <w:szCs w:val="24"/>
        </w:rPr>
        <w:t xml:space="preserve">, following this a framework, </w:t>
      </w:r>
      <w:r w:rsidR="00540E06">
        <w:rPr>
          <w:rFonts w:ascii="Times New Roman" w:hAnsi="Times New Roman" w:cs="Times New Roman"/>
          <w:sz w:val="24"/>
          <w:szCs w:val="24"/>
        </w:rPr>
        <w:t>known</w:t>
      </w:r>
      <w:r w:rsidR="00742CA9">
        <w:rPr>
          <w:rFonts w:ascii="Times New Roman" w:hAnsi="Times New Roman" w:cs="Times New Roman"/>
          <w:sz w:val="24"/>
          <w:szCs w:val="24"/>
        </w:rPr>
        <w:t xml:space="preserve"> as the Digital Competence Framework, was established </w:t>
      </w:r>
      <w:r w:rsidR="00540E06">
        <w:rPr>
          <w:rFonts w:ascii="Times New Roman" w:hAnsi="Times New Roman" w:cs="Times New Roman"/>
          <w:sz w:val="24"/>
          <w:szCs w:val="24"/>
        </w:rPr>
        <w:t xml:space="preserve">to </w:t>
      </w:r>
      <w:r w:rsidR="005B42C9">
        <w:rPr>
          <w:rFonts w:ascii="Times New Roman" w:hAnsi="Times New Roman" w:cs="Times New Roman"/>
          <w:sz w:val="24"/>
          <w:szCs w:val="24"/>
        </w:rPr>
        <w:t>demonstrate</w:t>
      </w:r>
      <w:r w:rsidR="00540E06">
        <w:rPr>
          <w:rFonts w:ascii="Times New Roman" w:hAnsi="Times New Roman" w:cs="Times New Roman"/>
          <w:sz w:val="24"/>
          <w:szCs w:val="24"/>
        </w:rPr>
        <w:t xml:space="preserve"> the progress of a child’s learning.</w:t>
      </w:r>
    </w:p>
    <w:p w14:paraId="19ADED3F" w14:textId="1B1E1156" w:rsidR="000F0524" w:rsidRDefault="008F0E18"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activity plan the children engaged </w:t>
      </w:r>
      <w:r w:rsidR="00992E9D">
        <w:rPr>
          <w:rFonts w:ascii="Times New Roman" w:hAnsi="Times New Roman" w:cs="Times New Roman"/>
          <w:sz w:val="24"/>
          <w:szCs w:val="24"/>
        </w:rPr>
        <w:t xml:space="preserve">with the interacting and collaborating strand, of the DCF, by storing and sharing (Welsh Gov, 2019). Through this element children </w:t>
      </w:r>
      <w:r w:rsidR="00A17418">
        <w:rPr>
          <w:rFonts w:ascii="Times New Roman" w:hAnsi="Times New Roman" w:cs="Times New Roman"/>
          <w:sz w:val="24"/>
          <w:szCs w:val="24"/>
        </w:rPr>
        <w:t>saved their work onto HWB and understood that it could be retrieved at any given time. On reflection</w:t>
      </w:r>
      <w:r w:rsidR="00870E74">
        <w:rPr>
          <w:rFonts w:ascii="Times New Roman" w:hAnsi="Times New Roman" w:cs="Times New Roman"/>
          <w:sz w:val="24"/>
          <w:szCs w:val="24"/>
        </w:rPr>
        <w:t xml:space="preserve">, the activity could have been </w:t>
      </w:r>
      <w:r w:rsidR="0072443D">
        <w:rPr>
          <w:rFonts w:ascii="Times New Roman" w:hAnsi="Times New Roman" w:cs="Times New Roman"/>
          <w:sz w:val="24"/>
          <w:szCs w:val="24"/>
        </w:rPr>
        <w:t>widened</w:t>
      </w:r>
      <w:r w:rsidR="00870E74">
        <w:rPr>
          <w:rFonts w:ascii="Times New Roman" w:hAnsi="Times New Roman" w:cs="Times New Roman"/>
          <w:sz w:val="24"/>
          <w:szCs w:val="24"/>
        </w:rPr>
        <w:t xml:space="preserve"> to include the collaboration element, with two or more children working together to produce the digital artwork.</w:t>
      </w:r>
    </w:p>
    <w:p w14:paraId="6B8BCF1B" w14:textId="07D1CB69" w:rsidR="00D41644" w:rsidRDefault="00D41644" w:rsidP="00F1210A">
      <w:pPr>
        <w:spacing w:line="360" w:lineRule="auto"/>
        <w:rPr>
          <w:rFonts w:ascii="Times New Roman" w:hAnsi="Times New Roman" w:cs="Times New Roman"/>
          <w:sz w:val="24"/>
          <w:szCs w:val="24"/>
        </w:rPr>
      </w:pPr>
      <w:r>
        <w:rPr>
          <w:rFonts w:ascii="Times New Roman" w:hAnsi="Times New Roman" w:cs="Times New Roman"/>
          <w:sz w:val="24"/>
          <w:szCs w:val="24"/>
        </w:rPr>
        <w:t>The producing strand was also used for this activity as the children created images whilst being able to explore animation software</w:t>
      </w:r>
      <w:r w:rsidR="003D1694">
        <w:rPr>
          <w:rFonts w:ascii="Times New Roman" w:hAnsi="Times New Roman" w:cs="Times New Roman"/>
          <w:sz w:val="24"/>
          <w:szCs w:val="24"/>
        </w:rPr>
        <w:t xml:space="preserve"> (Welsh Gov, 2019). Upon reflection the planning, </w:t>
      </w:r>
      <w:r w:rsidR="00E618FC">
        <w:rPr>
          <w:rFonts w:ascii="Times New Roman" w:hAnsi="Times New Roman" w:cs="Times New Roman"/>
          <w:sz w:val="24"/>
          <w:szCs w:val="24"/>
        </w:rPr>
        <w:t>sourcing,</w:t>
      </w:r>
      <w:r w:rsidR="003D1694">
        <w:rPr>
          <w:rFonts w:ascii="Times New Roman" w:hAnsi="Times New Roman" w:cs="Times New Roman"/>
          <w:sz w:val="24"/>
          <w:szCs w:val="24"/>
        </w:rPr>
        <w:t xml:space="preserve"> and searching element </w:t>
      </w:r>
      <w:r w:rsidR="003F00CE">
        <w:rPr>
          <w:rFonts w:ascii="Times New Roman" w:hAnsi="Times New Roman" w:cs="Times New Roman"/>
          <w:sz w:val="24"/>
          <w:szCs w:val="24"/>
        </w:rPr>
        <w:t>could have been implemented with the children using the internet beforehand to source images. Don</w:t>
      </w:r>
      <w:r w:rsidR="00880CF3">
        <w:rPr>
          <w:rFonts w:ascii="Times New Roman" w:hAnsi="Times New Roman" w:cs="Times New Roman"/>
          <w:sz w:val="24"/>
          <w:szCs w:val="24"/>
        </w:rPr>
        <w:t>o</w:t>
      </w:r>
      <w:r w:rsidR="003F00CE">
        <w:rPr>
          <w:rFonts w:ascii="Times New Roman" w:hAnsi="Times New Roman" w:cs="Times New Roman"/>
          <w:sz w:val="24"/>
          <w:szCs w:val="24"/>
        </w:rPr>
        <w:t>hue (</w:t>
      </w:r>
      <w:r w:rsidR="00655F80">
        <w:rPr>
          <w:rFonts w:ascii="Times New Roman" w:hAnsi="Times New Roman" w:cs="Times New Roman"/>
          <w:sz w:val="24"/>
          <w:szCs w:val="24"/>
        </w:rPr>
        <w:t xml:space="preserve">2015) pointed out that by previously searching for an appropriate image </w:t>
      </w:r>
      <w:r w:rsidR="007E2A0E">
        <w:rPr>
          <w:rFonts w:ascii="Times New Roman" w:hAnsi="Times New Roman" w:cs="Times New Roman"/>
          <w:sz w:val="24"/>
          <w:szCs w:val="24"/>
        </w:rPr>
        <w:t xml:space="preserve">beforehand the children would be enhancing their learning </w:t>
      </w:r>
      <w:r w:rsidR="00E618FC">
        <w:rPr>
          <w:rFonts w:ascii="Times New Roman" w:hAnsi="Times New Roman" w:cs="Times New Roman"/>
          <w:sz w:val="24"/>
          <w:szCs w:val="24"/>
        </w:rPr>
        <w:t xml:space="preserve">with decision making. The children, again as part of the planning, </w:t>
      </w:r>
      <w:r w:rsidR="005645D5">
        <w:rPr>
          <w:rFonts w:ascii="Times New Roman" w:hAnsi="Times New Roman" w:cs="Times New Roman"/>
          <w:sz w:val="24"/>
          <w:szCs w:val="24"/>
        </w:rPr>
        <w:t>sourcing,</w:t>
      </w:r>
      <w:r w:rsidR="00E618FC">
        <w:rPr>
          <w:rFonts w:ascii="Times New Roman" w:hAnsi="Times New Roman" w:cs="Times New Roman"/>
          <w:sz w:val="24"/>
          <w:szCs w:val="24"/>
        </w:rPr>
        <w:t xml:space="preserve"> and searching element of DCF, </w:t>
      </w:r>
      <w:r w:rsidR="00C91C73">
        <w:rPr>
          <w:rFonts w:ascii="Times New Roman" w:hAnsi="Times New Roman" w:cs="Times New Roman"/>
          <w:sz w:val="24"/>
          <w:szCs w:val="24"/>
        </w:rPr>
        <w:t xml:space="preserve">began their task by navigating their way through the HWB website which, with reflection, shows how the children can </w:t>
      </w:r>
      <w:r w:rsidR="00773658">
        <w:rPr>
          <w:rFonts w:ascii="Times New Roman" w:hAnsi="Times New Roman" w:cs="Times New Roman"/>
          <w:sz w:val="24"/>
          <w:szCs w:val="24"/>
        </w:rPr>
        <w:t>use given software to navigate their way to a desired object (Welsh Gov, 2018).</w:t>
      </w:r>
    </w:p>
    <w:p w14:paraId="16753CB6" w14:textId="4DE7C597" w:rsidR="005645D5" w:rsidRDefault="006F129B" w:rsidP="00F1210A">
      <w:pPr>
        <w:spacing w:line="360" w:lineRule="auto"/>
        <w:rPr>
          <w:rFonts w:ascii="Times New Roman" w:hAnsi="Times New Roman" w:cs="Times New Roman"/>
          <w:sz w:val="24"/>
          <w:szCs w:val="24"/>
        </w:rPr>
      </w:pPr>
      <w:r>
        <w:rPr>
          <w:rFonts w:ascii="Times New Roman" w:hAnsi="Times New Roman" w:cs="Times New Roman"/>
          <w:sz w:val="24"/>
          <w:szCs w:val="24"/>
        </w:rPr>
        <w:t>Whilst reflecting on the activity plan the data and computational thinking strand</w:t>
      </w:r>
      <w:r w:rsidR="00FE6E4D">
        <w:rPr>
          <w:rFonts w:ascii="Times New Roman" w:hAnsi="Times New Roman" w:cs="Times New Roman"/>
          <w:sz w:val="24"/>
          <w:szCs w:val="24"/>
        </w:rPr>
        <w:t xml:space="preserve"> could also</w:t>
      </w:r>
      <w:r w:rsidR="00337717">
        <w:rPr>
          <w:rFonts w:ascii="Times New Roman" w:hAnsi="Times New Roman" w:cs="Times New Roman"/>
          <w:sz w:val="24"/>
          <w:szCs w:val="24"/>
        </w:rPr>
        <w:t xml:space="preserve"> have been implemented</w:t>
      </w:r>
      <w:r w:rsidR="009C1514">
        <w:rPr>
          <w:rFonts w:ascii="Times New Roman" w:hAnsi="Times New Roman" w:cs="Times New Roman"/>
          <w:sz w:val="24"/>
          <w:szCs w:val="24"/>
        </w:rPr>
        <w:t xml:space="preserve"> as the children followed the instructions of the adult </w:t>
      </w:r>
      <w:r w:rsidR="00CB0843">
        <w:rPr>
          <w:rFonts w:ascii="Times New Roman" w:hAnsi="Times New Roman" w:cs="Times New Roman"/>
          <w:sz w:val="24"/>
          <w:szCs w:val="24"/>
        </w:rPr>
        <w:t>on digital devices to complete their given task. (Welsh GOV, 2018).</w:t>
      </w:r>
    </w:p>
    <w:p w14:paraId="1F8283CF" w14:textId="1499A0D2" w:rsidR="00FB0A95" w:rsidRDefault="00FB0A95"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activity </w:t>
      </w:r>
      <w:r w:rsidR="002A07ED">
        <w:rPr>
          <w:rFonts w:ascii="Times New Roman" w:hAnsi="Times New Roman" w:cs="Times New Roman"/>
          <w:sz w:val="24"/>
          <w:szCs w:val="24"/>
        </w:rPr>
        <w:t>falls into one of the areas of learning described within the Donaldson report (2015). The expressive arts area is imple</w:t>
      </w:r>
      <w:r w:rsidR="004951E1">
        <w:rPr>
          <w:rFonts w:ascii="Times New Roman" w:hAnsi="Times New Roman" w:cs="Times New Roman"/>
          <w:sz w:val="24"/>
          <w:szCs w:val="24"/>
        </w:rPr>
        <w:t xml:space="preserve">mented within the activity to try and extend a child’s knowledge in the use </w:t>
      </w:r>
      <w:r w:rsidR="00F1233C">
        <w:rPr>
          <w:rFonts w:ascii="Times New Roman" w:hAnsi="Times New Roman" w:cs="Times New Roman"/>
          <w:sz w:val="24"/>
          <w:szCs w:val="24"/>
        </w:rPr>
        <w:t>of</w:t>
      </w:r>
      <w:r w:rsidR="004951E1">
        <w:rPr>
          <w:rFonts w:ascii="Times New Roman" w:hAnsi="Times New Roman" w:cs="Times New Roman"/>
          <w:sz w:val="24"/>
          <w:szCs w:val="24"/>
        </w:rPr>
        <w:t xml:space="preserve"> digital media in a creative way whilst making them ambitious, capable learners who can use digital technology </w:t>
      </w:r>
      <w:r w:rsidR="006750FE">
        <w:rPr>
          <w:rFonts w:ascii="Times New Roman" w:hAnsi="Times New Roman" w:cs="Times New Roman"/>
          <w:sz w:val="24"/>
          <w:szCs w:val="24"/>
        </w:rPr>
        <w:t xml:space="preserve">creatively to help them analyse, </w:t>
      </w:r>
      <w:r w:rsidR="00E14522">
        <w:rPr>
          <w:rFonts w:ascii="Times New Roman" w:hAnsi="Times New Roman" w:cs="Times New Roman"/>
          <w:sz w:val="24"/>
          <w:szCs w:val="24"/>
        </w:rPr>
        <w:t>find,</w:t>
      </w:r>
      <w:r w:rsidR="006750FE">
        <w:rPr>
          <w:rFonts w:ascii="Times New Roman" w:hAnsi="Times New Roman" w:cs="Times New Roman"/>
          <w:sz w:val="24"/>
          <w:szCs w:val="24"/>
        </w:rPr>
        <w:t xml:space="preserve"> and communicate various information.</w:t>
      </w:r>
    </w:p>
    <w:p w14:paraId="0D685D68" w14:textId="11140DF8" w:rsidR="00600CB2" w:rsidRDefault="008247D0" w:rsidP="00F1210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role of the adult within this activity is to instruct and recap from previous lessons. If the adult </w:t>
      </w:r>
      <w:r w:rsidR="003513A3">
        <w:rPr>
          <w:rFonts w:ascii="Times New Roman" w:hAnsi="Times New Roman" w:cs="Times New Roman"/>
          <w:sz w:val="24"/>
          <w:szCs w:val="24"/>
        </w:rPr>
        <w:t xml:space="preserve">had sufficient training of digital </w:t>
      </w:r>
      <w:r w:rsidR="009528F1">
        <w:rPr>
          <w:rFonts w:ascii="Times New Roman" w:hAnsi="Times New Roman" w:cs="Times New Roman"/>
          <w:sz w:val="24"/>
          <w:szCs w:val="24"/>
        </w:rPr>
        <w:t>technologies,</w:t>
      </w:r>
      <w:r w:rsidR="003513A3">
        <w:rPr>
          <w:rFonts w:ascii="Times New Roman" w:hAnsi="Times New Roman" w:cs="Times New Roman"/>
          <w:sz w:val="24"/>
          <w:szCs w:val="24"/>
        </w:rPr>
        <w:t xml:space="preserve"> the activity could be enhanced further </w:t>
      </w:r>
      <w:proofErr w:type="gramStart"/>
      <w:r w:rsidR="003513A3">
        <w:rPr>
          <w:rFonts w:ascii="Times New Roman" w:hAnsi="Times New Roman" w:cs="Times New Roman"/>
          <w:sz w:val="24"/>
          <w:szCs w:val="24"/>
        </w:rPr>
        <w:t>by the use of</w:t>
      </w:r>
      <w:proofErr w:type="gramEnd"/>
      <w:r w:rsidR="003513A3">
        <w:rPr>
          <w:rFonts w:ascii="Times New Roman" w:hAnsi="Times New Roman" w:cs="Times New Roman"/>
          <w:sz w:val="24"/>
          <w:szCs w:val="24"/>
        </w:rPr>
        <w:t xml:space="preserve"> a slightly more complex software</w:t>
      </w:r>
      <w:r w:rsidR="007E406E">
        <w:rPr>
          <w:rFonts w:ascii="Times New Roman" w:hAnsi="Times New Roman" w:cs="Times New Roman"/>
          <w:sz w:val="24"/>
          <w:szCs w:val="24"/>
        </w:rPr>
        <w:t xml:space="preserve"> programme that gives a greater scope for more complex animation.</w:t>
      </w:r>
      <w:r w:rsidR="00C5171B">
        <w:rPr>
          <w:rFonts w:ascii="Times New Roman" w:hAnsi="Times New Roman" w:cs="Times New Roman"/>
          <w:sz w:val="24"/>
          <w:szCs w:val="24"/>
        </w:rPr>
        <w:t xml:space="preserve"> </w:t>
      </w:r>
      <w:r w:rsidR="00E10B53">
        <w:rPr>
          <w:rFonts w:ascii="Times New Roman" w:hAnsi="Times New Roman" w:cs="Times New Roman"/>
          <w:sz w:val="24"/>
          <w:szCs w:val="24"/>
        </w:rPr>
        <w:t xml:space="preserve">A study carried out by </w:t>
      </w:r>
      <w:proofErr w:type="spellStart"/>
      <w:r w:rsidR="00E10B53">
        <w:rPr>
          <w:rFonts w:ascii="Times New Roman" w:hAnsi="Times New Roman" w:cs="Times New Roman"/>
          <w:sz w:val="24"/>
          <w:szCs w:val="24"/>
        </w:rPr>
        <w:t>Sillot</w:t>
      </w:r>
      <w:proofErr w:type="spellEnd"/>
      <w:r w:rsidR="00E10B53">
        <w:rPr>
          <w:rFonts w:ascii="Times New Roman" w:hAnsi="Times New Roman" w:cs="Times New Roman"/>
          <w:sz w:val="24"/>
          <w:szCs w:val="24"/>
        </w:rPr>
        <w:t xml:space="preserve">, Kollam and </w:t>
      </w:r>
      <w:proofErr w:type="spellStart"/>
      <w:r w:rsidR="00E10B53">
        <w:rPr>
          <w:rFonts w:ascii="Times New Roman" w:hAnsi="Times New Roman" w:cs="Times New Roman"/>
          <w:sz w:val="24"/>
          <w:szCs w:val="24"/>
        </w:rPr>
        <w:t>Tammets</w:t>
      </w:r>
      <w:proofErr w:type="spellEnd"/>
      <w:r w:rsidR="00E10B53">
        <w:rPr>
          <w:rFonts w:ascii="Times New Roman" w:hAnsi="Times New Roman" w:cs="Times New Roman"/>
          <w:sz w:val="24"/>
          <w:szCs w:val="24"/>
        </w:rPr>
        <w:t xml:space="preserve"> (2017) </w:t>
      </w:r>
      <w:r w:rsidR="00373AC1">
        <w:rPr>
          <w:rFonts w:ascii="Times New Roman" w:hAnsi="Times New Roman" w:cs="Times New Roman"/>
          <w:sz w:val="24"/>
          <w:szCs w:val="24"/>
        </w:rPr>
        <w:t>concluded that the use of digital technologies within the early years requires the adult to have sufficient knowledge of how to best develop the child’s skill and knowledge</w:t>
      </w:r>
      <w:r w:rsidR="00161EB0">
        <w:rPr>
          <w:rFonts w:ascii="Times New Roman" w:hAnsi="Times New Roman" w:cs="Times New Roman"/>
          <w:sz w:val="24"/>
          <w:szCs w:val="24"/>
        </w:rPr>
        <w:t xml:space="preserve">. Furthermore, Reedy and Parker (2018) claimed that the responsibility of developing digital competences, </w:t>
      </w:r>
      <w:proofErr w:type="gramStart"/>
      <w:r w:rsidR="00161EB0">
        <w:rPr>
          <w:rFonts w:ascii="Times New Roman" w:hAnsi="Times New Roman" w:cs="Times New Roman"/>
          <w:sz w:val="24"/>
          <w:szCs w:val="24"/>
        </w:rPr>
        <w:t>through the use of</w:t>
      </w:r>
      <w:proofErr w:type="gramEnd"/>
      <w:r w:rsidR="00161EB0">
        <w:rPr>
          <w:rFonts w:ascii="Times New Roman" w:hAnsi="Times New Roman" w:cs="Times New Roman"/>
          <w:sz w:val="24"/>
          <w:szCs w:val="24"/>
        </w:rPr>
        <w:t xml:space="preserve"> given digital technologies, along with the skills and knowledge to perform this, is with the teacher and other staff.</w:t>
      </w:r>
      <w:r w:rsidR="00600CB2">
        <w:rPr>
          <w:rFonts w:ascii="Times New Roman" w:hAnsi="Times New Roman" w:cs="Times New Roman"/>
          <w:sz w:val="24"/>
          <w:szCs w:val="24"/>
        </w:rPr>
        <w:t xml:space="preserve"> The adult, by instructing the children, </w:t>
      </w:r>
      <w:r w:rsidR="001515CC">
        <w:rPr>
          <w:rFonts w:ascii="Times New Roman" w:hAnsi="Times New Roman" w:cs="Times New Roman"/>
          <w:sz w:val="24"/>
          <w:szCs w:val="24"/>
        </w:rPr>
        <w:t xml:space="preserve">has scaffolded the activity around creation. This is drawing on Vygotsky’s </w:t>
      </w:r>
      <w:r w:rsidR="009B6FCE">
        <w:rPr>
          <w:rFonts w:ascii="Times New Roman" w:hAnsi="Times New Roman" w:cs="Times New Roman"/>
          <w:sz w:val="24"/>
          <w:szCs w:val="24"/>
        </w:rPr>
        <w:t>zone of proximal development which will lead the children to gain knowledge of self-directed learning (</w:t>
      </w:r>
      <w:proofErr w:type="spellStart"/>
      <w:r w:rsidR="009B6FCE">
        <w:rPr>
          <w:rFonts w:ascii="Times New Roman" w:hAnsi="Times New Roman" w:cs="Times New Roman"/>
          <w:sz w:val="24"/>
          <w:szCs w:val="24"/>
        </w:rPr>
        <w:t>Nutkins</w:t>
      </w:r>
      <w:proofErr w:type="spellEnd"/>
      <w:r w:rsidR="009B6FCE">
        <w:rPr>
          <w:rFonts w:ascii="Times New Roman" w:hAnsi="Times New Roman" w:cs="Times New Roman"/>
          <w:sz w:val="24"/>
          <w:szCs w:val="24"/>
        </w:rPr>
        <w:t>, McDonald and Stephen, 2013).</w:t>
      </w:r>
      <w:r w:rsidR="00D60EBD">
        <w:rPr>
          <w:rFonts w:ascii="Times New Roman" w:hAnsi="Times New Roman" w:cs="Times New Roman"/>
          <w:sz w:val="24"/>
          <w:szCs w:val="24"/>
        </w:rPr>
        <w:t xml:space="preserve"> </w:t>
      </w:r>
      <w:r w:rsidR="00D67F25">
        <w:rPr>
          <w:rFonts w:ascii="Times New Roman" w:hAnsi="Times New Roman" w:cs="Times New Roman"/>
          <w:sz w:val="24"/>
          <w:szCs w:val="24"/>
        </w:rPr>
        <w:t xml:space="preserve">If an ALN child was present for the </w:t>
      </w:r>
      <w:r w:rsidR="008A6E3F">
        <w:rPr>
          <w:rFonts w:ascii="Times New Roman" w:hAnsi="Times New Roman" w:cs="Times New Roman"/>
          <w:sz w:val="24"/>
          <w:szCs w:val="24"/>
        </w:rPr>
        <w:t>activity</w:t>
      </w:r>
      <w:r w:rsidR="00D67F25">
        <w:rPr>
          <w:rFonts w:ascii="Times New Roman" w:hAnsi="Times New Roman" w:cs="Times New Roman"/>
          <w:sz w:val="24"/>
          <w:szCs w:val="24"/>
        </w:rPr>
        <w:t xml:space="preserve"> the adult would also need to be familiar with any additional </w:t>
      </w:r>
      <w:r w:rsidR="00BB1487">
        <w:rPr>
          <w:rFonts w:ascii="Times New Roman" w:hAnsi="Times New Roman" w:cs="Times New Roman"/>
          <w:sz w:val="24"/>
          <w:szCs w:val="24"/>
        </w:rPr>
        <w:t xml:space="preserve">software or hardware the child may use and again will scaffold the activity </w:t>
      </w:r>
      <w:r w:rsidR="00C5564D">
        <w:rPr>
          <w:rFonts w:ascii="Times New Roman" w:hAnsi="Times New Roman" w:cs="Times New Roman"/>
          <w:sz w:val="24"/>
          <w:szCs w:val="24"/>
        </w:rPr>
        <w:t>to help support the child in the best possible way to become an independent learner (Lancashire SEND Partnership, 2018).</w:t>
      </w:r>
    </w:p>
    <w:p w14:paraId="35F10549" w14:textId="169A70B8" w:rsidR="00F1233C" w:rsidRDefault="00D67E93"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activity plan could be </w:t>
      </w:r>
      <w:r w:rsidR="00A37850">
        <w:rPr>
          <w:rFonts w:ascii="Times New Roman" w:hAnsi="Times New Roman" w:cs="Times New Roman"/>
          <w:sz w:val="24"/>
          <w:szCs w:val="24"/>
        </w:rPr>
        <w:t>widened</w:t>
      </w:r>
      <w:r>
        <w:rPr>
          <w:rFonts w:ascii="Times New Roman" w:hAnsi="Times New Roman" w:cs="Times New Roman"/>
          <w:sz w:val="24"/>
          <w:szCs w:val="24"/>
        </w:rPr>
        <w:t xml:space="preserve"> to accommodate both KS1 and KS2 children with the degree of animation becoming </w:t>
      </w:r>
      <w:r w:rsidR="00067930">
        <w:rPr>
          <w:rFonts w:ascii="Times New Roman" w:hAnsi="Times New Roman" w:cs="Times New Roman"/>
          <w:sz w:val="24"/>
          <w:szCs w:val="24"/>
        </w:rPr>
        <w:t xml:space="preserve">slightly more complex the further along the key stages. By Year 6 the children could be asked to create a </w:t>
      </w:r>
      <w:r w:rsidR="00A37850">
        <w:rPr>
          <w:rFonts w:ascii="Times New Roman" w:hAnsi="Times New Roman" w:cs="Times New Roman"/>
          <w:sz w:val="24"/>
          <w:szCs w:val="24"/>
        </w:rPr>
        <w:t>short, animated</w:t>
      </w:r>
      <w:r w:rsidR="00067930">
        <w:rPr>
          <w:rFonts w:ascii="Times New Roman" w:hAnsi="Times New Roman" w:cs="Times New Roman"/>
          <w:sz w:val="24"/>
          <w:szCs w:val="24"/>
        </w:rPr>
        <w:t xml:space="preserve"> piece of work that shows a snowman being created through to the snowman being shown exploring </w:t>
      </w:r>
      <w:r w:rsidR="00545D4A">
        <w:rPr>
          <w:rFonts w:ascii="Times New Roman" w:hAnsi="Times New Roman" w:cs="Times New Roman"/>
          <w:sz w:val="24"/>
          <w:szCs w:val="24"/>
        </w:rPr>
        <w:t>its</w:t>
      </w:r>
      <w:r w:rsidR="00A37850">
        <w:rPr>
          <w:rFonts w:ascii="Times New Roman" w:hAnsi="Times New Roman" w:cs="Times New Roman"/>
          <w:sz w:val="24"/>
          <w:szCs w:val="24"/>
        </w:rPr>
        <w:t xml:space="preserve"> surroundings with various cold weather animals frequenting the animation.</w:t>
      </w:r>
    </w:p>
    <w:p w14:paraId="3CCAA9D1" w14:textId="14561C0C" w:rsidR="00807617" w:rsidRDefault="00545D4A"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Foundation Phase Curriculum (Welsh Gov, 2015) </w:t>
      </w:r>
      <w:r w:rsidR="00C45B4B">
        <w:rPr>
          <w:rFonts w:ascii="Times New Roman" w:hAnsi="Times New Roman" w:cs="Times New Roman"/>
          <w:sz w:val="24"/>
          <w:szCs w:val="24"/>
        </w:rPr>
        <w:t xml:space="preserve">has seven areas of learning. The activity falls into two of these areas, Language, Literacy and Communication skills and Knowledge and </w:t>
      </w:r>
      <w:r w:rsidR="00306A05">
        <w:rPr>
          <w:rFonts w:ascii="Times New Roman" w:hAnsi="Times New Roman" w:cs="Times New Roman"/>
          <w:sz w:val="24"/>
          <w:szCs w:val="24"/>
        </w:rPr>
        <w:t xml:space="preserve">Understanding of the world. Within these areas, the children, with this activity </w:t>
      </w:r>
      <w:r w:rsidR="00AD52E7">
        <w:rPr>
          <w:rFonts w:ascii="Times New Roman" w:hAnsi="Times New Roman" w:cs="Times New Roman"/>
          <w:sz w:val="24"/>
          <w:szCs w:val="24"/>
        </w:rPr>
        <w:t>would be using the interactive software provided from the HWB website to help develop their creativity and imaginative minds.</w:t>
      </w:r>
      <w:r w:rsidR="00BB30F7">
        <w:rPr>
          <w:rFonts w:ascii="Times New Roman" w:hAnsi="Times New Roman" w:cs="Times New Roman"/>
          <w:sz w:val="24"/>
          <w:szCs w:val="24"/>
        </w:rPr>
        <w:t xml:space="preserve"> Whilst using the animation software the children </w:t>
      </w:r>
      <w:proofErr w:type="gramStart"/>
      <w:r w:rsidR="00BB30F7">
        <w:rPr>
          <w:rFonts w:ascii="Times New Roman" w:hAnsi="Times New Roman" w:cs="Times New Roman"/>
          <w:sz w:val="24"/>
          <w:szCs w:val="24"/>
        </w:rPr>
        <w:t>have to</w:t>
      </w:r>
      <w:proofErr w:type="gramEnd"/>
      <w:r w:rsidR="00BB30F7">
        <w:rPr>
          <w:rFonts w:ascii="Times New Roman" w:hAnsi="Times New Roman" w:cs="Times New Roman"/>
          <w:sz w:val="24"/>
          <w:szCs w:val="24"/>
        </w:rPr>
        <w:t xml:space="preserve"> use their imaginations to create a snowy day picture. This environment </w:t>
      </w:r>
      <w:r w:rsidR="00A42F44">
        <w:rPr>
          <w:rFonts w:ascii="Times New Roman" w:hAnsi="Times New Roman" w:cs="Times New Roman"/>
          <w:sz w:val="24"/>
          <w:szCs w:val="24"/>
        </w:rPr>
        <w:t xml:space="preserve">for imagination sits within Vygotsky’s zone of proximal </w:t>
      </w:r>
      <w:r w:rsidR="0088142C">
        <w:rPr>
          <w:rFonts w:ascii="Times New Roman" w:hAnsi="Times New Roman" w:cs="Times New Roman"/>
          <w:sz w:val="24"/>
          <w:szCs w:val="24"/>
        </w:rPr>
        <w:t>development as the children will be autonomous whilst creating their picture</w:t>
      </w:r>
      <w:r w:rsidR="004C10B9">
        <w:rPr>
          <w:rFonts w:ascii="Times New Roman" w:hAnsi="Times New Roman" w:cs="Times New Roman"/>
          <w:sz w:val="24"/>
          <w:szCs w:val="24"/>
        </w:rPr>
        <w:t xml:space="preserve">. </w:t>
      </w:r>
      <w:proofErr w:type="spellStart"/>
      <w:r w:rsidR="004C10B9">
        <w:rPr>
          <w:rFonts w:ascii="Times New Roman" w:hAnsi="Times New Roman" w:cs="Times New Roman"/>
          <w:sz w:val="24"/>
          <w:szCs w:val="24"/>
        </w:rPr>
        <w:t>Berson</w:t>
      </w:r>
      <w:proofErr w:type="spellEnd"/>
      <w:r w:rsidR="004C10B9">
        <w:rPr>
          <w:rFonts w:ascii="Times New Roman" w:hAnsi="Times New Roman" w:cs="Times New Roman"/>
          <w:sz w:val="24"/>
          <w:szCs w:val="24"/>
        </w:rPr>
        <w:t xml:space="preserve"> and </w:t>
      </w:r>
      <w:proofErr w:type="spellStart"/>
      <w:r w:rsidR="004C10B9">
        <w:rPr>
          <w:rFonts w:ascii="Times New Roman" w:hAnsi="Times New Roman" w:cs="Times New Roman"/>
          <w:sz w:val="24"/>
          <w:szCs w:val="24"/>
        </w:rPr>
        <w:t>Berson</w:t>
      </w:r>
      <w:proofErr w:type="spellEnd"/>
      <w:r w:rsidR="004C10B9">
        <w:rPr>
          <w:rFonts w:ascii="Times New Roman" w:hAnsi="Times New Roman" w:cs="Times New Roman"/>
          <w:sz w:val="24"/>
          <w:szCs w:val="24"/>
        </w:rPr>
        <w:t xml:space="preserve"> (2010) suggests that the activity could be of benefit to a child’s resilience along with helping to improve their impulses whilst anticipating further outcomes. </w:t>
      </w:r>
    </w:p>
    <w:p w14:paraId="467EA23F" w14:textId="6D11C7B0" w:rsidR="001640D9" w:rsidRDefault="001640D9"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‘Just2Easy’ </w:t>
      </w:r>
      <w:r w:rsidR="00654DA9">
        <w:rPr>
          <w:rFonts w:ascii="Times New Roman" w:hAnsi="Times New Roman" w:cs="Times New Roman"/>
          <w:sz w:val="24"/>
          <w:szCs w:val="24"/>
        </w:rPr>
        <w:t xml:space="preserve">programme, used in the activity, that is within the HWB website has been designed with children’s </w:t>
      </w:r>
      <w:r w:rsidR="00945775">
        <w:rPr>
          <w:rFonts w:ascii="Times New Roman" w:hAnsi="Times New Roman" w:cs="Times New Roman"/>
          <w:sz w:val="24"/>
          <w:szCs w:val="24"/>
        </w:rPr>
        <w:t xml:space="preserve">needs in mind. The ‘Jit5’ tool has been designed </w:t>
      </w:r>
      <w:r w:rsidR="009709DC">
        <w:rPr>
          <w:rFonts w:ascii="Times New Roman" w:hAnsi="Times New Roman" w:cs="Times New Roman"/>
          <w:sz w:val="24"/>
          <w:szCs w:val="24"/>
        </w:rPr>
        <w:t xml:space="preserve">for education, by </w:t>
      </w:r>
      <w:r w:rsidR="009709DC">
        <w:rPr>
          <w:rFonts w:ascii="Times New Roman" w:hAnsi="Times New Roman" w:cs="Times New Roman"/>
          <w:sz w:val="24"/>
          <w:szCs w:val="24"/>
        </w:rPr>
        <w:lastRenderedPageBreak/>
        <w:t>teachers, for children to create and combine images, graphics, animation</w:t>
      </w:r>
      <w:r w:rsidR="00731B68">
        <w:rPr>
          <w:rFonts w:ascii="Times New Roman" w:hAnsi="Times New Roman" w:cs="Times New Roman"/>
          <w:sz w:val="24"/>
          <w:szCs w:val="24"/>
        </w:rPr>
        <w:t xml:space="preserve">, text and sounds with ease (Just2Easy, 2021). The </w:t>
      </w:r>
      <w:r w:rsidR="00337B55">
        <w:rPr>
          <w:rFonts w:ascii="Times New Roman" w:hAnsi="Times New Roman" w:cs="Times New Roman"/>
          <w:sz w:val="24"/>
          <w:szCs w:val="24"/>
        </w:rPr>
        <w:t xml:space="preserve">software would need very little teaching and the children can experiment within the programmes to see what </w:t>
      </w:r>
      <w:r w:rsidR="004512DA">
        <w:rPr>
          <w:rFonts w:ascii="Times New Roman" w:hAnsi="Times New Roman" w:cs="Times New Roman"/>
          <w:sz w:val="24"/>
          <w:szCs w:val="24"/>
        </w:rPr>
        <w:t>it will lead to.</w:t>
      </w:r>
    </w:p>
    <w:p w14:paraId="0B532E51" w14:textId="31ED461A" w:rsidR="0017570C" w:rsidRDefault="0017570C"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easily scope for differentiation within the activity plan. The less able children could simply create a picture of a snowman on a snowy day background that has been </w:t>
      </w:r>
      <w:r w:rsidR="00627427">
        <w:rPr>
          <w:rFonts w:ascii="Times New Roman" w:hAnsi="Times New Roman" w:cs="Times New Roman"/>
          <w:sz w:val="24"/>
          <w:szCs w:val="24"/>
        </w:rPr>
        <w:t xml:space="preserve">pre-loaded onto their page whilst the more able children could animate the process of creation. The level of progression through the animation software </w:t>
      </w:r>
      <w:r w:rsidR="00893386">
        <w:rPr>
          <w:rFonts w:ascii="Times New Roman" w:hAnsi="Times New Roman" w:cs="Times New Roman"/>
          <w:sz w:val="24"/>
          <w:szCs w:val="24"/>
        </w:rPr>
        <w:t>lends itself to Piaget’s theory of continuous development</w:t>
      </w:r>
      <w:r w:rsidR="003B4762">
        <w:rPr>
          <w:rFonts w:ascii="Times New Roman" w:hAnsi="Times New Roman" w:cs="Times New Roman"/>
          <w:sz w:val="24"/>
          <w:szCs w:val="24"/>
        </w:rPr>
        <w:t>. As a child develops more animation knowledge through the programme so they are experimenting with their en</w:t>
      </w:r>
      <w:r w:rsidR="00A56A5B">
        <w:rPr>
          <w:rFonts w:ascii="Times New Roman" w:hAnsi="Times New Roman" w:cs="Times New Roman"/>
          <w:sz w:val="24"/>
          <w:szCs w:val="24"/>
        </w:rPr>
        <w:t xml:space="preserve">vironment, which in the activity, would be the computer and its software. Piaget believed, according to </w:t>
      </w:r>
      <w:proofErr w:type="spellStart"/>
      <w:r w:rsidR="00A56A5B">
        <w:rPr>
          <w:rFonts w:ascii="Times New Roman" w:hAnsi="Times New Roman" w:cs="Times New Roman"/>
          <w:sz w:val="24"/>
          <w:szCs w:val="24"/>
        </w:rPr>
        <w:t>Lefa</w:t>
      </w:r>
      <w:proofErr w:type="spellEnd"/>
      <w:r w:rsidR="00A56A5B">
        <w:rPr>
          <w:rFonts w:ascii="Times New Roman" w:hAnsi="Times New Roman" w:cs="Times New Roman"/>
          <w:sz w:val="24"/>
          <w:szCs w:val="24"/>
        </w:rPr>
        <w:t xml:space="preserve"> (2014) that the </w:t>
      </w:r>
      <w:proofErr w:type="spellStart"/>
      <w:r w:rsidR="00A56A5B">
        <w:rPr>
          <w:rFonts w:ascii="Times New Roman" w:hAnsi="Times New Roman" w:cs="Times New Roman"/>
          <w:sz w:val="24"/>
          <w:szCs w:val="24"/>
        </w:rPr>
        <w:t>childs</w:t>
      </w:r>
      <w:proofErr w:type="spellEnd"/>
      <w:r w:rsidR="00A56A5B">
        <w:rPr>
          <w:rFonts w:ascii="Times New Roman" w:hAnsi="Times New Roman" w:cs="Times New Roman"/>
          <w:sz w:val="24"/>
          <w:szCs w:val="24"/>
        </w:rPr>
        <w:t xml:space="preserve"> understanding of given tasks can only be supported by the knowledge that they have already gained through experience. However, </w:t>
      </w:r>
      <w:proofErr w:type="spellStart"/>
      <w:r w:rsidR="00A56A5B">
        <w:rPr>
          <w:rFonts w:ascii="Times New Roman" w:hAnsi="Times New Roman" w:cs="Times New Roman"/>
          <w:sz w:val="24"/>
          <w:szCs w:val="24"/>
        </w:rPr>
        <w:t>Babakr</w:t>
      </w:r>
      <w:proofErr w:type="spellEnd"/>
      <w:r w:rsidR="00A56A5B">
        <w:rPr>
          <w:rFonts w:ascii="Times New Roman" w:hAnsi="Times New Roman" w:cs="Times New Roman"/>
          <w:sz w:val="24"/>
          <w:szCs w:val="24"/>
        </w:rPr>
        <w:t xml:space="preserve">, </w:t>
      </w:r>
      <w:proofErr w:type="spellStart"/>
      <w:r w:rsidR="00A56A5B">
        <w:rPr>
          <w:rFonts w:ascii="Times New Roman" w:hAnsi="Times New Roman" w:cs="Times New Roman"/>
          <w:sz w:val="24"/>
          <w:szCs w:val="24"/>
        </w:rPr>
        <w:t>Mohamedamin</w:t>
      </w:r>
      <w:proofErr w:type="spellEnd"/>
      <w:r w:rsidR="00A56A5B">
        <w:rPr>
          <w:rFonts w:ascii="Times New Roman" w:hAnsi="Times New Roman" w:cs="Times New Roman"/>
          <w:sz w:val="24"/>
          <w:szCs w:val="24"/>
        </w:rPr>
        <w:t xml:space="preserve"> and </w:t>
      </w:r>
      <w:proofErr w:type="spellStart"/>
      <w:r w:rsidR="00A56A5B">
        <w:rPr>
          <w:rFonts w:ascii="Times New Roman" w:hAnsi="Times New Roman" w:cs="Times New Roman"/>
          <w:sz w:val="24"/>
          <w:szCs w:val="24"/>
        </w:rPr>
        <w:t>Kakamod</w:t>
      </w:r>
      <w:proofErr w:type="spellEnd"/>
      <w:r w:rsidR="00A56A5B">
        <w:rPr>
          <w:rFonts w:ascii="Times New Roman" w:hAnsi="Times New Roman" w:cs="Times New Roman"/>
          <w:sz w:val="24"/>
          <w:szCs w:val="24"/>
        </w:rPr>
        <w:t xml:space="preserve"> (2019) argued that Piaget’s theory of cognitive development </w:t>
      </w:r>
      <w:r w:rsidR="00A861ED">
        <w:rPr>
          <w:rFonts w:ascii="Times New Roman" w:hAnsi="Times New Roman" w:cs="Times New Roman"/>
          <w:sz w:val="24"/>
          <w:szCs w:val="24"/>
        </w:rPr>
        <w:t>did not consider a child’s cultural and social influences. The authors believe that there are no</w:t>
      </w:r>
      <w:r w:rsidR="00D449CE">
        <w:rPr>
          <w:rFonts w:ascii="Times New Roman" w:hAnsi="Times New Roman" w:cs="Times New Roman"/>
          <w:sz w:val="24"/>
          <w:szCs w:val="24"/>
        </w:rPr>
        <w:t>w</w:t>
      </w:r>
      <w:r w:rsidR="00A861ED">
        <w:rPr>
          <w:rFonts w:ascii="Times New Roman" w:hAnsi="Times New Roman" w:cs="Times New Roman"/>
          <w:sz w:val="24"/>
          <w:szCs w:val="24"/>
        </w:rPr>
        <w:t xml:space="preserve"> emergent cognitive stages that inevitably will differ through a child society.</w:t>
      </w:r>
    </w:p>
    <w:p w14:paraId="0857B4FD" w14:textId="3A4FEE8F" w:rsidR="009459F7" w:rsidRDefault="009459F7"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with additional learning needs should be afforded the same rights, as any other child when it comes to education, under the Additional Learning Needs </w:t>
      </w:r>
      <w:r w:rsidR="00CF11BD">
        <w:rPr>
          <w:rFonts w:ascii="Times New Roman" w:hAnsi="Times New Roman" w:cs="Times New Roman"/>
          <w:sz w:val="24"/>
          <w:szCs w:val="24"/>
        </w:rPr>
        <w:t>and Educational Tribunal (Wales) Act 2018 (Welsh Gov, 20</w:t>
      </w:r>
      <w:r w:rsidR="00CC24C7">
        <w:rPr>
          <w:rFonts w:ascii="Times New Roman" w:hAnsi="Times New Roman" w:cs="Times New Roman"/>
          <w:sz w:val="24"/>
          <w:szCs w:val="24"/>
        </w:rPr>
        <w:t>21</w:t>
      </w:r>
      <w:r w:rsidR="00CF11BD">
        <w:rPr>
          <w:rFonts w:ascii="Times New Roman" w:hAnsi="Times New Roman" w:cs="Times New Roman"/>
          <w:sz w:val="24"/>
          <w:szCs w:val="24"/>
        </w:rPr>
        <w:t>)</w:t>
      </w:r>
      <w:r w:rsidR="00032BF6">
        <w:rPr>
          <w:rFonts w:ascii="Times New Roman" w:hAnsi="Times New Roman" w:cs="Times New Roman"/>
          <w:sz w:val="24"/>
          <w:szCs w:val="24"/>
        </w:rPr>
        <w:t xml:space="preserve">. </w:t>
      </w:r>
      <w:r w:rsidR="00D60EBD">
        <w:rPr>
          <w:rFonts w:ascii="Times New Roman" w:hAnsi="Times New Roman" w:cs="Times New Roman"/>
          <w:sz w:val="24"/>
          <w:szCs w:val="24"/>
        </w:rPr>
        <w:t>Reflecting on</w:t>
      </w:r>
      <w:r w:rsidR="00032BF6">
        <w:rPr>
          <w:rFonts w:ascii="Times New Roman" w:hAnsi="Times New Roman" w:cs="Times New Roman"/>
          <w:sz w:val="24"/>
          <w:szCs w:val="24"/>
        </w:rPr>
        <w:t xml:space="preserve"> the activity it could be accessed by children with ALN</w:t>
      </w:r>
      <w:r w:rsidR="00D84109">
        <w:rPr>
          <w:rFonts w:ascii="Times New Roman" w:hAnsi="Times New Roman" w:cs="Times New Roman"/>
          <w:sz w:val="24"/>
          <w:szCs w:val="24"/>
        </w:rPr>
        <w:t xml:space="preserve">, if certain accessibility tools were included, these could be keyboard short cuts to prevent the use of a mouse, </w:t>
      </w:r>
      <w:r w:rsidR="00743C0E">
        <w:rPr>
          <w:rFonts w:ascii="Times New Roman" w:hAnsi="Times New Roman" w:cs="Times New Roman"/>
          <w:sz w:val="24"/>
          <w:szCs w:val="24"/>
        </w:rPr>
        <w:t xml:space="preserve">increased font size and an adjustment of the </w:t>
      </w:r>
      <w:r w:rsidR="00BD0785">
        <w:rPr>
          <w:rFonts w:ascii="Times New Roman" w:hAnsi="Times New Roman" w:cs="Times New Roman"/>
          <w:sz w:val="24"/>
          <w:szCs w:val="24"/>
        </w:rPr>
        <w:t>screen’s</w:t>
      </w:r>
      <w:r w:rsidR="00743C0E">
        <w:rPr>
          <w:rFonts w:ascii="Times New Roman" w:hAnsi="Times New Roman" w:cs="Times New Roman"/>
          <w:sz w:val="24"/>
          <w:szCs w:val="24"/>
        </w:rPr>
        <w:t xml:space="preserve"> resolution for the visually impaired and a picture communicating </w:t>
      </w:r>
      <w:r w:rsidR="00AE3955">
        <w:rPr>
          <w:rFonts w:ascii="Times New Roman" w:hAnsi="Times New Roman" w:cs="Times New Roman"/>
          <w:sz w:val="24"/>
          <w:szCs w:val="24"/>
        </w:rPr>
        <w:t>software for a child who has speech and language delays (</w:t>
      </w:r>
      <w:proofErr w:type="spellStart"/>
      <w:r w:rsidR="00AE3955">
        <w:rPr>
          <w:rFonts w:ascii="Times New Roman" w:hAnsi="Times New Roman" w:cs="Times New Roman"/>
          <w:sz w:val="24"/>
          <w:szCs w:val="24"/>
        </w:rPr>
        <w:t>Futurelab</w:t>
      </w:r>
      <w:proofErr w:type="spellEnd"/>
      <w:r w:rsidR="00AE3955">
        <w:rPr>
          <w:rFonts w:ascii="Times New Roman" w:hAnsi="Times New Roman" w:cs="Times New Roman"/>
          <w:sz w:val="24"/>
          <w:szCs w:val="24"/>
        </w:rPr>
        <w:t>, 2008).</w:t>
      </w:r>
    </w:p>
    <w:p w14:paraId="4F5992FC" w14:textId="23293F97" w:rsidR="00545D4A" w:rsidRDefault="00807617" w:rsidP="00F1210A">
      <w:pPr>
        <w:spacing w:line="360" w:lineRule="auto"/>
        <w:rPr>
          <w:rFonts w:ascii="Times New Roman" w:hAnsi="Times New Roman" w:cs="Times New Roman"/>
          <w:sz w:val="24"/>
          <w:szCs w:val="24"/>
        </w:rPr>
      </w:pPr>
      <w:r>
        <w:rPr>
          <w:rFonts w:ascii="Times New Roman" w:hAnsi="Times New Roman" w:cs="Times New Roman"/>
          <w:sz w:val="24"/>
          <w:szCs w:val="24"/>
        </w:rPr>
        <w:t xml:space="preserve">On reflection, the activity </w:t>
      </w:r>
      <w:r w:rsidR="000D2E87">
        <w:rPr>
          <w:rFonts w:ascii="Times New Roman" w:hAnsi="Times New Roman" w:cs="Times New Roman"/>
          <w:sz w:val="24"/>
          <w:szCs w:val="24"/>
        </w:rPr>
        <w:t>overall</w:t>
      </w:r>
      <w:r>
        <w:rPr>
          <w:rFonts w:ascii="Times New Roman" w:hAnsi="Times New Roman" w:cs="Times New Roman"/>
          <w:sz w:val="24"/>
          <w:szCs w:val="24"/>
        </w:rPr>
        <w:t xml:space="preserve"> both balances the child’s desire to learn for </w:t>
      </w:r>
      <w:r w:rsidR="00B533C9">
        <w:rPr>
          <w:rFonts w:ascii="Times New Roman" w:hAnsi="Times New Roman" w:cs="Times New Roman"/>
          <w:sz w:val="24"/>
          <w:szCs w:val="24"/>
        </w:rPr>
        <w:t xml:space="preserve">itself whilst helping to guide the learning onto the correct course as </w:t>
      </w:r>
      <w:proofErr w:type="spellStart"/>
      <w:r w:rsidR="00B533C9">
        <w:rPr>
          <w:rFonts w:ascii="Times New Roman" w:hAnsi="Times New Roman" w:cs="Times New Roman"/>
          <w:sz w:val="24"/>
          <w:szCs w:val="24"/>
        </w:rPr>
        <w:t>Nutkins</w:t>
      </w:r>
      <w:proofErr w:type="spellEnd"/>
      <w:r w:rsidR="00B533C9">
        <w:rPr>
          <w:rFonts w:ascii="Times New Roman" w:hAnsi="Times New Roman" w:cs="Times New Roman"/>
          <w:sz w:val="24"/>
          <w:szCs w:val="24"/>
        </w:rPr>
        <w:t>, McDonald and Stephen (</w:t>
      </w:r>
      <w:r w:rsidR="003120F0">
        <w:rPr>
          <w:rFonts w:ascii="Times New Roman" w:hAnsi="Times New Roman" w:cs="Times New Roman"/>
          <w:sz w:val="24"/>
          <w:szCs w:val="24"/>
        </w:rPr>
        <w:t>2013) would</w:t>
      </w:r>
      <w:r w:rsidR="00B533C9">
        <w:rPr>
          <w:rFonts w:ascii="Times New Roman" w:hAnsi="Times New Roman" w:cs="Times New Roman"/>
          <w:sz w:val="24"/>
          <w:szCs w:val="24"/>
        </w:rPr>
        <w:t xml:space="preserve"> suggest.</w:t>
      </w:r>
      <w:r w:rsidR="00306A05">
        <w:rPr>
          <w:rFonts w:ascii="Times New Roman" w:hAnsi="Times New Roman" w:cs="Times New Roman"/>
          <w:sz w:val="24"/>
          <w:szCs w:val="24"/>
        </w:rPr>
        <w:t xml:space="preserve"> </w:t>
      </w:r>
    </w:p>
    <w:p w14:paraId="54A825F3" w14:textId="51C4BBA2" w:rsidR="0092453A" w:rsidRDefault="0092453A" w:rsidP="00F1210A">
      <w:pPr>
        <w:spacing w:line="360" w:lineRule="auto"/>
        <w:rPr>
          <w:rFonts w:ascii="Times New Roman" w:hAnsi="Times New Roman" w:cs="Times New Roman"/>
          <w:sz w:val="24"/>
          <w:szCs w:val="24"/>
        </w:rPr>
      </w:pPr>
    </w:p>
    <w:p w14:paraId="035F2653" w14:textId="744DE3EA" w:rsidR="0092453A" w:rsidRDefault="0092453A" w:rsidP="00F1210A">
      <w:pPr>
        <w:spacing w:line="360" w:lineRule="auto"/>
        <w:rPr>
          <w:rFonts w:ascii="Times New Roman" w:hAnsi="Times New Roman" w:cs="Times New Roman"/>
          <w:sz w:val="24"/>
          <w:szCs w:val="24"/>
        </w:rPr>
      </w:pPr>
    </w:p>
    <w:p w14:paraId="6B2D76D3" w14:textId="4A346F5E" w:rsidR="0092453A" w:rsidRDefault="0092453A" w:rsidP="00F1210A">
      <w:pPr>
        <w:spacing w:line="360" w:lineRule="auto"/>
        <w:rPr>
          <w:rFonts w:ascii="Times New Roman" w:hAnsi="Times New Roman" w:cs="Times New Roman"/>
          <w:sz w:val="24"/>
          <w:szCs w:val="24"/>
        </w:rPr>
      </w:pPr>
    </w:p>
    <w:p w14:paraId="58A14695" w14:textId="3E1DAF60" w:rsidR="0092453A" w:rsidRDefault="0092453A" w:rsidP="00F1210A">
      <w:pPr>
        <w:spacing w:line="360" w:lineRule="auto"/>
        <w:rPr>
          <w:rFonts w:ascii="Times New Roman" w:hAnsi="Times New Roman" w:cs="Times New Roman"/>
          <w:sz w:val="24"/>
          <w:szCs w:val="24"/>
        </w:rPr>
      </w:pPr>
    </w:p>
    <w:p w14:paraId="13DDC946" w14:textId="3E7F3C46" w:rsidR="0092453A" w:rsidRDefault="0092453A" w:rsidP="00F1210A">
      <w:pPr>
        <w:spacing w:line="360" w:lineRule="auto"/>
        <w:rPr>
          <w:rFonts w:ascii="Times New Roman" w:hAnsi="Times New Roman" w:cs="Times New Roman"/>
          <w:sz w:val="24"/>
          <w:szCs w:val="24"/>
        </w:rPr>
      </w:pPr>
    </w:p>
    <w:p w14:paraId="122EC7E2" w14:textId="4B6FD990" w:rsidR="00367D63" w:rsidRPr="00367D63" w:rsidRDefault="0092453A" w:rsidP="00383318">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 List</w:t>
      </w:r>
    </w:p>
    <w:p w14:paraId="27B6DF34"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Babakr</w:t>
      </w:r>
      <w:proofErr w:type="spellEnd"/>
      <w:r>
        <w:rPr>
          <w:rFonts w:ascii="Times New Roman" w:hAnsi="Times New Roman" w:cs="Times New Roman"/>
          <w:sz w:val="24"/>
          <w:szCs w:val="24"/>
        </w:rPr>
        <w:t xml:space="preserve">, Z., </w:t>
      </w:r>
      <w:proofErr w:type="spellStart"/>
      <w:r>
        <w:rPr>
          <w:rFonts w:ascii="Times New Roman" w:hAnsi="Times New Roman" w:cs="Times New Roman"/>
          <w:sz w:val="24"/>
          <w:szCs w:val="24"/>
        </w:rPr>
        <w:t>Mohamedamin</w:t>
      </w:r>
      <w:proofErr w:type="spellEnd"/>
      <w:r>
        <w:rPr>
          <w:rFonts w:ascii="Times New Roman" w:hAnsi="Times New Roman" w:cs="Times New Roman"/>
          <w:sz w:val="24"/>
          <w:szCs w:val="24"/>
        </w:rPr>
        <w:t xml:space="preserve">, P., and </w:t>
      </w:r>
      <w:proofErr w:type="spellStart"/>
      <w:r>
        <w:rPr>
          <w:rFonts w:ascii="Times New Roman" w:hAnsi="Times New Roman" w:cs="Times New Roman"/>
          <w:sz w:val="24"/>
          <w:szCs w:val="24"/>
        </w:rPr>
        <w:t>Kakamad</w:t>
      </w:r>
      <w:proofErr w:type="spellEnd"/>
      <w:r>
        <w:rPr>
          <w:rFonts w:ascii="Times New Roman" w:hAnsi="Times New Roman" w:cs="Times New Roman"/>
          <w:sz w:val="24"/>
          <w:szCs w:val="24"/>
        </w:rPr>
        <w:t xml:space="preserve">, K. (2019) ‘Piaget’s Cognitive Development Theory: Critical Review’, </w:t>
      </w:r>
      <w:r>
        <w:rPr>
          <w:rFonts w:ascii="Times New Roman" w:hAnsi="Times New Roman" w:cs="Times New Roman"/>
          <w:i/>
          <w:iCs/>
          <w:sz w:val="24"/>
          <w:szCs w:val="24"/>
        </w:rPr>
        <w:t>Education Quarterly Reviews,</w:t>
      </w:r>
      <w:r>
        <w:rPr>
          <w:rFonts w:ascii="Times New Roman" w:hAnsi="Times New Roman" w:cs="Times New Roman"/>
          <w:sz w:val="24"/>
          <w:szCs w:val="24"/>
        </w:rPr>
        <w:t xml:space="preserve"> 2(3). DOI: 10.31014/aior.1993.02.03.84 (Accessed: 26</w:t>
      </w:r>
      <w:r w:rsidRPr="00EC111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D9D86EA"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Barnardos</w:t>
      </w:r>
      <w:proofErr w:type="spellEnd"/>
      <w:r>
        <w:rPr>
          <w:rFonts w:ascii="Times New Roman" w:hAnsi="Times New Roman" w:cs="Times New Roman"/>
          <w:sz w:val="24"/>
          <w:szCs w:val="24"/>
        </w:rPr>
        <w:t xml:space="preserve"> (2019) </w:t>
      </w:r>
      <w:r>
        <w:rPr>
          <w:rFonts w:ascii="Times New Roman" w:hAnsi="Times New Roman" w:cs="Times New Roman"/>
          <w:i/>
          <w:iCs/>
          <w:sz w:val="24"/>
          <w:szCs w:val="24"/>
        </w:rPr>
        <w:t>Are you following these 5 tips to keep your child safe online?</w:t>
      </w:r>
      <w:r>
        <w:rPr>
          <w:rFonts w:ascii="Times New Roman" w:hAnsi="Times New Roman" w:cs="Times New Roman"/>
          <w:sz w:val="24"/>
          <w:szCs w:val="24"/>
        </w:rPr>
        <w:t xml:space="preserve"> Available at: </w:t>
      </w:r>
      <w:hyperlink r:id="rId24" w:history="1">
        <w:r w:rsidRPr="00594B67">
          <w:rPr>
            <w:rStyle w:val="Hyperlink"/>
            <w:rFonts w:ascii="Times New Roman" w:hAnsi="Times New Roman" w:cs="Times New Roman"/>
            <w:sz w:val="24"/>
            <w:szCs w:val="24"/>
          </w:rPr>
          <w:t>https://www.barnardos.org.uk/blog/tips-to-keep-your-child-safe-online</w:t>
        </w:r>
      </w:hyperlink>
      <w:r>
        <w:rPr>
          <w:rFonts w:ascii="Times New Roman" w:hAnsi="Times New Roman" w:cs="Times New Roman"/>
          <w:sz w:val="24"/>
          <w:szCs w:val="24"/>
        </w:rPr>
        <w:t xml:space="preserve"> (Accessed: 3</w:t>
      </w:r>
      <w:r w:rsidRPr="004B2EBD">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0F4D7B41"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Barr, R. (2013) ‘Memory constraints on Infant Learning from picture books, television and touchscreens’, </w:t>
      </w:r>
      <w:r>
        <w:rPr>
          <w:rFonts w:ascii="Times New Roman" w:hAnsi="Times New Roman" w:cs="Times New Roman"/>
          <w:i/>
          <w:iCs/>
          <w:sz w:val="24"/>
          <w:szCs w:val="24"/>
        </w:rPr>
        <w:t>Society for Research in Child Development,</w:t>
      </w:r>
      <w:r>
        <w:rPr>
          <w:rFonts w:ascii="Times New Roman" w:hAnsi="Times New Roman" w:cs="Times New Roman"/>
          <w:sz w:val="24"/>
          <w:szCs w:val="24"/>
        </w:rPr>
        <w:t xml:space="preserve"> 7(4), pp. 205-210. DOI: 10.1111/cdep.12041 (Accessed: 16</w:t>
      </w:r>
      <w:r w:rsidRPr="009A726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A7E2197"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Barr, R. (2019) ‘Growing up in the Digital Age: Learning and Family media ecology’, </w:t>
      </w:r>
      <w:r>
        <w:rPr>
          <w:rFonts w:ascii="Times New Roman" w:hAnsi="Times New Roman" w:cs="Times New Roman"/>
          <w:i/>
          <w:iCs/>
          <w:sz w:val="24"/>
          <w:szCs w:val="24"/>
        </w:rPr>
        <w:t xml:space="preserve">Current Directions in Psychological Science, </w:t>
      </w:r>
      <w:r>
        <w:rPr>
          <w:rFonts w:ascii="Times New Roman" w:hAnsi="Times New Roman" w:cs="Times New Roman"/>
          <w:sz w:val="24"/>
          <w:szCs w:val="24"/>
        </w:rPr>
        <w:t>28(4), pp.341-346. DOI: 10.1177/09637214198245 (Accessed: 16</w:t>
      </w:r>
      <w:r w:rsidRPr="0093012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43DB6171"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Berson</w:t>
      </w:r>
      <w:proofErr w:type="spellEnd"/>
      <w:r>
        <w:rPr>
          <w:rFonts w:ascii="Times New Roman" w:hAnsi="Times New Roman" w:cs="Times New Roman"/>
          <w:sz w:val="24"/>
          <w:szCs w:val="24"/>
        </w:rPr>
        <w:t xml:space="preserve">, I., and </w:t>
      </w:r>
      <w:proofErr w:type="spellStart"/>
      <w:r>
        <w:rPr>
          <w:rFonts w:ascii="Times New Roman" w:hAnsi="Times New Roman" w:cs="Times New Roman"/>
          <w:sz w:val="24"/>
          <w:szCs w:val="24"/>
        </w:rPr>
        <w:t>Berson</w:t>
      </w:r>
      <w:proofErr w:type="spellEnd"/>
      <w:r>
        <w:rPr>
          <w:rFonts w:ascii="Times New Roman" w:hAnsi="Times New Roman" w:cs="Times New Roman"/>
          <w:sz w:val="24"/>
          <w:szCs w:val="24"/>
        </w:rPr>
        <w:t xml:space="preserve">, M.J. (2010) </w:t>
      </w:r>
      <w:r>
        <w:rPr>
          <w:rFonts w:ascii="Times New Roman" w:hAnsi="Times New Roman" w:cs="Times New Roman"/>
          <w:i/>
          <w:iCs/>
          <w:sz w:val="24"/>
          <w:szCs w:val="24"/>
        </w:rPr>
        <w:t>High-tech tots: Childhood in a digital world.</w:t>
      </w:r>
      <w:r>
        <w:rPr>
          <w:rFonts w:ascii="Times New Roman" w:hAnsi="Times New Roman" w:cs="Times New Roman"/>
          <w:sz w:val="24"/>
          <w:szCs w:val="24"/>
        </w:rPr>
        <w:t xml:space="preserve"> </w:t>
      </w:r>
      <w:r>
        <w:rPr>
          <w:rFonts w:ascii="Times New Roman" w:hAnsi="Times New Roman" w:cs="Times New Roman"/>
          <w:sz w:val="24"/>
          <w:szCs w:val="24"/>
        </w:rPr>
        <w:tab/>
        <w:t>Charlotte, N.C.: Information Age Publisher.</w:t>
      </w:r>
    </w:p>
    <w:p w14:paraId="5235FFBF"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 xml:space="preserve">Bleeker, K. (2020) ‘Parenting and digital media: the importance of positive digital media role modelling for children’, </w:t>
      </w:r>
      <w:r>
        <w:rPr>
          <w:rFonts w:ascii="Times New Roman" w:hAnsi="Times New Roman" w:cs="Times New Roman"/>
          <w:i/>
          <w:iCs/>
          <w:sz w:val="24"/>
          <w:szCs w:val="24"/>
        </w:rPr>
        <w:t xml:space="preserve">Media at London School of Economics and Political Science. </w:t>
      </w:r>
      <w:r>
        <w:rPr>
          <w:rFonts w:ascii="Times New Roman" w:hAnsi="Times New Roman" w:cs="Times New Roman"/>
          <w:sz w:val="24"/>
          <w:szCs w:val="24"/>
        </w:rPr>
        <w:t xml:space="preserve">[blog]. 22 April. Available at: </w:t>
      </w:r>
      <w:hyperlink r:id="rId25" w:history="1">
        <w:r w:rsidRPr="00594B67">
          <w:rPr>
            <w:rStyle w:val="Hyperlink"/>
            <w:rFonts w:ascii="Times New Roman" w:hAnsi="Times New Roman" w:cs="Times New Roman"/>
            <w:sz w:val="24"/>
            <w:szCs w:val="24"/>
          </w:rPr>
          <w:t>https://blogs.lse.ac.uk/parenting4digitalfuture/2020/04/22/media-role-modeling-for-children</w:t>
        </w:r>
      </w:hyperlink>
      <w:r>
        <w:rPr>
          <w:rFonts w:ascii="Times New Roman" w:hAnsi="Times New Roman" w:cs="Times New Roman"/>
          <w:sz w:val="24"/>
          <w:szCs w:val="24"/>
        </w:rPr>
        <w:t xml:space="preserve"> (Accessed: 12</w:t>
      </w:r>
      <w:r w:rsidRPr="00A7371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7CA1181A"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Charlesworth Voluntary Controlled Primary School (2015) [image] </w:t>
      </w:r>
      <w:r>
        <w:rPr>
          <w:rFonts w:ascii="Times New Roman" w:hAnsi="Times New Roman" w:cs="Times New Roman"/>
          <w:i/>
          <w:iCs/>
          <w:sz w:val="24"/>
          <w:szCs w:val="24"/>
        </w:rPr>
        <w:t xml:space="preserve">Internet Safety. </w:t>
      </w:r>
      <w:r>
        <w:rPr>
          <w:rFonts w:ascii="Times New Roman" w:hAnsi="Times New Roman" w:cs="Times New Roman"/>
          <w:sz w:val="24"/>
          <w:szCs w:val="24"/>
        </w:rPr>
        <w:t xml:space="preserve">Available at: </w:t>
      </w:r>
      <w:hyperlink r:id="rId26" w:history="1">
        <w:r w:rsidRPr="00594B67">
          <w:rPr>
            <w:rStyle w:val="Hyperlink"/>
            <w:rFonts w:ascii="Times New Roman" w:hAnsi="Times New Roman" w:cs="Times New Roman"/>
            <w:sz w:val="24"/>
            <w:szCs w:val="24"/>
          </w:rPr>
          <w:t>https://www.charlesworth.derbyshire.sch.uk/pupils/internet-safety/</w:t>
        </w:r>
      </w:hyperlink>
      <w:r>
        <w:rPr>
          <w:rFonts w:ascii="Times New Roman" w:hAnsi="Times New Roman" w:cs="Times New Roman"/>
          <w:sz w:val="24"/>
          <w:szCs w:val="24"/>
        </w:rPr>
        <w:t xml:space="preserve"> (Accessed: 3</w:t>
      </w:r>
      <w:r w:rsidRPr="000635FD">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4B2695DB"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Cowan, K. (2019) ‘Digital meaning making: Reggio Emilia inspired practice in Swedish preschools’, </w:t>
      </w:r>
      <w:r>
        <w:rPr>
          <w:rFonts w:ascii="Times New Roman" w:hAnsi="Times New Roman" w:cs="Times New Roman"/>
          <w:i/>
          <w:iCs/>
          <w:sz w:val="24"/>
          <w:szCs w:val="24"/>
        </w:rPr>
        <w:t>Media Education Research Journal</w:t>
      </w:r>
      <w:r>
        <w:rPr>
          <w:rFonts w:ascii="Times New Roman" w:hAnsi="Times New Roman" w:cs="Times New Roman"/>
          <w:sz w:val="24"/>
          <w:szCs w:val="24"/>
        </w:rPr>
        <w:t xml:space="preserve">, 8(2), pp. 11-29. Available at: </w:t>
      </w:r>
      <w:hyperlink r:id="rId27" w:history="1">
        <w:r w:rsidRPr="00AE6B88">
          <w:rPr>
            <w:rStyle w:val="Hyperlink"/>
            <w:rFonts w:ascii="Times New Roman" w:hAnsi="Times New Roman" w:cs="Times New Roman"/>
            <w:sz w:val="24"/>
            <w:szCs w:val="24"/>
          </w:rPr>
          <w:t>https://www.discovery.ucl.ac.uk/id/eprint/10075802/1/MERJ%20Article%20-%20Cowan%20-%20Pre-Print%20Version.pdf</w:t>
        </w:r>
      </w:hyperlink>
      <w:r>
        <w:rPr>
          <w:rFonts w:ascii="Times New Roman" w:hAnsi="Times New Roman" w:cs="Times New Roman"/>
          <w:sz w:val="24"/>
          <w:szCs w:val="24"/>
        </w:rPr>
        <w:t xml:space="preserve"> (Accessed: 27</w:t>
      </w:r>
      <w:r w:rsidRPr="0085547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24FC881"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Dias, P., et al. (2016) ‘The role of parents in the engagement of young children with digital technologies: exploring tensions between rights of access and protection from gatekeepers to </w:t>
      </w:r>
      <w:r>
        <w:rPr>
          <w:rFonts w:ascii="Times New Roman" w:hAnsi="Times New Roman" w:cs="Times New Roman"/>
          <w:sz w:val="24"/>
          <w:szCs w:val="24"/>
        </w:rPr>
        <w:lastRenderedPageBreak/>
        <w:t xml:space="preserve">scaffolders’, </w:t>
      </w:r>
      <w:r>
        <w:rPr>
          <w:rFonts w:ascii="Times New Roman" w:hAnsi="Times New Roman" w:cs="Times New Roman"/>
          <w:i/>
          <w:iCs/>
          <w:sz w:val="24"/>
          <w:szCs w:val="24"/>
        </w:rPr>
        <w:t xml:space="preserve">Global Studies of Childhood, </w:t>
      </w:r>
      <w:r>
        <w:rPr>
          <w:rFonts w:ascii="Times New Roman" w:hAnsi="Times New Roman" w:cs="Times New Roman"/>
          <w:sz w:val="24"/>
          <w:szCs w:val="24"/>
        </w:rPr>
        <w:t>6(4), pp. 414-427. DOI: 10.1177/2043610616676024 (Accessed: 15</w:t>
      </w:r>
      <w:r w:rsidRPr="005C730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69CBBD7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iCs/>
          <w:sz w:val="24"/>
          <w:szCs w:val="24"/>
        </w:rPr>
        <w:t xml:space="preserve">Successful Futures. </w:t>
      </w:r>
      <w:r>
        <w:rPr>
          <w:rFonts w:ascii="Times New Roman" w:hAnsi="Times New Roman" w:cs="Times New Roman"/>
          <w:sz w:val="24"/>
          <w:szCs w:val="24"/>
        </w:rPr>
        <w:t xml:space="preserve">Available at: </w:t>
      </w:r>
      <w:hyperlink r:id="rId28" w:history="1">
        <w:r w:rsidRPr="00594B67">
          <w:rPr>
            <w:rStyle w:val="Hyperlink"/>
            <w:rFonts w:ascii="Times New Roman" w:hAnsi="Times New Roman" w:cs="Times New Roman"/>
            <w:sz w:val="24"/>
            <w:szCs w:val="24"/>
          </w:rPr>
          <w:t>https://gov.wales/sites/default/files/publications/2018-03/successful-futures-a-summary-of-professor-graham-donaldson-report.pdf</w:t>
        </w:r>
      </w:hyperlink>
      <w:r>
        <w:rPr>
          <w:rFonts w:ascii="Times New Roman" w:hAnsi="Times New Roman" w:cs="Times New Roman"/>
          <w:sz w:val="24"/>
          <w:szCs w:val="24"/>
        </w:rPr>
        <w:t xml:space="preserve"> (Accessed: 23</w:t>
      </w:r>
      <w:r w:rsidRPr="006C2202">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482FD4A5"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G. (2015) </w:t>
      </w:r>
      <w:r>
        <w:rPr>
          <w:rFonts w:ascii="Times New Roman" w:hAnsi="Times New Roman" w:cs="Times New Roman"/>
          <w:i/>
          <w:iCs/>
          <w:sz w:val="24"/>
          <w:szCs w:val="24"/>
        </w:rPr>
        <w:t xml:space="preserve">Successful Futures: Independent Review of Curriculum and Assessment Arrangements in Wales. </w:t>
      </w:r>
      <w:r>
        <w:rPr>
          <w:rFonts w:ascii="Times New Roman" w:hAnsi="Times New Roman" w:cs="Times New Roman"/>
          <w:sz w:val="24"/>
          <w:szCs w:val="24"/>
        </w:rPr>
        <w:t xml:space="preserve">Available at: </w:t>
      </w:r>
      <w:hyperlink r:id="rId29" w:history="1">
        <w:r w:rsidRPr="00594B67">
          <w:rPr>
            <w:rStyle w:val="Hyperlink"/>
            <w:rFonts w:ascii="Times New Roman" w:hAnsi="Times New Roman" w:cs="Times New Roman"/>
            <w:sz w:val="24"/>
            <w:szCs w:val="24"/>
          </w:rPr>
          <w:t>https://moodle.uwtsd.ac.uk/pluginfile.php/334408/mod_resource/content/1/Successful%20futures.pdf</w:t>
        </w:r>
      </w:hyperlink>
      <w:r>
        <w:rPr>
          <w:rFonts w:ascii="Times New Roman" w:hAnsi="Times New Roman" w:cs="Times New Roman"/>
          <w:sz w:val="24"/>
          <w:szCs w:val="24"/>
        </w:rPr>
        <w:t xml:space="preserve"> (Accessed: 27</w:t>
      </w:r>
      <w:r w:rsidRPr="009B4AC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6DFD9F0C"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Donohue, C. (2015) </w:t>
      </w:r>
      <w:r>
        <w:rPr>
          <w:rFonts w:ascii="Times New Roman" w:hAnsi="Times New Roman" w:cs="Times New Roman"/>
          <w:i/>
          <w:iCs/>
          <w:sz w:val="24"/>
          <w:szCs w:val="24"/>
        </w:rPr>
        <w:t xml:space="preserve">Technology and digital media in the early years: tools for teaching and learning. </w:t>
      </w:r>
      <w:r>
        <w:rPr>
          <w:rFonts w:ascii="Times New Roman" w:hAnsi="Times New Roman" w:cs="Times New Roman"/>
          <w:sz w:val="24"/>
          <w:szCs w:val="24"/>
        </w:rPr>
        <w:t>New York: Routledge.</w:t>
      </w:r>
    </w:p>
    <w:p w14:paraId="35CB78C9"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Futurelab</w:t>
      </w:r>
      <w:proofErr w:type="spellEnd"/>
      <w:r>
        <w:rPr>
          <w:rFonts w:ascii="Times New Roman" w:hAnsi="Times New Roman" w:cs="Times New Roman"/>
          <w:sz w:val="24"/>
          <w:szCs w:val="24"/>
        </w:rPr>
        <w:t xml:space="preserve"> (2008) </w:t>
      </w:r>
      <w:r>
        <w:rPr>
          <w:rFonts w:ascii="Times New Roman" w:hAnsi="Times New Roman" w:cs="Times New Roman"/>
          <w:i/>
          <w:iCs/>
          <w:sz w:val="24"/>
          <w:szCs w:val="24"/>
        </w:rPr>
        <w:t>Using digital technologies to promote inclusive practices in education</w:t>
      </w:r>
      <w:r>
        <w:rPr>
          <w:rFonts w:ascii="Times New Roman" w:hAnsi="Times New Roman" w:cs="Times New Roman"/>
          <w:sz w:val="24"/>
          <w:szCs w:val="24"/>
        </w:rPr>
        <w:t xml:space="preserve">. Available at: </w:t>
      </w:r>
      <w:hyperlink r:id="rId30" w:history="1">
        <w:r w:rsidRPr="00AE6B88">
          <w:rPr>
            <w:rStyle w:val="Hyperlink"/>
            <w:rFonts w:ascii="Times New Roman" w:hAnsi="Times New Roman" w:cs="Times New Roman"/>
            <w:sz w:val="24"/>
            <w:szCs w:val="24"/>
          </w:rPr>
          <w:t>https://www.nfer.ac.uk/publications/FUTL05/FUTLO5.pdf</w:t>
        </w:r>
      </w:hyperlink>
      <w:r>
        <w:rPr>
          <w:rFonts w:ascii="Times New Roman" w:hAnsi="Times New Roman" w:cs="Times New Roman"/>
          <w:sz w:val="24"/>
          <w:szCs w:val="24"/>
        </w:rPr>
        <w:t xml:space="preserve"> (Accessed: 26</w:t>
      </w:r>
      <w:r w:rsidRPr="007E1F8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9E58060"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Hoy, A.W. (2016) </w:t>
      </w:r>
      <w:r>
        <w:rPr>
          <w:rFonts w:ascii="Times New Roman" w:hAnsi="Times New Roman" w:cs="Times New Roman"/>
          <w:i/>
          <w:iCs/>
          <w:sz w:val="24"/>
          <w:szCs w:val="24"/>
        </w:rPr>
        <w:t xml:space="preserve">Educational Psychology. </w:t>
      </w:r>
      <w:r>
        <w:rPr>
          <w:rFonts w:ascii="Times New Roman" w:hAnsi="Times New Roman" w:cs="Times New Roman"/>
          <w:sz w:val="24"/>
          <w:szCs w:val="24"/>
        </w:rPr>
        <w:t>13</w:t>
      </w:r>
      <w:r w:rsidRPr="000A5C5C">
        <w:rPr>
          <w:rFonts w:ascii="Times New Roman" w:hAnsi="Times New Roman" w:cs="Times New Roman"/>
          <w:sz w:val="24"/>
          <w:szCs w:val="24"/>
          <w:vertAlign w:val="superscript"/>
        </w:rPr>
        <w:t>th</w:t>
      </w:r>
      <w:r>
        <w:rPr>
          <w:rFonts w:ascii="Times New Roman" w:hAnsi="Times New Roman" w:cs="Times New Roman"/>
          <w:sz w:val="24"/>
          <w:szCs w:val="24"/>
        </w:rPr>
        <w:t xml:space="preserve"> ed. Boston: Pearson.</w:t>
      </w:r>
    </w:p>
    <w:p w14:paraId="547AB60B"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Internet Matters (2021) </w:t>
      </w:r>
      <w:r>
        <w:rPr>
          <w:rFonts w:ascii="Times New Roman" w:hAnsi="Times New Roman" w:cs="Times New Roman"/>
          <w:i/>
          <w:iCs/>
          <w:sz w:val="24"/>
          <w:szCs w:val="24"/>
        </w:rPr>
        <w:t xml:space="preserve">Pre-school (0-5) online safety advice. </w:t>
      </w:r>
      <w:r>
        <w:rPr>
          <w:rFonts w:ascii="Times New Roman" w:hAnsi="Times New Roman" w:cs="Times New Roman"/>
          <w:sz w:val="24"/>
          <w:szCs w:val="24"/>
        </w:rPr>
        <w:t xml:space="preserve">Available at: </w:t>
      </w:r>
      <w:hyperlink r:id="rId31" w:anchor="guides" w:history="1">
        <w:r w:rsidRPr="00594B67">
          <w:rPr>
            <w:rStyle w:val="Hyperlink"/>
            <w:rFonts w:ascii="Times New Roman" w:hAnsi="Times New Roman" w:cs="Times New Roman"/>
            <w:sz w:val="24"/>
            <w:szCs w:val="24"/>
          </w:rPr>
          <w:t>https://www.internetmatters.org/advice/0-5/#guides</w:t>
        </w:r>
      </w:hyperlink>
      <w:r>
        <w:rPr>
          <w:rFonts w:ascii="Times New Roman" w:hAnsi="Times New Roman" w:cs="Times New Roman"/>
          <w:sz w:val="24"/>
          <w:szCs w:val="24"/>
        </w:rPr>
        <w:t xml:space="preserve"> (Accessed: 8</w:t>
      </w:r>
      <w:r w:rsidRPr="0039195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2A6B5AB"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Jamali, D. (2018) </w:t>
      </w:r>
      <w:r>
        <w:rPr>
          <w:rFonts w:ascii="Times New Roman" w:hAnsi="Times New Roman" w:cs="Times New Roman"/>
          <w:i/>
          <w:iCs/>
          <w:sz w:val="24"/>
          <w:szCs w:val="24"/>
        </w:rPr>
        <w:t xml:space="preserve">Digital childhood. </w:t>
      </w:r>
      <w:r>
        <w:rPr>
          <w:rFonts w:ascii="Times New Roman" w:hAnsi="Times New Roman" w:cs="Times New Roman"/>
          <w:sz w:val="24"/>
          <w:szCs w:val="24"/>
        </w:rPr>
        <w:t xml:space="preserve">Available at: </w:t>
      </w:r>
      <w:hyperlink r:id="rId32" w:history="1">
        <w:r w:rsidRPr="00594B67">
          <w:rPr>
            <w:rStyle w:val="Hyperlink"/>
            <w:rFonts w:ascii="Times New Roman" w:hAnsi="Times New Roman" w:cs="Times New Roman"/>
            <w:sz w:val="24"/>
            <w:szCs w:val="24"/>
          </w:rPr>
          <w:t>https://www.dandc.eu/en/article/according-unicef-children-today-are-digital-natives-and-internet-their-second-home</w:t>
        </w:r>
      </w:hyperlink>
      <w:r>
        <w:rPr>
          <w:rFonts w:ascii="Times New Roman" w:hAnsi="Times New Roman" w:cs="Times New Roman"/>
          <w:sz w:val="24"/>
          <w:szCs w:val="24"/>
        </w:rPr>
        <w:t xml:space="preserve"> (Accessed: 8</w:t>
      </w:r>
      <w:r w:rsidRPr="007C648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094034A"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Just2Easy (2021) </w:t>
      </w:r>
      <w:r>
        <w:rPr>
          <w:rFonts w:ascii="Times New Roman" w:hAnsi="Times New Roman" w:cs="Times New Roman"/>
          <w:i/>
          <w:iCs/>
          <w:sz w:val="24"/>
          <w:szCs w:val="24"/>
        </w:rPr>
        <w:t xml:space="preserve">Unlock pupil creativity in any subject. </w:t>
      </w:r>
      <w:r>
        <w:rPr>
          <w:rFonts w:ascii="Times New Roman" w:hAnsi="Times New Roman" w:cs="Times New Roman"/>
          <w:sz w:val="24"/>
          <w:szCs w:val="24"/>
        </w:rPr>
        <w:t xml:space="preserve">Available at: </w:t>
      </w:r>
      <w:hyperlink r:id="rId33" w:history="1">
        <w:r w:rsidRPr="00AE6B88">
          <w:rPr>
            <w:rStyle w:val="Hyperlink"/>
            <w:rFonts w:ascii="Times New Roman" w:hAnsi="Times New Roman" w:cs="Times New Roman"/>
            <w:sz w:val="24"/>
            <w:szCs w:val="24"/>
          </w:rPr>
          <w:t>https://www.just2easy.com/tools/index.html</w:t>
        </w:r>
      </w:hyperlink>
      <w:r>
        <w:rPr>
          <w:rFonts w:ascii="Times New Roman" w:hAnsi="Times New Roman" w:cs="Times New Roman"/>
          <w:sz w:val="24"/>
          <w:szCs w:val="24"/>
        </w:rPr>
        <w:t xml:space="preserve"> (Accessed: 27</w:t>
      </w:r>
      <w:r w:rsidRPr="00367D6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94F0121"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Kilinc</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Yildiz</w:t>
      </w:r>
      <w:proofErr w:type="spellEnd"/>
      <w:r>
        <w:rPr>
          <w:rFonts w:ascii="Times New Roman" w:hAnsi="Times New Roman" w:cs="Times New Roman"/>
          <w:sz w:val="24"/>
          <w:szCs w:val="24"/>
        </w:rPr>
        <w:t xml:space="preserve">, E., and </w:t>
      </w:r>
      <w:proofErr w:type="spellStart"/>
      <w:r>
        <w:rPr>
          <w:rFonts w:ascii="Times New Roman" w:hAnsi="Times New Roman" w:cs="Times New Roman"/>
          <w:sz w:val="24"/>
          <w:szCs w:val="24"/>
        </w:rPr>
        <w:t>Harmanic</w:t>
      </w:r>
      <w:proofErr w:type="spellEnd"/>
      <w:r>
        <w:rPr>
          <w:rFonts w:ascii="Times New Roman" w:hAnsi="Times New Roman" w:cs="Times New Roman"/>
          <w:sz w:val="24"/>
          <w:szCs w:val="24"/>
        </w:rPr>
        <w:t xml:space="preserve">, P. (2021) </w:t>
      </w:r>
      <w:r>
        <w:rPr>
          <w:rFonts w:ascii="Times New Roman" w:hAnsi="Times New Roman" w:cs="Times New Roman"/>
          <w:i/>
          <w:iCs/>
          <w:sz w:val="24"/>
          <w:szCs w:val="24"/>
        </w:rPr>
        <w:t xml:space="preserve">(PDF) Bandura’s social learning and role model theory in nursing education. </w:t>
      </w:r>
      <w:r>
        <w:rPr>
          <w:rFonts w:ascii="Times New Roman" w:hAnsi="Times New Roman" w:cs="Times New Roman"/>
          <w:sz w:val="24"/>
          <w:szCs w:val="24"/>
        </w:rPr>
        <w:t>[</w:t>
      </w:r>
      <w:r>
        <w:rPr>
          <w:rFonts w:ascii="Times New Roman" w:hAnsi="Times New Roman" w:cs="Times New Roman"/>
          <w:i/>
          <w:iCs/>
          <w:sz w:val="24"/>
          <w:szCs w:val="24"/>
        </w:rPr>
        <w:t>online</w:t>
      </w:r>
      <w:r>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 xml:space="preserve">ResearchGate. Available at: </w:t>
      </w:r>
      <w:hyperlink r:id="rId34" w:history="1">
        <w:r w:rsidRPr="00594B67">
          <w:rPr>
            <w:rStyle w:val="Hyperlink"/>
            <w:rFonts w:ascii="Times New Roman" w:hAnsi="Times New Roman" w:cs="Times New Roman"/>
            <w:sz w:val="24"/>
            <w:szCs w:val="24"/>
          </w:rPr>
          <w:t>https://www.researchgate.net/publication/329814373_bandura’s_social_learning_and_role_model_theory_in_nursing_education</w:t>
        </w:r>
      </w:hyperlink>
      <w:r>
        <w:rPr>
          <w:rFonts w:ascii="Times New Roman" w:hAnsi="Times New Roman" w:cs="Times New Roman"/>
          <w:sz w:val="24"/>
          <w:szCs w:val="24"/>
        </w:rPr>
        <w:t xml:space="preserve"> (Accessed: 18</w:t>
      </w:r>
      <w:r w:rsidRPr="002E209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46EB384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Lancashire SEND Partnership (2018) </w:t>
      </w:r>
      <w:r>
        <w:rPr>
          <w:rFonts w:ascii="Times New Roman" w:hAnsi="Times New Roman" w:cs="Times New Roman"/>
          <w:i/>
          <w:iCs/>
          <w:sz w:val="24"/>
          <w:szCs w:val="24"/>
        </w:rPr>
        <w:t>SEND and Inclusion Toolkit</w:t>
      </w:r>
      <w:r>
        <w:rPr>
          <w:rFonts w:ascii="Times New Roman" w:hAnsi="Times New Roman" w:cs="Times New Roman"/>
          <w:sz w:val="24"/>
          <w:szCs w:val="24"/>
        </w:rPr>
        <w:t xml:space="preserve">. Available at: </w:t>
      </w:r>
      <w:hyperlink r:id="rId35" w:history="1">
        <w:r w:rsidRPr="00AE6B88">
          <w:rPr>
            <w:rStyle w:val="Hyperlink"/>
            <w:rFonts w:ascii="Times New Roman" w:hAnsi="Times New Roman" w:cs="Times New Roman"/>
            <w:sz w:val="24"/>
            <w:szCs w:val="24"/>
          </w:rPr>
          <w:t>https://www.lancashire.gov.uk/media/918189/sen-and-inclusion-toolkit.pdf</w:t>
        </w:r>
      </w:hyperlink>
      <w:r>
        <w:rPr>
          <w:rFonts w:ascii="Times New Roman" w:hAnsi="Times New Roman" w:cs="Times New Roman"/>
          <w:sz w:val="24"/>
          <w:szCs w:val="24"/>
        </w:rPr>
        <w:t xml:space="preserve"> (Accessed: 26</w:t>
      </w:r>
      <w:r w:rsidRPr="00002ED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48DA440C"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Lefa</w:t>
      </w:r>
      <w:proofErr w:type="spellEnd"/>
      <w:r>
        <w:rPr>
          <w:rFonts w:ascii="Times New Roman" w:hAnsi="Times New Roman" w:cs="Times New Roman"/>
          <w:sz w:val="24"/>
          <w:szCs w:val="24"/>
        </w:rPr>
        <w:t xml:space="preserve">, B. (2014) ‘The Piaget theory of cognitive development: An educational implications’, </w:t>
      </w:r>
      <w:r>
        <w:rPr>
          <w:rFonts w:ascii="Times New Roman" w:hAnsi="Times New Roman" w:cs="Times New Roman"/>
          <w:i/>
          <w:iCs/>
          <w:sz w:val="24"/>
          <w:szCs w:val="24"/>
        </w:rPr>
        <w:t>Educational Psychology</w:t>
      </w:r>
      <w:r>
        <w:rPr>
          <w:rFonts w:ascii="Times New Roman" w:hAnsi="Times New Roman" w:cs="Times New Roman"/>
          <w:sz w:val="24"/>
          <w:szCs w:val="24"/>
        </w:rPr>
        <w:t xml:space="preserve">, 1(1), pp.9. Available at: </w:t>
      </w:r>
      <w:hyperlink r:id="rId36" w:history="1">
        <w:r w:rsidRPr="00AE6B88">
          <w:rPr>
            <w:rStyle w:val="Hyperlink"/>
            <w:rFonts w:ascii="Times New Roman" w:hAnsi="Times New Roman" w:cs="Times New Roman"/>
            <w:sz w:val="24"/>
            <w:szCs w:val="24"/>
          </w:rPr>
          <w:t>https://www.researchgate.net/publication/265916960_The_Piaget_theory_of_cognitive_development_an_educational_implications</w:t>
        </w:r>
      </w:hyperlink>
      <w:r>
        <w:rPr>
          <w:rFonts w:ascii="Times New Roman" w:hAnsi="Times New Roman" w:cs="Times New Roman"/>
          <w:sz w:val="24"/>
          <w:szCs w:val="24"/>
        </w:rPr>
        <w:t xml:space="preserve"> (Accessed: 26</w:t>
      </w:r>
      <w:r w:rsidRPr="00807B4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787154CD"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Lilley, C., et al. (2014) </w:t>
      </w:r>
      <w:r>
        <w:rPr>
          <w:rFonts w:ascii="Times New Roman" w:hAnsi="Times New Roman" w:cs="Times New Roman"/>
          <w:i/>
          <w:iCs/>
          <w:sz w:val="24"/>
          <w:szCs w:val="24"/>
        </w:rPr>
        <w:t xml:space="preserve">The experiences of 11–16-year-olds on social networking sites. </w:t>
      </w:r>
      <w:r>
        <w:rPr>
          <w:rFonts w:ascii="Times New Roman" w:hAnsi="Times New Roman" w:cs="Times New Roman"/>
          <w:sz w:val="24"/>
          <w:szCs w:val="24"/>
        </w:rPr>
        <w:t xml:space="preserve">Available at: </w:t>
      </w:r>
      <w:hyperlink r:id="rId37" w:history="1">
        <w:r w:rsidRPr="00594B67">
          <w:rPr>
            <w:rStyle w:val="Hyperlink"/>
            <w:rFonts w:ascii="Times New Roman" w:hAnsi="Times New Roman" w:cs="Times New Roman"/>
            <w:sz w:val="24"/>
            <w:szCs w:val="24"/>
          </w:rPr>
          <w:t>https://www.letterfromsanta.nspcc.org.uk/globalassets/documents/research-reports/experiences-11-16-year-olds-social-networking-sites-report.pdf</w:t>
        </w:r>
      </w:hyperlink>
      <w:r>
        <w:rPr>
          <w:rFonts w:ascii="Times New Roman" w:hAnsi="Times New Roman" w:cs="Times New Roman"/>
          <w:sz w:val="24"/>
          <w:szCs w:val="24"/>
        </w:rPr>
        <w:t xml:space="preserve"> (Accessed: 22</w:t>
      </w:r>
      <w:r w:rsidRPr="00F620F6">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w:t>
      </w:r>
    </w:p>
    <w:p w14:paraId="2ECF318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Livingstone, S. (2021) ‘Children’s rights apply in the digital world!’ </w:t>
      </w:r>
      <w:r>
        <w:rPr>
          <w:rFonts w:ascii="Times New Roman" w:hAnsi="Times New Roman" w:cs="Times New Roman"/>
          <w:i/>
          <w:iCs/>
          <w:sz w:val="24"/>
          <w:szCs w:val="24"/>
        </w:rPr>
        <w:t xml:space="preserve">Media at London School of Economics and Political Science. </w:t>
      </w:r>
      <w:r>
        <w:rPr>
          <w:rFonts w:ascii="Times New Roman" w:hAnsi="Times New Roman" w:cs="Times New Roman"/>
          <w:sz w:val="24"/>
          <w:szCs w:val="24"/>
        </w:rPr>
        <w:t>[blog]. 2</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April. Available at: </w:t>
      </w:r>
      <w:hyperlink r:id="rId38" w:history="1">
        <w:r w:rsidRPr="00594B67">
          <w:rPr>
            <w:rStyle w:val="Hyperlink"/>
            <w:rFonts w:ascii="Times New Roman" w:hAnsi="Times New Roman" w:cs="Times New Roman"/>
            <w:sz w:val="24"/>
            <w:szCs w:val="24"/>
          </w:rPr>
          <w:t>https://blogs.lse.ac.uk/medialse/2021/02/04/children’s-rights-apply-in-the-digital-world/</w:t>
        </w:r>
      </w:hyperlink>
      <w:r>
        <w:rPr>
          <w:rFonts w:ascii="Times New Roman" w:hAnsi="Times New Roman" w:cs="Times New Roman"/>
          <w:sz w:val="24"/>
          <w:szCs w:val="24"/>
        </w:rPr>
        <w:t xml:space="preserve"> (Accessed: 12</w:t>
      </w:r>
      <w:r w:rsidRPr="0065480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DAB3DF0"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Maryland University (2021) ‘What is digital media? All you need to know about the booming industry’ </w:t>
      </w:r>
      <w:r>
        <w:rPr>
          <w:rFonts w:ascii="Times New Roman" w:hAnsi="Times New Roman" w:cs="Times New Roman"/>
          <w:i/>
          <w:iCs/>
          <w:sz w:val="24"/>
          <w:szCs w:val="24"/>
        </w:rPr>
        <w:t xml:space="preserve">Online Degrees: Bachelor’s in Digital Media </w:t>
      </w:r>
      <w:r>
        <w:rPr>
          <w:rFonts w:ascii="Times New Roman" w:hAnsi="Times New Roman" w:cs="Times New Roman"/>
          <w:sz w:val="24"/>
          <w:szCs w:val="24"/>
        </w:rPr>
        <w:t xml:space="preserve">[blog]. No date. Available at: </w:t>
      </w:r>
      <w:hyperlink r:id="rId39" w:history="1">
        <w:r w:rsidRPr="00594B67">
          <w:rPr>
            <w:rStyle w:val="Hyperlink"/>
            <w:rFonts w:ascii="Times New Roman" w:hAnsi="Times New Roman" w:cs="Times New Roman"/>
            <w:sz w:val="24"/>
            <w:szCs w:val="24"/>
          </w:rPr>
          <w:t>https://online.maryville.edu/blog/what-is-digital-media/</w:t>
        </w:r>
      </w:hyperlink>
      <w:r>
        <w:rPr>
          <w:rFonts w:ascii="Times New Roman" w:hAnsi="Times New Roman" w:cs="Times New Roman"/>
          <w:sz w:val="24"/>
          <w:szCs w:val="24"/>
        </w:rPr>
        <w:t xml:space="preserve"> (Accessed: 16</w:t>
      </w:r>
      <w:r w:rsidRPr="002C72C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D7407BE"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Mashhadi</w:t>
      </w:r>
      <w:proofErr w:type="spellEnd"/>
      <w:r>
        <w:rPr>
          <w:rFonts w:ascii="Times New Roman" w:hAnsi="Times New Roman" w:cs="Times New Roman"/>
          <w:sz w:val="24"/>
          <w:szCs w:val="24"/>
        </w:rPr>
        <w:t xml:space="preserve">, V.Z., and </w:t>
      </w:r>
      <w:proofErr w:type="spellStart"/>
      <w:r>
        <w:rPr>
          <w:rFonts w:ascii="Times New Roman" w:hAnsi="Times New Roman" w:cs="Times New Roman"/>
          <w:sz w:val="24"/>
          <w:szCs w:val="24"/>
        </w:rPr>
        <w:t>Kargozari</w:t>
      </w:r>
      <w:proofErr w:type="spellEnd"/>
      <w:r>
        <w:rPr>
          <w:rFonts w:ascii="Times New Roman" w:hAnsi="Times New Roman" w:cs="Times New Roman"/>
          <w:sz w:val="24"/>
          <w:szCs w:val="24"/>
        </w:rPr>
        <w:t xml:space="preserve">, M.R. (2011) ‘Influences of digital classrooms on education’, </w:t>
      </w:r>
      <w:r>
        <w:rPr>
          <w:rFonts w:ascii="Times New Roman" w:hAnsi="Times New Roman" w:cs="Times New Roman"/>
          <w:i/>
          <w:iCs/>
          <w:sz w:val="24"/>
          <w:szCs w:val="24"/>
        </w:rPr>
        <w:t>Procedia Computer Science,</w:t>
      </w:r>
      <w:r>
        <w:rPr>
          <w:rFonts w:ascii="Times New Roman" w:hAnsi="Times New Roman" w:cs="Times New Roman"/>
          <w:sz w:val="24"/>
          <w:szCs w:val="24"/>
        </w:rPr>
        <w:t xml:space="preserve"> 3, pp. 1178-1183. DOI: 10.1016/j.procs.2010.12.190 (Accessed: 15</w:t>
      </w:r>
      <w:r w:rsidRPr="00203F0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759B88D"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National Literacy Trust (2017) </w:t>
      </w:r>
      <w:r>
        <w:rPr>
          <w:rFonts w:ascii="Times New Roman" w:hAnsi="Times New Roman" w:cs="Times New Roman"/>
          <w:i/>
          <w:iCs/>
          <w:sz w:val="24"/>
          <w:szCs w:val="24"/>
        </w:rPr>
        <w:t xml:space="preserve">Digital technology and the early years. </w:t>
      </w:r>
      <w:r>
        <w:rPr>
          <w:rFonts w:ascii="Times New Roman" w:hAnsi="Times New Roman" w:cs="Times New Roman"/>
          <w:sz w:val="24"/>
          <w:szCs w:val="24"/>
        </w:rPr>
        <w:t xml:space="preserve">Available at: </w:t>
      </w:r>
      <w:hyperlink r:id="rId40" w:history="1">
        <w:r w:rsidRPr="00594B67">
          <w:rPr>
            <w:rStyle w:val="Hyperlink"/>
            <w:rFonts w:ascii="Times New Roman" w:hAnsi="Times New Roman" w:cs="Times New Roman"/>
            <w:sz w:val="24"/>
            <w:szCs w:val="24"/>
          </w:rPr>
          <w:t>https://literacytrust.org.uk/resources/digital-technology-and-early-years/</w:t>
        </w:r>
      </w:hyperlink>
      <w:r>
        <w:rPr>
          <w:rFonts w:ascii="Times New Roman" w:hAnsi="Times New Roman" w:cs="Times New Roman"/>
          <w:sz w:val="24"/>
          <w:szCs w:val="24"/>
        </w:rPr>
        <w:t xml:space="preserve"> (Accessed: 21</w:t>
      </w:r>
      <w:r w:rsidRPr="002372C4">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w:t>
      </w:r>
    </w:p>
    <w:p w14:paraId="0809B95D"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Naveed, S. (2018) </w:t>
      </w:r>
      <w:r>
        <w:rPr>
          <w:rFonts w:ascii="Times New Roman" w:hAnsi="Times New Roman" w:cs="Times New Roman"/>
          <w:i/>
          <w:iCs/>
          <w:sz w:val="24"/>
          <w:szCs w:val="24"/>
        </w:rPr>
        <w:t xml:space="preserve">The positive and negative impacts of digital devices on children. </w:t>
      </w:r>
      <w:r>
        <w:rPr>
          <w:rFonts w:ascii="Times New Roman" w:hAnsi="Times New Roman" w:cs="Times New Roman"/>
          <w:sz w:val="24"/>
          <w:szCs w:val="24"/>
        </w:rPr>
        <w:t xml:space="preserve">Available at: </w:t>
      </w:r>
      <w:hyperlink r:id="rId41" w:history="1">
        <w:r w:rsidRPr="00594B67">
          <w:rPr>
            <w:rStyle w:val="Hyperlink"/>
            <w:rFonts w:ascii="Times New Roman" w:hAnsi="Times New Roman" w:cs="Times New Roman"/>
            <w:sz w:val="24"/>
            <w:szCs w:val="24"/>
          </w:rPr>
          <w:t>https://www.technomag.com/postive-negative-impacts-digital-devices</w:t>
        </w:r>
      </w:hyperlink>
      <w:r>
        <w:rPr>
          <w:rFonts w:ascii="Times New Roman" w:hAnsi="Times New Roman" w:cs="Times New Roman"/>
          <w:sz w:val="24"/>
          <w:szCs w:val="24"/>
        </w:rPr>
        <w:t xml:space="preserve"> (Accessed: 9</w:t>
      </w:r>
      <w:r w:rsidRPr="005B611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7818EAD7"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NHSGGC (2021) </w:t>
      </w:r>
      <w:r>
        <w:rPr>
          <w:rFonts w:ascii="Times New Roman" w:hAnsi="Times New Roman" w:cs="Times New Roman"/>
          <w:i/>
          <w:iCs/>
          <w:sz w:val="24"/>
          <w:szCs w:val="24"/>
        </w:rPr>
        <w:t xml:space="preserve">Screen time and your developing child information for parents. </w:t>
      </w:r>
      <w:r>
        <w:rPr>
          <w:rFonts w:ascii="Times New Roman" w:hAnsi="Times New Roman" w:cs="Times New Roman"/>
          <w:sz w:val="24"/>
          <w:szCs w:val="24"/>
        </w:rPr>
        <w:t xml:space="preserve">Available at: </w:t>
      </w:r>
      <w:hyperlink r:id="rId42" w:history="1">
        <w:r w:rsidRPr="00594B67">
          <w:rPr>
            <w:rStyle w:val="Hyperlink"/>
            <w:rFonts w:ascii="Times New Roman" w:hAnsi="Times New Roman" w:cs="Times New Roman"/>
            <w:sz w:val="24"/>
            <w:szCs w:val="24"/>
          </w:rPr>
          <w:t>https://www.nhsggc.org.uk/media/255592/slt-screen-time-leaflet.pdf</w:t>
        </w:r>
      </w:hyperlink>
      <w:r>
        <w:rPr>
          <w:rFonts w:ascii="Times New Roman" w:hAnsi="Times New Roman" w:cs="Times New Roman"/>
          <w:sz w:val="24"/>
          <w:szCs w:val="24"/>
        </w:rPr>
        <w:t xml:space="preserve"> (Accessed: 8</w:t>
      </w:r>
      <w:r w:rsidRPr="00C66A7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6EF633F0"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NSPCC (2020) </w:t>
      </w:r>
      <w:r>
        <w:rPr>
          <w:rFonts w:ascii="Times New Roman" w:hAnsi="Times New Roman" w:cs="Times New Roman"/>
          <w:i/>
          <w:iCs/>
          <w:sz w:val="24"/>
          <w:szCs w:val="24"/>
        </w:rPr>
        <w:t xml:space="preserve">Protecting children from online abuse. </w:t>
      </w:r>
      <w:r>
        <w:rPr>
          <w:rFonts w:ascii="Times New Roman" w:hAnsi="Times New Roman" w:cs="Times New Roman"/>
          <w:sz w:val="24"/>
          <w:szCs w:val="24"/>
        </w:rPr>
        <w:t xml:space="preserve">Available at: </w:t>
      </w:r>
      <w:hyperlink r:id="rId43" w:anchor="legislation-and-guidance" w:history="1">
        <w:r w:rsidRPr="00594B67">
          <w:rPr>
            <w:rStyle w:val="Hyperlink"/>
            <w:rFonts w:ascii="Times New Roman" w:hAnsi="Times New Roman" w:cs="Times New Roman"/>
            <w:sz w:val="24"/>
            <w:szCs w:val="24"/>
          </w:rPr>
          <w:t>https://www.learning.nspcc.org.uk/child-abuse-and-neglect/online-abuse#legislation-and-guidance</w:t>
        </w:r>
      </w:hyperlink>
      <w:r>
        <w:rPr>
          <w:rFonts w:ascii="Times New Roman" w:hAnsi="Times New Roman" w:cs="Times New Roman"/>
          <w:sz w:val="24"/>
          <w:szCs w:val="24"/>
        </w:rPr>
        <w:t xml:space="preserve"> (Accessed: 3</w:t>
      </w:r>
      <w:r w:rsidRPr="00D61F84">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7633658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NSPCC (2020) </w:t>
      </w:r>
      <w:r>
        <w:rPr>
          <w:rFonts w:ascii="Times New Roman" w:hAnsi="Times New Roman" w:cs="Times New Roman"/>
          <w:i/>
          <w:iCs/>
          <w:sz w:val="24"/>
          <w:szCs w:val="24"/>
        </w:rPr>
        <w:t xml:space="preserve">Social media and online safety. </w:t>
      </w:r>
      <w:r>
        <w:rPr>
          <w:rFonts w:ascii="Times New Roman" w:hAnsi="Times New Roman" w:cs="Times New Roman"/>
          <w:sz w:val="24"/>
          <w:szCs w:val="24"/>
        </w:rPr>
        <w:t xml:space="preserve">Available at: </w:t>
      </w:r>
      <w:hyperlink r:id="rId44" w:history="1">
        <w:r w:rsidRPr="00594B67">
          <w:rPr>
            <w:rStyle w:val="Hyperlink"/>
            <w:rFonts w:ascii="Times New Roman" w:hAnsi="Times New Roman" w:cs="Times New Roman"/>
            <w:sz w:val="24"/>
            <w:szCs w:val="24"/>
          </w:rPr>
          <w:t>https://learning.nspcc.org.uk/safegaurading-child-protection/social-media-and-online-safety</w:t>
        </w:r>
      </w:hyperlink>
      <w:r>
        <w:rPr>
          <w:rFonts w:ascii="Times New Roman" w:hAnsi="Times New Roman" w:cs="Times New Roman"/>
          <w:sz w:val="24"/>
          <w:szCs w:val="24"/>
        </w:rPr>
        <w:t xml:space="preserve"> (Accessed: 4</w:t>
      </w:r>
      <w:r w:rsidRPr="00EB7D5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CCA3F0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NSPCC (2021) </w:t>
      </w:r>
      <w:r>
        <w:rPr>
          <w:rFonts w:ascii="Times New Roman" w:hAnsi="Times New Roman" w:cs="Times New Roman"/>
          <w:i/>
          <w:iCs/>
          <w:sz w:val="24"/>
          <w:szCs w:val="24"/>
        </w:rPr>
        <w:t xml:space="preserve">Parental Controls. </w:t>
      </w:r>
      <w:r>
        <w:rPr>
          <w:rFonts w:ascii="Times New Roman" w:hAnsi="Times New Roman" w:cs="Times New Roman"/>
          <w:sz w:val="24"/>
          <w:szCs w:val="24"/>
        </w:rPr>
        <w:t xml:space="preserve">Available at: </w:t>
      </w:r>
      <w:hyperlink r:id="rId45" w:history="1">
        <w:r w:rsidRPr="00594B67">
          <w:rPr>
            <w:rStyle w:val="Hyperlink"/>
            <w:rFonts w:ascii="Times New Roman" w:hAnsi="Times New Roman" w:cs="Times New Roman"/>
            <w:sz w:val="24"/>
            <w:szCs w:val="24"/>
          </w:rPr>
          <w:t>https://www.nspcc.org.uk/keeping-children-safe/online-safety/parental-controls/</w:t>
        </w:r>
      </w:hyperlink>
      <w:r>
        <w:rPr>
          <w:rFonts w:ascii="Times New Roman" w:hAnsi="Times New Roman" w:cs="Times New Roman"/>
          <w:sz w:val="24"/>
          <w:szCs w:val="24"/>
        </w:rPr>
        <w:t xml:space="preserve"> (Accessed: 28</w:t>
      </w:r>
      <w:r w:rsidRPr="000E005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65E029A2"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Nutkins</w:t>
      </w:r>
      <w:proofErr w:type="spellEnd"/>
      <w:r>
        <w:rPr>
          <w:rFonts w:ascii="Times New Roman" w:hAnsi="Times New Roman" w:cs="Times New Roman"/>
          <w:sz w:val="24"/>
          <w:szCs w:val="24"/>
        </w:rPr>
        <w:t xml:space="preserve">, S., McDonald, C., and Stephen, M. (2013) </w:t>
      </w:r>
      <w:r>
        <w:rPr>
          <w:rFonts w:ascii="Times New Roman" w:hAnsi="Times New Roman" w:cs="Times New Roman"/>
          <w:i/>
          <w:iCs/>
          <w:sz w:val="24"/>
          <w:szCs w:val="24"/>
        </w:rPr>
        <w:t xml:space="preserve">Early Childhood Education and Care. </w:t>
      </w:r>
      <w:r>
        <w:rPr>
          <w:rFonts w:ascii="Times New Roman" w:hAnsi="Times New Roman" w:cs="Times New Roman"/>
          <w:sz w:val="24"/>
          <w:szCs w:val="24"/>
        </w:rPr>
        <w:t>London: Sage Publications.</w:t>
      </w:r>
    </w:p>
    <w:p w14:paraId="63AA19FF"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O’Keefe, G.S., Clarke-Pearson, K., and Council on communications and media (2011) ‘The impact of Social Media on Children, Adolescents and Families’, </w:t>
      </w:r>
      <w:r>
        <w:rPr>
          <w:rFonts w:ascii="Times New Roman" w:hAnsi="Times New Roman" w:cs="Times New Roman"/>
          <w:i/>
          <w:iCs/>
          <w:sz w:val="24"/>
          <w:szCs w:val="24"/>
        </w:rPr>
        <w:t>American Academy of Paediatrics,</w:t>
      </w:r>
      <w:r>
        <w:rPr>
          <w:rFonts w:ascii="Times New Roman" w:hAnsi="Times New Roman" w:cs="Times New Roman"/>
          <w:sz w:val="24"/>
          <w:szCs w:val="24"/>
        </w:rPr>
        <w:t xml:space="preserve"> 127(4), pp. 800-804. DOI: 10.1542/peds.2011-0054 (Accessed: 21</w:t>
      </w:r>
      <w:r w:rsidRPr="0077791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w:t>
      </w:r>
    </w:p>
    <w:p w14:paraId="0FB425EE"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OECD (2020) </w:t>
      </w:r>
      <w:r>
        <w:rPr>
          <w:rFonts w:ascii="Times New Roman" w:hAnsi="Times New Roman" w:cs="Times New Roman"/>
          <w:i/>
          <w:iCs/>
          <w:sz w:val="24"/>
          <w:szCs w:val="24"/>
        </w:rPr>
        <w:t xml:space="preserve">Education responses to Covid-19: Embracing digital learning and online collaboration. </w:t>
      </w:r>
      <w:r>
        <w:rPr>
          <w:rFonts w:ascii="Times New Roman" w:hAnsi="Times New Roman" w:cs="Times New Roman"/>
          <w:sz w:val="24"/>
          <w:szCs w:val="24"/>
        </w:rPr>
        <w:t xml:space="preserve">Available at: </w:t>
      </w:r>
      <w:hyperlink r:id="rId46" w:history="1">
        <w:r w:rsidRPr="00594B67">
          <w:rPr>
            <w:rStyle w:val="Hyperlink"/>
            <w:rFonts w:ascii="Times New Roman" w:hAnsi="Times New Roman" w:cs="Times New Roman"/>
            <w:sz w:val="24"/>
            <w:szCs w:val="24"/>
          </w:rPr>
          <w:t>https://www.oecd.org/coronavirus/policy-responses/education-responses-to-covid-19-embracing-digital-learning-and-online-collaboration-d75eb0e8/</w:t>
        </w:r>
      </w:hyperlink>
      <w:r>
        <w:rPr>
          <w:rFonts w:ascii="Times New Roman" w:hAnsi="Times New Roman" w:cs="Times New Roman"/>
          <w:sz w:val="24"/>
          <w:szCs w:val="24"/>
        </w:rPr>
        <w:t xml:space="preserve"> (Accessed: 19</w:t>
      </w:r>
      <w:r w:rsidRPr="002E733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D1FCA38"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Ofcom (2018) </w:t>
      </w:r>
      <w:r>
        <w:rPr>
          <w:rFonts w:ascii="Times New Roman" w:hAnsi="Times New Roman" w:cs="Times New Roman"/>
          <w:i/>
          <w:iCs/>
          <w:sz w:val="24"/>
          <w:szCs w:val="24"/>
        </w:rPr>
        <w:t xml:space="preserve">Children and Parents: Media use and attitudes report. </w:t>
      </w:r>
      <w:r>
        <w:rPr>
          <w:rFonts w:ascii="Times New Roman" w:hAnsi="Times New Roman" w:cs="Times New Roman"/>
          <w:sz w:val="24"/>
          <w:szCs w:val="24"/>
        </w:rPr>
        <w:t xml:space="preserve">Available at: </w:t>
      </w:r>
      <w:hyperlink r:id="rId47" w:history="1">
        <w:r w:rsidRPr="00594B67">
          <w:rPr>
            <w:rStyle w:val="Hyperlink"/>
            <w:rFonts w:ascii="Times New Roman" w:hAnsi="Times New Roman" w:cs="Times New Roman"/>
            <w:sz w:val="24"/>
            <w:szCs w:val="24"/>
          </w:rPr>
          <w:t>https://www.ofcom.org.uk/_data/assets/pdf_file/0024/134907/children-and-parents-media-use-and-attitudes-2018.pdf</w:t>
        </w:r>
      </w:hyperlink>
      <w:r>
        <w:rPr>
          <w:rFonts w:ascii="Times New Roman" w:hAnsi="Times New Roman" w:cs="Times New Roman"/>
          <w:sz w:val="24"/>
          <w:szCs w:val="24"/>
        </w:rPr>
        <w:t xml:space="preserve"> (Accessed: 20</w:t>
      </w:r>
      <w:r w:rsidRPr="00E3667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179D8702" w14:textId="77777777" w:rsidR="00367D63" w:rsidRPr="007701B0"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Papamichail</w:t>
      </w:r>
      <w:proofErr w:type="spellEnd"/>
      <w:r>
        <w:rPr>
          <w:rFonts w:ascii="Times New Roman" w:hAnsi="Times New Roman" w:cs="Times New Roman"/>
          <w:sz w:val="24"/>
          <w:szCs w:val="24"/>
        </w:rPr>
        <w:t xml:space="preserve">, M., and Sharma, N. (2019) </w:t>
      </w:r>
      <w:r>
        <w:rPr>
          <w:rFonts w:ascii="Times New Roman" w:hAnsi="Times New Roman" w:cs="Times New Roman"/>
          <w:i/>
          <w:iCs/>
          <w:sz w:val="24"/>
          <w:szCs w:val="24"/>
        </w:rPr>
        <w:t xml:space="preserve">Left to their own devices: Young </w:t>
      </w:r>
      <w:proofErr w:type="spellStart"/>
      <w:proofErr w:type="gramStart"/>
      <w:r>
        <w:rPr>
          <w:rFonts w:ascii="Times New Roman" w:hAnsi="Times New Roman" w:cs="Times New Roman"/>
          <w:i/>
          <w:iCs/>
          <w:sz w:val="24"/>
          <w:szCs w:val="24"/>
        </w:rPr>
        <w:t>people,social</w:t>
      </w:r>
      <w:proofErr w:type="spellEnd"/>
      <w:proofErr w:type="gramEnd"/>
      <w:r>
        <w:rPr>
          <w:rFonts w:ascii="Times New Roman" w:hAnsi="Times New Roman" w:cs="Times New Roman"/>
          <w:i/>
          <w:iCs/>
          <w:sz w:val="24"/>
          <w:szCs w:val="24"/>
        </w:rPr>
        <w:t xml:space="preserve"> media and mental health. </w:t>
      </w:r>
      <w:r>
        <w:rPr>
          <w:rFonts w:ascii="Times New Roman" w:hAnsi="Times New Roman" w:cs="Times New Roman"/>
          <w:sz w:val="24"/>
          <w:szCs w:val="24"/>
        </w:rPr>
        <w:t xml:space="preserve">Available at: </w:t>
      </w:r>
      <w:hyperlink r:id="rId48" w:history="1">
        <w:r w:rsidRPr="00594B67">
          <w:rPr>
            <w:rStyle w:val="Hyperlink"/>
            <w:rFonts w:ascii="Times New Roman" w:hAnsi="Times New Roman" w:cs="Times New Roman"/>
            <w:sz w:val="24"/>
            <w:szCs w:val="24"/>
          </w:rPr>
          <w:t>https://www.barnardos.org.uk/sites/default/files/uploads/B51140%2020886_social%media_report_final_Lo%20res.pdf</w:t>
        </w:r>
      </w:hyperlink>
      <w:r>
        <w:rPr>
          <w:rFonts w:ascii="Times New Roman" w:hAnsi="Times New Roman" w:cs="Times New Roman"/>
          <w:sz w:val="24"/>
          <w:szCs w:val="24"/>
        </w:rPr>
        <w:t xml:space="preserve"> (Accessed: 11</w:t>
      </w:r>
      <w:r w:rsidRPr="00D55A82">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11512834"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Reedy, K., and Parker, J. (2018) </w:t>
      </w:r>
      <w:r>
        <w:rPr>
          <w:rFonts w:ascii="Times New Roman" w:hAnsi="Times New Roman" w:cs="Times New Roman"/>
          <w:i/>
          <w:iCs/>
          <w:sz w:val="24"/>
          <w:szCs w:val="24"/>
        </w:rPr>
        <w:t xml:space="preserve">Digital Literacy unpacked. </w:t>
      </w:r>
      <w:r>
        <w:rPr>
          <w:rFonts w:ascii="Times New Roman" w:hAnsi="Times New Roman" w:cs="Times New Roman"/>
          <w:sz w:val="24"/>
          <w:szCs w:val="24"/>
        </w:rPr>
        <w:t>London: Facet.</w:t>
      </w:r>
    </w:p>
    <w:p w14:paraId="7180098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Rinaldi, C. (2013) </w:t>
      </w:r>
      <w:r>
        <w:rPr>
          <w:rFonts w:ascii="Times New Roman" w:hAnsi="Times New Roman" w:cs="Times New Roman"/>
          <w:i/>
          <w:iCs/>
          <w:sz w:val="24"/>
          <w:szCs w:val="24"/>
        </w:rPr>
        <w:t xml:space="preserve">Re-imagining childhood: The Inspiration of Reggio </w:t>
      </w:r>
      <w:proofErr w:type="spellStart"/>
      <w:r>
        <w:rPr>
          <w:rFonts w:ascii="Times New Roman" w:hAnsi="Times New Roman" w:cs="Times New Roman"/>
          <w:i/>
          <w:iCs/>
          <w:sz w:val="24"/>
          <w:szCs w:val="24"/>
        </w:rPr>
        <w:t>Emila</w:t>
      </w:r>
      <w:proofErr w:type="spellEnd"/>
      <w:r>
        <w:rPr>
          <w:rFonts w:ascii="Times New Roman" w:hAnsi="Times New Roman" w:cs="Times New Roman"/>
          <w:i/>
          <w:iCs/>
          <w:sz w:val="24"/>
          <w:szCs w:val="24"/>
        </w:rPr>
        <w:t xml:space="preserve"> education principles in South Australia. </w:t>
      </w:r>
      <w:r>
        <w:rPr>
          <w:rFonts w:ascii="Times New Roman" w:hAnsi="Times New Roman" w:cs="Times New Roman"/>
          <w:sz w:val="24"/>
          <w:szCs w:val="24"/>
        </w:rPr>
        <w:t xml:space="preserve">Available at: </w:t>
      </w:r>
      <w:hyperlink r:id="rId49" w:history="1">
        <w:r w:rsidRPr="00594B67">
          <w:rPr>
            <w:rStyle w:val="Hyperlink"/>
            <w:rFonts w:ascii="Times New Roman" w:hAnsi="Times New Roman" w:cs="Times New Roman"/>
            <w:sz w:val="24"/>
            <w:szCs w:val="24"/>
          </w:rPr>
          <w:t>https://www.education.sa.gov.au/sites/default/files/re-imagining-childhood.pdf?ascf_files_redirect</w:t>
        </w:r>
      </w:hyperlink>
      <w:r>
        <w:rPr>
          <w:rFonts w:ascii="Times New Roman" w:hAnsi="Times New Roman" w:cs="Times New Roman"/>
          <w:sz w:val="24"/>
          <w:szCs w:val="24"/>
        </w:rPr>
        <w:t xml:space="preserve"> (Accessed: 11</w:t>
      </w:r>
      <w:r w:rsidRPr="00C64A3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7F9D06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Santiago, R. (2017) </w:t>
      </w:r>
      <w:r>
        <w:rPr>
          <w:rFonts w:ascii="Times New Roman" w:hAnsi="Times New Roman" w:cs="Times New Roman"/>
          <w:i/>
          <w:iCs/>
          <w:sz w:val="24"/>
          <w:szCs w:val="24"/>
        </w:rPr>
        <w:t xml:space="preserve">Peer pressure and Social Media. </w:t>
      </w:r>
      <w:r>
        <w:rPr>
          <w:rFonts w:ascii="Times New Roman" w:hAnsi="Times New Roman" w:cs="Times New Roman"/>
          <w:sz w:val="24"/>
          <w:szCs w:val="24"/>
        </w:rPr>
        <w:t xml:space="preserve">Available at: </w:t>
      </w:r>
      <w:hyperlink r:id="rId50" w:history="1">
        <w:r w:rsidRPr="00594B67">
          <w:rPr>
            <w:rStyle w:val="Hyperlink"/>
            <w:rFonts w:ascii="Times New Roman" w:hAnsi="Times New Roman" w:cs="Times New Roman"/>
            <w:sz w:val="24"/>
            <w:szCs w:val="24"/>
          </w:rPr>
          <w:t>https://www.cvdapc.org/peer-pressure-social-media/</w:t>
        </w:r>
      </w:hyperlink>
      <w:r>
        <w:rPr>
          <w:rFonts w:ascii="Times New Roman" w:hAnsi="Times New Roman" w:cs="Times New Roman"/>
          <w:sz w:val="24"/>
          <w:szCs w:val="24"/>
        </w:rPr>
        <w:t xml:space="preserve"> (Accessed: 19</w:t>
      </w:r>
      <w:r w:rsidRPr="00B9254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5BC5217" w14:textId="77777777" w:rsidR="00367D63" w:rsidRDefault="00367D63" w:rsidP="0038331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Sillat</w:t>
      </w:r>
      <w:proofErr w:type="spellEnd"/>
      <w:r>
        <w:rPr>
          <w:rFonts w:ascii="Times New Roman" w:hAnsi="Times New Roman" w:cs="Times New Roman"/>
          <w:sz w:val="24"/>
          <w:szCs w:val="24"/>
        </w:rPr>
        <w:t xml:space="preserve">, L.H., </w:t>
      </w:r>
      <w:proofErr w:type="spellStart"/>
      <w:r>
        <w:rPr>
          <w:rFonts w:ascii="Times New Roman" w:hAnsi="Times New Roman" w:cs="Times New Roman"/>
          <w:sz w:val="24"/>
          <w:szCs w:val="24"/>
        </w:rPr>
        <w:t>Kollom</w:t>
      </w:r>
      <w:proofErr w:type="spellEnd"/>
      <w:r>
        <w:rPr>
          <w:rFonts w:ascii="Times New Roman" w:hAnsi="Times New Roman" w:cs="Times New Roman"/>
          <w:sz w:val="24"/>
          <w:szCs w:val="24"/>
        </w:rPr>
        <w:t xml:space="preserve">, K., and </w:t>
      </w:r>
      <w:proofErr w:type="spellStart"/>
      <w:r>
        <w:rPr>
          <w:rFonts w:ascii="Times New Roman" w:hAnsi="Times New Roman" w:cs="Times New Roman"/>
          <w:sz w:val="24"/>
          <w:szCs w:val="24"/>
        </w:rPr>
        <w:t>Tammets</w:t>
      </w:r>
      <w:proofErr w:type="spellEnd"/>
      <w:r>
        <w:rPr>
          <w:rFonts w:ascii="Times New Roman" w:hAnsi="Times New Roman" w:cs="Times New Roman"/>
          <w:sz w:val="24"/>
          <w:szCs w:val="24"/>
        </w:rPr>
        <w:t xml:space="preserve">, K. (2017) ‘Development of digital competencies in preschool teacher training’, </w:t>
      </w:r>
      <w:r>
        <w:rPr>
          <w:rFonts w:ascii="Times New Roman" w:hAnsi="Times New Roman" w:cs="Times New Roman"/>
          <w:i/>
          <w:iCs/>
          <w:sz w:val="24"/>
          <w:szCs w:val="24"/>
        </w:rPr>
        <w:t xml:space="preserve">International Conference on Education and New Learning Technologies, </w:t>
      </w:r>
      <w:r>
        <w:rPr>
          <w:rFonts w:ascii="Times New Roman" w:hAnsi="Times New Roman" w:cs="Times New Roman"/>
          <w:sz w:val="24"/>
          <w:szCs w:val="24"/>
        </w:rPr>
        <w:t>pp.1806-1813. DOI: 10.21125/edulearn.2017.1382 (Accessed: 24</w:t>
      </w:r>
      <w:r w:rsidRPr="008D388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44A5F3F4"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Bell Foundation (2021) </w:t>
      </w:r>
      <w:r>
        <w:rPr>
          <w:rFonts w:ascii="Times New Roman" w:hAnsi="Times New Roman" w:cs="Times New Roman"/>
          <w:i/>
          <w:iCs/>
          <w:sz w:val="24"/>
          <w:szCs w:val="24"/>
        </w:rPr>
        <w:t xml:space="preserve">Great Idea: Scaffolding. </w:t>
      </w:r>
      <w:r>
        <w:rPr>
          <w:rFonts w:ascii="Times New Roman" w:hAnsi="Times New Roman" w:cs="Times New Roman"/>
          <w:sz w:val="24"/>
          <w:szCs w:val="24"/>
        </w:rPr>
        <w:t xml:space="preserve">Available at: </w:t>
      </w:r>
      <w:hyperlink r:id="rId51" w:history="1">
        <w:r w:rsidRPr="00AE6B88">
          <w:rPr>
            <w:rStyle w:val="Hyperlink"/>
            <w:rFonts w:ascii="Times New Roman" w:hAnsi="Times New Roman" w:cs="Times New Roman"/>
            <w:sz w:val="24"/>
            <w:szCs w:val="24"/>
          </w:rPr>
          <w:t>https://www.bell-foundation.org.uk/eal-programme/guidance/effective-teaching-of-eal-learners/great-ideas/scaffolding/</w:t>
        </w:r>
      </w:hyperlink>
      <w:r>
        <w:rPr>
          <w:rFonts w:ascii="Times New Roman" w:hAnsi="Times New Roman" w:cs="Times New Roman"/>
          <w:sz w:val="24"/>
          <w:szCs w:val="24"/>
        </w:rPr>
        <w:t xml:space="preserve"> (Accessed: 26</w:t>
      </w:r>
      <w:r w:rsidRPr="008949F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D8CA8F0"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Lancet (2018) ‘Growing up in a digital world: benefits and risks’, </w:t>
      </w:r>
      <w:r>
        <w:rPr>
          <w:rFonts w:ascii="Times New Roman" w:hAnsi="Times New Roman" w:cs="Times New Roman"/>
          <w:i/>
          <w:iCs/>
          <w:sz w:val="24"/>
          <w:szCs w:val="24"/>
        </w:rPr>
        <w:t xml:space="preserve">Child and Adolescent Health, </w:t>
      </w:r>
      <w:r>
        <w:rPr>
          <w:rFonts w:ascii="Times New Roman" w:hAnsi="Times New Roman" w:cs="Times New Roman"/>
          <w:sz w:val="24"/>
          <w:szCs w:val="24"/>
        </w:rPr>
        <w:t>2(2), pp.79. DOI: 10.1016/S2352-4642(18)30002-6 (Accessed: 19</w:t>
      </w:r>
      <w:r w:rsidRPr="000063B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839DC1A"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Prince’s Trust (2019) </w:t>
      </w:r>
      <w:r>
        <w:rPr>
          <w:rFonts w:ascii="Times New Roman" w:hAnsi="Times New Roman" w:cs="Times New Roman"/>
          <w:i/>
          <w:iCs/>
          <w:sz w:val="24"/>
          <w:szCs w:val="24"/>
        </w:rPr>
        <w:t xml:space="preserve">Social media putting ‘overwhelming pressure’ on young people. </w:t>
      </w:r>
      <w:r>
        <w:rPr>
          <w:rFonts w:ascii="Times New Roman" w:hAnsi="Times New Roman" w:cs="Times New Roman"/>
          <w:sz w:val="24"/>
          <w:szCs w:val="24"/>
        </w:rPr>
        <w:t xml:space="preserve">Available at: </w:t>
      </w:r>
      <w:hyperlink r:id="rId52" w:history="1">
        <w:r w:rsidRPr="00594B67">
          <w:rPr>
            <w:rStyle w:val="Hyperlink"/>
            <w:rFonts w:ascii="Times New Roman" w:hAnsi="Times New Roman" w:cs="Times New Roman"/>
            <w:sz w:val="24"/>
            <w:szCs w:val="24"/>
          </w:rPr>
          <w:t>https://www.princes-trust.org.uk/about-the-trust/news-views/ebay-youth-index-2019</w:t>
        </w:r>
      </w:hyperlink>
      <w:r>
        <w:rPr>
          <w:rFonts w:ascii="Times New Roman" w:hAnsi="Times New Roman" w:cs="Times New Roman"/>
          <w:sz w:val="24"/>
          <w:szCs w:val="24"/>
        </w:rPr>
        <w:t xml:space="preserve"> (Accessed: 20</w:t>
      </w:r>
      <w:r w:rsidRPr="0073072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2EBD8DEA"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Wales Co-operative Centre with Carnegie UK Trust (2018) </w:t>
      </w:r>
      <w:r>
        <w:rPr>
          <w:rFonts w:ascii="Times New Roman" w:hAnsi="Times New Roman" w:cs="Times New Roman"/>
          <w:i/>
          <w:iCs/>
          <w:sz w:val="24"/>
          <w:szCs w:val="24"/>
        </w:rPr>
        <w:t>Digital Inclusion in Health and Care in Wales.</w:t>
      </w:r>
      <w:r>
        <w:rPr>
          <w:rFonts w:ascii="Times New Roman" w:hAnsi="Times New Roman" w:cs="Times New Roman"/>
          <w:sz w:val="24"/>
          <w:szCs w:val="24"/>
        </w:rPr>
        <w:t xml:space="preserve"> Available at: </w:t>
      </w:r>
      <w:hyperlink r:id="rId53" w:history="1">
        <w:r w:rsidRPr="00594B67">
          <w:rPr>
            <w:rStyle w:val="Hyperlink"/>
            <w:rFonts w:ascii="Times New Roman" w:hAnsi="Times New Roman" w:cs="Times New Roman"/>
            <w:sz w:val="24"/>
            <w:szCs w:val="24"/>
          </w:rPr>
          <w:t>https://www.digitalcommunities.gov.wales/wp-content/uploads/2018/11/Digital-Inclusion-in-Health-and-Care-in-Wales-Eng.pdf</w:t>
        </w:r>
      </w:hyperlink>
      <w:r>
        <w:rPr>
          <w:rFonts w:ascii="Times New Roman" w:hAnsi="Times New Roman" w:cs="Times New Roman"/>
          <w:sz w:val="24"/>
          <w:szCs w:val="24"/>
        </w:rPr>
        <w:t xml:space="preserve"> (Accessed: 14</w:t>
      </w:r>
      <w:r w:rsidRPr="00A2281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8FA13E3"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UNICEF (2021) </w:t>
      </w:r>
      <w:r>
        <w:rPr>
          <w:rFonts w:ascii="Times New Roman" w:hAnsi="Times New Roman" w:cs="Times New Roman"/>
          <w:i/>
          <w:iCs/>
          <w:sz w:val="24"/>
          <w:szCs w:val="24"/>
        </w:rPr>
        <w:t>Barriers and Inclusivity.</w:t>
      </w:r>
      <w:r>
        <w:rPr>
          <w:rFonts w:ascii="Times New Roman" w:hAnsi="Times New Roman" w:cs="Times New Roman"/>
          <w:sz w:val="24"/>
          <w:szCs w:val="24"/>
        </w:rPr>
        <w:t xml:space="preserve"> Available at: </w:t>
      </w:r>
      <w:hyperlink r:id="rId54" w:history="1">
        <w:r w:rsidRPr="00594B67">
          <w:rPr>
            <w:rStyle w:val="Hyperlink"/>
            <w:rFonts w:ascii="Times New Roman" w:hAnsi="Times New Roman" w:cs="Times New Roman"/>
            <w:sz w:val="24"/>
            <w:szCs w:val="24"/>
          </w:rPr>
          <w:t>https://www.unicef.org.uk/child-friendly-cities/home/coronavirus-response/coronavirus-response-digital-engagement/coronavirus-response-barriers-inclusivity-online/</w:t>
        </w:r>
      </w:hyperlink>
      <w:r>
        <w:rPr>
          <w:rFonts w:ascii="Times New Roman" w:hAnsi="Times New Roman" w:cs="Times New Roman"/>
          <w:sz w:val="24"/>
          <w:szCs w:val="24"/>
        </w:rPr>
        <w:t xml:space="preserve"> (Accessed: 9</w:t>
      </w:r>
      <w:r w:rsidRPr="00EF5095">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6CD9C90C"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UNICEF (2021) </w:t>
      </w:r>
      <w:r>
        <w:rPr>
          <w:rFonts w:ascii="Times New Roman" w:hAnsi="Times New Roman" w:cs="Times New Roman"/>
          <w:i/>
          <w:iCs/>
          <w:sz w:val="24"/>
          <w:szCs w:val="24"/>
        </w:rPr>
        <w:t xml:space="preserve">Make the digital world safer for children. </w:t>
      </w:r>
      <w:r>
        <w:rPr>
          <w:rFonts w:ascii="Times New Roman" w:hAnsi="Times New Roman" w:cs="Times New Roman"/>
          <w:sz w:val="24"/>
          <w:szCs w:val="24"/>
        </w:rPr>
        <w:t xml:space="preserve">Available at: </w:t>
      </w:r>
      <w:hyperlink r:id="rId55" w:history="1">
        <w:r w:rsidRPr="00594B67">
          <w:rPr>
            <w:rStyle w:val="Hyperlink"/>
            <w:rFonts w:ascii="Times New Roman" w:hAnsi="Times New Roman" w:cs="Times New Roman"/>
            <w:sz w:val="24"/>
            <w:szCs w:val="24"/>
          </w:rPr>
          <w:t>https://www.unicef.org.uk/press-releases/unicef-make-digital-world-safer-children/</w:t>
        </w:r>
      </w:hyperlink>
      <w:r>
        <w:rPr>
          <w:rFonts w:ascii="Times New Roman" w:hAnsi="Times New Roman" w:cs="Times New Roman"/>
          <w:sz w:val="24"/>
          <w:szCs w:val="24"/>
        </w:rPr>
        <w:t xml:space="preserve"> (Accessed: 12</w:t>
      </w:r>
      <w:r w:rsidRPr="00757C2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7A02CC8A"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Curriculum for Wales: Foundation Phase Framework. </w:t>
      </w:r>
      <w:r>
        <w:rPr>
          <w:rFonts w:ascii="Times New Roman" w:hAnsi="Times New Roman" w:cs="Times New Roman"/>
          <w:sz w:val="24"/>
          <w:szCs w:val="24"/>
        </w:rPr>
        <w:t xml:space="preserve">Available at: </w:t>
      </w:r>
      <w:hyperlink r:id="rId56" w:history="1">
        <w:r w:rsidRPr="00AE6B88">
          <w:rPr>
            <w:rStyle w:val="Hyperlink"/>
            <w:rFonts w:ascii="Times New Roman" w:hAnsi="Times New Roman" w:cs="Times New Roman"/>
            <w:sz w:val="24"/>
            <w:szCs w:val="24"/>
          </w:rPr>
          <w:t>https://hwb.gov.uk/api/storage/d5d8e39c-b534-40cb-a3f5-7e2e126d8077/foundation-phase-framework.pdf</w:t>
        </w:r>
      </w:hyperlink>
      <w:r>
        <w:rPr>
          <w:rFonts w:ascii="Times New Roman" w:hAnsi="Times New Roman" w:cs="Times New Roman"/>
          <w:sz w:val="24"/>
          <w:szCs w:val="24"/>
        </w:rPr>
        <w:t xml:space="preserve"> (Accessed: 23</w:t>
      </w:r>
      <w:r w:rsidRPr="001F4B1F">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586DBBA6"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iCs/>
          <w:sz w:val="24"/>
          <w:szCs w:val="24"/>
        </w:rPr>
        <w:t xml:space="preserve">Well-being of future generations (Wales) Act 2015. </w:t>
      </w:r>
      <w:r>
        <w:rPr>
          <w:rFonts w:ascii="Times New Roman" w:hAnsi="Times New Roman" w:cs="Times New Roman"/>
          <w:sz w:val="24"/>
          <w:szCs w:val="24"/>
        </w:rPr>
        <w:t xml:space="preserve">Available at: </w:t>
      </w:r>
      <w:hyperlink r:id="rId57" w:history="1">
        <w:r w:rsidRPr="00594B67">
          <w:rPr>
            <w:rStyle w:val="Hyperlink"/>
            <w:rFonts w:ascii="Times New Roman" w:hAnsi="Times New Roman" w:cs="Times New Roman"/>
            <w:sz w:val="24"/>
            <w:szCs w:val="24"/>
          </w:rPr>
          <w:t>https://gov.wales/sites/default/files/publications/2019-08/well-being-of-future-generations-wales-act-2015-the-essentials.pdf</w:t>
        </w:r>
      </w:hyperlink>
      <w:r>
        <w:rPr>
          <w:rFonts w:ascii="Times New Roman" w:hAnsi="Times New Roman" w:cs="Times New Roman"/>
          <w:sz w:val="24"/>
          <w:szCs w:val="24"/>
        </w:rPr>
        <w:t xml:space="preserve"> (Accessed: 10</w:t>
      </w:r>
      <w:r w:rsidRPr="00E55B0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04C4B057"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(2018) </w:t>
      </w:r>
      <w:r>
        <w:rPr>
          <w:rFonts w:ascii="Times New Roman" w:hAnsi="Times New Roman" w:cs="Times New Roman"/>
          <w:i/>
          <w:iCs/>
          <w:sz w:val="24"/>
          <w:szCs w:val="24"/>
        </w:rPr>
        <w:t xml:space="preserve">Digital Competence Framework guidance. </w:t>
      </w:r>
      <w:r>
        <w:rPr>
          <w:rFonts w:ascii="Times New Roman" w:hAnsi="Times New Roman" w:cs="Times New Roman"/>
          <w:sz w:val="24"/>
          <w:szCs w:val="24"/>
        </w:rPr>
        <w:t xml:space="preserve">Available at: </w:t>
      </w:r>
      <w:hyperlink r:id="rId58" w:history="1">
        <w:r w:rsidRPr="00594B67">
          <w:rPr>
            <w:rStyle w:val="Hyperlink"/>
            <w:rFonts w:ascii="Times New Roman" w:hAnsi="Times New Roman" w:cs="Times New Roman"/>
            <w:sz w:val="24"/>
            <w:szCs w:val="24"/>
          </w:rPr>
          <w:t>https://hwb.gov.wales/storage/337437b8-cfe3-4305-ae32-f47ad82f3e76/digital-competence-framework-guidance-2018.pdf</w:t>
        </w:r>
      </w:hyperlink>
      <w:r>
        <w:rPr>
          <w:rFonts w:ascii="Times New Roman" w:hAnsi="Times New Roman" w:cs="Times New Roman"/>
          <w:sz w:val="24"/>
          <w:szCs w:val="24"/>
        </w:rPr>
        <w:t xml:space="preserve"> (Accessed: 23</w:t>
      </w:r>
      <w:r w:rsidRPr="00A75DE9">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w:t>
      </w:r>
    </w:p>
    <w:p w14:paraId="08ADB5B4"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Digital Competence Framework</w:t>
      </w:r>
      <w:r>
        <w:rPr>
          <w:rFonts w:ascii="Times New Roman" w:hAnsi="Times New Roman" w:cs="Times New Roman"/>
          <w:sz w:val="24"/>
          <w:szCs w:val="24"/>
        </w:rPr>
        <w:t xml:space="preserve">. Available at: </w:t>
      </w:r>
      <w:hyperlink r:id="rId59" w:history="1">
        <w:r w:rsidRPr="00594B67">
          <w:rPr>
            <w:rStyle w:val="Hyperlink"/>
            <w:rFonts w:ascii="Times New Roman" w:hAnsi="Times New Roman" w:cs="Times New Roman"/>
            <w:sz w:val="24"/>
            <w:szCs w:val="24"/>
          </w:rPr>
          <w:t>https://hwb.gov.wales/api/storage/1e388925-90c3-4a10-b076-a7fff89f7937/dcf-foundation-phase.pdf</w:t>
        </w:r>
      </w:hyperlink>
      <w:r>
        <w:rPr>
          <w:rFonts w:ascii="Times New Roman" w:hAnsi="Times New Roman" w:cs="Times New Roman"/>
          <w:sz w:val="24"/>
          <w:szCs w:val="24"/>
        </w:rPr>
        <w:t xml:space="preserve"> (Accessed: 26</w:t>
      </w:r>
      <w:r w:rsidRPr="00565982">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0B20616F"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Wales ‘led the way’ in providing IT and online learning to pupils at home throughout pandemic. </w:t>
      </w:r>
      <w:r>
        <w:rPr>
          <w:rFonts w:ascii="Times New Roman" w:hAnsi="Times New Roman" w:cs="Times New Roman"/>
          <w:sz w:val="24"/>
          <w:szCs w:val="24"/>
        </w:rPr>
        <w:t xml:space="preserve">Available at: </w:t>
      </w:r>
      <w:hyperlink r:id="rId60" w:history="1">
        <w:r w:rsidRPr="00594B67">
          <w:rPr>
            <w:rStyle w:val="Hyperlink"/>
            <w:rFonts w:ascii="Times New Roman" w:hAnsi="Times New Roman" w:cs="Times New Roman"/>
            <w:sz w:val="24"/>
            <w:szCs w:val="24"/>
          </w:rPr>
          <w:t>https://gov.wales/wales-led-way-providing-it-and-online-learning-pupils-home-throughout-pandemic</w:t>
        </w:r>
      </w:hyperlink>
      <w:r>
        <w:rPr>
          <w:rFonts w:ascii="Times New Roman" w:hAnsi="Times New Roman" w:cs="Times New Roman"/>
          <w:sz w:val="24"/>
          <w:szCs w:val="24"/>
        </w:rPr>
        <w:t xml:space="preserve"> (Accessed: 15</w:t>
      </w:r>
      <w:r w:rsidRPr="00DC540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744684C9"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Enhancing digital resilience in education: An action plan to protect children and young people online. </w:t>
      </w:r>
      <w:r>
        <w:rPr>
          <w:rFonts w:ascii="Times New Roman" w:hAnsi="Times New Roman" w:cs="Times New Roman"/>
          <w:sz w:val="24"/>
          <w:szCs w:val="24"/>
        </w:rPr>
        <w:t xml:space="preserve">Available at: </w:t>
      </w:r>
      <w:hyperlink r:id="rId61" w:history="1">
        <w:r w:rsidRPr="00594B67">
          <w:rPr>
            <w:rStyle w:val="Hyperlink"/>
            <w:rFonts w:ascii="Times New Roman" w:hAnsi="Times New Roman" w:cs="Times New Roman"/>
            <w:sz w:val="24"/>
            <w:szCs w:val="24"/>
          </w:rPr>
          <w:t>https://hwb.gov.wales/zones/keeping-safe-online/enhancing-digital-resilience-in-education-an-action-plan-to-protect-children-and-young-people-online/</w:t>
        </w:r>
      </w:hyperlink>
      <w:r>
        <w:rPr>
          <w:rFonts w:ascii="Times New Roman" w:hAnsi="Times New Roman" w:cs="Times New Roman"/>
          <w:sz w:val="24"/>
          <w:szCs w:val="24"/>
        </w:rPr>
        <w:t xml:space="preserve"> (Accessed: 10</w:t>
      </w:r>
      <w:r w:rsidRPr="0006634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50610C54"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Internet skills and online public sector services (National Survey for Wales): April 2019 to March 2020. </w:t>
      </w:r>
      <w:r>
        <w:rPr>
          <w:rFonts w:ascii="Times New Roman" w:hAnsi="Times New Roman" w:cs="Times New Roman"/>
          <w:sz w:val="24"/>
          <w:szCs w:val="24"/>
        </w:rPr>
        <w:t xml:space="preserve">Available at: </w:t>
      </w:r>
      <w:hyperlink r:id="rId62" w:history="1">
        <w:r w:rsidRPr="00594B67">
          <w:rPr>
            <w:rStyle w:val="Hyperlink"/>
            <w:rFonts w:ascii="Times New Roman" w:hAnsi="Times New Roman" w:cs="Times New Roman"/>
            <w:sz w:val="24"/>
            <w:szCs w:val="24"/>
          </w:rPr>
          <w:t>https://gov.wales/sites/default/files/pdf-versions/2021/2/4/1613038657/internet-skills-and-online-public-sector-services-national-survey-wales-april-2019-march-2020.pdf</w:t>
        </w:r>
      </w:hyperlink>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Pr>
          <w:rFonts w:ascii="Times New Roman" w:hAnsi="Times New Roman" w:cs="Times New Roman"/>
          <w:sz w:val="24"/>
          <w:szCs w:val="24"/>
        </w:rPr>
        <w:t>(Accessed: 16</w:t>
      </w:r>
      <w:r w:rsidRPr="006127F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w:t>
      </w:r>
    </w:p>
    <w:p w14:paraId="3622CF5A" w14:textId="77777777" w:rsidR="00367D63" w:rsidRDefault="00367D63" w:rsidP="00383318">
      <w:pPr>
        <w:spacing w:line="360" w:lineRule="auto"/>
        <w:rPr>
          <w:rFonts w:ascii="Times New Roman" w:hAnsi="Times New Roman" w:cs="Times New Roman"/>
          <w:sz w:val="24"/>
          <w:szCs w:val="24"/>
        </w:rPr>
      </w:pPr>
      <w:r>
        <w:rPr>
          <w:rFonts w:ascii="Times New Roman" w:hAnsi="Times New Roman" w:cs="Times New Roman"/>
          <w:sz w:val="24"/>
          <w:szCs w:val="24"/>
        </w:rPr>
        <w:t xml:space="preserve">Young Minds and ECORYS (2016) </w:t>
      </w:r>
      <w:r>
        <w:rPr>
          <w:rFonts w:ascii="Times New Roman" w:hAnsi="Times New Roman" w:cs="Times New Roman"/>
          <w:i/>
          <w:iCs/>
          <w:sz w:val="24"/>
          <w:szCs w:val="24"/>
        </w:rPr>
        <w:t xml:space="preserve">Resilience for the digital world. </w:t>
      </w:r>
      <w:r>
        <w:rPr>
          <w:rFonts w:ascii="Times New Roman" w:hAnsi="Times New Roman" w:cs="Times New Roman"/>
          <w:sz w:val="24"/>
          <w:szCs w:val="24"/>
        </w:rPr>
        <w:t xml:space="preserve">Available at: </w:t>
      </w:r>
      <w:hyperlink r:id="rId63" w:history="1">
        <w:r w:rsidRPr="00594B67">
          <w:rPr>
            <w:rStyle w:val="Hyperlink"/>
            <w:rFonts w:ascii="Times New Roman" w:hAnsi="Times New Roman" w:cs="Times New Roman"/>
            <w:sz w:val="24"/>
            <w:szCs w:val="24"/>
          </w:rPr>
          <w:t>https://youngminds.org.uk/media/1490/resilience_for_the_digital_world.pdf</w:t>
        </w:r>
      </w:hyperlink>
      <w:r>
        <w:rPr>
          <w:rFonts w:ascii="Times New Roman" w:hAnsi="Times New Roman" w:cs="Times New Roman"/>
          <w:sz w:val="24"/>
          <w:szCs w:val="24"/>
        </w:rPr>
        <w:t xml:space="preserve"> (Accessed: 22</w:t>
      </w:r>
      <w:r w:rsidRPr="00D84192">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w:t>
      </w:r>
    </w:p>
    <w:p w14:paraId="2A1EAA42" w14:textId="77777777" w:rsidR="00367D63" w:rsidRPr="00367D63" w:rsidRDefault="00367D63" w:rsidP="00383318">
      <w:pPr>
        <w:spacing w:line="360" w:lineRule="auto"/>
        <w:rPr>
          <w:rFonts w:ascii="Times New Roman" w:hAnsi="Times New Roman" w:cs="Times New Roman"/>
          <w:sz w:val="24"/>
          <w:szCs w:val="24"/>
        </w:rPr>
      </w:pPr>
    </w:p>
    <w:p w14:paraId="3A15237B" w14:textId="77777777" w:rsidR="00AC3E45" w:rsidRPr="00AC3E45" w:rsidRDefault="00AC3E45" w:rsidP="00383318">
      <w:pPr>
        <w:spacing w:line="360" w:lineRule="auto"/>
        <w:rPr>
          <w:rFonts w:ascii="Times New Roman" w:hAnsi="Times New Roman" w:cs="Times New Roman"/>
          <w:sz w:val="24"/>
          <w:szCs w:val="24"/>
        </w:rPr>
      </w:pPr>
    </w:p>
    <w:p w14:paraId="199735C1" w14:textId="3846F794" w:rsidR="007C648A" w:rsidRPr="00AE62E1" w:rsidRDefault="00FE40C4" w:rsidP="00383318">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 </w:t>
      </w:r>
      <w:r w:rsidR="009B566A">
        <w:rPr>
          <w:rFonts w:ascii="Times New Roman" w:hAnsi="Times New Roman" w:cs="Times New Roman"/>
          <w:i/>
          <w:iCs/>
          <w:sz w:val="24"/>
          <w:szCs w:val="24"/>
        </w:rPr>
        <w:t xml:space="preserve"> </w:t>
      </w:r>
    </w:p>
    <w:p w14:paraId="7E808C56" w14:textId="77777777" w:rsidR="00391959" w:rsidRDefault="00391959" w:rsidP="00383318">
      <w:pPr>
        <w:spacing w:line="360" w:lineRule="auto"/>
        <w:rPr>
          <w:rFonts w:ascii="Times New Roman" w:hAnsi="Times New Roman" w:cs="Times New Roman"/>
          <w:sz w:val="24"/>
          <w:szCs w:val="24"/>
        </w:rPr>
      </w:pPr>
    </w:p>
    <w:p w14:paraId="231B1A44" w14:textId="76E0A86C" w:rsidR="00805AD3" w:rsidRPr="00805AD3" w:rsidRDefault="00805AD3" w:rsidP="00383318">
      <w:pPr>
        <w:spacing w:line="360" w:lineRule="auto"/>
        <w:rPr>
          <w:rFonts w:ascii="Times New Roman" w:hAnsi="Times New Roman" w:cs="Times New Roman"/>
          <w:sz w:val="24"/>
          <w:szCs w:val="24"/>
        </w:rPr>
      </w:pPr>
      <w:r>
        <w:rPr>
          <w:rFonts w:ascii="Times New Roman" w:hAnsi="Times New Roman" w:cs="Times New Roman"/>
          <w:sz w:val="24"/>
          <w:szCs w:val="24"/>
        </w:rPr>
        <w:br/>
      </w:r>
    </w:p>
    <w:p w14:paraId="7857BB8D" w14:textId="77777777" w:rsidR="00383318" w:rsidRPr="00A161DC" w:rsidRDefault="00383318" w:rsidP="003A6B49">
      <w:pPr>
        <w:spacing w:line="360" w:lineRule="auto"/>
        <w:jc w:val="both"/>
        <w:rPr>
          <w:rFonts w:ascii="Times New Roman" w:hAnsi="Times New Roman" w:cs="Times New Roman"/>
          <w:sz w:val="24"/>
          <w:szCs w:val="24"/>
        </w:rPr>
      </w:pPr>
    </w:p>
    <w:p w14:paraId="4742FE3F" w14:textId="77777777" w:rsidR="00773658" w:rsidRDefault="00773658" w:rsidP="00F1210A">
      <w:pPr>
        <w:spacing w:line="360" w:lineRule="auto"/>
        <w:rPr>
          <w:rFonts w:ascii="Times New Roman" w:hAnsi="Times New Roman" w:cs="Times New Roman"/>
          <w:sz w:val="24"/>
          <w:szCs w:val="24"/>
        </w:rPr>
      </w:pPr>
    </w:p>
    <w:p w14:paraId="2C201C18" w14:textId="77777777" w:rsidR="00D41644" w:rsidRDefault="00D41644" w:rsidP="00F1210A">
      <w:pPr>
        <w:spacing w:line="360" w:lineRule="auto"/>
        <w:rPr>
          <w:rFonts w:ascii="Times New Roman" w:hAnsi="Times New Roman" w:cs="Times New Roman"/>
          <w:sz w:val="24"/>
          <w:szCs w:val="24"/>
        </w:rPr>
      </w:pPr>
    </w:p>
    <w:p w14:paraId="4479D23A" w14:textId="77777777" w:rsidR="0072443D" w:rsidRDefault="0072443D" w:rsidP="00F1210A">
      <w:pPr>
        <w:spacing w:line="360" w:lineRule="auto"/>
        <w:rPr>
          <w:rFonts w:ascii="Times New Roman" w:hAnsi="Times New Roman" w:cs="Times New Roman"/>
          <w:sz w:val="24"/>
          <w:szCs w:val="24"/>
        </w:rPr>
      </w:pPr>
    </w:p>
    <w:p w14:paraId="33740769" w14:textId="77777777" w:rsidR="000F0524" w:rsidRPr="008402CD" w:rsidRDefault="000F0524" w:rsidP="00F1210A">
      <w:pPr>
        <w:spacing w:line="360" w:lineRule="auto"/>
        <w:rPr>
          <w:rFonts w:ascii="Times New Roman" w:hAnsi="Times New Roman" w:cs="Times New Roman"/>
          <w:sz w:val="24"/>
          <w:szCs w:val="24"/>
        </w:rPr>
      </w:pPr>
    </w:p>
    <w:sectPr w:rsidR="000F0524" w:rsidRPr="008402CD">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D1D360" w14:textId="77777777" w:rsidR="00561C79" w:rsidRDefault="00561C79" w:rsidP="00A142F2">
      <w:pPr>
        <w:spacing w:after="0" w:line="240" w:lineRule="auto"/>
      </w:pPr>
      <w:r>
        <w:separator/>
      </w:r>
    </w:p>
  </w:endnote>
  <w:endnote w:type="continuationSeparator" w:id="0">
    <w:p w14:paraId="72868BA7" w14:textId="77777777" w:rsidR="00561C79" w:rsidRDefault="00561C79" w:rsidP="00A14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8826291"/>
      <w:docPartObj>
        <w:docPartGallery w:val="Page Numbers (Bottom of Page)"/>
        <w:docPartUnique/>
      </w:docPartObj>
    </w:sdtPr>
    <w:sdtEndPr>
      <w:rPr>
        <w:noProof/>
      </w:rPr>
    </w:sdtEndPr>
    <w:sdtContent>
      <w:p w14:paraId="4C40204F" w14:textId="35409824" w:rsidR="00A142F2" w:rsidRDefault="00A142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9836E" w14:textId="77777777" w:rsidR="00A142F2" w:rsidRDefault="00A14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69970" w14:textId="77777777" w:rsidR="00561C79" w:rsidRDefault="00561C79" w:rsidP="00A142F2">
      <w:pPr>
        <w:spacing w:after="0" w:line="240" w:lineRule="auto"/>
      </w:pPr>
      <w:r>
        <w:separator/>
      </w:r>
    </w:p>
  </w:footnote>
  <w:footnote w:type="continuationSeparator" w:id="0">
    <w:p w14:paraId="3350D2BA" w14:textId="77777777" w:rsidR="00561C79" w:rsidRDefault="00561C79" w:rsidP="00A14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78938" w14:textId="51957669" w:rsidR="00C65A9E" w:rsidRDefault="00C65A9E">
    <w:pPr>
      <w:pStyle w:val="Header"/>
      <w:rPr>
        <w:rFonts w:ascii="Times New Roman" w:hAnsi="Times New Roman" w:cs="Times New Roman"/>
        <w:sz w:val="24"/>
        <w:szCs w:val="24"/>
      </w:rPr>
    </w:pPr>
    <w:r>
      <w:rPr>
        <w:rFonts w:ascii="Times New Roman" w:hAnsi="Times New Roman" w:cs="Times New Roman"/>
        <w:sz w:val="24"/>
        <w:szCs w:val="24"/>
      </w:rPr>
      <w:t>EAEE6006</w:t>
    </w:r>
  </w:p>
  <w:p w14:paraId="6DEC7E8C" w14:textId="6F30E651" w:rsidR="00C65A9E" w:rsidRPr="00C65A9E" w:rsidRDefault="001D1D60">
    <w:pPr>
      <w:pStyle w:val="Header"/>
      <w:rPr>
        <w:rFonts w:ascii="Times New Roman" w:hAnsi="Times New Roman" w:cs="Times New Roman"/>
        <w:sz w:val="24"/>
        <w:szCs w:val="24"/>
      </w:rPr>
    </w:pPr>
    <w:r>
      <w:rPr>
        <w:rFonts w:ascii="Times New Roman" w:hAnsi="Times New Roman" w:cs="Times New Roman"/>
        <w:sz w:val="24"/>
        <w:szCs w:val="24"/>
      </w:rPr>
      <w:t>1904666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76BBD"/>
    <w:multiLevelType w:val="hybridMultilevel"/>
    <w:tmpl w:val="F752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36695"/>
    <w:multiLevelType w:val="hybridMultilevel"/>
    <w:tmpl w:val="66403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E59AB"/>
    <w:multiLevelType w:val="hybridMultilevel"/>
    <w:tmpl w:val="5C30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A617A9"/>
    <w:multiLevelType w:val="hybridMultilevel"/>
    <w:tmpl w:val="DF3C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97AB1"/>
    <w:multiLevelType w:val="hybridMultilevel"/>
    <w:tmpl w:val="62A6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26DE2"/>
    <w:multiLevelType w:val="hybridMultilevel"/>
    <w:tmpl w:val="9E42D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1D9"/>
    <w:rsid w:val="0000220D"/>
    <w:rsid w:val="00002ED0"/>
    <w:rsid w:val="000063BF"/>
    <w:rsid w:val="00011104"/>
    <w:rsid w:val="00024751"/>
    <w:rsid w:val="000259F7"/>
    <w:rsid w:val="00025BE9"/>
    <w:rsid w:val="00031C67"/>
    <w:rsid w:val="00032B23"/>
    <w:rsid w:val="00032BF6"/>
    <w:rsid w:val="0003571F"/>
    <w:rsid w:val="0003638E"/>
    <w:rsid w:val="000426EE"/>
    <w:rsid w:val="000448E5"/>
    <w:rsid w:val="00057B69"/>
    <w:rsid w:val="00061733"/>
    <w:rsid w:val="000619F5"/>
    <w:rsid w:val="000635FD"/>
    <w:rsid w:val="0006437C"/>
    <w:rsid w:val="00066347"/>
    <w:rsid w:val="00067930"/>
    <w:rsid w:val="000705DB"/>
    <w:rsid w:val="000836CC"/>
    <w:rsid w:val="000A5C5C"/>
    <w:rsid w:val="000B1422"/>
    <w:rsid w:val="000B2F80"/>
    <w:rsid w:val="000B5A6C"/>
    <w:rsid w:val="000B7181"/>
    <w:rsid w:val="000D2E87"/>
    <w:rsid w:val="000D38C2"/>
    <w:rsid w:val="000D7B2F"/>
    <w:rsid w:val="000E0054"/>
    <w:rsid w:val="000E067B"/>
    <w:rsid w:val="000F0524"/>
    <w:rsid w:val="000F21CC"/>
    <w:rsid w:val="000F3F83"/>
    <w:rsid w:val="001100EB"/>
    <w:rsid w:val="00110B5E"/>
    <w:rsid w:val="00111F2F"/>
    <w:rsid w:val="00125962"/>
    <w:rsid w:val="00131CAE"/>
    <w:rsid w:val="00133107"/>
    <w:rsid w:val="001360AE"/>
    <w:rsid w:val="001515CC"/>
    <w:rsid w:val="00155E93"/>
    <w:rsid w:val="00161EB0"/>
    <w:rsid w:val="001640D9"/>
    <w:rsid w:val="00164D08"/>
    <w:rsid w:val="00173C72"/>
    <w:rsid w:val="0017570C"/>
    <w:rsid w:val="001807B7"/>
    <w:rsid w:val="0018653B"/>
    <w:rsid w:val="00192C11"/>
    <w:rsid w:val="00194508"/>
    <w:rsid w:val="0019500C"/>
    <w:rsid w:val="0019521C"/>
    <w:rsid w:val="001A451C"/>
    <w:rsid w:val="001B25A6"/>
    <w:rsid w:val="001C284F"/>
    <w:rsid w:val="001C45F9"/>
    <w:rsid w:val="001D1D60"/>
    <w:rsid w:val="001D4004"/>
    <w:rsid w:val="001D6E63"/>
    <w:rsid w:val="001F0DE6"/>
    <w:rsid w:val="001F1385"/>
    <w:rsid w:val="001F4B1F"/>
    <w:rsid w:val="001F53FD"/>
    <w:rsid w:val="002012AB"/>
    <w:rsid w:val="00203F02"/>
    <w:rsid w:val="0020502B"/>
    <w:rsid w:val="00210ABA"/>
    <w:rsid w:val="00215258"/>
    <w:rsid w:val="00226A64"/>
    <w:rsid w:val="00227FCB"/>
    <w:rsid w:val="00231CA3"/>
    <w:rsid w:val="002372C4"/>
    <w:rsid w:val="00237C90"/>
    <w:rsid w:val="002442FD"/>
    <w:rsid w:val="0025503B"/>
    <w:rsid w:val="00264593"/>
    <w:rsid w:val="00272045"/>
    <w:rsid w:val="002749D9"/>
    <w:rsid w:val="0028182F"/>
    <w:rsid w:val="00283521"/>
    <w:rsid w:val="0028424D"/>
    <w:rsid w:val="0029334C"/>
    <w:rsid w:val="002A07ED"/>
    <w:rsid w:val="002A2C0F"/>
    <w:rsid w:val="002A2E01"/>
    <w:rsid w:val="002A557C"/>
    <w:rsid w:val="002B29A9"/>
    <w:rsid w:val="002B7717"/>
    <w:rsid w:val="002C55A0"/>
    <w:rsid w:val="002C5C99"/>
    <w:rsid w:val="002C72C8"/>
    <w:rsid w:val="002D1BF0"/>
    <w:rsid w:val="002D21B8"/>
    <w:rsid w:val="002D66A6"/>
    <w:rsid w:val="002E008D"/>
    <w:rsid w:val="002E2092"/>
    <w:rsid w:val="002E7092"/>
    <w:rsid w:val="002E7337"/>
    <w:rsid w:val="002F1579"/>
    <w:rsid w:val="002F2928"/>
    <w:rsid w:val="003000C0"/>
    <w:rsid w:val="00306A05"/>
    <w:rsid w:val="00307C71"/>
    <w:rsid w:val="003120F0"/>
    <w:rsid w:val="003158DC"/>
    <w:rsid w:val="00320F3E"/>
    <w:rsid w:val="00335B59"/>
    <w:rsid w:val="00337717"/>
    <w:rsid w:val="00337B55"/>
    <w:rsid w:val="003449A8"/>
    <w:rsid w:val="003513A3"/>
    <w:rsid w:val="003538B7"/>
    <w:rsid w:val="00354E40"/>
    <w:rsid w:val="0035647A"/>
    <w:rsid w:val="0035712B"/>
    <w:rsid w:val="00367019"/>
    <w:rsid w:val="00367089"/>
    <w:rsid w:val="00367D63"/>
    <w:rsid w:val="00373AC1"/>
    <w:rsid w:val="003740A4"/>
    <w:rsid w:val="00382F01"/>
    <w:rsid w:val="00383318"/>
    <w:rsid w:val="0039030F"/>
    <w:rsid w:val="00391959"/>
    <w:rsid w:val="003A6B49"/>
    <w:rsid w:val="003A7303"/>
    <w:rsid w:val="003B4762"/>
    <w:rsid w:val="003B7C78"/>
    <w:rsid w:val="003C19F9"/>
    <w:rsid w:val="003C5B1C"/>
    <w:rsid w:val="003D12FE"/>
    <w:rsid w:val="003D1694"/>
    <w:rsid w:val="003D1C4F"/>
    <w:rsid w:val="003D2466"/>
    <w:rsid w:val="003D4387"/>
    <w:rsid w:val="003D764B"/>
    <w:rsid w:val="003E033F"/>
    <w:rsid w:val="003E2694"/>
    <w:rsid w:val="003F00CE"/>
    <w:rsid w:val="003F1992"/>
    <w:rsid w:val="003F2A54"/>
    <w:rsid w:val="003F58FB"/>
    <w:rsid w:val="003F7D64"/>
    <w:rsid w:val="00410B10"/>
    <w:rsid w:val="00417712"/>
    <w:rsid w:val="00433764"/>
    <w:rsid w:val="00436763"/>
    <w:rsid w:val="0044538D"/>
    <w:rsid w:val="00447897"/>
    <w:rsid w:val="004509E3"/>
    <w:rsid w:val="004512DA"/>
    <w:rsid w:val="00452596"/>
    <w:rsid w:val="004568D3"/>
    <w:rsid w:val="00461700"/>
    <w:rsid w:val="00463422"/>
    <w:rsid w:val="004636B1"/>
    <w:rsid w:val="004648EF"/>
    <w:rsid w:val="00483740"/>
    <w:rsid w:val="00485878"/>
    <w:rsid w:val="00487B76"/>
    <w:rsid w:val="00493D40"/>
    <w:rsid w:val="004951E1"/>
    <w:rsid w:val="00495ADA"/>
    <w:rsid w:val="00496586"/>
    <w:rsid w:val="004A3C54"/>
    <w:rsid w:val="004B2EBD"/>
    <w:rsid w:val="004B3242"/>
    <w:rsid w:val="004C10B9"/>
    <w:rsid w:val="004C67E1"/>
    <w:rsid w:val="004D0068"/>
    <w:rsid w:val="004E0AE9"/>
    <w:rsid w:val="004E21A9"/>
    <w:rsid w:val="004F7E5B"/>
    <w:rsid w:val="005040EA"/>
    <w:rsid w:val="005100B6"/>
    <w:rsid w:val="005105E6"/>
    <w:rsid w:val="00510CBA"/>
    <w:rsid w:val="00512429"/>
    <w:rsid w:val="00527B57"/>
    <w:rsid w:val="0053652F"/>
    <w:rsid w:val="00537B61"/>
    <w:rsid w:val="00540E06"/>
    <w:rsid w:val="00543034"/>
    <w:rsid w:val="00545D4A"/>
    <w:rsid w:val="00561C79"/>
    <w:rsid w:val="005645D5"/>
    <w:rsid w:val="00565982"/>
    <w:rsid w:val="00567F8B"/>
    <w:rsid w:val="0057316F"/>
    <w:rsid w:val="0057336C"/>
    <w:rsid w:val="00575057"/>
    <w:rsid w:val="005764AC"/>
    <w:rsid w:val="00583E58"/>
    <w:rsid w:val="00584A38"/>
    <w:rsid w:val="00590441"/>
    <w:rsid w:val="00590FE3"/>
    <w:rsid w:val="005B42C9"/>
    <w:rsid w:val="005B50C1"/>
    <w:rsid w:val="005B611F"/>
    <w:rsid w:val="005B692D"/>
    <w:rsid w:val="005B7AC9"/>
    <w:rsid w:val="005C0A36"/>
    <w:rsid w:val="005C5060"/>
    <w:rsid w:val="005C7303"/>
    <w:rsid w:val="005D1C26"/>
    <w:rsid w:val="005D2EE5"/>
    <w:rsid w:val="005D614D"/>
    <w:rsid w:val="005E1F43"/>
    <w:rsid w:val="005E3D00"/>
    <w:rsid w:val="005F72CD"/>
    <w:rsid w:val="00600CB2"/>
    <w:rsid w:val="0060125E"/>
    <w:rsid w:val="0060597A"/>
    <w:rsid w:val="00606E5D"/>
    <w:rsid w:val="006127F3"/>
    <w:rsid w:val="00620296"/>
    <w:rsid w:val="00626B80"/>
    <w:rsid w:val="00627427"/>
    <w:rsid w:val="006278E6"/>
    <w:rsid w:val="0063289E"/>
    <w:rsid w:val="00644197"/>
    <w:rsid w:val="00646EEC"/>
    <w:rsid w:val="0065480A"/>
    <w:rsid w:val="00654DA9"/>
    <w:rsid w:val="00655F80"/>
    <w:rsid w:val="006567C3"/>
    <w:rsid w:val="00656898"/>
    <w:rsid w:val="00663838"/>
    <w:rsid w:val="00665123"/>
    <w:rsid w:val="0066557A"/>
    <w:rsid w:val="00667143"/>
    <w:rsid w:val="0067281D"/>
    <w:rsid w:val="00672F8E"/>
    <w:rsid w:val="006750FE"/>
    <w:rsid w:val="00680891"/>
    <w:rsid w:val="00690DA1"/>
    <w:rsid w:val="006A2EB5"/>
    <w:rsid w:val="006A5D04"/>
    <w:rsid w:val="006B0F3F"/>
    <w:rsid w:val="006B1B70"/>
    <w:rsid w:val="006B2916"/>
    <w:rsid w:val="006B502B"/>
    <w:rsid w:val="006C2202"/>
    <w:rsid w:val="006C3BB2"/>
    <w:rsid w:val="006C7743"/>
    <w:rsid w:val="006E060F"/>
    <w:rsid w:val="006E087F"/>
    <w:rsid w:val="006F0E34"/>
    <w:rsid w:val="006F129B"/>
    <w:rsid w:val="006F15C2"/>
    <w:rsid w:val="006F6367"/>
    <w:rsid w:val="00705C45"/>
    <w:rsid w:val="00707738"/>
    <w:rsid w:val="00717222"/>
    <w:rsid w:val="0072443D"/>
    <w:rsid w:val="007246B9"/>
    <w:rsid w:val="00725955"/>
    <w:rsid w:val="00730228"/>
    <w:rsid w:val="0073072F"/>
    <w:rsid w:val="00731B68"/>
    <w:rsid w:val="007366D8"/>
    <w:rsid w:val="00737349"/>
    <w:rsid w:val="007403F6"/>
    <w:rsid w:val="00740F00"/>
    <w:rsid w:val="00742CA9"/>
    <w:rsid w:val="00743C0E"/>
    <w:rsid w:val="007453A2"/>
    <w:rsid w:val="00757C24"/>
    <w:rsid w:val="00757C5E"/>
    <w:rsid w:val="00763CEC"/>
    <w:rsid w:val="00766C84"/>
    <w:rsid w:val="007701B0"/>
    <w:rsid w:val="00770A54"/>
    <w:rsid w:val="00773658"/>
    <w:rsid w:val="007744CD"/>
    <w:rsid w:val="0077791E"/>
    <w:rsid w:val="00781F2C"/>
    <w:rsid w:val="00783338"/>
    <w:rsid w:val="00791BF5"/>
    <w:rsid w:val="00795BC0"/>
    <w:rsid w:val="00796043"/>
    <w:rsid w:val="0079725E"/>
    <w:rsid w:val="007A241C"/>
    <w:rsid w:val="007B111D"/>
    <w:rsid w:val="007B431B"/>
    <w:rsid w:val="007B726C"/>
    <w:rsid w:val="007B7915"/>
    <w:rsid w:val="007C0B23"/>
    <w:rsid w:val="007C44D2"/>
    <w:rsid w:val="007C5E0F"/>
    <w:rsid w:val="007C648A"/>
    <w:rsid w:val="007D4826"/>
    <w:rsid w:val="007E1F81"/>
    <w:rsid w:val="007E2A0E"/>
    <w:rsid w:val="007E406E"/>
    <w:rsid w:val="007E435B"/>
    <w:rsid w:val="007F5402"/>
    <w:rsid w:val="008013A4"/>
    <w:rsid w:val="00802CDD"/>
    <w:rsid w:val="00805AD3"/>
    <w:rsid w:val="00807617"/>
    <w:rsid w:val="00807B4F"/>
    <w:rsid w:val="00807E94"/>
    <w:rsid w:val="0081087F"/>
    <w:rsid w:val="00814B1C"/>
    <w:rsid w:val="00820D7E"/>
    <w:rsid w:val="008247D0"/>
    <w:rsid w:val="0082791E"/>
    <w:rsid w:val="008333E1"/>
    <w:rsid w:val="008402CD"/>
    <w:rsid w:val="0084234C"/>
    <w:rsid w:val="0084394F"/>
    <w:rsid w:val="0084772C"/>
    <w:rsid w:val="0085547F"/>
    <w:rsid w:val="0086067A"/>
    <w:rsid w:val="00861247"/>
    <w:rsid w:val="00861EC1"/>
    <w:rsid w:val="00865A7E"/>
    <w:rsid w:val="0087021E"/>
    <w:rsid w:val="00870E74"/>
    <w:rsid w:val="008729BB"/>
    <w:rsid w:val="008740C2"/>
    <w:rsid w:val="00880CF3"/>
    <w:rsid w:val="0088142C"/>
    <w:rsid w:val="008814B0"/>
    <w:rsid w:val="0088648A"/>
    <w:rsid w:val="00886885"/>
    <w:rsid w:val="00886B61"/>
    <w:rsid w:val="00893386"/>
    <w:rsid w:val="0089423F"/>
    <w:rsid w:val="008949F4"/>
    <w:rsid w:val="008A6E3F"/>
    <w:rsid w:val="008B15AC"/>
    <w:rsid w:val="008B3CCC"/>
    <w:rsid w:val="008B52DD"/>
    <w:rsid w:val="008C4A22"/>
    <w:rsid w:val="008D010F"/>
    <w:rsid w:val="008D3889"/>
    <w:rsid w:val="008D664B"/>
    <w:rsid w:val="008E372B"/>
    <w:rsid w:val="008E3E75"/>
    <w:rsid w:val="008E592A"/>
    <w:rsid w:val="008E6A15"/>
    <w:rsid w:val="008F022B"/>
    <w:rsid w:val="008F0E18"/>
    <w:rsid w:val="008F62E8"/>
    <w:rsid w:val="00907FC7"/>
    <w:rsid w:val="00910FD5"/>
    <w:rsid w:val="00916A5C"/>
    <w:rsid w:val="009203D7"/>
    <w:rsid w:val="009207B4"/>
    <w:rsid w:val="0092453A"/>
    <w:rsid w:val="00930120"/>
    <w:rsid w:val="0093403C"/>
    <w:rsid w:val="00937D37"/>
    <w:rsid w:val="009403D2"/>
    <w:rsid w:val="00945775"/>
    <w:rsid w:val="009459F7"/>
    <w:rsid w:val="009528F1"/>
    <w:rsid w:val="00954568"/>
    <w:rsid w:val="00955BBF"/>
    <w:rsid w:val="009567B6"/>
    <w:rsid w:val="00960046"/>
    <w:rsid w:val="009709DC"/>
    <w:rsid w:val="00977407"/>
    <w:rsid w:val="00983508"/>
    <w:rsid w:val="00992E9D"/>
    <w:rsid w:val="009A23E4"/>
    <w:rsid w:val="009A7267"/>
    <w:rsid w:val="009A7EFA"/>
    <w:rsid w:val="009B4AC4"/>
    <w:rsid w:val="009B566A"/>
    <w:rsid w:val="009B6FCE"/>
    <w:rsid w:val="009C0CBA"/>
    <w:rsid w:val="009C1514"/>
    <w:rsid w:val="009C1E86"/>
    <w:rsid w:val="009C4F67"/>
    <w:rsid w:val="009D2B03"/>
    <w:rsid w:val="009D5F83"/>
    <w:rsid w:val="009F43C5"/>
    <w:rsid w:val="009F58D9"/>
    <w:rsid w:val="00A06EEC"/>
    <w:rsid w:val="00A07205"/>
    <w:rsid w:val="00A10B60"/>
    <w:rsid w:val="00A12EEE"/>
    <w:rsid w:val="00A142F2"/>
    <w:rsid w:val="00A161DC"/>
    <w:rsid w:val="00A17418"/>
    <w:rsid w:val="00A2281B"/>
    <w:rsid w:val="00A23DB4"/>
    <w:rsid w:val="00A37850"/>
    <w:rsid w:val="00A42F44"/>
    <w:rsid w:val="00A435B4"/>
    <w:rsid w:val="00A450C8"/>
    <w:rsid w:val="00A53346"/>
    <w:rsid w:val="00A55B75"/>
    <w:rsid w:val="00A56A5B"/>
    <w:rsid w:val="00A64350"/>
    <w:rsid w:val="00A735C7"/>
    <w:rsid w:val="00A7371B"/>
    <w:rsid w:val="00A75690"/>
    <w:rsid w:val="00A75DE9"/>
    <w:rsid w:val="00A83265"/>
    <w:rsid w:val="00A83F9D"/>
    <w:rsid w:val="00A861ED"/>
    <w:rsid w:val="00A95364"/>
    <w:rsid w:val="00AB32AE"/>
    <w:rsid w:val="00AC32EE"/>
    <w:rsid w:val="00AC3E45"/>
    <w:rsid w:val="00AC7091"/>
    <w:rsid w:val="00AD52E7"/>
    <w:rsid w:val="00AE2E3D"/>
    <w:rsid w:val="00AE3955"/>
    <w:rsid w:val="00AE62E1"/>
    <w:rsid w:val="00AE70A0"/>
    <w:rsid w:val="00AF2DD2"/>
    <w:rsid w:val="00AF3D8D"/>
    <w:rsid w:val="00AF68CE"/>
    <w:rsid w:val="00B0022C"/>
    <w:rsid w:val="00B04F84"/>
    <w:rsid w:val="00B147AF"/>
    <w:rsid w:val="00B20BAF"/>
    <w:rsid w:val="00B301BC"/>
    <w:rsid w:val="00B4609F"/>
    <w:rsid w:val="00B50826"/>
    <w:rsid w:val="00B533C9"/>
    <w:rsid w:val="00B54FE6"/>
    <w:rsid w:val="00B571D9"/>
    <w:rsid w:val="00B618BE"/>
    <w:rsid w:val="00B62721"/>
    <w:rsid w:val="00B67C48"/>
    <w:rsid w:val="00B75206"/>
    <w:rsid w:val="00B80841"/>
    <w:rsid w:val="00B80968"/>
    <w:rsid w:val="00B80FE0"/>
    <w:rsid w:val="00B910AD"/>
    <w:rsid w:val="00B9254B"/>
    <w:rsid w:val="00B93F30"/>
    <w:rsid w:val="00BA4A39"/>
    <w:rsid w:val="00BB1487"/>
    <w:rsid w:val="00BB30F7"/>
    <w:rsid w:val="00BB31A7"/>
    <w:rsid w:val="00BC59ED"/>
    <w:rsid w:val="00BD0785"/>
    <w:rsid w:val="00BD3FD9"/>
    <w:rsid w:val="00BE24B4"/>
    <w:rsid w:val="00BE74DE"/>
    <w:rsid w:val="00C11795"/>
    <w:rsid w:val="00C136AD"/>
    <w:rsid w:val="00C21EF9"/>
    <w:rsid w:val="00C231B5"/>
    <w:rsid w:val="00C23307"/>
    <w:rsid w:val="00C3355D"/>
    <w:rsid w:val="00C35EBD"/>
    <w:rsid w:val="00C374B0"/>
    <w:rsid w:val="00C44D14"/>
    <w:rsid w:val="00C45661"/>
    <w:rsid w:val="00C45B4B"/>
    <w:rsid w:val="00C5171B"/>
    <w:rsid w:val="00C533A4"/>
    <w:rsid w:val="00C5564D"/>
    <w:rsid w:val="00C556A6"/>
    <w:rsid w:val="00C64A3B"/>
    <w:rsid w:val="00C65A9E"/>
    <w:rsid w:val="00C66A71"/>
    <w:rsid w:val="00C66D85"/>
    <w:rsid w:val="00C91C73"/>
    <w:rsid w:val="00C97ED1"/>
    <w:rsid w:val="00CA2E1A"/>
    <w:rsid w:val="00CA422E"/>
    <w:rsid w:val="00CA467A"/>
    <w:rsid w:val="00CB0843"/>
    <w:rsid w:val="00CB3EF8"/>
    <w:rsid w:val="00CC24C7"/>
    <w:rsid w:val="00CC36F6"/>
    <w:rsid w:val="00CC5089"/>
    <w:rsid w:val="00CE431F"/>
    <w:rsid w:val="00CF11BD"/>
    <w:rsid w:val="00CF635C"/>
    <w:rsid w:val="00D03057"/>
    <w:rsid w:val="00D04A00"/>
    <w:rsid w:val="00D0517B"/>
    <w:rsid w:val="00D060DE"/>
    <w:rsid w:val="00D13301"/>
    <w:rsid w:val="00D20CB8"/>
    <w:rsid w:val="00D212F9"/>
    <w:rsid w:val="00D2145F"/>
    <w:rsid w:val="00D269C5"/>
    <w:rsid w:val="00D3003B"/>
    <w:rsid w:val="00D30B4D"/>
    <w:rsid w:val="00D30B6B"/>
    <w:rsid w:val="00D33784"/>
    <w:rsid w:val="00D41644"/>
    <w:rsid w:val="00D449CE"/>
    <w:rsid w:val="00D52457"/>
    <w:rsid w:val="00D52F0F"/>
    <w:rsid w:val="00D55A82"/>
    <w:rsid w:val="00D60EBD"/>
    <w:rsid w:val="00D61F2D"/>
    <w:rsid w:val="00D61F84"/>
    <w:rsid w:val="00D66EA0"/>
    <w:rsid w:val="00D67E93"/>
    <w:rsid w:val="00D67F25"/>
    <w:rsid w:val="00D7062F"/>
    <w:rsid w:val="00D74B1C"/>
    <w:rsid w:val="00D8058D"/>
    <w:rsid w:val="00D84109"/>
    <w:rsid w:val="00D84192"/>
    <w:rsid w:val="00D90774"/>
    <w:rsid w:val="00DA497C"/>
    <w:rsid w:val="00DC039E"/>
    <w:rsid w:val="00DC5408"/>
    <w:rsid w:val="00DC65A9"/>
    <w:rsid w:val="00DD5EEB"/>
    <w:rsid w:val="00DE0FDC"/>
    <w:rsid w:val="00DE7664"/>
    <w:rsid w:val="00E073A0"/>
    <w:rsid w:val="00E074B8"/>
    <w:rsid w:val="00E10172"/>
    <w:rsid w:val="00E10B53"/>
    <w:rsid w:val="00E11D1B"/>
    <w:rsid w:val="00E14522"/>
    <w:rsid w:val="00E15C95"/>
    <w:rsid w:val="00E17817"/>
    <w:rsid w:val="00E346A3"/>
    <w:rsid w:val="00E36670"/>
    <w:rsid w:val="00E40D51"/>
    <w:rsid w:val="00E5269A"/>
    <w:rsid w:val="00E54D71"/>
    <w:rsid w:val="00E55B01"/>
    <w:rsid w:val="00E611A7"/>
    <w:rsid w:val="00E618FC"/>
    <w:rsid w:val="00E629FC"/>
    <w:rsid w:val="00E62C66"/>
    <w:rsid w:val="00E63F4D"/>
    <w:rsid w:val="00E66558"/>
    <w:rsid w:val="00E7127A"/>
    <w:rsid w:val="00E71568"/>
    <w:rsid w:val="00E774CA"/>
    <w:rsid w:val="00E82BF3"/>
    <w:rsid w:val="00E91DB8"/>
    <w:rsid w:val="00EA3481"/>
    <w:rsid w:val="00EA602C"/>
    <w:rsid w:val="00EB2F49"/>
    <w:rsid w:val="00EB7D5D"/>
    <w:rsid w:val="00EC1111"/>
    <w:rsid w:val="00ED1F45"/>
    <w:rsid w:val="00EE6E57"/>
    <w:rsid w:val="00EE76CC"/>
    <w:rsid w:val="00EF3822"/>
    <w:rsid w:val="00EF5095"/>
    <w:rsid w:val="00F03440"/>
    <w:rsid w:val="00F1210A"/>
    <w:rsid w:val="00F1233C"/>
    <w:rsid w:val="00F1371D"/>
    <w:rsid w:val="00F173C5"/>
    <w:rsid w:val="00F1788A"/>
    <w:rsid w:val="00F23979"/>
    <w:rsid w:val="00F3718C"/>
    <w:rsid w:val="00F37AAF"/>
    <w:rsid w:val="00F43DE2"/>
    <w:rsid w:val="00F46417"/>
    <w:rsid w:val="00F56638"/>
    <w:rsid w:val="00F604DB"/>
    <w:rsid w:val="00F620F6"/>
    <w:rsid w:val="00F64B4A"/>
    <w:rsid w:val="00F66477"/>
    <w:rsid w:val="00F917CF"/>
    <w:rsid w:val="00F979E8"/>
    <w:rsid w:val="00FA7DC8"/>
    <w:rsid w:val="00FB0A95"/>
    <w:rsid w:val="00FC5F99"/>
    <w:rsid w:val="00FC6CA7"/>
    <w:rsid w:val="00FD2F58"/>
    <w:rsid w:val="00FD42CA"/>
    <w:rsid w:val="00FD6831"/>
    <w:rsid w:val="00FE40C4"/>
    <w:rsid w:val="00FE6E4D"/>
    <w:rsid w:val="00FF004B"/>
    <w:rsid w:val="0FAC58EF"/>
    <w:rsid w:val="263D2B13"/>
    <w:rsid w:val="4B36D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72F92"/>
  <w15:chartTrackingRefBased/>
  <w15:docId w15:val="{16C5F94D-7CB3-4E26-82C3-97294F28A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25E"/>
    <w:pPr>
      <w:ind w:left="720"/>
      <w:contextualSpacing/>
    </w:pPr>
  </w:style>
  <w:style w:type="character" w:styleId="Hyperlink">
    <w:name w:val="Hyperlink"/>
    <w:basedOn w:val="DefaultParagraphFont"/>
    <w:uiPriority w:val="99"/>
    <w:unhideWhenUsed/>
    <w:rsid w:val="0060125E"/>
    <w:rPr>
      <w:color w:val="0000FF"/>
      <w:u w:val="single"/>
    </w:rPr>
  </w:style>
  <w:style w:type="paragraph" w:styleId="Header">
    <w:name w:val="header"/>
    <w:basedOn w:val="Normal"/>
    <w:link w:val="HeaderChar"/>
    <w:uiPriority w:val="99"/>
    <w:unhideWhenUsed/>
    <w:rsid w:val="00A14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2F2"/>
  </w:style>
  <w:style w:type="paragraph" w:styleId="Footer">
    <w:name w:val="footer"/>
    <w:basedOn w:val="Normal"/>
    <w:link w:val="FooterChar"/>
    <w:uiPriority w:val="99"/>
    <w:unhideWhenUsed/>
    <w:rsid w:val="00A14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2F2"/>
  </w:style>
  <w:style w:type="table" w:styleId="TableGrid">
    <w:name w:val="Table Grid"/>
    <w:basedOn w:val="TableNormal"/>
    <w:uiPriority w:val="39"/>
    <w:rsid w:val="002B771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659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arlesworth.derbyshire.sch.uk/pupils/internet-safety/" TargetMode="External"/><Relationship Id="rId21" Type="http://schemas.openxmlformats.org/officeDocument/2006/relationships/hyperlink" Target="https://www.nspcc.org.uk/keeping-children-safe/online-safety/" TargetMode="External"/><Relationship Id="rId34" Type="http://schemas.openxmlformats.org/officeDocument/2006/relationships/hyperlink" Target="https://www.researchgate.net/publication/329814373_bandura&#8217;s_social_learning_and_role_model_theory_in_nursing_education" TargetMode="External"/><Relationship Id="rId42" Type="http://schemas.openxmlformats.org/officeDocument/2006/relationships/hyperlink" Target="https://www.nhsggc.org.uk/media/255592/slt-screen-time-leaflet.pdf" TargetMode="External"/><Relationship Id="rId47" Type="http://schemas.openxmlformats.org/officeDocument/2006/relationships/hyperlink" Target="https://www.ofcom.org.uk/_data/assets/pdf_file/0024/134907/children-and-parents-media-use-and-attitudes-2018.pdf" TargetMode="External"/><Relationship Id="rId50" Type="http://schemas.openxmlformats.org/officeDocument/2006/relationships/hyperlink" Target="https://www.cvdapc.org/peer-pressure-social-media/" TargetMode="External"/><Relationship Id="rId55" Type="http://schemas.openxmlformats.org/officeDocument/2006/relationships/hyperlink" Target="https://www.unicef.org.uk/press-releases/unicef-make-digital-world-safer-children/" TargetMode="External"/><Relationship Id="rId63" Type="http://schemas.openxmlformats.org/officeDocument/2006/relationships/hyperlink" Target="https://youngminds.org.uk/media/1490/resilience_for_the_digital_world.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nternetmatters.org/parental-controls/" TargetMode="External"/><Relationship Id="rId29" Type="http://schemas.openxmlformats.org/officeDocument/2006/relationships/hyperlink" Target="https://moodle.uwtsd.ac.uk/pluginfile.php/334408/mod_resource/content/1/Successful%20futures.pdf" TargetMode="External"/><Relationship Id="rId11" Type="http://schemas.openxmlformats.org/officeDocument/2006/relationships/image" Target="media/image1.png"/><Relationship Id="rId24" Type="http://schemas.openxmlformats.org/officeDocument/2006/relationships/hyperlink" Target="https://www.barnardos.org.uk/blog/tips-to-keep-your-child-safe-online" TargetMode="External"/><Relationship Id="rId32" Type="http://schemas.openxmlformats.org/officeDocument/2006/relationships/hyperlink" Target="https://www.dandc.eu/en/article/according-unicef-children-today-are-digital-natives-and-internet-their-second-home" TargetMode="External"/><Relationship Id="rId37" Type="http://schemas.openxmlformats.org/officeDocument/2006/relationships/hyperlink" Target="https://www.letterfromsanta.nspcc.org.uk/globalassets/documents/research-reports/experiences-11-16-year-olds-social-networking-sites-report.pdf" TargetMode="External"/><Relationship Id="rId40" Type="http://schemas.openxmlformats.org/officeDocument/2006/relationships/hyperlink" Target="https://literacytrust.org.uk/resources/digital-technology-and-early-years/" TargetMode="External"/><Relationship Id="rId45" Type="http://schemas.openxmlformats.org/officeDocument/2006/relationships/hyperlink" Target="https://www.nspcc.org.uk/keeping-children-safe/online-safety/parental-controls/" TargetMode="External"/><Relationship Id="rId53" Type="http://schemas.openxmlformats.org/officeDocument/2006/relationships/hyperlink" Target="https://www.digitalcommunities.gov.wales/wp-content/uploads/2018/11/Digital-Inclusion-in-Health-and-Care-in-Wales-Eng.pdf" TargetMode="External"/><Relationship Id="rId58" Type="http://schemas.openxmlformats.org/officeDocument/2006/relationships/hyperlink" Target="https://hwb.gov.wales/storage/337437b8-cfe3-4305-ae32-f47ad82f3e76/digital-competence-framework-guidance-2018.pd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hwb.gov.wales/zones/keeping-safe-online/enhancing-digital-resilience-in-education-an-action-plan-to-protect-children-and-young-people-online/" TargetMode="External"/><Relationship Id="rId19" Type="http://schemas.openxmlformats.org/officeDocument/2006/relationships/hyperlink" Target="https://www.barnardos.org.uk/online-safety" TargetMode="External"/><Relationship Id="rId14" Type="http://schemas.openxmlformats.org/officeDocument/2006/relationships/image" Target="media/image4.jpeg"/><Relationship Id="rId22" Type="http://schemas.openxmlformats.org/officeDocument/2006/relationships/hyperlink" Target="https://www.barnardos.org.uk/online-safety" TargetMode="External"/><Relationship Id="rId27" Type="http://schemas.openxmlformats.org/officeDocument/2006/relationships/hyperlink" Target="https://www.discovery.ucl.ac.uk/id/eprint/10075802/1/MERJ%20Article%20-%20Cowan%20-%20Pre-Print%20Version.pdf" TargetMode="External"/><Relationship Id="rId30" Type="http://schemas.openxmlformats.org/officeDocument/2006/relationships/hyperlink" Target="https://www.nfer.ac.uk/publications/FUTL05/FUTLO5.pdf" TargetMode="External"/><Relationship Id="rId35" Type="http://schemas.openxmlformats.org/officeDocument/2006/relationships/hyperlink" Target="https://www.lancashire.gov.uk/media/918189/sen-and-inclusion-toolkit.pdf" TargetMode="External"/><Relationship Id="rId43" Type="http://schemas.openxmlformats.org/officeDocument/2006/relationships/hyperlink" Target="https://www.learning.nspcc.org.uk/child-abuse-and-neglect/online-abuse" TargetMode="External"/><Relationship Id="rId48" Type="http://schemas.openxmlformats.org/officeDocument/2006/relationships/hyperlink" Target="https://www.barnardos.org.uk/sites/default/files/uploads/B51140%2020886_social%25media_report_final_Lo%20res.pdf" TargetMode="External"/><Relationship Id="rId56" Type="http://schemas.openxmlformats.org/officeDocument/2006/relationships/hyperlink" Target="https://hwb.gov.uk/api/storage/d5d8e39c-b534-40cb-a3f5-7e2e126d8077/foundation-phase-framework.pdf"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bell-foundation.org.uk/eal-programme/guidance/effective-teaching-of-eal-learners/great-ideas/scaffoldin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internetmatters.org/parental-controls/" TargetMode="External"/><Relationship Id="rId25" Type="http://schemas.openxmlformats.org/officeDocument/2006/relationships/hyperlink" Target="https://blogs.lse.ac.uk/parenting4digitalfuture/2020/04/22/media-role-modeling-for-children" TargetMode="External"/><Relationship Id="rId33" Type="http://schemas.openxmlformats.org/officeDocument/2006/relationships/hyperlink" Target="https://www.just2easy.com/tools/index.html" TargetMode="External"/><Relationship Id="rId38" Type="http://schemas.openxmlformats.org/officeDocument/2006/relationships/hyperlink" Target="https://blogs.lse.ac.uk/medialse/2021/02/04/children&#8217;s-rights-apply-in-the-digital-world/" TargetMode="External"/><Relationship Id="rId46" Type="http://schemas.openxmlformats.org/officeDocument/2006/relationships/hyperlink" Target="https://www.oecd.org/coronavirus/policy-responses/education-responses-to-covid-19-embracing-digital-learning-and-online-collaboration-d75eb0e8/" TargetMode="External"/><Relationship Id="rId59" Type="http://schemas.openxmlformats.org/officeDocument/2006/relationships/hyperlink" Target="https://hwb.gov.wales/api/storage/1e388925-90c3-4a10-b076-a7fff89f7937/dcf-foundation-phase.pdf" TargetMode="External"/><Relationship Id="rId67" Type="http://schemas.openxmlformats.org/officeDocument/2006/relationships/theme" Target="theme/theme1.xml"/><Relationship Id="rId20" Type="http://schemas.openxmlformats.org/officeDocument/2006/relationships/hyperlink" Target="https://childline.org.uk/info-advice/bullying-abuse-safety/online-mobile-safety/staying-safe-online" TargetMode="External"/><Relationship Id="rId41" Type="http://schemas.openxmlformats.org/officeDocument/2006/relationships/hyperlink" Target="https://www.technomag.com/postive-negative-impacts-digital-devices" TargetMode="External"/><Relationship Id="rId54" Type="http://schemas.openxmlformats.org/officeDocument/2006/relationships/hyperlink" Target="https://www.unicef.org.uk/child-friendly-cities/home/coronavirus-response/coronavirus-response-digital-engagement/coronavirus-response-barriers-inclusivity-online/" TargetMode="External"/><Relationship Id="rId62" Type="http://schemas.openxmlformats.org/officeDocument/2006/relationships/hyperlink" Target="https://gov.wales/sites/default/files/pdf-versions/2021/2/4/1613038657/internet-skills-and-online-public-sector-services-national-survey-wales-april-2019-march-202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childline.org.uk/info-advice/bullying-abuse-safety/online-mobile-safety/staying-safe-online" TargetMode="External"/><Relationship Id="rId28" Type="http://schemas.openxmlformats.org/officeDocument/2006/relationships/hyperlink" Target="https://gov.wales/sites/default/files/publications/2018-03/successful-futures-a-summary-of-professor-graham-donaldson-report.pdf" TargetMode="External"/><Relationship Id="rId36" Type="http://schemas.openxmlformats.org/officeDocument/2006/relationships/hyperlink" Target="https://www.researchgate.net/publication/265916960_The_Piaget_theory_of_cognitive_development_an_educational_implications" TargetMode="External"/><Relationship Id="rId49" Type="http://schemas.openxmlformats.org/officeDocument/2006/relationships/hyperlink" Target="https://www.education.sa.gov.au/sites/default/files/re-imagining-childhood.pdf?ascf_files_redirect" TargetMode="External"/><Relationship Id="rId57" Type="http://schemas.openxmlformats.org/officeDocument/2006/relationships/hyperlink" Target="https://gov.wales/sites/default/files/publications/2019-08/well-being-of-future-generations-wales-act-2015-the-essentials.pdf" TargetMode="External"/><Relationship Id="rId10" Type="http://schemas.openxmlformats.org/officeDocument/2006/relationships/endnotes" Target="endnotes.xml"/><Relationship Id="rId31" Type="http://schemas.openxmlformats.org/officeDocument/2006/relationships/hyperlink" Target="https://www.internetmatters.org/advice/0-5/" TargetMode="External"/><Relationship Id="rId44" Type="http://schemas.openxmlformats.org/officeDocument/2006/relationships/hyperlink" Target="https://learning.nspcc.org.uk/safegaurading-child-protection/social-media-and-online-safety" TargetMode="External"/><Relationship Id="rId52" Type="http://schemas.openxmlformats.org/officeDocument/2006/relationships/hyperlink" Target="https://www.princes-trust.org.uk/about-the-trust/news-views/ebay-youth-index-2019" TargetMode="External"/><Relationship Id="rId60" Type="http://schemas.openxmlformats.org/officeDocument/2006/relationships/hyperlink" Target="https://gov.wales/wales-led-way-providing-it-and-online-learning-pupils-home-throughout-pandemic"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nspcc.org.uk/keeping-children-safe/online-safety/" TargetMode="External"/><Relationship Id="rId39" Type="http://schemas.openxmlformats.org/officeDocument/2006/relationships/hyperlink" Target="https://online.maryville.edu/blog/what-is-digit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2" ma:contentTypeDescription="Create a new document." ma:contentTypeScope="" ma:versionID="be75f0331e62698db18510d6ed1a80b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a4b6390491052a1be14f0e4a492ffc98"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8FBC36-66E1-4475-823F-6D43E94002E1}">
  <ds:schemaRefs>
    <ds:schemaRef ds:uri="http://schemas.microsoft.com/sharepoint/v3/contenttype/forms"/>
  </ds:schemaRefs>
</ds:datastoreItem>
</file>

<file path=customXml/itemProps2.xml><?xml version="1.0" encoding="utf-8"?>
<ds:datastoreItem xmlns:ds="http://schemas.openxmlformats.org/officeDocument/2006/customXml" ds:itemID="{853F4961-4597-4C48-9845-6E7F31B0225A}">
  <ds:schemaRefs>
    <ds:schemaRef ds:uri="http://schemas.openxmlformats.org/officeDocument/2006/bibliography"/>
  </ds:schemaRefs>
</ds:datastoreItem>
</file>

<file path=customXml/itemProps3.xml><?xml version="1.0" encoding="utf-8"?>
<ds:datastoreItem xmlns:ds="http://schemas.openxmlformats.org/officeDocument/2006/customXml" ds:itemID="{90598E65-30AE-4B1C-96B8-B925F7AEB5D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FE7E82-1135-4ACC-B008-4E44BC462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11782</TotalTime>
  <Pages>19</Pages>
  <Words>5834</Words>
  <Characters>33256</Characters>
  <Application>Microsoft Office Word</Application>
  <DocSecurity>0</DocSecurity>
  <Lines>277</Lines>
  <Paragraphs>78</Paragraphs>
  <ScaleCrop>false</ScaleCrop>
  <Company/>
  <LinksUpToDate>false</LinksUpToDate>
  <CharactersWithSpaces>39012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Margaret Bennett (1904666)</dc:creator>
  <cp:keywords/>
  <dc:description/>
  <cp:lastModifiedBy>Nicole Margaret Hayward (1904666)</cp:lastModifiedBy>
  <cp:revision>577</cp:revision>
  <dcterms:created xsi:type="dcterms:W3CDTF">2021-02-10T09:51:00Z</dcterms:created>
  <dcterms:modified xsi:type="dcterms:W3CDTF">2021-02-27T19:35:00Z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