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3916"/>
        <w:tblW w:w="0" w:type="auto"/>
        <w:tblLook w:val="04A0" w:firstRow="1" w:lastRow="0" w:firstColumn="1" w:lastColumn="0" w:noHBand="0" w:noVBand="1"/>
      </w:tblPr>
      <w:tblGrid>
        <w:gridCol w:w="3743"/>
        <w:gridCol w:w="3113"/>
      </w:tblGrid>
      <w:tr w:rsidR="004A4BD4" w14:paraId="4A36605A" w14:textId="77777777" w:rsidTr="00A936C7">
        <w:tc>
          <w:tcPr>
            <w:tcW w:w="3743" w:type="dxa"/>
          </w:tcPr>
          <w:p w14:paraId="4E3EC5BB" w14:textId="7574B0F6" w:rsidR="00DF0B9C" w:rsidRPr="007B5EC0" w:rsidRDefault="001A4E85"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Pr>
                <w:rStyle w:val="normaltextrun"/>
                <w:rFonts w:ascii="Arial" w:hAnsi="Arial" w:cs="Arial"/>
                <w:b/>
                <w:bCs/>
                <w:i/>
                <w:iCs/>
                <w:color w:val="000000"/>
                <w:sz w:val="28"/>
                <w:szCs w:val="28"/>
              </w:rPr>
              <w:softHyphen/>
            </w:r>
            <w:r>
              <w:rPr>
                <w:rStyle w:val="normaltextrun"/>
                <w:rFonts w:ascii="Arial" w:hAnsi="Arial" w:cs="Arial"/>
                <w:b/>
                <w:bCs/>
                <w:i/>
                <w:iCs/>
                <w:color w:val="000000"/>
                <w:sz w:val="28"/>
                <w:szCs w:val="28"/>
              </w:rPr>
              <w:softHyphen/>
            </w:r>
            <w:r w:rsidR="00DF0B9C" w:rsidRPr="007B5EC0">
              <w:rPr>
                <w:rStyle w:val="normaltextrun"/>
                <w:rFonts w:ascii="Arial" w:hAnsi="Arial" w:cs="Arial"/>
                <w:b/>
                <w:bCs/>
                <w:i/>
                <w:iCs/>
                <w:color w:val="000000"/>
                <w:sz w:val="28"/>
                <w:szCs w:val="28"/>
              </w:rPr>
              <w:t>Name</w:t>
            </w:r>
          </w:p>
        </w:tc>
        <w:tc>
          <w:tcPr>
            <w:tcW w:w="3113" w:type="dxa"/>
          </w:tcPr>
          <w:p w14:paraId="593465E8" w14:textId="6D9EE802" w:rsidR="00DF0B9C" w:rsidRPr="007B5EC0" w:rsidRDefault="00DF0B9C"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 xml:space="preserve">Mohammed </w:t>
            </w:r>
            <w:proofErr w:type="spellStart"/>
            <w:r w:rsidRPr="007B5EC0">
              <w:rPr>
                <w:rStyle w:val="normaltextrun"/>
                <w:rFonts w:ascii="Arial" w:hAnsi="Arial" w:cs="Arial"/>
                <w:b/>
                <w:bCs/>
                <w:i/>
                <w:iCs/>
                <w:color w:val="000000"/>
                <w:sz w:val="28"/>
                <w:szCs w:val="28"/>
              </w:rPr>
              <w:t>Fojl</w:t>
            </w:r>
            <w:r w:rsidR="0074101A" w:rsidRPr="007B5EC0">
              <w:rPr>
                <w:rStyle w:val="normaltextrun"/>
                <w:rFonts w:ascii="Arial" w:hAnsi="Arial" w:cs="Arial"/>
                <w:b/>
                <w:bCs/>
                <w:i/>
                <w:iCs/>
                <w:color w:val="000000"/>
                <w:sz w:val="28"/>
                <w:szCs w:val="28"/>
              </w:rPr>
              <w:t>u</w:t>
            </w:r>
            <w:proofErr w:type="spellEnd"/>
            <w:r w:rsidRPr="007B5EC0">
              <w:rPr>
                <w:rStyle w:val="normaltextrun"/>
                <w:rFonts w:ascii="Arial" w:hAnsi="Arial" w:cs="Arial"/>
                <w:b/>
                <w:bCs/>
                <w:i/>
                <w:iCs/>
                <w:color w:val="000000"/>
                <w:sz w:val="28"/>
                <w:szCs w:val="28"/>
              </w:rPr>
              <w:t xml:space="preserve"> Miah</w:t>
            </w:r>
          </w:p>
        </w:tc>
      </w:tr>
      <w:tr w:rsidR="004A4BD4" w14:paraId="582A0DD7" w14:textId="77777777" w:rsidTr="00A936C7">
        <w:trPr>
          <w:trHeight w:val="743"/>
        </w:trPr>
        <w:tc>
          <w:tcPr>
            <w:tcW w:w="3743" w:type="dxa"/>
          </w:tcPr>
          <w:p w14:paraId="231B4C31" w14:textId="0862615B" w:rsidR="00DF0B9C" w:rsidRPr="007B5EC0" w:rsidRDefault="00472ED1"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Student ID</w:t>
            </w:r>
          </w:p>
        </w:tc>
        <w:tc>
          <w:tcPr>
            <w:tcW w:w="3113" w:type="dxa"/>
          </w:tcPr>
          <w:p w14:paraId="6946B210" w14:textId="263FAE89" w:rsidR="00DF0B9C" w:rsidRPr="007B5EC0" w:rsidRDefault="00F12D66"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2129058</w:t>
            </w:r>
          </w:p>
        </w:tc>
      </w:tr>
      <w:tr w:rsidR="004A4BD4" w14:paraId="6F2995CC" w14:textId="77777777" w:rsidTr="00A936C7">
        <w:tc>
          <w:tcPr>
            <w:tcW w:w="3743" w:type="dxa"/>
          </w:tcPr>
          <w:p w14:paraId="6061DEE0" w14:textId="65CB789E" w:rsidR="00DF0B9C" w:rsidRPr="007B5EC0" w:rsidRDefault="00472ED1"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Programme</w:t>
            </w:r>
          </w:p>
        </w:tc>
        <w:tc>
          <w:tcPr>
            <w:tcW w:w="3113" w:type="dxa"/>
          </w:tcPr>
          <w:p w14:paraId="25B01530" w14:textId="5193381D" w:rsidR="00DF0B9C" w:rsidRPr="007B5EC0" w:rsidRDefault="00472ED1"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Academic &amp; Employability Skills</w:t>
            </w:r>
          </w:p>
        </w:tc>
      </w:tr>
      <w:tr w:rsidR="004A4BD4" w14:paraId="05B1D3E7" w14:textId="77777777" w:rsidTr="00A936C7">
        <w:trPr>
          <w:trHeight w:val="636"/>
        </w:trPr>
        <w:tc>
          <w:tcPr>
            <w:tcW w:w="3743" w:type="dxa"/>
          </w:tcPr>
          <w:p w14:paraId="29649844" w14:textId="1046D32F" w:rsidR="00DF0B9C" w:rsidRPr="007B5EC0" w:rsidRDefault="00F12D66" w:rsidP="00A936C7">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Module</w:t>
            </w:r>
          </w:p>
        </w:tc>
        <w:tc>
          <w:tcPr>
            <w:tcW w:w="3113" w:type="dxa"/>
          </w:tcPr>
          <w:p w14:paraId="13322493" w14:textId="0FA4C7F6" w:rsidR="00DF0B9C" w:rsidRPr="007B5EC0" w:rsidRDefault="00F12D66" w:rsidP="00A936C7">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BMSW4001</w:t>
            </w:r>
          </w:p>
        </w:tc>
      </w:tr>
      <w:tr w:rsidR="004A4BD4" w14:paraId="48B20B94" w14:textId="77777777" w:rsidTr="00A936C7">
        <w:tc>
          <w:tcPr>
            <w:tcW w:w="3743" w:type="dxa"/>
          </w:tcPr>
          <w:p w14:paraId="121AF6C0" w14:textId="2F884602" w:rsidR="00DF0B9C" w:rsidRPr="007B5EC0" w:rsidRDefault="004A4BD4"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Assignment Title</w:t>
            </w:r>
          </w:p>
        </w:tc>
        <w:tc>
          <w:tcPr>
            <w:tcW w:w="3113" w:type="dxa"/>
          </w:tcPr>
          <w:p w14:paraId="2F78CF36" w14:textId="15C2A179" w:rsidR="00DF0B9C" w:rsidRPr="007B5EC0" w:rsidRDefault="004A4BD4" w:rsidP="00A936C7">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The Most effective way to motivate staff</w:t>
            </w:r>
          </w:p>
        </w:tc>
      </w:tr>
      <w:tr w:rsidR="004A4BD4" w14:paraId="2F9A56A5" w14:textId="77777777" w:rsidTr="00A936C7">
        <w:tc>
          <w:tcPr>
            <w:tcW w:w="3743" w:type="dxa"/>
          </w:tcPr>
          <w:p w14:paraId="7173191C" w14:textId="4D33CCBD" w:rsidR="00DF0B9C" w:rsidRPr="007B5EC0" w:rsidRDefault="004A4BD4" w:rsidP="00A936C7">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Lecturer</w:t>
            </w:r>
          </w:p>
        </w:tc>
        <w:tc>
          <w:tcPr>
            <w:tcW w:w="3113" w:type="dxa"/>
          </w:tcPr>
          <w:p w14:paraId="67973A09" w14:textId="17DC928B" w:rsidR="00DF0B9C" w:rsidRPr="007B5EC0" w:rsidRDefault="004A4BD4" w:rsidP="00A936C7">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 xml:space="preserve">Doreen </w:t>
            </w:r>
            <w:proofErr w:type="spellStart"/>
            <w:r w:rsidRPr="007B5EC0">
              <w:rPr>
                <w:rStyle w:val="normaltextrun"/>
                <w:rFonts w:ascii="Arial" w:hAnsi="Arial" w:cs="Arial"/>
                <w:b/>
                <w:bCs/>
                <w:i/>
                <w:iCs/>
                <w:color w:val="000000"/>
                <w:sz w:val="28"/>
                <w:szCs w:val="28"/>
              </w:rPr>
              <w:t>Nyaa</w:t>
            </w:r>
            <w:proofErr w:type="spellEnd"/>
            <w:r w:rsidRPr="007B5EC0">
              <w:rPr>
                <w:rStyle w:val="normaltextrun"/>
                <w:rFonts w:ascii="Arial" w:hAnsi="Arial" w:cs="Arial"/>
                <w:b/>
                <w:bCs/>
                <w:i/>
                <w:iCs/>
                <w:color w:val="000000"/>
                <w:sz w:val="28"/>
                <w:szCs w:val="28"/>
              </w:rPr>
              <w:t xml:space="preserve"> </w:t>
            </w:r>
            <w:proofErr w:type="spellStart"/>
            <w:r w:rsidRPr="007B5EC0">
              <w:rPr>
                <w:rStyle w:val="normaltextrun"/>
                <w:rFonts w:ascii="Arial" w:hAnsi="Arial" w:cs="Arial"/>
                <w:b/>
                <w:bCs/>
                <w:i/>
                <w:iCs/>
                <w:color w:val="000000"/>
                <w:sz w:val="28"/>
                <w:szCs w:val="28"/>
              </w:rPr>
              <w:t>Amundam</w:t>
            </w:r>
            <w:proofErr w:type="spellEnd"/>
          </w:p>
        </w:tc>
      </w:tr>
    </w:tbl>
    <w:p w14:paraId="7927729C" w14:textId="77777777" w:rsidR="00AA0826" w:rsidRDefault="00AA0826" w:rsidP="004A4BD4">
      <w:pPr>
        <w:pStyle w:val="paragraph"/>
        <w:spacing w:before="0" w:beforeAutospacing="0" w:after="0" w:afterAutospacing="0"/>
        <w:ind w:left="2160"/>
        <w:jc w:val="right"/>
        <w:textAlignment w:val="baseline"/>
        <w:rPr>
          <w:rStyle w:val="normaltextrun"/>
          <w:b/>
          <w:bCs/>
          <w:i/>
          <w:iCs/>
          <w:color w:val="000000"/>
          <w:sz w:val="72"/>
          <w:szCs w:val="72"/>
          <w:u w:val="single"/>
        </w:rPr>
      </w:pPr>
    </w:p>
    <w:p w14:paraId="2B7FBCD9" w14:textId="77777777" w:rsidR="00AA0826" w:rsidRDefault="00AA0826" w:rsidP="00AA0826">
      <w:pPr>
        <w:pStyle w:val="paragraph"/>
        <w:spacing w:before="0" w:beforeAutospacing="0" w:after="0" w:afterAutospacing="0"/>
        <w:ind w:left="2160"/>
        <w:jc w:val="right"/>
        <w:textAlignment w:val="baseline"/>
        <w:rPr>
          <w:rStyle w:val="normaltextrun"/>
          <w:b/>
          <w:bCs/>
          <w:i/>
          <w:iCs/>
          <w:color w:val="000000"/>
          <w:sz w:val="72"/>
          <w:szCs w:val="72"/>
          <w:u w:val="single"/>
        </w:rPr>
      </w:pPr>
    </w:p>
    <w:p w14:paraId="6BA188B6" w14:textId="77777777" w:rsidR="00AA0826" w:rsidRDefault="00AA0826" w:rsidP="00AA0826">
      <w:pPr>
        <w:pStyle w:val="paragraph"/>
        <w:spacing w:before="0" w:beforeAutospacing="0" w:after="0" w:afterAutospacing="0"/>
        <w:ind w:left="2160"/>
        <w:jc w:val="right"/>
        <w:textAlignment w:val="baseline"/>
        <w:rPr>
          <w:rStyle w:val="normaltextrun"/>
          <w:b/>
          <w:bCs/>
          <w:i/>
          <w:iCs/>
          <w:color w:val="000000"/>
          <w:sz w:val="72"/>
          <w:szCs w:val="72"/>
          <w:u w:val="single"/>
        </w:rPr>
      </w:pPr>
    </w:p>
    <w:p w14:paraId="3342CC39" w14:textId="4625CFC9" w:rsidR="000673DE" w:rsidRPr="001A4E85" w:rsidRDefault="001A4E85" w:rsidP="004A4BD4">
      <w:pPr>
        <w:pStyle w:val="paragraph"/>
        <w:spacing w:before="0" w:beforeAutospacing="0" w:after="0" w:afterAutospacing="0"/>
        <w:textAlignment w:val="baseline"/>
        <w:rPr>
          <w:rStyle w:val="normaltextrun"/>
          <w:b/>
          <w:bCs/>
          <w:i/>
          <w:iCs/>
          <w:color w:val="000000"/>
          <w:sz w:val="96"/>
          <w:szCs w:val="96"/>
        </w:rPr>
      </w:pPr>
      <w:r>
        <w:rPr>
          <w:rStyle w:val="normaltextrun"/>
          <w:b/>
          <w:bCs/>
          <w:i/>
          <w:iCs/>
          <w:color w:val="000000"/>
          <w:sz w:val="96"/>
          <w:szCs w:val="96"/>
        </w:rPr>
        <w:softHyphen/>
      </w:r>
      <w:r>
        <w:rPr>
          <w:rStyle w:val="normaltextrun"/>
          <w:b/>
          <w:bCs/>
          <w:i/>
          <w:iCs/>
          <w:color w:val="000000"/>
          <w:sz w:val="96"/>
          <w:szCs w:val="96"/>
        </w:rPr>
        <w:softHyphen/>
      </w:r>
    </w:p>
    <w:p w14:paraId="7B2E0D1C" w14:textId="77777777" w:rsidR="004A4BD4" w:rsidRDefault="004A4BD4" w:rsidP="00A936C7">
      <w:pPr>
        <w:pStyle w:val="paragraph"/>
        <w:spacing w:before="0" w:beforeAutospacing="0" w:after="0" w:afterAutospacing="0"/>
        <w:textAlignment w:val="baseline"/>
        <w:rPr>
          <w:rStyle w:val="normaltextrun"/>
          <w:b/>
          <w:bCs/>
          <w:i/>
          <w:iCs/>
          <w:color w:val="000000"/>
          <w:sz w:val="96"/>
          <w:szCs w:val="96"/>
        </w:rPr>
      </w:pPr>
    </w:p>
    <w:p w14:paraId="3262E039" w14:textId="77777777" w:rsidR="004A4BD4" w:rsidRDefault="004A4BD4" w:rsidP="00A936C7">
      <w:pPr>
        <w:pStyle w:val="paragraph"/>
        <w:spacing w:before="0" w:beforeAutospacing="0" w:after="0" w:afterAutospacing="0"/>
        <w:textAlignment w:val="baseline"/>
        <w:rPr>
          <w:rStyle w:val="normaltextrun"/>
          <w:b/>
          <w:bCs/>
          <w:i/>
          <w:iCs/>
          <w:color w:val="000000"/>
          <w:sz w:val="96"/>
          <w:szCs w:val="96"/>
        </w:rPr>
      </w:pPr>
    </w:p>
    <w:p w14:paraId="4EA41650" w14:textId="77777777" w:rsidR="004A4BD4" w:rsidRDefault="004A4BD4" w:rsidP="00133BD2">
      <w:pPr>
        <w:pStyle w:val="paragraph"/>
        <w:spacing w:before="0" w:beforeAutospacing="0" w:after="0" w:afterAutospacing="0"/>
        <w:jc w:val="center"/>
        <w:textAlignment w:val="baseline"/>
        <w:rPr>
          <w:rStyle w:val="normaltextrun"/>
          <w:b/>
          <w:bCs/>
          <w:i/>
          <w:iCs/>
          <w:color w:val="000000"/>
          <w:sz w:val="96"/>
          <w:szCs w:val="96"/>
        </w:rPr>
      </w:pPr>
    </w:p>
    <w:p w14:paraId="7816CB2D" w14:textId="77777777" w:rsidR="00A936C7" w:rsidRDefault="00A936C7" w:rsidP="00133BD2">
      <w:pPr>
        <w:pStyle w:val="paragraph"/>
        <w:spacing w:before="0" w:beforeAutospacing="0" w:after="0" w:afterAutospacing="0"/>
        <w:jc w:val="center"/>
        <w:textAlignment w:val="baseline"/>
        <w:rPr>
          <w:rStyle w:val="normaltextrun"/>
          <w:b/>
          <w:bCs/>
          <w:i/>
          <w:iCs/>
          <w:color w:val="000000"/>
          <w:sz w:val="96"/>
          <w:szCs w:val="96"/>
        </w:rPr>
      </w:pPr>
    </w:p>
    <w:p w14:paraId="00AA4062" w14:textId="642199D1" w:rsidR="004A4BD4" w:rsidRDefault="00AA0826" w:rsidP="00133BD2">
      <w:pPr>
        <w:pStyle w:val="paragraph"/>
        <w:spacing w:before="0" w:beforeAutospacing="0" w:after="0" w:afterAutospacing="0"/>
        <w:jc w:val="center"/>
        <w:textAlignment w:val="baseline"/>
        <w:rPr>
          <w:rStyle w:val="normaltextrun"/>
          <w:b/>
          <w:bCs/>
          <w:i/>
          <w:iCs/>
          <w:color w:val="000000"/>
          <w:sz w:val="96"/>
          <w:szCs w:val="96"/>
        </w:rPr>
      </w:pPr>
      <w:r w:rsidRPr="00133BD2">
        <w:rPr>
          <w:rStyle w:val="normaltextrun"/>
          <w:b/>
          <w:bCs/>
          <w:i/>
          <w:iCs/>
          <w:color w:val="000000"/>
          <w:sz w:val="96"/>
          <w:szCs w:val="96"/>
        </w:rPr>
        <w:t xml:space="preserve">University of </w:t>
      </w:r>
    </w:p>
    <w:p w14:paraId="7D150469" w14:textId="181780C8" w:rsidR="00AA0826" w:rsidRPr="00133BD2" w:rsidRDefault="00AA0826" w:rsidP="00133BD2">
      <w:pPr>
        <w:pStyle w:val="paragraph"/>
        <w:spacing w:before="0" w:beforeAutospacing="0" w:after="0" w:afterAutospacing="0"/>
        <w:jc w:val="center"/>
        <w:textAlignment w:val="baseline"/>
        <w:rPr>
          <w:rStyle w:val="eop"/>
          <w:i/>
          <w:iCs/>
          <w:color w:val="000000"/>
          <w:sz w:val="96"/>
          <w:szCs w:val="96"/>
        </w:rPr>
      </w:pPr>
      <w:r w:rsidRPr="00133BD2">
        <w:rPr>
          <w:rStyle w:val="normaltextrun"/>
          <w:b/>
          <w:bCs/>
          <w:i/>
          <w:iCs/>
          <w:color w:val="000000"/>
          <w:sz w:val="96"/>
          <w:szCs w:val="96"/>
        </w:rPr>
        <w:t>Wales</w:t>
      </w:r>
      <w:r w:rsidRPr="00133BD2">
        <w:rPr>
          <w:rStyle w:val="eop"/>
          <w:i/>
          <w:iCs/>
          <w:color w:val="000000"/>
          <w:sz w:val="96"/>
          <w:szCs w:val="96"/>
        </w:rPr>
        <w:t> </w:t>
      </w:r>
      <w:r w:rsidRPr="00133BD2">
        <w:rPr>
          <w:rStyle w:val="normaltextrun"/>
          <w:b/>
          <w:bCs/>
          <w:i/>
          <w:iCs/>
          <w:color w:val="000000"/>
          <w:sz w:val="96"/>
          <w:szCs w:val="96"/>
        </w:rPr>
        <w:t>Trinity Saint David</w:t>
      </w:r>
      <w:r w:rsidR="003B025B">
        <w:rPr>
          <w:rStyle w:val="normaltextrun"/>
          <w:b/>
          <w:bCs/>
          <w:i/>
          <w:iCs/>
          <w:color w:val="000000"/>
          <w:sz w:val="96"/>
          <w:szCs w:val="96"/>
        </w:rPr>
        <w:t xml:space="preserve"> </w:t>
      </w:r>
    </w:p>
    <w:p w14:paraId="3CB6520B" w14:textId="3CCBE32E" w:rsidR="00133BD2" w:rsidRDefault="00133BD2" w:rsidP="00133BD2">
      <w:pPr>
        <w:pStyle w:val="paragraph"/>
        <w:spacing w:before="0" w:beforeAutospacing="0" w:after="0" w:afterAutospacing="0"/>
        <w:textAlignment w:val="baseline"/>
        <w:rPr>
          <w:rFonts w:ascii="Segoe UI" w:hAnsi="Segoe UI" w:cs="Segoe UI"/>
          <w:sz w:val="18"/>
          <w:szCs w:val="18"/>
        </w:rPr>
      </w:pPr>
    </w:p>
    <w:p w14:paraId="74D72D88" w14:textId="7DFAA1BB" w:rsidR="00133BD2" w:rsidRDefault="00133BD2" w:rsidP="00133BD2">
      <w:pPr>
        <w:pStyle w:val="paragraph"/>
        <w:spacing w:before="0" w:beforeAutospacing="0" w:after="0" w:afterAutospacing="0"/>
        <w:textAlignment w:val="baseline"/>
        <w:rPr>
          <w:rFonts w:ascii="Segoe UI" w:hAnsi="Segoe UI" w:cs="Segoe UI"/>
          <w:sz w:val="18"/>
          <w:szCs w:val="18"/>
        </w:rPr>
      </w:pPr>
    </w:p>
    <w:p w14:paraId="131B6F5C" w14:textId="1E8BC99B" w:rsidR="00133BD2" w:rsidRDefault="00133BD2" w:rsidP="00133BD2">
      <w:pPr>
        <w:pStyle w:val="paragraph"/>
        <w:spacing w:before="0" w:beforeAutospacing="0" w:after="0" w:afterAutospacing="0"/>
        <w:textAlignment w:val="baseline"/>
        <w:rPr>
          <w:rFonts w:ascii="Segoe UI" w:hAnsi="Segoe UI" w:cs="Segoe UI"/>
          <w:sz w:val="18"/>
          <w:szCs w:val="18"/>
        </w:rPr>
      </w:pPr>
    </w:p>
    <w:p w14:paraId="73C20716" w14:textId="7596D7A4" w:rsidR="00133BD2" w:rsidRDefault="00133BD2" w:rsidP="00133BD2">
      <w:pPr>
        <w:pStyle w:val="paragraph"/>
        <w:spacing w:before="0" w:beforeAutospacing="0" w:after="0" w:afterAutospacing="0"/>
        <w:textAlignment w:val="baseline"/>
        <w:rPr>
          <w:rFonts w:ascii="Segoe UI" w:hAnsi="Segoe UI" w:cs="Segoe UI"/>
          <w:sz w:val="18"/>
          <w:szCs w:val="18"/>
        </w:rPr>
      </w:pPr>
    </w:p>
    <w:p w14:paraId="51B32BD3" w14:textId="77777777" w:rsidR="002F4B2F" w:rsidRDefault="002F4B2F" w:rsidP="006124CC">
      <w:pPr>
        <w:pStyle w:val="paragraph"/>
        <w:spacing w:before="0" w:beforeAutospacing="0" w:after="0" w:afterAutospacing="0"/>
        <w:textAlignment w:val="baseline"/>
        <w:rPr>
          <w:rFonts w:ascii="Segoe UI" w:hAnsi="Segoe UI" w:cs="Segoe UI"/>
          <w:sz w:val="18"/>
          <w:szCs w:val="18"/>
        </w:rPr>
      </w:pPr>
    </w:p>
    <w:p w14:paraId="0AEBF5A5" w14:textId="77777777" w:rsidR="0031527B" w:rsidRPr="0031527B" w:rsidRDefault="0031527B" w:rsidP="006124CC">
      <w:pPr>
        <w:pStyle w:val="paragraph"/>
        <w:spacing w:before="0" w:beforeAutospacing="0" w:after="0" w:afterAutospacing="0"/>
        <w:textAlignment w:val="baseline"/>
        <w:rPr>
          <w:rFonts w:ascii="Arial" w:hAnsi="Arial" w:cs="Arial"/>
          <w:i/>
          <w:iCs/>
          <w:sz w:val="22"/>
          <w:szCs w:val="22"/>
        </w:rPr>
      </w:pPr>
    </w:p>
    <w:p w14:paraId="523CC563"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7975FADA"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3CE16B04"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542BBB2B"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5750A166" w14:textId="269B6605" w:rsidR="005831E1" w:rsidRDefault="00F44215" w:rsidP="006124CC">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lastRenderedPageBreak/>
        <w:t xml:space="preserve">Table of </w:t>
      </w:r>
      <w:r w:rsidR="00FB4BB4">
        <w:rPr>
          <w:rFonts w:ascii="Arial" w:hAnsi="Arial" w:cs="Arial"/>
          <w:b/>
          <w:bCs/>
          <w:sz w:val="22"/>
          <w:szCs w:val="22"/>
        </w:rPr>
        <w:t>content</w:t>
      </w:r>
    </w:p>
    <w:p w14:paraId="2E7A104B" w14:textId="77777777" w:rsidR="005831E1" w:rsidRDefault="005831E1" w:rsidP="006124CC">
      <w:pPr>
        <w:pStyle w:val="paragraph"/>
        <w:spacing w:before="0" w:beforeAutospacing="0" w:after="0" w:afterAutospacing="0"/>
        <w:textAlignment w:val="baseline"/>
        <w:rPr>
          <w:rFonts w:ascii="Arial" w:hAnsi="Arial" w:cs="Arial"/>
          <w:b/>
          <w:bCs/>
          <w:sz w:val="22"/>
          <w:szCs w:val="22"/>
        </w:rPr>
      </w:pPr>
    </w:p>
    <w:p w14:paraId="0E5A7147" w14:textId="77777777" w:rsidR="005831E1" w:rsidRDefault="005831E1" w:rsidP="006124CC">
      <w:pPr>
        <w:pStyle w:val="paragraph"/>
        <w:spacing w:before="0" w:beforeAutospacing="0" w:after="0" w:afterAutospacing="0"/>
        <w:textAlignment w:val="baseline"/>
        <w:rPr>
          <w:rFonts w:ascii="Arial" w:hAnsi="Arial" w:cs="Arial"/>
          <w:b/>
          <w:bCs/>
          <w:sz w:val="22"/>
          <w:szCs w:val="22"/>
        </w:rPr>
      </w:pPr>
    </w:p>
    <w:p w14:paraId="5C98E5DC" w14:textId="32A59466" w:rsidR="00B464FB" w:rsidRDefault="00CD0A8D" w:rsidP="006124CC">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Title………………………………………………………………………………………… Page 1</w:t>
      </w:r>
    </w:p>
    <w:p w14:paraId="4E47E334" w14:textId="77777777" w:rsidR="00F739A0" w:rsidRDefault="00F739A0" w:rsidP="006124CC">
      <w:pPr>
        <w:pStyle w:val="paragraph"/>
        <w:spacing w:before="0" w:beforeAutospacing="0" w:after="0" w:afterAutospacing="0"/>
        <w:textAlignment w:val="baseline"/>
        <w:rPr>
          <w:rFonts w:ascii="Arial" w:hAnsi="Arial" w:cs="Arial"/>
          <w:b/>
          <w:bCs/>
          <w:sz w:val="22"/>
          <w:szCs w:val="22"/>
        </w:rPr>
      </w:pPr>
    </w:p>
    <w:p w14:paraId="153AEAF1" w14:textId="77777777" w:rsidR="0042689D" w:rsidRDefault="0042689D" w:rsidP="006124CC">
      <w:pPr>
        <w:pStyle w:val="paragraph"/>
        <w:spacing w:before="0" w:beforeAutospacing="0" w:after="0" w:afterAutospacing="0"/>
        <w:textAlignment w:val="baseline"/>
        <w:rPr>
          <w:rFonts w:ascii="Arial" w:hAnsi="Arial" w:cs="Arial"/>
          <w:b/>
          <w:bCs/>
          <w:sz w:val="22"/>
          <w:szCs w:val="22"/>
        </w:rPr>
      </w:pPr>
    </w:p>
    <w:p w14:paraId="001F6719" w14:textId="77777777" w:rsidR="00CD0A8D" w:rsidRDefault="00CD0A8D" w:rsidP="006124CC">
      <w:pPr>
        <w:pStyle w:val="paragraph"/>
        <w:spacing w:before="0" w:beforeAutospacing="0" w:after="0" w:afterAutospacing="0"/>
        <w:textAlignment w:val="baseline"/>
        <w:rPr>
          <w:rFonts w:ascii="Arial" w:hAnsi="Arial" w:cs="Arial"/>
          <w:b/>
          <w:bCs/>
          <w:sz w:val="22"/>
          <w:szCs w:val="22"/>
        </w:rPr>
      </w:pPr>
    </w:p>
    <w:p w14:paraId="56260DFB" w14:textId="1053E9E2" w:rsidR="000E46A4" w:rsidRDefault="00BD0618" w:rsidP="000E46A4">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Table of content</w:t>
      </w:r>
      <w:r w:rsidR="000C4BEE">
        <w:rPr>
          <w:rFonts w:ascii="Arial" w:hAnsi="Arial" w:cs="Arial"/>
          <w:b/>
          <w:bCs/>
          <w:sz w:val="22"/>
          <w:szCs w:val="22"/>
        </w:rPr>
        <w:t>.</w:t>
      </w:r>
      <w:r w:rsidR="000E46A4">
        <w:rPr>
          <w:rFonts w:ascii="Arial" w:hAnsi="Arial" w:cs="Arial"/>
          <w:b/>
          <w:bCs/>
          <w:sz w:val="22"/>
          <w:szCs w:val="22"/>
        </w:rPr>
        <w:t xml:space="preserve">………………………………………………………………………… Page </w:t>
      </w:r>
      <w:r>
        <w:rPr>
          <w:rFonts w:ascii="Arial" w:hAnsi="Arial" w:cs="Arial"/>
          <w:b/>
          <w:bCs/>
          <w:sz w:val="22"/>
          <w:szCs w:val="22"/>
        </w:rPr>
        <w:t>2</w:t>
      </w:r>
    </w:p>
    <w:p w14:paraId="6BB1BC71" w14:textId="77777777" w:rsidR="00F739A0" w:rsidRDefault="00F739A0" w:rsidP="000E46A4">
      <w:pPr>
        <w:pStyle w:val="paragraph"/>
        <w:spacing w:before="0" w:beforeAutospacing="0" w:after="0" w:afterAutospacing="0"/>
        <w:textAlignment w:val="baseline"/>
        <w:rPr>
          <w:rFonts w:ascii="Arial" w:hAnsi="Arial" w:cs="Arial"/>
          <w:b/>
          <w:bCs/>
          <w:sz w:val="22"/>
          <w:szCs w:val="22"/>
        </w:rPr>
      </w:pPr>
    </w:p>
    <w:p w14:paraId="7E403DC4" w14:textId="77777777" w:rsidR="0042689D" w:rsidRDefault="0042689D" w:rsidP="000E46A4">
      <w:pPr>
        <w:pStyle w:val="paragraph"/>
        <w:spacing w:before="0" w:beforeAutospacing="0" w:after="0" w:afterAutospacing="0"/>
        <w:textAlignment w:val="baseline"/>
        <w:rPr>
          <w:rFonts w:ascii="Arial" w:hAnsi="Arial" w:cs="Arial"/>
          <w:b/>
          <w:bCs/>
          <w:sz w:val="22"/>
          <w:szCs w:val="22"/>
        </w:rPr>
      </w:pPr>
    </w:p>
    <w:p w14:paraId="5508DF2B" w14:textId="219AA098" w:rsidR="000C4BEE" w:rsidRDefault="000C4BEE" w:rsidP="000E46A4">
      <w:pPr>
        <w:pStyle w:val="paragraph"/>
        <w:spacing w:before="0" w:beforeAutospacing="0" w:after="0" w:afterAutospacing="0"/>
        <w:textAlignment w:val="baseline"/>
        <w:rPr>
          <w:rFonts w:ascii="Arial" w:hAnsi="Arial" w:cs="Arial"/>
          <w:b/>
          <w:bCs/>
          <w:sz w:val="22"/>
          <w:szCs w:val="22"/>
        </w:rPr>
      </w:pPr>
    </w:p>
    <w:p w14:paraId="7AA0A169" w14:textId="018E9107" w:rsidR="000C4BEE" w:rsidRDefault="000C4BEE" w:rsidP="000C4BEE">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Introductio</w:t>
      </w:r>
      <w:r w:rsidR="001C5B40">
        <w:rPr>
          <w:rFonts w:ascii="Arial" w:hAnsi="Arial" w:cs="Arial"/>
          <w:b/>
          <w:bCs/>
          <w:sz w:val="22"/>
          <w:szCs w:val="22"/>
        </w:rPr>
        <w:t>n.</w:t>
      </w:r>
      <w:r>
        <w:rPr>
          <w:rFonts w:ascii="Arial" w:hAnsi="Arial" w:cs="Arial"/>
          <w:b/>
          <w:bCs/>
          <w:sz w:val="22"/>
          <w:szCs w:val="22"/>
        </w:rPr>
        <w:t xml:space="preserve">……………………………………………………………………………… Page </w:t>
      </w:r>
      <w:r w:rsidR="001C5B40">
        <w:rPr>
          <w:rFonts w:ascii="Arial" w:hAnsi="Arial" w:cs="Arial"/>
          <w:b/>
          <w:bCs/>
          <w:sz w:val="22"/>
          <w:szCs w:val="22"/>
        </w:rPr>
        <w:t>3</w:t>
      </w:r>
    </w:p>
    <w:p w14:paraId="709B006D" w14:textId="77777777" w:rsidR="00F739A0" w:rsidRDefault="00F739A0" w:rsidP="000C4BEE">
      <w:pPr>
        <w:pStyle w:val="paragraph"/>
        <w:spacing w:before="0" w:beforeAutospacing="0" w:after="0" w:afterAutospacing="0"/>
        <w:textAlignment w:val="baseline"/>
        <w:rPr>
          <w:rFonts w:ascii="Arial" w:hAnsi="Arial" w:cs="Arial"/>
          <w:b/>
          <w:bCs/>
          <w:sz w:val="22"/>
          <w:szCs w:val="22"/>
        </w:rPr>
      </w:pPr>
    </w:p>
    <w:p w14:paraId="555E60BB" w14:textId="77777777" w:rsidR="0042689D" w:rsidRDefault="0042689D" w:rsidP="000C4BEE">
      <w:pPr>
        <w:pStyle w:val="paragraph"/>
        <w:spacing w:before="0" w:beforeAutospacing="0" w:after="0" w:afterAutospacing="0"/>
        <w:textAlignment w:val="baseline"/>
        <w:rPr>
          <w:rFonts w:ascii="Arial" w:hAnsi="Arial" w:cs="Arial"/>
          <w:b/>
          <w:bCs/>
          <w:sz w:val="22"/>
          <w:szCs w:val="22"/>
        </w:rPr>
      </w:pPr>
    </w:p>
    <w:p w14:paraId="793D8A34" w14:textId="77777777" w:rsidR="001C5B40" w:rsidRDefault="001C5B40" w:rsidP="000C4BEE">
      <w:pPr>
        <w:pStyle w:val="paragraph"/>
        <w:spacing w:before="0" w:beforeAutospacing="0" w:after="0" w:afterAutospacing="0"/>
        <w:textAlignment w:val="baseline"/>
        <w:rPr>
          <w:rFonts w:ascii="Arial" w:hAnsi="Arial" w:cs="Arial"/>
          <w:b/>
          <w:bCs/>
          <w:sz w:val="22"/>
          <w:szCs w:val="22"/>
        </w:rPr>
      </w:pPr>
    </w:p>
    <w:p w14:paraId="224586CE" w14:textId="1B18CF5A" w:rsidR="001C5B40" w:rsidRDefault="001C5B40" w:rsidP="001C5B40">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 xml:space="preserve">Get to know your </w:t>
      </w:r>
      <w:r w:rsidR="00DF1E98">
        <w:rPr>
          <w:rFonts w:ascii="Arial" w:hAnsi="Arial" w:cs="Arial"/>
          <w:b/>
          <w:bCs/>
          <w:sz w:val="22"/>
          <w:szCs w:val="22"/>
        </w:rPr>
        <w:t>team.</w:t>
      </w:r>
      <w:r>
        <w:rPr>
          <w:rFonts w:ascii="Arial" w:hAnsi="Arial" w:cs="Arial"/>
          <w:b/>
          <w:bCs/>
          <w:sz w:val="22"/>
          <w:szCs w:val="22"/>
        </w:rPr>
        <w:t xml:space="preserve">………………………………………………………………… Page </w:t>
      </w:r>
      <w:r w:rsidR="00F739A0">
        <w:rPr>
          <w:rFonts w:ascii="Arial" w:hAnsi="Arial" w:cs="Arial"/>
          <w:b/>
          <w:bCs/>
          <w:sz w:val="22"/>
          <w:szCs w:val="22"/>
        </w:rPr>
        <w:t>4</w:t>
      </w:r>
    </w:p>
    <w:p w14:paraId="278092AB" w14:textId="77777777" w:rsidR="00F739A0" w:rsidRDefault="00F739A0" w:rsidP="001C5B40">
      <w:pPr>
        <w:pStyle w:val="paragraph"/>
        <w:spacing w:before="0" w:beforeAutospacing="0" w:after="0" w:afterAutospacing="0"/>
        <w:textAlignment w:val="baseline"/>
        <w:rPr>
          <w:rFonts w:ascii="Arial" w:hAnsi="Arial" w:cs="Arial"/>
          <w:b/>
          <w:bCs/>
          <w:sz w:val="22"/>
          <w:szCs w:val="22"/>
        </w:rPr>
      </w:pPr>
    </w:p>
    <w:p w14:paraId="1473A38A" w14:textId="77777777" w:rsidR="0042689D" w:rsidRDefault="0042689D" w:rsidP="001C5B40">
      <w:pPr>
        <w:pStyle w:val="paragraph"/>
        <w:spacing w:before="0" w:beforeAutospacing="0" w:after="0" w:afterAutospacing="0"/>
        <w:textAlignment w:val="baseline"/>
        <w:rPr>
          <w:rFonts w:ascii="Arial" w:hAnsi="Arial" w:cs="Arial"/>
          <w:b/>
          <w:bCs/>
          <w:sz w:val="22"/>
          <w:szCs w:val="22"/>
        </w:rPr>
      </w:pPr>
    </w:p>
    <w:p w14:paraId="55F55793" w14:textId="77777777" w:rsidR="00DF1E98" w:rsidRDefault="00DF1E98" w:rsidP="001C5B40">
      <w:pPr>
        <w:pStyle w:val="paragraph"/>
        <w:spacing w:before="0" w:beforeAutospacing="0" w:after="0" w:afterAutospacing="0"/>
        <w:textAlignment w:val="baseline"/>
        <w:rPr>
          <w:rFonts w:ascii="Arial" w:hAnsi="Arial" w:cs="Arial"/>
          <w:b/>
          <w:bCs/>
          <w:sz w:val="22"/>
          <w:szCs w:val="22"/>
        </w:rPr>
      </w:pPr>
    </w:p>
    <w:p w14:paraId="5F707DC0" w14:textId="607FCF95" w:rsidR="00DF1E98" w:rsidRDefault="00DF1E98" w:rsidP="00DF1E98">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 xml:space="preserve">Work clearly to define goals…………………………………………………………… Page </w:t>
      </w:r>
      <w:r w:rsidR="00F739A0">
        <w:rPr>
          <w:rFonts w:ascii="Arial" w:hAnsi="Arial" w:cs="Arial"/>
          <w:b/>
          <w:bCs/>
          <w:sz w:val="22"/>
          <w:szCs w:val="22"/>
        </w:rPr>
        <w:t>4</w:t>
      </w:r>
    </w:p>
    <w:p w14:paraId="08D908D5" w14:textId="77777777" w:rsidR="00F739A0" w:rsidRDefault="00F739A0" w:rsidP="00DF1E98">
      <w:pPr>
        <w:pStyle w:val="paragraph"/>
        <w:spacing w:before="0" w:beforeAutospacing="0" w:after="0" w:afterAutospacing="0"/>
        <w:textAlignment w:val="baseline"/>
        <w:rPr>
          <w:rFonts w:ascii="Arial" w:hAnsi="Arial" w:cs="Arial"/>
          <w:b/>
          <w:bCs/>
          <w:sz w:val="22"/>
          <w:szCs w:val="22"/>
        </w:rPr>
      </w:pPr>
    </w:p>
    <w:p w14:paraId="770E5BDB" w14:textId="77777777" w:rsidR="0042689D" w:rsidRDefault="0042689D" w:rsidP="00DF1E98">
      <w:pPr>
        <w:pStyle w:val="paragraph"/>
        <w:spacing w:before="0" w:beforeAutospacing="0" w:after="0" w:afterAutospacing="0"/>
        <w:textAlignment w:val="baseline"/>
        <w:rPr>
          <w:rFonts w:ascii="Arial" w:hAnsi="Arial" w:cs="Arial"/>
          <w:b/>
          <w:bCs/>
          <w:sz w:val="22"/>
          <w:szCs w:val="22"/>
        </w:rPr>
      </w:pPr>
    </w:p>
    <w:p w14:paraId="01986FB1" w14:textId="5001843D" w:rsidR="00B078D1" w:rsidRDefault="00B078D1" w:rsidP="00DF1E98">
      <w:pPr>
        <w:pStyle w:val="paragraph"/>
        <w:spacing w:before="0" w:beforeAutospacing="0" w:after="0" w:afterAutospacing="0"/>
        <w:textAlignment w:val="baseline"/>
        <w:rPr>
          <w:rFonts w:ascii="Arial" w:hAnsi="Arial" w:cs="Arial"/>
          <w:b/>
          <w:bCs/>
          <w:sz w:val="22"/>
          <w:szCs w:val="22"/>
        </w:rPr>
      </w:pPr>
    </w:p>
    <w:p w14:paraId="1F8B176A" w14:textId="4579E63A" w:rsidR="00B078D1" w:rsidRDefault="00B078D1" w:rsidP="00B078D1">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 xml:space="preserve">Include Workers.….……………………………………………………………………… Page </w:t>
      </w:r>
      <w:r w:rsidR="00F739A0">
        <w:rPr>
          <w:rFonts w:ascii="Arial" w:hAnsi="Arial" w:cs="Arial"/>
          <w:b/>
          <w:bCs/>
          <w:sz w:val="22"/>
          <w:szCs w:val="22"/>
        </w:rPr>
        <w:t>4</w:t>
      </w:r>
    </w:p>
    <w:p w14:paraId="3E7CB8DC" w14:textId="77777777" w:rsidR="00F739A0" w:rsidRDefault="00F739A0" w:rsidP="00B078D1">
      <w:pPr>
        <w:pStyle w:val="paragraph"/>
        <w:spacing w:before="0" w:beforeAutospacing="0" w:after="0" w:afterAutospacing="0"/>
        <w:textAlignment w:val="baseline"/>
        <w:rPr>
          <w:rFonts w:ascii="Arial" w:hAnsi="Arial" w:cs="Arial"/>
          <w:b/>
          <w:bCs/>
          <w:sz w:val="22"/>
          <w:szCs w:val="22"/>
        </w:rPr>
      </w:pPr>
    </w:p>
    <w:p w14:paraId="400A2D6F" w14:textId="77777777" w:rsidR="0042689D" w:rsidRDefault="0042689D" w:rsidP="00B078D1">
      <w:pPr>
        <w:pStyle w:val="paragraph"/>
        <w:spacing w:before="0" w:beforeAutospacing="0" w:after="0" w:afterAutospacing="0"/>
        <w:textAlignment w:val="baseline"/>
        <w:rPr>
          <w:rFonts w:ascii="Arial" w:hAnsi="Arial" w:cs="Arial"/>
          <w:b/>
          <w:bCs/>
          <w:sz w:val="22"/>
          <w:szCs w:val="22"/>
        </w:rPr>
      </w:pPr>
    </w:p>
    <w:p w14:paraId="797251A0" w14:textId="77777777" w:rsidR="00B078D1" w:rsidRDefault="00B078D1" w:rsidP="00B078D1">
      <w:pPr>
        <w:pStyle w:val="paragraph"/>
        <w:spacing w:before="0" w:beforeAutospacing="0" w:after="0" w:afterAutospacing="0"/>
        <w:textAlignment w:val="baseline"/>
        <w:rPr>
          <w:rFonts w:ascii="Arial" w:hAnsi="Arial" w:cs="Arial"/>
          <w:b/>
          <w:bCs/>
          <w:sz w:val="22"/>
          <w:szCs w:val="22"/>
        </w:rPr>
      </w:pPr>
    </w:p>
    <w:p w14:paraId="31B2544C" w14:textId="6594A80C" w:rsidR="00B078D1" w:rsidRDefault="00F739A0" w:rsidP="00B078D1">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Communication</w:t>
      </w:r>
      <w:r w:rsidR="00634762">
        <w:rPr>
          <w:rFonts w:ascii="Arial" w:hAnsi="Arial" w:cs="Arial"/>
          <w:b/>
          <w:bCs/>
          <w:sz w:val="22"/>
          <w:szCs w:val="22"/>
        </w:rPr>
        <w:t>…………</w:t>
      </w:r>
      <w:r w:rsidR="00B078D1">
        <w:rPr>
          <w:rFonts w:ascii="Arial" w:hAnsi="Arial" w:cs="Arial"/>
          <w:b/>
          <w:bCs/>
          <w:sz w:val="22"/>
          <w:szCs w:val="22"/>
        </w:rPr>
        <w:t xml:space="preserve">………………………………………………………………… Page </w:t>
      </w:r>
      <w:r w:rsidR="004F3B25">
        <w:rPr>
          <w:rFonts w:ascii="Arial" w:hAnsi="Arial" w:cs="Arial"/>
          <w:b/>
          <w:bCs/>
          <w:sz w:val="22"/>
          <w:szCs w:val="22"/>
        </w:rPr>
        <w:t>4</w:t>
      </w:r>
    </w:p>
    <w:p w14:paraId="357979EA" w14:textId="77777777" w:rsidR="00F739A0" w:rsidRDefault="00F739A0" w:rsidP="00B078D1">
      <w:pPr>
        <w:pStyle w:val="paragraph"/>
        <w:spacing w:before="0" w:beforeAutospacing="0" w:after="0" w:afterAutospacing="0"/>
        <w:textAlignment w:val="baseline"/>
        <w:rPr>
          <w:rFonts w:ascii="Arial" w:hAnsi="Arial" w:cs="Arial"/>
          <w:b/>
          <w:bCs/>
          <w:sz w:val="22"/>
          <w:szCs w:val="22"/>
        </w:rPr>
      </w:pPr>
    </w:p>
    <w:p w14:paraId="30BB5CB6" w14:textId="77777777" w:rsidR="0042689D" w:rsidRDefault="0042689D" w:rsidP="00B078D1">
      <w:pPr>
        <w:pStyle w:val="paragraph"/>
        <w:spacing w:before="0" w:beforeAutospacing="0" w:after="0" w:afterAutospacing="0"/>
        <w:textAlignment w:val="baseline"/>
        <w:rPr>
          <w:rFonts w:ascii="Arial" w:hAnsi="Arial" w:cs="Arial"/>
          <w:b/>
          <w:bCs/>
          <w:sz w:val="22"/>
          <w:szCs w:val="22"/>
        </w:rPr>
      </w:pPr>
    </w:p>
    <w:p w14:paraId="732B247A" w14:textId="77777777" w:rsidR="00B078D1" w:rsidRDefault="00B078D1" w:rsidP="00B078D1">
      <w:pPr>
        <w:pStyle w:val="paragraph"/>
        <w:spacing w:before="0" w:beforeAutospacing="0" w:after="0" w:afterAutospacing="0"/>
        <w:textAlignment w:val="baseline"/>
        <w:rPr>
          <w:rFonts w:ascii="Arial" w:hAnsi="Arial" w:cs="Arial"/>
          <w:b/>
          <w:bCs/>
          <w:sz w:val="22"/>
          <w:szCs w:val="22"/>
        </w:rPr>
      </w:pPr>
    </w:p>
    <w:p w14:paraId="59235CBF" w14:textId="27D6AA48" w:rsidR="00B078D1" w:rsidRDefault="00634762" w:rsidP="00B078D1">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 xml:space="preserve">Include </w:t>
      </w:r>
      <w:r w:rsidR="009B252A">
        <w:rPr>
          <w:rFonts w:ascii="Arial" w:hAnsi="Arial" w:cs="Arial"/>
          <w:b/>
          <w:bCs/>
          <w:sz w:val="22"/>
          <w:szCs w:val="22"/>
        </w:rPr>
        <w:t>Workers.</w:t>
      </w:r>
      <w:r w:rsidR="00B078D1">
        <w:rPr>
          <w:rFonts w:ascii="Arial" w:hAnsi="Arial" w:cs="Arial"/>
          <w:b/>
          <w:bCs/>
          <w:sz w:val="22"/>
          <w:szCs w:val="22"/>
        </w:rPr>
        <w:t>…</w:t>
      </w:r>
      <w:r w:rsidR="009B252A">
        <w:rPr>
          <w:rFonts w:ascii="Arial" w:hAnsi="Arial" w:cs="Arial"/>
          <w:b/>
          <w:bCs/>
          <w:sz w:val="22"/>
          <w:szCs w:val="22"/>
        </w:rPr>
        <w:t>.</w:t>
      </w:r>
      <w:r w:rsidR="00B078D1">
        <w:rPr>
          <w:rFonts w:ascii="Arial" w:hAnsi="Arial" w:cs="Arial"/>
          <w:b/>
          <w:bCs/>
          <w:sz w:val="22"/>
          <w:szCs w:val="22"/>
        </w:rPr>
        <w:t xml:space="preserve">……………………………………………………………………… Page </w:t>
      </w:r>
      <w:r w:rsidR="009B252A">
        <w:rPr>
          <w:rFonts w:ascii="Arial" w:hAnsi="Arial" w:cs="Arial"/>
          <w:b/>
          <w:bCs/>
          <w:sz w:val="22"/>
          <w:szCs w:val="22"/>
        </w:rPr>
        <w:t>4/5</w:t>
      </w:r>
    </w:p>
    <w:p w14:paraId="2CEC9431" w14:textId="77777777" w:rsidR="00F739A0" w:rsidRDefault="00F739A0" w:rsidP="00B078D1">
      <w:pPr>
        <w:pStyle w:val="paragraph"/>
        <w:spacing w:before="0" w:beforeAutospacing="0" w:after="0" w:afterAutospacing="0"/>
        <w:textAlignment w:val="baseline"/>
        <w:rPr>
          <w:rFonts w:ascii="Arial" w:hAnsi="Arial" w:cs="Arial"/>
          <w:b/>
          <w:bCs/>
          <w:sz w:val="22"/>
          <w:szCs w:val="22"/>
        </w:rPr>
      </w:pPr>
    </w:p>
    <w:p w14:paraId="4AFC2F4D" w14:textId="77777777" w:rsidR="00F739A0" w:rsidRDefault="00F739A0" w:rsidP="00B078D1">
      <w:pPr>
        <w:pStyle w:val="paragraph"/>
        <w:spacing w:before="0" w:beforeAutospacing="0" w:after="0" w:afterAutospacing="0"/>
        <w:textAlignment w:val="baseline"/>
        <w:rPr>
          <w:rFonts w:ascii="Arial" w:hAnsi="Arial" w:cs="Arial"/>
          <w:b/>
          <w:bCs/>
          <w:sz w:val="22"/>
          <w:szCs w:val="22"/>
        </w:rPr>
      </w:pPr>
    </w:p>
    <w:p w14:paraId="37E305E7" w14:textId="77777777" w:rsidR="00F739A0" w:rsidRDefault="00F739A0" w:rsidP="00F739A0">
      <w:pPr>
        <w:pStyle w:val="paragraph"/>
        <w:spacing w:before="0" w:beforeAutospacing="0" w:after="0" w:afterAutospacing="0"/>
        <w:textAlignment w:val="baseline"/>
        <w:rPr>
          <w:rFonts w:ascii="Arial" w:hAnsi="Arial" w:cs="Arial"/>
          <w:b/>
          <w:bCs/>
          <w:sz w:val="22"/>
          <w:szCs w:val="22"/>
        </w:rPr>
      </w:pPr>
    </w:p>
    <w:p w14:paraId="2F49A73E" w14:textId="083EAD9E" w:rsidR="00F739A0" w:rsidRPr="004F3B25" w:rsidRDefault="004F3B25" w:rsidP="004F3B25">
      <w:pPr>
        <w:rPr>
          <w:rFonts w:ascii="Arial" w:hAnsi="Arial" w:cs="Arial"/>
          <w:b/>
          <w:bCs/>
          <w:color w:val="212529"/>
          <w:shd w:val="clear" w:color="auto" w:fill="FFFFFF"/>
        </w:rPr>
      </w:pPr>
      <w:r w:rsidRPr="0042689D">
        <w:rPr>
          <w:rFonts w:ascii="Arial" w:hAnsi="Arial" w:cs="Arial"/>
          <w:b/>
          <w:bCs/>
          <w:color w:val="212529"/>
          <w:shd w:val="clear" w:color="auto" w:fill="FFFFFF"/>
        </w:rPr>
        <w:t>Reward and recogniti</w:t>
      </w:r>
      <w:r w:rsidR="00CC2FB4">
        <w:rPr>
          <w:rFonts w:ascii="Arial" w:hAnsi="Arial" w:cs="Arial"/>
          <w:b/>
          <w:bCs/>
          <w:color w:val="212529"/>
          <w:shd w:val="clear" w:color="auto" w:fill="FFFFFF"/>
        </w:rPr>
        <w:t>on</w:t>
      </w:r>
      <w:r w:rsidR="00BC0596">
        <w:rPr>
          <w:rFonts w:ascii="Arial" w:hAnsi="Arial" w:cs="Arial"/>
          <w:b/>
          <w:bCs/>
        </w:rPr>
        <w:t>…</w:t>
      </w:r>
      <w:r w:rsidR="00F739A0">
        <w:rPr>
          <w:rFonts w:ascii="Arial" w:hAnsi="Arial" w:cs="Arial"/>
          <w:b/>
          <w:bCs/>
        </w:rPr>
        <w:t>……………………………………………………………… Page</w:t>
      </w:r>
      <w:r w:rsidR="00CC2FB4">
        <w:rPr>
          <w:rFonts w:ascii="Arial" w:hAnsi="Arial" w:cs="Arial"/>
          <w:b/>
          <w:bCs/>
        </w:rPr>
        <w:t xml:space="preserve"> 5</w:t>
      </w:r>
      <w:r w:rsidR="00F739A0">
        <w:rPr>
          <w:rFonts w:ascii="Arial" w:hAnsi="Arial" w:cs="Arial"/>
          <w:b/>
          <w:bCs/>
        </w:rPr>
        <w:t xml:space="preserve"> </w:t>
      </w:r>
    </w:p>
    <w:p w14:paraId="3459399C" w14:textId="77777777" w:rsidR="00F739A0" w:rsidRDefault="00F739A0" w:rsidP="00B078D1">
      <w:pPr>
        <w:pStyle w:val="paragraph"/>
        <w:spacing w:before="0" w:beforeAutospacing="0" w:after="0" w:afterAutospacing="0"/>
        <w:textAlignment w:val="baseline"/>
        <w:rPr>
          <w:rFonts w:ascii="Arial" w:hAnsi="Arial" w:cs="Arial"/>
          <w:b/>
          <w:bCs/>
          <w:sz w:val="22"/>
          <w:szCs w:val="22"/>
        </w:rPr>
      </w:pPr>
    </w:p>
    <w:p w14:paraId="0A4E3646" w14:textId="77777777" w:rsidR="00F739A0" w:rsidRDefault="00F739A0" w:rsidP="00B078D1">
      <w:pPr>
        <w:pStyle w:val="paragraph"/>
        <w:spacing w:before="0" w:beforeAutospacing="0" w:after="0" w:afterAutospacing="0"/>
        <w:textAlignment w:val="baseline"/>
        <w:rPr>
          <w:rFonts w:ascii="Arial" w:hAnsi="Arial" w:cs="Arial"/>
          <w:b/>
          <w:bCs/>
          <w:sz w:val="22"/>
          <w:szCs w:val="22"/>
        </w:rPr>
      </w:pPr>
    </w:p>
    <w:p w14:paraId="1EA7E89C" w14:textId="4557050C" w:rsidR="00B078D1" w:rsidRDefault="00BC0596" w:rsidP="00E319E2">
      <w:pPr>
        <w:rPr>
          <w:rFonts w:ascii="Arial" w:hAnsi="Arial" w:cs="Arial"/>
          <w:b/>
          <w:bCs/>
        </w:rPr>
      </w:pPr>
      <w:r w:rsidRPr="0042689D">
        <w:rPr>
          <w:rFonts w:ascii="Arial" w:hAnsi="Arial" w:cs="Arial"/>
          <w:b/>
          <w:bCs/>
        </w:rPr>
        <w:t>Conclusion</w:t>
      </w:r>
      <w:proofErr w:type="gramStart"/>
      <w:r w:rsidR="009B252A">
        <w:rPr>
          <w:rFonts w:ascii="Arial" w:hAnsi="Arial" w:cs="Arial"/>
          <w:b/>
          <w:bCs/>
        </w:rPr>
        <w:t>….</w:t>
      </w:r>
      <w:r>
        <w:rPr>
          <w:rFonts w:ascii="Arial" w:hAnsi="Arial" w:cs="Arial"/>
          <w:b/>
          <w:bCs/>
        </w:rPr>
        <w:t>…</w:t>
      </w:r>
      <w:r w:rsidR="00F53993">
        <w:rPr>
          <w:rFonts w:ascii="Arial" w:hAnsi="Arial" w:cs="Arial"/>
          <w:b/>
          <w:bCs/>
        </w:rPr>
        <w:t>.</w:t>
      </w:r>
      <w:r>
        <w:rPr>
          <w:rFonts w:ascii="Arial" w:hAnsi="Arial" w:cs="Arial"/>
          <w:b/>
          <w:bCs/>
        </w:rPr>
        <w:t>.</w:t>
      </w:r>
      <w:proofErr w:type="gramEnd"/>
      <w:r w:rsidR="00B078D1">
        <w:rPr>
          <w:rFonts w:ascii="Arial" w:hAnsi="Arial" w:cs="Arial"/>
          <w:b/>
          <w:bCs/>
        </w:rPr>
        <w:t xml:space="preserve">………………………………………………………………………… Page </w:t>
      </w:r>
      <w:r w:rsidR="00E319E2">
        <w:rPr>
          <w:rFonts w:ascii="Arial" w:hAnsi="Arial" w:cs="Arial"/>
          <w:b/>
          <w:bCs/>
        </w:rPr>
        <w:t>5</w:t>
      </w:r>
    </w:p>
    <w:p w14:paraId="208E43DA" w14:textId="77777777" w:rsidR="00BC0596" w:rsidRDefault="00BC0596" w:rsidP="00B078D1">
      <w:pPr>
        <w:pStyle w:val="paragraph"/>
        <w:spacing w:before="0" w:beforeAutospacing="0" w:after="0" w:afterAutospacing="0"/>
        <w:textAlignment w:val="baseline"/>
        <w:rPr>
          <w:rFonts w:ascii="Arial" w:hAnsi="Arial" w:cs="Arial"/>
          <w:b/>
          <w:bCs/>
          <w:sz w:val="22"/>
          <w:szCs w:val="22"/>
        </w:rPr>
      </w:pPr>
    </w:p>
    <w:p w14:paraId="059E5211" w14:textId="77777777" w:rsidR="00BC0596" w:rsidRDefault="00BC0596" w:rsidP="00BC0596">
      <w:pPr>
        <w:pStyle w:val="paragraph"/>
        <w:spacing w:before="0" w:beforeAutospacing="0" w:after="0" w:afterAutospacing="0"/>
        <w:textAlignment w:val="baseline"/>
        <w:rPr>
          <w:rFonts w:ascii="Arial" w:hAnsi="Arial" w:cs="Arial"/>
          <w:b/>
          <w:bCs/>
          <w:sz w:val="22"/>
          <w:szCs w:val="22"/>
        </w:rPr>
      </w:pPr>
    </w:p>
    <w:p w14:paraId="4F359D94" w14:textId="77777777" w:rsidR="00BC0596" w:rsidRDefault="00BC0596" w:rsidP="00BC0596">
      <w:pPr>
        <w:pStyle w:val="paragraph"/>
        <w:spacing w:before="0" w:beforeAutospacing="0" w:after="0" w:afterAutospacing="0"/>
        <w:textAlignment w:val="baseline"/>
        <w:rPr>
          <w:rFonts w:ascii="Arial" w:hAnsi="Arial" w:cs="Arial"/>
          <w:b/>
          <w:bCs/>
          <w:sz w:val="22"/>
          <w:szCs w:val="22"/>
        </w:rPr>
      </w:pPr>
    </w:p>
    <w:p w14:paraId="25BEF772" w14:textId="72B1815C" w:rsidR="00BC0596" w:rsidRDefault="00BC0596" w:rsidP="00BC0596">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Reference……….……………………………………………</w:t>
      </w:r>
      <w:r w:rsidR="00F53993">
        <w:rPr>
          <w:rFonts w:ascii="Arial" w:hAnsi="Arial" w:cs="Arial"/>
          <w:b/>
          <w:bCs/>
          <w:sz w:val="22"/>
          <w:szCs w:val="22"/>
        </w:rPr>
        <w:t>.</w:t>
      </w:r>
      <w:r>
        <w:rPr>
          <w:rFonts w:ascii="Arial" w:hAnsi="Arial" w:cs="Arial"/>
          <w:b/>
          <w:bCs/>
          <w:sz w:val="22"/>
          <w:szCs w:val="22"/>
        </w:rPr>
        <w:t xml:space="preserve">…………………………… Page </w:t>
      </w:r>
      <w:r w:rsidR="00E319E2">
        <w:rPr>
          <w:rFonts w:ascii="Arial" w:hAnsi="Arial" w:cs="Arial"/>
          <w:b/>
          <w:bCs/>
          <w:sz w:val="22"/>
          <w:szCs w:val="22"/>
        </w:rPr>
        <w:t>6</w:t>
      </w:r>
    </w:p>
    <w:p w14:paraId="56634405" w14:textId="77777777" w:rsidR="00BC0596" w:rsidRDefault="00BC0596" w:rsidP="00BC0596">
      <w:pPr>
        <w:pStyle w:val="paragraph"/>
        <w:spacing w:before="0" w:beforeAutospacing="0" w:after="0" w:afterAutospacing="0"/>
        <w:textAlignment w:val="baseline"/>
        <w:rPr>
          <w:rFonts w:ascii="Arial" w:hAnsi="Arial" w:cs="Arial"/>
          <w:b/>
          <w:bCs/>
          <w:sz w:val="22"/>
          <w:szCs w:val="22"/>
        </w:rPr>
      </w:pPr>
    </w:p>
    <w:p w14:paraId="4F262676" w14:textId="77777777" w:rsidR="00BC0596" w:rsidRDefault="00BC0596" w:rsidP="00B078D1">
      <w:pPr>
        <w:pStyle w:val="paragraph"/>
        <w:spacing w:before="0" w:beforeAutospacing="0" w:after="0" w:afterAutospacing="0"/>
        <w:textAlignment w:val="baseline"/>
        <w:rPr>
          <w:rFonts w:ascii="Arial" w:hAnsi="Arial" w:cs="Arial"/>
          <w:b/>
          <w:bCs/>
          <w:sz w:val="22"/>
          <w:szCs w:val="22"/>
        </w:rPr>
      </w:pPr>
    </w:p>
    <w:p w14:paraId="5EBA1D7F" w14:textId="77777777" w:rsidR="00B078D1" w:rsidRDefault="00B078D1" w:rsidP="00B078D1">
      <w:pPr>
        <w:pStyle w:val="paragraph"/>
        <w:spacing w:before="0" w:beforeAutospacing="0" w:after="0" w:afterAutospacing="0"/>
        <w:textAlignment w:val="baseline"/>
        <w:rPr>
          <w:rFonts w:ascii="Arial" w:hAnsi="Arial" w:cs="Arial"/>
          <w:b/>
          <w:bCs/>
          <w:sz w:val="22"/>
          <w:szCs w:val="22"/>
        </w:rPr>
      </w:pPr>
    </w:p>
    <w:p w14:paraId="63028178" w14:textId="77777777" w:rsidR="00B078D1" w:rsidRDefault="00B078D1" w:rsidP="00B078D1">
      <w:pPr>
        <w:pStyle w:val="paragraph"/>
        <w:spacing w:before="0" w:beforeAutospacing="0" w:after="0" w:afterAutospacing="0"/>
        <w:textAlignment w:val="baseline"/>
        <w:rPr>
          <w:rFonts w:ascii="Arial" w:hAnsi="Arial" w:cs="Arial"/>
          <w:b/>
          <w:bCs/>
          <w:sz w:val="22"/>
          <w:szCs w:val="22"/>
        </w:rPr>
      </w:pPr>
    </w:p>
    <w:p w14:paraId="4A984350" w14:textId="77777777" w:rsidR="00B078D1" w:rsidRDefault="00B078D1" w:rsidP="00B078D1">
      <w:pPr>
        <w:pStyle w:val="paragraph"/>
        <w:spacing w:before="0" w:beforeAutospacing="0" w:after="0" w:afterAutospacing="0"/>
        <w:textAlignment w:val="baseline"/>
        <w:rPr>
          <w:rFonts w:ascii="Arial" w:hAnsi="Arial" w:cs="Arial"/>
          <w:b/>
          <w:bCs/>
          <w:sz w:val="22"/>
          <w:szCs w:val="22"/>
        </w:rPr>
      </w:pPr>
    </w:p>
    <w:p w14:paraId="653AE5B4" w14:textId="77777777" w:rsidR="00B078D1" w:rsidRDefault="00B078D1" w:rsidP="00DF1E98">
      <w:pPr>
        <w:pStyle w:val="paragraph"/>
        <w:spacing w:before="0" w:beforeAutospacing="0" w:after="0" w:afterAutospacing="0"/>
        <w:textAlignment w:val="baseline"/>
        <w:rPr>
          <w:rFonts w:ascii="Arial" w:hAnsi="Arial" w:cs="Arial"/>
          <w:b/>
          <w:bCs/>
          <w:sz w:val="22"/>
          <w:szCs w:val="22"/>
        </w:rPr>
      </w:pPr>
    </w:p>
    <w:p w14:paraId="25069D0F" w14:textId="09C4103C" w:rsidR="00B078D1" w:rsidRDefault="00B078D1" w:rsidP="00DF1E98">
      <w:pPr>
        <w:pStyle w:val="paragraph"/>
        <w:spacing w:before="0" w:beforeAutospacing="0" w:after="0" w:afterAutospacing="0"/>
        <w:textAlignment w:val="baseline"/>
        <w:rPr>
          <w:rFonts w:ascii="Arial" w:hAnsi="Arial" w:cs="Arial"/>
          <w:b/>
          <w:bCs/>
          <w:sz w:val="22"/>
          <w:szCs w:val="22"/>
        </w:rPr>
      </w:pPr>
    </w:p>
    <w:p w14:paraId="41AF81B9" w14:textId="77777777" w:rsidR="00B078D1" w:rsidRDefault="00B078D1" w:rsidP="00DF1E98">
      <w:pPr>
        <w:pStyle w:val="paragraph"/>
        <w:spacing w:before="0" w:beforeAutospacing="0" w:after="0" w:afterAutospacing="0"/>
        <w:textAlignment w:val="baseline"/>
        <w:rPr>
          <w:rFonts w:ascii="Arial" w:hAnsi="Arial" w:cs="Arial"/>
          <w:b/>
          <w:bCs/>
          <w:sz w:val="22"/>
          <w:szCs w:val="22"/>
        </w:rPr>
      </w:pPr>
    </w:p>
    <w:p w14:paraId="2EAA89AD" w14:textId="77777777" w:rsidR="00DF1E98" w:rsidRDefault="00DF1E98" w:rsidP="001C5B40">
      <w:pPr>
        <w:pStyle w:val="paragraph"/>
        <w:spacing w:before="0" w:beforeAutospacing="0" w:after="0" w:afterAutospacing="0"/>
        <w:textAlignment w:val="baseline"/>
        <w:rPr>
          <w:rFonts w:ascii="Arial" w:hAnsi="Arial" w:cs="Arial"/>
          <w:b/>
          <w:bCs/>
          <w:sz w:val="22"/>
          <w:szCs w:val="22"/>
        </w:rPr>
      </w:pPr>
    </w:p>
    <w:p w14:paraId="33D13A0F" w14:textId="77777777" w:rsidR="00E319E2" w:rsidRDefault="00E319E2" w:rsidP="006124CC">
      <w:pPr>
        <w:pStyle w:val="paragraph"/>
        <w:spacing w:before="0" w:beforeAutospacing="0" w:after="0" w:afterAutospacing="0"/>
        <w:textAlignment w:val="baseline"/>
        <w:rPr>
          <w:rFonts w:ascii="Arial" w:hAnsi="Arial" w:cs="Arial"/>
          <w:b/>
          <w:bCs/>
          <w:sz w:val="22"/>
          <w:szCs w:val="22"/>
        </w:rPr>
      </w:pPr>
    </w:p>
    <w:p w14:paraId="4934B518" w14:textId="67BF5FF5" w:rsidR="00133BD2" w:rsidRPr="0042689D" w:rsidRDefault="006124CC" w:rsidP="006124CC">
      <w:pPr>
        <w:pStyle w:val="paragraph"/>
        <w:spacing w:before="0" w:beforeAutospacing="0" w:after="0" w:afterAutospacing="0"/>
        <w:textAlignment w:val="baseline"/>
        <w:rPr>
          <w:rFonts w:ascii="Arial" w:hAnsi="Arial" w:cs="Arial"/>
          <w:b/>
          <w:bCs/>
          <w:sz w:val="22"/>
          <w:szCs w:val="22"/>
        </w:rPr>
      </w:pPr>
      <w:r w:rsidRPr="0042689D">
        <w:rPr>
          <w:rFonts w:ascii="Arial" w:hAnsi="Arial" w:cs="Arial"/>
          <w:b/>
          <w:bCs/>
          <w:sz w:val="22"/>
          <w:szCs w:val="22"/>
        </w:rPr>
        <w:lastRenderedPageBreak/>
        <w:t>Introduction</w:t>
      </w:r>
    </w:p>
    <w:p w14:paraId="01ED6573" w14:textId="6C11DD5F" w:rsidR="006124CC" w:rsidRPr="0042689D" w:rsidRDefault="00AA0826" w:rsidP="00AA0826">
      <w:pPr>
        <w:pStyle w:val="paragraph"/>
        <w:spacing w:before="0" w:beforeAutospacing="0" w:after="0" w:afterAutospacing="0"/>
        <w:textAlignment w:val="baseline"/>
        <w:rPr>
          <w:rStyle w:val="eop"/>
          <w:rFonts w:ascii="Arial" w:hAnsi="Arial" w:cs="Arial"/>
          <w:b/>
          <w:bCs/>
          <w:color w:val="F0DD32"/>
          <w:sz w:val="22"/>
          <w:szCs w:val="22"/>
        </w:rPr>
      </w:pPr>
      <w:r w:rsidRPr="0042689D">
        <w:rPr>
          <w:rStyle w:val="eop"/>
          <w:rFonts w:ascii="Arial" w:hAnsi="Arial" w:cs="Arial"/>
          <w:b/>
          <w:bCs/>
          <w:color w:val="F0DD32"/>
          <w:sz w:val="22"/>
          <w:szCs w:val="22"/>
        </w:rPr>
        <w:t> </w:t>
      </w:r>
    </w:p>
    <w:p w14:paraId="5F5DD757" w14:textId="1D8EAD11" w:rsidR="00A702E2" w:rsidRPr="0042689D" w:rsidRDefault="00637091" w:rsidP="00026E8C">
      <w:pPr>
        <w:pStyle w:val="paragraph"/>
        <w:spacing w:before="0" w:beforeAutospacing="0" w:after="0" w:afterAutospacing="0"/>
        <w:textAlignment w:val="baseline"/>
        <w:rPr>
          <w:rFonts w:ascii="Arial" w:hAnsi="Arial" w:cs="Arial"/>
          <w:sz w:val="22"/>
          <w:szCs w:val="22"/>
        </w:rPr>
      </w:pPr>
      <w:r w:rsidRPr="0042689D">
        <w:rPr>
          <w:rFonts w:ascii="Arial" w:hAnsi="Arial" w:cs="Arial"/>
          <w:color w:val="000000"/>
          <w:sz w:val="22"/>
          <w:szCs w:val="22"/>
        </w:rPr>
        <w:t xml:space="preserve">Motivating others to take certain actions, behave in certain ways, or accomplish certain goals </w:t>
      </w:r>
      <w:r w:rsidR="004B3006" w:rsidRPr="0042689D">
        <w:rPr>
          <w:rFonts w:ascii="Arial" w:hAnsi="Arial" w:cs="Arial"/>
          <w:color w:val="000000"/>
          <w:sz w:val="22"/>
          <w:szCs w:val="22"/>
        </w:rPr>
        <w:t xml:space="preserve">or </w:t>
      </w:r>
      <w:r w:rsidR="00A702E2" w:rsidRPr="0042689D">
        <w:rPr>
          <w:rFonts w:ascii="Arial" w:hAnsi="Arial" w:cs="Arial"/>
          <w:color w:val="000000"/>
          <w:sz w:val="22"/>
          <w:szCs w:val="22"/>
        </w:rPr>
        <w:t>objectives.</w:t>
      </w:r>
      <w:r w:rsidR="00AA52C0">
        <w:rPr>
          <w:rFonts w:ascii="Arial" w:hAnsi="Arial" w:cs="Arial"/>
          <w:color w:val="000000"/>
          <w:sz w:val="22"/>
          <w:szCs w:val="22"/>
        </w:rPr>
        <w:t xml:space="preserve"> </w:t>
      </w:r>
      <w:r w:rsidR="00A702E2" w:rsidRPr="0042689D">
        <w:rPr>
          <w:rFonts w:ascii="Arial" w:hAnsi="Arial" w:cs="Arial"/>
          <w:color w:val="000000"/>
          <w:sz w:val="22"/>
          <w:szCs w:val="22"/>
        </w:rPr>
        <w:t xml:space="preserve">Observing individuals allows to ask ourselves what motivates them, and if we know the </w:t>
      </w:r>
      <w:r w:rsidR="00087C51" w:rsidRPr="0042689D">
        <w:rPr>
          <w:rFonts w:ascii="Arial" w:hAnsi="Arial" w:cs="Arial"/>
          <w:color w:val="000000"/>
          <w:sz w:val="22"/>
          <w:szCs w:val="22"/>
        </w:rPr>
        <w:t>solution</w:t>
      </w:r>
      <w:r w:rsidR="00A702E2" w:rsidRPr="0042689D">
        <w:rPr>
          <w:rFonts w:ascii="Arial" w:hAnsi="Arial" w:cs="Arial"/>
          <w:color w:val="000000"/>
          <w:sz w:val="22"/>
          <w:szCs w:val="22"/>
        </w:rPr>
        <w:t xml:space="preserve">, we may use it to persuade them to do what we desire. </w:t>
      </w:r>
      <w:r w:rsidR="000718E6">
        <w:rPr>
          <w:rFonts w:ascii="Arial" w:hAnsi="Arial" w:cs="Arial"/>
          <w:color w:val="000000"/>
          <w:sz w:val="22"/>
          <w:szCs w:val="22"/>
        </w:rPr>
        <w:t>W</w:t>
      </w:r>
      <w:r w:rsidR="00A702E2" w:rsidRPr="0042689D">
        <w:rPr>
          <w:rFonts w:ascii="Arial" w:hAnsi="Arial" w:cs="Arial"/>
          <w:color w:val="000000"/>
          <w:sz w:val="22"/>
          <w:szCs w:val="22"/>
        </w:rPr>
        <w:t xml:space="preserve">e must keep in mind that driven people want to </w:t>
      </w:r>
      <w:r w:rsidR="00A67311" w:rsidRPr="0042689D">
        <w:rPr>
          <w:rFonts w:ascii="Arial" w:hAnsi="Arial" w:cs="Arial"/>
          <w:color w:val="000000"/>
          <w:sz w:val="22"/>
          <w:szCs w:val="22"/>
        </w:rPr>
        <w:t>b</w:t>
      </w:r>
      <w:r w:rsidR="00C155DE">
        <w:rPr>
          <w:rFonts w:ascii="Arial" w:hAnsi="Arial" w:cs="Arial"/>
          <w:color w:val="000000"/>
          <w:sz w:val="22"/>
          <w:szCs w:val="22"/>
        </w:rPr>
        <w:t>ring</w:t>
      </w:r>
      <w:r w:rsidR="00A67311" w:rsidRPr="0042689D">
        <w:rPr>
          <w:rFonts w:ascii="Arial" w:hAnsi="Arial" w:cs="Arial"/>
          <w:color w:val="000000"/>
          <w:sz w:val="22"/>
          <w:szCs w:val="22"/>
        </w:rPr>
        <w:t xml:space="preserve"> about</w:t>
      </w:r>
      <w:r w:rsidR="00A702E2" w:rsidRPr="0042689D">
        <w:rPr>
          <w:rFonts w:ascii="Arial" w:hAnsi="Arial" w:cs="Arial"/>
          <w:color w:val="000000"/>
          <w:sz w:val="22"/>
          <w:szCs w:val="22"/>
        </w:rPr>
        <w:t xml:space="preserve"> the</w:t>
      </w:r>
      <w:r w:rsidR="00A67311" w:rsidRPr="0042689D">
        <w:rPr>
          <w:rFonts w:ascii="Arial" w:hAnsi="Arial" w:cs="Arial"/>
          <w:color w:val="000000"/>
          <w:sz w:val="22"/>
          <w:szCs w:val="22"/>
        </w:rPr>
        <w:t xml:space="preserve"> </w:t>
      </w:r>
      <w:r w:rsidR="00A702E2" w:rsidRPr="0042689D">
        <w:rPr>
          <w:rFonts w:ascii="Arial" w:hAnsi="Arial" w:cs="Arial"/>
          <w:color w:val="000000"/>
          <w:sz w:val="22"/>
          <w:szCs w:val="22"/>
        </w:rPr>
        <w:t xml:space="preserve">best for themselves, </w:t>
      </w:r>
      <w:r w:rsidR="006A6594" w:rsidRPr="0042689D">
        <w:rPr>
          <w:rFonts w:ascii="Arial" w:hAnsi="Arial" w:cs="Arial"/>
          <w:color w:val="000000"/>
          <w:sz w:val="22"/>
          <w:szCs w:val="22"/>
        </w:rPr>
        <w:t xml:space="preserve">not for the company they </w:t>
      </w:r>
      <w:r w:rsidR="00CF0035" w:rsidRPr="0042689D">
        <w:rPr>
          <w:rFonts w:ascii="Arial" w:hAnsi="Arial" w:cs="Arial"/>
          <w:color w:val="000000"/>
          <w:sz w:val="22"/>
          <w:szCs w:val="22"/>
        </w:rPr>
        <w:t>work for</w:t>
      </w:r>
      <w:r w:rsidR="00565B43" w:rsidRPr="0042689D">
        <w:rPr>
          <w:rFonts w:ascii="Arial" w:hAnsi="Arial" w:cs="Arial"/>
          <w:color w:val="000000"/>
          <w:sz w:val="22"/>
          <w:szCs w:val="22"/>
        </w:rPr>
        <w:t>.</w:t>
      </w:r>
      <w:r w:rsidR="00430518" w:rsidRPr="0042689D">
        <w:rPr>
          <w:rFonts w:ascii="Arial" w:hAnsi="Arial" w:cs="Arial"/>
          <w:sz w:val="22"/>
          <w:szCs w:val="22"/>
        </w:rPr>
        <w:t xml:space="preserve"> </w:t>
      </w:r>
    </w:p>
    <w:p w14:paraId="614357AC" w14:textId="77777777" w:rsidR="00A702E2" w:rsidRPr="0042689D" w:rsidRDefault="00A702E2" w:rsidP="00026E8C">
      <w:pPr>
        <w:pStyle w:val="paragraph"/>
        <w:spacing w:before="0" w:beforeAutospacing="0" w:after="0" w:afterAutospacing="0"/>
        <w:textAlignment w:val="baseline"/>
        <w:rPr>
          <w:rFonts w:ascii="Arial" w:hAnsi="Arial" w:cs="Arial"/>
          <w:sz w:val="22"/>
          <w:szCs w:val="22"/>
        </w:rPr>
      </w:pPr>
    </w:p>
    <w:p w14:paraId="6A1750A0" w14:textId="77777777" w:rsidR="007A30B7" w:rsidRPr="0042689D" w:rsidRDefault="00430518" w:rsidP="007A30B7">
      <w:pPr>
        <w:pStyle w:val="paragraph"/>
        <w:spacing w:before="0" w:beforeAutospacing="0" w:after="0" w:afterAutospacing="0"/>
        <w:textAlignment w:val="baseline"/>
        <w:rPr>
          <w:rFonts w:ascii="Arial" w:hAnsi="Arial" w:cs="Arial"/>
          <w:b/>
          <w:bCs/>
          <w:color w:val="000000"/>
          <w:sz w:val="22"/>
          <w:szCs w:val="22"/>
        </w:rPr>
      </w:pPr>
      <w:r w:rsidRPr="0042689D">
        <w:rPr>
          <w:rFonts w:ascii="Arial" w:hAnsi="Arial" w:cs="Arial"/>
          <w:color w:val="000000"/>
          <w:sz w:val="22"/>
          <w:szCs w:val="22"/>
        </w:rPr>
        <w:t xml:space="preserve">There are ten various strategies to motivate listed below, and we'll be looking at </w:t>
      </w:r>
      <w:r w:rsidR="00C71076" w:rsidRPr="0042689D">
        <w:rPr>
          <w:rFonts w:ascii="Arial" w:hAnsi="Arial" w:cs="Arial"/>
          <w:color w:val="000000"/>
          <w:sz w:val="22"/>
          <w:szCs w:val="22"/>
        </w:rPr>
        <w:t>two</w:t>
      </w:r>
      <w:r w:rsidRPr="0042689D">
        <w:rPr>
          <w:rFonts w:ascii="Arial" w:hAnsi="Arial" w:cs="Arial"/>
          <w:color w:val="000000"/>
          <w:sz w:val="22"/>
          <w:szCs w:val="22"/>
        </w:rPr>
        <w:t xml:space="preserve"> of Pearce's </w:t>
      </w:r>
      <w:r w:rsidR="00C71076" w:rsidRPr="0042689D">
        <w:rPr>
          <w:rFonts w:ascii="Arial" w:hAnsi="Arial" w:cs="Arial"/>
          <w:color w:val="000000"/>
          <w:sz w:val="22"/>
          <w:szCs w:val="22"/>
        </w:rPr>
        <w:t>way</w:t>
      </w:r>
      <w:r w:rsidRPr="0042689D">
        <w:rPr>
          <w:rFonts w:ascii="Arial" w:hAnsi="Arial" w:cs="Arial"/>
          <w:color w:val="000000"/>
          <w:sz w:val="22"/>
          <w:szCs w:val="22"/>
        </w:rPr>
        <w:t>.</w:t>
      </w:r>
      <w:r w:rsidR="007A30B7" w:rsidRPr="0042689D">
        <w:rPr>
          <w:rFonts w:ascii="Arial" w:hAnsi="Arial" w:cs="Arial"/>
          <w:color w:val="000000"/>
          <w:sz w:val="22"/>
          <w:szCs w:val="22"/>
        </w:rPr>
        <w:t xml:space="preserve"> </w:t>
      </w:r>
      <w:r w:rsidR="007A30B7" w:rsidRPr="0042689D">
        <w:rPr>
          <w:rFonts w:ascii="Arial" w:hAnsi="Arial" w:cs="Arial"/>
          <w:b/>
          <w:bCs/>
          <w:color w:val="000000"/>
          <w:sz w:val="22"/>
          <w:szCs w:val="22"/>
        </w:rPr>
        <w:t>(</w:t>
      </w:r>
      <w:r w:rsidR="007A30B7" w:rsidRPr="0042689D">
        <w:rPr>
          <w:rFonts w:ascii="Arial" w:hAnsi="Arial" w:cs="Arial"/>
          <w:color w:val="000000"/>
          <w:sz w:val="22"/>
          <w:szCs w:val="22"/>
        </w:rPr>
        <w:t>Pearce, 2007)</w:t>
      </w:r>
    </w:p>
    <w:p w14:paraId="4597A69F" w14:textId="1B7D0340" w:rsidR="0086064B" w:rsidRPr="007A30B7" w:rsidRDefault="0086064B" w:rsidP="00026E8C">
      <w:pPr>
        <w:pStyle w:val="paragraph"/>
        <w:spacing w:before="0" w:beforeAutospacing="0" w:after="0" w:afterAutospacing="0"/>
        <w:textAlignment w:val="baseline"/>
      </w:pPr>
    </w:p>
    <w:p w14:paraId="2E324F12" w14:textId="5B1026BA" w:rsidR="00452255" w:rsidRDefault="00452255" w:rsidP="00026E8C">
      <w:pPr>
        <w:pStyle w:val="paragraph"/>
        <w:spacing w:before="0" w:beforeAutospacing="0" w:after="0" w:afterAutospacing="0"/>
        <w:textAlignment w:val="baseline"/>
        <w:rPr>
          <w:rFonts w:ascii="Arial" w:hAnsi="Arial" w:cs="Arial"/>
          <w:color w:val="000000"/>
          <w:sz w:val="22"/>
          <w:szCs w:val="22"/>
        </w:rPr>
      </w:pPr>
    </w:p>
    <w:p w14:paraId="15AA8876" w14:textId="77777777" w:rsidR="00452255" w:rsidRDefault="00452255" w:rsidP="00026E8C">
      <w:pPr>
        <w:pStyle w:val="paragraph"/>
        <w:spacing w:before="0" w:beforeAutospacing="0" w:after="0" w:afterAutospacing="0"/>
        <w:textAlignment w:val="baseline"/>
        <w:rPr>
          <w:rFonts w:ascii="Arial" w:hAnsi="Arial" w:cs="Arial"/>
          <w:color w:val="000000"/>
          <w:sz w:val="22"/>
          <w:szCs w:val="22"/>
        </w:rPr>
      </w:pPr>
    </w:p>
    <w:p w14:paraId="383550E3" w14:textId="706CD966" w:rsidR="00452255" w:rsidRPr="00452255" w:rsidRDefault="000D7CBD" w:rsidP="00026E8C">
      <w:pPr>
        <w:pStyle w:val="paragraph"/>
        <w:spacing w:before="0" w:beforeAutospacing="0" w:after="0" w:afterAutospacing="0"/>
        <w:textAlignment w:val="baselin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CBD">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59264" behindDoc="0" locked="0" layoutInCell="1" allowOverlap="1" wp14:anchorId="1D0959E9" wp14:editId="41C24934">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38E444A" w14:textId="098BF5A9" w:rsidR="000D7CBD" w:rsidRPr="007A30B7" w:rsidRDefault="000D7CBD" w:rsidP="000D7CBD">
                            <w:pPr>
                              <w:rPr>
                                <w:rFonts w:ascii="Arial" w:hAnsi="Arial" w:cs="Arial"/>
                                <w:b/>
                                <w:bCs/>
                                <w:color w:val="5B9BD5" w:themeColor="accent5"/>
                              </w:rPr>
                            </w:pPr>
                            <w:r w:rsidRPr="007A30B7">
                              <w:rPr>
                                <w:rFonts w:ascii="Arial" w:hAnsi="Arial" w:cs="Arial"/>
                                <w:b/>
                                <w:bCs/>
                                <w:color w:val="5B9BD5" w:themeColor="accent5"/>
                              </w:rPr>
                              <w:t xml:space="preserve">      10 Ways to Motivate Staff</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D0959E9" id="_x0000_t202" coordsize="21600,21600" o:spt="202" path="m,l,21600r21600,l21600,xe">
                <v:stroke joinstyle="miter"/>
                <v:path gradientshapeok="t" o:connecttype="rect"/>
              </v:shapetype>
              <v:shape id="Text Box 2" o:spid="_x0000_s1026" type="#_x0000_t202" style="position:absolute;margin-left:0;margin-top:14.4pt;width:185.9pt;height:110.6pt;z-index:2516592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p w14:paraId="138E444A" w14:textId="098BF5A9" w:rsidR="000D7CBD" w:rsidRPr="007A30B7" w:rsidRDefault="000D7CBD" w:rsidP="000D7CBD">
                      <w:pPr>
                        <w:rPr>
                          <w:rFonts w:ascii="Arial" w:hAnsi="Arial" w:cs="Arial"/>
                          <w:b/>
                          <w:bCs/>
                          <w:color w:val="5B9BD5" w:themeColor="accent5"/>
                        </w:rPr>
                      </w:pPr>
                      <w:r w:rsidRPr="007A30B7">
                        <w:rPr>
                          <w:rFonts w:ascii="Arial" w:hAnsi="Arial" w:cs="Arial"/>
                          <w:b/>
                          <w:bCs/>
                          <w:color w:val="5B9BD5" w:themeColor="accent5"/>
                        </w:rPr>
                        <w:t xml:space="preserve">      10 Ways to Motivate Staff</w:t>
                      </w:r>
                    </w:p>
                  </w:txbxContent>
                </v:textbox>
                <w10:wrap type="square"/>
              </v:shape>
            </w:pict>
          </mc:Fallback>
        </mc:AlternateContent>
      </w:r>
    </w:p>
    <w:p w14:paraId="218DBD64" w14:textId="4771D67E" w:rsidR="000D7CBD" w:rsidRDefault="000D7CBD" w:rsidP="00026E8C">
      <w:pPr>
        <w:pStyle w:val="paragraph"/>
        <w:spacing w:before="0" w:beforeAutospacing="0" w:after="0" w:afterAutospacing="0"/>
        <w:textAlignment w:val="baseline"/>
        <w:rPr>
          <w:rFonts w:ascii="Arial" w:hAnsi="Arial" w:cs="Arial"/>
          <w:color w:val="000000"/>
          <w:sz w:val="22"/>
          <w:szCs w:val="22"/>
        </w:rPr>
      </w:pPr>
    </w:p>
    <w:p w14:paraId="13F79B1E" w14:textId="2FB3D18A" w:rsidR="000D7CBD" w:rsidRDefault="000D7CBD" w:rsidP="00026E8C">
      <w:pPr>
        <w:pStyle w:val="paragraph"/>
        <w:spacing w:before="0" w:beforeAutospacing="0" w:after="0" w:afterAutospacing="0"/>
        <w:textAlignment w:val="baseline"/>
        <w:rPr>
          <w:rFonts w:ascii="Arial" w:hAnsi="Arial" w:cs="Arial"/>
          <w:color w:val="000000"/>
          <w:sz w:val="22"/>
          <w:szCs w:val="22"/>
        </w:rPr>
      </w:pPr>
    </w:p>
    <w:p w14:paraId="1F3EDECC" w14:textId="36A9A5C8" w:rsidR="000D7CBD" w:rsidRDefault="000D7CBD" w:rsidP="00026E8C">
      <w:pPr>
        <w:pStyle w:val="paragraph"/>
        <w:spacing w:before="0" w:beforeAutospacing="0" w:after="0" w:afterAutospacing="0"/>
        <w:textAlignment w:val="baseline"/>
        <w:rPr>
          <w:rFonts w:ascii="Arial" w:hAnsi="Arial" w:cs="Arial"/>
          <w:color w:val="000000"/>
          <w:sz w:val="22"/>
          <w:szCs w:val="22"/>
        </w:rPr>
      </w:pPr>
      <w:r>
        <w:rPr>
          <w:rFonts w:ascii="Arial" w:hAnsi="Arial" w:cs="Arial"/>
          <w:noProof/>
          <w:color w:val="000000"/>
          <w:sz w:val="22"/>
          <w:szCs w:val="22"/>
        </w:rPr>
        <mc:AlternateContent>
          <mc:Choice Requires="wps">
            <w:drawing>
              <wp:anchor distT="0" distB="0" distL="114300" distR="114300" simplePos="0" relativeHeight="251662336" behindDoc="0" locked="0" layoutInCell="1" allowOverlap="1" wp14:anchorId="6D6CD8F7" wp14:editId="2549AB4C">
                <wp:simplePos x="0" y="0"/>
                <wp:positionH relativeFrom="margin">
                  <wp:align>center</wp:align>
                </wp:positionH>
                <wp:positionV relativeFrom="paragraph">
                  <wp:posOffset>31947</wp:posOffset>
                </wp:positionV>
                <wp:extent cx="484632" cy="1216152"/>
                <wp:effectExtent l="19050" t="19050" r="29845" b="41275"/>
                <wp:wrapNone/>
                <wp:docPr id="21" name="Arrow: Up-Down 21"/>
                <wp:cNvGraphicFramePr/>
                <a:graphic xmlns:a="http://schemas.openxmlformats.org/drawingml/2006/main">
                  <a:graphicData uri="http://schemas.microsoft.com/office/word/2010/wordprocessingShape">
                    <wps:wsp>
                      <wps:cNvSpPr/>
                      <wps:spPr>
                        <a:xfrm>
                          <a:off x="0" y="0"/>
                          <a:ext cx="484632" cy="1216152"/>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60FC14B"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21" o:spid="_x0000_s1026" type="#_x0000_t70" style="position:absolute;margin-left:0;margin-top:2.5pt;width:38.15pt;height:95.75pt;z-index:251662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" adj=",4304" fillcolor="#4472c4 [3204]" strokecolor="#1f3763 [1604]" strokeweight="1pt">
                <w10:wrap anchorx="margin"/>
              </v:shape>
            </w:pict>
          </mc:Fallback>
        </mc:AlternateContent>
      </w:r>
    </w:p>
    <w:p w14:paraId="7CBA2FDF" w14:textId="1C19A786" w:rsidR="000D7CBD" w:rsidRDefault="000D7CBD" w:rsidP="00026E8C">
      <w:pPr>
        <w:pStyle w:val="paragraph"/>
        <w:spacing w:before="0" w:beforeAutospacing="0" w:after="0" w:afterAutospacing="0"/>
        <w:textAlignment w:val="baseline"/>
        <w:rPr>
          <w:rFonts w:ascii="Arial" w:hAnsi="Arial" w:cs="Arial"/>
          <w:color w:val="000000"/>
          <w:sz w:val="22"/>
          <w:szCs w:val="22"/>
        </w:rPr>
      </w:pPr>
    </w:p>
    <w:p w14:paraId="54902050" w14:textId="38348105" w:rsidR="000D7CBD" w:rsidRDefault="000D7CBD" w:rsidP="00026E8C">
      <w:pPr>
        <w:pStyle w:val="paragraph"/>
        <w:spacing w:before="0" w:beforeAutospacing="0" w:after="0" w:afterAutospacing="0"/>
        <w:textAlignment w:val="baseline"/>
        <w:rPr>
          <w:rFonts w:ascii="Arial" w:hAnsi="Arial" w:cs="Arial"/>
          <w:color w:val="000000"/>
          <w:sz w:val="22"/>
          <w:szCs w:val="22"/>
        </w:rPr>
      </w:pPr>
    </w:p>
    <w:p w14:paraId="51465C21" w14:textId="76A1530B" w:rsidR="000D7CBD" w:rsidRDefault="000D7CBD" w:rsidP="00026E8C">
      <w:pPr>
        <w:pStyle w:val="paragraph"/>
        <w:spacing w:before="0" w:beforeAutospacing="0" w:after="0" w:afterAutospacing="0"/>
        <w:textAlignment w:val="baseline"/>
        <w:rPr>
          <w:rFonts w:ascii="Arial" w:hAnsi="Arial" w:cs="Arial"/>
          <w:color w:val="000000"/>
          <w:sz w:val="22"/>
          <w:szCs w:val="22"/>
        </w:rPr>
      </w:pPr>
    </w:p>
    <w:p w14:paraId="7DBB517B" w14:textId="77777777" w:rsidR="000D7CBD" w:rsidRDefault="000D7CBD" w:rsidP="00026E8C">
      <w:pPr>
        <w:pStyle w:val="paragraph"/>
        <w:spacing w:before="0" w:beforeAutospacing="0" w:after="0" w:afterAutospacing="0"/>
        <w:textAlignment w:val="baseline"/>
        <w:rPr>
          <w:rFonts w:ascii="Arial" w:hAnsi="Arial" w:cs="Arial"/>
          <w:color w:val="000000"/>
          <w:sz w:val="22"/>
          <w:szCs w:val="22"/>
        </w:rPr>
      </w:pPr>
    </w:p>
    <w:p w14:paraId="6B27CBA3" w14:textId="45DFD2E0" w:rsidR="0086064B" w:rsidRDefault="0086064B" w:rsidP="00026E8C">
      <w:pPr>
        <w:pStyle w:val="paragraph"/>
        <w:spacing w:before="0" w:beforeAutospacing="0" w:after="0" w:afterAutospacing="0"/>
        <w:textAlignment w:val="baseline"/>
        <w:rPr>
          <w:rFonts w:ascii="Arial" w:hAnsi="Arial" w:cs="Arial"/>
          <w:color w:val="000000"/>
          <w:sz w:val="22"/>
          <w:szCs w:val="22"/>
        </w:rPr>
      </w:pPr>
    </w:p>
    <w:p w14:paraId="7A9CBDAC" w14:textId="055A69AD" w:rsidR="0086064B" w:rsidRDefault="000D7CBD" w:rsidP="00026E8C">
      <w:pPr>
        <w:pStyle w:val="paragraph"/>
        <w:spacing w:before="0" w:beforeAutospacing="0" w:after="0" w:afterAutospacing="0"/>
        <w:textAlignment w:val="baseline"/>
        <w:rPr>
          <w:rFonts w:ascii="Arial" w:hAnsi="Arial" w:cs="Arial"/>
          <w:color w:val="000000"/>
          <w:sz w:val="22"/>
          <w:szCs w:val="22"/>
        </w:rPr>
      </w:pPr>
      <w:r>
        <w:rPr>
          <w:rFonts w:ascii="Arial" w:hAnsi="Arial" w:cs="Arial"/>
          <w:noProof/>
          <w:color w:val="000000"/>
          <w:sz w:val="22"/>
          <w:szCs w:val="22"/>
        </w:rPr>
        <mc:AlternateContent>
          <mc:Choice Requires="wps">
            <w:drawing>
              <wp:anchor distT="0" distB="0" distL="114300" distR="114300" simplePos="0" relativeHeight="251663360" behindDoc="0" locked="0" layoutInCell="1" allowOverlap="1" wp14:anchorId="1DBD1397" wp14:editId="7894BFA0">
                <wp:simplePos x="0" y="0"/>
                <wp:positionH relativeFrom="margin">
                  <wp:align>center</wp:align>
                </wp:positionH>
                <wp:positionV relativeFrom="paragraph">
                  <wp:posOffset>2089850</wp:posOffset>
                </wp:positionV>
                <wp:extent cx="484632" cy="1216152"/>
                <wp:effectExtent l="19050" t="19050" r="29845" b="41275"/>
                <wp:wrapNone/>
                <wp:docPr id="22" name="Arrow: Up-Down 22"/>
                <wp:cNvGraphicFramePr/>
                <a:graphic xmlns:a="http://schemas.openxmlformats.org/drawingml/2006/main">
                  <a:graphicData uri="http://schemas.microsoft.com/office/word/2010/wordprocessingShape">
                    <wps:wsp>
                      <wps:cNvSpPr/>
                      <wps:spPr>
                        <a:xfrm>
                          <a:off x="0" y="0"/>
                          <a:ext cx="484632" cy="1216152"/>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55CB81A" id="Arrow: Up-Down 22" o:spid="_x0000_s1026" type="#_x0000_t70" style="position:absolute;margin-left:0;margin-top:164.55pt;width:38.15pt;height:95.75pt;z-index:2516633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" adj=",4304" fillcolor="#4472c4 [3204]" strokecolor="#1f3763 [1604]" strokeweight="1pt">
                <w10:wrap anchorx="margin"/>
              </v:shape>
            </w:pict>
          </mc:Fallback>
        </mc:AlternateContent>
      </w:r>
      <w:r w:rsidR="006B3CE1">
        <w:rPr>
          <w:rFonts w:ascii="Arial" w:hAnsi="Arial" w:cs="Arial"/>
          <w:noProof/>
          <w:color w:val="000000"/>
          <w:sz w:val="22"/>
          <w:szCs w:val="22"/>
        </w:rPr>
        <w:drawing>
          <wp:inline distT="0" distB="0" distL="0" distR="0" wp14:anchorId="08D77498" wp14:editId="60C9A4D0">
            <wp:extent cx="6015859" cy="2659117"/>
            <wp:effectExtent l="0" t="95250" r="0" b="46355"/>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7015E4B" w14:textId="195E5440" w:rsidR="0086064B" w:rsidRDefault="0086064B" w:rsidP="00026E8C">
      <w:pPr>
        <w:pStyle w:val="paragraph"/>
        <w:spacing w:before="0" w:beforeAutospacing="0" w:after="0" w:afterAutospacing="0"/>
        <w:textAlignment w:val="baseline"/>
        <w:rPr>
          <w:rFonts w:ascii="Arial" w:hAnsi="Arial" w:cs="Arial"/>
          <w:color w:val="000000"/>
          <w:sz w:val="22"/>
          <w:szCs w:val="22"/>
        </w:rPr>
      </w:pPr>
    </w:p>
    <w:p w14:paraId="577A4BC8" w14:textId="14D7528D" w:rsidR="0086064B" w:rsidRDefault="0086064B" w:rsidP="00026E8C">
      <w:pPr>
        <w:pStyle w:val="paragraph"/>
        <w:spacing w:before="0" w:beforeAutospacing="0" w:after="0" w:afterAutospacing="0"/>
        <w:textAlignment w:val="baseline"/>
        <w:rPr>
          <w:rFonts w:ascii="Arial" w:hAnsi="Arial" w:cs="Arial"/>
          <w:color w:val="000000"/>
          <w:sz w:val="22"/>
          <w:szCs w:val="22"/>
        </w:rPr>
      </w:pPr>
    </w:p>
    <w:p w14:paraId="2386B122" w14:textId="01462AE4" w:rsidR="00452255" w:rsidRDefault="00452255" w:rsidP="00026E8C">
      <w:pPr>
        <w:pStyle w:val="paragraph"/>
        <w:spacing w:before="0" w:beforeAutospacing="0" w:after="0" w:afterAutospacing="0"/>
        <w:textAlignment w:val="baseline"/>
        <w:rPr>
          <w:rFonts w:ascii="Arial" w:hAnsi="Arial" w:cs="Arial"/>
          <w:color w:val="000000"/>
          <w:sz w:val="22"/>
          <w:szCs w:val="22"/>
        </w:rPr>
      </w:pPr>
    </w:p>
    <w:p w14:paraId="7BE80F84" w14:textId="10A83EFB" w:rsidR="00452255" w:rsidRDefault="00452255" w:rsidP="00026E8C">
      <w:pPr>
        <w:pStyle w:val="paragraph"/>
        <w:spacing w:before="0" w:beforeAutospacing="0" w:after="0" w:afterAutospacing="0"/>
        <w:textAlignment w:val="baseline"/>
        <w:rPr>
          <w:rFonts w:ascii="Arial" w:hAnsi="Arial" w:cs="Arial"/>
          <w:color w:val="000000"/>
          <w:sz w:val="22"/>
          <w:szCs w:val="22"/>
        </w:rPr>
      </w:pPr>
    </w:p>
    <w:p w14:paraId="2184E426" w14:textId="77777777" w:rsidR="00452255" w:rsidRDefault="00452255" w:rsidP="00026E8C">
      <w:pPr>
        <w:pStyle w:val="paragraph"/>
        <w:spacing w:before="0" w:beforeAutospacing="0" w:after="0" w:afterAutospacing="0"/>
        <w:textAlignment w:val="baseline"/>
        <w:rPr>
          <w:rFonts w:ascii="Arial" w:hAnsi="Arial" w:cs="Arial"/>
          <w:color w:val="000000"/>
          <w:sz w:val="22"/>
          <w:szCs w:val="22"/>
        </w:rPr>
      </w:pPr>
    </w:p>
    <w:p w14:paraId="4132B2D6" w14:textId="2EA5DF2E" w:rsidR="0086064B" w:rsidRDefault="000D7CBD" w:rsidP="00026E8C">
      <w:pPr>
        <w:pStyle w:val="paragraph"/>
        <w:spacing w:before="0" w:beforeAutospacing="0" w:after="0" w:afterAutospacing="0"/>
        <w:textAlignment w:val="baseline"/>
        <w:rPr>
          <w:rFonts w:ascii="Arial" w:hAnsi="Arial" w:cs="Arial"/>
          <w:color w:val="000000"/>
          <w:sz w:val="22"/>
          <w:szCs w:val="22"/>
        </w:rPr>
      </w:pPr>
      <w:r w:rsidRPr="000D7CBD">
        <w:rPr>
          <w:rFonts w:ascii="Arial" w:hAnsi="Arial" w:cs="Arial"/>
          <w:noProof/>
          <w:color w:val="000000"/>
          <w:sz w:val="22"/>
          <w:szCs w:val="22"/>
        </w:rPr>
        <mc:AlternateContent>
          <mc:Choice Requires="wps">
            <w:drawing>
              <wp:anchor distT="45720" distB="45720" distL="114300" distR="114300" simplePos="0" relativeHeight="251661312" behindDoc="0" locked="0" layoutInCell="1" allowOverlap="1" wp14:anchorId="2C6FC12D" wp14:editId="5652B08A">
                <wp:simplePos x="0" y="0"/>
                <wp:positionH relativeFrom="column">
                  <wp:align>center</wp:align>
                </wp:positionH>
                <wp:positionV relativeFrom="paragraph">
                  <wp:posOffset>182880</wp:posOffset>
                </wp:positionV>
                <wp:extent cx="2360930" cy="1404620"/>
                <wp:effectExtent l="0" t="0" r="22860" b="1143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92460C6" w14:textId="3708B7EF" w:rsidR="00452255" w:rsidRDefault="00452255" w:rsidP="00452255">
                            <w:pPr>
                              <w:pStyle w:val="paragraph"/>
                              <w:spacing w:before="0" w:beforeAutospacing="0" w:after="0" w:afterAutospacing="0"/>
                              <w:textAlignment w:val="baseline"/>
                              <w:rPr>
                                <w:rFonts w:ascii="Arial" w:hAnsi="Arial" w:cs="Arial"/>
                                <w:color w:val="000000"/>
                                <w:sz w:val="22"/>
                                <w:szCs w:val="22"/>
                              </w:rPr>
                            </w:pPr>
                          </w:p>
                          <w:p w14:paraId="0A8F185A" w14:textId="6237E19E" w:rsidR="000D7CBD" w:rsidRDefault="00452255" w:rsidP="00452255">
                            <w:r w:rsidRPr="0031527B">
                              <w:rPr>
                                <w:rFonts w:ascii="Arial" w:hAnsi="Arial" w:cs="Arial"/>
                                <w:color w:val="000000"/>
                              </w:rPr>
                              <w:t xml:space="preserve"> </w:t>
                            </w:r>
                            <w:r>
                              <w:rPr>
                                <w:rFonts w:ascii="Arial" w:hAnsi="Arial" w:cs="Arial"/>
                                <w:color w:val="000000"/>
                              </w:rPr>
                              <w:t xml:space="preserve">      </w:t>
                            </w:r>
                            <w:r w:rsidRPr="007A30B7">
                              <w:rPr>
                                <w:rFonts w:ascii="Arial" w:hAnsi="Arial" w:cs="Arial"/>
                                <w:b/>
                                <w:bCs/>
                                <w:color w:val="5B9BD5" w:themeColor="accent5"/>
                              </w:rPr>
                              <w:t>Learn about your team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C6FC12D" id="_x0000_s1027" type="#_x0000_t202" style="position:absolute;margin-left:0;margin-top:14.4pt;width:185.9pt;height:110.6pt;z-index:251661312;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">
                <v:textbox style="mso-fit-shape-to-text:t">
                  <w:txbxContent>
                    <w:p w14:paraId="492460C6" w14:textId="3708B7EF" w:rsidR="00452255" w:rsidRDefault="00452255" w:rsidP="00452255">
                      <w:pPr>
                        <w:pStyle w:val="paragraph"/>
                        <w:spacing w:before="0" w:beforeAutospacing="0" w:after="0" w:afterAutospacing="0"/>
                        <w:textAlignment w:val="baseline"/>
                        <w:rPr>
                          <w:rFonts w:ascii="Arial" w:hAnsi="Arial" w:cs="Arial"/>
                          <w:color w:val="000000"/>
                          <w:sz w:val="22"/>
                          <w:szCs w:val="22"/>
                        </w:rPr>
                      </w:pPr>
                    </w:p>
                    <w:p w14:paraId="0A8F185A" w14:textId="6237E19E" w:rsidR="000D7CBD" w:rsidRDefault="00452255" w:rsidP="00452255">
                      <w:r w:rsidRPr="0031527B">
                        <w:rPr>
                          <w:rFonts w:ascii="Arial" w:hAnsi="Arial" w:cs="Arial"/>
                          <w:color w:val="000000"/>
                        </w:rPr>
                        <w:t xml:space="preserve"> </w:t>
                      </w:r>
                      <w:r>
                        <w:rPr>
                          <w:rFonts w:ascii="Arial" w:hAnsi="Arial" w:cs="Arial"/>
                          <w:color w:val="000000"/>
                        </w:rPr>
                        <w:t xml:space="preserve">      </w:t>
                      </w:r>
                      <w:r w:rsidRPr="007A30B7">
                        <w:rPr>
                          <w:rFonts w:ascii="Arial" w:hAnsi="Arial" w:cs="Arial"/>
                          <w:b/>
                          <w:bCs/>
                          <w:color w:val="5B9BD5" w:themeColor="accent5"/>
                        </w:rPr>
                        <w:t>Learn about your team</w:t>
                      </w:r>
                    </w:p>
                  </w:txbxContent>
                </v:textbox>
                <w10:wrap type="square"/>
              </v:shape>
            </w:pict>
          </mc:Fallback>
        </mc:AlternateContent>
      </w:r>
      <w:r>
        <w:rPr>
          <w:rFonts w:ascii="Arial" w:hAnsi="Arial" w:cs="Arial"/>
          <w:color w:val="000000"/>
          <w:sz w:val="22"/>
          <w:szCs w:val="22"/>
        </w:rPr>
        <w:tab/>
      </w:r>
      <w:r>
        <w:rPr>
          <w:rFonts w:ascii="Arial" w:hAnsi="Arial" w:cs="Arial"/>
          <w:color w:val="000000"/>
          <w:sz w:val="22"/>
          <w:szCs w:val="22"/>
        </w:rPr>
        <w:tab/>
      </w:r>
      <w:r>
        <w:rPr>
          <w:rFonts w:ascii="Arial" w:hAnsi="Arial" w:cs="Arial"/>
          <w:color w:val="000000"/>
          <w:sz w:val="22"/>
          <w:szCs w:val="22"/>
        </w:rPr>
        <w:tab/>
      </w:r>
      <w:r>
        <w:rPr>
          <w:rFonts w:ascii="Arial" w:hAnsi="Arial" w:cs="Arial"/>
          <w:color w:val="000000"/>
          <w:sz w:val="22"/>
          <w:szCs w:val="22"/>
        </w:rPr>
        <w:tab/>
      </w:r>
      <w:r>
        <w:rPr>
          <w:rFonts w:ascii="Arial" w:hAnsi="Arial" w:cs="Arial"/>
          <w:color w:val="000000"/>
          <w:sz w:val="22"/>
          <w:szCs w:val="22"/>
        </w:rPr>
        <w:tab/>
      </w:r>
    </w:p>
    <w:p w14:paraId="116EA83A" w14:textId="7D885CA6" w:rsidR="0086064B" w:rsidRDefault="0086064B" w:rsidP="00026E8C">
      <w:pPr>
        <w:pStyle w:val="paragraph"/>
        <w:spacing w:before="0" w:beforeAutospacing="0" w:after="0" w:afterAutospacing="0"/>
        <w:textAlignment w:val="baseline"/>
        <w:rPr>
          <w:rFonts w:ascii="Arial" w:hAnsi="Arial" w:cs="Arial"/>
          <w:color w:val="000000"/>
          <w:sz w:val="22"/>
          <w:szCs w:val="22"/>
        </w:rPr>
      </w:pPr>
    </w:p>
    <w:p w14:paraId="73575280" w14:textId="6F7AFA63" w:rsidR="000D7CBD" w:rsidRDefault="000D7CBD" w:rsidP="00026E8C">
      <w:pPr>
        <w:pStyle w:val="paragraph"/>
        <w:spacing w:before="0" w:beforeAutospacing="0" w:after="0" w:afterAutospacing="0"/>
        <w:textAlignment w:val="baseline"/>
        <w:rPr>
          <w:rFonts w:ascii="Arial" w:hAnsi="Arial" w:cs="Arial"/>
          <w:color w:val="000000"/>
          <w:sz w:val="22"/>
          <w:szCs w:val="22"/>
        </w:rPr>
      </w:pPr>
    </w:p>
    <w:p w14:paraId="5BE49B34" w14:textId="6C2301D0" w:rsidR="000D7CBD" w:rsidRDefault="000D7CBD" w:rsidP="00026E8C">
      <w:pPr>
        <w:pStyle w:val="paragraph"/>
        <w:spacing w:before="0" w:beforeAutospacing="0" w:after="0" w:afterAutospacing="0"/>
        <w:textAlignment w:val="baseline"/>
        <w:rPr>
          <w:rFonts w:ascii="Arial" w:hAnsi="Arial" w:cs="Arial"/>
          <w:color w:val="000000"/>
          <w:sz w:val="22"/>
          <w:szCs w:val="22"/>
        </w:rPr>
      </w:pPr>
    </w:p>
    <w:p w14:paraId="1609864C" w14:textId="77777777" w:rsidR="000D7CBD" w:rsidRDefault="000D7CBD" w:rsidP="00026E8C">
      <w:pPr>
        <w:pStyle w:val="paragraph"/>
        <w:spacing w:before="0" w:beforeAutospacing="0" w:after="0" w:afterAutospacing="0"/>
        <w:textAlignment w:val="baseline"/>
        <w:rPr>
          <w:rFonts w:ascii="Arial" w:hAnsi="Arial" w:cs="Arial"/>
          <w:color w:val="000000"/>
          <w:sz w:val="22"/>
          <w:szCs w:val="22"/>
        </w:rPr>
      </w:pPr>
    </w:p>
    <w:p w14:paraId="48647B12" w14:textId="77777777" w:rsidR="004F3B25" w:rsidRDefault="004F3B25" w:rsidP="00026E8C">
      <w:pPr>
        <w:pStyle w:val="paragraph"/>
        <w:spacing w:before="0" w:beforeAutospacing="0" w:after="0" w:afterAutospacing="0"/>
        <w:textAlignment w:val="baseline"/>
        <w:rPr>
          <w:rFonts w:ascii="Arial" w:hAnsi="Arial" w:cs="Arial"/>
          <w:color w:val="000000"/>
          <w:sz w:val="22"/>
          <w:szCs w:val="22"/>
        </w:rPr>
      </w:pPr>
    </w:p>
    <w:p w14:paraId="209495FD" w14:textId="77777777" w:rsidR="009B252A" w:rsidRDefault="009B252A" w:rsidP="00026E8C">
      <w:pPr>
        <w:pStyle w:val="paragraph"/>
        <w:spacing w:before="0" w:beforeAutospacing="0" w:after="0" w:afterAutospacing="0"/>
        <w:textAlignment w:val="baseline"/>
        <w:rPr>
          <w:rFonts w:ascii="Arial" w:hAnsi="Arial" w:cs="Arial"/>
          <w:b/>
          <w:bCs/>
          <w:color w:val="000000"/>
          <w:sz w:val="22"/>
          <w:szCs w:val="22"/>
        </w:rPr>
      </w:pPr>
    </w:p>
    <w:p w14:paraId="76A0F225" w14:textId="77777777" w:rsidR="009B252A" w:rsidRDefault="009B252A" w:rsidP="00026E8C">
      <w:pPr>
        <w:pStyle w:val="paragraph"/>
        <w:spacing w:before="0" w:beforeAutospacing="0" w:after="0" w:afterAutospacing="0"/>
        <w:textAlignment w:val="baseline"/>
        <w:rPr>
          <w:rFonts w:ascii="Arial" w:hAnsi="Arial" w:cs="Arial"/>
          <w:b/>
          <w:bCs/>
          <w:color w:val="000000"/>
          <w:sz w:val="22"/>
          <w:szCs w:val="22"/>
        </w:rPr>
      </w:pPr>
    </w:p>
    <w:p w14:paraId="341F28A0" w14:textId="77777777" w:rsidR="009B252A" w:rsidRDefault="009B252A" w:rsidP="00026E8C">
      <w:pPr>
        <w:pStyle w:val="paragraph"/>
        <w:spacing w:before="0" w:beforeAutospacing="0" w:after="0" w:afterAutospacing="0"/>
        <w:textAlignment w:val="baseline"/>
        <w:rPr>
          <w:rFonts w:ascii="Arial" w:hAnsi="Arial" w:cs="Arial"/>
          <w:b/>
          <w:bCs/>
          <w:color w:val="000000"/>
          <w:sz w:val="22"/>
          <w:szCs w:val="22"/>
        </w:rPr>
      </w:pPr>
    </w:p>
    <w:p w14:paraId="3A5097B5" w14:textId="77777777" w:rsidR="009B252A" w:rsidRDefault="009B252A" w:rsidP="00026E8C">
      <w:pPr>
        <w:pStyle w:val="paragraph"/>
        <w:spacing w:before="0" w:beforeAutospacing="0" w:after="0" w:afterAutospacing="0"/>
        <w:textAlignment w:val="baseline"/>
        <w:rPr>
          <w:rFonts w:ascii="Arial" w:hAnsi="Arial" w:cs="Arial"/>
          <w:b/>
          <w:bCs/>
          <w:color w:val="000000"/>
          <w:sz w:val="22"/>
          <w:szCs w:val="22"/>
        </w:rPr>
      </w:pPr>
    </w:p>
    <w:p w14:paraId="0942B363" w14:textId="3F97B6E7" w:rsidR="00D71D3F" w:rsidRPr="0042689D" w:rsidRDefault="002165ED" w:rsidP="00026E8C">
      <w:pPr>
        <w:pStyle w:val="paragraph"/>
        <w:spacing w:before="0" w:beforeAutospacing="0" w:after="0" w:afterAutospacing="0"/>
        <w:textAlignment w:val="baseline"/>
        <w:rPr>
          <w:rFonts w:ascii="Arial" w:hAnsi="Arial" w:cs="Arial"/>
          <w:b/>
          <w:bCs/>
          <w:color w:val="000000"/>
          <w:sz w:val="22"/>
          <w:szCs w:val="22"/>
        </w:rPr>
      </w:pPr>
      <w:r w:rsidRPr="0042689D">
        <w:rPr>
          <w:rFonts w:ascii="Arial" w:hAnsi="Arial" w:cs="Arial"/>
          <w:b/>
          <w:bCs/>
          <w:color w:val="000000"/>
          <w:sz w:val="22"/>
          <w:szCs w:val="22"/>
        </w:rPr>
        <w:lastRenderedPageBreak/>
        <w:t>Get to know you team</w:t>
      </w:r>
    </w:p>
    <w:p w14:paraId="481DDABC" w14:textId="77777777" w:rsidR="00827F28" w:rsidRPr="0042689D" w:rsidRDefault="00827F28" w:rsidP="00026E8C">
      <w:pPr>
        <w:pStyle w:val="paragraph"/>
        <w:spacing w:before="0" w:beforeAutospacing="0" w:after="0" w:afterAutospacing="0"/>
        <w:textAlignment w:val="baseline"/>
        <w:rPr>
          <w:rFonts w:ascii="Arial" w:hAnsi="Arial" w:cs="Arial"/>
          <w:b/>
          <w:bCs/>
          <w:color w:val="000000"/>
          <w:sz w:val="22"/>
          <w:szCs w:val="22"/>
        </w:rPr>
      </w:pPr>
    </w:p>
    <w:p w14:paraId="3A2CAAC5" w14:textId="20AC0643" w:rsidR="00C71076" w:rsidRPr="00D96C09" w:rsidRDefault="00D452B1" w:rsidP="00026E8C">
      <w:pPr>
        <w:pStyle w:val="paragraph"/>
        <w:spacing w:before="0" w:beforeAutospacing="0" w:after="0" w:afterAutospacing="0"/>
        <w:textAlignment w:val="baseline"/>
        <w:rPr>
          <w:rFonts w:ascii="Arial" w:hAnsi="Arial" w:cs="Arial"/>
          <w:color w:val="000000"/>
          <w:sz w:val="22"/>
          <w:szCs w:val="22"/>
        </w:rPr>
      </w:pPr>
      <w:r w:rsidRPr="0042689D">
        <w:rPr>
          <w:rFonts w:ascii="Arial" w:hAnsi="Arial" w:cs="Arial"/>
          <w:color w:val="000000"/>
          <w:sz w:val="22"/>
          <w:szCs w:val="22"/>
        </w:rPr>
        <w:t>T</w:t>
      </w:r>
      <w:r w:rsidR="002165ED" w:rsidRPr="0042689D">
        <w:rPr>
          <w:rFonts w:ascii="Arial" w:hAnsi="Arial" w:cs="Arial"/>
          <w:color w:val="000000"/>
          <w:sz w:val="22"/>
          <w:szCs w:val="22"/>
        </w:rPr>
        <w:t xml:space="preserve">he desire for </w:t>
      </w:r>
      <w:r w:rsidR="001E1999" w:rsidRPr="0042689D">
        <w:rPr>
          <w:rFonts w:ascii="Arial" w:hAnsi="Arial" w:cs="Arial"/>
          <w:color w:val="000000"/>
          <w:sz w:val="22"/>
          <w:szCs w:val="22"/>
        </w:rPr>
        <w:t>accomplishment</w:t>
      </w:r>
      <w:r w:rsidR="002165ED" w:rsidRPr="0042689D">
        <w:rPr>
          <w:rFonts w:ascii="Arial" w:hAnsi="Arial" w:cs="Arial"/>
          <w:color w:val="000000"/>
          <w:sz w:val="22"/>
          <w:szCs w:val="22"/>
        </w:rPr>
        <w:t xml:space="preserve">, recognition, responsibility, or </w:t>
      </w:r>
      <w:r w:rsidR="00295CDC" w:rsidRPr="0042689D">
        <w:rPr>
          <w:rFonts w:ascii="Arial" w:hAnsi="Arial" w:cs="Arial"/>
          <w:color w:val="000000"/>
          <w:sz w:val="22"/>
          <w:szCs w:val="22"/>
        </w:rPr>
        <w:t>expansion</w:t>
      </w:r>
      <w:r w:rsidR="002165ED" w:rsidRPr="0042689D">
        <w:rPr>
          <w:rFonts w:ascii="Arial" w:hAnsi="Arial" w:cs="Arial"/>
          <w:color w:val="000000"/>
          <w:sz w:val="22"/>
          <w:szCs w:val="22"/>
        </w:rPr>
        <w:t xml:space="preserve"> all </w:t>
      </w:r>
      <w:r w:rsidR="005B0479" w:rsidRPr="0042689D">
        <w:rPr>
          <w:rFonts w:ascii="Arial" w:hAnsi="Arial" w:cs="Arial"/>
          <w:color w:val="000000"/>
          <w:sz w:val="22"/>
          <w:szCs w:val="22"/>
        </w:rPr>
        <w:t>influences</w:t>
      </w:r>
      <w:r w:rsidR="00464897" w:rsidRPr="0042689D">
        <w:rPr>
          <w:rFonts w:ascii="Arial" w:hAnsi="Arial" w:cs="Arial"/>
          <w:color w:val="000000"/>
          <w:sz w:val="22"/>
          <w:szCs w:val="22"/>
        </w:rPr>
        <w:t xml:space="preserve"> </w:t>
      </w:r>
      <w:r w:rsidR="002165ED" w:rsidRPr="0042689D">
        <w:rPr>
          <w:rFonts w:ascii="Arial" w:hAnsi="Arial" w:cs="Arial"/>
          <w:color w:val="000000"/>
          <w:sz w:val="22"/>
          <w:szCs w:val="22"/>
        </w:rPr>
        <w:t>people in different ways. It's a mistake to believe that what inspires you will also motivate others.</w:t>
      </w:r>
      <w:r w:rsidR="00BA19FF" w:rsidRPr="0042689D">
        <w:rPr>
          <w:rFonts w:ascii="Arial" w:hAnsi="Arial" w:cs="Arial"/>
          <w:color w:val="000000"/>
          <w:sz w:val="22"/>
          <w:szCs w:val="22"/>
        </w:rPr>
        <w:t xml:space="preserve"> </w:t>
      </w:r>
      <w:r w:rsidR="00B50910" w:rsidRPr="0042689D">
        <w:rPr>
          <w:rFonts w:ascii="Arial" w:hAnsi="Arial" w:cs="Arial"/>
          <w:color w:val="000000"/>
          <w:sz w:val="22"/>
          <w:szCs w:val="22"/>
        </w:rPr>
        <w:t xml:space="preserve">Understanding your employees is crucial to establishing a </w:t>
      </w:r>
      <w:r w:rsidR="00323886" w:rsidRPr="0042689D">
        <w:rPr>
          <w:rFonts w:ascii="Arial" w:hAnsi="Arial" w:cs="Arial"/>
          <w:color w:val="000000"/>
          <w:sz w:val="22"/>
          <w:szCs w:val="22"/>
        </w:rPr>
        <w:t>pros</w:t>
      </w:r>
      <w:r w:rsidR="00F0310D" w:rsidRPr="0042689D">
        <w:rPr>
          <w:rFonts w:ascii="Arial" w:hAnsi="Arial" w:cs="Arial"/>
          <w:color w:val="000000"/>
          <w:sz w:val="22"/>
          <w:szCs w:val="22"/>
        </w:rPr>
        <w:t xml:space="preserve">perous </w:t>
      </w:r>
      <w:r w:rsidR="00B50910" w:rsidRPr="0042689D">
        <w:rPr>
          <w:rFonts w:ascii="Arial" w:hAnsi="Arial" w:cs="Arial"/>
          <w:color w:val="000000"/>
          <w:sz w:val="22"/>
          <w:szCs w:val="22"/>
        </w:rPr>
        <w:t xml:space="preserve">and </w:t>
      </w:r>
      <w:r w:rsidR="009C0F8B" w:rsidRPr="0042689D">
        <w:rPr>
          <w:rFonts w:ascii="Arial" w:hAnsi="Arial" w:cs="Arial"/>
          <w:color w:val="000000"/>
          <w:sz w:val="22"/>
          <w:szCs w:val="22"/>
        </w:rPr>
        <w:t>dynamic</w:t>
      </w:r>
      <w:r w:rsidR="00B50910" w:rsidRPr="0042689D">
        <w:rPr>
          <w:rFonts w:ascii="Arial" w:hAnsi="Arial" w:cs="Arial"/>
          <w:color w:val="000000"/>
          <w:sz w:val="22"/>
          <w:szCs w:val="22"/>
        </w:rPr>
        <w:t xml:space="preserve"> team, therefore instead of sending emails, you should speak with them one-on-one. This will ensure your </w:t>
      </w:r>
      <w:r w:rsidR="00D96166" w:rsidRPr="0042689D">
        <w:rPr>
          <w:rFonts w:ascii="Arial" w:hAnsi="Arial" w:cs="Arial"/>
          <w:color w:val="000000"/>
          <w:sz w:val="22"/>
          <w:szCs w:val="22"/>
        </w:rPr>
        <w:t xml:space="preserve">co-workers </w:t>
      </w:r>
      <w:r w:rsidR="00B50910" w:rsidRPr="0042689D">
        <w:rPr>
          <w:rFonts w:ascii="Arial" w:hAnsi="Arial" w:cs="Arial"/>
          <w:color w:val="000000"/>
          <w:sz w:val="22"/>
          <w:szCs w:val="22"/>
        </w:rPr>
        <w:t xml:space="preserve">have </w:t>
      </w:r>
      <w:r w:rsidR="001760E6" w:rsidRPr="0042689D">
        <w:rPr>
          <w:rFonts w:ascii="Arial" w:hAnsi="Arial" w:cs="Arial"/>
          <w:color w:val="000000"/>
          <w:sz w:val="22"/>
          <w:szCs w:val="22"/>
        </w:rPr>
        <w:t>credence</w:t>
      </w:r>
      <w:r w:rsidR="00B50910" w:rsidRPr="0042689D">
        <w:rPr>
          <w:rFonts w:ascii="Arial" w:hAnsi="Arial" w:cs="Arial"/>
          <w:color w:val="000000"/>
          <w:sz w:val="22"/>
          <w:szCs w:val="22"/>
        </w:rPr>
        <w:t xml:space="preserve"> in you.</w:t>
      </w:r>
      <w:r w:rsidR="00D97DA9">
        <w:rPr>
          <w:rFonts w:ascii="Arial" w:hAnsi="Arial" w:cs="Arial"/>
          <w:color w:val="000000"/>
          <w:sz w:val="22"/>
          <w:szCs w:val="22"/>
        </w:rPr>
        <w:t xml:space="preserve"> </w:t>
      </w:r>
      <w:r w:rsidR="00961262" w:rsidRPr="00961262">
        <w:rPr>
          <w:rFonts w:ascii="Arial" w:hAnsi="Arial" w:cs="Arial"/>
          <w:color w:val="000000"/>
          <w:sz w:val="22"/>
          <w:szCs w:val="22"/>
        </w:rPr>
        <w:t xml:space="preserve">Communicate with your staff in a way that shows you are aware of their difficulties while also giving them context and a sense of purpose. Encourage individuals to converse with you so that you can learn what it takes to change behaviour and start </w:t>
      </w:r>
      <w:r w:rsidR="00ED7B53">
        <w:rPr>
          <w:rFonts w:ascii="Arial" w:hAnsi="Arial" w:cs="Arial"/>
          <w:color w:val="000000"/>
          <w:sz w:val="22"/>
          <w:szCs w:val="22"/>
        </w:rPr>
        <w:t>to acquire</w:t>
      </w:r>
      <w:r w:rsidR="00961262" w:rsidRPr="00961262">
        <w:rPr>
          <w:rFonts w:ascii="Arial" w:hAnsi="Arial" w:cs="Arial"/>
          <w:color w:val="000000"/>
          <w:sz w:val="22"/>
          <w:szCs w:val="22"/>
        </w:rPr>
        <w:t xml:space="preserve"> your </w:t>
      </w:r>
      <w:r w:rsidR="00ED7B53">
        <w:rPr>
          <w:rFonts w:ascii="Arial" w:hAnsi="Arial" w:cs="Arial"/>
          <w:color w:val="000000"/>
          <w:sz w:val="22"/>
          <w:szCs w:val="22"/>
        </w:rPr>
        <w:t>goals</w:t>
      </w:r>
      <w:r w:rsidR="00961262" w:rsidRPr="00961262">
        <w:rPr>
          <w:rFonts w:ascii="Arial" w:hAnsi="Arial" w:cs="Arial"/>
          <w:color w:val="000000"/>
          <w:sz w:val="22"/>
          <w:szCs w:val="22"/>
        </w:rPr>
        <w:t xml:space="preserve">. </w:t>
      </w:r>
      <w:r w:rsidR="00270E49" w:rsidRPr="0042689D">
        <w:rPr>
          <w:rFonts w:ascii="Arial" w:hAnsi="Arial" w:cs="Arial"/>
          <w:color w:val="000000"/>
          <w:sz w:val="22"/>
          <w:szCs w:val="22"/>
        </w:rPr>
        <w:t>(</w:t>
      </w:r>
      <w:r w:rsidR="00433F46" w:rsidRPr="0042689D">
        <w:rPr>
          <w:rFonts w:ascii="Arial" w:hAnsi="Arial" w:cs="Arial"/>
          <w:color w:val="000000"/>
          <w:sz w:val="22"/>
          <w:szCs w:val="22"/>
        </w:rPr>
        <w:t>Pearce</w:t>
      </w:r>
      <w:r w:rsidR="00270E49" w:rsidRPr="0042689D">
        <w:rPr>
          <w:rFonts w:ascii="Arial" w:hAnsi="Arial" w:cs="Arial"/>
          <w:color w:val="000000"/>
          <w:sz w:val="22"/>
          <w:szCs w:val="22"/>
        </w:rPr>
        <w:t xml:space="preserve">, </w:t>
      </w:r>
      <w:r w:rsidR="00433F46" w:rsidRPr="0042689D">
        <w:rPr>
          <w:rFonts w:ascii="Arial" w:hAnsi="Arial" w:cs="Arial"/>
          <w:color w:val="000000"/>
          <w:sz w:val="22"/>
          <w:szCs w:val="22"/>
        </w:rPr>
        <w:t>2007)</w:t>
      </w:r>
    </w:p>
    <w:p w14:paraId="7E0C8DFA" w14:textId="77777777" w:rsidR="002357B5" w:rsidRPr="0042689D" w:rsidRDefault="002357B5" w:rsidP="00026E8C">
      <w:pPr>
        <w:pStyle w:val="paragraph"/>
        <w:spacing w:before="0" w:beforeAutospacing="0" w:after="0" w:afterAutospacing="0"/>
        <w:textAlignment w:val="baseline"/>
        <w:rPr>
          <w:rFonts w:ascii="Arial" w:hAnsi="Arial" w:cs="Arial"/>
          <w:color w:val="000000"/>
          <w:sz w:val="22"/>
          <w:szCs w:val="22"/>
        </w:rPr>
      </w:pPr>
    </w:p>
    <w:p w14:paraId="4ADB9AEF" w14:textId="4B7F503B" w:rsidR="00827F28" w:rsidRPr="0042689D" w:rsidRDefault="00827F28" w:rsidP="00026E8C">
      <w:pPr>
        <w:pStyle w:val="paragraph"/>
        <w:spacing w:before="0" w:beforeAutospacing="0" w:after="0" w:afterAutospacing="0"/>
        <w:textAlignment w:val="baseline"/>
        <w:rPr>
          <w:rFonts w:ascii="Arial" w:hAnsi="Arial" w:cs="Arial"/>
          <w:b/>
          <w:bCs/>
          <w:color w:val="000000"/>
          <w:sz w:val="22"/>
          <w:szCs w:val="22"/>
        </w:rPr>
      </w:pPr>
      <w:r w:rsidRPr="0042689D">
        <w:rPr>
          <w:rFonts w:ascii="Arial" w:hAnsi="Arial" w:cs="Arial"/>
          <w:b/>
          <w:bCs/>
          <w:color w:val="000000"/>
          <w:sz w:val="22"/>
          <w:szCs w:val="22"/>
        </w:rPr>
        <w:t>Work Clearly to define goals</w:t>
      </w:r>
    </w:p>
    <w:p w14:paraId="6E35B536" w14:textId="77777777" w:rsidR="00827F28" w:rsidRPr="0042689D" w:rsidRDefault="00827F28" w:rsidP="00026E8C">
      <w:pPr>
        <w:pStyle w:val="paragraph"/>
        <w:spacing w:before="0" w:beforeAutospacing="0" w:after="0" w:afterAutospacing="0"/>
        <w:textAlignment w:val="baseline"/>
        <w:rPr>
          <w:rFonts w:ascii="Arial" w:hAnsi="Arial" w:cs="Arial"/>
          <w:b/>
          <w:bCs/>
          <w:color w:val="000000"/>
          <w:sz w:val="22"/>
          <w:szCs w:val="22"/>
        </w:rPr>
      </w:pPr>
    </w:p>
    <w:p w14:paraId="3FBB69A0" w14:textId="394851ED" w:rsidR="00C71076" w:rsidRPr="0042689D" w:rsidRDefault="00C71076" w:rsidP="00026E8C">
      <w:pPr>
        <w:pStyle w:val="paragraph"/>
        <w:spacing w:before="0" w:beforeAutospacing="0" w:after="0" w:afterAutospacing="0"/>
        <w:textAlignment w:val="baseline"/>
        <w:rPr>
          <w:rFonts w:ascii="Arial" w:hAnsi="Arial" w:cs="Arial"/>
          <w:sz w:val="22"/>
          <w:szCs w:val="22"/>
        </w:rPr>
      </w:pPr>
      <w:r w:rsidRPr="0042689D">
        <w:rPr>
          <w:rFonts w:ascii="Arial" w:hAnsi="Arial" w:cs="Arial"/>
          <w:sz w:val="22"/>
          <w:szCs w:val="22"/>
        </w:rPr>
        <w:t xml:space="preserve">Make sure your objectives are attainable and </w:t>
      </w:r>
      <w:r w:rsidR="004B785A" w:rsidRPr="0042689D">
        <w:rPr>
          <w:rFonts w:ascii="Arial" w:hAnsi="Arial" w:cs="Arial"/>
          <w:sz w:val="22"/>
          <w:szCs w:val="22"/>
        </w:rPr>
        <w:t>within the</w:t>
      </w:r>
      <w:r w:rsidR="00B74536" w:rsidRPr="0042689D">
        <w:rPr>
          <w:rFonts w:ascii="Arial" w:hAnsi="Arial" w:cs="Arial"/>
          <w:sz w:val="22"/>
          <w:szCs w:val="22"/>
        </w:rPr>
        <w:t xml:space="preserve"> realms of possibility</w:t>
      </w:r>
      <w:r w:rsidRPr="0042689D">
        <w:rPr>
          <w:rFonts w:ascii="Arial" w:hAnsi="Arial" w:cs="Arial"/>
          <w:sz w:val="22"/>
          <w:szCs w:val="22"/>
        </w:rPr>
        <w:t xml:space="preserve">. Be </w:t>
      </w:r>
      <w:r w:rsidR="00503F76" w:rsidRPr="0042689D">
        <w:rPr>
          <w:rFonts w:ascii="Arial" w:hAnsi="Arial" w:cs="Arial"/>
          <w:sz w:val="22"/>
          <w:szCs w:val="22"/>
        </w:rPr>
        <w:t>explicit</w:t>
      </w:r>
      <w:r w:rsidRPr="0042689D">
        <w:rPr>
          <w:rFonts w:ascii="Arial" w:hAnsi="Arial" w:cs="Arial"/>
          <w:sz w:val="22"/>
          <w:szCs w:val="22"/>
        </w:rPr>
        <w:t xml:space="preserve"> about what you anticipate of your employees when discussing your goals. Your </w:t>
      </w:r>
      <w:r w:rsidR="006C38AF" w:rsidRPr="0042689D">
        <w:rPr>
          <w:rFonts w:ascii="Arial" w:hAnsi="Arial" w:cs="Arial"/>
          <w:sz w:val="22"/>
          <w:szCs w:val="22"/>
        </w:rPr>
        <w:t>g</w:t>
      </w:r>
      <w:r w:rsidR="007F2B83" w:rsidRPr="0042689D">
        <w:rPr>
          <w:rFonts w:ascii="Arial" w:hAnsi="Arial" w:cs="Arial"/>
          <w:sz w:val="22"/>
          <w:szCs w:val="22"/>
        </w:rPr>
        <w:t xml:space="preserve">oals should be SMART (specific, measurable, achievable, relevant, and timed), </w:t>
      </w:r>
      <w:r w:rsidRPr="0042689D">
        <w:rPr>
          <w:rFonts w:ascii="Arial" w:hAnsi="Arial" w:cs="Arial"/>
          <w:sz w:val="22"/>
          <w:szCs w:val="22"/>
        </w:rPr>
        <w:t xml:space="preserve">which means they should </w:t>
      </w:r>
      <w:r w:rsidR="00827F28" w:rsidRPr="0042689D">
        <w:rPr>
          <w:rFonts w:ascii="Arial" w:hAnsi="Arial" w:cs="Arial"/>
          <w:sz w:val="22"/>
          <w:szCs w:val="22"/>
        </w:rPr>
        <w:t>be, quantifiable</w:t>
      </w:r>
      <w:r w:rsidRPr="0042689D">
        <w:rPr>
          <w:rFonts w:ascii="Arial" w:hAnsi="Arial" w:cs="Arial"/>
          <w:sz w:val="22"/>
          <w:szCs w:val="22"/>
        </w:rPr>
        <w:t xml:space="preserve">, achievable, relevant, and timed. Remember that employees who contribute to the development of the </w:t>
      </w:r>
      <w:r w:rsidR="00E40107" w:rsidRPr="0042689D">
        <w:rPr>
          <w:rFonts w:ascii="Arial" w:hAnsi="Arial" w:cs="Arial"/>
          <w:sz w:val="22"/>
          <w:szCs w:val="22"/>
        </w:rPr>
        <w:t>company</w:t>
      </w:r>
      <w:r w:rsidRPr="0042689D">
        <w:rPr>
          <w:rFonts w:ascii="Arial" w:hAnsi="Arial" w:cs="Arial"/>
          <w:sz w:val="22"/>
          <w:szCs w:val="22"/>
        </w:rPr>
        <w:t xml:space="preserve"> goals are more likely to be </w:t>
      </w:r>
      <w:r w:rsidR="009930DD" w:rsidRPr="0042689D">
        <w:rPr>
          <w:rFonts w:ascii="Arial" w:hAnsi="Arial" w:cs="Arial"/>
          <w:sz w:val="22"/>
          <w:szCs w:val="22"/>
        </w:rPr>
        <w:t>content</w:t>
      </w:r>
      <w:r w:rsidRPr="0042689D">
        <w:rPr>
          <w:rFonts w:ascii="Arial" w:hAnsi="Arial" w:cs="Arial"/>
          <w:sz w:val="22"/>
          <w:szCs w:val="22"/>
        </w:rPr>
        <w:t xml:space="preserve"> when those goals are met than those who do not.</w:t>
      </w:r>
      <w:r w:rsidR="00433F46" w:rsidRPr="0042689D">
        <w:rPr>
          <w:rFonts w:ascii="Arial" w:hAnsi="Arial" w:cs="Arial"/>
          <w:sz w:val="22"/>
          <w:szCs w:val="22"/>
        </w:rPr>
        <w:t xml:space="preserve"> </w:t>
      </w:r>
      <w:r w:rsidR="00270E49" w:rsidRPr="0042689D">
        <w:rPr>
          <w:rFonts w:ascii="Arial" w:hAnsi="Arial" w:cs="Arial"/>
          <w:sz w:val="22"/>
          <w:szCs w:val="22"/>
        </w:rPr>
        <w:t>(</w:t>
      </w:r>
      <w:r w:rsidR="00433F46" w:rsidRPr="0042689D">
        <w:rPr>
          <w:rFonts w:ascii="Arial" w:hAnsi="Arial" w:cs="Arial"/>
          <w:color w:val="000000"/>
          <w:sz w:val="22"/>
          <w:szCs w:val="22"/>
        </w:rPr>
        <w:t>Pearce</w:t>
      </w:r>
      <w:r w:rsidR="00270E49" w:rsidRPr="0042689D">
        <w:rPr>
          <w:rFonts w:ascii="Arial" w:hAnsi="Arial" w:cs="Arial"/>
          <w:color w:val="000000"/>
          <w:sz w:val="22"/>
          <w:szCs w:val="22"/>
        </w:rPr>
        <w:t xml:space="preserve">, </w:t>
      </w:r>
      <w:r w:rsidR="00433F46" w:rsidRPr="0042689D">
        <w:rPr>
          <w:rFonts w:ascii="Arial" w:hAnsi="Arial" w:cs="Arial"/>
          <w:color w:val="000000"/>
          <w:sz w:val="22"/>
          <w:szCs w:val="22"/>
        </w:rPr>
        <w:t>2007</w:t>
      </w:r>
      <w:r w:rsidR="007A11F6">
        <w:rPr>
          <w:rFonts w:ascii="Arial" w:hAnsi="Arial" w:cs="Arial"/>
          <w:color w:val="000000"/>
          <w:sz w:val="22"/>
          <w:szCs w:val="22"/>
        </w:rPr>
        <w:t>, p21</w:t>
      </w:r>
      <w:r w:rsidR="00433F46" w:rsidRPr="0042689D">
        <w:rPr>
          <w:rFonts w:ascii="Arial" w:hAnsi="Arial" w:cs="Arial"/>
          <w:color w:val="000000"/>
          <w:sz w:val="22"/>
          <w:szCs w:val="22"/>
        </w:rPr>
        <w:t>)</w:t>
      </w:r>
    </w:p>
    <w:p w14:paraId="0BF6C6DE" w14:textId="77777777" w:rsidR="00634762" w:rsidRDefault="00634762">
      <w:pPr>
        <w:rPr>
          <w:rFonts w:ascii="Arial" w:hAnsi="Arial" w:cs="Arial"/>
        </w:rPr>
      </w:pPr>
    </w:p>
    <w:p w14:paraId="520CC1F7" w14:textId="1CE80439" w:rsidR="00044F56" w:rsidRPr="0042689D" w:rsidRDefault="00D71D3F">
      <w:pPr>
        <w:rPr>
          <w:rFonts w:ascii="Arial" w:hAnsi="Arial" w:cs="Arial"/>
        </w:rPr>
      </w:pPr>
      <w:r w:rsidRPr="0042689D">
        <w:rPr>
          <w:rFonts w:ascii="Arial" w:hAnsi="Arial" w:cs="Arial"/>
          <w:b/>
          <w:bCs/>
        </w:rPr>
        <w:t>Communication</w:t>
      </w:r>
    </w:p>
    <w:p w14:paraId="4D6C076D" w14:textId="37A3F28D" w:rsidR="007343D6" w:rsidRPr="0042689D" w:rsidRDefault="00A8119D">
      <w:pPr>
        <w:rPr>
          <w:rFonts w:ascii="Arial" w:hAnsi="Arial" w:cs="Arial"/>
          <w:color w:val="212529"/>
          <w:shd w:val="clear" w:color="auto" w:fill="FFFFFF"/>
        </w:rPr>
      </w:pPr>
      <w:r w:rsidRPr="0042689D">
        <w:rPr>
          <w:rFonts w:ascii="Arial" w:hAnsi="Arial" w:cs="Arial"/>
          <w:color w:val="212529"/>
          <w:shd w:val="clear" w:color="auto" w:fill="FFFFFF"/>
        </w:rPr>
        <w:t xml:space="preserve">No matter how many people you </w:t>
      </w:r>
      <w:r w:rsidR="001D32B2" w:rsidRPr="0042689D">
        <w:rPr>
          <w:rFonts w:ascii="Arial" w:hAnsi="Arial" w:cs="Arial"/>
          <w:color w:val="212529"/>
          <w:shd w:val="clear" w:color="auto" w:fill="FFFFFF"/>
        </w:rPr>
        <w:t>oversee</w:t>
      </w:r>
      <w:r w:rsidRPr="0042689D">
        <w:rPr>
          <w:rFonts w:ascii="Arial" w:hAnsi="Arial" w:cs="Arial"/>
          <w:color w:val="212529"/>
          <w:shd w:val="clear" w:color="auto" w:fill="FFFFFF"/>
        </w:rPr>
        <w:t xml:space="preserve">, you will need to convince them to agree with you and the direction you want to take things since only effective communication can </w:t>
      </w:r>
      <w:r w:rsidR="00D47B13" w:rsidRPr="0042689D">
        <w:rPr>
          <w:rFonts w:ascii="Arial" w:hAnsi="Arial" w:cs="Arial"/>
          <w:color w:val="212529"/>
          <w:shd w:val="clear" w:color="auto" w:fill="FFFFFF"/>
        </w:rPr>
        <w:t>plan</w:t>
      </w:r>
      <w:r w:rsidRPr="0042689D">
        <w:rPr>
          <w:rFonts w:ascii="Arial" w:hAnsi="Arial" w:cs="Arial"/>
          <w:color w:val="212529"/>
          <w:shd w:val="clear" w:color="auto" w:fill="FFFFFF"/>
        </w:rPr>
        <w:t xml:space="preserve"> come to fruition. Employees need to be persuaded in order to work more wisely, promptly, and productively</w:t>
      </w:r>
      <w:r w:rsidR="001D32B2" w:rsidRPr="0042689D">
        <w:rPr>
          <w:rFonts w:ascii="Arial" w:hAnsi="Arial" w:cs="Arial"/>
          <w:color w:val="212529"/>
          <w:shd w:val="clear" w:color="auto" w:fill="FFFFFF"/>
        </w:rPr>
        <w:t xml:space="preserve">. </w:t>
      </w:r>
      <w:r w:rsidR="00D71D3F" w:rsidRPr="0042689D">
        <w:rPr>
          <w:rFonts w:ascii="Arial" w:hAnsi="Arial" w:cs="Arial"/>
          <w:color w:val="212529"/>
          <w:shd w:val="clear" w:color="auto" w:fill="FFFFFF"/>
        </w:rPr>
        <w:t>You must persuade your supervisors or co-workers to provide additional resources so that you can complete projects. You must urge colleagues to work together.</w:t>
      </w:r>
    </w:p>
    <w:p w14:paraId="56DB6918" w14:textId="0B875D2B" w:rsidR="007147C4" w:rsidRPr="007147C4" w:rsidRDefault="007147C4" w:rsidP="007147C4">
      <w:pPr>
        <w:rPr>
          <w:rFonts w:ascii="Arial" w:hAnsi="Arial" w:cs="Arial"/>
          <w:color w:val="212529"/>
          <w:shd w:val="clear" w:color="auto" w:fill="FFFFFF"/>
        </w:rPr>
      </w:pPr>
      <w:r w:rsidRPr="007147C4">
        <w:rPr>
          <w:rFonts w:ascii="Arial" w:hAnsi="Arial" w:cs="Arial"/>
          <w:color w:val="212529"/>
          <w:shd w:val="clear" w:color="auto" w:fill="FFFFFF"/>
        </w:rPr>
        <w:t>Being persuasive requires communicating a message that connects with, inspires, and engages others. It's all about modifying or promoting the right behaviours, and none of that can take place if staff members feel that their manager is aloof or unresponsive.</w:t>
      </w:r>
    </w:p>
    <w:p w14:paraId="5EA3FEA1" w14:textId="1BEB64C0" w:rsidR="00D21202" w:rsidRDefault="00F808A1" w:rsidP="007147C4">
      <w:pPr>
        <w:rPr>
          <w:rFonts w:ascii="Arial" w:hAnsi="Arial" w:cs="Arial"/>
          <w:color w:val="212529"/>
          <w:shd w:val="clear" w:color="auto" w:fill="FFFFFF"/>
        </w:rPr>
      </w:pPr>
      <w:r w:rsidRPr="00F808A1">
        <w:rPr>
          <w:rFonts w:ascii="Arial" w:hAnsi="Arial" w:cs="Arial"/>
          <w:color w:val="212529"/>
          <w:shd w:val="clear" w:color="auto" w:fill="FFFFFF"/>
        </w:rPr>
        <w:t>Only when you speak with people in a way that corroborate you understand their predicaments and challenges; when you provide clarity and connection to a cause; when you can inspire people to talk; when you grasp what it takes to alter behaviour, only then will you be able to communicate with power</w:t>
      </w:r>
      <w:r w:rsidR="00430BC7">
        <w:rPr>
          <w:rFonts w:ascii="Arial" w:hAnsi="Arial" w:cs="Arial"/>
          <w:color w:val="212529"/>
          <w:shd w:val="clear" w:color="auto" w:fill="FFFFFF"/>
        </w:rPr>
        <w:t>.</w:t>
      </w:r>
    </w:p>
    <w:p w14:paraId="47EF2816" w14:textId="1C680C13" w:rsidR="00ED71DD" w:rsidRDefault="00695EE1" w:rsidP="007147C4">
      <w:pPr>
        <w:rPr>
          <w:rFonts w:ascii="Arial" w:hAnsi="Arial" w:cs="Arial"/>
          <w:color w:val="212529"/>
          <w:shd w:val="clear" w:color="auto" w:fill="FFFFFF"/>
        </w:rPr>
      </w:pPr>
      <w:r w:rsidRPr="00695EE1">
        <w:rPr>
          <w:rFonts w:ascii="Arial" w:hAnsi="Arial" w:cs="Arial"/>
          <w:color w:val="212529"/>
          <w:shd w:val="clear" w:color="auto" w:fill="FFFFFF"/>
        </w:rPr>
        <w:t>In the UK, four out of every five managers were promoted by mistake and lack the communication skills required to be managers. This translates to an estimated 2.4 million bosses in the UK alone. Therefore, the best strategy for inspiring and empowering employees is through excellent communication. (Murry, 20021)</w:t>
      </w:r>
    </w:p>
    <w:p w14:paraId="3A307BBB" w14:textId="0480454C" w:rsidR="00A903AB" w:rsidRPr="0042689D" w:rsidRDefault="00C66736" w:rsidP="0005090B">
      <w:pPr>
        <w:rPr>
          <w:rFonts w:ascii="Arial" w:hAnsi="Arial" w:cs="Arial"/>
          <w:b/>
          <w:bCs/>
          <w:color w:val="000000"/>
        </w:rPr>
      </w:pPr>
      <w:r w:rsidRPr="0042689D">
        <w:rPr>
          <w:rFonts w:ascii="Arial" w:hAnsi="Arial" w:cs="Arial"/>
          <w:b/>
          <w:bCs/>
          <w:color w:val="212529"/>
          <w:shd w:val="clear" w:color="auto" w:fill="FFFFFF"/>
        </w:rPr>
        <w:t>I</w:t>
      </w:r>
      <w:r w:rsidRPr="0042689D">
        <w:rPr>
          <w:rFonts w:ascii="Arial" w:hAnsi="Arial" w:cs="Arial"/>
          <w:b/>
          <w:bCs/>
          <w:color w:val="000000"/>
        </w:rPr>
        <w:t>nclude workers</w:t>
      </w:r>
    </w:p>
    <w:p w14:paraId="75B0C8DF" w14:textId="77777777" w:rsidR="009A1923" w:rsidRPr="0042689D" w:rsidRDefault="009A1923" w:rsidP="000065F0">
      <w:pPr>
        <w:rPr>
          <w:rFonts w:ascii="Arial" w:hAnsi="Arial" w:cs="Arial"/>
          <w:color w:val="212529"/>
          <w:shd w:val="clear" w:color="auto" w:fill="FFFFFF"/>
        </w:rPr>
      </w:pPr>
      <w:r w:rsidRPr="0042689D">
        <w:rPr>
          <w:rFonts w:ascii="Arial" w:hAnsi="Arial" w:cs="Arial"/>
          <w:color w:val="212529"/>
          <w:shd w:val="clear" w:color="auto" w:fill="FFFFFF"/>
        </w:rPr>
        <w:t>According to research by the Nuffield Trust, the NHS may improve services and engage personnel by adopting strategies from employee-owned companies like the John Lewis Partnership, a significant UK store.</w:t>
      </w:r>
    </w:p>
    <w:p w14:paraId="3E4A513D" w14:textId="20982336" w:rsidR="00DA615B" w:rsidRPr="0042689D" w:rsidRDefault="00DA615B" w:rsidP="000065F0">
      <w:pPr>
        <w:rPr>
          <w:rFonts w:ascii="Arial" w:hAnsi="Arial" w:cs="Arial"/>
          <w:color w:val="212529"/>
          <w:shd w:val="clear" w:color="auto" w:fill="FFFFFF"/>
        </w:rPr>
      </w:pPr>
      <w:r w:rsidRPr="0042689D">
        <w:rPr>
          <w:rFonts w:ascii="Arial" w:hAnsi="Arial" w:cs="Arial"/>
          <w:color w:val="212529"/>
          <w:shd w:val="clear" w:color="auto" w:fill="FFFFFF"/>
        </w:rPr>
        <w:t xml:space="preserve">The trust, which conducts healthcare research, </w:t>
      </w:r>
      <w:r w:rsidR="00EE3F26" w:rsidRPr="0042689D">
        <w:rPr>
          <w:rFonts w:ascii="Arial" w:hAnsi="Arial" w:cs="Arial"/>
          <w:color w:val="212529"/>
          <w:shd w:val="clear" w:color="auto" w:fill="FFFFFF"/>
        </w:rPr>
        <w:t>investigated</w:t>
      </w:r>
      <w:r w:rsidR="003F1767">
        <w:rPr>
          <w:rFonts w:ascii="Arial" w:hAnsi="Arial" w:cs="Arial"/>
          <w:color w:val="212529"/>
          <w:shd w:val="clear" w:color="auto" w:fill="FFFFFF"/>
        </w:rPr>
        <w:t xml:space="preserve"> </w:t>
      </w:r>
      <w:r w:rsidR="005452B3">
        <w:rPr>
          <w:rFonts w:ascii="Arial" w:hAnsi="Arial" w:cs="Arial"/>
          <w:color w:val="212529"/>
          <w:shd w:val="clear" w:color="auto" w:fill="FFFFFF"/>
        </w:rPr>
        <w:t xml:space="preserve">a large </w:t>
      </w:r>
      <w:r w:rsidR="00DF7E37">
        <w:rPr>
          <w:rFonts w:ascii="Arial" w:hAnsi="Arial" w:cs="Arial"/>
          <w:color w:val="212529"/>
          <w:shd w:val="clear" w:color="auto" w:fill="FFFFFF"/>
        </w:rPr>
        <w:t xml:space="preserve">UK </w:t>
      </w:r>
      <w:r w:rsidR="003F1767">
        <w:rPr>
          <w:rFonts w:ascii="Arial" w:hAnsi="Arial" w:cs="Arial"/>
          <w:color w:val="212529"/>
          <w:shd w:val="clear" w:color="auto" w:fill="FFFFFF"/>
        </w:rPr>
        <w:t>retail</w:t>
      </w:r>
      <w:r w:rsidR="005452B3">
        <w:rPr>
          <w:rFonts w:ascii="Arial" w:hAnsi="Arial" w:cs="Arial"/>
          <w:color w:val="212529"/>
          <w:shd w:val="clear" w:color="auto" w:fill="FFFFFF"/>
        </w:rPr>
        <w:t xml:space="preserve"> company, along with</w:t>
      </w:r>
      <w:r w:rsidR="00237CC9">
        <w:rPr>
          <w:rFonts w:ascii="Arial" w:hAnsi="Arial" w:cs="Arial"/>
          <w:color w:val="212529"/>
          <w:shd w:val="clear" w:color="auto" w:fill="FFFFFF"/>
        </w:rPr>
        <w:t xml:space="preserve"> UK</w:t>
      </w:r>
      <w:r w:rsidR="002F7B7C">
        <w:rPr>
          <w:rFonts w:ascii="Arial" w:hAnsi="Arial" w:cs="Arial"/>
          <w:color w:val="212529"/>
          <w:shd w:val="clear" w:color="auto" w:fill="FFFFFF"/>
        </w:rPr>
        <w:t>,</w:t>
      </w:r>
      <w:r w:rsidR="005452B3">
        <w:rPr>
          <w:rFonts w:ascii="Arial" w:hAnsi="Arial" w:cs="Arial"/>
          <w:color w:val="212529"/>
          <w:shd w:val="clear" w:color="auto" w:fill="FFFFFF"/>
        </w:rPr>
        <w:t xml:space="preserve"> US</w:t>
      </w:r>
      <w:r w:rsidR="0068189E">
        <w:rPr>
          <w:rFonts w:ascii="Arial" w:hAnsi="Arial" w:cs="Arial"/>
          <w:color w:val="212529"/>
          <w:shd w:val="clear" w:color="auto" w:fill="FFFFFF"/>
        </w:rPr>
        <w:t xml:space="preserve"> and European</w:t>
      </w:r>
      <w:r w:rsidR="005452B3">
        <w:rPr>
          <w:rFonts w:ascii="Arial" w:hAnsi="Arial" w:cs="Arial"/>
          <w:color w:val="212529"/>
          <w:shd w:val="clear" w:color="auto" w:fill="FFFFFF"/>
        </w:rPr>
        <w:t xml:space="preserve"> </w:t>
      </w:r>
      <w:r w:rsidRPr="0042689D">
        <w:rPr>
          <w:rFonts w:ascii="Arial" w:hAnsi="Arial" w:cs="Arial"/>
          <w:color w:val="212529"/>
          <w:shd w:val="clear" w:color="auto" w:fill="FFFFFF"/>
        </w:rPr>
        <w:t>healthcare provider, nursing and community healthcare service.</w:t>
      </w:r>
    </w:p>
    <w:p w14:paraId="44604C29" w14:textId="77777777" w:rsidR="00F32F95" w:rsidRPr="0042689D" w:rsidRDefault="00F32F95" w:rsidP="00F32F95">
      <w:pPr>
        <w:rPr>
          <w:rFonts w:ascii="Arial" w:hAnsi="Arial" w:cs="Arial"/>
          <w:color w:val="212529"/>
          <w:shd w:val="clear" w:color="auto" w:fill="FFFFFF"/>
        </w:rPr>
      </w:pPr>
      <w:r w:rsidRPr="0042689D">
        <w:rPr>
          <w:rFonts w:ascii="Arial" w:hAnsi="Arial" w:cs="Arial"/>
          <w:color w:val="212529"/>
          <w:shd w:val="clear" w:color="auto" w:fill="FFFFFF"/>
        </w:rPr>
        <w:t>Increased performance and productivity, fewer staff, and cheaper costs are just a few advantages that employee-owned businesses enjoy.</w:t>
      </w:r>
    </w:p>
    <w:p w14:paraId="29D1F070" w14:textId="77777777" w:rsidR="00F32F95" w:rsidRPr="0042689D" w:rsidRDefault="00F32F95" w:rsidP="00F32F95">
      <w:pPr>
        <w:rPr>
          <w:rFonts w:ascii="Arial" w:hAnsi="Arial" w:cs="Arial"/>
          <w:color w:val="212529"/>
          <w:shd w:val="clear" w:color="auto" w:fill="FFFFFF"/>
        </w:rPr>
      </w:pPr>
      <w:r w:rsidRPr="0042689D">
        <w:rPr>
          <w:rFonts w:ascii="Arial" w:hAnsi="Arial" w:cs="Arial"/>
          <w:color w:val="212529"/>
          <w:shd w:val="clear" w:color="auto" w:fill="FFFFFF"/>
        </w:rPr>
        <w:lastRenderedPageBreak/>
        <w:t>The article asserts that despite the lack of evidence, consumer trust and loyalty are high in employee-owned enterprises. Chris Ham, an expert in health administration and policy from the University of Birmingham, is one of the researchers.</w:t>
      </w:r>
    </w:p>
    <w:p w14:paraId="4F803B7E" w14:textId="6D993230" w:rsidR="009A32A0" w:rsidRPr="0042689D" w:rsidRDefault="009A32A0" w:rsidP="00B67EC3">
      <w:pPr>
        <w:rPr>
          <w:rFonts w:ascii="Arial" w:hAnsi="Arial" w:cs="Arial"/>
          <w:color w:val="212529"/>
          <w:shd w:val="clear" w:color="auto" w:fill="FFFFFF"/>
        </w:rPr>
      </w:pPr>
      <w:r w:rsidRPr="0042689D">
        <w:rPr>
          <w:rFonts w:ascii="Arial" w:hAnsi="Arial" w:cs="Arial"/>
          <w:color w:val="212529"/>
          <w:shd w:val="clear" w:color="auto" w:fill="FFFFFF"/>
        </w:rPr>
        <w:t xml:space="preserve">Ara Darzi acknowledged the need for locally led and clinically driven </w:t>
      </w:r>
      <w:r w:rsidR="00503F57">
        <w:rPr>
          <w:rFonts w:ascii="Arial" w:hAnsi="Arial" w:cs="Arial"/>
          <w:color w:val="212529"/>
          <w:shd w:val="clear" w:color="auto" w:fill="FFFFFF"/>
        </w:rPr>
        <w:t>healthcare</w:t>
      </w:r>
      <w:r w:rsidRPr="0042689D">
        <w:rPr>
          <w:rFonts w:ascii="Arial" w:hAnsi="Arial" w:cs="Arial"/>
          <w:color w:val="212529"/>
          <w:shd w:val="clear" w:color="auto" w:fill="FFFFFF"/>
        </w:rPr>
        <w:t xml:space="preserve"> reforms as well as expanded freedoms for frontline staff in her next stage review of the </w:t>
      </w:r>
      <w:r w:rsidR="00503F57">
        <w:rPr>
          <w:rFonts w:ascii="Arial" w:hAnsi="Arial" w:cs="Arial"/>
          <w:color w:val="212529"/>
          <w:shd w:val="clear" w:color="auto" w:fill="FFFFFF"/>
        </w:rPr>
        <w:t>UK health care provider</w:t>
      </w:r>
      <w:r w:rsidRPr="0042689D">
        <w:rPr>
          <w:rFonts w:ascii="Arial" w:hAnsi="Arial" w:cs="Arial"/>
          <w:color w:val="212529"/>
          <w:shd w:val="clear" w:color="auto" w:fill="FFFFFF"/>
        </w:rPr>
        <w:t xml:space="preserve"> last year. Employees will be allowed to offer a variety of solutions for delivering better and safer services, according to the NHS constitution, which is included in the health bill currently making its way through parliament. Employees will be involved in decisions that directly affect them.</w:t>
      </w:r>
    </w:p>
    <w:p w14:paraId="421E9E3C" w14:textId="71F016CD" w:rsidR="008B31A2" w:rsidRPr="0042689D" w:rsidRDefault="008B7185" w:rsidP="00D671BA">
      <w:pPr>
        <w:rPr>
          <w:rFonts w:ascii="Arial" w:hAnsi="Arial" w:cs="Arial"/>
          <w:b/>
          <w:bCs/>
          <w:color w:val="212529"/>
          <w:shd w:val="clear" w:color="auto" w:fill="FFFFFF"/>
        </w:rPr>
      </w:pPr>
      <w:r w:rsidRPr="0042689D">
        <w:rPr>
          <w:rFonts w:ascii="Arial" w:hAnsi="Arial" w:cs="Arial"/>
          <w:color w:val="212529"/>
          <w:shd w:val="clear" w:color="auto" w:fill="FFFFFF"/>
        </w:rPr>
        <w:t xml:space="preserve">The government is pushing new forms of ownership in the NHS, such foundation trusts and social firms, says Jennifer Dixon, director of the Nuffield Trust, but more can be done to ensure their success. </w:t>
      </w:r>
      <w:r w:rsidR="00270E49" w:rsidRPr="0042689D">
        <w:rPr>
          <w:rFonts w:ascii="Arial" w:hAnsi="Arial" w:cs="Arial"/>
          <w:color w:val="212529"/>
          <w:shd w:val="clear" w:color="auto" w:fill="FFFFFF"/>
        </w:rPr>
        <w:t>(</w:t>
      </w:r>
      <w:proofErr w:type="spellStart"/>
      <w:r w:rsidR="00433F46" w:rsidRPr="0042689D">
        <w:rPr>
          <w:rFonts w:ascii="Arial" w:hAnsi="Arial" w:cs="Arial"/>
          <w:color w:val="212529"/>
          <w:shd w:val="clear" w:color="auto" w:fill="FFFFFF"/>
        </w:rPr>
        <w:t>Kmietwoicz</w:t>
      </w:r>
      <w:proofErr w:type="spellEnd"/>
      <w:r w:rsidR="00270E49" w:rsidRPr="0042689D">
        <w:rPr>
          <w:rFonts w:ascii="Arial" w:hAnsi="Arial" w:cs="Arial"/>
          <w:color w:val="212529"/>
          <w:shd w:val="clear" w:color="auto" w:fill="FFFFFF"/>
        </w:rPr>
        <w:t>,</w:t>
      </w:r>
      <w:r w:rsidR="00FD4D27">
        <w:rPr>
          <w:rFonts w:ascii="Arial" w:hAnsi="Arial" w:cs="Arial"/>
          <w:color w:val="212529"/>
          <w:shd w:val="clear" w:color="auto" w:fill="FFFFFF"/>
        </w:rPr>
        <w:t xml:space="preserve"> </w:t>
      </w:r>
      <w:r w:rsidR="00433F46" w:rsidRPr="0042689D">
        <w:rPr>
          <w:rFonts w:ascii="Arial" w:hAnsi="Arial" w:cs="Arial"/>
          <w:color w:val="212529"/>
          <w:shd w:val="clear" w:color="auto" w:fill="FFFFFF"/>
        </w:rPr>
        <w:t>2020)</w:t>
      </w:r>
    </w:p>
    <w:p w14:paraId="5323E86F" w14:textId="4A1C7E1B" w:rsidR="002A19D8" w:rsidRPr="0042689D" w:rsidRDefault="00C1325F" w:rsidP="00D671BA">
      <w:pPr>
        <w:rPr>
          <w:rFonts w:ascii="Arial" w:hAnsi="Arial" w:cs="Arial"/>
          <w:b/>
          <w:bCs/>
          <w:color w:val="212529"/>
          <w:shd w:val="clear" w:color="auto" w:fill="FFFFFF"/>
        </w:rPr>
      </w:pPr>
      <w:r w:rsidRPr="0042689D">
        <w:rPr>
          <w:rFonts w:ascii="Arial" w:hAnsi="Arial" w:cs="Arial"/>
          <w:b/>
          <w:bCs/>
          <w:color w:val="212529"/>
          <w:shd w:val="clear" w:color="auto" w:fill="FFFFFF"/>
        </w:rPr>
        <w:t xml:space="preserve">Reward and </w:t>
      </w:r>
      <w:r w:rsidR="00F742D8" w:rsidRPr="0042689D">
        <w:rPr>
          <w:rFonts w:ascii="Arial" w:hAnsi="Arial" w:cs="Arial"/>
          <w:b/>
          <w:bCs/>
          <w:color w:val="212529"/>
          <w:shd w:val="clear" w:color="auto" w:fill="FFFFFF"/>
        </w:rPr>
        <w:t>recognition</w:t>
      </w:r>
    </w:p>
    <w:p w14:paraId="15FA6EBA" w14:textId="1FFADA1E" w:rsidR="009D63A9" w:rsidRPr="0042689D" w:rsidRDefault="00506009" w:rsidP="00B67EC3">
      <w:pPr>
        <w:rPr>
          <w:rFonts w:ascii="Arial" w:hAnsi="Arial" w:cs="Arial"/>
        </w:rPr>
      </w:pPr>
      <w:r>
        <w:rPr>
          <w:rFonts w:ascii="Arial" w:hAnsi="Arial" w:cs="Arial"/>
        </w:rPr>
        <w:t>R</w:t>
      </w:r>
      <w:r w:rsidRPr="00506009">
        <w:rPr>
          <w:rFonts w:ascii="Arial" w:hAnsi="Arial" w:cs="Arial"/>
        </w:rPr>
        <w:t>ecognising those who have excelled at their jobs and sincerely thanking them for a job well done</w:t>
      </w:r>
      <w:r w:rsidR="00EA04F0" w:rsidRPr="0042689D">
        <w:rPr>
          <w:rFonts w:ascii="Arial" w:hAnsi="Arial" w:cs="Arial"/>
        </w:rPr>
        <w:t>, reward and recognition are created. Most businesses consider rewards and recognition to be essential components. Organizations properly recognise and reward employees' achievements, which boosts output and inspires workers. Corporate organisations budget their incentive programme depending on their earnings and investments from the prior year. The finest method for inspiring and keeping brilliance is reward and acknowledgment</w:t>
      </w:r>
      <w:r w:rsidR="009D63A9" w:rsidRPr="0042689D">
        <w:rPr>
          <w:rFonts w:ascii="Arial" w:hAnsi="Arial" w:cs="Arial"/>
        </w:rPr>
        <w:t>.</w:t>
      </w:r>
    </w:p>
    <w:p w14:paraId="591307BB" w14:textId="731BB1FF" w:rsidR="008B31A2" w:rsidRPr="00BC0596" w:rsidRDefault="00B14D05" w:rsidP="00B67EC3">
      <w:pPr>
        <w:rPr>
          <w:rFonts w:ascii="Arial" w:hAnsi="Arial" w:cs="Arial"/>
        </w:rPr>
      </w:pPr>
      <w:r w:rsidRPr="0042689D">
        <w:rPr>
          <w:rFonts w:ascii="Arial" w:hAnsi="Arial" w:cs="Arial"/>
        </w:rPr>
        <w:t xml:space="preserve">In order to keep your staff motivated to perform above and beyond expectations, achieve the goals, and stay with the company, prizes and recognition can prove to be incredibly beneficial. Employee recognition is intense, especially when there are thousands of lucrative open doors in front of them. </w:t>
      </w:r>
      <w:r w:rsidR="00C23504" w:rsidRPr="0042689D">
        <w:rPr>
          <w:rFonts w:ascii="Arial" w:hAnsi="Arial" w:cs="Arial"/>
        </w:rPr>
        <w:t>(</w:t>
      </w:r>
      <w:r w:rsidR="0080213A">
        <w:rPr>
          <w:rFonts w:ascii="Arial" w:hAnsi="Arial" w:cs="Arial"/>
        </w:rPr>
        <w:t>Neeraj</w:t>
      </w:r>
      <w:r w:rsidR="0005482B">
        <w:rPr>
          <w:rFonts w:ascii="Arial" w:hAnsi="Arial" w:cs="Arial"/>
        </w:rPr>
        <w:t>,</w:t>
      </w:r>
      <w:r w:rsidR="0080213A">
        <w:rPr>
          <w:rFonts w:ascii="Arial" w:hAnsi="Arial" w:cs="Arial"/>
        </w:rPr>
        <w:t xml:space="preserve"> </w:t>
      </w:r>
      <w:r w:rsidR="00433F46" w:rsidRPr="0042689D">
        <w:rPr>
          <w:rFonts w:ascii="Arial" w:hAnsi="Arial" w:cs="Arial"/>
        </w:rPr>
        <w:t>2020</w:t>
      </w:r>
      <w:r w:rsidR="0001722B">
        <w:rPr>
          <w:rFonts w:ascii="Arial" w:hAnsi="Arial" w:cs="Arial"/>
        </w:rPr>
        <w:t xml:space="preserve">, </w:t>
      </w:r>
      <w:r w:rsidR="007645C4">
        <w:rPr>
          <w:rFonts w:ascii="Arial" w:hAnsi="Arial" w:cs="Arial"/>
        </w:rPr>
        <w:t>p</w:t>
      </w:r>
      <w:r w:rsidR="00125EC3">
        <w:rPr>
          <w:rFonts w:ascii="Arial" w:hAnsi="Arial" w:cs="Arial"/>
        </w:rPr>
        <w:t>.</w:t>
      </w:r>
      <w:r w:rsidR="007645C4">
        <w:rPr>
          <w:rFonts w:ascii="Arial" w:hAnsi="Arial" w:cs="Arial"/>
        </w:rPr>
        <w:t>57</w:t>
      </w:r>
      <w:r w:rsidR="00433F46" w:rsidRPr="0042689D">
        <w:rPr>
          <w:rFonts w:ascii="Arial" w:hAnsi="Arial" w:cs="Arial"/>
        </w:rPr>
        <w:t>)</w:t>
      </w:r>
    </w:p>
    <w:p w14:paraId="62588384" w14:textId="5C0C25CD" w:rsidR="00786EFA" w:rsidRPr="0042689D" w:rsidRDefault="00786EFA" w:rsidP="00B67EC3">
      <w:pPr>
        <w:rPr>
          <w:rFonts w:ascii="Arial" w:hAnsi="Arial" w:cs="Arial"/>
          <w:b/>
          <w:bCs/>
        </w:rPr>
      </w:pPr>
      <w:r w:rsidRPr="0042689D">
        <w:rPr>
          <w:rFonts w:ascii="Arial" w:hAnsi="Arial" w:cs="Arial"/>
          <w:b/>
          <w:bCs/>
        </w:rPr>
        <w:t>Conclusion</w:t>
      </w:r>
    </w:p>
    <w:p w14:paraId="4B21FD6E" w14:textId="77777777" w:rsidR="008B31A2" w:rsidRPr="0042689D" w:rsidRDefault="001C555D" w:rsidP="00B67EC3">
      <w:pPr>
        <w:rPr>
          <w:rFonts w:ascii="Arial" w:hAnsi="Arial" w:cs="Arial"/>
        </w:rPr>
      </w:pPr>
      <w:r w:rsidRPr="0042689D">
        <w:rPr>
          <w:rFonts w:ascii="Arial" w:hAnsi="Arial" w:cs="Arial"/>
        </w:rPr>
        <w:t xml:space="preserve">Depending on the size of the companies, this report presents a variety of employee motivation strategies. Large organisations may have a separate training division that can handle employee motivation. Small businesses may choose to </w:t>
      </w:r>
      <w:r w:rsidR="003A0F85" w:rsidRPr="0042689D">
        <w:rPr>
          <w:rFonts w:ascii="Arial" w:hAnsi="Arial" w:cs="Arial"/>
        </w:rPr>
        <w:t>galvanise</w:t>
      </w:r>
      <w:r w:rsidRPr="0042689D">
        <w:rPr>
          <w:rFonts w:ascii="Arial" w:hAnsi="Arial" w:cs="Arial"/>
        </w:rPr>
        <w:t xml:space="preserve"> their employees differently than large corporations. Instead of offering money incentives, small businesses may choose to provide their employees other benefits, including more </w:t>
      </w:r>
      <w:r w:rsidR="00A547B7" w:rsidRPr="0042689D">
        <w:rPr>
          <w:rFonts w:ascii="Arial" w:hAnsi="Arial" w:cs="Arial"/>
        </w:rPr>
        <w:t>sabbatical and down time</w:t>
      </w:r>
      <w:r w:rsidRPr="0042689D">
        <w:rPr>
          <w:rFonts w:ascii="Arial" w:hAnsi="Arial" w:cs="Arial"/>
        </w:rPr>
        <w:t>.</w:t>
      </w:r>
    </w:p>
    <w:p w14:paraId="240EBD84" w14:textId="42C2FFDA" w:rsidR="00087600" w:rsidRPr="0042689D" w:rsidRDefault="00E321B2" w:rsidP="00B67EC3">
      <w:pPr>
        <w:rPr>
          <w:rFonts w:ascii="Arial" w:hAnsi="Arial" w:cs="Arial"/>
        </w:rPr>
      </w:pPr>
      <w:r w:rsidRPr="0042689D">
        <w:rPr>
          <w:rFonts w:ascii="Arial" w:hAnsi="Arial" w:cs="Arial"/>
        </w:rPr>
        <w:t xml:space="preserve">There </w:t>
      </w:r>
      <w:proofErr w:type="gramStart"/>
      <w:r w:rsidR="003E7B20">
        <w:rPr>
          <w:rFonts w:ascii="Arial" w:hAnsi="Arial" w:cs="Arial"/>
        </w:rPr>
        <w:t>are</w:t>
      </w:r>
      <w:proofErr w:type="gramEnd"/>
      <w:r w:rsidR="003E7B20">
        <w:rPr>
          <w:rFonts w:ascii="Arial" w:hAnsi="Arial" w:cs="Arial"/>
        </w:rPr>
        <w:t xml:space="preserve"> </w:t>
      </w:r>
      <w:r w:rsidR="005E5158" w:rsidRPr="0042689D">
        <w:rPr>
          <w:rFonts w:ascii="Arial" w:hAnsi="Arial" w:cs="Arial"/>
        </w:rPr>
        <w:t>nume</w:t>
      </w:r>
      <w:r w:rsidR="009A2A5B" w:rsidRPr="0042689D">
        <w:rPr>
          <w:rFonts w:ascii="Arial" w:hAnsi="Arial" w:cs="Arial"/>
        </w:rPr>
        <w:t>rous</w:t>
      </w:r>
      <w:r w:rsidRPr="0042689D">
        <w:rPr>
          <w:rFonts w:ascii="Arial" w:hAnsi="Arial" w:cs="Arial"/>
        </w:rPr>
        <w:t xml:space="preserve"> research on motivating employees; the </w:t>
      </w:r>
      <w:r w:rsidR="009A2A5B" w:rsidRPr="0042689D">
        <w:rPr>
          <w:rFonts w:ascii="Arial" w:hAnsi="Arial" w:cs="Arial"/>
        </w:rPr>
        <w:t>companies</w:t>
      </w:r>
      <w:r w:rsidRPr="0042689D">
        <w:rPr>
          <w:rFonts w:ascii="Arial" w:hAnsi="Arial" w:cs="Arial"/>
        </w:rPr>
        <w:t xml:space="preserve"> </w:t>
      </w:r>
      <w:r w:rsidR="002931F8" w:rsidRPr="0042689D">
        <w:rPr>
          <w:rFonts w:ascii="Arial" w:hAnsi="Arial" w:cs="Arial"/>
        </w:rPr>
        <w:t>decide</w:t>
      </w:r>
      <w:r w:rsidRPr="0042689D">
        <w:rPr>
          <w:rFonts w:ascii="Arial" w:hAnsi="Arial" w:cs="Arial"/>
        </w:rPr>
        <w:t xml:space="preserve"> which approaches to u</w:t>
      </w:r>
      <w:r w:rsidR="00056476" w:rsidRPr="0042689D">
        <w:rPr>
          <w:rFonts w:ascii="Arial" w:hAnsi="Arial" w:cs="Arial"/>
        </w:rPr>
        <w:t>tilise</w:t>
      </w:r>
      <w:r w:rsidRPr="0042689D">
        <w:rPr>
          <w:rFonts w:ascii="Arial" w:hAnsi="Arial" w:cs="Arial"/>
        </w:rPr>
        <w:t xml:space="preserve"> or whether they want to develop their own. There are no right or wrong approaches; it all depends on the organisation. This research shows several strategies that organisations </w:t>
      </w:r>
      <w:r w:rsidR="00F011FE" w:rsidRPr="0042689D">
        <w:rPr>
          <w:rFonts w:ascii="Arial" w:hAnsi="Arial" w:cs="Arial"/>
        </w:rPr>
        <w:t>could be</w:t>
      </w:r>
      <w:r w:rsidRPr="0042689D">
        <w:rPr>
          <w:rFonts w:ascii="Arial" w:hAnsi="Arial" w:cs="Arial"/>
        </w:rPr>
        <w:t xml:space="preserve"> employing, but the strategies outlined in </w:t>
      </w:r>
      <w:r w:rsidR="00087600" w:rsidRPr="0042689D">
        <w:rPr>
          <w:rFonts w:ascii="Arial" w:hAnsi="Arial" w:cs="Arial"/>
        </w:rPr>
        <w:t>this report</w:t>
      </w:r>
      <w:r w:rsidRPr="0042689D">
        <w:rPr>
          <w:rFonts w:ascii="Arial" w:hAnsi="Arial" w:cs="Arial"/>
        </w:rPr>
        <w:t xml:space="preserve"> are some </w:t>
      </w:r>
      <w:r w:rsidR="00C75180" w:rsidRPr="0042689D">
        <w:rPr>
          <w:rFonts w:ascii="Arial" w:hAnsi="Arial" w:cs="Arial"/>
        </w:rPr>
        <w:t>keyways</w:t>
      </w:r>
      <w:r w:rsidRPr="0042689D">
        <w:rPr>
          <w:rFonts w:ascii="Arial" w:hAnsi="Arial" w:cs="Arial"/>
        </w:rPr>
        <w:t xml:space="preserve"> to </w:t>
      </w:r>
      <w:r w:rsidR="00050E08" w:rsidRPr="0042689D">
        <w:rPr>
          <w:rFonts w:ascii="Arial" w:hAnsi="Arial" w:cs="Arial"/>
        </w:rPr>
        <w:t>supplement</w:t>
      </w:r>
      <w:r w:rsidRPr="0042689D">
        <w:rPr>
          <w:rFonts w:ascii="Arial" w:hAnsi="Arial" w:cs="Arial"/>
        </w:rPr>
        <w:t xml:space="preserve"> employee enthusiasm in any organisation.</w:t>
      </w:r>
    </w:p>
    <w:p w14:paraId="0E7DB7EF" w14:textId="731540FD" w:rsidR="00BC0596" w:rsidRDefault="003B56F9" w:rsidP="00B67EC3">
      <w:pPr>
        <w:rPr>
          <w:rFonts w:ascii="Arial" w:hAnsi="Arial" w:cs="Arial"/>
          <w:b/>
          <w:bCs/>
        </w:rPr>
      </w:pPr>
      <w:r w:rsidRPr="0026728A">
        <w:rPr>
          <w:rFonts w:ascii="Arial" w:hAnsi="Arial" w:cs="Arial"/>
        </w:rPr>
        <w:t xml:space="preserve">Any organisation may </w:t>
      </w:r>
      <w:r w:rsidR="001471C9" w:rsidRPr="0026728A">
        <w:rPr>
          <w:rFonts w:ascii="Arial" w:hAnsi="Arial" w:cs="Arial"/>
        </w:rPr>
        <w:t>supplement</w:t>
      </w:r>
      <w:r w:rsidRPr="0026728A">
        <w:rPr>
          <w:rFonts w:ascii="Arial" w:hAnsi="Arial" w:cs="Arial"/>
        </w:rPr>
        <w:t xml:space="preserve"> employee morale and productivity by using the strategies in this </w:t>
      </w:r>
      <w:r w:rsidR="0029669E">
        <w:rPr>
          <w:rFonts w:ascii="Arial" w:hAnsi="Arial" w:cs="Arial"/>
        </w:rPr>
        <w:t>report</w:t>
      </w:r>
      <w:r w:rsidRPr="0026728A">
        <w:rPr>
          <w:rFonts w:ascii="Arial" w:hAnsi="Arial" w:cs="Arial"/>
        </w:rPr>
        <w:t xml:space="preserve">. The methods in this article are not the only ones for motivating employees, but organisations should investigate other approaches before </w:t>
      </w:r>
      <w:r w:rsidR="00443986" w:rsidRPr="0026728A">
        <w:rPr>
          <w:rFonts w:ascii="Arial" w:hAnsi="Arial" w:cs="Arial"/>
        </w:rPr>
        <w:t>fritt</w:t>
      </w:r>
      <w:r w:rsidR="00204596" w:rsidRPr="0026728A">
        <w:rPr>
          <w:rFonts w:ascii="Arial" w:hAnsi="Arial" w:cs="Arial"/>
        </w:rPr>
        <w:t>ering</w:t>
      </w:r>
      <w:r w:rsidRPr="0026728A">
        <w:rPr>
          <w:rFonts w:ascii="Arial" w:hAnsi="Arial" w:cs="Arial"/>
        </w:rPr>
        <w:t xml:space="preserve"> any time or money. This will guarantee that organisations make the best choice for their company.</w:t>
      </w:r>
      <w:r w:rsidR="00EB0A0C">
        <w:rPr>
          <w:rFonts w:ascii="Arial" w:hAnsi="Arial" w:cs="Arial"/>
        </w:rPr>
        <w:t xml:space="preserve"> </w:t>
      </w:r>
      <w:r w:rsidR="002D496E" w:rsidRPr="002D496E">
        <w:rPr>
          <w:rFonts w:ascii="Arial" w:hAnsi="Arial" w:cs="Arial"/>
        </w:rPr>
        <w:t>My final piece of advice is that the best way to inspire employees is through communication, as research shows that most managers in the UK are promoted by accident and lack the necessary training and interpersonal skills to manage a team.</w:t>
      </w:r>
      <w:r w:rsidR="00B73EF0">
        <w:rPr>
          <w:rFonts w:ascii="Arial" w:hAnsi="Arial" w:cs="Arial"/>
        </w:rPr>
        <w:t xml:space="preserve"> </w:t>
      </w:r>
      <w:r w:rsidR="00B73EF0" w:rsidRPr="00695EE1">
        <w:rPr>
          <w:rFonts w:ascii="Arial" w:hAnsi="Arial" w:cs="Arial"/>
          <w:color w:val="212529"/>
          <w:shd w:val="clear" w:color="auto" w:fill="FFFFFF"/>
        </w:rPr>
        <w:t>(Murry, 20021)</w:t>
      </w:r>
    </w:p>
    <w:p w14:paraId="46730368" w14:textId="77777777" w:rsidR="00CA4056" w:rsidRDefault="00CA4056" w:rsidP="00B67EC3">
      <w:pPr>
        <w:rPr>
          <w:rFonts w:ascii="Arial" w:hAnsi="Arial" w:cs="Arial"/>
          <w:b/>
          <w:bCs/>
        </w:rPr>
      </w:pPr>
    </w:p>
    <w:p w14:paraId="2D6106EA" w14:textId="75D34E62" w:rsidR="0042689D" w:rsidRDefault="0042689D" w:rsidP="00B67EC3">
      <w:pPr>
        <w:rPr>
          <w:rFonts w:ascii="Arial" w:hAnsi="Arial" w:cs="Arial"/>
          <w:b/>
          <w:bCs/>
        </w:rPr>
      </w:pPr>
      <w:r w:rsidRPr="0042689D">
        <w:rPr>
          <w:rFonts w:ascii="Arial" w:hAnsi="Arial" w:cs="Arial"/>
          <w:b/>
          <w:bCs/>
        </w:rPr>
        <w:lastRenderedPageBreak/>
        <w:t>Reference</w:t>
      </w:r>
    </w:p>
    <w:p w14:paraId="66824859" w14:textId="77777777" w:rsidR="00A36F9D" w:rsidRDefault="00A36F9D" w:rsidP="00B67EC3">
      <w:pPr>
        <w:rPr>
          <w:rFonts w:ascii="Verdana" w:hAnsi="Verdana"/>
          <w:color w:val="555555"/>
          <w:sz w:val="18"/>
          <w:szCs w:val="18"/>
          <w:shd w:val="clear" w:color="auto" w:fill="FFFFFF"/>
        </w:rPr>
      </w:pPr>
    </w:p>
    <w:p w14:paraId="495A05B1" w14:textId="6133BB95" w:rsidR="00FF1F03" w:rsidRPr="00FF1F03" w:rsidRDefault="00FF1F03" w:rsidP="00DC1924">
      <w:pPr>
        <w:rPr>
          <w:rFonts w:ascii="Arial" w:hAnsi="Arial" w:cs="Arial"/>
          <w:color w:val="3A3A3A"/>
          <w:shd w:val="clear" w:color="auto" w:fill="FFFFFF"/>
        </w:rPr>
      </w:pPr>
      <w:proofErr w:type="spellStart"/>
      <w:r w:rsidRPr="0086498E">
        <w:rPr>
          <w:rFonts w:ascii="Arial" w:hAnsi="Arial" w:cs="Arial"/>
          <w:i/>
          <w:iCs/>
          <w:color w:val="555555"/>
          <w:shd w:val="clear" w:color="auto" w:fill="FFFFFF"/>
        </w:rPr>
        <w:t>Kmietowics</w:t>
      </w:r>
      <w:proofErr w:type="spellEnd"/>
      <w:r w:rsidRPr="0086498E">
        <w:rPr>
          <w:rFonts w:ascii="Arial" w:hAnsi="Arial" w:cs="Arial"/>
          <w:i/>
          <w:iCs/>
          <w:color w:val="555555"/>
          <w:shd w:val="clear" w:color="auto" w:fill="FFFFFF"/>
        </w:rPr>
        <w:t>, Z. (2009)</w:t>
      </w:r>
      <w:r w:rsidRPr="0086498E">
        <w:rPr>
          <w:rFonts w:ascii="Arial" w:hAnsi="Arial" w:cs="Arial"/>
          <w:color w:val="3A3A3A"/>
          <w:shd w:val="clear" w:color="auto" w:fill="FFFFFF"/>
        </w:rPr>
        <w:t xml:space="preserve"> ‘NHS could learn from John Lewis about motivating staff, says Nuffield Trust, </w:t>
      </w:r>
      <w:r w:rsidRPr="0086498E">
        <w:rPr>
          <w:rFonts w:ascii="Arial" w:hAnsi="Arial" w:cs="Arial"/>
          <w:color w:val="555555"/>
          <w:shd w:val="clear" w:color="auto" w:fill="FFFFFF"/>
        </w:rPr>
        <w:t>DOI:10.1136/</w:t>
      </w:r>
      <w:proofErr w:type="spellStart"/>
      <w:r w:rsidRPr="0086498E">
        <w:rPr>
          <w:rFonts w:ascii="Arial" w:hAnsi="Arial" w:cs="Arial"/>
          <w:color w:val="555555"/>
          <w:shd w:val="clear" w:color="auto" w:fill="FFFFFF"/>
        </w:rPr>
        <w:t>bmj</w:t>
      </w:r>
      <w:proofErr w:type="spellEnd"/>
      <w:r w:rsidRPr="0086498E">
        <w:rPr>
          <w:rFonts w:ascii="Arial" w:hAnsi="Arial" w:cs="Arial"/>
          <w:color w:val="555555"/>
          <w:shd w:val="clear" w:color="auto" w:fill="FFFFFF"/>
        </w:rPr>
        <w:t>. b2703</w:t>
      </w:r>
    </w:p>
    <w:p w14:paraId="73CCEEEC" w14:textId="3C775739" w:rsidR="00DC1924" w:rsidRPr="0086498E" w:rsidRDefault="00DC1924" w:rsidP="00DC1924">
      <w:pPr>
        <w:rPr>
          <w:rFonts w:ascii="Arial" w:hAnsi="Arial" w:cs="Arial"/>
          <w:color w:val="555555"/>
          <w:shd w:val="clear" w:color="auto" w:fill="FFFFFF"/>
        </w:rPr>
      </w:pPr>
      <w:r w:rsidRPr="0086498E">
        <w:rPr>
          <w:rFonts w:ascii="Arial" w:hAnsi="Arial" w:cs="Arial"/>
          <w:color w:val="555555"/>
          <w:shd w:val="clear" w:color="auto" w:fill="FFFFFF"/>
        </w:rPr>
        <w:t>Murry, K. (2021) ‘</w:t>
      </w:r>
      <w:r w:rsidRPr="0086498E">
        <w:rPr>
          <w:rFonts w:ascii="Arial" w:hAnsi="Arial" w:cs="Arial"/>
          <w:i/>
          <w:iCs/>
          <w:color w:val="555555"/>
          <w:shd w:val="clear" w:color="auto" w:fill="FFFFFF"/>
        </w:rPr>
        <w:t>Eight ways bad managers kill conversation-and motivation’</w:t>
      </w:r>
      <w:r w:rsidRPr="0086498E">
        <w:rPr>
          <w:rFonts w:ascii="Arial" w:hAnsi="Arial" w:cs="Arial"/>
          <w:color w:val="555555"/>
          <w:shd w:val="clear" w:color="auto" w:fill="FFFFFF"/>
        </w:rPr>
        <w:t>,</w:t>
      </w:r>
    </w:p>
    <w:p w14:paraId="17F6CABA" w14:textId="77777777" w:rsidR="00DC1924" w:rsidRPr="0086498E" w:rsidRDefault="00DC1924" w:rsidP="00DC1924">
      <w:pPr>
        <w:rPr>
          <w:rFonts w:ascii="Arial" w:hAnsi="Arial" w:cs="Arial"/>
        </w:rPr>
      </w:pPr>
      <w:r w:rsidRPr="0086498E">
        <w:rPr>
          <w:rFonts w:ascii="Arial" w:hAnsi="Arial" w:cs="Arial"/>
          <w:color w:val="555555"/>
          <w:shd w:val="clear" w:color="auto" w:fill="FFFFFF"/>
        </w:rPr>
        <w:t>DOI:</w:t>
      </w:r>
      <w:r w:rsidRPr="0086498E">
        <w:rPr>
          <w:rFonts w:ascii="Arial" w:hAnsi="Arial" w:cs="Arial"/>
        </w:rPr>
        <w:t xml:space="preserve"> </w:t>
      </w:r>
      <w:hyperlink r:id="rId13" w:history="1">
        <w:r w:rsidRPr="0086498E">
          <w:rPr>
            <w:rStyle w:val="Hyperlink"/>
            <w:rFonts w:ascii="Arial" w:hAnsi="Arial" w:cs="Arial"/>
          </w:rPr>
          <w:t>https://www.managers.org.uk/knowledeg-and-insights/article/eight-bad-managers-kill-conversations-and-motivation-CMI</w:t>
        </w:r>
      </w:hyperlink>
    </w:p>
    <w:p w14:paraId="53B77EF3" w14:textId="7FBFD58E" w:rsidR="00DC1924" w:rsidRPr="00FF1F03" w:rsidRDefault="00FF1F03" w:rsidP="00E621EB">
      <w:pPr>
        <w:rPr>
          <w:rFonts w:ascii="Arial" w:hAnsi="Arial" w:cs="Arial"/>
        </w:rPr>
      </w:pPr>
      <w:r w:rsidRPr="0086498E">
        <w:rPr>
          <w:rFonts w:ascii="Arial" w:hAnsi="Arial" w:cs="Arial"/>
          <w:color w:val="3A3A3A"/>
          <w:shd w:val="clear" w:color="auto" w:fill="FFFFFF"/>
        </w:rPr>
        <w:t>Neeraj, K. (2020) ‘</w:t>
      </w:r>
      <w:r w:rsidRPr="0086498E">
        <w:rPr>
          <w:rFonts w:ascii="Arial" w:hAnsi="Arial" w:cs="Arial"/>
          <w:i/>
          <w:iCs/>
          <w:color w:val="3A3A3A"/>
          <w:shd w:val="clear" w:color="auto" w:fill="FFFFFF"/>
        </w:rPr>
        <w:t>TRENDING REWARD AND RECOGNITION PROGRAMS IN ORGANIZATIONS’, </w:t>
      </w:r>
      <w:proofErr w:type="spellStart"/>
      <w:r w:rsidRPr="0086498E">
        <w:rPr>
          <w:rFonts w:ascii="Arial" w:hAnsi="Arial" w:cs="Arial"/>
          <w:i/>
          <w:iCs/>
          <w:color w:val="3A3A3A"/>
          <w:shd w:val="clear" w:color="auto" w:fill="FFFFFF"/>
        </w:rPr>
        <w:t>i</w:t>
      </w:r>
      <w:proofErr w:type="spellEnd"/>
      <w:r w:rsidRPr="0086498E">
        <w:rPr>
          <w:rFonts w:ascii="Arial" w:hAnsi="Arial" w:cs="Arial"/>
          <w:i/>
          <w:iCs/>
          <w:color w:val="3A3A3A"/>
          <w:shd w:val="clear" w:color="auto" w:fill="FFFFFF"/>
        </w:rPr>
        <w:t>-Manager’s Journal on Management</w:t>
      </w:r>
      <w:r w:rsidRPr="0086498E">
        <w:rPr>
          <w:rFonts w:ascii="Arial" w:hAnsi="Arial" w:cs="Arial"/>
          <w:color w:val="3A3A3A"/>
          <w:shd w:val="clear" w:color="auto" w:fill="FFFFFF"/>
        </w:rPr>
        <w:t>, 14(3), p. 57–. DOI:10.26634/jmgt.14.3.15357.</w:t>
      </w:r>
    </w:p>
    <w:p w14:paraId="189C8EAE" w14:textId="06966BF0" w:rsidR="00632BD3" w:rsidRPr="00632BD3" w:rsidRDefault="00632BD3" w:rsidP="00E621EB">
      <w:pPr>
        <w:rPr>
          <w:rFonts w:ascii="Arial" w:hAnsi="Arial" w:cs="Arial"/>
          <w:i/>
          <w:iCs/>
          <w:color w:val="555555"/>
          <w:shd w:val="clear" w:color="auto" w:fill="FFFFFF"/>
        </w:rPr>
      </w:pPr>
      <w:r w:rsidRPr="00632BD3">
        <w:rPr>
          <w:rFonts w:ascii="Arial" w:hAnsi="Arial" w:cs="Arial"/>
          <w:color w:val="3A3A3A"/>
          <w:shd w:val="clear" w:color="auto" w:fill="FFFFFF"/>
        </w:rPr>
        <w:t>Pearce, C. (2007) ‘</w:t>
      </w:r>
      <w:r w:rsidRPr="000E2FEA">
        <w:rPr>
          <w:rFonts w:ascii="Arial" w:hAnsi="Arial" w:cs="Arial"/>
          <w:i/>
          <w:iCs/>
          <w:color w:val="3A3A3A"/>
          <w:shd w:val="clear" w:color="auto" w:fill="FFFFFF"/>
        </w:rPr>
        <w:t>Ten steps to staff motivation: Chris Pearce offers a guide to help nursing leaders motivate their staff’, Nursing management</w:t>
      </w:r>
      <w:r w:rsidRPr="00632BD3">
        <w:rPr>
          <w:rFonts w:ascii="Arial" w:hAnsi="Arial" w:cs="Arial"/>
          <w:i/>
          <w:iCs/>
          <w:color w:val="3A3A3A"/>
          <w:shd w:val="clear" w:color="auto" w:fill="FFFFFF"/>
        </w:rPr>
        <w:t xml:space="preserve"> (Harrow, London, England)</w:t>
      </w:r>
      <w:r w:rsidRPr="00632BD3">
        <w:rPr>
          <w:rFonts w:ascii="Arial" w:hAnsi="Arial" w:cs="Arial"/>
          <w:color w:val="3A3A3A"/>
          <w:shd w:val="clear" w:color="auto" w:fill="FFFFFF"/>
        </w:rPr>
        <w:t>, 13(9), pp.</w:t>
      </w:r>
      <w:r w:rsidR="00125EC3">
        <w:rPr>
          <w:rFonts w:ascii="Arial" w:hAnsi="Arial" w:cs="Arial"/>
          <w:color w:val="3A3A3A"/>
          <w:shd w:val="clear" w:color="auto" w:fill="FFFFFF"/>
        </w:rPr>
        <w:t>21</w:t>
      </w:r>
      <w:r w:rsidRPr="00632BD3">
        <w:rPr>
          <w:rFonts w:ascii="Arial" w:hAnsi="Arial" w:cs="Arial"/>
          <w:color w:val="3A3A3A"/>
          <w:shd w:val="clear" w:color="auto" w:fill="FFFFFF"/>
        </w:rPr>
        <w:t xml:space="preserve">. </w:t>
      </w:r>
      <w:r w:rsidR="0001722B">
        <w:rPr>
          <w:rFonts w:ascii="Arial" w:hAnsi="Arial" w:cs="Arial"/>
          <w:color w:val="3A3A3A"/>
          <w:shd w:val="clear" w:color="auto" w:fill="FFFFFF"/>
        </w:rPr>
        <w:t>DOI</w:t>
      </w:r>
      <w:r w:rsidRPr="00632BD3">
        <w:rPr>
          <w:rFonts w:ascii="Arial" w:hAnsi="Arial" w:cs="Arial"/>
          <w:color w:val="3A3A3A"/>
          <w:shd w:val="clear" w:color="auto" w:fill="FFFFFF"/>
        </w:rPr>
        <w:t>:10.7748/nm2007.02.13.9.21.c4334.</w:t>
      </w:r>
      <w:r w:rsidRPr="00632BD3">
        <w:rPr>
          <w:rFonts w:ascii="Arial" w:hAnsi="Arial" w:cs="Arial"/>
          <w:i/>
          <w:iCs/>
          <w:color w:val="555555"/>
          <w:shd w:val="clear" w:color="auto" w:fill="FFFFFF"/>
        </w:rPr>
        <w:t xml:space="preserve"> </w:t>
      </w:r>
    </w:p>
    <w:p w14:paraId="4B9D4421" w14:textId="750A1642" w:rsidR="00203691" w:rsidRPr="0086498E" w:rsidRDefault="00203691" w:rsidP="00B67EC3">
      <w:pPr>
        <w:rPr>
          <w:rFonts w:ascii="Arial" w:hAnsi="Arial" w:cs="Arial"/>
        </w:rPr>
      </w:pPr>
    </w:p>
    <w:sectPr w:rsidR="00203691" w:rsidRPr="0086498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D6012" w14:textId="77777777" w:rsidR="00751824" w:rsidRDefault="00751824" w:rsidP="00133BD2">
      <w:pPr>
        <w:spacing w:after="0" w:line="240" w:lineRule="auto"/>
      </w:pPr>
      <w:r>
        <w:separator/>
      </w:r>
    </w:p>
  </w:endnote>
  <w:endnote w:type="continuationSeparator" w:id="0">
    <w:p w14:paraId="0BEFC27B" w14:textId="77777777" w:rsidR="00751824" w:rsidRDefault="00751824" w:rsidP="00133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5523324"/>
      <w:docPartObj>
        <w:docPartGallery w:val="Page Numbers (Bottom of Page)"/>
        <w:docPartUnique/>
      </w:docPartObj>
    </w:sdtPr>
    <w:sdtEndPr>
      <w:rPr>
        <w:noProof/>
      </w:rPr>
    </w:sdtEndPr>
    <w:sdtContent>
      <w:p w14:paraId="1218C819" w14:textId="63768D71" w:rsidR="000C5334" w:rsidRDefault="000C53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135FB7" w14:textId="77777777" w:rsidR="004F180D" w:rsidRDefault="004F1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61B13" w14:textId="77777777" w:rsidR="00751824" w:rsidRDefault="00751824" w:rsidP="00133BD2">
      <w:pPr>
        <w:spacing w:after="0" w:line="240" w:lineRule="auto"/>
      </w:pPr>
      <w:r>
        <w:separator/>
      </w:r>
    </w:p>
  </w:footnote>
  <w:footnote w:type="continuationSeparator" w:id="0">
    <w:p w14:paraId="3799E032" w14:textId="77777777" w:rsidR="00751824" w:rsidRDefault="00751824" w:rsidP="00133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95873"/>
    <w:multiLevelType w:val="multilevel"/>
    <w:tmpl w:val="D842067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876307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826"/>
    <w:rsid w:val="00002639"/>
    <w:rsid w:val="00004BF6"/>
    <w:rsid w:val="000065F0"/>
    <w:rsid w:val="000130A2"/>
    <w:rsid w:val="0001722B"/>
    <w:rsid w:val="000211FC"/>
    <w:rsid w:val="000244FC"/>
    <w:rsid w:val="00026E8C"/>
    <w:rsid w:val="00031BF7"/>
    <w:rsid w:val="00044F56"/>
    <w:rsid w:val="00046D1E"/>
    <w:rsid w:val="0005090B"/>
    <w:rsid w:val="00050E08"/>
    <w:rsid w:val="0005482B"/>
    <w:rsid w:val="00056476"/>
    <w:rsid w:val="000637D2"/>
    <w:rsid w:val="000673DE"/>
    <w:rsid w:val="000718E6"/>
    <w:rsid w:val="00087600"/>
    <w:rsid w:val="00087C51"/>
    <w:rsid w:val="00096727"/>
    <w:rsid w:val="000C4BEE"/>
    <w:rsid w:val="000C5334"/>
    <w:rsid w:val="000D3ADA"/>
    <w:rsid w:val="000D7CBD"/>
    <w:rsid w:val="000E17D0"/>
    <w:rsid w:val="000E2FEA"/>
    <w:rsid w:val="000E46A4"/>
    <w:rsid w:val="0010486C"/>
    <w:rsid w:val="00121251"/>
    <w:rsid w:val="00123F4C"/>
    <w:rsid w:val="00125EC3"/>
    <w:rsid w:val="00126C3A"/>
    <w:rsid w:val="00133BD2"/>
    <w:rsid w:val="001471C9"/>
    <w:rsid w:val="00167457"/>
    <w:rsid w:val="001760E6"/>
    <w:rsid w:val="00177473"/>
    <w:rsid w:val="001823F5"/>
    <w:rsid w:val="001A4E85"/>
    <w:rsid w:val="001A7C9E"/>
    <w:rsid w:val="001A7F0A"/>
    <w:rsid w:val="001B0C8B"/>
    <w:rsid w:val="001B2C50"/>
    <w:rsid w:val="001C555D"/>
    <w:rsid w:val="001C5B40"/>
    <w:rsid w:val="001D32B2"/>
    <w:rsid w:val="001E1999"/>
    <w:rsid w:val="001F067C"/>
    <w:rsid w:val="001F4DE6"/>
    <w:rsid w:val="00203634"/>
    <w:rsid w:val="00203691"/>
    <w:rsid w:val="00204596"/>
    <w:rsid w:val="002058BF"/>
    <w:rsid w:val="00205D14"/>
    <w:rsid w:val="0021261E"/>
    <w:rsid w:val="002165ED"/>
    <w:rsid w:val="002207F2"/>
    <w:rsid w:val="0022165E"/>
    <w:rsid w:val="002354C1"/>
    <w:rsid w:val="002357B5"/>
    <w:rsid w:val="00237CC9"/>
    <w:rsid w:val="00241183"/>
    <w:rsid w:val="00246D76"/>
    <w:rsid w:val="002473E7"/>
    <w:rsid w:val="002509E6"/>
    <w:rsid w:val="00251174"/>
    <w:rsid w:val="00255179"/>
    <w:rsid w:val="0026402F"/>
    <w:rsid w:val="002648EB"/>
    <w:rsid w:val="0026728A"/>
    <w:rsid w:val="00270E49"/>
    <w:rsid w:val="00280F3D"/>
    <w:rsid w:val="00283A8D"/>
    <w:rsid w:val="002931F8"/>
    <w:rsid w:val="00295CDC"/>
    <w:rsid w:val="0029669E"/>
    <w:rsid w:val="002A19D8"/>
    <w:rsid w:val="002B56F0"/>
    <w:rsid w:val="002C2996"/>
    <w:rsid w:val="002D496E"/>
    <w:rsid w:val="002D6CDF"/>
    <w:rsid w:val="002E24B8"/>
    <w:rsid w:val="002E28C2"/>
    <w:rsid w:val="002F4B2F"/>
    <w:rsid w:val="002F7B7C"/>
    <w:rsid w:val="0030293D"/>
    <w:rsid w:val="0031507D"/>
    <w:rsid w:val="0031527B"/>
    <w:rsid w:val="00322BD4"/>
    <w:rsid w:val="00323886"/>
    <w:rsid w:val="00326E55"/>
    <w:rsid w:val="00340860"/>
    <w:rsid w:val="00341FBE"/>
    <w:rsid w:val="00343739"/>
    <w:rsid w:val="00344DCD"/>
    <w:rsid w:val="00363A56"/>
    <w:rsid w:val="00367E64"/>
    <w:rsid w:val="00381121"/>
    <w:rsid w:val="00383F94"/>
    <w:rsid w:val="0038558E"/>
    <w:rsid w:val="00397024"/>
    <w:rsid w:val="003A0F85"/>
    <w:rsid w:val="003A28E1"/>
    <w:rsid w:val="003A2A19"/>
    <w:rsid w:val="003B025B"/>
    <w:rsid w:val="003B56F9"/>
    <w:rsid w:val="003C62DD"/>
    <w:rsid w:val="003E607E"/>
    <w:rsid w:val="003E7B20"/>
    <w:rsid w:val="003F1767"/>
    <w:rsid w:val="003F61C3"/>
    <w:rsid w:val="00420633"/>
    <w:rsid w:val="0042689D"/>
    <w:rsid w:val="00430518"/>
    <w:rsid w:val="00430BC7"/>
    <w:rsid w:val="00432AB1"/>
    <w:rsid w:val="00433F46"/>
    <w:rsid w:val="004370AF"/>
    <w:rsid w:val="00443986"/>
    <w:rsid w:val="00450929"/>
    <w:rsid w:val="00452255"/>
    <w:rsid w:val="00464897"/>
    <w:rsid w:val="00465DA1"/>
    <w:rsid w:val="004716CD"/>
    <w:rsid w:val="00472ED1"/>
    <w:rsid w:val="00476A71"/>
    <w:rsid w:val="00485FD1"/>
    <w:rsid w:val="00494537"/>
    <w:rsid w:val="00495268"/>
    <w:rsid w:val="004A1479"/>
    <w:rsid w:val="004A2431"/>
    <w:rsid w:val="004A4BD4"/>
    <w:rsid w:val="004B3006"/>
    <w:rsid w:val="004B785A"/>
    <w:rsid w:val="004C17DE"/>
    <w:rsid w:val="004C40A9"/>
    <w:rsid w:val="004D43BF"/>
    <w:rsid w:val="004E6129"/>
    <w:rsid w:val="004F180D"/>
    <w:rsid w:val="004F3B25"/>
    <w:rsid w:val="0050275C"/>
    <w:rsid w:val="00503F57"/>
    <w:rsid w:val="00503F76"/>
    <w:rsid w:val="00506009"/>
    <w:rsid w:val="0051177A"/>
    <w:rsid w:val="00513263"/>
    <w:rsid w:val="00513479"/>
    <w:rsid w:val="00537E4D"/>
    <w:rsid w:val="00542610"/>
    <w:rsid w:val="005452B3"/>
    <w:rsid w:val="005601F2"/>
    <w:rsid w:val="005606A2"/>
    <w:rsid w:val="005645C2"/>
    <w:rsid w:val="00565B43"/>
    <w:rsid w:val="005664FE"/>
    <w:rsid w:val="0057372E"/>
    <w:rsid w:val="005755DA"/>
    <w:rsid w:val="00576271"/>
    <w:rsid w:val="00580F3A"/>
    <w:rsid w:val="005831E1"/>
    <w:rsid w:val="0058550E"/>
    <w:rsid w:val="00592120"/>
    <w:rsid w:val="00593362"/>
    <w:rsid w:val="00595F14"/>
    <w:rsid w:val="005A7439"/>
    <w:rsid w:val="005B0479"/>
    <w:rsid w:val="005C4B31"/>
    <w:rsid w:val="005C749D"/>
    <w:rsid w:val="005D2FD4"/>
    <w:rsid w:val="005E5158"/>
    <w:rsid w:val="005E6401"/>
    <w:rsid w:val="005F441F"/>
    <w:rsid w:val="005F4E7A"/>
    <w:rsid w:val="0060247F"/>
    <w:rsid w:val="006054A8"/>
    <w:rsid w:val="00612077"/>
    <w:rsid w:val="006124CC"/>
    <w:rsid w:val="00632BD3"/>
    <w:rsid w:val="0063432E"/>
    <w:rsid w:val="00634762"/>
    <w:rsid w:val="00637091"/>
    <w:rsid w:val="006606B2"/>
    <w:rsid w:val="0066644A"/>
    <w:rsid w:val="006678A9"/>
    <w:rsid w:val="00677896"/>
    <w:rsid w:val="0068189E"/>
    <w:rsid w:val="00695278"/>
    <w:rsid w:val="00695EE1"/>
    <w:rsid w:val="00695EF7"/>
    <w:rsid w:val="006A2EA0"/>
    <w:rsid w:val="006A4843"/>
    <w:rsid w:val="006A6594"/>
    <w:rsid w:val="006A6A75"/>
    <w:rsid w:val="006B3CE1"/>
    <w:rsid w:val="006C38AF"/>
    <w:rsid w:val="006D18D3"/>
    <w:rsid w:val="006E04FB"/>
    <w:rsid w:val="00702865"/>
    <w:rsid w:val="007070F9"/>
    <w:rsid w:val="007147C4"/>
    <w:rsid w:val="007162B4"/>
    <w:rsid w:val="007233BD"/>
    <w:rsid w:val="00733512"/>
    <w:rsid w:val="007343D6"/>
    <w:rsid w:val="00737495"/>
    <w:rsid w:val="0074101A"/>
    <w:rsid w:val="0074125A"/>
    <w:rsid w:val="00746C58"/>
    <w:rsid w:val="00751824"/>
    <w:rsid w:val="00754867"/>
    <w:rsid w:val="007602E1"/>
    <w:rsid w:val="007645C4"/>
    <w:rsid w:val="00764638"/>
    <w:rsid w:val="007862FD"/>
    <w:rsid w:val="00786EFA"/>
    <w:rsid w:val="00792384"/>
    <w:rsid w:val="007923D8"/>
    <w:rsid w:val="007A11F6"/>
    <w:rsid w:val="007A30B7"/>
    <w:rsid w:val="007A44AC"/>
    <w:rsid w:val="007B078C"/>
    <w:rsid w:val="007B5EC0"/>
    <w:rsid w:val="007C6E6B"/>
    <w:rsid w:val="007D7021"/>
    <w:rsid w:val="007E4D62"/>
    <w:rsid w:val="007F022B"/>
    <w:rsid w:val="007F2B83"/>
    <w:rsid w:val="0080213A"/>
    <w:rsid w:val="00815B78"/>
    <w:rsid w:val="00815E0D"/>
    <w:rsid w:val="00827F28"/>
    <w:rsid w:val="008371CF"/>
    <w:rsid w:val="008570DC"/>
    <w:rsid w:val="0086064B"/>
    <w:rsid w:val="00862026"/>
    <w:rsid w:val="0086498E"/>
    <w:rsid w:val="00875E56"/>
    <w:rsid w:val="0087613D"/>
    <w:rsid w:val="00880F2B"/>
    <w:rsid w:val="00887E8A"/>
    <w:rsid w:val="008B31A2"/>
    <w:rsid w:val="008B44FE"/>
    <w:rsid w:val="008B7185"/>
    <w:rsid w:val="008C2A4B"/>
    <w:rsid w:val="008E0B21"/>
    <w:rsid w:val="008E1971"/>
    <w:rsid w:val="008F236B"/>
    <w:rsid w:val="008F7D7A"/>
    <w:rsid w:val="00902B4C"/>
    <w:rsid w:val="0090571F"/>
    <w:rsid w:val="00911ADB"/>
    <w:rsid w:val="00911BB7"/>
    <w:rsid w:val="00912400"/>
    <w:rsid w:val="0091430A"/>
    <w:rsid w:val="0092262A"/>
    <w:rsid w:val="00942786"/>
    <w:rsid w:val="00961262"/>
    <w:rsid w:val="00965D2D"/>
    <w:rsid w:val="00980357"/>
    <w:rsid w:val="009859DE"/>
    <w:rsid w:val="009913D0"/>
    <w:rsid w:val="009930DD"/>
    <w:rsid w:val="009A1923"/>
    <w:rsid w:val="009A2A5B"/>
    <w:rsid w:val="009A32A0"/>
    <w:rsid w:val="009A5296"/>
    <w:rsid w:val="009B252A"/>
    <w:rsid w:val="009B3051"/>
    <w:rsid w:val="009C0F8B"/>
    <w:rsid w:val="009C17E1"/>
    <w:rsid w:val="009D63A9"/>
    <w:rsid w:val="009D6C32"/>
    <w:rsid w:val="009D6E4B"/>
    <w:rsid w:val="009E2DF0"/>
    <w:rsid w:val="009E5FE1"/>
    <w:rsid w:val="009E7D65"/>
    <w:rsid w:val="009F0DED"/>
    <w:rsid w:val="009F7286"/>
    <w:rsid w:val="00A114EE"/>
    <w:rsid w:val="00A12710"/>
    <w:rsid w:val="00A1566F"/>
    <w:rsid w:val="00A203D2"/>
    <w:rsid w:val="00A21074"/>
    <w:rsid w:val="00A2636F"/>
    <w:rsid w:val="00A36F9D"/>
    <w:rsid w:val="00A547B7"/>
    <w:rsid w:val="00A652FA"/>
    <w:rsid w:val="00A67311"/>
    <w:rsid w:val="00A702E2"/>
    <w:rsid w:val="00A80E14"/>
    <w:rsid w:val="00A8119D"/>
    <w:rsid w:val="00A82C0E"/>
    <w:rsid w:val="00A84A1D"/>
    <w:rsid w:val="00A903AB"/>
    <w:rsid w:val="00A936C7"/>
    <w:rsid w:val="00A9487A"/>
    <w:rsid w:val="00AA0826"/>
    <w:rsid w:val="00AA3005"/>
    <w:rsid w:val="00AA4655"/>
    <w:rsid w:val="00AA52C0"/>
    <w:rsid w:val="00AB0202"/>
    <w:rsid w:val="00AB22A8"/>
    <w:rsid w:val="00AC7094"/>
    <w:rsid w:val="00AF485A"/>
    <w:rsid w:val="00AF5B4B"/>
    <w:rsid w:val="00B035C9"/>
    <w:rsid w:val="00B078D1"/>
    <w:rsid w:val="00B11AE8"/>
    <w:rsid w:val="00B134A2"/>
    <w:rsid w:val="00B14D05"/>
    <w:rsid w:val="00B17ACB"/>
    <w:rsid w:val="00B32252"/>
    <w:rsid w:val="00B33B45"/>
    <w:rsid w:val="00B43E1D"/>
    <w:rsid w:val="00B464FB"/>
    <w:rsid w:val="00B50910"/>
    <w:rsid w:val="00B56727"/>
    <w:rsid w:val="00B6059F"/>
    <w:rsid w:val="00B67EC3"/>
    <w:rsid w:val="00B73EF0"/>
    <w:rsid w:val="00B74536"/>
    <w:rsid w:val="00B918AC"/>
    <w:rsid w:val="00B93252"/>
    <w:rsid w:val="00BA19FF"/>
    <w:rsid w:val="00BB1725"/>
    <w:rsid w:val="00BB79A7"/>
    <w:rsid w:val="00BC0596"/>
    <w:rsid w:val="00BC13E7"/>
    <w:rsid w:val="00BC2692"/>
    <w:rsid w:val="00BC4CA3"/>
    <w:rsid w:val="00BD0618"/>
    <w:rsid w:val="00BE0F87"/>
    <w:rsid w:val="00BF4CE4"/>
    <w:rsid w:val="00BF794C"/>
    <w:rsid w:val="00C1325F"/>
    <w:rsid w:val="00C155DE"/>
    <w:rsid w:val="00C16CA3"/>
    <w:rsid w:val="00C23504"/>
    <w:rsid w:val="00C25C83"/>
    <w:rsid w:val="00C274A9"/>
    <w:rsid w:val="00C27A29"/>
    <w:rsid w:val="00C400AE"/>
    <w:rsid w:val="00C42239"/>
    <w:rsid w:val="00C66736"/>
    <w:rsid w:val="00C6779D"/>
    <w:rsid w:val="00C71076"/>
    <w:rsid w:val="00C72A25"/>
    <w:rsid w:val="00C731DB"/>
    <w:rsid w:val="00C75180"/>
    <w:rsid w:val="00C95CBB"/>
    <w:rsid w:val="00CA1364"/>
    <w:rsid w:val="00CA4056"/>
    <w:rsid w:val="00CB1677"/>
    <w:rsid w:val="00CB4D4C"/>
    <w:rsid w:val="00CC2FB4"/>
    <w:rsid w:val="00CC6D02"/>
    <w:rsid w:val="00CD0A8D"/>
    <w:rsid w:val="00CD6562"/>
    <w:rsid w:val="00CE51C9"/>
    <w:rsid w:val="00CE5B12"/>
    <w:rsid w:val="00CF0035"/>
    <w:rsid w:val="00D11FC3"/>
    <w:rsid w:val="00D21202"/>
    <w:rsid w:val="00D2213B"/>
    <w:rsid w:val="00D30C56"/>
    <w:rsid w:val="00D452B1"/>
    <w:rsid w:val="00D47B13"/>
    <w:rsid w:val="00D51AE1"/>
    <w:rsid w:val="00D51FE2"/>
    <w:rsid w:val="00D54D7A"/>
    <w:rsid w:val="00D671BA"/>
    <w:rsid w:val="00D71D3F"/>
    <w:rsid w:val="00D7303C"/>
    <w:rsid w:val="00D748C2"/>
    <w:rsid w:val="00D81DF2"/>
    <w:rsid w:val="00D85889"/>
    <w:rsid w:val="00D94B9C"/>
    <w:rsid w:val="00D96166"/>
    <w:rsid w:val="00D9651C"/>
    <w:rsid w:val="00D96C09"/>
    <w:rsid w:val="00D97DA9"/>
    <w:rsid w:val="00DA615B"/>
    <w:rsid w:val="00DC1924"/>
    <w:rsid w:val="00DD429B"/>
    <w:rsid w:val="00DD6811"/>
    <w:rsid w:val="00DF0B9C"/>
    <w:rsid w:val="00DF1E98"/>
    <w:rsid w:val="00DF4D8D"/>
    <w:rsid w:val="00DF578D"/>
    <w:rsid w:val="00DF5917"/>
    <w:rsid w:val="00DF7E37"/>
    <w:rsid w:val="00E03DC9"/>
    <w:rsid w:val="00E16666"/>
    <w:rsid w:val="00E2354D"/>
    <w:rsid w:val="00E247DD"/>
    <w:rsid w:val="00E319E2"/>
    <w:rsid w:val="00E321B2"/>
    <w:rsid w:val="00E3503F"/>
    <w:rsid w:val="00E351F3"/>
    <w:rsid w:val="00E40107"/>
    <w:rsid w:val="00E621EB"/>
    <w:rsid w:val="00E820A7"/>
    <w:rsid w:val="00E837EF"/>
    <w:rsid w:val="00E86C79"/>
    <w:rsid w:val="00E95E60"/>
    <w:rsid w:val="00E96990"/>
    <w:rsid w:val="00EA04F0"/>
    <w:rsid w:val="00EA64B4"/>
    <w:rsid w:val="00EB0A0C"/>
    <w:rsid w:val="00EB6E30"/>
    <w:rsid w:val="00EB7886"/>
    <w:rsid w:val="00ED71DD"/>
    <w:rsid w:val="00ED7B53"/>
    <w:rsid w:val="00EE3F26"/>
    <w:rsid w:val="00EF280F"/>
    <w:rsid w:val="00F011FE"/>
    <w:rsid w:val="00F0310D"/>
    <w:rsid w:val="00F11A69"/>
    <w:rsid w:val="00F12D66"/>
    <w:rsid w:val="00F22A0C"/>
    <w:rsid w:val="00F32F95"/>
    <w:rsid w:val="00F44215"/>
    <w:rsid w:val="00F53993"/>
    <w:rsid w:val="00F66E81"/>
    <w:rsid w:val="00F739A0"/>
    <w:rsid w:val="00F742D8"/>
    <w:rsid w:val="00F808A1"/>
    <w:rsid w:val="00F94F1B"/>
    <w:rsid w:val="00F96B9E"/>
    <w:rsid w:val="00FA3E37"/>
    <w:rsid w:val="00FB4A51"/>
    <w:rsid w:val="00FB4BB4"/>
    <w:rsid w:val="00FC337B"/>
    <w:rsid w:val="00FD4D27"/>
    <w:rsid w:val="00FD67CE"/>
    <w:rsid w:val="00FD7C7B"/>
    <w:rsid w:val="00FE0750"/>
    <w:rsid w:val="00FF1F03"/>
    <w:rsid w:val="00FF2046"/>
    <w:rsid w:val="00FF7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99B63F"/>
  <w15:chartTrackingRefBased/>
  <w15:docId w15:val="{31BC8C85-C884-445C-A26B-5564BE04D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A08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A0826"/>
  </w:style>
  <w:style w:type="character" w:customStyle="1" w:styleId="eop">
    <w:name w:val="eop"/>
    <w:basedOn w:val="DefaultParagraphFont"/>
    <w:rsid w:val="00AA0826"/>
  </w:style>
  <w:style w:type="table" w:styleId="TableGrid">
    <w:name w:val="Table Grid"/>
    <w:basedOn w:val="TableNormal"/>
    <w:uiPriority w:val="39"/>
    <w:rsid w:val="00AA08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3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BD2"/>
  </w:style>
  <w:style w:type="paragraph" w:styleId="Footer">
    <w:name w:val="footer"/>
    <w:basedOn w:val="Normal"/>
    <w:link w:val="FooterChar"/>
    <w:uiPriority w:val="99"/>
    <w:unhideWhenUsed/>
    <w:rsid w:val="00133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BD2"/>
  </w:style>
  <w:style w:type="paragraph" w:styleId="NormalWeb">
    <w:name w:val="Normal (Web)"/>
    <w:basedOn w:val="Normal"/>
    <w:uiPriority w:val="99"/>
    <w:semiHidden/>
    <w:unhideWhenUsed/>
    <w:rsid w:val="00013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1076"/>
    <w:rPr>
      <w:color w:val="0000FF"/>
      <w:u w:val="single"/>
    </w:rPr>
  </w:style>
  <w:style w:type="character" w:styleId="Strong">
    <w:name w:val="Strong"/>
    <w:basedOn w:val="DefaultParagraphFont"/>
    <w:uiPriority w:val="22"/>
    <w:qFormat/>
    <w:rsid w:val="00343739"/>
    <w:rPr>
      <w:b/>
      <w:bCs/>
    </w:rPr>
  </w:style>
  <w:style w:type="character" w:styleId="UnresolvedMention">
    <w:name w:val="Unresolved Mention"/>
    <w:basedOn w:val="DefaultParagraphFont"/>
    <w:uiPriority w:val="99"/>
    <w:semiHidden/>
    <w:unhideWhenUsed/>
    <w:rsid w:val="00BC4CA3"/>
    <w:rPr>
      <w:color w:val="605E5C"/>
      <w:shd w:val="clear" w:color="auto" w:fill="E1DFDD"/>
    </w:rPr>
  </w:style>
  <w:style w:type="character" w:customStyle="1" w:styleId="titleauthoretc">
    <w:name w:val="titleauthoretc"/>
    <w:basedOn w:val="DefaultParagraphFont"/>
    <w:rsid w:val="009D6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65807">
      <w:bodyDiv w:val="1"/>
      <w:marLeft w:val="0"/>
      <w:marRight w:val="0"/>
      <w:marTop w:val="0"/>
      <w:marBottom w:val="0"/>
      <w:divBdr>
        <w:top w:val="none" w:sz="0" w:space="0" w:color="auto"/>
        <w:left w:val="none" w:sz="0" w:space="0" w:color="auto"/>
        <w:bottom w:val="none" w:sz="0" w:space="0" w:color="auto"/>
        <w:right w:val="none" w:sz="0" w:space="0" w:color="auto"/>
      </w:divBdr>
      <w:divsChild>
        <w:div w:id="1796481023">
          <w:marLeft w:val="0"/>
          <w:marRight w:val="0"/>
          <w:marTop w:val="0"/>
          <w:marBottom w:val="0"/>
          <w:divBdr>
            <w:top w:val="none" w:sz="0" w:space="0" w:color="auto"/>
            <w:left w:val="none" w:sz="0" w:space="0" w:color="auto"/>
            <w:bottom w:val="none" w:sz="0" w:space="0" w:color="auto"/>
            <w:right w:val="none" w:sz="0" w:space="0" w:color="auto"/>
          </w:divBdr>
        </w:div>
      </w:divsChild>
    </w:div>
    <w:div w:id="291129978">
      <w:bodyDiv w:val="1"/>
      <w:marLeft w:val="0"/>
      <w:marRight w:val="0"/>
      <w:marTop w:val="0"/>
      <w:marBottom w:val="0"/>
      <w:divBdr>
        <w:top w:val="none" w:sz="0" w:space="0" w:color="auto"/>
        <w:left w:val="none" w:sz="0" w:space="0" w:color="auto"/>
        <w:bottom w:val="none" w:sz="0" w:space="0" w:color="auto"/>
        <w:right w:val="none" w:sz="0" w:space="0" w:color="auto"/>
      </w:divBdr>
    </w:div>
    <w:div w:id="1615097382">
      <w:bodyDiv w:val="1"/>
      <w:marLeft w:val="0"/>
      <w:marRight w:val="0"/>
      <w:marTop w:val="0"/>
      <w:marBottom w:val="0"/>
      <w:divBdr>
        <w:top w:val="none" w:sz="0" w:space="0" w:color="auto"/>
        <w:left w:val="none" w:sz="0" w:space="0" w:color="auto"/>
        <w:bottom w:val="none" w:sz="0" w:space="0" w:color="auto"/>
        <w:right w:val="none" w:sz="0" w:space="0" w:color="auto"/>
      </w:divBdr>
      <w:divsChild>
        <w:div w:id="1747529070">
          <w:marLeft w:val="0"/>
          <w:marRight w:val="0"/>
          <w:marTop w:val="0"/>
          <w:marBottom w:val="240"/>
          <w:divBdr>
            <w:top w:val="none" w:sz="0" w:space="0" w:color="auto"/>
            <w:left w:val="none" w:sz="0" w:space="0" w:color="auto"/>
            <w:bottom w:val="none" w:sz="0" w:space="0" w:color="auto"/>
            <w:right w:val="none" w:sz="0" w:space="0" w:color="auto"/>
          </w:divBdr>
        </w:div>
        <w:div w:id="1890800886">
          <w:marLeft w:val="0"/>
          <w:marRight w:val="0"/>
          <w:marTop w:val="0"/>
          <w:marBottom w:val="240"/>
          <w:divBdr>
            <w:top w:val="none" w:sz="0" w:space="0" w:color="auto"/>
            <w:left w:val="none" w:sz="0" w:space="0" w:color="auto"/>
            <w:bottom w:val="none" w:sz="0" w:space="0" w:color="auto"/>
            <w:right w:val="none" w:sz="0" w:space="0" w:color="auto"/>
          </w:divBdr>
        </w:div>
        <w:div w:id="257448919">
          <w:marLeft w:val="0"/>
          <w:marRight w:val="0"/>
          <w:marTop w:val="0"/>
          <w:marBottom w:val="240"/>
          <w:divBdr>
            <w:top w:val="none" w:sz="0" w:space="0" w:color="auto"/>
            <w:left w:val="none" w:sz="0" w:space="0" w:color="auto"/>
            <w:bottom w:val="none" w:sz="0" w:space="0" w:color="auto"/>
            <w:right w:val="none" w:sz="0" w:space="0" w:color="auto"/>
          </w:divBdr>
        </w:div>
        <w:div w:id="2016035178">
          <w:marLeft w:val="0"/>
          <w:marRight w:val="0"/>
          <w:marTop w:val="0"/>
          <w:marBottom w:val="240"/>
          <w:divBdr>
            <w:top w:val="none" w:sz="0" w:space="0" w:color="auto"/>
            <w:left w:val="none" w:sz="0" w:space="0" w:color="auto"/>
            <w:bottom w:val="none" w:sz="0" w:space="0" w:color="auto"/>
            <w:right w:val="none" w:sz="0" w:space="0" w:color="auto"/>
          </w:divBdr>
        </w:div>
        <w:div w:id="340091429">
          <w:marLeft w:val="0"/>
          <w:marRight w:val="0"/>
          <w:marTop w:val="0"/>
          <w:marBottom w:val="240"/>
          <w:divBdr>
            <w:top w:val="none" w:sz="0" w:space="0" w:color="auto"/>
            <w:left w:val="none" w:sz="0" w:space="0" w:color="auto"/>
            <w:bottom w:val="none" w:sz="0" w:space="0" w:color="auto"/>
            <w:right w:val="none" w:sz="0" w:space="0" w:color="auto"/>
          </w:divBdr>
        </w:div>
        <w:div w:id="1393767971">
          <w:marLeft w:val="0"/>
          <w:marRight w:val="0"/>
          <w:marTop w:val="0"/>
          <w:marBottom w:val="240"/>
          <w:divBdr>
            <w:top w:val="none" w:sz="0" w:space="0" w:color="auto"/>
            <w:left w:val="none" w:sz="0" w:space="0" w:color="auto"/>
            <w:bottom w:val="none" w:sz="0" w:space="0" w:color="auto"/>
            <w:right w:val="none" w:sz="0" w:space="0" w:color="auto"/>
          </w:divBdr>
        </w:div>
        <w:div w:id="1739091212">
          <w:marLeft w:val="0"/>
          <w:marRight w:val="0"/>
          <w:marTop w:val="0"/>
          <w:marBottom w:val="240"/>
          <w:divBdr>
            <w:top w:val="none" w:sz="0" w:space="0" w:color="auto"/>
            <w:left w:val="none" w:sz="0" w:space="0" w:color="auto"/>
            <w:bottom w:val="none" w:sz="0" w:space="0" w:color="auto"/>
            <w:right w:val="none" w:sz="0" w:space="0" w:color="auto"/>
          </w:divBdr>
        </w:div>
        <w:div w:id="334846022">
          <w:marLeft w:val="0"/>
          <w:marRight w:val="0"/>
          <w:marTop w:val="0"/>
          <w:marBottom w:val="240"/>
          <w:divBdr>
            <w:top w:val="none" w:sz="0" w:space="0" w:color="auto"/>
            <w:left w:val="none" w:sz="0" w:space="0" w:color="auto"/>
            <w:bottom w:val="none" w:sz="0" w:space="0" w:color="auto"/>
            <w:right w:val="none" w:sz="0" w:space="0" w:color="auto"/>
          </w:divBdr>
        </w:div>
        <w:div w:id="648443853">
          <w:marLeft w:val="0"/>
          <w:marRight w:val="0"/>
          <w:marTop w:val="0"/>
          <w:marBottom w:val="240"/>
          <w:divBdr>
            <w:top w:val="none" w:sz="0" w:space="0" w:color="auto"/>
            <w:left w:val="none" w:sz="0" w:space="0" w:color="auto"/>
            <w:bottom w:val="none" w:sz="0" w:space="0" w:color="auto"/>
            <w:right w:val="none" w:sz="0" w:space="0" w:color="auto"/>
          </w:divBdr>
        </w:div>
        <w:div w:id="806624825">
          <w:marLeft w:val="0"/>
          <w:marRight w:val="0"/>
          <w:marTop w:val="0"/>
          <w:marBottom w:val="240"/>
          <w:divBdr>
            <w:top w:val="none" w:sz="0" w:space="0" w:color="auto"/>
            <w:left w:val="none" w:sz="0" w:space="0" w:color="auto"/>
            <w:bottom w:val="none" w:sz="0" w:space="0" w:color="auto"/>
            <w:right w:val="none" w:sz="0" w:space="0" w:color="auto"/>
          </w:divBdr>
        </w:div>
        <w:div w:id="2050646133">
          <w:marLeft w:val="0"/>
          <w:marRight w:val="0"/>
          <w:marTop w:val="0"/>
          <w:marBottom w:val="240"/>
          <w:divBdr>
            <w:top w:val="none" w:sz="0" w:space="0" w:color="auto"/>
            <w:left w:val="none" w:sz="0" w:space="0" w:color="auto"/>
            <w:bottom w:val="none" w:sz="0" w:space="0" w:color="auto"/>
            <w:right w:val="none" w:sz="0" w:space="0" w:color="auto"/>
          </w:divBdr>
        </w:div>
        <w:div w:id="394473254">
          <w:marLeft w:val="0"/>
          <w:marRight w:val="0"/>
          <w:marTop w:val="0"/>
          <w:marBottom w:val="240"/>
          <w:divBdr>
            <w:top w:val="none" w:sz="0" w:space="0" w:color="auto"/>
            <w:left w:val="none" w:sz="0" w:space="0" w:color="auto"/>
            <w:bottom w:val="none" w:sz="0" w:space="0" w:color="auto"/>
            <w:right w:val="none" w:sz="0" w:space="0" w:color="auto"/>
          </w:divBdr>
        </w:div>
        <w:div w:id="1412000080">
          <w:marLeft w:val="0"/>
          <w:marRight w:val="0"/>
          <w:marTop w:val="0"/>
          <w:marBottom w:val="240"/>
          <w:divBdr>
            <w:top w:val="none" w:sz="0" w:space="0" w:color="auto"/>
            <w:left w:val="none" w:sz="0" w:space="0" w:color="auto"/>
            <w:bottom w:val="none" w:sz="0" w:space="0" w:color="auto"/>
            <w:right w:val="none" w:sz="0" w:space="0" w:color="auto"/>
          </w:divBdr>
        </w:div>
        <w:div w:id="1386684756">
          <w:marLeft w:val="0"/>
          <w:marRight w:val="0"/>
          <w:marTop w:val="0"/>
          <w:marBottom w:val="240"/>
          <w:divBdr>
            <w:top w:val="none" w:sz="0" w:space="0" w:color="auto"/>
            <w:left w:val="none" w:sz="0" w:space="0" w:color="auto"/>
            <w:bottom w:val="none" w:sz="0" w:space="0" w:color="auto"/>
            <w:right w:val="none" w:sz="0" w:space="0" w:color="auto"/>
          </w:divBdr>
        </w:div>
        <w:div w:id="660738681">
          <w:marLeft w:val="0"/>
          <w:marRight w:val="0"/>
          <w:marTop w:val="0"/>
          <w:marBottom w:val="240"/>
          <w:divBdr>
            <w:top w:val="none" w:sz="0" w:space="0" w:color="auto"/>
            <w:left w:val="none" w:sz="0" w:space="0" w:color="auto"/>
            <w:bottom w:val="none" w:sz="0" w:space="0" w:color="auto"/>
            <w:right w:val="none" w:sz="0" w:space="0" w:color="auto"/>
          </w:divBdr>
        </w:div>
        <w:div w:id="1140810100">
          <w:marLeft w:val="0"/>
          <w:marRight w:val="0"/>
          <w:marTop w:val="0"/>
          <w:marBottom w:val="240"/>
          <w:divBdr>
            <w:top w:val="none" w:sz="0" w:space="0" w:color="auto"/>
            <w:left w:val="none" w:sz="0" w:space="0" w:color="auto"/>
            <w:bottom w:val="none" w:sz="0" w:space="0" w:color="auto"/>
            <w:right w:val="none" w:sz="0" w:space="0" w:color="auto"/>
          </w:divBdr>
        </w:div>
        <w:div w:id="1009259770">
          <w:marLeft w:val="0"/>
          <w:marRight w:val="0"/>
          <w:marTop w:val="0"/>
          <w:marBottom w:val="240"/>
          <w:divBdr>
            <w:top w:val="none" w:sz="0" w:space="0" w:color="auto"/>
            <w:left w:val="none" w:sz="0" w:space="0" w:color="auto"/>
            <w:bottom w:val="none" w:sz="0" w:space="0" w:color="auto"/>
            <w:right w:val="none" w:sz="0" w:space="0" w:color="auto"/>
          </w:divBdr>
        </w:div>
        <w:div w:id="993337145">
          <w:marLeft w:val="0"/>
          <w:marRight w:val="0"/>
          <w:marTop w:val="0"/>
          <w:marBottom w:val="240"/>
          <w:divBdr>
            <w:top w:val="none" w:sz="0" w:space="0" w:color="auto"/>
            <w:left w:val="none" w:sz="0" w:space="0" w:color="auto"/>
            <w:bottom w:val="none" w:sz="0" w:space="0" w:color="auto"/>
            <w:right w:val="none" w:sz="0" w:space="0" w:color="auto"/>
          </w:divBdr>
        </w:div>
        <w:div w:id="1365524066">
          <w:marLeft w:val="0"/>
          <w:marRight w:val="0"/>
          <w:marTop w:val="0"/>
          <w:marBottom w:val="240"/>
          <w:divBdr>
            <w:top w:val="none" w:sz="0" w:space="0" w:color="auto"/>
            <w:left w:val="none" w:sz="0" w:space="0" w:color="auto"/>
            <w:bottom w:val="none" w:sz="0" w:space="0" w:color="auto"/>
            <w:right w:val="none" w:sz="0" w:space="0" w:color="auto"/>
          </w:divBdr>
        </w:div>
      </w:divsChild>
    </w:div>
    <w:div w:id="1732388591">
      <w:bodyDiv w:val="1"/>
      <w:marLeft w:val="0"/>
      <w:marRight w:val="0"/>
      <w:marTop w:val="0"/>
      <w:marBottom w:val="0"/>
      <w:divBdr>
        <w:top w:val="none" w:sz="0" w:space="0" w:color="auto"/>
        <w:left w:val="none" w:sz="0" w:space="0" w:color="auto"/>
        <w:bottom w:val="none" w:sz="0" w:space="0" w:color="auto"/>
        <w:right w:val="none" w:sz="0" w:space="0" w:color="auto"/>
      </w:divBdr>
      <w:divsChild>
        <w:div w:id="1414014538">
          <w:marLeft w:val="0"/>
          <w:marRight w:val="0"/>
          <w:marTop w:val="0"/>
          <w:marBottom w:val="0"/>
          <w:divBdr>
            <w:top w:val="none" w:sz="0" w:space="0" w:color="auto"/>
            <w:left w:val="none" w:sz="0" w:space="0" w:color="auto"/>
            <w:bottom w:val="none" w:sz="0" w:space="0" w:color="auto"/>
            <w:right w:val="none" w:sz="0" w:space="0" w:color="auto"/>
          </w:divBdr>
        </w:div>
        <w:div w:id="1850750239">
          <w:marLeft w:val="0"/>
          <w:marRight w:val="0"/>
          <w:marTop w:val="0"/>
          <w:marBottom w:val="0"/>
          <w:divBdr>
            <w:top w:val="none" w:sz="0" w:space="0" w:color="auto"/>
            <w:left w:val="none" w:sz="0" w:space="0" w:color="auto"/>
            <w:bottom w:val="none" w:sz="0" w:space="0" w:color="auto"/>
            <w:right w:val="none" w:sz="0" w:space="0" w:color="auto"/>
          </w:divBdr>
        </w:div>
        <w:div w:id="1814060353">
          <w:marLeft w:val="0"/>
          <w:marRight w:val="0"/>
          <w:marTop w:val="0"/>
          <w:marBottom w:val="0"/>
          <w:divBdr>
            <w:top w:val="none" w:sz="0" w:space="0" w:color="auto"/>
            <w:left w:val="none" w:sz="0" w:space="0" w:color="auto"/>
            <w:bottom w:val="none" w:sz="0" w:space="0" w:color="auto"/>
            <w:right w:val="none" w:sz="0" w:space="0" w:color="auto"/>
          </w:divBdr>
        </w:div>
        <w:div w:id="1602563883">
          <w:marLeft w:val="0"/>
          <w:marRight w:val="0"/>
          <w:marTop w:val="0"/>
          <w:marBottom w:val="0"/>
          <w:divBdr>
            <w:top w:val="none" w:sz="0" w:space="0" w:color="auto"/>
            <w:left w:val="none" w:sz="0" w:space="0" w:color="auto"/>
            <w:bottom w:val="none" w:sz="0" w:space="0" w:color="auto"/>
            <w:right w:val="none" w:sz="0" w:space="0" w:color="auto"/>
          </w:divBdr>
        </w:div>
        <w:div w:id="625964201">
          <w:marLeft w:val="0"/>
          <w:marRight w:val="0"/>
          <w:marTop w:val="0"/>
          <w:marBottom w:val="0"/>
          <w:divBdr>
            <w:top w:val="none" w:sz="0" w:space="0" w:color="auto"/>
            <w:left w:val="none" w:sz="0" w:space="0" w:color="auto"/>
            <w:bottom w:val="none" w:sz="0" w:space="0" w:color="auto"/>
            <w:right w:val="none" w:sz="0" w:space="0" w:color="auto"/>
          </w:divBdr>
        </w:div>
        <w:div w:id="837622887">
          <w:marLeft w:val="0"/>
          <w:marRight w:val="0"/>
          <w:marTop w:val="0"/>
          <w:marBottom w:val="0"/>
          <w:divBdr>
            <w:top w:val="none" w:sz="0" w:space="0" w:color="auto"/>
            <w:left w:val="none" w:sz="0" w:space="0" w:color="auto"/>
            <w:bottom w:val="none" w:sz="0" w:space="0" w:color="auto"/>
            <w:right w:val="none" w:sz="0" w:space="0" w:color="auto"/>
          </w:divBdr>
        </w:div>
        <w:div w:id="927079145">
          <w:marLeft w:val="0"/>
          <w:marRight w:val="0"/>
          <w:marTop w:val="0"/>
          <w:marBottom w:val="0"/>
          <w:divBdr>
            <w:top w:val="none" w:sz="0" w:space="0" w:color="auto"/>
            <w:left w:val="none" w:sz="0" w:space="0" w:color="auto"/>
            <w:bottom w:val="none" w:sz="0" w:space="0" w:color="auto"/>
            <w:right w:val="none" w:sz="0" w:space="0" w:color="auto"/>
          </w:divBdr>
        </w:div>
        <w:div w:id="1755468942">
          <w:marLeft w:val="0"/>
          <w:marRight w:val="0"/>
          <w:marTop w:val="0"/>
          <w:marBottom w:val="0"/>
          <w:divBdr>
            <w:top w:val="none" w:sz="0" w:space="0" w:color="auto"/>
            <w:left w:val="none" w:sz="0" w:space="0" w:color="auto"/>
            <w:bottom w:val="none" w:sz="0" w:space="0" w:color="auto"/>
            <w:right w:val="none" w:sz="0" w:space="0" w:color="auto"/>
          </w:divBdr>
        </w:div>
        <w:div w:id="1726296623">
          <w:marLeft w:val="0"/>
          <w:marRight w:val="0"/>
          <w:marTop w:val="0"/>
          <w:marBottom w:val="0"/>
          <w:divBdr>
            <w:top w:val="none" w:sz="0" w:space="0" w:color="auto"/>
            <w:left w:val="none" w:sz="0" w:space="0" w:color="auto"/>
            <w:bottom w:val="none" w:sz="0" w:space="0" w:color="auto"/>
            <w:right w:val="none" w:sz="0" w:space="0" w:color="auto"/>
          </w:divBdr>
        </w:div>
        <w:div w:id="1218972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managers.org.uk/knowledeg-and-insights/article/eight-bad-managers-kill-conversations-and-motivation-CMI"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A3AAD2-FB14-42EA-AFA2-4D4E86283907}"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GB"/>
        </a:p>
      </dgm:t>
    </dgm:pt>
    <dgm:pt modelId="{70039317-A14E-4375-95AC-63DB04300099}">
      <dgm:prSet phldrT="[Text]"/>
      <dgm:spPr/>
      <dgm:t>
        <a:bodyPr/>
        <a:lstStyle/>
        <a:p>
          <a:r>
            <a:rPr lang="en-GB" b="1"/>
            <a:t>Lessen demotivation</a:t>
          </a:r>
          <a:endParaRPr lang="en-GB"/>
        </a:p>
      </dgm:t>
    </dgm:pt>
    <dgm:pt modelId="{994B98F2-4335-4D38-808E-0761F78DE081}" type="parTrans" cxnId="{77D8E3C3-0E4C-4F68-A228-2B38091504CB}">
      <dgm:prSet/>
      <dgm:spPr/>
      <dgm:t>
        <a:bodyPr/>
        <a:lstStyle/>
        <a:p>
          <a:endParaRPr lang="en-GB"/>
        </a:p>
      </dgm:t>
    </dgm:pt>
    <dgm:pt modelId="{C6F9B3B1-39F1-4387-B671-CC2FF7B04F4C}" type="sibTrans" cxnId="{77D8E3C3-0E4C-4F68-A228-2B38091504CB}">
      <dgm:prSet/>
      <dgm:spPr/>
      <dgm:t>
        <a:bodyPr/>
        <a:lstStyle/>
        <a:p>
          <a:endParaRPr lang="en-GB"/>
        </a:p>
      </dgm:t>
    </dgm:pt>
    <dgm:pt modelId="{1B4798C5-D5DF-4252-A944-10179071EBAA}">
      <dgm:prSet phldrT="[Text]"/>
      <dgm:spPr/>
      <dgm:t>
        <a:bodyPr/>
        <a:lstStyle/>
        <a:p>
          <a:r>
            <a:rPr lang="en-GB" b="1"/>
            <a:t>Effectively handle failure</a:t>
          </a:r>
          <a:endParaRPr lang="en-GB"/>
        </a:p>
      </dgm:t>
    </dgm:pt>
    <dgm:pt modelId="{4D2A6790-E4D5-4109-A205-54913151ECF9}" type="parTrans" cxnId="{2C6856D8-5696-45E8-9C3A-2D8296DB6A0D}">
      <dgm:prSet/>
      <dgm:spPr/>
      <dgm:t>
        <a:bodyPr/>
        <a:lstStyle/>
        <a:p>
          <a:endParaRPr lang="en-GB"/>
        </a:p>
      </dgm:t>
    </dgm:pt>
    <dgm:pt modelId="{DF8035CE-8EB8-41AF-912C-E67F37093630}" type="sibTrans" cxnId="{2C6856D8-5696-45E8-9C3A-2D8296DB6A0D}">
      <dgm:prSet/>
      <dgm:spPr/>
      <dgm:t>
        <a:bodyPr/>
        <a:lstStyle/>
        <a:p>
          <a:endParaRPr lang="en-GB"/>
        </a:p>
      </dgm:t>
    </dgm:pt>
    <dgm:pt modelId="{BF929CAB-953F-4715-B8EF-535BEFFEF148}">
      <dgm:prSet phldrT="[Text]"/>
      <dgm:spPr/>
      <dgm:t>
        <a:bodyPr/>
        <a:lstStyle/>
        <a:p>
          <a:r>
            <a:rPr lang="en-GB" b="1"/>
            <a:t>Include employees</a:t>
          </a:r>
          <a:endParaRPr lang="en-GB"/>
        </a:p>
      </dgm:t>
    </dgm:pt>
    <dgm:pt modelId="{F2533A67-C289-4B74-AA0D-69E196CFC14F}" type="parTrans" cxnId="{2AABC8A5-E617-44DB-9FB0-FB019CAB6B6D}">
      <dgm:prSet/>
      <dgm:spPr/>
      <dgm:t>
        <a:bodyPr/>
        <a:lstStyle/>
        <a:p>
          <a:endParaRPr lang="en-GB"/>
        </a:p>
      </dgm:t>
    </dgm:pt>
    <dgm:pt modelId="{0F4D36AC-0456-4D4F-BABB-3608991738B9}" type="sibTrans" cxnId="{2AABC8A5-E617-44DB-9FB0-FB019CAB6B6D}">
      <dgm:prSet/>
      <dgm:spPr/>
      <dgm:t>
        <a:bodyPr/>
        <a:lstStyle/>
        <a:p>
          <a:endParaRPr lang="en-GB"/>
        </a:p>
      </dgm:t>
    </dgm:pt>
    <dgm:pt modelId="{97341E77-6B02-4E0E-ACCE-7B49CD79F592}">
      <dgm:prSet phldrT="[Text]"/>
      <dgm:spPr/>
      <dgm:t>
        <a:bodyPr/>
        <a:lstStyle/>
        <a:p>
          <a:r>
            <a:rPr lang="en-GB" b="1"/>
            <a:t>Make sure employees are matched with the right capabilities, </a:t>
          </a:r>
          <a:endParaRPr lang="en-GB"/>
        </a:p>
      </dgm:t>
    </dgm:pt>
    <dgm:pt modelId="{76FBC8FB-454B-424E-9DB5-781670E28F62}" type="parTrans" cxnId="{86D520F9-8FD4-4512-87AB-E281A4E13ED5}">
      <dgm:prSet/>
      <dgm:spPr/>
      <dgm:t>
        <a:bodyPr/>
        <a:lstStyle/>
        <a:p>
          <a:endParaRPr lang="en-GB"/>
        </a:p>
      </dgm:t>
    </dgm:pt>
    <dgm:pt modelId="{B1C2F618-A562-4604-9EFF-6679526648E8}" type="sibTrans" cxnId="{86D520F9-8FD4-4512-87AB-E281A4E13ED5}">
      <dgm:prSet/>
      <dgm:spPr/>
      <dgm:t>
        <a:bodyPr/>
        <a:lstStyle/>
        <a:p>
          <a:endParaRPr lang="en-GB"/>
        </a:p>
      </dgm:t>
    </dgm:pt>
    <dgm:pt modelId="{6B22C63E-D86C-46E1-9D0E-87CD4B41BF59}">
      <dgm:prSet phldrT="[Text]"/>
      <dgm:spPr/>
      <dgm:t>
        <a:bodyPr/>
        <a:lstStyle/>
        <a:p>
          <a:r>
            <a:rPr lang="en-GB" b="1"/>
            <a:t>Think about higher level reward</a:t>
          </a:r>
          <a:endParaRPr lang="en-GB"/>
        </a:p>
      </dgm:t>
    </dgm:pt>
    <dgm:pt modelId="{4EBB7E2E-F3B1-4A99-AA6E-717AE60E6AB3}" type="parTrans" cxnId="{CFEF455B-5136-44C4-A203-55EE75495E3F}">
      <dgm:prSet/>
      <dgm:spPr/>
      <dgm:t>
        <a:bodyPr/>
        <a:lstStyle/>
        <a:p>
          <a:endParaRPr lang="en-GB"/>
        </a:p>
      </dgm:t>
    </dgm:pt>
    <dgm:pt modelId="{CD7B0E5D-9C2D-4167-AC56-20F5EF2327E7}" type="sibTrans" cxnId="{CFEF455B-5136-44C4-A203-55EE75495E3F}">
      <dgm:prSet/>
      <dgm:spPr/>
      <dgm:t>
        <a:bodyPr/>
        <a:lstStyle/>
        <a:p>
          <a:endParaRPr lang="en-GB"/>
        </a:p>
      </dgm:t>
    </dgm:pt>
    <dgm:pt modelId="{9591D565-7894-4D3E-AC89-DD32794EA70A}">
      <dgm:prSet phldrT="[Text]"/>
      <dgm:spPr/>
      <dgm:t>
        <a:bodyPr/>
        <a:lstStyle/>
        <a:p>
          <a:r>
            <a:rPr lang="en-GB" b="1"/>
            <a:t>Hone your management skills</a:t>
          </a:r>
          <a:endParaRPr lang="en-GB"/>
        </a:p>
      </dgm:t>
    </dgm:pt>
    <dgm:pt modelId="{BF04E6FF-0D03-41B9-B35E-BD4F11F51E9A}" type="parTrans" cxnId="{3D46689A-9BD8-402F-A2CA-2E955AFE0D15}">
      <dgm:prSet/>
      <dgm:spPr/>
      <dgm:t>
        <a:bodyPr/>
        <a:lstStyle/>
        <a:p>
          <a:endParaRPr lang="en-GB"/>
        </a:p>
      </dgm:t>
    </dgm:pt>
    <dgm:pt modelId="{D16D9719-5041-4A9F-86C3-D25BD0A3E2EA}" type="sibTrans" cxnId="{3D46689A-9BD8-402F-A2CA-2E955AFE0D15}">
      <dgm:prSet/>
      <dgm:spPr/>
      <dgm:t>
        <a:bodyPr/>
        <a:lstStyle/>
        <a:p>
          <a:endParaRPr lang="en-GB"/>
        </a:p>
      </dgm:t>
    </dgm:pt>
    <dgm:pt modelId="{F7C41676-F604-4596-94A4-89290D8551EB}">
      <dgm:prSet phldrT="[Text]"/>
      <dgm:spPr/>
      <dgm:t>
        <a:bodyPr/>
        <a:lstStyle/>
        <a:p>
          <a:r>
            <a:rPr lang="en-GB" b="1"/>
            <a:t>Think about basic awards</a:t>
          </a:r>
          <a:endParaRPr lang="en-GB"/>
        </a:p>
      </dgm:t>
    </dgm:pt>
    <dgm:pt modelId="{740985DE-4F71-42EA-93B8-61F8558492A7}" type="parTrans" cxnId="{93175CBD-890D-4283-A8DC-59C9B7E7EB72}">
      <dgm:prSet/>
      <dgm:spPr/>
      <dgm:t>
        <a:bodyPr/>
        <a:lstStyle/>
        <a:p>
          <a:endParaRPr lang="en-GB"/>
        </a:p>
      </dgm:t>
    </dgm:pt>
    <dgm:pt modelId="{BB6B746B-1C8D-4D91-B64F-A5040C973695}" type="sibTrans" cxnId="{93175CBD-890D-4283-A8DC-59C9B7E7EB72}">
      <dgm:prSet/>
      <dgm:spPr/>
      <dgm:t>
        <a:bodyPr/>
        <a:lstStyle/>
        <a:p>
          <a:endParaRPr lang="en-GB"/>
        </a:p>
      </dgm:t>
    </dgm:pt>
    <dgm:pt modelId="{5B740A41-AD9A-41EB-8307-F861E7B9B91C}">
      <dgm:prSet phldrT="[Text]"/>
      <dgm:spPr/>
      <dgm:t>
        <a:bodyPr/>
        <a:lstStyle/>
        <a:p>
          <a:r>
            <a:rPr lang="en-GB" b="1"/>
            <a:t>Establish goals clearly</a:t>
          </a:r>
          <a:endParaRPr lang="en-GB"/>
        </a:p>
      </dgm:t>
    </dgm:pt>
    <dgm:pt modelId="{4AEC88A2-67EB-4216-9DF6-070BE585D66D}" type="parTrans" cxnId="{C6509F67-D4E8-4800-97EC-17F677C054F2}">
      <dgm:prSet/>
      <dgm:spPr/>
      <dgm:t>
        <a:bodyPr/>
        <a:lstStyle/>
        <a:p>
          <a:endParaRPr lang="en-GB"/>
        </a:p>
      </dgm:t>
    </dgm:pt>
    <dgm:pt modelId="{214BA003-F6EF-48A5-8FFA-65978956ADD1}" type="sibTrans" cxnId="{C6509F67-D4E8-4800-97EC-17F677C054F2}">
      <dgm:prSet/>
      <dgm:spPr/>
      <dgm:t>
        <a:bodyPr/>
        <a:lstStyle/>
        <a:p>
          <a:endParaRPr lang="en-GB"/>
        </a:p>
      </dgm:t>
    </dgm:pt>
    <dgm:pt modelId="{F3C880E9-5BE5-4F6D-B560-F88F84282372}">
      <dgm:prSet phldrT="[Text]"/>
      <dgm:spPr/>
      <dgm:t>
        <a:bodyPr/>
        <a:lstStyle/>
        <a:p>
          <a:r>
            <a:rPr lang="en-GB" b="1"/>
            <a:t>Regularly check progress</a:t>
          </a:r>
          <a:endParaRPr lang="en-GB"/>
        </a:p>
      </dgm:t>
    </dgm:pt>
    <dgm:pt modelId="{C51EB853-DF3A-4904-B560-A82A461DE13C}" type="parTrans" cxnId="{3B31D104-19D4-4FCE-9CD2-9DD06980E484}">
      <dgm:prSet/>
      <dgm:spPr/>
      <dgm:t>
        <a:bodyPr/>
        <a:lstStyle/>
        <a:p>
          <a:endParaRPr lang="en-GB"/>
        </a:p>
      </dgm:t>
    </dgm:pt>
    <dgm:pt modelId="{C5D613D6-D659-4130-9EC4-54B70CB51CD1}" type="sibTrans" cxnId="{3B31D104-19D4-4FCE-9CD2-9DD06980E484}">
      <dgm:prSet/>
      <dgm:spPr/>
      <dgm:t>
        <a:bodyPr/>
        <a:lstStyle/>
        <a:p>
          <a:endParaRPr lang="en-GB"/>
        </a:p>
      </dgm:t>
    </dgm:pt>
    <dgm:pt modelId="{FFF5C813-A651-4F47-B65E-85F808A4EB22}" type="pres">
      <dgm:prSet presAssocID="{C7A3AAD2-FB14-42EA-AFA2-4D4E86283907}" presName="Name0" presStyleCnt="0">
        <dgm:presLayoutVars>
          <dgm:dir/>
          <dgm:animLvl val="lvl"/>
          <dgm:resizeHandles val="exact"/>
        </dgm:presLayoutVars>
      </dgm:prSet>
      <dgm:spPr/>
    </dgm:pt>
    <dgm:pt modelId="{33BF7EE7-F3FB-4CEF-9503-8FE4C6B32D89}" type="pres">
      <dgm:prSet presAssocID="{C7A3AAD2-FB14-42EA-AFA2-4D4E86283907}" presName="tSp" presStyleCnt="0"/>
      <dgm:spPr/>
    </dgm:pt>
    <dgm:pt modelId="{EAF3B49C-448D-49DE-B05F-28BB6B338770}" type="pres">
      <dgm:prSet presAssocID="{C7A3AAD2-FB14-42EA-AFA2-4D4E86283907}" presName="bSp" presStyleCnt="0"/>
      <dgm:spPr/>
    </dgm:pt>
    <dgm:pt modelId="{F266DFF1-DEA5-461A-AB39-65C4CC8C1A32}" type="pres">
      <dgm:prSet presAssocID="{C7A3AAD2-FB14-42EA-AFA2-4D4E86283907}" presName="process" presStyleCnt="0"/>
      <dgm:spPr/>
    </dgm:pt>
    <dgm:pt modelId="{9E63621E-F627-46D2-86AE-2836C95F29CE}" type="pres">
      <dgm:prSet presAssocID="{70039317-A14E-4375-95AC-63DB04300099}" presName="composite1" presStyleCnt="0"/>
      <dgm:spPr/>
    </dgm:pt>
    <dgm:pt modelId="{09409628-989F-4FB1-9404-B9ADCA5546F1}" type="pres">
      <dgm:prSet presAssocID="{70039317-A14E-4375-95AC-63DB04300099}" presName="dummyNode1" presStyleLbl="node1" presStyleIdx="0" presStyleCnt="3"/>
      <dgm:spPr/>
    </dgm:pt>
    <dgm:pt modelId="{9F4691B4-3E1B-45C3-87A7-B627B0C540CD}" type="pres">
      <dgm:prSet presAssocID="{70039317-A14E-4375-95AC-63DB04300099}" presName="childNode1" presStyleLbl="bgAcc1" presStyleIdx="0" presStyleCnt="3">
        <dgm:presLayoutVars>
          <dgm:bulletEnabled val="1"/>
        </dgm:presLayoutVars>
      </dgm:prSet>
      <dgm:spPr/>
    </dgm:pt>
    <dgm:pt modelId="{FA325CD2-558B-4FE4-9D49-8A2B3998B6A0}" type="pres">
      <dgm:prSet presAssocID="{70039317-A14E-4375-95AC-63DB04300099}" presName="childNode1tx" presStyleLbl="bgAcc1" presStyleIdx="0" presStyleCnt="3">
        <dgm:presLayoutVars>
          <dgm:bulletEnabled val="1"/>
        </dgm:presLayoutVars>
      </dgm:prSet>
      <dgm:spPr/>
    </dgm:pt>
    <dgm:pt modelId="{D82AB543-8437-488E-86E0-612F793D26DB}" type="pres">
      <dgm:prSet presAssocID="{70039317-A14E-4375-95AC-63DB04300099}" presName="parentNode1" presStyleLbl="node1" presStyleIdx="0" presStyleCnt="3">
        <dgm:presLayoutVars>
          <dgm:chMax val="1"/>
          <dgm:bulletEnabled val="1"/>
        </dgm:presLayoutVars>
      </dgm:prSet>
      <dgm:spPr/>
    </dgm:pt>
    <dgm:pt modelId="{7DEF774C-A874-4181-86BB-AC55969CADD2}" type="pres">
      <dgm:prSet presAssocID="{70039317-A14E-4375-95AC-63DB04300099}" presName="connSite1" presStyleCnt="0"/>
      <dgm:spPr/>
    </dgm:pt>
    <dgm:pt modelId="{F5320EE5-2901-4C5D-9A2B-5A58131CAF5E}" type="pres">
      <dgm:prSet presAssocID="{C6F9B3B1-39F1-4387-B671-CC2FF7B04F4C}" presName="Name9" presStyleLbl="sibTrans2D1" presStyleIdx="0" presStyleCnt="2"/>
      <dgm:spPr/>
    </dgm:pt>
    <dgm:pt modelId="{D35E77FF-07CF-467D-ADA8-5588DA6ADCAC}" type="pres">
      <dgm:prSet presAssocID="{97341E77-6B02-4E0E-ACCE-7B49CD79F592}" presName="composite2" presStyleCnt="0"/>
      <dgm:spPr/>
    </dgm:pt>
    <dgm:pt modelId="{C380E3E0-CFA7-485B-B2F0-1639F22FEA25}" type="pres">
      <dgm:prSet presAssocID="{97341E77-6B02-4E0E-ACCE-7B49CD79F592}" presName="dummyNode2" presStyleLbl="node1" presStyleIdx="0" presStyleCnt="3"/>
      <dgm:spPr/>
    </dgm:pt>
    <dgm:pt modelId="{92F59FB7-2238-4B06-9388-120F07230841}" type="pres">
      <dgm:prSet presAssocID="{97341E77-6B02-4E0E-ACCE-7B49CD79F592}" presName="childNode2" presStyleLbl="bgAcc1" presStyleIdx="1" presStyleCnt="3">
        <dgm:presLayoutVars>
          <dgm:bulletEnabled val="1"/>
        </dgm:presLayoutVars>
      </dgm:prSet>
      <dgm:spPr/>
    </dgm:pt>
    <dgm:pt modelId="{3C13499B-B454-4289-883C-2D8D37FE2ACC}" type="pres">
      <dgm:prSet presAssocID="{97341E77-6B02-4E0E-ACCE-7B49CD79F592}" presName="childNode2tx" presStyleLbl="bgAcc1" presStyleIdx="1" presStyleCnt="3">
        <dgm:presLayoutVars>
          <dgm:bulletEnabled val="1"/>
        </dgm:presLayoutVars>
      </dgm:prSet>
      <dgm:spPr/>
    </dgm:pt>
    <dgm:pt modelId="{E123A936-3AD4-4D72-AAA0-F6981563BB74}" type="pres">
      <dgm:prSet presAssocID="{97341E77-6B02-4E0E-ACCE-7B49CD79F592}" presName="parentNode2" presStyleLbl="node1" presStyleIdx="1" presStyleCnt="3">
        <dgm:presLayoutVars>
          <dgm:chMax val="0"/>
          <dgm:bulletEnabled val="1"/>
        </dgm:presLayoutVars>
      </dgm:prSet>
      <dgm:spPr/>
    </dgm:pt>
    <dgm:pt modelId="{5049717B-D3C8-4CBC-B24D-3C1C4EBCD703}" type="pres">
      <dgm:prSet presAssocID="{97341E77-6B02-4E0E-ACCE-7B49CD79F592}" presName="connSite2" presStyleCnt="0"/>
      <dgm:spPr/>
    </dgm:pt>
    <dgm:pt modelId="{54405D9E-A14D-493A-B056-F2B967BB7E75}" type="pres">
      <dgm:prSet presAssocID="{B1C2F618-A562-4604-9EFF-6679526648E8}" presName="Name18" presStyleLbl="sibTrans2D1" presStyleIdx="1" presStyleCnt="2"/>
      <dgm:spPr/>
    </dgm:pt>
    <dgm:pt modelId="{3204A803-70B8-4356-83CE-954A8AC9D586}" type="pres">
      <dgm:prSet presAssocID="{F7C41676-F604-4596-94A4-89290D8551EB}" presName="composite1" presStyleCnt="0"/>
      <dgm:spPr/>
    </dgm:pt>
    <dgm:pt modelId="{9D27A715-538F-489C-B454-7BD6A9CF5F1F}" type="pres">
      <dgm:prSet presAssocID="{F7C41676-F604-4596-94A4-89290D8551EB}" presName="dummyNode1" presStyleLbl="node1" presStyleIdx="1" presStyleCnt="3"/>
      <dgm:spPr/>
    </dgm:pt>
    <dgm:pt modelId="{60B0A85C-7D02-435A-BD91-16F076968098}" type="pres">
      <dgm:prSet presAssocID="{F7C41676-F604-4596-94A4-89290D8551EB}" presName="childNode1" presStyleLbl="bgAcc1" presStyleIdx="2" presStyleCnt="3">
        <dgm:presLayoutVars>
          <dgm:bulletEnabled val="1"/>
        </dgm:presLayoutVars>
      </dgm:prSet>
      <dgm:spPr/>
    </dgm:pt>
    <dgm:pt modelId="{D2B96575-5EF5-4E67-8E8B-9A6C44353BCB}" type="pres">
      <dgm:prSet presAssocID="{F7C41676-F604-4596-94A4-89290D8551EB}" presName="childNode1tx" presStyleLbl="bgAcc1" presStyleIdx="2" presStyleCnt="3">
        <dgm:presLayoutVars>
          <dgm:bulletEnabled val="1"/>
        </dgm:presLayoutVars>
      </dgm:prSet>
      <dgm:spPr/>
    </dgm:pt>
    <dgm:pt modelId="{5D3AF535-BC92-4970-95CC-0BB488FEFCC0}" type="pres">
      <dgm:prSet presAssocID="{F7C41676-F604-4596-94A4-89290D8551EB}" presName="parentNode1" presStyleLbl="node1" presStyleIdx="2" presStyleCnt="3">
        <dgm:presLayoutVars>
          <dgm:chMax val="1"/>
          <dgm:bulletEnabled val="1"/>
        </dgm:presLayoutVars>
      </dgm:prSet>
      <dgm:spPr/>
    </dgm:pt>
    <dgm:pt modelId="{DF0D85B5-39A5-4A02-A5B3-67BB9C0EF485}" type="pres">
      <dgm:prSet presAssocID="{F7C41676-F604-4596-94A4-89290D8551EB}" presName="connSite1" presStyleCnt="0"/>
      <dgm:spPr/>
    </dgm:pt>
  </dgm:ptLst>
  <dgm:cxnLst>
    <dgm:cxn modelId="{3B31D104-19D4-4FCE-9CD2-9DD06980E484}" srcId="{F7C41676-F604-4596-94A4-89290D8551EB}" destId="{F3C880E9-5BE5-4F6D-B560-F88F84282372}" srcOrd="1" destOrd="0" parTransId="{C51EB853-DF3A-4904-B560-A82A461DE13C}" sibTransId="{C5D613D6-D659-4130-9EC4-54B70CB51CD1}"/>
    <dgm:cxn modelId="{D7C51E10-8402-434A-BBF7-34F20E6C86E4}" type="presOf" srcId="{6B22C63E-D86C-46E1-9D0E-87CD4B41BF59}" destId="{92F59FB7-2238-4B06-9388-120F07230841}" srcOrd="0" destOrd="0" presId="urn:microsoft.com/office/officeart/2005/8/layout/hProcess4"/>
    <dgm:cxn modelId="{F3D41B1C-191D-40A0-AA4D-B119E5553869}" type="presOf" srcId="{C6F9B3B1-39F1-4387-B671-CC2FF7B04F4C}" destId="{F5320EE5-2901-4C5D-9A2B-5A58131CAF5E}" srcOrd="0" destOrd="0" presId="urn:microsoft.com/office/officeart/2005/8/layout/hProcess4"/>
    <dgm:cxn modelId="{8BC93C3F-D240-4F1C-9E6F-F4DFC59A3190}" type="presOf" srcId="{B1C2F618-A562-4604-9EFF-6679526648E8}" destId="{54405D9E-A14D-493A-B056-F2B967BB7E75}" srcOrd="0" destOrd="0" presId="urn:microsoft.com/office/officeart/2005/8/layout/hProcess4"/>
    <dgm:cxn modelId="{CFEF455B-5136-44C4-A203-55EE75495E3F}" srcId="{97341E77-6B02-4E0E-ACCE-7B49CD79F592}" destId="{6B22C63E-D86C-46E1-9D0E-87CD4B41BF59}" srcOrd="0" destOrd="0" parTransId="{4EBB7E2E-F3B1-4A99-AA6E-717AE60E6AB3}" sibTransId="{CD7B0E5D-9C2D-4167-AC56-20F5EF2327E7}"/>
    <dgm:cxn modelId="{AA870A60-7976-422F-B573-23C5A862AE34}" type="presOf" srcId="{1B4798C5-D5DF-4252-A944-10179071EBAA}" destId="{FA325CD2-558B-4FE4-9D49-8A2B3998B6A0}" srcOrd="1" destOrd="0" presId="urn:microsoft.com/office/officeart/2005/8/layout/hProcess4"/>
    <dgm:cxn modelId="{5B919B46-9807-44BB-AF85-87DB3E5B4149}" type="presOf" srcId="{F3C880E9-5BE5-4F6D-B560-F88F84282372}" destId="{60B0A85C-7D02-435A-BD91-16F076968098}" srcOrd="0" destOrd="1" presId="urn:microsoft.com/office/officeart/2005/8/layout/hProcess4"/>
    <dgm:cxn modelId="{A2471267-0DCD-4338-93D6-76CAE5DF2FE9}" type="presOf" srcId="{6B22C63E-D86C-46E1-9D0E-87CD4B41BF59}" destId="{3C13499B-B454-4289-883C-2D8D37FE2ACC}" srcOrd="1" destOrd="0" presId="urn:microsoft.com/office/officeart/2005/8/layout/hProcess4"/>
    <dgm:cxn modelId="{C6509F67-D4E8-4800-97EC-17F677C054F2}" srcId="{F7C41676-F604-4596-94A4-89290D8551EB}" destId="{5B740A41-AD9A-41EB-8307-F861E7B9B91C}" srcOrd="0" destOrd="0" parTransId="{4AEC88A2-67EB-4216-9DF6-070BE585D66D}" sibTransId="{214BA003-F6EF-48A5-8FFA-65978956ADD1}"/>
    <dgm:cxn modelId="{8FE2976F-F247-4E53-8203-DFF656344F0B}" type="presOf" srcId="{5B740A41-AD9A-41EB-8307-F861E7B9B91C}" destId="{60B0A85C-7D02-435A-BD91-16F076968098}" srcOrd="0" destOrd="0" presId="urn:microsoft.com/office/officeart/2005/8/layout/hProcess4"/>
    <dgm:cxn modelId="{3D561850-940B-42FD-BA2A-56CF6B3C18E5}" type="presOf" srcId="{BF929CAB-953F-4715-B8EF-535BEFFEF148}" destId="{FA325CD2-558B-4FE4-9D49-8A2B3998B6A0}" srcOrd="1" destOrd="1" presId="urn:microsoft.com/office/officeart/2005/8/layout/hProcess4"/>
    <dgm:cxn modelId="{195FB288-7559-43B0-BB35-3BA716AEF6FE}" type="presOf" srcId="{F3C880E9-5BE5-4F6D-B560-F88F84282372}" destId="{D2B96575-5EF5-4E67-8E8B-9A6C44353BCB}" srcOrd="1" destOrd="1" presId="urn:microsoft.com/office/officeart/2005/8/layout/hProcess4"/>
    <dgm:cxn modelId="{2D75E989-E24E-4E89-85AF-8D1BFD37448B}" type="presOf" srcId="{BF929CAB-953F-4715-B8EF-535BEFFEF148}" destId="{9F4691B4-3E1B-45C3-87A7-B627B0C540CD}" srcOrd="0" destOrd="1" presId="urn:microsoft.com/office/officeart/2005/8/layout/hProcess4"/>
    <dgm:cxn modelId="{E390B594-5F1C-4DE2-B989-8677128314A4}" type="presOf" srcId="{9591D565-7894-4D3E-AC89-DD32794EA70A}" destId="{3C13499B-B454-4289-883C-2D8D37FE2ACC}" srcOrd="1" destOrd="1" presId="urn:microsoft.com/office/officeart/2005/8/layout/hProcess4"/>
    <dgm:cxn modelId="{3D46689A-9BD8-402F-A2CA-2E955AFE0D15}" srcId="{97341E77-6B02-4E0E-ACCE-7B49CD79F592}" destId="{9591D565-7894-4D3E-AC89-DD32794EA70A}" srcOrd="1" destOrd="0" parTransId="{BF04E6FF-0D03-41B9-B35E-BD4F11F51E9A}" sibTransId="{D16D9719-5041-4A9F-86C3-D25BD0A3E2EA}"/>
    <dgm:cxn modelId="{2AABC8A5-E617-44DB-9FB0-FB019CAB6B6D}" srcId="{70039317-A14E-4375-95AC-63DB04300099}" destId="{BF929CAB-953F-4715-B8EF-535BEFFEF148}" srcOrd="1" destOrd="0" parTransId="{F2533A67-C289-4B74-AA0D-69E196CFC14F}" sibTransId="{0F4D36AC-0456-4D4F-BABB-3608991738B9}"/>
    <dgm:cxn modelId="{D84384AE-3DAA-4A86-8EB8-6601803D793B}" type="presOf" srcId="{97341E77-6B02-4E0E-ACCE-7B49CD79F592}" destId="{E123A936-3AD4-4D72-AAA0-F6981563BB74}" srcOrd="0" destOrd="0" presId="urn:microsoft.com/office/officeart/2005/8/layout/hProcess4"/>
    <dgm:cxn modelId="{B4BFC6B2-DD96-469D-B99B-F829D676DFC6}" type="presOf" srcId="{9591D565-7894-4D3E-AC89-DD32794EA70A}" destId="{92F59FB7-2238-4B06-9388-120F07230841}" srcOrd="0" destOrd="1" presId="urn:microsoft.com/office/officeart/2005/8/layout/hProcess4"/>
    <dgm:cxn modelId="{D5F39CBC-6EB5-4F26-A09A-0B9EFED34B30}" type="presOf" srcId="{1B4798C5-D5DF-4252-A944-10179071EBAA}" destId="{9F4691B4-3E1B-45C3-87A7-B627B0C540CD}" srcOrd="0" destOrd="0" presId="urn:microsoft.com/office/officeart/2005/8/layout/hProcess4"/>
    <dgm:cxn modelId="{93175CBD-890D-4283-A8DC-59C9B7E7EB72}" srcId="{C7A3AAD2-FB14-42EA-AFA2-4D4E86283907}" destId="{F7C41676-F604-4596-94A4-89290D8551EB}" srcOrd="2" destOrd="0" parTransId="{740985DE-4F71-42EA-93B8-61F8558492A7}" sibTransId="{BB6B746B-1C8D-4D91-B64F-A5040C973695}"/>
    <dgm:cxn modelId="{77D8E3C3-0E4C-4F68-A228-2B38091504CB}" srcId="{C7A3AAD2-FB14-42EA-AFA2-4D4E86283907}" destId="{70039317-A14E-4375-95AC-63DB04300099}" srcOrd="0" destOrd="0" parTransId="{994B98F2-4335-4D38-808E-0761F78DE081}" sibTransId="{C6F9B3B1-39F1-4387-B671-CC2FF7B04F4C}"/>
    <dgm:cxn modelId="{FF6C32C9-065D-4AFB-B527-B13484F2C55C}" type="presOf" srcId="{70039317-A14E-4375-95AC-63DB04300099}" destId="{D82AB543-8437-488E-86E0-612F793D26DB}" srcOrd="0" destOrd="0" presId="urn:microsoft.com/office/officeart/2005/8/layout/hProcess4"/>
    <dgm:cxn modelId="{2C6856D8-5696-45E8-9C3A-2D8296DB6A0D}" srcId="{70039317-A14E-4375-95AC-63DB04300099}" destId="{1B4798C5-D5DF-4252-A944-10179071EBAA}" srcOrd="0" destOrd="0" parTransId="{4D2A6790-E4D5-4109-A205-54913151ECF9}" sibTransId="{DF8035CE-8EB8-41AF-912C-E67F37093630}"/>
    <dgm:cxn modelId="{5DA050EE-8915-4A1F-A5CA-50A573339F52}" type="presOf" srcId="{F7C41676-F604-4596-94A4-89290D8551EB}" destId="{5D3AF535-BC92-4970-95CC-0BB488FEFCC0}" srcOrd="0" destOrd="0" presId="urn:microsoft.com/office/officeart/2005/8/layout/hProcess4"/>
    <dgm:cxn modelId="{F4A0E5EF-236D-4B59-8AAC-ECFDA43E34CE}" type="presOf" srcId="{C7A3AAD2-FB14-42EA-AFA2-4D4E86283907}" destId="{FFF5C813-A651-4F47-B65E-85F808A4EB22}" srcOrd="0" destOrd="0" presId="urn:microsoft.com/office/officeart/2005/8/layout/hProcess4"/>
    <dgm:cxn modelId="{8360A1F2-B71D-4E92-8E7F-A5360F0BE925}" type="presOf" srcId="{5B740A41-AD9A-41EB-8307-F861E7B9B91C}" destId="{D2B96575-5EF5-4E67-8E8B-9A6C44353BCB}" srcOrd="1" destOrd="0" presId="urn:microsoft.com/office/officeart/2005/8/layout/hProcess4"/>
    <dgm:cxn modelId="{86D520F9-8FD4-4512-87AB-E281A4E13ED5}" srcId="{C7A3AAD2-FB14-42EA-AFA2-4D4E86283907}" destId="{97341E77-6B02-4E0E-ACCE-7B49CD79F592}" srcOrd="1" destOrd="0" parTransId="{76FBC8FB-454B-424E-9DB5-781670E28F62}" sibTransId="{B1C2F618-A562-4604-9EFF-6679526648E8}"/>
    <dgm:cxn modelId="{2FB6B832-D5C9-4A91-88AC-347B169A8DE0}" type="presParOf" srcId="{FFF5C813-A651-4F47-B65E-85F808A4EB22}" destId="{33BF7EE7-F3FB-4CEF-9503-8FE4C6B32D89}" srcOrd="0" destOrd="0" presId="urn:microsoft.com/office/officeart/2005/8/layout/hProcess4"/>
    <dgm:cxn modelId="{CC4AD02F-CD89-4C7E-979F-B1CBE357EFC4}" type="presParOf" srcId="{FFF5C813-A651-4F47-B65E-85F808A4EB22}" destId="{EAF3B49C-448D-49DE-B05F-28BB6B338770}" srcOrd="1" destOrd="0" presId="urn:microsoft.com/office/officeart/2005/8/layout/hProcess4"/>
    <dgm:cxn modelId="{22DFD1FF-BF97-4C8A-968F-90CCECCF7195}" type="presParOf" srcId="{FFF5C813-A651-4F47-B65E-85F808A4EB22}" destId="{F266DFF1-DEA5-461A-AB39-65C4CC8C1A32}" srcOrd="2" destOrd="0" presId="urn:microsoft.com/office/officeart/2005/8/layout/hProcess4"/>
    <dgm:cxn modelId="{F8B7E978-72A3-4743-9F54-B4402788DD8A}" type="presParOf" srcId="{F266DFF1-DEA5-461A-AB39-65C4CC8C1A32}" destId="{9E63621E-F627-46D2-86AE-2836C95F29CE}" srcOrd="0" destOrd="0" presId="urn:microsoft.com/office/officeart/2005/8/layout/hProcess4"/>
    <dgm:cxn modelId="{8A834A06-FC3F-47CD-9C0C-DFF01788D069}" type="presParOf" srcId="{9E63621E-F627-46D2-86AE-2836C95F29CE}" destId="{09409628-989F-4FB1-9404-B9ADCA5546F1}" srcOrd="0" destOrd="0" presId="urn:microsoft.com/office/officeart/2005/8/layout/hProcess4"/>
    <dgm:cxn modelId="{12D44BA3-9512-45E2-8926-688BB6AABAD4}" type="presParOf" srcId="{9E63621E-F627-46D2-86AE-2836C95F29CE}" destId="{9F4691B4-3E1B-45C3-87A7-B627B0C540CD}" srcOrd="1" destOrd="0" presId="urn:microsoft.com/office/officeart/2005/8/layout/hProcess4"/>
    <dgm:cxn modelId="{20650C33-2CA8-483F-A084-7BA780EFF020}" type="presParOf" srcId="{9E63621E-F627-46D2-86AE-2836C95F29CE}" destId="{FA325CD2-558B-4FE4-9D49-8A2B3998B6A0}" srcOrd="2" destOrd="0" presId="urn:microsoft.com/office/officeart/2005/8/layout/hProcess4"/>
    <dgm:cxn modelId="{9E1A4984-F4E7-459E-B6C8-C1E10728AC6F}" type="presParOf" srcId="{9E63621E-F627-46D2-86AE-2836C95F29CE}" destId="{D82AB543-8437-488E-86E0-612F793D26DB}" srcOrd="3" destOrd="0" presId="urn:microsoft.com/office/officeart/2005/8/layout/hProcess4"/>
    <dgm:cxn modelId="{D20EE492-2FDB-407F-BDF5-4ABED75D1467}" type="presParOf" srcId="{9E63621E-F627-46D2-86AE-2836C95F29CE}" destId="{7DEF774C-A874-4181-86BB-AC55969CADD2}" srcOrd="4" destOrd="0" presId="urn:microsoft.com/office/officeart/2005/8/layout/hProcess4"/>
    <dgm:cxn modelId="{0214D3B0-0EEF-44D7-9FE8-21557D2B8A21}" type="presParOf" srcId="{F266DFF1-DEA5-461A-AB39-65C4CC8C1A32}" destId="{F5320EE5-2901-4C5D-9A2B-5A58131CAF5E}" srcOrd="1" destOrd="0" presId="urn:microsoft.com/office/officeart/2005/8/layout/hProcess4"/>
    <dgm:cxn modelId="{3E6B58D9-F1EF-4C40-AA64-1289B898EBA8}" type="presParOf" srcId="{F266DFF1-DEA5-461A-AB39-65C4CC8C1A32}" destId="{D35E77FF-07CF-467D-ADA8-5588DA6ADCAC}" srcOrd="2" destOrd="0" presId="urn:microsoft.com/office/officeart/2005/8/layout/hProcess4"/>
    <dgm:cxn modelId="{E48D98D8-E692-4A86-AC85-7C99616859AB}" type="presParOf" srcId="{D35E77FF-07CF-467D-ADA8-5588DA6ADCAC}" destId="{C380E3E0-CFA7-485B-B2F0-1639F22FEA25}" srcOrd="0" destOrd="0" presId="urn:microsoft.com/office/officeart/2005/8/layout/hProcess4"/>
    <dgm:cxn modelId="{DE549296-9E38-4FFB-96E5-19A417F28B4F}" type="presParOf" srcId="{D35E77FF-07CF-467D-ADA8-5588DA6ADCAC}" destId="{92F59FB7-2238-4B06-9388-120F07230841}" srcOrd="1" destOrd="0" presId="urn:microsoft.com/office/officeart/2005/8/layout/hProcess4"/>
    <dgm:cxn modelId="{086BAA86-4020-4F9B-BDC9-783EC0C221CC}" type="presParOf" srcId="{D35E77FF-07CF-467D-ADA8-5588DA6ADCAC}" destId="{3C13499B-B454-4289-883C-2D8D37FE2ACC}" srcOrd="2" destOrd="0" presId="urn:microsoft.com/office/officeart/2005/8/layout/hProcess4"/>
    <dgm:cxn modelId="{E5339DC5-023D-45A1-A506-498D6B0593F6}" type="presParOf" srcId="{D35E77FF-07CF-467D-ADA8-5588DA6ADCAC}" destId="{E123A936-3AD4-4D72-AAA0-F6981563BB74}" srcOrd="3" destOrd="0" presId="urn:microsoft.com/office/officeart/2005/8/layout/hProcess4"/>
    <dgm:cxn modelId="{9ACC52C2-DCF1-4B41-BB6D-B93DADF721C5}" type="presParOf" srcId="{D35E77FF-07CF-467D-ADA8-5588DA6ADCAC}" destId="{5049717B-D3C8-4CBC-B24D-3C1C4EBCD703}" srcOrd="4" destOrd="0" presId="urn:microsoft.com/office/officeart/2005/8/layout/hProcess4"/>
    <dgm:cxn modelId="{A4120839-53E5-4A77-9B6B-084AC670F449}" type="presParOf" srcId="{F266DFF1-DEA5-461A-AB39-65C4CC8C1A32}" destId="{54405D9E-A14D-493A-B056-F2B967BB7E75}" srcOrd="3" destOrd="0" presId="urn:microsoft.com/office/officeart/2005/8/layout/hProcess4"/>
    <dgm:cxn modelId="{2968C45B-81BF-44FE-92CD-9AAEDAD1BD86}" type="presParOf" srcId="{F266DFF1-DEA5-461A-AB39-65C4CC8C1A32}" destId="{3204A803-70B8-4356-83CE-954A8AC9D586}" srcOrd="4" destOrd="0" presId="urn:microsoft.com/office/officeart/2005/8/layout/hProcess4"/>
    <dgm:cxn modelId="{31F98A34-27FF-4590-89E7-BC0BAA014A9B}" type="presParOf" srcId="{3204A803-70B8-4356-83CE-954A8AC9D586}" destId="{9D27A715-538F-489C-B454-7BD6A9CF5F1F}" srcOrd="0" destOrd="0" presId="urn:microsoft.com/office/officeart/2005/8/layout/hProcess4"/>
    <dgm:cxn modelId="{F82E0083-CCE0-487F-9A47-6DD47FB85442}" type="presParOf" srcId="{3204A803-70B8-4356-83CE-954A8AC9D586}" destId="{60B0A85C-7D02-435A-BD91-16F076968098}" srcOrd="1" destOrd="0" presId="urn:microsoft.com/office/officeart/2005/8/layout/hProcess4"/>
    <dgm:cxn modelId="{AABAAE6D-0E74-456E-BA87-C1F952A29A85}" type="presParOf" srcId="{3204A803-70B8-4356-83CE-954A8AC9D586}" destId="{D2B96575-5EF5-4E67-8E8B-9A6C44353BCB}" srcOrd="2" destOrd="0" presId="urn:microsoft.com/office/officeart/2005/8/layout/hProcess4"/>
    <dgm:cxn modelId="{A51C12E2-E3B0-40A0-9F1F-A1DE90D65602}" type="presParOf" srcId="{3204A803-70B8-4356-83CE-954A8AC9D586}" destId="{5D3AF535-BC92-4970-95CC-0BB488FEFCC0}" srcOrd="3" destOrd="0" presId="urn:microsoft.com/office/officeart/2005/8/layout/hProcess4"/>
    <dgm:cxn modelId="{AE07BE96-D8B8-4BCA-B8F8-6C4021614639}" type="presParOf" srcId="{3204A803-70B8-4356-83CE-954A8AC9D586}" destId="{DF0D85B5-39A5-4A02-A5B3-67BB9C0EF485}" srcOrd="4" destOrd="0" presId="urn:microsoft.com/office/officeart/2005/8/layout/h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4691B4-3E1B-45C3-87A7-B627B0C540CD}">
      <dsp:nvSpPr>
        <dsp:cNvPr id="0" name=""/>
        <dsp:cNvSpPr/>
      </dsp:nvSpPr>
      <dsp:spPr>
        <a:xfrm>
          <a:off x="74211" y="678074"/>
          <a:ext cx="1579754" cy="130296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 tIns="24765" rIns="24765" bIns="24765" numCol="1" spcCol="1270" anchor="t" anchorCtr="0">
          <a:noAutofit/>
        </a:bodyPr>
        <a:lstStyle/>
        <a:p>
          <a:pPr marL="114300" lvl="1" indent="-114300" algn="l" defTabSz="577850">
            <a:lnSpc>
              <a:spcPct val="90000"/>
            </a:lnSpc>
            <a:spcBef>
              <a:spcPct val="0"/>
            </a:spcBef>
            <a:spcAft>
              <a:spcPct val="15000"/>
            </a:spcAft>
            <a:buChar char="•"/>
          </a:pPr>
          <a:r>
            <a:rPr lang="en-GB" sz="1300" b="1" kern="1200"/>
            <a:t>Effectively handle failure</a:t>
          </a:r>
          <a:endParaRPr lang="en-GB" sz="1300" kern="1200"/>
        </a:p>
        <a:p>
          <a:pPr marL="114300" lvl="1" indent="-114300" algn="l" defTabSz="577850">
            <a:lnSpc>
              <a:spcPct val="90000"/>
            </a:lnSpc>
            <a:spcBef>
              <a:spcPct val="0"/>
            </a:spcBef>
            <a:spcAft>
              <a:spcPct val="15000"/>
            </a:spcAft>
            <a:buChar char="•"/>
          </a:pPr>
          <a:r>
            <a:rPr lang="en-GB" sz="1300" b="1" kern="1200"/>
            <a:t>Include employees</a:t>
          </a:r>
          <a:endParaRPr lang="en-GB" sz="1300" kern="1200"/>
        </a:p>
      </dsp:txBody>
      <dsp:txXfrm>
        <a:off x="104196" y="708059"/>
        <a:ext cx="1519784" cy="963790"/>
      </dsp:txXfrm>
    </dsp:sp>
    <dsp:sp modelId="{F5320EE5-2901-4C5D-9A2B-5A58131CAF5E}">
      <dsp:nvSpPr>
        <dsp:cNvPr id="0" name=""/>
        <dsp:cNvSpPr/>
      </dsp:nvSpPr>
      <dsp:spPr>
        <a:xfrm>
          <a:off x="950163" y="945915"/>
          <a:ext cx="1804939" cy="1804939"/>
        </a:xfrm>
        <a:prstGeom prst="leftCircularArrow">
          <a:avLst>
            <a:gd name="adj1" fmla="val 3500"/>
            <a:gd name="adj2" fmla="val 434222"/>
            <a:gd name="adj3" fmla="val 2209733"/>
            <a:gd name="adj4" fmla="val 9024489"/>
            <a:gd name="adj5" fmla="val 408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82AB543-8437-488E-86E0-612F793D26DB}">
      <dsp:nvSpPr>
        <dsp:cNvPr id="0" name=""/>
        <dsp:cNvSpPr/>
      </dsp:nvSpPr>
      <dsp:spPr>
        <a:xfrm>
          <a:off x="425268" y="1701834"/>
          <a:ext cx="1404226" cy="55841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kern="1200"/>
            <a:t>Lessen demotivation</a:t>
          </a:r>
          <a:endParaRPr lang="en-GB" sz="1100" kern="1200"/>
        </a:p>
      </dsp:txBody>
      <dsp:txXfrm>
        <a:off x="441623" y="1718189"/>
        <a:ext cx="1371516" cy="525704"/>
      </dsp:txXfrm>
    </dsp:sp>
    <dsp:sp modelId="{92F59FB7-2238-4B06-9388-120F07230841}">
      <dsp:nvSpPr>
        <dsp:cNvPr id="0" name=""/>
        <dsp:cNvSpPr/>
      </dsp:nvSpPr>
      <dsp:spPr>
        <a:xfrm>
          <a:off x="2130287" y="678074"/>
          <a:ext cx="1579754" cy="130296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 tIns="24765" rIns="24765" bIns="24765" numCol="1" spcCol="1270" anchor="t" anchorCtr="0">
          <a:noAutofit/>
        </a:bodyPr>
        <a:lstStyle/>
        <a:p>
          <a:pPr marL="114300" lvl="1" indent="-114300" algn="l" defTabSz="577850">
            <a:lnSpc>
              <a:spcPct val="90000"/>
            </a:lnSpc>
            <a:spcBef>
              <a:spcPct val="0"/>
            </a:spcBef>
            <a:spcAft>
              <a:spcPct val="15000"/>
            </a:spcAft>
            <a:buChar char="•"/>
          </a:pPr>
          <a:r>
            <a:rPr lang="en-GB" sz="1300" b="1" kern="1200"/>
            <a:t>Think about higher level reward</a:t>
          </a:r>
          <a:endParaRPr lang="en-GB" sz="1300" kern="1200"/>
        </a:p>
        <a:p>
          <a:pPr marL="114300" lvl="1" indent="-114300" algn="l" defTabSz="577850">
            <a:lnSpc>
              <a:spcPct val="90000"/>
            </a:lnSpc>
            <a:spcBef>
              <a:spcPct val="0"/>
            </a:spcBef>
            <a:spcAft>
              <a:spcPct val="15000"/>
            </a:spcAft>
            <a:buChar char="•"/>
          </a:pPr>
          <a:r>
            <a:rPr lang="en-GB" sz="1300" b="1" kern="1200"/>
            <a:t>Hone your management skills</a:t>
          </a:r>
          <a:endParaRPr lang="en-GB" sz="1300" kern="1200"/>
        </a:p>
      </dsp:txBody>
      <dsp:txXfrm>
        <a:off x="2160272" y="987267"/>
        <a:ext cx="1519784" cy="963790"/>
      </dsp:txXfrm>
    </dsp:sp>
    <dsp:sp modelId="{54405D9E-A14D-493A-B056-F2B967BB7E75}">
      <dsp:nvSpPr>
        <dsp:cNvPr id="0" name=""/>
        <dsp:cNvSpPr/>
      </dsp:nvSpPr>
      <dsp:spPr>
        <a:xfrm>
          <a:off x="2993075" y="-142826"/>
          <a:ext cx="2006797" cy="2006797"/>
        </a:xfrm>
        <a:prstGeom prst="circularArrow">
          <a:avLst>
            <a:gd name="adj1" fmla="val 3148"/>
            <a:gd name="adj2" fmla="val 387295"/>
            <a:gd name="adj3" fmla="val 19437194"/>
            <a:gd name="adj4" fmla="val 12575511"/>
            <a:gd name="adj5" fmla="val 367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123A936-3AD4-4D72-AAA0-F6981563BB74}">
      <dsp:nvSpPr>
        <dsp:cNvPr id="0" name=""/>
        <dsp:cNvSpPr/>
      </dsp:nvSpPr>
      <dsp:spPr>
        <a:xfrm>
          <a:off x="2481344" y="398867"/>
          <a:ext cx="1404226" cy="55841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kern="1200"/>
            <a:t>Make sure employees are matched with the right capabilities, </a:t>
          </a:r>
          <a:endParaRPr lang="en-GB" sz="1100" kern="1200"/>
        </a:p>
      </dsp:txBody>
      <dsp:txXfrm>
        <a:off x="2497699" y="415222"/>
        <a:ext cx="1371516" cy="525704"/>
      </dsp:txXfrm>
    </dsp:sp>
    <dsp:sp modelId="{60B0A85C-7D02-435A-BD91-16F076968098}">
      <dsp:nvSpPr>
        <dsp:cNvPr id="0" name=""/>
        <dsp:cNvSpPr/>
      </dsp:nvSpPr>
      <dsp:spPr>
        <a:xfrm>
          <a:off x="4186364" y="678074"/>
          <a:ext cx="1579754" cy="130296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 tIns="24765" rIns="24765" bIns="24765" numCol="1" spcCol="1270" anchor="t" anchorCtr="0">
          <a:noAutofit/>
        </a:bodyPr>
        <a:lstStyle/>
        <a:p>
          <a:pPr marL="114300" lvl="1" indent="-114300" algn="l" defTabSz="577850">
            <a:lnSpc>
              <a:spcPct val="90000"/>
            </a:lnSpc>
            <a:spcBef>
              <a:spcPct val="0"/>
            </a:spcBef>
            <a:spcAft>
              <a:spcPct val="15000"/>
            </a:spcAft>
            <a:buChar char="•"/>
          </a:pPr>
          <a:r>
            <a:rPr lang="en-GB" sz="1300" b="1" kern="1200"/>
            <a:t>Establish goals clearly</a:t>
          </a:r>
          <a:endParaRPr lang="en-GB" sz="1300" kern="1200"/>
        </a:p>
        <a:p>
          <a:pPr marL="114300" lvl="1" indent="-114300" algn="l" defTabSz="577850">
            <a:lnSpc>
              <a:spcPct val="90000"/>
            </a:lnSpc>
            <a:spcBef>
              <a:spcPct val="0"/>
            </a:spcBef>
            <a:spcAft>
              <a:spcPct val="15000"/>
            </a:spcAft>
            <a:buChar char="•"/>
          </a:pPr>
          <a:r>
            <a:rPr lang="en-GB" sz="1300" b="1" kern="1200"/>
            <a:t>Regularly check progress</a:t>
          </a:r>
          <a:endParaRPr lang="en-GB" sz="1300" kern="1200"/>
        </a:p>
      </dsp:txBody>
      <dsp:txXfrm>
        <a:off x="4216349" y="708059"/>
        <a:ext cx="1519784" cy="963790"/>
      </dsp:txXfrm>
    </dsp:sp>
    <dsp:sp modelId="{5D3AF535-BC92-4970-95CC-0BB488FEFCC0}">
      <dsp:nvSpPr>
        <dsp:cNvPr id="0" name=""/>
        <dsp:cNvSpPr/>
      </dsp:nvSpPr>
      <dsp:spPr>
        <a:xfrm>
          <a:off x="4537420" y="1701834"/>
          <a:ext cx="1404226" cy="55841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kern="1200"/>
            <a:t>Think about basic awards</a:t>
          </a:r>
          <a:endParaRPr lang="en-GB" sz="1100" kern="1200"/>
        </a:p>
      </dsp:txBody>
      <dsp:txXfrm>
        <a:off x="4553775" y="1718189"/>
        <a:ext cx="1371516" cy="52570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9C2F8-88BA-472C-98DE-6B37FC23E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1772</TotalTime>
  <Pages>6</Pages>
  <Words>1299</Words>
  <Characters>7408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 saif</dc:creator>
  <cp:keywords/>
  <dc:description/>
  <cp:lastModifiedBy>janna saif</cp:lastModifiedBy>
  <cp:revision>403</cp:revision>
  <dcterms:created xsi:type="dcterms:W3CDTF">2022-06-20T21:15:00Z</dcterms:created>
  <dcterms:modified xsi:type="dcterms:W3CDTF">2022-06-29T18:47:00Z</dcterms:modified>
</cp:coreProperties>
</file>