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8E7CE" w14:textId="77777777" w:rsidR="006B5D5B" w:rsidRDefault="006B5D5B" w:rsidP="006B5D5B">
      <w:pPr>
        <w:spacing w:line="259" w:lineRule="auto"/>
        <w:jc w:val="center"/>
        <w:rPr>
          <w:b/>
          <w:bCs/>
          <w:sz w:val="28"/>
          <w:szCs w:val="24"/>
        </w:rPr>
      </w:pPr>
    </w:p>
    <w:p w14:paraId="31C17585" w14:textId="77777777" w:rsidR="006B5D5B" w:rsidRDefault="006B5D5B" w:rsidP="006B5D5B">
      <w:pPr>
        <w:spacing w:line="259" w:lineRule="auto"/>
        <w:jc w:val="center"/>
        <w:rPr>
          <w:b/>
          <w:bCs/>
          <w:sz w:val="28"/>
          <w:szCs w:val="24"/>
        </w:rPr>
      </w:pPr>
    </w:p>
    <w:p w14:paraId="65C6452F" w14:textId="77777777" w:rsidR="006B5D5B" w:rsidRDefault="006B5D5B" w:rsidP="006B5D5B">
      <w:pPr>
        <w:spacing w:line="259" w:lineRule="auto"/>
        <w:jc w:val="center"/>
        <w:rPr>
          <w:b/>
          <w:bCs/>
          <w:sz w:val="28"/>
          <w:szCs w:val="24"/>
        </w:rPr>
      </w:pPr>
    </w:p>
    <w:p w14:paraId="0258FC10" w14:textId="77777777" w:rsidR="006B5D5B" w:rsidRDefault="006B5D5B" w:rsidP="006B5D5B">
      <w:pPr>
        <w:spacing w:line="259" w:lineRule="auto"/>
        <w:jc w:val="center"/>
        <w:rPr>
          <w:b/>
          <w:bCs/>
          <w:sz w:val="28"/>
          <w:szCs w:val="24"/>
        </w:rPr>
      </w:pPr>
    </w:p>
    <w:p w14:paraId="2ACA9914" w14:textId="77777777" w:rsidR="006B5D5B" w:rsidRPr="00A63EA6" w:rsidRDefault="006B5D5B" w:rsidP="006B5D5B">
      <w:pPr>
        <w:spacing w:line="259" w:lineRule="auto"/>
        <w:jc w:val="center"/>
        <w:rPr>
          <w:b/>
          <w:bCs/>
          <w:sz w:val="44"/>
          <w:szCs w:val="44"/>
        </w:rPr>
      </w:pPr>
      <w:r w:rsidRPr="00A63EA6">
        <w:rPr>
          <w:b/>
          <w:bCs/>
          <w:sz w:val="44"/>
          <w:szCs w:val="44"/>
        </w:rPr>
        <w:t>LCBB4005_BIRM</w:t>
      </w:r>
    </w:p>
    <w:p w14:paraId="395F4EA3" w14:textId="77777777" w:rsidR="006B5D5B" w:rsidRPr="00A63EA6" w:rsidRDefault="006B5D5B" w:rsidP="006B5D5B">
      <w:pPr>
        <w:spacing w:line="259" w:lineRule="auto"/>
        <w:jc w:val="center"/>
        <w:rPr>
          <w:b/>
          <w:bCs/>
          <w:sz w:val="44"/>
          <w:szCs w:val="44"/>
        </w:rPr>
      </w:pPr>
      <w:r w:rsidRPr="00A63EA6">
        <w:rPr>
          <w:b/>
          <w:bCs/>
          <w:sz w:val="44"/>
          <w:szCs w:val="44"/>
        </w:rPr>
        <w:t>The Global Business Environment</w:t>
      </w:r>
    </w:p>
    <w:p w14:paraId="1858A0CE" w14:textId="77777777" w:rsidR="006B5D5B" w:rsidRDefault="006B5D5B" w:rsidP="006B5D5B">
      <w:pPr>
        <w:spacing w:line="259" w:lineRule="auto"/>
        <w:jc w:val="center"/>
        <w:rPr>
          <w:b/>
          <w:bCs/>
          <w:sz w:val="28"/>
          <w:szCs w:val="24"/>
        </w:rPr>
      </w:pPr>
    </w:p>
    <w:p w14:paraId="1B1DAD4B" w14:textId="77777777" w:rsidR="006B5D5B" w:rsidRDefault="006B5D5B" w:rsidP="006B5D5B">
      <w:pPr>
        <w:spacing w:line="259" w:lineRule="auto"/>
        <w:jc w:val="center"/>
        <w:rPr>
          <w:b/>
          <w:bCs/>
          <w:sz w:val="28"/>
          <w:szCs w:val="24"/>
        </w:rPr>
      </w:pPr>
      <w:r>
        <w:rPr>
          <w:b/>
          <w:bCs/>
          <w:sz w:val="28"/>
          <w:szCs w:val="24"/>
        </w:rPr>
        <w:t>Student ID: 2027510</w:t>
      </w:r>
    </w:p>
    <w:p w14:paraId="5C8DE166" w14:textId="77777777" w:rsidR="006B5D5B" w:rsidRDefault="006B5D5B" w:rsidP="006B5D5B">
      <w:pPr>
        <w:spacing w:line="259" w:lineRule="auto"/>
        <w:jc w:val="center"/>
        <w:rPr>
          <w:b/>
          <w:bCs/>
          <w:sz w:val="28"/>
          <w:szCs w:val="24"/>
        </w:rPr>
      </w:pPr>
    </w:p>
    <w:p w14:paraId="4A0CE703" w14:textId="77777777" w:rsidR="006B5D5B" w:rsidRPr="00152393" w:rsidRDefault="006B5D5B" w:rsidP="006B5D5B">
      <w:pPr>
        <w:spacing w:line="259" w:lineRule="auto"/>
        <w:jc w:val="center"/>
        <w:rPr>
          <w:b/>
          <w:bCs/>
          <w:sz w:val="28"/>
          <w:szCs w:val="24"/>
        </w:rPr>
      </w:pPr>
      <w:r w:rsidRPr="00152393">
        <w:rPr>
          <w:b/>
          <w:bCs/>
          <w:sz w:val="28"/>
          <w:szCs w:val="24"/>
        </w:rPr>
        <w:t>Word Count: 2733</w:t>
      </w:r>
    </w:p>
    <w:p w14:paraId="6C073993" w14:textId="77777777" w:rsidR="006B5D5B" w:rsidRPr="00152393" w:rsidRDefault="006B5D5B" w:rsidP="006B5D5B">
      <w:pPr>
        <w:spacing w:line="259" w:lineRule="auto"/>
        <w:jc w:val="center"/>
        <w:rPr>
          <w:b/>
          <w:bCs/>
          <w:sz w:val="28"/>
          <w:szCs w:val="24"/>
        </w:rPr>
      </w:pPr>
    </w:p>
    <w:p w14:paraId="6C38B449" w14:textId="77777777" w:rsidR="006B5D5B" w:rsidRDefault="006B5D5B" w:rsidP="006B5D5B">
      <w:pPr>
        <w:spacing w:line="259" w:lineRule="auto"/>
        <w:rPr>
          <w:rFonts w:eastAsiaTheme="majorEastAsia" w:cstheme="majorBidi"/>
          <w:b/>
          <w:color w:val="2F5496" w:themeColor="accent1" w:themeShade="BF"/>
          <w:sz w:val="28"/>
          <w:szCs w:val="32"/>
        </w:rPr>
      </w:pPr>
      <w:r>
        <w:br w:type="page"/>
      </w:r>
    </w:p>
    <w:sdt>
      <w:sdtPr>
        <w:rPr>
          <w:rFonts w:ascii="Times New Roman" w:eastAsiaTheme="minorHAnsi" w:hAnsi="Times New Roman" w:cstheme="minorBidi"/>
          <w:color w:val="auto"/>
          <w:sz w:val="24"/>
          <w:szCs w:val="22"/>
        </w:rPr>
        <w:id w:val="-1526551308"/>
        <w:docPartObj>
          <w:docPartGallery w:val="Table of Contents"/>
          <w:docPartUnique/>
        </w:docPartObj>
      </w:sdtPr>
      <w:sdtEndPr>
        <w:rPr>
          <w:b/>
          <w:bCs/>
          <w:noProof/>
        </w:rPr>
      </w:sdtEndPr>
      <w:sdtContent>
        <w:p w14:paraId="56694656" w14:textId="77777777" w:rsidR="006B5D5B" w:rsidRPr="00152393" w:rsidRDefault="006B5D5B" w:rsidP="006B5D5B">
          <w:pPr>
            <w:pStyle w:val="TOCHeading"/>
            <w:spacing w:line="360" w:lineRule="auto"/>
            <w:jc w:val="center"/>
            <w:rPr>
              <w:rFonts w:ascii="Times New Roman" w:hAnsi="Times New Roman" w:cs="Times New Roman"/>
              <w:b/>
              <w:bCs/>
              <w:sz w:val="28"/>
              <w:szCs w:val="28"/>
            </w:rPr>
          </w:pPr>
          <w:r w:rsidRPr="00152393">
            <w:rPr>
              <w:rFonts w:ascii="Times New Roman" w:hAnsi="Times New Roman" w:cs="Times New Roman"/>
              <w:b/>
              <w:bCs/>
              <w:sz w:val="28"/>
              <w:szCs w:val="28"/>
            </w:rPr>
            <w:t>Table of Contents</w:t>
          </w:r>
        </w:p>
        <w:p w14:paraId="1FBC27C9" w14:textId="77777777" w:rsidR="006B5D5B" w:rsidRDefault="006B5D5B" w:rsidP="006B5D5B">
          <w:pPr>
            <w:pStyle w:val="TOC1"/>
            <w:tabs>
              <w:tab w:val="right" w:leader="dot" w:pos="9350"/>
            </w:tabs>
            <w:rPr>
              <w:noProof/>
            </w:rPr>
          </w:pPr>
          <w:r>
            <w:fldChar w:fldCharType="begin"/>
          </w:r>
          <w:r>
            <w:instrText xml:space="preserve"> TOC \o "1-3" \h \z \u </w:instrText>
          </w:r>
          <w:r>
            <w:fldChar w:fldCharType="separate"/>
          </w:r>
          <w:hyperlink w:anchor="_Toc84798880" w:history="1">
            <w:r w:rsidRPr="00745BE3">
              <w:rPr>
                <w:rStyle w:val="Hyperlink"/>
                <w:noProof/>
              </w:rPr>
              <w:t>1. Introduction</w:t>
            </w:r>
            <w:r>
              <w:rPr>
                <w:noProof/>
                <w:webHidden/>
              </w:rPr>
              <w:tab/>
            </w:r>
            <w:r>
              <w:rPr>
                <w:noProof/>
                <w:webHidden/>
              </w:rPr>
              <w:fldChar w:fldCharType="begin"/>
            </w:r>
            <w:r>
              <w:rPr>
                <w:noProof/>
                <w:webHidden/>
              </w:rPr>
              <w:instrText xml:space="preserve"> PAGEREF _Toc84798880 \h </w:instrText>
            </w:r>
            <w:r>
              <w:rPr>
                <w:noProof/>
                <w:webHidden/>
              </w:rPr>
            </w:r>
            <w:r>
              <w:rPr>
                <w:noProof/>
                <w:webHidden/>
              </w:rPr>
              <w:fldChar w:fldCharType="separate"/>
            </w:r>
            <w:r>
              <w:rPr>
                <w:noProof/>
                <w:webHidden/>
              </w:rPr>
              <w:t>4</w:t>
            </w:r>
            <w:r>
              <w:rPr>
                <w:noProof/>
                <w:webHidden/>
              </w:rPr>
              <w:fldChar w:fldCharType="end"/>
            </w:r>
          </w:hyperlink>
        </w:p>
        <w:p w14:paraId="104F1BFF" w14:textId="77777777" w:rsidR="006B5D5B" w:rsidRDefault="006B5D5B" w:rsidP="006B5D5B">
          <w:pPr>
            <w:pStyle w:val="TOC1"/>
            <w:tabs>
              <w:tab w:val="right" w:leader="dot" w:pos="9350"/>
            </w:tabs>
            <w:rPr>
              <w:noProof/>
            </w:rPr>
          </w:pPr>
          <w:hyperlink w:anchor="_Toc84798881" w:history="1">
            <w:r w:rsidRPr="00745BE3">
              <w:rPr>
                <w:rStyle w:val="Hyperlink"/>
                <w:noProof/>
              </w:rPr>
              <w:t>2. Company’s Overview</w:t>
            </w:r>
            <w:r>
              <w:rPr>
                <w:noProof/>
                <w:webHidden/>
              </w:rPr>
              <w:tab/>
            </w:r>
            <w:r>
              <w:rPr>
                <w:noProof/>
                <w:webHidden/>
              </w:rPr>
              <w:fldChar w:fldCharType="begin"/>
            </w:r>
            <w:r>
              <w:rPr>
                <w:noProof/>
                <w:webHidden/>
              </w:rPr>
              <w:instrText xml:space="preserve"> PAGEREF _Toc84798881 \h </w:instrText>
            </w:r>
            <w:r>
              <w:rPr>
                <w:noProof/>
                <w:webHidden/>
              </w:rPr>
            </w:r>
            <w:r>
              <w:rPr>
                <w:noProof/>
                <w:webHidden/>
              </w:rPr>
              <w:fldChar w:fldCharType="separate"/>
            </w:r>
            <w:r>
              <w:rPr>
                <w:noProof/>
                <w:webHidden/>
              </w:rPr>
              <w:t>4</w:t>
            </w:r>
            <w:r>
              <w:rPr>
                <w:noProof/>
                <w:webHidden/>
              </w:rPr>
              <w:fldChar w:fldCharType="end"/>
            </w:r>
          </w:hyperlink>
        </w:p>
        <w:p w14:paraId="45F1AE2C" w14:textId="77777777" w:rsidR="006B5D5B" w:rsidRDefault="006B5D5B" w:rsidP="006B5D5B">
          <w:pPr>
            <w:pStyle w:val="TOC1"/>
            <w:tabs>
              <w:tab w:val="right" w:leader="dot" w:pos="9350"/>
            </w:tabs>
            <w:rPr>
              <w:noProof/>
            </w:rPr>
          </w:pPr>
          <w:hyperlink w:anchor="_Toc84798882" w:history="1">
            <w:r w:rsidRPr="00745BE3">
              <w:rPr>
                <w:rStyle w:val="Hyperlink"/>
                <w:noProof/>
              </w:rPr>
              <w:t>3. Five Critical Global Factors</w:t>
            </w:r>
            <w:r>
              <w:rPr>
                <w:noProof/>
                <w:webHidden/>
              </w:rPr>
              <w:tab/>
            </w:r>
            <w:r>
              <w:rPr>
                <w:noProof/>
                <w:webHidden/>
              </w:rPr>
              <w:fldChar w:fldCharType="begin"/>
            </w:r>
            <w:r>
              <w:rPr>
                <w:noProof/>
                <w:webHidden/>
              </w:rPr>
              <w:instrText xml:space="preserve"> PAGEREF _Toc84798882 \h </w:instrText>
            </w:r>
            <w:r>
              <w:rPr>
                <w:noProof/>
                <w:webHidden/>
              </w:rPr>
            </w:r>
            <w:r>
              <w:rPr>
                <w:noProof/>
                <w:webHidden/>
              </w:rPr>
              <w:fldChar w:fldCharType="separate"/>
            </w:r>
            <w:r>
              <w:rPr>
                <w:noProof/>
                <w:webHidden/>
              </w:rPr>
              <w:t>5</w:t>
            </w:r>
            <w:r>
              <w:rPr>
                <w:noProof/>
                <w:webHidden/>
              </w:rPr>
              <w:fldChar w:fldCharType="end"/>
            </w:r>
          </w:hyperlink>
        </w:p>
        <w:p w14:paraId="63B3B216" w14:textId="77777777" w:rsidR="006B5D5B" w:rsidRDefault="006B5D5B" w:rsidP="006B5D5B">
          <w:pPr>
            <w:pStyle w:val="TOC2"/>
            <w:tabs>
              <w:tab w:val="right" w:leader="dot" w:pos="9350"/>
            </w:tabs>
            <w:rPr>
              <w:noProof/>
            </w:rPr>
          </w:pPr>
          <w:hyperlink w:anchor="_Toc84798883" w:history="1">
            <w:r w:rsidRPr="00745BE3">
              <w:rPr>
                <w:rStyle w:val="Hyperlink"/>
                <w:noProof/>
              </w:rPr>
              <w:t>3.1 Political &amp; Legal</w:t>
            </w:r>
            <w:r>
              <w:rPr>
                <w:noProof/>
                <w:webHidden/>
              </w:rPr>
              <w:tab/>
            </w:r>
            <w:r>
              <w:rPr>
                <w:noProof/>
                <w:webHidden/>
              </w:rPr>
              <w:fldChar w:fldCharType="begin"/>
            </w:r>
            <w:r>
              <w:rPr>
                <w:noProof/>
                <w:webHidden/>
              </w:rPr>
              <w:instrText xml:space="preserve"> PAGEREF _Toc84798883 \h </w:instrText>
            </w:r>
            <w:r>
              <w:rPr>
                <w:noProof/>
                <w:webHidden/>
              </w:rPr>
            </w:r>
            <w:r>
              <w:rPr>
                <w:noProof/>
                <w:webHidden/>
              </w:rPr>
              <w:fldChar w:fldCharType="separate"/>
            </w:r>
            <w:r>
              <w:rPr>
                <w:noProof/>
                <w:webHidden/>
              </w:rPr>
              <w:t>5</w:t>
            </w:r>
            <w:r>
              <w:rPr>
                <w:noProof/>
                <w:webHidden/>
              </w:rPr>
              <w:fldChar w:fldCharType="end"/>
            </w:r>
          </w:hyperlink>
        </w:p>
        <w:p w14:paraId="7FC3E99A" w14:textId="77777777" w:rsidR="006B5D5B" w:rsidRDefault="006B5D5B" w:rsidP="006B5D5B">
          <w:pPr>
            <w:pStyle w:val="TOC2"/>
            <w:tabs>
              <w:tab w:val="right" w:leader="dot" w:pos="9350"/>
            </w:tabs>
            <w:rPr>
              <w:noProof/>
            </w:rPr>
          </w:pPr>
          <w:hyperlink w:anchor="_Toc84798884" w:history="1">
            <w:r w:rsidRPr="00745BE3">
              <w:rPr>
                <w:rStyle w:val="Hyperlink"/>
                <w:noProof/>
              </w:rPr>
              <w:t>3.2 Economic</w:t>
            </w:r>
            <w:r>
              <w:rPr>
                <w:noProof/>
                <w:webHidden/>
              </w:rPr>
              <w:tab/>
            </w:r>
            <w:r>
              <w:rPr>
                <w:noProof/>
                <w:webHidden/>
              </w:rPr>
              <w:fldChar w:fldCharType="begin"/>
            </w:r>
            <w:r>
              <w:rPr>
                <w:noProof/>
                <w:webHidden/>
              </w:rPr>
              <w:instrText xml:space="preserve"> PAGEREF _Toc84798884 \h </w:instrText>
            </w:r>
            <w:r>
              <w:rPr>
                <w:noProof/>
                <w:webHidden/>
              </w:rPr>
            </w:r>
            <w:r>
              <w:rPr>
                <w:noProof/>
                <w:webHidden/>
              </w:rPr>
              <w:fldChar w:fldCharType="separate"/>
            </w:r>
            <w:r>
              <w:rPr>
                <w:noProof/>
                <w:webHidden/>
              </w:rPr>
              <w:t>5</w:t>
            </w:r>
            <w:r>
              <w:rPr>
                <w:noProof/>
                <w:webHidden/>
              </w:rPr>
              <w:fldChar w:fldCharType="end"/>
            </w:r>
          </w:hyperlink>
        </w:p>
        <w:p w14:paraId="19E5C391" w14:textId="77777777" w:rsidR="006B5D5B" w:rsidRDefault="006B5D5B" w:rsidP="006B5D5B">
          <w:pPr>
            <w:pStyle w:val="TOC2"/>
            <w:tabs>
              <w:tab w:val="right" w:leader="dot" w:pos="9350"/>
            </w:tabs>
            <w:rPr>
              <w:noProof/>
            </w:rPr>
          </w:pPr>
          <w:hyperlink w:anchor="_Toc84798885" w:history="1">
            <w:r w:rsidRPr="00745BE3">
              <w:rPr>
                <w:rStyle w:val="Hyperlink"/>
                <w:noProof/>
              </w:rPr>
              <w:t>3.3 Demographic &amp; Socio-Cultural</w:t>
            </w:r>
            <w:r>
              <w:rPr>
                <w:noProof/>
                <w:webHidden/>
              </w:rPr>
              <w:tab/>
            </w:r>
            <w:r>
              <w:rPr>
                <w:noProof/>
                <w:webHidden/>
              </w:rPr>
              <w:fldChar w:fldCharType="begin"/>
            </w:r>
            <w:r>
              <w:rPr>
                <w:noProof/>
                <w:webHidden/>
              </w:rPr>
              <w:instrText xml:space="preserve"> PAGEREF _Toc84798885 \h </w:instrText>
            </w:r>
            <w:r>
              <w:rPr>
                <w:noProof/>
                <w:webHidden/>
              </w:rPr>
            </w:r>
            <w:r>
              <w:rPr>
                <w:noProof/>
                <w:webHidden/>
              </w:rPr>
              <w:fldChar w:fldCharType="separate"/>
            </w:r>
            <w:r>
              <w:rPr>
                <w:noProof/>
                <w:webHidden/>
              </w:rPr>
              <w:t>5</w:t>
            </w:r>
            <w:r>
              <w:rPr>
                <w:noProof/>
                <w:webHidden/>
              </w:rPr>
              <w:fldChar w:fldCharType="end"/>
            </w:r>
          </w:hyperlink>
        </w:p>
        <w:p w14:paraId="1E8C46A7" w14:textId="77777777" w:rsidR="006B5D5B" w:rsidRDefault="006B5D5B" w:rsidP="006B5D5B">
          <w:pPr>
            <w:pStyle w:val="TOC2"/>
            <w:tabs>
              <w:tab w:val="right" w:leader="dot" w:pos="9350"/>
            </w:tabs>
            <w:rPr>
              <w:noProof/>
            </w:rPr>
          </w:pPr>
          <w:hyperlink w:anchor="_Toc84798886" w:history="1">
            <w:r w:rsidRPr="00745BE3">
              <w:rPr>
                <w:rStyle w:val="Hyperlink"/>
                <w:noProof/>
              </w:rPr>
              <w:t>3.4 Technological</w:t>
            </w:r>
            <w:r>
              <w:rPr>
                <w:noProof/>
                <w:webHidden/>
              </w:rPr>
              <w:tab/>
            </w:r>
            <w:r>
              <w:rPr>
                <w:noProof/>
                <w:webHidden/>
              </w:rPr>
              <w:fldChar w:fldCharType="begin"/>
            </w:r>
            <w:r>
              <w:rPr>
                <w:noProof/>
                <w:webHidden/>
              </w:rPr>
              <w:instrText xml:space="preserve"> PAGEREF _Toc84798886 \h </w:instrText>
            </w:r>
            <w:r>
              <w:rPr>
                <w:noProof/>
                <w:webHidden/>
              </w:rPr>
            </w:r>
            <w:r>
              <w:rPr>
                <w:noProof/>
                <w:webHidden/>
              </w:rPr>
              <w:fldChar w:fldCharType="separate"/>
            </w:r>
            <w:r>
              <w:rPr>
                <w:noProof/>
                <w:webHidden/>
              </w:rPr>
              <w:t>6</w:t>
            </w:r>
            <w:r>
              <w:rPr>
                <w:noProof/>
                <w:webHidden/>
              </w:rPr>
              <w:fldChar w:fldCharType="end"/>
            </w:r>
          </w:hyperlink>
        </w:p>
        <w:p w14:paraId="067F3842" w14:textId="77777777" w:rsidR="006B5D5B" w:rsidRDefault="006B5D5B" w:rsidP="006B5D5B">
          <w:pPr>
            <w:pStyle w:val="TOC2"/>
            <w:tabs>
              <w:tab w:val="right" w:leader="dot" w:pos="9350"/>
            </w:tabs>
            <w:rPr>
              <w:noProof/>
            </w:rPr>
          </w:pPr>
          <w:hyperlink w:anchor="_Toc84798887" w:history="1">
            <w:r w:rsidRPr="00745BE3">
              <w:rPr>
                <w:rStyle w:val="Hyperlink"/>
                <w:noProof/>
              </w:rPr>
              <w:t>3.5 Ecology &amp; Physical</w:t>
            </w:r>
            <w:r>
              <w:rPr>
                <w:noProof/>
                <w:webHidden/>
              </w:rPr>
              <w:tab/>
            </w:r>
            <w:r>
              <w:rPr>
                <w:noProof/>
                <w:webHidden/>
              </w:rPr>
              <w:fldChar w:fldCharType="begin"/>
            </w:r>
            <w:r>
              <w:rPr>
                <w:noProof/>
                <w:webHidden/>
              </w:rPr>
              <w:instrText xml:space="preserve"> PAGEREF _Toc84798887 \h </w:instrText>
            </w:r>
            <w:r>
              <w:rPr>
                <w:noProof/>
                <w:webHidden/>
              </w:rPr>
            </w:r>
            <w:r>
              <w:rPr>
                <w:noProof/>
                <w:webHidden/>
              </w:rPr>
              <w:fldChar w:fldCharType="separate"/>
            </w:r>
            <w:r>
              <w:rPr>
                <w:noProof/>
                <w:webHidden/>
              </w:rPr>
              <w:t>6</w:t>
            </w:r>
            <w:r>
              <w:rPr>
                <w:noProof/>
                <w:webHidden/>
              </w:rPr>
              <w:fldChar w:fldCharType="end"/>
            </w:r>
          </w:hyperlink>
        </w:p>
        <w:p w14:paraId="599DE94F" w14:textId="77777777" w:rsidR="006B5D5B" w:rsidRDefault="006B5D5B" w:rsidP="006B5D5B">
          <w:pPr>
            <w:pStyle w:val="TOC1"/>
            <w:tabs>
              <w:tab w:val="right" w:leader="dot" w:pos="9350"/>
            </w:tabs>
            <w:rPr>
              <w:noProof/>
            </w:rPr>
          </w:pPr>
          <w:hyperlink w:anchor="_Toc84798888" w:history="1">
            <w:r w:rsidRPr="00745BE3">
              <w:rPr>
                <w:rStyle w:val="Hyperlink"/>
                <w:noProof/>
              </w:rPr>
              <w:t>4. Reasons for International Trade</w:t>
            </w:r>
            <w:r>
              <w:rPr>
                <w:noProof/>
                <w:webHidden/>
              </w:rPr>
              <w:tab/>
            </w:r>
            <w:r>
              <w:rPr>
                <w:noProof/>
                <w:webHidden/>
              </w:rPr>
              <w:fldChar w:fldCharType="begin"/>
            </w:r>
            <w:r>
              <w:rPr>
                <w:noProof/>
                <w:webHidden/>
              </w:rPr>
              <w:instrText xml:space="preserve"> PAGEREF _Toc84798888 \h </w:instrText>
            </w:r>
            <w:r>
              <w:rPr>
                <w:noProof/>
                <w:webHidden/>
              </w:rPr>
            </w:r>
            <w:r>
              <w:rPr>
                <w:noProof/>
                <w:webHidden/>
              </w:rPr>
              <w:fldChar w:fldCharType="separate"/>
            </w:r>
            <w:r>
              <w:rPr>
                <w:noProof/>
                <w:webHidden/>
              </w:rPr>
              <w:t>6</w:t>
            </w:r>
            <w:r>
              <w:rPr>
                <w:noProof/>
                <w:webHidden/>
              </w:rPr>
              <w:fldChar w:fldCharType="end"/>
            </w:r>
          </w:hyperlink>
        </w:p>
        <w:p w14:paraId="1A0C516B" w14:textId="77777777" w:rsidR="006B5D5B" w:rsidRDefault="006B5D5B" w:rsidP="006B5D5B">
          <w:pPr>
            <w:pStyle w:val="TOC2"/>
            <w:tabs>
              <w:tab w:val="right" w:leader="dot" w:pos="9350"/>
            </w:tabs>
            <w:rPr>
              <w:noProof/>
            </w:rPr>
          </w:pPr>
          <w:hyperlink w:anchor="_Toc84798889" w:history="1">
            <w:r w:rsidRPr="00745BE3">
              <w:rPr>
                <w:rStyle w:val="Hyperlink"/>
                <w:noProof/>
              </w:rPr>
              <w:t>4.1 Demand in Tastes</w:t>
            </w:r>
            <w:r>
              <w:rPr>
                <w:noProof/>
                <w:webHidden/>
              </w:rPr>
              <w:tab/>
            </w:r>
            <w:r>
              <w:rPr>
                <w:noProof/>
                <w:webHidden/>
              </w:rPr>
              <w:fldChar w:fldCharType="begin"/>
            </w:r>
            <w:r>
              <w:rPr>
                <w:noProof/>
                <w:webHidden/>
              </w:rPr>
              <w:instrText xml:space="preserve"> PAGEREF _Toc84798889 \h </w:instrText>
            </w:r>
            <w:r>
              <w:rPr>
                <w:noProof/>
                <w:webHidden/>
              </w:rPr>
            </w:r>
            <w:r>
              <w:rPr>
                <w:noProof/>
                <w:webHidden/>
              </w:rPr>
              <w:fldChar w:fldCharType="separate"/>
            </w:r>
            <w:r>
              <w:rPr>
                <w:noProof/>
                <w:webHidden/>
              </w:rPr>
              <w:t>6</w:t>
            </w:r>
            <w:r>
              <w:rPr>
                <w:noProof/>
                <w:webHidden/>
              </w:rPr>
              <w:fldChar w:fldCharType="end"/>
            </w:r>
          </w:hyperlink>
        </w:p>
        <w:p w14:paraId="659C47EA" w14:textId="77777777" w:rsidR="006B5D5B" w:rsidRDefault="006B5D5B" w:rsidP="006B5D5B">
          <w:pPr>
            <w:pStyle w:val="TOC2"/>
            <w:tabs>
              <w:tab w:val="right" w:leader="dot" w:pos="9350"/>
            </w:tabs>
            <w:rPr>
              <w:noProof/>
            </w:rPr>
          </w:pPr>
          <w:hyperlink w:anchor="_Toc84798890" w:history="1">
            <w:r w:rsidRPr="00745BE3">
              <w:rPr>
                <w:rStyle w:val="Hyperlink"/>
                <w:noProof/>
              </w:rPr>
              <w:t>4.2 Economies of Scale</w:t>
            </w:r>
            <w:r>
              <w:rPr>
                <w:noProof/>
                <w:webHidden/>
              </w:rPr>
              <w:tab/>
            </w:r>
            <w:r>
              <w:rPr>
                <w:noProof/>
                <w:webHidden/>
              </w:rPr>
              <w:fldChar w:fldCharType="begin"/>
            </w:r>
            <w:r>
              <w:rPr>
                <w:noProof/>
                <w:webHidden/>
              </w:rPr>
              <w:instrText xml:space="preserve"> PAGEREF _Toc84798890 \h </w:instrText>
            </w:r>
            <w:r>
              <w:rPr>
                <w:noProof/>
                <w:webHidden/>
              </w:rPr>
            </w:r>
            <w:r>
              <w:rPr>
                <w:noProof/>
                <w:webHidden/>
              </w:rPr>
              <w:fldChar w:fldCharType="separate"/>
            </w:r>
            <w:r>
              <w:rPr>
                <w:noProof/>
                <w:webHidden/>
              </w:rPr>
              <w:t>6</w:t>
            </w:r>
            <w:r>
              <w:rPr>
                <w:noProof/>
                <w:webHidden/>
              </w:rPr>
              <w:fldChar w:fldCharType="end"/>
            </w:r>
          </w:hyperlink>
        </w:p>
        <w:p w14:paraId="377FD83D" w14:textId="77777777" w:rsidR="006B5D5B" w:rsidRDefault="006B5D5B" w:rsidP="006B5D5B">
          <w:pPr>
            <w:pStyle w:val="TOC2"/>
            <w:tabs>
              <w:tab w:val="right" w:leader="dot" w:pos="9350"/>
            </w:tabs>
            <w:rPr>
              <w:noProof/>
            </w:rPr>
          </w:pPr>
          <w:hyperlink w:anchor="_Toc84798891" w:history="1">
            <w:r w:rsidRPr="00745BE3">
              <w:rPr>
                <w:rStyle w:val="Hyperlink"/>
                <w:noProof/>
              </w:rPr>
              <w:t>4.3 Appropriate Government Policies</w:t>
            </w:r>
            <w:r>
              <w:rPr>
                <w:noProof/>
                <w:webHidden/>
              </w:rPr>
              <w:tab/>
            </w:r>
            <w:r>
              <w:rPr>
                <w:noProof/>
                <w:webHidden/>
              </w:rPr>
              <w:fldChar w:fldCharType="begin"/>
            </w:r>
            <w:r>
              <w:rPr>
                <w:noProof/>
                <w:webHidden/>
              </w:rPr>
              <w:instrText xml:space="preserve"> PAGEREF _Toc84798891 \h </w:instrText>
            </w:r>
            <w:r>
              <w:rPr>
                <w:noProof/>
                <w:webHidden/>
              </w:rPr>
            </w:r>
            <w:r>
              <w:rPr>
                <w:noProof/>
                <w:webHidden/>
              </w:rPr>
              <w:fldChar w:fldCharType="separate"/>
            </w:r>
            <w:r>
              <w:rPr>
                <w:noProof/>
                <w:webHidden/>
              </w:rPr>
              <w:t>7</w:t>
            </w:r>
            <w:r>
              <w:rPr>
                <w:noProof/>
                <w:webHidden/>
              </w:rPr>
              <w:fldChar w:fldCharType="end"/>
            </w:r>
          </w:hyperlink>
        </w:p>
        <w:p w14:paraId="3E977C25" w14:textId="77777777" w:rsidR="006B5D5B" w:rsidRDefault="006B5D5B" w:rsidP="006B5D5B">
          <w:pPr>
            <w:pStyle w:val="TOC2"/>
            <w:tabs>
              <w:tab w:val="right" w:leader="dot" w:pos="9350"/>
            </w:tabs>
            <w:rPr>
              <w:noProof/>
            </w:rPr>
          </w:pPr>
          <w:hyperlink w:anchor="_Toc84798892" w:history="1">
            <w:r w:rsidRPr="00745BE3">
              <w:rPr>
                <w:rStyle w:val="Hyperlink"/>
                <w:noProof/>
              </w:rPr>
              <w:t>4.4 Transfer in Technology</w:t>
            </w:r>
            <w:r>
              <w:rPr>
                <w:noProof/>
                <w:webHidden/>
              </w:rPr>
              <w:tab/>
            </w:r>
            <w:r>
              <w:rPr>
                <w:noProof/>
                <w:webHidden/>
              </w:rPr>
              <w:fldChar w:fldCharType="begin"/>
            </w:r>
            <w:r>
              <w:rPr>
                <w:noProof/>
                <w:webHidden/>
              </w:rPr>
              <w:instrText xml:space="preserve"> PAGEREF _Toc84798892 \h </w:instrText>
            </w:r>
            <w:r>
              <w:rPr>
                <w:noProof/>
                <w:webHidden/>
              </w:rPr>
            </w:r>
            <w:r>
              <w:rPr>
                <w:noProof/>
                <w:webHidden/>
              </w:rPr>
              <w:fldChar w:fldCharType="separate"/>
            </w:r>
            <w:r>
              <w:rPr>
                <w:noProof/>
                <w:webHidden/>
              </w:rPr>
              <w:t>7</w:t>
            </w:r>
            <w:r>
              <w:rPr>
                <w:noProof/>
                <w:webHidden/>
              </w:rPr>
              <w:fldChar w:fldCharType="end"/>
            </w:r>
          </w:hyperlink>
        </w:p>
        <w:p w14:paraId="54826511" w14:textId="77777777" w:rsidR="006B5D5B" w:rsidRDefault="006B5D5B" w:rsidP="006B5D5B">
          <w:pPr>
            <w:pStyle w:val="TOC2"/>
            <w:tabs>
              <w:tab w:val="right" w:leader="dot" w:pos="9350"/>
            </w:tabs>
            <w:rPr>
              <w:noProof/>
            </w:rPr>
          </w:pPr>
          <w:hyperlink w:anchor="_Toc84798893" w:history="1">
            <w:r w:rsidRPr="00745BE3">
              <w:rPr>
                <w:rStyle w:val="Hyperlink"/>
                <w:noProof/>
              </w:rPr>
              <w:t>4.5 Resources Endowments</w:t>
            </w:r>
            <w:r>
              <w:rPr>
                <w:noProof/>
                <w:webHidden/>
              </w:rPr>
              <w:tab/>
            </w:r>
            <w:r>
              <w:rPr>
                <w:noProof/>
                <w:webHidden/>
              </w:rPr>
              <w:fldChar w:fldCharType="begin"/>
            </w:r>
            <w:r>
              <w:rPr>
                <w:noProof/>
                <w:webHidden/>
              </w:rPr>
              <w:instrText xml:space="preserve"> PAGEREF _Toc84798893 \h </w:instrText>
            </w:r>
            <w:r>
              <w:rPr>
                <w:noProof/>
                <w:webHidden/>
              </w:rPr>
            </w:r>
            <w:r>
              <w:rPr>
                <w:noProof/>
                <w:webHidden/>
              </w:rPr>
              <w:fldChar w:fldCharType="separate"/>
            </w:r>
            <w:r>
              <w:rPr>
                <w:noProof/>
                <w:webHidden/>
              </w:rPr>
              <w:t>7</w:t>
            </w:r>
            <w:r>
              <w:rPr>
                <w:noProof/>
                <w:webHidden/>
              </w:rPr>
              <w:fldChar w:fldCharType="end"/>
            </w:r>
          </w:hyperlink>
        </w:p>
        <w:p w14:paraId="296C1DE9" w14:textId="77777777" w:rsidR="006B5D5B" w:rsidRDefault="006B5D5B" w:rsidP="006B5D5B">
          <w:pPr>
            <w:pStyle w:val="TOC1"/>
            <w:tabs>
              <w:tab w:val="right" w:leader="dot" w:pos="9350"/>
            </w:tabs>
            <w:rPr>
              <w:noProof/>
            </w:rPr>
          </w:pPr>
          <w:hyperlink w:anchor="_Toc84798894" w:history="1">
            <w:r w:rsidRPr="00745BE3">
              <w:rPr>
                <w:rStyle w:val="Hyperlink"/>
                <w:noProof/>
              </w:rPr>
              <w:t>5. Current Trends of Global Trade</w:t>
            </w:r>
            <w:r>
              <w:rPr>
                <w:noProof/>
                <w:webHidden/>
              </w:rPr>
              <w:tab/>
            </w:r>
            <w:r>
              <w:rPr>
                <w:noProof/>
                <w:webHidden/>
              </w:rPr>
              <w:fldChar w:fldCharType="begin"/>
            </w:r>
            <w:r>
              <w:rPr>
                <w:noProof/>
                <w:webHidden/>
              </w:rPr>
              <w:instrText xml:space="preserve"> PAGEREF _Toc84798894 \h </w:instrText>
            </w:r>
            <w:r>
              <w:rPr>
                <w:noProof/>
                <w:webHidden/>
              </w:rPr>
            </w:r>
            <w:r>
              <w:rPr>
                <w:noProof/>
                <w:webHidden/>
              </w:rPr>
              <w:fldChar w:fldCharType="separate"/>
            </w:r>
            <w:r>
              <w:rPr>
                <w:noProof/>
                <w:webHidden/>
              </w:rPr>
              <w:t>7</w:t>
            </w:r>
            <w:r>
              <w:rPr>
                <w:noProof/>
                <w:webHidden/>
              </w:rPr>
              <w:fldChar w:fldCharType="end"/>
            </w:r>
          </w:hyperlink>
        </w:p>
        <w:p w14:paraId="33C43A3A" w14:textId="77777777" w:rsidR="006B5D5B" w:rsidRDefault="006B5D5B" w:rsidP="006B5D5B">
          <w:pPr>
            <w:pStyle w:val="TOC2"/>
            <w:tabs>
              <w:tab w:val="right" w:leader="dot" w:pos="9350"/>
            </w:tabs>
            <w:rPr>
              <w:noProof/>
            </w:rPr>
          </w:pPr>
          <w:hyperlink w:anchor="_Toc84798895" w:history="1">
            <w:r w:rsidRPr="00745BE3">
              <w:rPr>
                <w:rStyle w:val="Hyperlink"/>
                <w:noProof/>
              </w:rPr>
              <w:t>5.1 Modifications in Production and Labor Markets</w:t>
            </w:r>
            <w:r>
              <w:rPr>
                <w:noProof/>
                <w:webHidden/>
              </w:rPr>
              <w:tab/>
            </w:r>
            <w:r>
              <w:rPr>
                <w:noProof/>
                <w:webHidden/>
              </w:rPr>
              <w:fldChar w:fldCharType="begin"/>
            </w:r>
            <w:r>
              <w:rPr>
                <w:noProof/>
                <w:webHidden/>
              </w:rPr>
              <w:instrText xml:space="preserve"> PAGEREF _Toc84798895 \h </w:instrText>
            </w:r>
            <w:r>
              <w:rPr>
                <w:noProof/>
                <w:webHidden/>
              </w:rPr>
            </w:r>
            <w:r>
              <w:rPr>
                <w:noProof/>
                <w:webHidden/>
              </w:rPr>
              <w:fldChar w:fldCharType="separate"/>
            </w:r>
            <w:r>
              <w:rPr>
                <w:noProof/>
                <w:webHidden/>
              </w:rPr>
              <w:t>7</w:t>
            </w:r>
            <w:r>
              <w:rPr>
                <w:noProof/>
                <w:webHidden/>
              </w:rPr>
              <w:fldChar w:fldCharType="end"/>
            </w:r>
          </w:hyperlink>
        </w:p>
        <w:p w14:paraId="09FAA0F6" w14:textId="77777777" w:rsidR="006B5D5B" w:rsidRDefault="006B5D5B" w:rsidP="006B5D5B">
          <w:pPr>
            <w:pStyle w:val="TOC2"/>
            <w:tabs>
              <w:tab w:val="right" w:leader="dot" w:pos="9350"/>
            </w:tabs>
            <w:rPr>
              <w:noProof/>
            </w:rPr>
          </w:pPr>
          <w:hyperlink w:anchor="_Toc84798896" w:history="1">
            <w:r w:rsidRPr="00745BE3">
              <w:rPr>
                <w:rStyle w:val="Hyperlink"/>
                <w:noProof/>
              </w:rPr>
              <w:t>5.2 Quick Developments in Technology</w:t>
            </w:r>
            <w:r>
              <w:rPr>
                <w:noProof/>
                <w:webHidden/>
              </w:rPr>
              <w:tab/>
            </w:r>
            <w:r>
              <w:rPr>
                <w:noProof/>
                <w:webHidden/>
              </w:rPr>
              <w:fldChar w:fldCharType="begin"/>
            </w:r>
            <w:r>
              <w:rPr>
                <w:noProof/>
                <w:webHidden/>
              </w:rPr>
              <w:instrText xml:space="preserve"> PAGEREF _Toc84798896 \h </w:instrText>
            </w:r>
            <w:r>
              <w:rPr>
                <w:noProof/>
                <w:webHidden/>
              </w:rPr>
            </w:r>
            <w:r>
              <w:rPr>
                <w:noProof/>
                <w:webHidden/>
              </w:rPr>
              <w:fldChar w:fldCharType="separate"/>
            </w:r>
            <w:r>
              <w:rPr>
                <w:noProof/>
                <w:webHidden/>
              </w:rPr>
              <w:t>8</w:t>
            </w:r>
            <w:r>
              <w:rPr>
                <w:noProof/>
                <w:webHidden/>
              </w:rPr>
              <w:fldChar w:fldCharType="end"/>
            </w:r>
          </w:hyperlink>
        </w:p>
        <w:p w14:paraId="6EFDA155" w14:textId="77777777" w:rsidR="006B5D5B" w:rsidRDefault="006B5D5B" w:rsidP="006B5D5B">
          <w:pPr>
            <w:pStyle w:val="TOC2"/>
            <w:tabs>
              <w:tab w:val="right" w:leader="dot" w:pos="9350"/>
            </w:tabs>
            <w:rPr>
              <w:noProof/>
            </w:rPr>
          </w:pPr>
          <w:hyperlink w:anchor="_Toc84798897" w:history="1">
            <w:r w:rsidRPr="00745BE3">
              <w:rPr>
                <w:rStyle w:val="Hyperlink"/>
                <w:noProof/>
              </w:rPr>
              <w:t>5.3 Climatic Change</w:t>
            </w:r>
            <w:r>
              <w:rPr>
                <w:noProof/>
                <w:webHidden/>
              </w:rPr>
              <w:tab/>
            </w:r>
            <w:r>
              <w:rPr>
                <w:noProof/>
                <w:webHidden/>
              </w:rPr>
              <w:fldChar w:fldCharType="begin"/>
            </w:r>
            <w:r>
              <w:rPr>
                <w:noProof/>
                <w:webHidden/>
              </w:rPr>
              <w:instrText xml:space="preserve"> PAGEREF _Toc84798897 \h </w:instrText>
            </w:r>
            <w:r>
              <w:rPr>
                <w:noProof/>
                <w:webHidden/>
              </w:rPr>
            </w:r>
            <w:r>
              <w:rPr>
                <w:noProof/>
                <w:webHidden/>
              </w:rPr>
              <w:fldChar w:fldCharType="separate"/>
            </w:r>
            <w:r>
              <w:rPr>
                <w:noProof/>
                <w:webHidden/>
              </w:rPr>
              <w:t>8</w:t>
            </w:r>
            <w:r>
              <w:rPr>
                <w:noProof/>
                <w:webHidden/>
              </w:rPr>
              <w:fldChar w:fldCharType="end"/>
            </w:r>
          </w:hyperlink>
        </w:p>
        <w:p w14:paraId="13231AEA" w14:textId="77777777" w:rsidR="006B5D5B" w:rsidRDefault="006B5D5B" w:rsidP="006B5D5B">
          <w:pPr>
            <w:pStyle w:val="TOC1"/>
            <w:tabs>
              <w:tab w:val="right" w:leader="dot" w:pos="9350"/>
            </w:tabs>
            <w:rPr>
              <w:noProof/>
            </w:rPr>
          </w:pPr>
          <w:hyperlink w:anchor="_Toc84798898" w:history="1">
            <w:r w:rsidRPr="00745BE3">
              <w:rPr>
                <w:rStyle w:val="Hyperlink"/>
                <w:noProof/>
              </w:rPr>
              <w:t>6. Features of the European Union</w:t>
            </w:r>
            <w:r>
              <w:rPr>
                <w:noProof/>
                <w:webHidden/>
              </w:rPr>
              <w:tab/>
            </w:r>
            <w:r>
              <w:rPr>
                <w:noProof/>
                <w:webHidden/>
              </w:rPr>
              <w:fldChar w:fldCharType="begin"/>
            </w:r>
            <w:r>
              <w:rPr>
                <w:noProof/>
                <w:webHidden/>
              </w:rPr>
              <w:instrText xml:space="preserve"> PAGEREF _Toc84798898 \h </w:instrText>
            </w:r>
            <w:r>
              <w:rPr>
                <w:noProof/>
                <w:webHidden/>
              </w:rPr>
            </w:r>
            <w:r>
              <w:rPr>
                <w:noProof/>
                <w:webHidden/>
              </w:rPr>
              <w:fldChar w:fldCharType="separate"/>
            </w:r>
            <w:r>
              <w:rPr>
                <w:noProof/>
                <w:webHidden/>
              </w:rPr>
              <w:t>8</w:t>
            </w:r>
            <w:r>
              <w:rPr>
                <w:noProof/>
                <w:webHidden/>
              </w:rPr>
              <w:fldChar w:fldCharType="end"/>
            </w:r>
          </w:hyperlink>
        </w:p>
        <w:p w14:paraId="44CC3F2D" w14:textId="77777777" w:rsidR="006B5D5B" w:rsidRDefault="006B5D5B" w:rsidP="006B5D5B">
          <w:pPr>
            <w:pStyle w:val="TOC1"/>
            <w:tabs>
              <w:tab w:val="right" w:leader="dot" w:pos="9350"/>
            </w:tabs>
            <w:rPr>
              <w:noProof/>
            </w:rPr>
          </w:pPr>
          <w:hyperlink w:anchor="_Toc84798899" w:history="1">
            <w:r w:rsidRPr="00745BE3">
              <w:rPr>
                <w:rStyle w:val="Hyperlink"/>
                <w:noProof/>
              </w:rPr>
              <w:t>7. Features of International Trade for MOMA</w:t>
            </w:r>
            <w:r>
              <w:rPr>
                <w:noProof/>
                <w:webHidden/>
              </w:rPr>
              <w:tab/>
            </w:r>
            <w:r>
              <w:rPr>
                <w:noProof/>
                <w:webHidden/>
              </w:rPr>
              <w:fldChar w:fldCharType="begin"/>
            </w:r>
            <w:r>
              <w:rPr>
                <w:noProof/>
                <w:webHidden/>
              </w:rPr>
              <w:instrText xml:space="preserve"> PAGEREF _Toc84798899 \h </w:instrText>
            </w:r>
            <w:r>
              <w:rPr>
                <w:noProof/>
                <w:webHidden/>
              </w:rPr>
            </w:r>
            <w:r>
              <w:rPr>
                <w:noProof/>
                <w:webHidden/>
              </w:rPr>
              <w:fldChar w:fldCharType="separate"/>
            </w:r>
            <w:r>
              <w:rPr>
                <w:noProof/>
                <w:webHidden/>
              </w:rPr>
              <w:t>8</w:t>
            </w:r>
            <w:r>
              <w:rPr>
                <w:noProof/>
                <w:webHidden/>
              </w:rPr>
              <w:fldChar w:fldCharType="end"/>
            </w:r>
          </w:hyperlink>
        </w:p>
        <w:p w14:paraId="6AA075B7" w14:textId="77777777" w:rsidR="006B5D5B" w:rsidRDefault="006B5D5B" w:rsidP="006B5D5B">
          <w:pPr>
            <w:pStyle w:val="TOC2"/>
            <w:tabs>
              <w:tab w:val="right" w:leader="dot" w:pos="9350"/>
            </w:tabs>
            <w:rPr>
              <w:noProof/>
            </w:rPr>
          </w:pPr>
          <w:hyperlink w:anchor="_Toc84798900" w:history="1">
            <w:r w:rsidRPr="00745BE3">
              <w:rPr>
                <w:rStyle w:val="Hyperlink"/>
                <w:noProof/>
              </w:rPr>
              <w:t>7.1 Exchange Rate</w:t>
            </w:r>
            <w:r>
              <w:rPr>
                <w:noProof/>
                <w:webHidden/>
              </w:rPr>
              <w:tab/>
            </w:r>
            <w:r>
              <w:rPr>
                <w:noProof/>
                <w:webHidden/>
              </w:rPr>
              <w:fldChar w:fldCharType="begin"/>
            </w:r>
            <w:r>
              <w:rPr>
                <w:noProof/>
                <w:webHidden/>
              </w:rPr>
              <w:instrText xml:space="preserve"> PAGEREF _Toc84798900 \h </w:instrText>
            </w:r>
            <w:r>
              <w:rPr>
                <w:noProof/>
                <w:webHidden/>
              </w:rPr>
            </w:r>
            <w:r>
              <w:rPr>
                <w:noProof/>
                <w:webHidden/>
              </w:rPr>
              <w:fldChar w:fldCharType="separate"/>
            </w:r>
            <w:r>
              <w:rPr>
                <w:noProof/>
                <w:webHidden/>
              </w:rPr>
              <w:t>9</w:t>
            </w:r>
            <w:r>
              <w:rPr>
                <w:noProof/>
                <w:webHidden/>
              </w:rPr>
              <w:fldChar w:fldCharType="end"/>
            </w:r>
          </w:hyperlink>
        </w:p>
        <w:p w14:paraId="28D0DB8D" w14:textId="77777777" w:rsidR="006B5D5B" w:rsidRDefault="006B5D5B" w:rsidP="006B5D5B">
          <w:pPr>
            <w:pStyle w:val="TOC2"/>
            <w:tabs>
              <w:tab w:val="right" w:leader="dot" w:pos="9350"/>
            </w:tabs>
            <w:rPr>
              <w:noProof/>
            </w:rPr>
          </w:pPr>
          <w:hyperlink w:anchor="_Toc84798901" w:history="1">
            <w:r w:rsidRPr="00745BE3">
              <w:rPr>
                <w:rStyle w:val="Hyperlink"/>
                <w:noProof/>
              </w:rPr>
              <w:t>7.2 Import or Export</w:t>
            </w:r>
            <w:r>
              <w:rPr>
                <w:noProof/>
                <w:webHidden/>
              </w:rPr>
              <w:tab/>
            </w:r>
            <w:r>
              <w:rPr>
                <w:noProof/>
                <w:webHidden/>
              </w:rPr>
              <w:fldChar w:fldCharType="begin"/>
            </w:r>
            <w:r>
              <w:rPr>
                <w:noProof/>
                <w:webHidden/>
              </w:rPr>
              <w:instrText xml:space="preserve"> PAGEREF _Toc84798901 \h </w:instrText>
            </w:r>
            <w:r>
              <w:rPr>
                <w:noProof/>
                <w:webHidden/>
              </w:rPr>
            </w:r>
            <w:r>
              <w:rPr>
                <w:noProof/>
                <w:webHidden/>
              </w:rPr>
              <w:fldChar w:fldCharType="separate"/>
            </w:r>
            <w:r>
              <w:rPr>
                <w:noProof/>
                <w:webHidden/>
              </w:rPr>
              <w:t>9</w:t>
            </w:r>
            <w:r>
              <w:rPr>
                <w:noProof/>
                <w:webHidden/>
              </w:rPr>
              <w:fldChar w:fldCharType="end"/>
            </w:r>
          </w:hyperlink>
        </w:p>
        <w:p w14:paraId="6F83838A" w14:textId="77777777" w:rsidR="006B5D5B" w:rsidRDefault="006B5D5B" w:rsidP="006B5D5B">
          <w:pPr>
            <w:pStyle w:val="TOC2"/>
            <w:tabs>
              <w:tab w:val="right" w:leader="dot" w:pos="9350"/>
            </w:tabs>
            <w:rPr>
              <w:noProof/>
            </w:rPr>
          </w:pPr>
          <w:hyperlink w:anchor="_Toc84798902" w:history="1">
            <w:r w:rsidRPr="00745BE3">
              <w:rPr>
                <w:rStyle w:val="Hyperlink"/>
                <w:noProof/>
              </w:rPr>
              <w:t>7.3 Regulations</w:t>
            </w:r>
            <w:r>
              <w:rPr>
                <w:noProof/>
                <w:webHidden/>
              </w:rPr>
              <w:tab/>
            </w:r>
            <w:r>
              <w:rPr>
                <w:noProof/>
                <w:webHidden/>
              </w:rPr>
              <w:fldChar w:fldCharType="begin"/>
            </w:r>
            <w:r>
              <w:rPr>
                <w:noProof/>
                <w:webHidden/>
              </w:rPr>
              <w:instrText xml:space="preserve"> PAGEREF _Toc84798902 \h </w:instrText>
            </w:r>
            <w:r>
              <w:rPr>
                <w:noProof/>
                <w:webHidden/>
              </w:rPr>
            </w:r>
            <w:r>
              <w:rPr>
                <w:noProof/>
                <w:webHidden/>
              </w:rPr>
              <w:fldChar w:fldCharType="separate"/>
            </w:r>
            <w:r>
              <w:rPr>
                <w:noProof/>
                <w:webHidden/>
              </w:rPr>
              <w:t>9</w:t>
            </w:r>
            <w:r>
              <w:rPr>
                <w:noProof/>
                <w:webHidden/>
              </w:rPr>
              <w:fldChar w:fldCharType="end"/>
            </w:r>
          </w:hyperlink>
        </w:p>
        <w:p w14:paraId="235A44BD" w14:textId="77777777" w:rsidR="006B5D5B" w:rsidRDefault="006B5D5B" w:rsidP="006B5D5B">
          <w:pPr>
            <w:pStyle w:val="TOC1"/>
            <w:tabs>
              <w:tab w:val="right" w:leader="dot" w:pos="9350"/>
            </w:tabs>
            <w:rPr>
              <w:noProof/>
            </w:rPr>
          </w:pPr>
          <w:hyperlink w:anchor="_Toc84798903" w:history="1">
            <w:r w:rsidRPr="00745BE3">
              <w:rPr>
                <w:rStyle w:val="Hyperlink"/>
                <w:noProof/>
              </w:rPr>
              <w:t>8. Reasons for Selecting China</w:t>
            </w:r>
            <w:r>
              <w:rPr>
                <w:noProof/>
                <w:webHidden/>
              </w:rPr>
              <w:tab/>
            </w:r>
            <w:r>
              <w:rPr>
                <w:noProof/>
                <w:webHidden/>
              </w:rPr>
              <w:fldChar w:fldCharType="begin"/>
            </w:r>
            <w:r>
              <w:rPr>
                <w:noProof/>
                <w:webHidden/>
              </w:rPr>
              <w:instrText xml:space="preserve"> PAGEREF _Toc84798903 \h </w:instrText>
            </w:r>
            <w:r>
              <w:rPr>
                <w:noProof/>
                <w:webHidden/>
              </w:rPr>
            </w:r>
            <w:r>
              <w:rPr>
                <w:noProof/>
                <w:webHidden/>
              </w:rPr>
              <w:fldChar w:fldCharType="separate"/>
            </w:r>
            <w:r>
              <w:rPr>
                <w:noProof/>
                <w:webHidden/>
              </w:rPr>
              <w:t>9</w:t>
            </w:r>
            <w:r>
              <w:rPr>
                <w:noProof/>
                <w:webHidden/>
              </w:rPr>
              <w:fldChar w:fldCharType="end"/>
            </w:r>
          </w:hyperlink>
        </w:p>
        <w:p w14:paraId="590BC706" w14:textId="77777777" w:rsidR="006B5D5B" w:rsidRDefault="006B5D5B" w:rsidP="006B5D5B">
          <w:pPr>
            <w:pStyle w:val="TOC2"/>
            <w:tabs>
              <w:tab w:val="right" w:leader="dot" w:pos="9350"/>
            </w:tabs>
            <w:rPr>
              <w:noProof/>
            </w:rPr>
          </w:pPr>
          <w:hyperlink w:anchor="_Toc84798904" w:history="1">
            <w:r w:rsidRPr="00745BE3">
              <w:rPr>
                <w:rStyle w:val="Hyperlink"/>
                <w:noProof/>
              </w:rPr>
              <w:t>8.1 Economic Concepts of China</w:t>
            </w:r>
            <w:r>
              <w:rPr>
                <w:noProof/>
                <w:webHidden/>
              </w:rPr>
              <w:tab/>
            </w:r>
            <w:r>
              <w:rPr>
                <w:noProof/>
                <w:webHidden/>
              </w:rPr>
              <w:fldChar w:fldCharType="begin"/>
            </w:r>
            <w:r>
              <w:rPr>
                <w:noProof/>
                <w:webHidden/>
              </w:rPr>
              <w:instrText xml:space="preserve"> PAGEREF _Toc84798904 \h </w:instrText>
            </w:r>
            <w:r>
              <w:rPr>
                <w:noProof/>
                <w:webHidden/>
              </w:rPr>
            </w:r>
            <w:r>
              <w:rPr>
                <w:noProof/>
                <w:webHidden/>
              </w:rPr>
              <w:fldChar w:fldCharType="separate"/>
            </w:r>
            <w:r>
              <w:rPr>
                <w:noProof/>
                <w:webHidden/>
              </w:rPr>
              <w:t>9</w:t>
            </w:r>
            <w:r>
              <w:rPr>
                <w:noProof/>
                <w:webHidden/>
              </w:rPr>
              <w:fldChar w:fldCharType="end"/>
            </w:r>
          </w:hyperlink>
        </w:p>
        <w:p w14:paraId="33DF0C25" w14:textId="77777777" w:rsidR="006B5D5B" w:rsidRDefault="006B5D5B" w:rsidP="006B5D5B">
          <w:pPr>
            <w:pStyle w:val="TOC2"/>
            <w:tabs>
              <w:tab w:val="right" w:leader="dot" w:pos="9350"/>
            </w:tabs>
            <w:rPr>
              <w:noProof/>
            </w:rPr>
          </w:pPr>
          <w:hyperlink w:anchor="_Toc84798905" w:history="1">
            <w:r w:rsidRPr="00745BE3">
              <w:rPr>
                <w:rStyle w:val="Hyperlink"/>
                <w:noProof/>
              </w:rPr>
              <w:t>8.2 PESTEL Framework</w:t>
            </w:r>
            <w:r>
              <w:rPr>
                <w:noProof/>
                <w:webHidden/>
              </w:rPr>
              <w:tab/>
            </w:r>
            <w:r>
              <w:rPr>
                <w:noProof/>
                <w:webHidden/>
              </w:rPr>
              <w:fldChar w:fldCharType="begin"/>
            </w:r>
            <w:r>
              <w:rPr>
                <w:noProof/>
                <w:webHidden/>
              </w:rPr>
              <w:instrText xml:space="preserve"> PAGEREF _Toc84798905 \h </w:instrText>
            </w:r>
            <w:r>
              <w:rPr>
                <w:noProof/>
                <w:webHidden/>
              </w:rPr>
            </w:r>
            <w:r>
              <w:rPr>
                <w:noProof/>
                <w:webHidden/>
              </w:rPr>
              <w:fldChar w:fldCharType="separate"/>
            </w:r>
            <w:r>
              <w:rPr>
                <w:noProof/>
                <w:webHidden/>
              </w:rPr>
              <w:t>9</w:t>
            </w:r>
            <w:r>
              <w:rPr>
                <w:noProof/>
                <w:webHidden/>
              </w:rPr>
              <w:fldChar w:fldCharType="end"/>
            </w:r>
          </w:hyperlink>
        </w:p>
        <w:p w14:paraId="0EE1AE8D" w14:textId="77777777" w:rsidR="006B5D5B" w:rsidRDefault="006B5D5B" w:rsidP="006B5D5B">
          <w:pPr>
            <w:pStyle w:val="TOC2"/>
            <w:tabs>
              <w:tab w:val="right" w:leader="dot" w:pos="9350"/>
            </w:tabs>
            <w:rPr>
              <w:noProof/>
            </w:rPr>
          </w:pPr>
          <w:hyperlink w:anchor="_Toc84798906" w:history="1">
            <w:r w:rsidRPr="00745BE3">
              <w:rPr>
                <w:rStyle w:val="Hyperlink"/>
                <w:noProof/>
              </w:rPr>
              <w:t>8.3 Two Factors of Porter's Diamond Model</w:t>
            </w:r>
            <w:r>
              <w:rPr>
                <w:noProof/>
                <w:webHidden/>
              </w:rPr>
              <w:tab/>
            </w:r>
            <w:r>
              <w:rPr>
                <w:noProof/>
                <w:webHidden/>
              </w:rPr>
              <w:fldChar w:fldCharType="begin"/>
            </w:r>
            <w:r>
              <w:rPr>
                <w:noProof/>
                <w:webHidden/>
              </w:rPr>
              <w:instrText xml:space="preserve"> PAGEREF _Toc84798906 \h </w:instrText>
            </w:r>
            <w:r>
              <w:rPr>
                <w:noProof/>
                <w:webHidden/>
              </w:rPr>
            </w:r>
            <w:r>
              <w:rPr>
                <w:noProof/>
                <w:webHidden/>
              </w:rPr>
              <w:fldChar w:fldCharType="separate"/>
            </w:r>
            <w:r>
              <w:rPr>
                <w:noProof/>
                <w:webHidden/>
              </w:rPr>
              <w:t>11</w:t>
            </w:r>
            <w:r>
              <w:rPr>
                <w:noProof/>
                <w:webHidden/>
              </w:rPr>
              <w:fldChar w:fldCharType="end"/>
            </w:r>
          </w:hyperlink>
        </w:p>
        <w:p w14:paraId="02F2192A" w14:textId="77777777" w:rsidR="006B5D5B" w:rsidRDefault="006B5D5B" w:rsidP="006B5D5B">
          <w:pPr>
            <w:pStyle w:val="TOC2"/>
            <w:tabs>
              <w:tab w:val="right" w:leader="dot" w:pos="9350"/>
            </w:tabs>
            <w:rPr>
              <w:noProof/>
            </w:rPr>
          </w:pPr>
          <w:hyperlink w:anchor="_Toc84798907" w:history="1">
            <w:r w:rsidRPr="00745BE3">
              <w:rPr>
                <w:rStyle w:val="Hyperlink"/>
                <w:noProof/>
              </w:rPr>
              <w:t>8.4 Strategic Management Tools</w:t>
            </w:r>
            <w:r>
              <w:rPr>
                <w:noProof/>
                <w:webHidden/>
              </w:rPr>
              <w:tab/>
            </w:r>
            <w:r>
              <w:rPr>
                <w:noProof/>
                <w:webHidden/>
              </w:rPr>
              <w:fldChar w:fldCharType="begin"/>
            </w:r>
            <w:r>
              <w:rPr>
                <w:noProof/>
                <w:webHidden/>
              </w:rPr>
              <w:instrText xml:space="preserve"> PAGEREF _Toc84798907 \h </w:instrText>
            </w:r>
            <w:r>
              <w:rPr>
                <w:noProof/>
                <w:webHidden/>
              </w:rPr>
            </w:r>
            <w:r>
              <w:rPr>
                <w:noProof/>
                <w:webHidden/>
              </w:rPr>
              <w:fldChar w:fldCharType="separate"/>
            </w:r>
            <w:r>
              <w:rPr>
                <w:noProof/>
                <w:webHidden/>
              </w:rPr>
              <w:t>11</w:t>
            </w:r>
            <w:r>
              <w:rPr>
                <w:noProof/>
                <w:webHidden/>
              </w:rPr>
              <w:fldChar w:fldCharType="end"/>
            </w:r>
          </w:hyperlink>
        </w:p>
        <w:p w14:paraId="1CBC0DBE" w14:textId="77777777" w:rsidR="006B5D5B" w:rsidRDefault="006B5D5B" w:rsidP="006B5D5B">
          <w:pPr>
            <w:pStyle w:val="TOC2"/>
            <w:tabs>
              <w:tab w:val="right" w:leader="dot" w:pos="9350"/>
            </w:tabs>
            <w:rPr>
              <w:noProof/>
            </w:rPr>
          </w:pPr>
          <w:hyperlink w:anchor="_Toc84798908" w:history="1">
            <w:r w:rsidRPr="00745BE3">
              <w:rPr>
                <w:rStyle w:val="Hyperlink"/>
                <w:noProof/>
              </w:rPr>
              <w:t>8.5 Applicable for Company’s Characteristics</w:t>
            </w:r>
            <w:r>
              <w:rPr>
                <w:noProof/>
                <w:webHidden/>
              </w:rPr>
              <w:tab/>
            </w:r>
            <w:r>
              <w:rPr>
                <w:noProof/>
                <w:webHidden/>
              </w:rPr>
              <w:fldChar w:fldCharType="begin"/>
            </w:r>
            <w:r>
              <w:rPr>
                <w:noProof/>
                <w:webHidden/>
              </w:rPr>
              <w:instrText xml:space="preserve"> PAGEREF _Toc84798908 \h </w:instrText>
            </w:r>
            <w:r>
              <w:rPr>
                <w:noProof/>
                <w:webHidden/>
              </w:rPr>
            </w:r>
            <w:r>
              <w:rPr>
                <w:noProof/>
                <w:webHidden/>
              </w:rPr>
              <w:fldChar w:fldCharType="separate"/>
            </w:r>
            <w:r>
              <w:rPr>
                <w:noProof/>
                <w:webHidden/>
              </w:rPr>
              <w:t>12</w:t>
            </w:r>
            <w:r>
              <w:rPr>
                <w:noProof/>
                <w:webHidden/>
              </w:rPr>
              <w:fldChar w:fldCharType="end"/>
            </w:r>
          </w:hyperlink>
        </w:p>
        <w:p w14:paraId="7567EF50" w14:textId="77777777" w:rsidR="006B5D5B" w:rsidRDefault="006B5D5B" w:rsidP="006B5D5B">
          <w:pPr>
            <w:pStyle w:val="TOC1"/>
            <w:tabs>
              <w:tab w:val="right" w:leader="dot" w:pos="9350"/>
            </w:tabs>
            <w:rPr>
              <w:noProof/>
            </w:rPr>
          </w:pPr>
          <w:hyperlink w:anchor="_Toc84798909" w:history="1">
            <w:r w:rsidRPr="00745BE3">
              <w:rPr>
                <w:rStyle w:val="Hyperlink"/>
                <w:noProof/>
              </w:rPr>
              <w:t>9. Conclusion</w:t>
            </w:r>
            <w:r>
              <w:rPr>
                <w:noProof/>
                <w:webHidden/>
              </w:rPr>
              <w:tab/>
            </w:r>
            <w:r>
              <w:rPr>
                <w:noProof/>
                <w:webHidden/>
              </w:rPr>
              <w:fldChar w:fldCharType="begin"/>
            </w:r>
            <w:r>
              <w:rPr>
                <w:noProof/>
                <w:webHidden/>
              </w:rPr>
              <w:instrText xml:space="preserve"> PAGEREF _Toc84798909 \h </w:instrText>
            </w:r>
            <w:r>
              <w:rPr>
                <w:noProof/>
                <w:webHidden/>
              </w:rPr>
            </w:r>
            <w:r>
              <w:rPr>
                <w:noProof/>
                <w:webHidden/>
              </w:rPr>
              <w:fldChar w:fldCharType="separate"/>
            </w:r>
            <w:r>
              <w:rPr>
                <w:noProof/>
                <w:webHidden/>
              </w:rPr>
              <w:t>12</w:t>
            </w:r>
            <w:r>
              <w:rPr>
                <w:noProof/>
                <w:webHidden/>
              </w:rPr>
              <w:fldChar w:fldCharType="end"/>
            </w:r>
          </w:hyperlink>
        </w:p>
        <w:p w14:paraId="2F54D73C" w14:textId="77777777" w:rsidR="006B5D5B" w:rsidRDefault="006B5D5B" w:rsidP="006B5D5B">
          <w:pPr>
            <w:pStyle w:val="TOC1"/>
            <w:tabs>
              <w:tab w:val="right" w:leader="dot" w:pos="9350"/>
            </w:tabs>
            <w:rPr>
              <w:noProof/>
            </w:rPr>
          </w:pPr>
          <w:hyperlink w:anchor="_Toc84798910" w:history="1">
            <w:r w:rsidRPr="00745BE3">
              <w:rPr>
                <w:rStyle w:val="Hyperlink"/>
                <w:noProof/>
              </w:rPr>
              <w:t>10. References</w:t>
            </w:r>
            <w:r>
              <w:rPr>
                <w:noProof/>
                <w:webHidden/>
              </w:rPr>
              <w:tab/>
            </w:r>
            <w:r>
              <w:rPr>
                <w:noProof/>
                <w:webHidden/>
              </w:rPr>
              <w:fldChar w:fldCharType="begin"/>
            </w:r>
            <w:r>
              <w:rPr>
                <w:noProof/>
                <w:webHidden/>
              </w:rPr>
              <w:instrText xml:space="preserve"> PAGEREF _Toc84798910 \h </w:instrText>
            </w:r>
            <w:r>
              <w:rPr>
                <w:noProof/>
                <w:webHidden/>
              </w:rPr>
            </w:r>
            <w:r>
              <w:rPr>
                <w:noProof/>
                <w:webHidden/>
              </w:rPr>
              <w:fldChar w:fldCharType="separate"/>
            </w:r>
            <w:r>
              <w:rPr>
                <w:noProof/>
                <w:webHidden/>
              </w:rPr>
              <w:t>14</w:t>
            </w:r>
            <w:r>
              <w:rPr>
                <w:noProof/>
                <w:webHidden/>
              </w:rPr>
              <w:fldChar w:fldCharType="end"/>
            </w:r>
          </w:hyperlink>
        </w:p>
        <w:p w14:paraId="64D1E659" w14:textId="77777777" w:rsidR="006B5D5B" w:rsidRDefault="006B5D5B" w:rsidP="006B5D5B">
          <w:r>
            <w:rPr>
              <w:b/>
              <w:bCs/>
              <w:noProof/>
            </w:rPr>
            <w:fldChar w:fldCharType="end"/>
          </w:r>
        </w:p>
      </w:sdtContent>
    </w:sdt>
    <w:p w14:paraId="637EBE18" w14:textId="77777777" w:rsidR="006B5D5B" w:rsidRDefault="006B5D5B" w:rsidP="006B5D5B">
      <w:pPr>
        <w:spacing w:line="259" w:lineRule="auto"/>
        <w:rPr>
          <w:rFonts w:eastAsiaTheme="majorEastAsia" w:cstheme="majorBidi"/>
          <w:b/>
          <w:color w:val="2F5496" w:themeColor="accent1" w:themeShade="BF"/>
          <w:sz w:val="28"/>
          <w:szCs w:val="32"/>
        </w:rPr>
      </w:pPr>
      <w:r>
        <w:br w:type="page"/>
      </w:r>
    </w:p>
    <w:p w14:paraId="104F8FCA" w14:textId="77777777" w:rsidR="006B5D5B" w:rsidRDefault="006B5D5B" w:rsidP="006B5D5B">
      <w:pPr>
        <w:pStyle w:val="Heading1"/>
      </w:pPr>
      <w:bookmarkStart w:id="0" w:name="_Toc84798880"/>
      <w:r>
        <w:lastRenderedPageBreak/>
        <w:t>1. Introduction</w:t>
      </w:r>
      <w:bookmarkEnd w:id="0"/>
    </w:p>
    <w:p w14:paraId="574BEF87" w14:textId="77777777" w:rsidR="006B5D5B" w:rsidRDefault="006B5D5B" w:rsidP="006B5D5B">
      <w:pPr>
        <w:jc w:val="both"/>
      </w:pPr>
      <w:r w:rsidRPr="00404D16">
        <w:t xml:space="preserve">The global business environment helps the local </w:t>
      </w:r>
      <w:proofErr w:type="spellStart"/>
      <w:r w:rsidRPr="00404D16">
        <w:t>organisation</w:t>
      </w:r>
      <w:proofErr w:type="spellEnd"/>
      <w:r w:rsidRPr="00404D16">
        <w:t xml:space="preserve"> of any country establishes its operation in other countries after following various external and internal analyses</w:t>
      </w:r>
      <w:r>
        <w:t xml:space="preserve"> (</w:t>
      </w:r>
      <w:proofErr w:type="spellStart"/>
      <w:r w:rsidRPr="00DD1C1D">
        <w:t>Shageeva</w:t>
      </w:r>
      <w:proofErr w:type="spellEnd"/>
      <w:r w:rsidRPr="00DD1C1D">
        <w:t>,</w:t>
      </w:r>
      <w:r>
        <w:t xml:space="preserve"> 2017)</w:t>
      </w:r>
      <w:r w:rsidRPr="00404D16">
        <w:t>. Moreover, the consumer’s taste changes with having the same product and service in the same community</w:t>
      </w:r>
      <w:r>
        <w:t xml:space="preserve"> (</w:t>
      </w:r>
      <w:proofErr w:type="spellStart"/>
      <w:r w:rsidRPr="00DD1C1D">
        <w:t>Xie</w:t>
      </w:r>
      <w:proofErr w:type="spellEnd"/>
      <w:r w:rsidRPr="00DD1C1D">
        <w:t>,</w:t>
      </w:r>
      <w:r>
        <w:t xml:space="preserve"> 2018)</w:t>
      </w:r>
      <w:r w:rsidRPr="00404D16">
        <w:t xml:space="preserve">. For this reason, global business penetrates new </w:t>
      </w:r>
      <w:proofErr w:type="spellStart"/>
      <w:r w:rsidRPr="00404D16">
        <w:t>organisations</w:t>
      </w:r>
      <w:proofErr w:type="spellEnd"/>
      <w:r w:rsidRPr="00404D16">
        <w:t xml:space="preserve"> to fulfill the demand by following government policies. Similarly, MOMA is the rising food company in the UK that supports the breakfast to the people</w:t>
      </w:r>
      <w:r>
        <w:t xml:space="preserve"> (</w:t>
      </w:r>
      <w:proofErr w:type="spellStart"/>
      <w:r w:rsidRPr="00DD1C1D">
        <w:t>Konopelko</w:t>
      </w:r>
      <w:proofErr w:type="spellEnd"/>
      <w:r>
        <w:t>, 2018)</w:t>
      </w:r>
      <w:r w:rsidRPr="00404D16">
        <w:t>. The SME is planning to launch its operation in China in the middle of 2022. But the possibility of expanding such a business line needs to identify with the help of global factors. The report aims to illustrate the evaluation of various forces in the worldwide business, the appropriate business model for expansion, reasons for international trade, and assessing the company’s strategy. Moreover, the report will demonstrate the potential development of MOMA to assist the present global economy of China</w:t>
      </w:r>
      <w:r>
        <w:t>.</w:t>
      </w:r>
    </w:p>
    <w:p w14:paraId="17310242" w14:textId="77777777" w:rsidR="006B5D5B" w:rsidRDefault="006B5D5B" w:rsidP="006B5D5B">
      <w:pPr>
        <w:pStyle w:val="Heading1"/>
      </w:pPr>
      <w:bookmarkStart w:id="1" w:name="_Toc84798881"/>
      <w:r>
        <w:rPr>
          <w:noProof/>
          <w:lang w:val="en-GB" w:eastAsia="en-GB"/>
        </w:rPr>
        <w:drawing>
          <wp:anchor distT="0" distB="0" distL="114300" distR="114300" simplePos="0" relativeHeight="251659264" behindDoc="0" locked="0" layoutInCell="1" allowOverlap="1" wp14:anchorId="3C60D910" wp14:editId="6A740FDB">
            <wp:simplePos x="0" y="0"/>
            <wp:positionH relativeFrom="column">
              <wp:posOffset>533400</wp:posOffset>
            </wp:positionH>
            <wp:positionV relativeFrom="paragraph">
              <wp:posOffset>478790</wp:posOffset>
            </wp:positionV>
            <wp:extent cx="4800600" cy="2933700"/>
            <wp:effectExtent l="0" t="0" r="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4800600" cy="2933700"/>
                    </a:xfrm>
                    <a:prstGeom prst="rect">
                      <a:avLst/>
                    </a:prstGeom>
                  </pic:spPr>
                </pic:pic>
              </a:graphicData>
            </a:graphic>
            <wp14:sizeRelH relativeFrom="page">
              <wp14:pctWidth>0</wp14:pctWidth>
            </wp14:sizeRelH>
            <wp14:sizeRelV relativeFrom="page">
              <wp14:pctHeight>0</wp14:pctHeight>
            </wp14:sizeRelV>
          </wp:anchor>
        </w:drawing>
      </w:r>
      <w:r>
        <w:t>2. Company’s Overview</w:t>
      </w:r>
      <w:bookmarkEnd w:id="1"/>
      <w:r>
        <w:t xml:space="preserve"> </w:t>
      </w:r>
    </w:p>
    <w:p w14:paraId="4E306D40" w14:textId="77777777" w:rsidR="006B5D5B" w:rsidRDefault="006B5D5B" w:rsidP="006B5D5B"/>
    <w:p w14:paraId="32DC10D5" w14:textId="77777777" w:rsidR="006B5D5B" w:rsidRDefault="006B5D5B" w:rsidP="006B5D5B">
      <w:pPr>
        <w:jc w:val="both"/>
      </w:pPr>
      <w:r>
        <w:t>MOMA started its first business back in 2006 in a stall to support the healthy breakfast to the London people (</w:t>
      </w:r>
      <w:r w:rsidRPr="00DD1C1D">
        <w:t>MOMA</w:t>
      </w:r>
      <w:r>
        <w:t xml:space="preserve"> Foods, 2021). At that time, the response was not highly efficient from the consumers. But its presence in the train station attracted more people to come and enjoy the oats </w:t>
      </w:r>
      <w:r>
        <w:lastRenderedPageBreak/>
        <w:t xml:space="preserve">with an excellent refreshment. As a result, with its potential consumers rising in the community, it started to make oat drinks, porridge, granola, and </w:t>
      </w:r>
      <w:proofErr w:type="spellStart"/>
      <w:r>
        <w:t>bircher</w:t>
      </w:r>
      <w:proofErr w:type="spellEnd"/>
      <w:r>
        <w:t xml:space="preserve"> muesli that may help people enjoy at home or on their go. Furthermore, the oats provide satisfaction to all age levels in the UK and can set up more stores in the premising areas. One may purchase the product in the online supermarket as Waitrose, Tesco, Amazon, and so on. The company is looking forward to expanding its business in China, and it is possible to grab massive consumers.</w:t>
      </w:r>
    </w:p>
    <w:p w14:paraId="3F7E9A63" w14:textId="77777777" w:rsidR="006B5D5B" w:rsidRDefault="006B5D5B" w:rsidP="006B5D5B">
      <w:pPr>
        <w:pStyle w:val="Heading1"/>
      </w:pPr>
      <w:bookmarkStart w:id="2" w:name="_Toc84798882"/>
      <w:r>
        <w:t>3. Five Critical Global Factors</w:t>
      </w:r>
      <w:bookmarkEnd w:id="2"/>
    </w:p>
    <w:p w14:paraId="76F5AE17" w14:textId="77777777" w:rsidR="006B5D5B" w:rsidRDefault="006B5D5B" w:rsidP="006B5D5B">
      <w:pPr>
        <w:jc w:val="both"/>
      </w:pPr>
      <w:r>
        <w:t xml:space="preserve">The global factors make the process of the worldwide business environment more significant. Additionally, the business gets a proper </w:t>
      </w:r>
      <w:proofErr w:type="spellStart"/>
      <w:r>
        <w:t>analysation</w:t>
      </w:r>
      <w:proofErr w:type="spellEnd"/>
      <w:r>
        <w:t xml:space="preserve"> based on the current operating places that may increase the possibility of expanding in other zones like China. Thus, the factors may assist MOMA to develop in international trade or not.</w:t>
      </w:r>
    </w:p>
    <w:p w14:paraId="4A24984C" w14:textId="77777777" w:rsidR="006B5D5B" w:rsidRDefault="006B5D5B" w:rsidP="006B5D5B">
      <w:pPr>
        <w:pStyle w:val="Heading2"/>
      </w:pPr>
      <w:bookmarkStart w:id="3" w:name="_Toc84798883"/>
      <w:r>
        <w:t>3.1 Political &amp; Legal</w:t>
      </w:r>
      <w:bookmarkEnd w:id="3"/>
    </w:p>
    <w:p w14:paraId="78F383D5" w14:textId="77777777" w:rsidR="006B5D5B" w:rsidRDefault="006B5D5B" w:rsidP="006B5D5B">
      <w:pPr>
        <w:jc w:val="both"/>
      </w:pPr>
      <w:r>
        <w:t xml:space="preserve">The UK has a solid and improved political condition for SMEs like MOMA. The </w:t>
      </w:r>
      <w:proofErr w:type="spellStart"/>
      <w:r>
        <w:t>organisation</w:t>
      </w:r>
      <w:proofErr w:type="spellEnd"/>
      <w:r>
        <w:t xml:space="preserve"> follows every rule and guideline to ensure the benefit of the country. In addition to that, the legal structure of employees' rights preserves a robust framework (</w:t>
      </w:r>
      <w:proofErr w:type="spellStart"/>
      <w:r w:rsidRPr="00DD1C1D">
        <w:t>Cherunilam</w:t>
      </w:r>
      <w:proofErr w:type="spellEnd"/>
      <w:r w:rsidRPr="00DD1C1D">
        <w:t>,</w:t>
      </w:r>
      <w:r>
        <w:t xml:space="preserve"> 2021). MOMA follows every legal process, like the National Minimum Wage for the staff. Thus, it indicates the process of international trade to support the country and operating places.</w:t>
      </w:r>
    </w:p>
    <w:p w14:paraId="3115759F" w14:textId="77777777" w:rsidR="006B5D5B" w:rsidRDefault="006B5D5B" w:rsidP="006B5D5B">
      <w:pPr>
        <w:pStyle w:val="Heading2"/>
      </w:pPr>
      <w:bookmarkStart w:id="4" w:name="_Toc84798884"/>
      <w:r>
        <w:t>3.2 Economic</w:t>
      </w:r>
      <w:bookmarkEnd w:id="4"/>
    </w:p>
    <w:p w14:paraId="1F4E1654" w14:textId="77777777" w:rsidR="006B5D5B" w:rsidRDefault="006B5D5B" w:rsidP="006B5D5B">
      <w:pPr>
        <w:jc w:val="both"/>
      </w:pPr>
      <w:r>
        <w:t>The UK has a fifth leading national economy where it supports the SMEs for international trading. Moreover, the disposable income of the people in this place is £30,800, which indicates the product purchasing power of MOMA is prominent to them (</w:t>
      </w:r>
      <w:proofErr w:type="spellStart"/>
      <w:r w:rsidRPr="00DD1C1D">
        <w:t>SharetoBuy</w:t>
      </w:r>
      <w:proofErr w:type="spellEnd"/>
      <w:r>
        <w:t xml:space="preserve">, 2021). The lowest price of the product is £ 14, for which the demand of the company is rising. </w:t>
      </w:r>
    </w:p>
    <w:p w14:paraId="11BB4586" w14:textId="77777777" w:rsidR="006B5D5B" w:rsidRDefault="006B5D5B" w:rsidP="006B5D5B">
      <w:pPr>
        <w:pStyle w:val="Heading2"/>
      </w:pPr>
      <w:bookmarkStart w:id="5" w:name="_Toc84798885"/>
      <w:r>
        <w:t>3.3 Demographic &amp; Socio-Cultural</w:t>
      </w:r>
      <w:bookmarkEnd w:id="5"/>
    </w:p>
    <w:p w14:paraId="5866D136" w14:textId="77777777" w:rsidR="006B5D5B" w:rsidRDefault="006B5D5B" w:rsidP="006B5D5B">
      <w:pPr>
        <w:jc w:val="both"/>
      </w:pPr>
      <w:r>
        <w:t>The demographic of the UK stands with a population of 67.22 million (</w:t>
      </w:r>
      <w:proofErr w:type="spellStart"/>
      <w:r w:rsidRPr="00DD1C1D">
        <w:t>Worldometers</w:t>
      </w:r>
      <w:proofErr w:type="spellEnd"/>
      <w:r>
        <w:t>, 2021). Moreover, the country satisfies the people with the standard living approaches. It does not discriminate against race, religion, age, gender, and son. For this reason, MOMA makes potential growth in the UK for the support of this community. On the other hand, the food company makes zero violence in promoting the product that may do not go against society. As a result, it indicates to involve in international trade to satisfy other zones.</w:t>
      </w:r>
    </w:p>
    <w:p w14:paraId="7B74F2E9" w14:textId="77777777" w:rsidR="006B5D5B" w:rsidRDefault="006B5D5B" w:rsidP="006B5D5B">
      <w:pPr>
        <w:pStyle w:val="Heading2"/>
      </w:pPr>
      <w:bookmarkStart w:id="6" w:name="_Toc84798886"/>
      <w:r>
        <w:lastRenderedPageBreak/>
        <w:t>3.4 Technological</w:t>
      </w:r>
      <w:bookmarkEnd w:id="6"/>
    </w:p>
    <w:p w14:paraId="5097BCDE" w14:textId="77777777" w:rsidR="006B5D5B" w:rsidRDefault="006B5D5B" w:rsidP="006B5D5B">
      <w:pPr>
        <w:jc w:val="both"/>
      </w:pPr>
      <w:r>
        <w:t>MOMA follows the IT infrastructure to maintain the HRM and manufacturer conditions appropriately. Moreover, the automation process helping the SME to become MNE in the future. For this reason, with the help of AI and Machine learning, the company may benefit from operating in other international places like China. Thus, MOMA can adopt the international trade process.</w:t>
      </w:r>
    </w:p>
    <w:p w14:paraId="683583F6" w14:textId="77777777" w:rsidR="006B5D5B" w:rsidRDefault="006B5D5B" w:rsidP="006B5D5B">
      <w:pPr>
        <w:pStyle w:val="Heading2"/>
      </w:pPr>
      <w:bookmarkStart w:id="7" w:name="_Toc84798887"/>
      <w:r>
        <w:t>3.5 Ecology &amp; Physical</w:t>
      </w:r>
      <w:bookmarkEnd w:id="7"/>
    </w:p>
    <w:p w14:paraId="6814631C" w14:textId="77777777" w:rsidR="006B5D5B" w:rsidRDefault="006B5D5B" w:rsidP="006B5D5B">
      <w:pPr>
        <w:jc w:val="both"/>
      </w:pPr>
      <w:r>
        <w:t xml:space="preserve">The ecology makes the environment more sustainable by following the reduction of plastics. MOMA follows the sustainability processes to recycle the packaging </w:t>
      </w:r>
      <w:proofErr w:type="gramStart"/>
      <w:r>
        <w:t>system(</w:t>
      </w:r>
      <w:proofErr w:type="gramEnd"/>
      <w:r w:rsidRPr="004A2142">
        <w:t>RAMANATHAN</w:t>
      </w:r>
      <w:r>
        <w:t>, 2020). Thus, the waste management to reduce more than 5 trillion plastic particles may get reduced. In its physical part, MOMA does not promote any harmful activity that goes against the community and environment. Therefore, it is possible to go for international trade.</w:t>
      </w:r>
    </w:p>
    <w:p w14:paraId="712B14D7" w14:textId="77777777" w:rsidR="006B5D5B" w:rsidRDefault="006B5D5B" w:rsidP="006B5D5B">
      <w:pPr>
        <w:pStyle w:val="Heading1"/>
      </w:pPr>
      <w:bookmarkStart w:id="8" w:name="_Toc84798888"/>
      <w:r>
        <w:t>4. Reasons for International Trade</w:t>
      </w:r>
      <w:bookmarkEnd w:id="8"/>
    </w:p>
    <w:p w14:paraId="1CCB7CFC" w14:textId="77777777" w:rsidR="006B5D5B" w:rsidRDefault="006B5D5B" w:rsidP="006B5D5B">
      <w:pPr>
        <w:jc w:val="both"/>
      </w:pPr>
      <w:r>
        <w:t xml:space="preserve">The global factors significantly </w:t>
      </w:r>
      <w:proofErr w:type="gramStart"/>
      <w:r>
        <w:t>analyses</w:t>
      </w:r>
      <w:proofErr w:type="gramEnd"/>
      <w:r>
        <w:t xml:space="preserve"> the international trade process for MOMA. It indicates the positive sign to trade in China. However, there are some other influences that MOMA may satisfy in China's community.</w:t>
      </w:r>
    </w:p>
    <w:p w14:paraId="45869335" w14:textId="77777777" w:rsidR="006B5D5B" w:rsidRDefault="006B5D5B" w:rsidP="006B5D5B">
      <w:pPr>
        <w:pStyle w:val="Heading2"/>
      </w:pPr>
      <w:bookmarkStart w:id="9" w:name="_Toc84798889"/>
      <w:r>
        <w:t>4.1 Demand in Tastes</w:t>
      </w:r>
      <w:bookmarkEnd w:id="9"/>
    </w:p>
    <w:p w14:paraId="56CA32EB" w14:textId="77777777" w:rsidR="006B5D5B" w:rsidRDefault="006B5D5B" w:rsidP="006B5D5B">
      <w:pPr>
        <w:jc w:val="both"/>
      </w:pPr>
      <w:r>
        <w:t>The taste changes with the variation of the time (</w:t>
      </w:r>
      <w:r w:rsidRPr="004A2142">
        <w:t>Senga,</w:t>
      </w:r>
      <w:r>
        <w:t xml:space="preserve"> 2017). Similarly, to follow the trendy style, China people follow the breakfast meal as oats or porridge. Usually, they keep themselves more fit and healthy. Thus, MOMA may bring more changes as the latest trend in China by trading. However, the growth of oats production in China is also available to support MOMA to make the community more pleasing.</w:t>
      </w:r>
    </w:p>
    <w:p w14:paraId="261032F8" w14:textId="77777777" w:rsidR="006B5D5B" w:rsidRDefault="006B5D5B" w:rsidP="006B5D5B">
      <w:pPr>
        <w:pStyle w:val="Heading2"/>
      </w:pPr>
      <w:bookmarkStart w:id="10" w:name="_Toc84798890"/>
      <w:r>
        <w:t>4.2 Economies of Scale</w:t>
      </w:r>
      <w:bookmarkEnd w:id="10"/>
    </w:p>
    <w:p w14:paraId="56802684" w14:textId="77777777" w:rsidR="006B5D5B" w:rsidRDefault="006B5D5B" w:rsidP="006B5D5B">
      <w:pPr>
        <w:jc w:val="both"/>
      </w:pPr>
      <w:r>
        <w:t xml:space="preserve">MOMA may lower the operating expense to raise the profit in trading in China. This may help the </w:t>
      </w:r>
      <w:proofErr w:type="spellStart"/>
      <w:r>
        <w:t>organisation</w:t>
      </w:r>
      <w:proofErr w:type="spellEnd"/>
      <w:r>
        <w:t xml:space="preserve"> keep the additional cost lower with the production of more products and services in the community (</w:t>
      </w:r>
      <w:proofErr w:type="spellStart"/>
      <w:r w:rsidRPr="004A2142">
        <w:t>Buesa</w:t>
      </w:r>
      <w:proofErr w:type="spellEnd"/>
      <w:r w:rsidRPr="004A2142">
        <w:t xml:space="preserve"> </w:t>
      </w:r>
      <w:proofErr w:type="spellStart"/>
      <w:r w:rsidRPr="004A2142">
        <w:t>Olavarrieta</w:t>
      </w:r>
      <w:proofErr w:type="spellEnd"/>
      <w:r w:rsidRPr="004A2142">
        <w:t>,</w:t>
      </w:r>
      <w:r>
        <w:t xml:space="preserve"> 2020). Moreover, the infrastructure is getting a solid structure for MOMA that may assist the company to keep its momentum to trade in China. Not even this, the food industry in China may get more facilities with the rising demand for breakfast as oatmeal.</w:t>
      </w:r>
    </w:p>
    <w:p w14:paraId="0D52684E" w14:textId="77777777" w:rsidR="006B5D5B" w:rsidRDefault="006B5D5B" w:rsidP="006B5D5B">
      <w:pPr>
        <w:pStyle w:val="Heading2"/>
      </w:pPr>
      <w:bookmarkStart w:id="11" w:name="_Toc84798891"/>
      <w:r>
        <w:lastRenderedPageBreak/>
        <w:t>4.3 Appropriate Government Policies</w:t>
      </w:r>
      <w:bookmarkEnd w:id="11"/>
    </w:p>
    <w:p w14:paraId="2D781D5A" w14:textId="77777777" w:rsidR="006B5D5B" w:rsidRDefault="006B5D5B" w:rsidP="006B5D5B">
      <w:pPr>
        <w:jc w:val="both"/>
      </w:pPr>
      <w:r>
        <w:t xml:space="preserve">China is a developed country that provides policies for newcomer businesses. It formulates a better strategy that every </w:t>
      </w:r>
      <w:proofErr w:type="spellStart"/>
      <w:r>
        <w:t>organisation</w:t>
      </w:r>
      <w:proofErr w:type="spellEnd"/>
      <w:r>
        <w:t xml:space="preserve"> needs to follow (</w:t>
      </w:r>
      <w:proofErr w:type="spellStart"/>
      <w:r w:rsidRPr="004A2142">
        <w:t>Qiu</w:t>
      </w:r>
      <w:proofErr w:type="spellEnd"/>
      <w:r w:rsidRPr="004A2142">
        <w:t>,</w:t>
      </w:r>
      <w:r>
        <w:t xml:space="preserve"> 2019). Similarly, MOMA follows the guidelines in the UK. It would follow the policies and tactics in China as well. As a developed country, MOMA may get the same opportunities and benefits in the operating locations. Thus, the correct tactics in producing and serving the oats and porridge to the Chinese people may bring more comfortable with the help of MOMA.</w:t>
      </w:r>
    </w:p>
    <w:p w14:paraId="740AD531" w14:textId="77777777" w:rsidR="006B5D5B" w:rsidRDefault="006B5D5B" w:rsidP="006B5D5B">
      <w:pPr>
        <w:pStyle w:val="Heading2"/>
      </w:pPr>
      <w:bookmarkStart w:id="12" w:name="_Toc84798892"/>
      <w:r>
        <w:t>4.4 Transfer in Technology</w:t>
      </w:r>
      <w:bookmarkEnd w:id="12"/>
    </w:p>
    <w:p w14:paraId="5EA1AE49" w14:textId="77777777" w:rsidR="006B5D5B" w:rsidRDefault="006B5D5B" w:rsidP="006B5D5B">
      <w:pPr>
        <w:jc w:val="both"/>
      </w:pPr>
      <w:r>
        <w:t xml:space="preserve">China supports SMEs by providing high-tech manufacturing techs. It helps the </w:t>
      </w:r>
      <w:proofErr w:type="spellStart"/>
      <w:r>
        <w:t>organisation</w:t>
      </w:r>
      <w:proofErr w:type="spellEnd"/>
      <w:r>
        <w:t xml:space="preserve"> to produce the products in large numbers without any misuse of the cost (</w:t>
      </w:r>
      <w:proofErr w:type="spellStart"/>
      <w:r w:rsidRPr="004A2142">
        <w:t>Shiyi</w:t>
      </w:r>
      <w:proofErr w:type="spellEnd"/>
      <w:r>
        <w:t>, 2018_. Thus, MOMA may help its inventory management reduce expenses and save the additional amount to invest in China to acquire the high-tech process. Moreover, the innovation style gets different through IT development, and MOMA may get an extra advantage to operate after 2022.</w:t>
      </w:r>
    </w:p>
    <w:p w14:paraId="7BA81F87" w14:textId="77777777" w:rsidR="006B5D5B" w:rsidRDefault="006B5D5B" w:rsidP="006B5D5B">
      <w:pPr>
        <w:pStyle w:val="Heading2"/>
      </w:pPr>
      <w:bookmarkStart w:id="13" w:name="_Toc84798893"/>
      <w:r>
        <w:t>4.5 Resources Endowments</w:t>
      </w:r>
      <w:bookmarkEnd w:id="13"/>
    </w:p>
    <w:p w14:paraId="7BCE654A" w14:textId="77777777" w:rsidR="006B5D5B" w:rsidRDefault="006B5D5B" w:rsidP="006B5D5B">
      <w:pPr>
        <w:jc w:val="both"/>
      </w:pPr>
      <w:r>
        <w:t>Oats are the traditional harvest in China that make the visibility of the resources to go as international trade for MOMA (</w:t>
      </w:r>
      <w:proofErr w:type="spellStart"/>
      <w:r w:rsidRPr="004A2142">
        <w:t>Xie</w:t>
      </w:r>
      <w:proofErr w:type="spellEnd"/>
      <w:r w:rsidRPr="004A2142">
        <w:t>,</w:t>
      </w:r>
      <w:r>
        <w:t xml:space="preserve"> 2021). Moreover, the local suppliers may assist the SME to perform competently in the Chinese market. Not even this, the resources need not bring from its host country for trading in China. Thus, it may provide additional benefits for MOMA, which indicates adopting the international trading approach.</w:t>
      </w:r>
    </w:p>
    <w:p w14:paraId="3810D3C6" w14:textId="77777777" w:rsidR="006B5D5B" w:rsidRDefault="006B5D5B" w:rsidP="006B5D5B">
      <w:pPr>
        <w:pStyle w:val="Heading1"/>
      </w:pPr>
      <w:bookmarkStart w:id="14" w:name="_Toc84798894"/>
      <w:r>
        <w:t>5. Current Trends of Global Trade</w:t>
      </w:r>
      <w:bookmarkEnd w:id="14"/>
    </w:p>
    <w:p w14:paraId="78993190" w14:textId="77777777" w:rsidR="006B5D5B" w:rsidRDefault="006B5D5B" w:rsidP="006B5D5B">
      <w:pPr>
        <w:jc w:val="both"/>
      </w:pPr>
      <w:r>
        <w:t>Global trade makes more variations to keep the business alive to meet the fulfillment of the consumers. But the traditional international trade may bring the failure of the local SME to invest in the secondary countries. As a result, it is essential to follow the trendy process of a global business that may bring success, like the food company MOMA in China.</w:t>
      </w:r>
    </w:p>
    <w:p w14:paraId="280F4AF7" w14:textId="77777777" w:rsidR="006B5D5B" w:rsidRDefault="006B5D5B" w:rsidP="006B5D5B">
      <w:pPr>
        <w:pStyle w:val="Heading2"/>
      </w:pPr>
      <w:bookmarkStart w:id="15" w:name="_Toc84798895"/>
      <w:r>
        <w:t>5.1 Modifications in Production and Labor Markets</w:t>
      </w:r>
      <w:bookmarkEnd w:id="15"/>
    </w:p>
    <w:p w14:paraId="6DBB9DB3" w14:textId="77777777" w:rsidR="006B5D5B" w:rsidRDefault="006B5D5B" w:rsidP="006B5D5B">
      <w:pPr>
        <w:jc w:val="both"/>
      </w:pPr>
      <w:r>
        <w:t>China has gone through revolutionary changes in the production of goods and keeping the stability of labor markets. Likewise, it brings more variations in the food industry in producing excellent food as healthy to maintain the body fit and refreshed (</w:t>
      </w:r>
      <w:r w:rsidRPr="004A2142">
        <w:t>Mahoney</w:t>
      </w:r>
      <w:r>
        <w:t xml:space="preserve">, 2018). Thus, MOMA may get </w:t>
      </w:r>
      <w:r>
        <w:lastRenderedPageBreak/>
        <w:t xml:space="preserve">more benefits by </w:t>
      </w:r>
      <w:proofErr w:type="gramStart"/>
      <w:r>
        <w:t>entering into</w:t>
      </w:r>
      <w:proofErr w:type="gramEnd"/>
      <w:r>
        <w:t xml:space="preserve"> the marketplace of China. This may bring a unique breakfast system in the community that may keep oats growing more in the natural field.</w:t>
      </w:r>
    </w:p>
    <w:p w14:paraId="519DD02A" w14:textId="77777777" w:rsidR="006B5D5B" w:rsidRDefault="006B5D5B" w:rsidP="006B5D5B">
      <w:pPr>
        <w:pStyle w:val="Heading2"/>
      </w:pPr>
      <w:bookmarkStart w:id="16" w:name="_Toc84798896"/>
      <w:r>
        <w:t>5.2 Quick Developments in Technology</w:t>
      </w:r>
      <w:bookmarkEnd w:id="16"/>
    </w:p>
    <w:p w14:paraId="2E47CA14" w14:textId="77777777" w:rsidR="006B5D5B" w:rsidRDefault="006B5D5B" w:rsidP="006B5D5B">
      <w:pPr>
        <w:jc w:val="both"/>
      </w:pPr>
      <w:r>
        <w:t>The advances of technology have made China grow faster in every sector of the business. For this reason, no country is getting near to the development of the country's technology (</w:t>
      </w:r>
      <w:r w:rsidRPr="004A2142">
        <w:t>Goodman,</w:t>
      </w:r>
      <w:r>
        <w:t xml:space="preserve"> 2019). Thus, the entrance of food company MOMA may get support from the technology to make the Chinese community's packaging and production process more manageable. Moreover, it may provide a quick delivery system in the online supermarket to enjoy the morning breakfast with refreshment mind.</w:t>
      </w:r>
    </w:p>
    <w:p w14:paraId="13202D8C" w14:textId="77777777" w:rsidR="006B5D5B" w:rsidRDefault="006B5D5B" w:rsidP="006B5D5B">
      <w:pPr>
        <w:pStyle w:val="Heading2"/>
      </w:pPr>
      <w:bookmarkStart w:id="17" w:name="_Toc84798897"/>
      <w:r>
        <w:t>5.3 Climatic Change</w:t>
      </w:r>
      <w:bookmarkEnd w:id="17"/>
    </w:p>
    <w:p w14:paraId="548003E3" w14:textId="77777777" w:rsidR="006B5D5B" w:rsidRDefault="006B5D5B" w:rsidP="006B5D5B">
      <w:pPr>
        <w:jc w:val="both"/>
      </w:pPr>
      <w:r>
        <w:t>The climatic condition is average in China, where the north side faces colder during winter and less temperature in summer (</w:t>
      </w:r>
      <w:r w:rsidRPr="004A2142">
        <w:t>Liu,</w:t>
      </w:r>
      <w:r>
        <w:t xml:space="preserve"> 2020). On the south side, it enjoys more subtropical temperatures with moderate winters. Therefore, MOMA may produce and sustain such food production in the central city of China. Moreover, the climatic change does not make any impact on the food that may dissatisfy the consumers. As a result, it is positive for MOMA to trade in China with more satisfaction levels.</w:t>
      </w:r>
    </w:p>
    <w:p w14:paraId="4E2205DD" w14:textId="77777777" w:rsidR="006B5D5B" w:rsidRDefault="006B5D5B" w:rsidP="006B5D5B">
      <w:pPr>
        <w:pStyle w:val="Heading1"/>
      </w:pPr>
      <w:bookmarkStart w:id="18" w:name="_Toc84798898"/>
      <w:r>
        <w:t>6. Features of the European Union</w:t>
      </w:r>
      <w:bookmarkEnd w:id="18"/>
    </w:p>
    <w:p w14:paraId="0A47C66E" w14:textId="77777777" w:rsidR="006B5D5B" w:rsidRDefault="006B5D5B" w:rsidP="006B5D5B">
      <w:pPr>
        <w:jc w:val="both"/>
      </w:pPr>
      <w:r>
        <w:t>China has the strongest bond with the EU international trading system. In the pandemic condition, the European countries traded successfully with China to increase the mutual benefits (</w:t>
      </w:r>
      <w:proofErr w:type="spellStart"/>
      <w:r w:rsidRPr="004A2142">
        <w:t>Ongaro</w:t>
      </w:r>
      <w:proofErr w:type="spellEnd"/>
      <w:r>
        <w:t>, 2020). Moreover, the EU maintains peace and tranquility, values the consumers, and provides freedom with more security. As a result, the EU engages more with China than the USA in the year 2020. Sadly, the UK came out from the EU as BREXIT, which may create more problems for MOMA to make its operation visible in China. However, it is possible without being out of the EU.</w:t>
      </w:r>
    </w:p>
    <w:p w14:paraId="7E9426F3" w14:textId="77777777" w:rsidR="006B5D5B" w:rsidRDefault="006B5D5B" w:rsidP="006B5D5B">
      <w:pPr>
        <w:pStyle w:val="Heading1"/>
      </w:pPr>
      <w:bookmarkStart w:id="19" w:name="_Toc84798899"/>
      <w:r>
        <w:t>7. Features of International Trade for MOMA</w:t>
      </w:r>
      <w:bookmarkEnd w:id="19"/>
    </w:p>
    <w:p w14:paraId="14A732F0" w14:textId="77777777" w:rsidR="006B5D5B" w:rsidRDefault="006B5D5B" w:rsidP="006B5D5B">
      <w:pPr>
        <w:jc w:val="both"/>
      </w:pPr>
      <w:r>
        <w:t xml:space="preserve">MOMA may enjoy some benefits from the international trade in China. In the perspective of foreign currency, the SME may enjoy an equal price advantage in the community. Moreover, the regulations may support the </w:t>
      </w:r>
      <w:proofErr w:type="spellStart"/>
      <w:r>
        <w:t>organisation</w:t>
      </w:r>
      <w:proofErr w:type="spellEnd"/>
      <w:r>
        <w:t xml:space="preserve"> to grow better.</w:t>
      </w:r>
    </w:p>
    <w:p w14:paraId="6D59E1FF" w14:textId="77777777" w:rsidR="006B5D5B" w:rsidRDefault="006B5D5B" w:rsidP="006B5D5B">
      <w:pPr>
        <w:pStyle w:val="Heading2"/>
      </w:pPr>
      <w:bookmarkStart w:id="20" w:name="_Toc84798900"/>
      <w:r>
        <w:lastRenderedPageBreak/>
        <w:t>7.1 Exchange Rate</w:t>
      </w:r>
      <w:bookmarkEnd w:id="20"/>
    </w:p>
    <w:p w14:paraId="2C3FF869" w14:textId="77777777" w:rsidR="006B5D5B" w:rsidRDefault="006B5D5B" w:rsidP="006B5D5B">
      <w:pPr>
        <w:jc w:val="both"/>
      </w:pPr>
      <w:r>
        <w:t>The currency of the UK and China is different, and it may bring more expenses for MOMA (</w:t>
      </w:r>
      <w:r w:rsidRPr="004A2142">
        <w:t>He</w:t>
      </w:r>
      <w:r>
        <w:t>, 2021). However, China remains constant by fixing the exchange rate without any variation for the foreign companies. As a result, MOMA may enjoy the same currency benefit to establish the additional expense in the Chinese community.</w:t>
      </w:r>
    </w:p>
    <w:p w14:paraId="2D29A8E4" w14:textId="77777777" w:rsidR="006B5D5B" w:rsidRDefault="006B5D5B" w:rsidP="006B5D5B">
      <w:pPr>
        <w:pStyle w:val="Heading2"/>
      </w:pPr>
      <w:bookmarkStart w:id="21" w:name="_Toc84798901"/>
      <w:r>
        <w:t>7.2 Import or Export</w:t>
      </w:r>
      <w:bookmarkEnd w:id="21"/>
    </w:p>
    <w:p w14:paraId="3240F704" w14:textId="77777777" w:rsidR="006B5D5B" w:rsidRDefault="006B5D5B" w:rsidP="006B5D5B">
      <w:pPr>
        <w:jc w:val="both"/>
      </w:pPr>
      <w:r>
        <w:t>MOMA may export the foods to China, and in this process, China may lower the export rate. Moreover, the country allows more advantages to bringing more productions at the same time (</w:t>
      </w:r>
      <w:r w:rsidRPr="004A2142">
        <w:t>Gallagher,</w:t>
      </w:r>
      <w:r>
        <w:t xml:space="preserve"> 2019). Therefore, in exporting the items in breakfast meals, MOMA may bring positive changes in China.</w:t>
      </w:r>
    </w:p>
    <w:p w14:paraId="0151132C" w14:textId="77777777" w:rsidR="006B5D5B" w:rsidRDefault="006B5D5B" w:rsidP="006B5D5B">
      <w:pPr>
        <w:pStyle w:val="Heading2"/>
      </w:pPr>
      <w:bookmarkStart w:id="22" w:name="_Toc84798902"/>
      <w:r>
        <w:t>7.3 Regulations</w:t>
      </w:r>
      <w:bookmarkEnd w:id="22"/>
    </w:p>
    <w:p w14:paraId="1E5933BC" w14:textId="77777777" w:rsidR="006B5D5B" w:rsidRDefault="006B5D5B" w:rsidP="006B5D5B">
      <w:pPr>
        <w:jc w:val="both"/>
      </w:pPr>
      <w:r>
        <w:t>China comprises more regulation in case of consumption tax, custom duties, and VAT. But for the foreign companies, it provides some discount facilities as they want to make favorable variations in their communities (</w:t>
      </w:r>
      <w:r w:rsidRPr="004A2142">
        <w:t>Gao,</w:t>
      </w:r>
      <w:r>
        <w:t xml:space="preserve"> 2018). Thus, the regulations may provide more value for MOMA.</w:t>
      </w:r>
    </w:p>
    <w:p w14:paraId="5F228857" w14:textId="77777777" w:rsidR="006B5D5B" w:rsidRDefault="006B5D5B" w:rsidP="006B5D5B">
      <w:pPr>
        <w:pStyle w:val="Heading1"/>
      </w:pPr>
      <w:bookmarkStart w:id="23" w:name="_Toc84798903"/>
      <w:r>
        <w:t>8. Reasons for Selecting China</w:t>
      </w:r>
      <w:bookmarkEnd w:id="23"/>
    </w:p>
    <w:p w14:paraId="4AD55D2A" w14:textId="77777777" w:rsidR="006B5D5B" w:rsidRDefault="006B5D5B" w:rsidP="006B5D5B">
      <w:pPr>
        <w:jc w:val="both"/>
      </w:pPr>
      <w:r>
        <w:t xml:space="preserve">China is the second leading economy in the globe. To do business, it provides some essential aids for the foreign companies. Before going into the expansion, MOMA needs to </w:t>
      </w:r>
      <w:proofErr w:type="spellStart"/>
      <w:r>
        <w:t>analyse</w:t>
      </w:r>
      <w:proofErr w:type="spellEnd"/>
      <w:r>
        <w:t xml:space="preserve"> some influential factors for China examined below.</w:t>
      </w:r>
    </w:p>
    <w:p w14:paraId="7663F776" w14:textId="77777777" w:rsidR="006B5D5B" w:rsidRDefault="006B5D5B" w:rsidP="006B5D5B">
      <w:pPr>
        <w:pStyle w:val="Heading2"/>
      </w:pPr>
      <w:bookmarkStart w:id="24" w:name="_Toc84798904"/>
      <w:r>
        <w:t>8.1 Economic Concepts of China</w:t>
      </w:r>
      <w:bookmarkEnd w:id="24"/>
    </w:p>
    <w:p w14:paraId="74195696" w14:textId="77777777" w:rsidR="006B5D5B" w:rsidRDefault="006B5D5B" w:rsidP="006B5D5B">
      <w:pPr>
        <w:jc w:val="both"/>
      </w:pPr>
      <w:r>
        <w:t xml:space="preserve">The supply and demand in the food industry of China settle by domestic companies. However, it is not predictable that these </w:t>
      </w:r>
      <w:proofErr w:type="spellStart"/>
      <w:r>
        <w:t>organisations</w:t>
      </w:r>
      <w:proofErr w:type="spellEnd"/>
      <w:r>
        <w:t xml:space="preserve"> may support the largest population in the world. For this reason, the price elasticity of China is −0.4, which indicates the inferior condition in food supply and demand in the future</w:t>
      </w:r>
      <w:r w:rsidRPr="00CC46C7">
        <w:t xml:space="preserve"> </w:t>
      </w:r>
      <w:r>
        <w:t>(</w:t>
      </w:r>
      <w:r w:rsidRPr="00CC46C7">
        <w:t>Yao</w:t>
      </w:r>
      <w:r>
        <w:t>, 2021). Thus, the foreign companies need to commence more like the initiative of MOMA. The elasticity may get into a positive value after supporting more food chains to the largest population.</w:t>
      </w:r>
    </w:p>
    <w:p w14:paraId="0B1BA7EA" w14:textId="77777777" w:rsidR="006B5D5B" w:rsidRDefault="006B5D5B" w:rsidP="006B5D5B">
      <w:pPr>
        <w:pStyle w:val="Heading2"/>
      </w:pPr>
      <w:bookmarkStart w:id="25" w:name="_Toc84798905"/>
      <w:r>
        <w:t>8.2 PESTEL Framework</w:t>
      </w:r>
      <w:bookmarkEnd w:id="25"/>
    </w:p>
    <w:p w14:paraId="3F057361" w14:textId="77777777" w:rsidR="006B5D5B" w:rsidRPr="00D647C7" w:rsidRDefault="006B5D5B" w:rsidP="006B5D5B">
      <w:pPr>
        <w:jc w:val="both"/>
        <w:rPr>
          <w:b/>
          <w:bCs/>
        </w:rPr>
      </w:pPr>
      <w:r w:rsidRPr="00D647C7">
        <w:rPr>
          <w:b/>
          <w:bCs/>
        </w:rPr>
        <w:t>Political Factors</w:t>
      </w:r>
    </w:p>
    <w:p w14:paraId="4F2832FE" w14:textId="77777777" w:rsidR="006B5D5B" w:rsidRDefault="006B5D5B" w:rsidP="006B5D5B">
      <w:pPr>
        <w:jc w:val="both"/>
      </w:pPr>
      <w:r>
        <w:lastRenderedPageBreak/>
        <w:t>The political state for China is stable, which may allow MOMA to do business peacefully (</w:t>
      </w:r>
      <w:proofErr w:type="spellStart"/>
      <w:r w:rsidRPr="00CC46C7">
        <w:t>Ulubeyli</w:t>
      </w:r>
      <w:proofErr w:type="spellEnd"/>
      <w:r w:rsidRPr="00CC46C7">
        <w:t>,</w:t>
      </w:r>
      <w:r>
        <w:t xml:space="preserve"> 2019). Moreover, the country welcomes foreign </w:t>
      </w:r>
      <w:proofErr w:type="spellStart"/>
      <w:r>
        <w:t>organisations</w:t>
      </w:r>
      <w:proofErr w:type="spellEnd"/>
      <w:r>
        <w:t xml:space="preserve"> to operate without any hassle. Thus, the democratic process may evaluate the appropriate method of MOMA in China.</w:t>
      </w:r>
    </w:p>
    <w:p w14:paraId="5439238C" w14:textId="77777777" w:rsidR="006B5D5B" w:rsidRPr="00D647C7" w:rsidRDefault="006B5D5B" w:rsidP="006B5D5B">
      <w:pPr>
        <w:jc w:val="both"/>
        <w:rPr>
          <w:b/>
          <w:bCs/>
        </w:rPr>
      </w:pPr>
      <w:r w:rsidRPr="00D647C7">
        <w:rPr>
          <w:b/>
          <w:bCs/>
        </w:rPr>
        <w:t>Economic Factors</w:t>
      </w:r>
    </w:p>
    <w:p w14:paraId="2F159391" w14:textId="77777777" w:rsidR="006B5D5B" w:rsidRDefault="006B5D5B" w:rsidP="006B5D5B">
      <w:pPr>
        <w:jc w:val="both"/>
      </w:pPr>
      <w:r>
        <w:t>The GDP growth rate of China is 2.3%, with an annual change and the second nominal rank worldwide. Moreover, the disposable income of China is £ 3,670, which indicates the increased value in per capita income (</w:t>
      </w:r>
      <w:proofErr w:type="spellStart"/>
      <w:r w:rsidRPr="00CC46C7">
        <w:t>Tradingeconomics</w:t>
      </w:r>
      <w:proofErr w:type="spellEnd"/>
      <w:r>
        <w:t>, 2021). Therefore, the expansion of MOMA business in China may facilitate them for its better economic state.</w:t>
      </w:r>
    </w:p>
    <w:p w14:paraId="69CAF61E" w14:textId="77777777" w:rsidR="006B5D5B" w:rsidRPr="00D647C7" w:rsidRDefault="006B5D5B" w:rsidP="006B5D5B">
      <w:pPr>
        <w:jc w:val="both"/>
        <w:rPr>
          <w:b/>
          <w:bCs/>
        </w:rPr>
      </w:pPr>
      <w:r w:rsidRPr="00D647C7">
        <w:rPr>
          <w:b/>
          <w:bCs/>
        </w:rPr>
        <w:t>Social Factors</w:t>
      </w:r>
    </w:p>
    <w:p w14:paraId="2A50D1F0" w14:textId="77777777" w:rsidR="006B5D5B" w:rsidRDefault="006B5D5B" w:rsidP="006B5D5B">
      <w:pPr>
        <w:jc w:val="both"/>
      </w:pPr>
      <w:r>
        <w:t xml:space="preserve">The social </w:t>
      </w:r>
      <w:proofErr w:type="spellStart"/>
      <w:r>
        <w:t>behaviour</w:t>
      </w:r>
      <w:proofErr w:type="spellEnd"/>
      <w:r>
        <w:t xml:space="preserve"> of China is strict and does not allow any </w:t>
      </w:r>
      <w:proofErr w:type="spellStart"/>
      <w:r>
        <w:t>organisation</w:t>
      </w:r>
      <w:proofErr w:type="spellEnd"/>
      <w:r>
        <w:t xml:space="preserve"> to promote any false to any group of people. Thus, with its compelling design and support to the community, MOMA may help the Chinese community more. It would enhance product purchasing in the competitive field.</w:t>
      </w:r>
    </w:p>
    <w:p w14:paraId="7992B362" w14:textId="77777777" w:rsidR="006B5D5B" w:rsidRPr="00D647C7" w:rsidRDefault="006B5D5B" w:rsidP="006B5D5B">
      <w:pPr>
        <w:jc w:val="both"/>
        <w:rPr>
          <w:b/>
          <w:bCs/>
        </w:rPr>
      </w:pPr>
      <w:r w:rsidRPr="00D647C7">
        <w:rPr>
          <w:b/>
          <w:bCs/>
        </w:rPr>
        <w:t>Technological Factors</w:t>
      </w:r>
    </w:p>
    <w:p w14:paraId="0BF8B695" w14:textId="77777777" w:rsidR="006B5D5B" w:rsidRDefault="006B5D5B" w:rsidP="006B5D5B">
      <w:pPr>
        <w:jc w:val="both"/>
      </w:pPr>
      <w:r>
        <w:t>China has become the second-largest economy in the globe for the presence of various practical and unique technologies. The other developed countries did not have such techs that China already made and surprised the whole world. Thus, MOMA may get more value in the Chinese food market for adopting unique technologies.</w:t>
      </w:r>
    </w:p>
    <w:p w14:paraId="5F812EE5" w14:textId="77777777" w:rsidR="006B5D5B" w:rsidRPr="00D647C7" w:rsidRDefault="006B5D5B" w:rsidP="006B5D5B">
      <w:pPr>
        <w:jc w:val="both"/>
        <w:rPr>
          <w:b/>
          <w:bCs/>
        </w:rPr>
      </w:pPr>
      <w:r w:rsidRPr="00D647C7">
        <w:rPr>
          <w:b/>
          <w:bCs/>
        </w:rPr>
        <w:t>Environmental Factors</w:t>
      </w:r>
    </w:p>
    <w:p w14:paraId="79F0ECF1" w14:textId="77777777" w:rsidR="006B5D5B" w:rsidRDefault="006B5D5B" w:rsidP="006B5D5B">
      <w:pPr>
        <w:jc w:val="both"/>
      </w:pPr>
      <w:r>
        <w:t xml:space="preserve">China also planned to reduce plastic usages and encourages the other present </w:t>
      </w:r>
      <w:proofErr w:type="spellStart"/>
      <w:r>
        <w:t>organisations</w:t>
      </w:r>
      <w:proofErr w:type="spellEnd"/>
      <w:r>
        <w:t xml:space="preserve"> to use recycled products. Thus, it connects with the sustainable objectives of MOMA. Moreover, it would bring more value by reducing waste materials.</w:t>
      </w:r>
    </w:p>
    <w:p w14:paraId="2ABECD04" w14:textId="77777777" w:rsidR="006B5D5B" w:rsidRPr="00D647C7" w:rsidRDefault="006B5D5B" w:rsidP="006B5D5B">
      <w:pPr>
        <w:jc w:val="both"/>
        <w:rPr>
          <w:b/>
          <w:bCs/>
        </w:rPr>
      </w:pPr>
      <w:r w:rsidRPr="00D647C7">
        <w:rPr>
          <w:b/>
          <w:bCs/>
        </w:rPr>
        <w:t>Legal Frameworks</w:t>
      </w:r>
    </w:p>
    <w:p w14:paraId="74CBE8D8" w14:textId="77777777" w:rsidR="006B5D5B" w:rsidRDefault="006B5D5B" w:rsidP="006B5D5B">
      <w:pPr>
        <w:jc w:val="both"/>
      </w:pPr>
      <w:r>
        <w:t>China approves the Consumer Protection Law to keep the security of the buyers intact (</w:t>
      </w:r>
      <w:r w:rsidRPr="00CC46C7">
        <w:t>Wu,</w:t>
      </w:r>
      <w:r>
        <w:t xml:space="preserve"> 2020). Moreover, the data remains more encrypted that it does not leak any valuable information of the people. Thus, MOMA may get more attention in the marketplace with such a legal structure.</w:t>
      </w:r>
    </w:p>
    <w:p w14:paraId="4DB090DE" w14:textId="77777777" w:rsidR="006B5D5B" w:rsidRDefault="006B5D5B" w:rsidP="006B5D5B">
      <w:pPr>
        <w:pStyle w:val="Heading2"/>
      </w:pPr>
      <w:bookmarkStart w:id="26" w:name="_Toc84798906"/>
      <w:r>
        <w:lastRenderedPageBreak/>
        <w:t>8.3 Two Factors of Porter's Diamond Model</w:t>
      </w:r>
      <w:bookmarkEnd w:id="26"/>
    </w:p>
    <w:p w14:paraId="09B26BCB" w14:textId="77777777" w:rsidR="006B5D5B" w:rsidRPr="00D647C7" w:rsidRDefault="006B5D5B" w:rsidP="006B5D5B">
      <w:pPr>
        <w:jc w:val="both"/>
        <w:rPr>
          <w:b/>
          <w:bCs/>
        </w:rPr>
      </w:pPr>
      <w:r w:rsidRPr="00D647C7">
        <w:rPr>
          <w:b/>
          <w:bCs/>
        </w:rPr>
        <w:t>Factors Condition</w:t>
      </w:r>
    </w:p>
    <w:p w14:paraId="1CDE07BD" w14:textId="77777777" w:rsidR="006B5D5B" w:rsidRDefault="006B5D5B" w:rsidP="006B5D5B">
      <w:pPr>
        <w:jc w:val="both"/>
      </w:pPr>
      <w:r>
        <w:t>The market size of food in China is booming, for which in 2020, it gained more than £ 77 billion (</w:t>
      </w:r>
      <w:r w:rsidRPr="00CC46C7">
        <w:t>Zhang,</w:t>
      </w:r>
      <w:r>
        <w:t xml:space="preserve"> 2021). As a result, the market is vast, for which the human resources and other capital resources may get visible in China. In this manner, the commencing of MOMA is possible to make more help in China's economic wheel. Thus, the factors conditions influence more the expansion of MOMA.</w:t>
      </w:r>
    </w:p>
    <w:p w14:paraId="0CDBB1F5" w14:textId="77777777" w:rsidR="006B5D5B" w:rsidRPr="00D647C7" w:rsidRDefault="006B5D5B" w:rsidP="006B5D5B">
      <w:pPr>
        <w:jc w:val="both"/>
        <w:rPr>
          <w:b/>
          <w:bCs/>
        </w:rPr>
      </w:pPr>
      <w:r w:rsidRPr="00D647C7">
        <w:rPr>
          <w:b/>
          <w:bCs/>
        </w:rPr>
        <w:t>Demand Conditions</w:t>
      </w:r>
    </w:p>
    <w:p w14:paraId="6346C4BD" w14:textId="77777777" w:rsidR="006B5D5B" w:rsidRDefault="006B5D5B" w:rsidP="006B5D5B">
      <w:pPr>
        <w:jc w:val="both"/>
      </w:pPr>
      <w:r>
        <w:t>The food demand in maintaining a healthy lifestyle is increasing in China (</w:t>
      </w:r>
      <w:r w:rsidRPr="00CC46C7">
        <w:t>Huang,</w:t>
      </w:r>
      <w:r>
        <w:t xml:space="preserve"> 2019). Moreover, the people follow the oats and porridge meal at breakfast time to make a living more fruitful. Thus, the demand conditions may get satisfied with the expansion of the MOMA in China. Furthermore, it may bring additional benefits to the new consumers to grab such an opportunity in consuming healthy food.</w:t>
      </w:r>
    </w:p>
    <w:p w14:paraId="2CF68477" w14:textId="77777777" w:rsidR="006B5D5B" w:rsidRDefault="006B5D5B" w:rsidP="006B5D5B">
      <w:pPr>
        <w:pStyle w:val="Heading2"/>
      </w:pPr>
      <w:bookmarkStart w:id="27" w:name="_Toc84798907"/>
      <w:r>
        <w:t>8.4 Strategic Management Tools</w:t>
      </w:r>
      <w:bookmarkEnd w:id="27"/>
      <w:r>
        <w:t xml:space="preserve"> </w:t>
      </w:r>
    </w:p>
    <w:p w14:paraId="0844A219" w14:textId="77777777" w:rsidR="006B5D5B" w:rsidRPr="00D647C7" w:rsidRDefault="006B5D5B" w:rsidP="006B5D5B">
      <w:pPr>
        <w:rPr>
          <w:b/>
          <w:bCs/>
        </w:rPr>
      </w:pPr>
      <w:r w:rsidRPr="00D647C7">
        <w:rPr>
          <w:b/>
          <w:bCs/>
        </w:rPr>
        <w:t xml:space="preserve">Value Chain Framework </w:t>
      </w:r>
    </w:p>
    <w:tbl>
      <w:tblPr>
        <w:tblStyle w:val="TableGrid"/>
        <w:tblW w:w="0" w:type="auto"/>
        <w:tblLook w:val="04A0" w:firstRow="1" w:lastRow="0" w:firstColumn="1" w:lastColumn="0" w:noHBand="0" w:noVBand="1"/>
      </w:tblPr>
      <w:tblGrid>
        <w:gridCol w:w="1643"/>
        <w:gridCol w:w="1510"/>
        <w:gridCol w:w="1447"/>
        <w:gridCol w:w="1517"/>
        <w:gridCol w:w="1683"/>
        <w:gridCol w:w="1550"/>
      </w:tblGrid>
      <w:tr w:rsidR="006B5D5B" w:rsidRPr="003724C1" w14:paraId="25AB2731" w14:textId="77777777" w:rsidTr="00D43B98">
        <w:tc>
          <w:tcPr>
            <w:tcW w:w="1576" w:type="dxa"/>
            <w:shd w:val="clear" w:color="auto" w:fill="D9E2F3" w:themeFill="accent1" w:themeFillTint="33"/>
          </w:tcPr>
          <w:p w14:paraId="4C0B5CE4" w14:textId="77777777" w:rsidR="006B5D5B" w:rsidRPr="003724C1" w:rsidRDefault="006B5D5B" w:rsidP="00D43B98">
            <w:pPr>
              <w:rPr>
                <w:b/>
                <w:bCs/>
              </w:rPr>
            </w:pPr>
            <w:r w:rsidRPr="003724C1">
              <w:rPr>
                <w:b/>
                <w:bCs/>
              </w:rPr>
              <w:t>Core Competencies</w:t>
            </w:r>
          </w:p>
        </w:tc>
        <w:tc>
          <w:tcPr>
            <w:tcW w:w="1548" w:type="dxa"/>
            <w:shd w:val="clear" w:color="auto" w:fill="D9E2F3" w:themeFill="accent1" w:themeFillTint="33"/>
          </w:tcPr>
          <w:p w14:paraId="6AF77F6D" w14:textId="77777777" w:rsidR="006B5D5B" w:rsidRPr="003724C1" w:rsidRDefault="006B5D5B" w:rsidP="00D43B98">
            <w:pPr>
              <w:rPr>
                <w:b/>
                <w:bCs/>
              </w:rPr>
            </w:pPr>
            <w:r w:rsidRPr="003724C1">
              <w:rPr>
                <w:b/>
                <w:bCs/>
              </w:rPr>
              <w:t>V</w:t>
            </w:r>
          </w:p>
          <w:p w14:paraId="33E06851" w14:textId="77777777" w:rsidR="006B5D5B" w:rsidRPr="003724C1" w:rsidRDefault="006B5D5B" w:rsidP="00D43B98">
            <w:pPr>
              <w:rPr>
                <w:b/>
                <w:bCs/>
              </w:rPr>
            </w:pPr>
            <w:r w:rsidRPr="003724C1">
              <w:rPr>
                <w:b/>
                <w:bCs/>
              </w:rPr>
              <w:t>Is it valuable?</w:t>
            </w:r>
          </w:p>
        </w:tc>
        <w:tc>
          <w:tcPr>
            <w:tcW w:w="1545" w:type="dxa"/>
            <w:shd w:val="clear" w:color="auto" w:fill="D9E2F3" w:themeFill="accent1" w:themeFillTint="33"/>
          </w:tcPr>
          <w:p w14:paraId="430EBEAC" w14:textId="77777777" w:rsidR="006B5D5B" w:rsidRPr="003724C1" w:rsidRDefault="006B5D5B" w:rsidP="00D43B98">
            <w:pPr>
              <w:rPr>
                <w:b/>
                <w:bCs/>
              </w:rPr>
            </w:pPr>
            <w:r w:rsidRPr="003724C1">
              <w:rPr>
                <w:b/>
                <w:bCs/>
              </w:rPr>
              <w:t>R</w:t>
            </w:r>
          </w:p>
          <w:p w14:paraId="27B59EC2" w14:textId="77777777" w:rsidR="006B5D5B" w:rsidRPr="003724C1" w:rsidRDefault="006B5D5B" w:rsidP="00D43B98">
            <w:pPr>
              <w:rPr>
                <w:b/>
                <w:bCs/>
              </w:rPr>
            </w:pPr>
            <w:r w:rsidRPr="003724C1">
              <w:rPr>
                <w:b/>
                <w:bCs/>
              </w:rPr>
              <w:t xml:space="preserve">Is it </w:t>
            </w:r>
            <w:proofErr w:type="gramStart"/>
            <w:r w:rsidRPr="003724C1">
              <w:rPr>
                <w:b/>
                <w:bCs/>
              </w:rPr>
              <w:t>rare</w:t>
            </w:r>
            <w:proofErr w:type="gramEnd"/>
            <w:r w:rsidRPr="003724C1">
              <w:rPr>
                <w:b/>
                <w:bCs/>
              </w:rPr>
              <w:t xml:space="preserve"> </w:t>
            </w:r>
          </w:p>
          <w:p w14:paraId="7D983CE2" w14:textId="77777777" w:rsidR="006B5D5B" w:rsidRPr="003724C1" w:rsidRDefault="006B5D5B" w:rsidP="00D43B98">
            <w:pPr>
              <w:rPr>
                <w:b/>
                <w:bCs/>
              </w:rPr>
            </w:pPr>
          </w:p>
        </w:tc>
        <w:tc>
          <w:tcPr>
            <w:tcW w:w="1549" w:type="dxa"/>
            <w:shd w:val="clear" w:color="auto" w:fill="D9E2F3" w:themeFill="accent1" w:themeFillTint="33"/>
          </w:tcPr>
          <w:p w14:paraId="5464A415" w14:textId="77777777" w:rsidR="006B5D5B" w:rsidRPr="003724C1" w:rsidRDefault="006B5D5B" w:rsidP="00D43B98">
            <w:pPr>
              <w:rPr>
                <w:b/>
                <w:bCs/>
              </w:rPr>
            </w:pPr>
            <w:r w:rsidRPr="003724C1">
              <w:rPr>
                <w:b/>
                <w:bCs/>
              </w:rPr>
              <w:t>I</w:t>
            </w:r>
          </w:p>
          <w:p w14:paraId="33F7AEBE" w14:textId="77777777" w:rsidR="006B5D5B" w:rsidRPr="003724C1" w:rsidRDefault="006B5D5B" w:rsidP="00D43B98">
            <w:pPr>
              <w:rPr>
                <w:b/>
                <w:bCs/>
              </w:rPr>
            </w:pPr>
            <w:r w:rsidRPr="003724C1">
              <w:rPr>
                <w:b/>
                <w:bCs/>
              </w:rPr>
              <w:t xml:space="preserve">Is it </w:t>
            </w:r>
            <w:proofErr w:type="gramStart"/>
            <w:r w:rsidRPr="003724C1">
              <w:rPr>
                <w:b/>
                <w:bCs/>
              </w:rPr>
              <w:t>inimitable</w:t>
            </w:r>
            <w:proofErr w:type="gramEnd"/>
          </w:p>
          <w:p w14:paraId="3FF78531" w14:textId="77777777" w:rsidR="006B5D5B" w:rsidRPr="003724C1" w:rsidRDefault="006B5D5B" w:rsidP="00D43B98">
            <w:pPr>
              <w:rPr>
                <w:b/>
                <w:bCs/>
              </w:rPr>
            </w:pPr>
          </w:p>
        </w:tc>
        <w:tc>
          <w:tcPr>
            <w:tcW w:w="1576" w:type="dxa"/>
            <w:shd w:val="clear" w:color="auto" w:fill="D9E2F3" w:themeFill="accent1" w:themeFillTint="33"/>
          </w:tcPr>
          <w:p w14:paraId="15BD7E4C" w14:textId="77777777" w:rsidR="006B5D5B" w:rsidRPr="003724C1" w:rsidRDefault="006B5D5B" w:rsidP="00D43B98">
            <w:pPr>
              <w:rPr>
                <w:b/>
                <w:bCs/>
              </w:rPr>
            </w:pPr>
            <w:r w:rsidRPr="003724C1">
              <w:rPr>
                <w:b/>
                <w:bCs/>
              </w:rPr>
              <w:t xml:space="preserve">O </w:t>
            </w:r>
          </w:p>
          <w:p w14:paraId="21A2E6C1" w14:textId="77777777" w:rsidR="006B5D5B" w:rsidRPr="003724C1" w:rsidRDefault="006B5D5B" w:rsidP="00D43B98">
            <w:pPr>
              <w:rPr>
                <w:b/>
                <w:bCs/>
              </w:rPr>
            </w:pPr>
            <w:r w:rsidRPr="003724C1">
              <w:rPr>
                <w:b/>
                <w:bCs/>
              </w:rPr>
              <w:t xml:space="preserve">Does it support the </w:t>
            </w:r>
            <w:proofErr w:type="spellStart"/>
            <w:r w:rsidRPr="003724C1">
              <w:rPr>
                <w:b/>
                <w:bCs/>
              </w:rPr>
              <w:t>organisational</w:t>
            </w:r>
            <w:proofErr w:type="spellEnd"/>
            <w:r>
              <w:rPr>
                <w:b/>
                <w:bCs/>
              </w:rPr>
              <w:t xml:space="preserve"> values?</w:t>
            </w:r>
          </w:p>
        </w:tc>
        <w:tc>
          <w:tcPr>
            <w:tcW w:w="1556" w:type="dxa"/>
            <w:shd w:val="clear" w:color="auto" w:fill="D9E2F3" w:themeFill="accent1" w:themeFillTint="33"/>
          </w:tcPr>
          <w:p w14:paraId="017B35FC" w14:textId="77777777" w:rsidR="006B5D5B" w:rsidRPr="003724C1" w:rsidRDefault="006B5D5B" w:rsidP="00D43B98">
            <w:pPr>
              <w:rPr>
                <w:b/>
                <w:bCs/>
              </w:rPr>
            </w:pPr>
            <w:r w:rsidRPr="003724C1">
              <w:rPr>
                <w:b/>
                <w:bCs/>
              </w:rPr>
              <w:t>Implications on Competitive Advantage</w:t>
            </w:r>
          </w:p>
          <w:p w14:paraId="6ED2BD0A" w14:textId="77777777" w:rsidR="006B5D5B" w:rsidRPr="003724C1" w:rsidRDefault="006B5D5B" w:rsidP="00D43B98">
            <w:pPr>
              <w:rPr>
                <w:b/>
                <w:bCs/>
              </w:rPr>
            </w:pPr>
          </w:p>
        </w:tc>
      </w:tr>
      <w:tr w:rsidR="006B5D5B" w14:paraId="775EC6AF" w14:textId="77777777" w:rsidTr="00D43B98">
        <w:tc>
          <w:tcPr>
            <w:tcW w:w="1576" w:type="dxa"/>
          </w:tcPr>
          <w:p w14:paraId="320B39E0" w14:textId="77777777" w:rsidR="006B5D5B" w:rsidRDefault="006B5D5B" w:rsidP="00D43B98">
            <w:r>
              <w:t>Brand Value</w:t>
            </w:r>
          </w:p>
        </w:tc>
        <w:tc>
          <w:tcPr>
            <w:tcW w:w="1548" w:type="dxa"/>
          </w:tcPr>
          <w:p w14:paraId="73B80D41" w14:textId="77777777" w:rsidR="006B5D5B" w:rsidRDefault="006B5D5B" w:rsidP="00D43B98">
            <w:r>
              <w:t>Yes</w:t>
            </w:r>
          </w:p>
        </w:tc>
        <w:tc>
          <w:tcPr>
            <w:tcW w:w="1545" w:type="dxa"/>
          </w:tcPr>
          <w:p w14:paraId="76E1705E" w14:textId="77777777" w:rsidR="006B5D5B" w:rsidRDefault="006B5D5B" w:rsidP="00D43B98">
            <w:r>
              <w:t>Yes</w:t>
            </w:r>
          </w:p>
        </w:tc>
        <w:tc>
          <w:tcPr>
            <w:tcW w:w="1549" w:type="dxa"/>
          </w:tcPr>
          <w:p w14:paraId="41A0CCCB" w14:textId="77777777" w:rsidR="006B5D5B" w:rsidRDefault="006B5D5B" w:rsidP="00D43B98">
            <w:r>
              <w:t>Yes</w:t>
            </w:r>
          </w:p>
        </w:tc>
        <w:tc>
          <w:tcPr>
            <w:tcW w:w="1576" w:type="dxa"/>
          </w:tcPr>
          <w:p w14:paraId="50DD7152" w14:textId="77777777" w:rsidR="006B5D5B" w:rsidRDefault="006B5D5B" w:rsidP="00D43B98">
            <w:r>
              <w:t>Yes</w:t>
            </w:r>
          </w:p>
        </w:tc>
        <w:tc>
          <w:tcPr>
            <w:tcW w:w="1556" w:type="dxa"/>
          </w:tcPr>
          <w:p w14:paraId="5A512E01" w14:textId="77777777" w:rsidR="006B5D5B" w:rsidRDefault="006B5D5B" w:rsidP="00D43B98">
            <w:r>
              <w:t>Sustainable</w:t>
            </w:r>
          </w:p>
        </w:tc>
      </w:tr>
      <w:tr w:rsidR="006B5D5B" w14:paraId="5F344C91" w14:textId="77777777" w:rsidTr="00D43B98">
        <w:tc>
          <w:tcPr>
            <w:tcW w:w="1576" w:type="dxa"/>
          </w:tcPr>
          <w:p w14:paraId="09F91E1D" w14:textId="77777777" w:rsidR="006B5D5B" w:rsidRDefault="006B5D5B" w:rsidP="00D43B98">
            <w:r>
              <w:t>Innovation of Product</w:t>
            </w:r>
          </w:p>
        </w:tc>
        <w:tc>
          <w:tcPr>
            <w:tcW w:w="1548" w:type="dxa"/>
          </w:tcPr>
          <w:p w14:paraId="3504FFCC" w14:textId="77777777" w:rsidR="006B5D5B" w:rsidRDefault="006B5D5B" w:rsidP="00D43B98">
            <w:r>
              <w:t>Yes</w:t>
            </w:r>
          </w:p>
        </w:tc>
        <w:tc>
          <w:tcPr>
            <w:tcW w:w="1545" w:type="dxa"/>
          </w:tcPr>
          <w:p w14:paraId="1BD616F8" w14:textId="77777777" w:rsidR="006B5D5B" w:rsidRDefault="006B5D5B" w:rsidP="00D43B98">
            <w:r>
              <w:t>Yes</w:t>
            </w:r>
          </w:p>
        </w:tc>
        <w:tc>
          <w:tcPr>
            <w:tcW w:w="1549" w:type="dxa"/>
          </w:tcPr>
          <w:p w14:paraId="7F3BE41C" w14:textId="77777777" w:rsidR="006B5D5B" w:rsidRDefault="006B5D5B" w:rsidP="00D43B98">
            <w:r>
              <w:t>Yes</w:t>
            </w:r>
          </w:p>
        </w:tc>
        <w:tc>
          <w:tcPr>
            <w:tcW w:w="1576" w:type="dxa"/>
          </w:tcPr>
          <w:p w14:paraId="37AAF2F8" w14:textId="77777777" w:rsidR="006B5D5B" w:rsidRDefault="006B5D5B" w:rsidP="00D43B98">
            <w:r>
              <w:t>Yes</w:t>
            </w:r>
          </w:p>
        </w:tc>
        <w:tc>
          <w:tcPr>
            <w:tcW w:w="1556" w:type="dxa"/>
          </w:tcPr>
          <w:p w14:paraId="3437E40B" w14:textId="77777777" w:rsidR="006B5D5B" w:rsidRDefault="006B5D5B" w:rsidP="00D43B98">
            <w:r>
              <w:t>Sustainable</w:t>
            </w:r>
          </w:p>
        </w:tc>
      </w:tr>
      <w:tr w:rsidR="006B5D5B" w14:paraId="6BB66633" w14:textId="77777777" w:rsidTr="00D43B98">
        <w:tc>
          <w:tcPr>
            <w:tcW w:w="1576" w:type="dxa"/>
          </w:tcPr>
          <w:p w14:paraId="746A36F5" w14:textId="77777777" w:rsidR="006B5D5B" w:rsidRDefault="006B5D5B" w:rsidP="00D43B98">
            <w:r>
              <w:t>IT Development</w:t>
            </w:r>
          </w:p>
        </w:tc>
        <w:tc>
          <w:tcPr>
            <w:tcW w:w="1548" w:type="dxa"/>
          </w:tcPr>
          <w:p w14:paraId="29CB3E81" w14:textId="77777777" w:rsidR="006B5D5B" w:rsidRDefault="006B5D5B" w:rsidP="00D43B98">
            <w:r>
              <w:t>Yes</w:t>
            </w:r>
          </w:p>
        </w:tc>
        <w:tc>
          <w:tcPr>
            <w:tcW w:w="1545" w:type="dxa"/>
          </w:tcPr>
          <w:p w14:paraId="7529AB1C" w14:textId="77777777" w:rsidR="006B5D5B" w:rsidRDefault="006B5D5B" w:rsidP="00D43B98">
            <w:r>
              <w:t>Yes</w:t>
            </w:r>
          </w:p>
        </w:tc>
        <w:tc>
          <w:tcPr>
            <w:tcW w:w="1549" w:type="dxa"/>
          </w:tcPr>
          <w:p w14:paraId="5A963F9D" w14:textId="77777777" w:rsidR="006B5D5B" w:rsidRDefault="006B5D5B" w:rsidP="00D43B98">
            <w:r>
              <w:t>No</w:t>
            </w:r>
          </w:p>
        </w:tc>
        <w:tc>
          <w:tcPr>
            <w:tcW w:w="1576" w:type="dxa"/>
          </w:tcPr>
          <w:p w14:paraId="51136059" w14:textId="77777777" w:rsidR="006B5D5B" w:rsidRDefault="006B5D5B" w:rsidP="00D43B98">
            <w:r>
              <w:t>No</w:t>
            </w:r>
          </w:p>
        </w:tc>
        <w:tc>
          <w:tcPr>
            <w:tcW w:w="1556" w:type="dxa"/>
          </w:tcPr>
          <w:p w14:paraId="6F6408E7" w14:textId="77777777" w:rsidR="006B5D5B" w:rsidRDefault="006B5D5B" w:rsidP="00D43B98">
            <w:r>
              <w:t>Sustainable</w:t>
            </w:r>
          </w:p>
        </w:tc>
      </w:tr>
      <w:tr w:rsidR="006B5D5B" w14:paraId="53786AA8" w14:textId="77777777" w:rsidTr="00D43B98">
        <w:tc>
          <w:tcPr>
            <w:tcW w:w="1576" w:type="dxa"/>
          </w:tcPr>
          <w:p w14:paraId="4F7B9C1A" w14:textId="77777777" w:rsidR="006B5D5B" w:rsidRDefault="006B5D5B" w:rsidP="00D43B98">
            <w:r>
              <w:t>HRM Process</w:t>
            </w:r>
          </w:p>
        </w:tc>
        <w:tc>
          <w:tcPr>
            <w:tcW w:w="1548" w:type="dxa"/>
          </w:tcPr>
          <w:p w14:paraId="542068BC" w14:textId="77777777" w:rsidR="006B5D5B" w:rsidRDefault="006B5D5B" w:rsidP="00D43B98">
            <w:r>
              <w:t>Yes</w:t>
            </w:r>
          </w:p>
        </w:tc>
        <w:tc>
          <w:tcPr>
            <w:tcW w:w="1545" w:type="dxa"/>
          </w:tcPr>
          <w:p w14:paraId="7A5EE596" w14:textId="77777777" w:rsidR="006B5D5B" w:rsidRDefault="006B5D5B" w:rsidP="00D43B98">
            <w:r>
              <w:t>No</w:t>
            </w:r>
          </w:p>
        </w:tc>
        <w:tc>
          <w:tcPr>
            <w:tcW w:w="1549" w:type="dxa"/>
          </w:tcPr>
          <w:p w14:paraId="259A9DE9" w14:textId="77777777" w:rsidR="006B5D5B" w:rsidRDefault="006B5D5B" w:rsidP="00D43B98">
            <w:r>
              <w:t>Yes</w:t>
            </w:r>
          </w:p>
        </w:tc>
        <w:tc>
          <w:tcPr>
            <w:tcW w:w="1576" w:type="dxa"/>
          </w:tcPr>
          <w:p w14:paraId="37A8B535" w14:textId="77777777" w:rsidR="006B5D5B" w:rsidRDefault="006B5D5B" w:rsidP="00D43B98">
            <w:r>
              <w:t>Yes</w:t>
            </w:r>
          </w:p>
        </w:tc>
        <w:tc>
          <w:tcPr>
            <w:tcW w:w="1556" w:type="dxa"/>
          </w:tcPr>
          <w:p w14:paraId="5E3C899E" w14:textId="77777777" w:rsidR="006B5D5B" w:rsidRDefault="006B5D5B" w:rsidP="00D43B98">
            <w:r>
              <w:t>Sustainable</w:t>
            </w:r>
          </w:p>
        </w:tc>
      </w:tr>
      <w:tr w:rsidR="006B5D5B" w14:paraId="40B18031" w14:textId="77777777" w:rsidTr="00D43B98">
        <w:tc>
          <w:tcPr>
            <w:tcW w:w="1576" w:type="dxa"/>
          </w:tcPr>
          <w:p w14:paraId="4DA09D53" w14:textId="77777777" w:rsidR="006B5D5B" w:rsidRDefault="006B5D5B" w:rsidP="00D43B98">
            <w:r>
              <w:t>Company’s Infrastructure</w:t>
            </w:r>
          </w:p>
        </w:tc>
        <w:tc>
          <w:tcPr>
            <w:tcW w:w="1548" w:type="dxa"/>
          </w:tcPr>
          <w:p w14:paraId="25C06161" w14:textId="77777777" w:rsidR="006B5D5B" w:rsidRDefault="006B5D5B" w:rsidP="00D43B98">
            <w:r>
              <w:t>Yes</w:t>
            </w:r>
          </w:p>
        </w:tc>
        <w:tc>
          <w:tcPr>
            <w:tcW w:w="1545" w:type="dxa"/>
          </w:tcPr>
          <w:p w14:paraId="6064931D" w14:textId="77777777" w:rsidR="006B5D5B" w:rsidRDefault="006B5D5B" w:rsidP="00D43B98">
            <w:r>
              <w:t>Yes</w:t>
            </w:r>
          </w:p>
        </w:tc>
        <w:tc>
          <w:tcPr>
            <w:tcW w:w="1549" w:type="dxa"/>
          </w:tcPr>
          <w:p w14:paraId="0D6CA750" w14:textId="77777777" w:rsidR="006B5D5B" w:rsidRDefault="006B5D5B" w:rsidP="00D43B98">
            <w:r>
              <w:t>Yes</w:t>
            </w:r>
          </w:p>
        </w:tc>
        <w:tc>
          <w:tcPr>
            <w:tcW w:w="1576" w:type="dxa"/>
          </w:tcPr>
          <w:p w14:paraId="1C5B717F" w14:textId="77777777" w:rsidR="006B5D5B" w:rsidRDefault="006B5D5B" w:rsidP="00D43B98">
            <w:r>
              <w:t>Yes</w:t>
            </w:r>
          </w:p>
        </w:tc>
        <w:tc>
          <w:tcPr>
            <w:tcW w:w="1556" w:type="dxa"/>
          </w:tcPr>
          <w:p w14:paraId="7B1DC8E9" w14:textId="77777777" w:rsidR="006B5D5B" w:rsidRDefault="006B5D5B" w:rsidP="00D43B98">
            <w:r>
              <w:t>Sustainable</w:t>
            </w:r>
          </w:p>
        </w:tc>
      </w:tr>
      <w:tr w:rsidR="006B5D5B" w14:paraId="237E2D67" w14:textId="77777777" w:rsidTr="00D43B98">
        <w:tc>
          <w:tcPr>
            <w:tcW w:w="1576" w:type="dxa"/>
          </w:tcPr>
          <w:p w14:paraId="748FA0DA" w14:textId="77777777" w:rsidR="006B5D5B" w:rsidRDefault="006B5D5B" w:rsidP="00D43B98">
            <w:r>
              <w:lastRenderedPageBreak/>
              <w:t>Operating in Main City</w:t>
            </w:r>
          </w:p>
        </w:tc>
        <w:tc>
          <w:tcPr>
            <w:tcW w:w="1548" w:type="dxa"/>
          </w:tcPr>
          <w:p w14:paraId="451ACF38" w14:textId="77777777" w:rsidR="006B5D5B" w:rsidRDefault="006B5D5B" w:rsidP="00D43B98">
            <w:r>
              <w:t>Yes</w:t>
            </w:r>
          </w:p>
        </w:tc>
        <w:tc>
          <w:tcPr>
            <w:tcW w:w="1545" w:type="dxa"/>
          </w:tcPr>
          <w:p w14:paraId="308C7348" w14:textId="77777777" w:rsidR="006B5D5B" w:rsidRDefault="006B5D5B" w:rsidP="00D43B98">
            <w:r>
              <w:t>No</w:t>
            </w:r>
          </w:p>
        </w:tc>
        <w:tc>
          <w:tcPr>
            <w:tcW w:w="1549" w:type="dxa"/>
          </w:tcPr>
          <w:p w14:paraId="172F6621" w14:textId="77777777" w:rsidR="006B5D5B" w:rsidRDefault="006B5D5B" w:rsidP="00D43B98">
            <w:r>
              <w:t>Yes</w:t>
            </w:r>
          </w:p>
        </w:tc>
        <w:tc>
          <w:tcPr>
            <w:tcW w:w="1576" w:type="dxa"/>
          </w:tcPr>
          <w:p w14:paraId="106DB2B8" w14:textId="77777777" w:rsidR="006B5D5B" w:rsidRDefault="006B5D5B" w:rsidP="00D43B98">
            <w:r>
              <w:t>Yes</w:t>
            </w:r>
          </w:p>
        </w:tc>
        <w:tc>
          <w:tcPr>
            <w:tcW w:w="1556" w:type="dxa"/>
          </w:tcPr>
          <w:p w14:paraId="5B6DEF32" w14:textId="77777777" w:rsidR="006B5D5B" w:rsidRDefault="006B5D5B" w:rsidP="00D43B98">
            <w:r>
              <w:t>Sustainable</w:t>
            </w:r>
          </w:p>
        </w:tc>
      </w:tr>
      <w:tr w:rsidR="006B5D5B" w14:paraId="3FBDDD37" w14:textId="77777777" w:rsidTr="00D43B98">
        <w:tc>
          <w:tcPr>
            <w:tcW w:w="1576" w:type="dxa"/>
          </w:tcPr>
          <w:p w14:paraId="3AA092E6" w14:textId="77777777" w:rsidR="006B5D5B" w:rsidRDefault="006B5D5B" w:rsidP="00D43B98">
            <w:r>
              <w:t>Loyalty</w:t>
            </w:r>
          </w:p>
        </w:tc>
        <w:tc>
          <w:tcPr>
            <w:tcW w:w="1548" w:type="dxa"/>
          </w:tcPr>
          <w:p w14:paraId="3D304A29" w14:textId="77777777" w:rsidR="006B5D5B" w:rsidRDefault="006B5D5B" w:rsidP="00D43B98">
            <w:r>
              <w:t>Yes</w:t>
            </w:r>
          </w:p>
        </w:tc>
        <w:tc>
          <w:tcPr>
            <w:tcW w:w="1545" w:type="dxa"/>
          </w:tcPr>
          <w:p w14:paraId="0099E11D" w14:textId="77777777" w:rsidR="006B5D5B" w:rsidRDefault="006B5D5B" w:rsidP="00D43B98">
            <w:r>
              <w:t>Yes</w:t>
            </w:r>
          </w:p>
        </w:tc>
        <w:tc>
          <w:tcPr>
            <w:tcW w:w="1549" w:type="dxa"/>
          </w:tcPr>
          <w:p w14:paraId="2A5DBD53" w14:textId="77777777" w:rsidR="006B5D5B" w:rsidRDefault="006B5D5B" w:rsidP="00D43B98">
            <w:r>
              <w:t>No</w:t>
            </w:r>
          </w:p>
        </w:tc>
        <w:tc>
          <w:tcPr>
            <w:tcW w:w="1576" w:type="dxa"/>
          </w:tcPr>
          <w:p w14:paraId="6934DDEF" w14:textId="77777777" w:rsidR="006B5D5B" w:rsidRDefault="006B5D5B" w:rsidP="00D43B98">
            <w:r>
              <w:t>Yes</w:t>
            </w:r>
          </w:p>
        </w:tc>
        <w:tc>
          <w:tcPr>
            <w:tcW w:w="1556" w:type="dxa"/>
          </w:tcPr>
          <w:p w14:paraId="2C331BCA" w14:textId="77777777" w:rsidR="006B5D5B" w:rsidRDefault="006B5D5B" w:rsidP="00D43B98">
            <w:r>
              <w:t>Sustainable</w:t>
            </w:r>
          </w:p>
        </w:tc>
      </w:tr>
      <w:tr w:rsidR="006B5D5B" w14:paraId="6CE68825" w14:textId="77777777" w:rsidTr="00D43B98">
        <w:tc>
          <w:tcPr>
            <w:tcW w:w="1576" w:type="dxa"/>
          </w:tcPr>
          <w:p w14:paraId="71DC4FBC" w14:textId="77777777" w:rsidR="006B5D5B" w:rsidRDefault="006B5D5B" w:rsidP="00D43B98">
            <w:r>
              <w:t>Partnership</w:t>
            </w:r>
          </w:p>
        </w:tc>
        <w:tc>
          <w:tcPr>
            <w:tcW w:w="1548" w:type="dxa"/>
          </w:tcPr>
          <w:p w14:paraId="2BEBC773" w14:textId="77777777" w:rsidR="006B5D5B" w:rsidRDefault="006B5D5B" w:rsidP="00D43B98">
            <w:r>
              <w:t>Yes</w:t>
            </w:r>
          </w:p>
        </w:tc>
        <w:tc>
          <w:tcPr>
            <w:tcW w:w="1545" w:type="dxa"/>
          </w:tcPr>
          <w:p w14:paraId="0F4F4CD7" w14:textId="77777777" w:rsidR="006B5D5B" w:rsidRDefault="006B5D5B" w:rsidP="00D43B98">
            <w:r>
              <w:t>Yes</w:t>
            </w:r>
          </w:p>
        </w:tc>
        <w:tc>
          <w:tcPr>
            <w:tcW w:w="1549" w:type="dxa"/>
          </w:tcPr>
          <w:p w14:paraId="70438136" w14:textId="77777777" w:rsidR="006B5D5B" w:rsidRDefault="006B5D5B" w:rsidP="00D43B98">
            <w:r>
              <w:t>Yes</w:t>
            </w:r>
          </w:p>
        </w:tc>
        <w:tc>
          <w:tcPr>
            <w:tcW w:w="1576" w:type="dxa"/>
          </w:tcPr>
          <w:p w14:paraId="68C0DBCB" w14:textId="77777777" w:rsidR="006B5D5B" w:rsidRDefault="006B5D5B" w:rsidP="00D43B98">
            <w:r>
              <w:t>No</w:t>
            </w:r>
          </w:p>
        </w:tc>
        <w:tc>
          <w:tcPr>
            <w:tcW w:w="1556" w:type="dxa"/>
          </w:tcPr>
          <w:p w14:paraId="49BCD93B" w14:textId="77777777" w:rsidR="006B5D5B" w:rsidRDefault="006B5D5B" w:rsidP="00D43B98">
            <w:r>
              <w:t>Sustainable</w:t>
            </w:r>
          </w:p>
        </w:tc>
      </w:tr>
    </w:tbl>
    <w:p w14:paraId="6301D9DE" w14:textId="77777777" w:rsidR="006B5D5B" w:rsidRDefault="006B5D5B" w:rsidP="006B5D5B"/>
    <w:p w14:paraId="590FFF2D" w14:textId="77777777" w:rsidR="006B5D5B" w:rsidRDefault="006B5D5B" w:rsidP="006B5D5B">
      <w:pPr>
        <w:pStyle w:val="Heading2"/>
      </w:pPr>
      <w:bookmarkStart w:id="28" w:name="_Toc84798908"/>
      <w:r>
        <w:t>8.5 Applicable for Company’s Characteristics</w:t>
      </w:r>
      <w:bookmarkEnd w:id="28"/>
    </w:p>
    <w:p w14:paraId="55BD3FE8" w14:textId="77777777" w:rsidR="006B5D5B" w:rsidRDefault="006B5D5B" w:rsidP="006B5D5B">
      <w:pPr>
        <w:jc w:val="both"/>
      </w:pPr>
      <w:r>
        <w:t>MOMA needs to apply some effective characteristics to get attention in the market of China (</w:t>
      </w:r>
      <w:r w:rsidRPr="00CC46C7">
        <w:t>Lin,</w:t>
      </w:r>
      <w:r>
        <w:t xml:space="preserve"> 2020).</w:t>
      </w:r>
    </w:p>
    <w:p w14:paraId="584989F6" w14:textId="77777777" w:rsidR="006B5D5B" w:rsidRPr="00D647C7" w:rsidRDefault="006B5D5B" w:rsidP="006B5D5B">
      <w:pPr>
        <w:jc w:val="both"/>
        <w:rPr>
          <w:b/>
          <w:bCs/>
        </w:rPr>
      </w:pPr>
      <w:r w:rsidRPr="00D647C7">
        <w:rPr>
          <w:b/>
          <w:bCs/>
        </w:rPr>
        <w:t>Cross-Cultural Management</w:t>
      </w:r>
    </w:p>
    <w:p w14:paraId="183E84AD" w14:textId="77777777" w:rsidR="006B5D5B" w:rsidRDefault="006B5D5B" w:rsidP="006B5D5B">
      <w:pPr>
        <w:jc w:val="both"/>
      </w:pPr>
      <w:r>
        <w:t>MOMA needs to structure its process with cross-cultural management. For example, it needs to hire local people of China to understand the food market value. Moreover, the HRM manager needs to be Chinese to get additional weight in the expansion.</w:t>
      </w:r>
    </w:p>
    <w:p w14:paraId="3174A050" w14:textId="77777777" w:rsidR="006B5D5B" w:rsidRPr="00D647C7" w:rsidRDefault="006B5D5B" w:rsidP="006B5D5B">
      <w:pPr>
        <w:jc w:val="both"/>
        <w:rPr>
          <w:b/>
          <w:bCs/>
        </w:rPr>
      </w:pPr>
      <w:r w:rsidRPr="00D647C7">
        <w:rPr>
          <w:b/>
          <w:bCs/>
        </w:rPr>
        <w:t>Developing Voluntary</w:t>
      </w:r>
      <w:r>
        <w:rPr>
          <w:b/>
          <w:bCs/>
        </w:rPr>
        <w:t xml:space="preserve"> Teams</w:t>
      </w:r>
    </w:p>
    <w:p w14:paraId="6236F121" w14:textId="77777777" w:rsidR="006B5D5B" w:rsidRDefault="006B5D5B" w:rsidP="006B5D5B">
      <w:pPr>
        <w:jc w:val="both"/>
      </w:pPr>
      <w:r>
        <w:t xml:space="preserve">The voluntary service needs to get visible to the local suppliers. It may add more value for MOMA to bring attention to purchase in the supermarkets offline or online. Moreover, a robust advertising promotional mix needs to be successful with such a voluntary team </w:t>
      </w:r>
      <w:proofErr w:type="gramStart"/>
      <w:r>
        <w:t>in  China</w:t>
      </w:r>
      <w:proofErr w:type="gramEnd"/>
      <w:r>
        <w:t>.</w:t>
      </w:r>
    </w:p>
    <w:p w14:paraId="70CD778C" w14:textId="77777777" w:rsidR="006B5D5B" w:rsidRPr="00D647C7" w:rsidRDefault="006B5D5B" w:rsidP="006B5D5B">
      <w:pPr>
        <w:jc w:val="both"/>
        <w:rPr>
          <w:b/>
          <w:bCs/>
        </w:rPr>
      </w:pPr>
      <w:r w:rsidRPr="00D647C7">
        <w:rPr>
          <w:b/>
          <w:bCs/>
        </w:rPr>
        <w:t>Involvement With Local Consultancy</w:t>
      </w:r>
    </w:p>
    <w:p w14:paraId="157019AB" w14:textId="77777777" w:rsidR="006B5D5B" w:rsidRDefault="006B5D5B" w:rsidP="006B5D5B">
      <w:pPr>
        <w:jc w:val="both"/>
      </w:pPr>
      <w:r>
        <w:t>MOMA needs to connect with the local consultancy in China to know the total demand and supply curve. Moreover, the local consultancy would prepare the motto of the advertisement to make the SME as more extensive as the future MNE. Furthermore, the consultancy may provide a unique design to meet the taste of the community.</w:t>
      </w:r>
    </w:p>
    <w:p w14:paraId="08956681" w14:textId="77777777" w:rsidR="006B5D5B" w:rsidRDefault="006B5D5B" w:rsidP="006B5D5B">
      <w:pPr>
        <w:pStyle w:val="Heading1"/>
      </w:pPr>
      <w:bookmarkStart w:id="29" w:name="_Toc84798909"/>
      <w:r>
        <w:t>9. Conclusion</w:t>
      </w:r>
      <w:bookmarkEnd w:id="29"/>
    </w:p>
    <w:p w14:paraId="668A0ADF" w14:textId="77777777" w:rsidR="006B5D5B" w:rsidRDefault="006B5D5B" w:rsidP="006B5D5B">
      <w:pPr>
        <w:jc w:val="both"/>
      </w:pPr>
      <w:r>
        <w:t xml:space="preserve">The local SME may get access to the business expansion by following the global factors. Moreover, the </w:t>
      </w:r>
      <w:proofErr w:type="spellStart"/>
      <w:r>
        <w:t>organisation</w:t>
      </w:r>
      <w:proofErr w:type="spellEnd"/>
      <w:r>
        <w:t xml:space="preserve"> needs to follow some external and internal analysis of the country to enlarge prominently. Similarly, MOMA may get the potential rise within the middle year of 2022 in China. But the company needs to follow the overall market analysis under the macro surroundings of the global business. MOMA may get the tagline of the MNE if the business successfully operates in China and then focus on other potential places. However, it is essential to </w:t>
      </w:r>
      <w:r>
        <w:lastRenderedPageBreak/>
        <w:t>know about the international trade process and features to attract the expanding countries. Therefore, the global business brings more success to the SMEs like MOMA in the future with mutual benefits and solve the problem with its business.</w:t>
      </w:r>
    </w:p>
    <w:p w14:paraId="58D00D10" w14:textId="77777777" w:rsidR="006B5D5B" w:rsidRDefault="006B5D5B" w:rsidP="006B5D5B">
      <w:pPr>
        <w:jc w:val="both"/>
      </w:pPr>
    </w:p>
    <w:p w14:paraId="409208E9" w14:textId="77777777" w:rsidR="006B5D5B" w:rsidRDefault="006B5D5B" w:rsidP="006B5D5B">
      <w:pPr>
        <w:jc w:val="both"/>
      </w:pPr>
    </w:p>
    <w:p w14:paraId="3D6CB447" w14:textId="77777777" w:rsidR="006B5D5B" w:rsidRDefault="006B5D5B" w:rsidP="006B5D5B">
      <w:pPr>
        <w:spacing w:line="259" w:lineRule="auto"/>
      </w:pPr>
      <w:r>
        <w:br w:type="page"/>
      </w:r>
    </w:p>
    <w:p w14:paraId="0E4CD546" w14:textId="77777777" w:rsidR="006B5D5B" w:rsidRDefault="006B5D5B" w:rsidP="006B5D5B">
      <w:pPr>
        <w:pStyle w:val="Heading1"/>
      </w:pPr>
      <w:bookmarkStart w:id="30" w:name="_Toc84798910"/>
      <w:r>
        <w:lastRenderedPageBreak/>
        <w:t>10. References</w:t>
      </w:r>
      <w:bookmarkEnd w:id="30"/>
    </w:p>
    <w:p w14:paraId="349E8ADD" w14:textId="77777777" w:rsidR="006B5D5B" w:rsidRDefault="006B5D5B" w:rsidP="006B5D5B">
      <w:pPr>
        <w:ind w:left="1080" w:hanging="1080"/>
        <w:jc w:val="both"/>
      </w:pPr>
      <w:proofErr w:type="spellStart"/>
      <w:r w:rsidRPr="004A2142">
        <w:t>Buesa</w:t>
      </w:r>
      <w:proofErr w:type="spellEnd"/>
      <w:r w:rsidRPr="004A2142">
        <w:t xml:space="preserve"> </w:t>
      </w:r>
      <w:proofErr w:type="spellStart"/>
      <w:r w:rsidRPr="004A2142">
        <w:t>Olavarrieta</w:t>
      </w:r>
      <w:proofErr w:type="spellEnd"/>
      <w:r w:rsidRPr="004A2142">
        <w:t xml:space="preserve">, A., Población García, J. and </w:t>
      </w:r>
      <w:proofErr w:type="spellStart"/>
      <w:r w:rsidRPr="004A2142">
        <w:t>Tarancón</w:t>
      </w:r>
      <w:proofErr w:type="spellEnd"/>
      <w:r w:rsidRPr="004A2142">
        <w:t xml:space="preserve"> Martínez, J. </w:t>
      </w:r>
      <w:r>
        <w:t>(</w:t>
      </w:r>
      <w:r w:rsidRPr="004A2142">
        <w:t>2020</w:t>
      </w:r>
      <w:r>
        <w:t>)</w:t>
      </w:r>
      <w:r w:rsidRPr="004A2142">
        <w:t>. Features. Keeping track of global trade in real time. </w:t>
      </w:r>
      <w:r w:rsidRPr="004A2142">
        <w:rPr>
          <w:i/>
          <w:iCs/>
        </w:rPr>
        <w:t xml:space="preserve">Research Update/Banco de </w:t>
      </w:r>
      <w:proofErr w:type="spellStart"/>
      <w:r w:rsidRPr="004A2142">
        <w:rPr>
          <w:i/>
          <w:iCs/>
        </w:rPr>
        <w:t>España</w:t>
      </w:r>
      <w:proofErr w:type="spellEnd"/>
      <w:r w:rsidRPr="004A2142">
        <w:rPr>
          <w:i/>
          <w:iCs/>
        </w:rPr>
        <w:t>, Fall 2020, p. 16-17</w:t>
      </w:r>
      <w:r w:rsidRPr="004A2142">
        <w:t>.</w:t>
      </w:r>
    </w:p>
    <w:p w14:paraId="41420F1C" w14:textId="77777777" w:rsidR="006B5D5B" w:rsidRDefault="006B5D5B" w:rsidP="006B5D5B">
      <w:pPr>
        <w:ind w:left="1080" w:hanging="1080"/>
        <w:jc w:val="both"/>
      </w:pPr>
      <w:proofErr w:type="spellStart"/>
      <w:r w:rsidRPr="00DD1C1D">
        <w:t>Cherunilam</w:t>
      </w:r>
      <w:proofErr w:type="spellEnd"/>
      <w:r w:rsidRPr="00DD1C1D">
        <w:t xml:space="preserve">, F. </w:t>
      </w:r>
      <w:r>
        <w:t>(</w:t>
      </w:r>
      <w:r w:rsidRPr="00DD1C1D">
        <w:t>2021</w:t>
      </w:r>
      <w:r>
        <w:t>)</w:t>
      </w:r>
      <w:r w:rsidRPr="00DD1C1D">
        <w:t>. </w:t>
      </w:r>
      <w:r w:rsidRPr="00DD1C1D">
        <w:rPr>
          <w:i/>
          <w:iCs/>
        </w:rPr>
        <w:t>Business environment</w:t>
      </w:r>
      <w:r w:rsidRPr="00DD1C1D">
        <w:t>. Himalaya Publishing House Pvt. Ltd.</w:t>
      </w:r>
    </w:p>
    <w:p w14:paraId="1E4A824F" w14:textId="77777777" w:rsidR="006B5D5B" w:rsidRDefault="006B5D5B" w:rsidP="006B5D5B">
      <w:pPr>
        <w:ind w:left="1080" w:hanging="1080"/>
        <w:jc w:val="both"/>
      </w:pPr>
      <w:r w:rsidRPr="004A2142">
        <w:t>Gallagher, R. (2019). Export laws: China is selling on surveillance technology to the rest of the world. </w:t>
      </w:r>
      <w:r w:rsidRPr="004A2142">
        <w:rPr>
          <w:i/>
          <w:iCs/>
        </w:rPr>
        <w:t>Index on Censorship</w:t>
      </w:r>
      <w:r w:rsidRPr="004A2142">
        <w:t>, </w:t>
      </w:r>
      <w:r w:rsidRPr="004A2142">
        <w:rPr>
          <w:i/>
          <w:iCs/>
        </w:rPr>
        <w:t>48</w:t>
      </w:r>
      <w:r w:rsidRPr="004A2142">
        <w:t>(3), 35-37.</w:t>
      </w:r>
    </w:p>
    <w:p w14:paraId="2B75E213" w14:textId="77777777" w:rsidR="006B5D5B" w:rsidRDefault="006B5D5B" w:rsidP="006B5D5B">
      <w:pPr>
        <w:ind w:left="1080" w:hanging="1080"/>
        <w:jc w:val="both"/>
      </w:pPr>
      <w:r w:rsidRPr="004A2142">
        <w:t>Gao, H. (2018). Digital or trade? The contrasting approaches of China and US to digital trade. </w:t>
      </w:r>
      <w:r w:rsidRPr="004A2142">
        <w:rPr>
          <w:i/>
          <w:iCs/>
        </w:rPr>
        <w:t>Journal of International Economic Law</w:t>
      </w:r>
      <w:r w:rsidRPr="004A2142">
        <w:t>, </w:t>
      </w:r>
      <w:r w:rsidRPr="004A2142">
        <w:rPr>
          <w:i/>
          <w:iCs/>
        </w:rPr>
        <w:t>21</w:t>
      </w:r>
      <w:r w:rsidRPr="004A2142">
        <w:t>(2), 297-321.</w:t>
      </w:r>
    </w:p>
    <w:p w14:paraId="646EB06B" w14:textId="77777777" w:rsidR="006B5D5B" w:rsidRDefault="006B5D5B" w:rsidP="006B5D5B">
      <w:pPr>
        <w:ind w:left="1080" w:hanging="1080"/>
        <w:jc w:val="both"/>
      </w:pPr>
      <w:r w:rsidRPr="004A2142">
        <w:t>Goodman, P.S.</w:t>
      </w:r>
      <w:r>
        <w:t xml:space="preserve"> (</w:t>
      </w:r>
      <w:r w:rsidRPr="004A2142">
        <w:t>2019</w:t>
      </w:r>
      <w:r>
        <w:t>)</w:t>
      </w:r>
      <w:r w:rsidRPr="004A2142">
        <w:t>. Global trade is deteriorating fast, sapping the world’s economy. </w:t>
      </w:r>
      <w:r w:rsidRPr="004A2142">
        <w:rPr>
          <w:i/>
          <w:iCs/>
        </w:rPr>
        <w:t>New York Times</w:t>
      </w:r>
      <w:r w:rsidRPr="004A2142">
        <w:t>, </w:t>
      </w:r>
      <w:r w:rsidRPr="004A2142">
        <w:rPr>
          <w:i/>
          <w:iCs/>
        </w:rPr>
        <w:t>2</w:t>
      </w:r>
      <w:r w:rsidRPr="004A2142">
        <w:t>.</w:t>
      </w:r>
    </w:p>
    <w:p w14:paraId="0572D796" w14:textId="77777777" w:rsidR="006B5D5B" w:rsidRDefault="006B5D5B" w:rsidP="006B5D5B">
      <w:pPr>
        <w:ind w:left="1080" w:hanging="1080"/>
        <w:jc w:val="both"/>
      </w:pPr>
      <w:r w:rsidRPr="004A2142">
        <w:t xml:space="preserve">He, Q., Liu, J. and Zhang, C. </w:t>
      </w:r>
      <w:r>
        <w:t>(</w:t>
      </w:r>
      <w:r w:rsidRPr="004A2142">
        <w:t>2021</w:t>
      </w:r>
      <w:r>
        <w:t>)</w:t>
      </w:r>
      <w:r w:rsidRPr="004A2142">
        <w:t>. Exchange rate exposure and its determinants in China. </w:t>
      </w:r>
      <w:r w:rsidRPr="004A2142">
        <w:rPr>
          <w:i/>
          <w:iCs/>
        </w:rPr>
        <w:t>China Economic Review</w:t>
      </w:r>
      <w:r w:rsidRPr="004A2142">
        <w:t>, </w:t>
      </w:r>
      <w:r w:rsidRPr="004A2142">
        <w:rPr>
          <w:i/>
          <w:iCs/>
        </w:rPr>
        <w:t>65</w:t>
      </w:r>
      <w:r w:rsidRPr="004A2142">
        <w:t>, p.101579.</w:t>
      </w:r>
    </w:p>
    <w:p w14:paraId="21C53963" w14:textId="77777777" w:rsidR="006B5D5B" w:rsidRDefault="006B5D5B" w:rsidP="006B5D5B">
      <w:pPr>
        <w:ind w:left="1080" w:hanging="1080"/>
        <w:jc w:val="both"/>
      </w:pPr>
      <w:r w:rsidRPr="00CC46C7">
        <w:t xml:space="preserve">Huang, G., Yao, G., Zhao, J., </w:t>
      </w:r>
      <w:proofErr w:type="spellStart"/>
      <w:r w:rsidRPr="00CC46C7">
        <w:t>Lisk</w:t>
      </w:r>
      <w:proofErr w:type="spellEnd"/>
      <w:r w:rsidRPr="00CC46C7">
        <w:t xml:space="preserve">, M.D., Yu, C. and Zhang, X. </w:t>
      </w:r>
      <w:r>
        <w:t>(</w:t>
      </w:r>
      <w:r w:rsidRPr="00CC46C7">
        <w:t>2019</w:t>
      </w:r>
      <w:r>
        <w:t>)</w:t>
      </w:r>
      <w:r w:rsidRPr="00CC46C7">
        <w:t>. The environmental and socioeconomic trade-offs of importing crops to meet domestic food demand in China. </w:t>
      </w:r>
      <w:r w:rsidRPr="00CC46C7">
        <w:rPr>
          <w:i/>
          <w:iCs/>
        </w:rPr>
        <w:t>Environmental Research Letters</w:t>
      </w:r>
      <w:r w:rsidRPr="00CC46C7">
        <w:t>, </w:t>
      </w:r>
      <w:r w:rsidRPr="00CC46C7">
        <w:rPr>
          <w:i/>
          <w:iCs/>
        </w:rPr>
        <w:t>14</w:t>
      </w:r>
      <w:r w:rsidRPr="00CC46C7">
        <w:t>(9), p.094021.</w:t>
      </w:r>
    </w:p>
    <w:p w14:paraId="26373EAB" w14:textId="77777777" w:rsidR="006B5D5B" w:rsidRDefault="006B5D5B" w:rsidP="006B5D5B">
      <w:pPr>
        <w:ind w:left="1080" w:hanging="1080"/>
        <w:jc w:val="both"/>
      </w:pPr>
      <w:proofErr w:type="spellStart"/>
      <w:r w:rsidRPr="00DD1C1D">
        <w:t>Konopelko</w:t>
      </w:r>
      <w:proofErr w:type="spellEnd"/>
      <w:r w:rsidRPr="00DD1C1D">
        <w:t>, M. (2019). Augmented reality packaging in food &amp; beverages industry.</w:t>
      </w:r>
    </w:p>
    <w:p w14:paraId="306BE656" w14:textId="77777777" w:rsidR="006B5D5B" w:rsidRDefault="006B5D5B" w:rsidP="006B5D5B">
      <w:pPr>
        <w:ind w:left="1080" w:hanging="1080"/>
        <w:jc w:val="both"/>
      </w:pPr>
      <w:r w:rsidRPr="00CC46C7">
        <w:t xml:space="preserve">Lin, Y., Ji, H., Huang, F. and Wu, L. </w:t>
      </w:r>
      <w:r>
        <w:t>(</w:t>
      </w:r>
      <w:r w:rsidRPr="00CC46C7">
        <w:t>2020</w:t>
      </w:r>
      <w:r>
        <w:t>).</w:t>
      </w:r>
      <w:r w:rsidRPr="00CC46C7">
        <w:t xml:space="preserve"> July. A joint neural model for information extraction with global features. In </w:t>
      </w:r>
      <w:r w:rsidRPr="00CC46C7">
        <w:rPr>
          <w:i/>
          <w:iCs/>
        </w:rPr>
        <w:t>Proceedings of the 58th Annual Meeting of the Association for Computational Linguistics</w:t>
      </w:r>
      <w:r w:rsidRPr="00CC46C7">
        <w:t> (pp. 7999-8009).</w:t>
      </w:r>
    </w:p>
    <w:p w14:paraId="36703E45" w14:textId="77777777" w:rsidR="006B5D5B" w:rsidRDefault="006B5D5B" w:rsidP="006B5D5B">
      <w:pPr>
        <w:ind w:left="1080" w:hanging="1080"/>
        <w:jc w:val="both"/>
      </w:pPr>
      <w:r w:rsidRPr="004A2142">
        <w:t xml:space="preserve">Liu, Y., Li, N., Zhang, Z., Huang, C., Chen, X. and Wang, F. </w:t>
      </w:r>
      <w:r>
        <w:t>(</w:t>
      </w:r>
      <w:r w:rsidRPr="004A2142">
        <w:t>2020</w:t>
      </w:r>
      <w:r>
        <w:t>)</w:t>
      </w:r>
      <w:r w:rsidRPr="004A2142">
        <w:t>. The central trend in crop yields under climate change in China: A systematic review. </w:t>
      </w:r>
      <w:r w:rsidRPr="004A2142">
        <w:rPr>
          <w:i/>
          <w:iCs/>
        </w:rPr>
        <w:t>Science of the Total Environment</w:t>
      </w:r>
      <w:r w:rsidRPr="004A2142">
        <w:t>, </w:t>
      </w:r>
      <w:r w:rsidRPr="004A2142">
        <w:rPr>
          <w:i/>
          <w:iCs/>
        </w:rPr>
        <w:t>704</w:t>
      </w:r>
      <w:r w:rsidRPr="004A2142">
        <w:t>, p.135355.</w:t>
      </w:r>
    </w:p>
    <w:p w14:paraId="0B11AC6B" w14:textId="77777777" w:rsidR="006B5D5B" w:rsidRDefault="006B5D5B" w:rsidP="006B5D5B">
      <w:pPr>
        <w:ind w:left="1080" w:hanging="1080"/>
        <w:jc w:val="both"/>
      </w:pPr>
      <w:r w:rsidRPr="004A2142">
        <w:t>Mahoney, M. (2018). </w:t>
      </w:r>
      <w:r w:rsidRPr="004A2142">
        <w:rPr>
          <w:i/>
          <w:iCs/>
        </w:rPr>
        <w:t>The latest fashion trend: water sustainability and social ethics</w:t>
      </w:r>
      <w:r w:rsidRPr="004A2142">
        <w:t> (Doctoral dissertation).</w:t>
      </w:r>
    </w:p>
    <w:p w14:paraId="4010460F" w14:textId="77777777" w:rsidR="006B5D5B" w:rsidRDefault="006B5D5B" w:rsidP="006B5D5B">
      <w:pPr>
        <w:ind w:left="1080" w:hanging="1080"/>
        <w:jc w:val="both"/>
      </w:pPr>
      <w:r w:rsidRPr="00DD1C1D">
        <w:t xml:space="preserve">MOMA Foods. </w:t>
      </w:r>
      <w:r>
        <w:t>(</w:t>
      </w:r>
      <w:r w:rsidRPr="00DD1C1D">
        <w:t>2021</w:t>
      </w:r>
      <w:r>
        <w:t>)</w:t>
      </w:r>
      <w:r w:rsidRPr="00DD1C1D">
        <w:t>. </w:t>
      </w:r>
      <w:r w:rsidRPr="00DD1C1D">
        <w:rPr>
          <w:i/>
          <w:iCs/>
        </w:rPr>
        <w:t>About Us</w:t>
      </w:r>
      <w:r w:rsidRPr="00DD1C1D">
        <w:t>. [online] Available at: &lt;https://www.momafoods.co.uk/pages/about-us&gt; [Accessed 10 October 2021].</w:t>
      </w:r>
    </w:p>
    <w:p w14:paraId="4B5C8856" w14:textId="77777777" w:rsidR="006B5D5B" w:rsidRDefault="006B5D5B" w:rsidP="006B5D5B">
      <w:pPr>
        <w:ind w:left="1080" w:hanging="1080"/>
        <w:jc w:val="both"/>
      </w:pPr>
      <w:proofErr w:type="spellStart"/>
      <w:r w:rsidRPr="004A2142">
        <w:lastRenderedPageBreak/>
        <w:t>Ongaro</w:t>
      </w:r>
      <w:proofErr w:type="spellEnd"/>
      <w:r w:rsidRPr="004A2142">
        <w:t xml:space="preserve">, E. and </w:t>
      </w:r>
      <w:proofErr w:type="spellStart"/>
      <w:r w:rsidRPr="004A2142">
        <w:t>Kickert</w:t>
      </w:r>
      <w:proofErr w:type="spellEnd"/>
      <w:r w:rsidRPr="004A2142">
        <w:t xml:space="preserve">, W. </w:t>
      </w:r>
      <w:r>
        <w:t>(</w:t>
      </w:r>
      <w:r w:rsidRPr="004A2142">
        <w:t>2020</w:t>
      </w:r>
      <w:r>
        <w:t>)</w:t>
      </w:r>
      <w:r w:rsidRPr="004A2142">
        <w:t>. EU-driven public sector reforms. </w:t>
      </w:r>
      <w:r w:rsidRPr="004A2142">
        <w:rPr>
          <w:i/>
          <w:iCs/>
        </w:rPr>
        <w:t>Public Policy and Administration</w:t>
      </w:r>
      <w:r w:rsidRPr="004A2142">
        <w:t>, </w:t>
      </w:r>
      <w:r w:rsidRPr="004A2142">
        <w:rPr>
          <w:i/>
          <w:iCs/>
        </w:rPr>
        <w:t>35</w:t>
      </w:r>
      <w:r w:rsidRPr="004A2142">
        <w:t>(2), pp.117-134.</w:t>
      </w:r>
    </w:p>
    <w:p w14:paraId="37E731BF" w14:textId="77777777" w:rsidR="006B5D5B" w:rsidRDefault="006B5D5B" w:rsidP="006B5D5B">
      <w:pPr>
        <w:ind w:left="1080" w:hanging="1080"/>
        <w:jc w:val="both"/>
      </w:pPr>
      <w:proofErr w:type="spellStart"/>
      <w:r w:rsidRPr="004A2142">
        <w:t>Qiu</w:t>
      </w:r>
      <w:proofErr w:type="spellEnd"/>
      <w:r w:rsidRPr="004A2142">
        <w:t>, Y. Q., Zhou, P., &amp; Sun, H. C. (2019). Assessing the effectiveness of city-level electric vehicle policies in China. </w:t>
      </w:r>
      <w:r w:rsidRPr="004A2142">
        <w:rPr>
          <w:i/>
          <w:iCs/>
        </w:rPr>
        <w:t>Energy Policy</w:t>
      </w:r>
      <w:r w:rsidRPr="004A2142">
        <w:t>, </w:t>
      </w:r>
      <w:r w:rsidRPr="004A2142">
        <w:rPr>
          <w:i/>
          <w:iCs/>
        </w:rPr>
        <w:t>130</w:t>
      </w:r>
      <w:r w:rsidRPr="004A2142">
        <w:t>, 22-31.</w:t>
      </w:r>
    </w:p>
    <w:p w14:paraId="3B6C3272" w14:textId="77777777" w:rsidR="006B5D5B" w:rsidRDefault="006B5D5B" w:rsidP="006B5D5B">
      <w:pPr>
        <w:ind w:left="1080" w:hanging="1080"/>
        <w:jc w:val="both"/>
      </w:pPr>
      <w:r w:rsidRPr="004A2142">
        <w:t>RAMANATHAN, A. (2020). FAST FOOD PACKING WASTE IN JORDAN: OPPORTUNITIES FOR SUSTAINABILITY. </w:t>
      </w:r>
      <w:r w:rsidRPr="004A2142">
        <w:rPr>
          <w:i/>
          <w:iCs/>
        </w:rPr>
        <w:t>Asian Journal of Microbiology and Biotechnology</w:t>
      </w:r>
      <w:r w:rsidRPr="004A2142">
        <w:t>, 13-18.</w:t>
      </w:r>
    </w:p>
    <w:p w14:paraId="40D812E2" w14:textId="77777777" w:rsidR="006B5D5B" w:rsidRDefault="006B5D5B" w:rsidP="006B5D5B">
      <w:pPr>
        <w:ind w:left="1080" w:hanging="1080"/>
        <w:jc w:val="both"/>
      </w:pPr>
      <w:r w:rsidRPr="004A2142">
        <w:t xml:space="preserve">Senga, S., Fujimoto, M., &amp; </w:t>
      </w:r>
      <w:proofErr w:type="spellStart"/>
      <w:r w:rsidRPr="004A2142">
        <w:t>Tabuchi</w:t>
      </w:r>
      <w:proofErr w:type="spellEnd"/>
      <w:r w:rsidRPr="004A2142">
        <w:t>, T. (Eds.). (2017). </w:t>
      </w:r>
      <w:r w:rsidRPr="004A2142">
        <w:rPr>
          <w:i/>
          <w:iCs/>
        </w:rPr>
        <w:t>Ricardo and international trade</w:t>
      </w:r>
      <w:r w:rsidRPr="004A2142">
        <w:t>. Taylor &amp; Francis.</w:t>
      </w:r>
    </w:p>
    <w:p w14:paraId="3C594F47" w14:textId="77777777" w:rsidR="006B5D5B" w:rsidRDefault="006B5D5B" w:rsidP="006B5D5B">
      <w:pPr>
        <w:ind w:left="1080" w:hanging="1080"/>
        <w:jc w:val="both"/>
      </w:pPr>
      <w:proofErr w:type="spellStart"/>
      <w:r w:rsidRPr="00DD1C1D">
        <w:t>Shageeva</w:t>
      </w:r>
      <w:proofErr w:type="spellEnd"/>
      <w:r w:rsidRPr="00DD1C1D">
        <w:t xml:space="preserve">, F. T., </w:t>
      </w:r>
      <w:proofErr w:type="spellStart"/>
      <w:r w:rsidRPr="00DD1C1D">
        <w:t>Erova</w:t>
      </w:r>
      <w:proofErr w:type="spellEnd"/>
      <w:r w:rsidRPr="00DD1C1D">
        <w:t xml:space="preserve">, D. R., </w:t>
      </w:r>
      <w:proofErr w:type="spellStart"/>
      <w:r w:rsidRPr="00DD1C1D">
        <w:t>Gorordetskaya</w:t>
      </w:r>
      <w:proofErr w:type="spellEnd"/>
      <w:r w:rsidRPr="00DD1C1D">
        <w:t xml:space="preserve">, I. M., </w:t>
      </w:r>
      <w:proofErr w:type="spellStart"/>
      <w:r w:rsidRPr="00DD1C1D">
        <w:t>Kraysman</w:t>
      </w:r>
      <w:proofErr w:type="spellEnd"/>
      <w:r w:rsidRPr="00DD1C1D">
        <w:t xml:space="preserve">, N. V., &amp; </w:t>
      </w:r>
      <w:proofErr w:type="spellStart"/>
      <w:r w:rsidRPr="00DD1C1D">
        <w:t>Prikhodko</w:t>
      </w:r>
      <w:proofErr w:type="spellEnd"/>
      <w:r w:rsidRPr="00DD1C1D">
        <w:t>, L. V. (201</w:t>
      </w:r>
      <w:r>
        <w:t>7</w:t>
      </w:r>
      <w:r w:rsidRPr="00DD1C1D">
        <w:t>). Training the achievement-oriented engineers for the global business environment. In </w:t>
      </w:r>
      <w:r w:rsidRPr="00DD1C1D">
        <w:rPr>
          <w:i/>
          <w:iCs/>
        </w:rPr>
        <w:t>International Conference on Interactive Collaborative Learning</w:t>
      </w:r>
      <w:r w:rsidRPr="00DD1C1D">
        <w:t> (pp. 343-348). Springer, Cham.</w:t>
      </w:r>
    </w:p>
    <w:p w14:paraId="49433534" w14:textId="77777777" w:rsidR="006B5D5B" w:rsidRDefault="006B5D5B" w:rsidP="006B5D5B">
      <w:pPr>
        <w:ind w:left="1080" w:hanging="1080"/>
        <w:jc w:val="both"/>
      </w:pPr>
      <w:proofErr w:type="spellStart"/>
      <w:r w:rsidRPr="00DD1C1D">
        <w:t>SharetoBuy</w:t>
      </w:r>
      <w:proofErr w:type="spellEnd"/>
      <w:r w:rsidRPr="00DD1C1D">
        <w:t xml:space="preserve">. </w:t>
      </w:r>
      <w:r>
        <w:t>(</w:t>
      </w:r>
      <w:r w:rsidRPr="00DD1C1D">
        <w:t>2021</w:t>
      </w:r>
      <w:r>
        <w:t>)</w:t>
      </w:r>
      <w:r w:rsidRPr="00DD1C1D">
        <w:t>. </w:t>
      </w:r>
      <w:r w:rsidRPr="00DD1C1D">
        <w:rPr>
          <w:i/>
          <w:iCs/>
        </w:rPr>
        <w:t>Disposable Income in the UK and How We Spend It - Share to Buy</w:t>
      </w:r>
      <w:r w:rsidRPr="00DD1C1D">
        <w:t>. [online] Available at: &lt;https://www.sharetobuy.com/news/what-do-we-spend-our-disposable-income-on/&gt; [Accessed 9 October 2021].</w:t>
      </w:r>
    </w:p>
    <w:p w14:paraId="325CE0A3" w14:textId="77777777" w:rsidR="006B5D5B" w:rsidRDefault="006B5D5B" w:rsidP="006B5D5B">
      <w:pPr>
        <w:ind w:left="1080" w:hanging="1080"/>
        <w:jc w:val="both"/>
      </w:pPr>
      <w:proofErr w:type="spellStart"/>
      <w:r w:rsidRPr="004A2142">
        <w:t>Shiyi</w:t>
      </w:r>
      <w:proofErr w:type="spellEnd"/>
      <w:r w:rsidRPr="004A2142">
        <w:t xml:space="preserve">, Y.U.A.N. and </w:t>
      </w:r>
      <w:proofErr w:type="spellStart"/>
      <w:r w:rsidRPr="004A2142">
        <w:t>Qiang</w:t>
      </w:r>
      <w:proofErr w:type="spellEnd"/>
      <w:r w:rsidRPr="004A2142">
        <w:t xml:space="preserve">, W.A.N.G. </w:t>
      </w:r>
      <w:r>
        <w:t>(</w:t>
      </w:r>
      <w:r w:rsidRPr="004A2142">
        <w:t>2018</w:t>
      </w:r>
      <w:r>
        <w:t>)</w:t>
      </w:r>
      <w:r w:rsidRPr="004A2142">
        <w:t>. New progress and prospect of oilfields development technologies in China. </w:t>
      </w:r>
      <w:r w:rsidRPr="004A2142">
        <w:rPr>
          <w:i/>
          <w:iCs/>
        </w:rPr>
        <w:t>Petroleum Exploration and Development</w:t>
      </w:r>
      <w:r w:rsidRPr="004A2142">
        <w:t>, </w:t>
      </w:r>
      <w:r w:rsidRPr="004A2142">
        <w:rPr>
          <w:i/>
          <w:iCs/>
        </w:rPr>
        <w:t>45</w:t>
      </w:r>
      <w:r w:rsidRPr="004A2142">
        <w:t>(4), pp.698-711.</w:t>
      </w:r>
    </w:p>
    <w:p w14:paraId="30229167" w14:textId="77777777" w:rsidR="006B5D5B" w:rsidRDefault="006B5D5B" w:rsidP="006B5D5B">
      <w:pPr>
        <w:ind w:left="1080" w:hanging="1080"/>
        <w:jc w:val="both"/>
      </w:pPr>
      <w:proofErr w:type="spellStart"/>
      <w:r w:rsidRPr="00CC46C7">
        <w:t>Tradingeconomics</w:t>
      </w:r>
      <w:proofErr w:type="spellEnd"/>
      <w:r w:rsidRPr="00CC46C7">
        <w:t xml:space="preserve">. </w:t>
      </w:r>
      <w:r>
        <w:t>(</w:t>
      </w:r>
      <w:r w:rsidRPr="00CC46C7">
        <w:t>2021</w:t>
      </w:r>
      <w:r>
        <w:t>)</w:t>
      </w:r>
      <w:r w:rsidRPr="00CC46C7">
        <w:t>. </w:t>
      </w:r>
      <w:r w:rsidRPr="00CC46C7">
        <w:rPr>
          <w:i/>
          <w:iCs/>
        </w:rPr>
        <w:t>China Urban Households Disposable Income per Capita | 2021 Data | 2022 Forecast</w:t>
      </w:r>
      <w:r w:rsidRPr="00CC46C7">
        <w:t>. [online] Available at: &lt;https://tradingeconomics.com/china/disposable-personal-income&gt; [Accessed 10 October 2021].</w:t>
      </w:r>
    </w:p>
    <w:p w14:paraId="3930DB22" w14:textId="77777777" w:rsidR="006B5D5B" w:rsidRDefault="006B5D5B" w:rsidP="006B5D5B">
      <w:pPr>
        <w:ind w:left="1080" w:hanging="1080"/>
        <w:jc w:val="both"/>
      </w:pPr>
      <w:proofErr w:type="spellStart"/>
      <w:r w:rsidRPr="00CC46C7">
        <w:t>Ulubeyli</w:t>
      </w:r>
      <w:proofErr w:type="spellEnd"/>
      <w:r w:rsidRPr="00CC46C7">
        <w:t xml:space="preserve">, S., KAZANCI, O., </w:t>
      </w:r>
      <w:proofErr w:type="spellStart"/>
      <w:r w:rsidRPr="00CC46C7">
        <w:t>Kazaz</w:t>
      </w:r>
      <w:proofErr w:type="spellEnd"/>
      <w:r w:rsidRPr="00CC46C7">
        <w:t>, A., &amp; Arslan, V. (2019). Strategic Factors Affecting Green Building Industry: A Macro-Environmental Analysis Using PESTEL Framework. </w:t>
      </w:r>
      <w:proofErr w:type="spellStart"/>
      <w:r w:rsidRPr="00CC46C7">
        <w:rPr>
          <w:i/>
          <w:iCs/>
        </w:rPr>
        <w:t>Sakarya</w:t>
      </w:r>
      <w:proofErr w:type="spellEnd"/>
      <w:r w:rsidRPr="00CC46C7">
        <w:rPr>
          <w:i/>
          <w:iCs/>
        </w:rPr>
        <w:t xml:space="preserve"> </w:t>
      </w:r>
      <w:proofErr w:type="spellStart"/>
      <w:r w:rsidRPr="00CC46C7">
        <w:rPr>
          <w:i/>
          <w:iCs/>
        </w:rPr>
        <w:t>Üniversitesi</w:t>
      </w:r>
      <w:proofErr w:type="spellEnd"/>
      <w:r w:rsidRPr="00CC46C7">
        <w:rPr>
          <w:i/>
          <w:iCs/>
        </w:rPr>
        <w:t xml:space="preserve"> Fen </w:t>
      </w:r>
      <w:proofErr w:type="spellStart"/>
      <w:r w:rsidRPr="00CC46C7">
        <w:rPr>
          <w:i/>
          <w:iCs/>
        </w:rPr>
        <w:t>Bilimleri</w:t>
      </w:r>
      <w:proofErr w:type="spellEnd"/>
      <w:r w:rsidRPr="00CC46C7">
        <w:rPr>
          <w:i/>
          <w:iCs/>
        </w:rPr>
        <w:t xml:space="preserve"> </w:t>
      </w:r>
      <w:proofErr w:type="spellStart"/>
      <w:r w:rsidRPr="00CC46C7">
        <w:rPr>
          <w:i/>
          <w:iCs/>
        </w:rPr>
        <w:t>Enstitüsü</w:t>
      </w:r>
      <w:proofErr w:type="spellEnd"/>
      <w:r w:rsidRPr="00CC46C7">
        <w:rPr>
          <w:i/>
          <w:iCs/>
        </w:rPr>
        <w:t xml:space="preserve"> </w:t>
      </w:r>
      <w:proofErr w:type="spellStart"/>
      <w:r w:rsidRPr="00CC46C7">
        <w:rPr>
          <w:i/>
          <w:iCs/>
        </w:rPr>
        <w:t>Dergisi</w:t>
      </w:r>
      <w:proofErr w:type="spellEnd"/>
      <w:r w:rsidRPr="00CC46C7">
        <w:t>, </w:t>
      </w:r>
      <w:r w:rsidRPr="00CC46C7">
        <w:rPr>
          <w:i/>
          <w:iCs/>
        </w:rPr>
        <w:t>23</w:t>
      </w:r>
      <w:r w:rsidRPr="00CC46C7">
        <w:t>(6), 1042-1055.</w:t>
      </w:r>
    </w:p>
    <w:p w14:paraId="22538277" w14:textId="77777777" w:rsidR="006B5D5B" w:rsidRDefault="006B5D5B" w:rsidP="006B5D5B">
      <w:pPr>
        <w:ind w:left="1080" w:hanging="1080"/>
        <w:jc w:val="both"/>
      </w:pPr>
      <w:proofErr w:type="spellStart"/>
      <w:r w:rsidRPr="00DD1C1D">
        <w:lastRenderedPageBreak/>
        <w:t>Worldometers</w:t>
      </w:r>
      <w:proofErr w:type="spellEnd"/>
      <w:r w:rsidRPr="00DD1C1D">
        <w:t>. 2021. </w:t>
      </w:r>
      <w:r w:rsidRPr="00DD1C1D">
        <w:rPr>
          <w:i/>
          <w:iCs/>
        </w:rPr>
        <w:t xml:space="preserve">U.K. Population (2021) - </w:t>
      </w:r>
      <w:proofErr w:type="spellStart"/>
      <w:r w:rsidRPr="00DD1C1D">
        <w:rPr>
          <w:i/>
          <w:iCs/>
        </w:rPr>
        <w:t>Worldometer</w:t>
      </w:r>
      <w:proofErr w:type="spellEnd"/>
      <w:r w:rsidRPr="00DD1C1D">
        <w:t>. [online] Available at: &lt;https://www.worldometers.info/world-population/uk-population/&gt; [Accessed 10 October 2021].</w:t>
      </w:r>
    </w:p>
    <w:p w14:paraId="78C0E445" w14:textId="77777777" w:rsidR="006B5D5B" w:rsidRDefault="006B5D5B" w:rsidP="006B5D5B">
      <w:pPr>
        <w:ind w:left="1080" w:hanging="1080"/>
        <w:jc w:val="both"/>
      </w:pPr>
      <w:r w:rsidRPr="00CC46C7">
        <w:t xml:space="preserve">Wu, T., He, Z., &amp; Zhang, D. (2020). Impact of Communicating </w:t>
      </w:r>
      <w:proofErr w:type="gramStart"/>
      <w:r w:rsidRPr="00CC46C7">
        <w:t>With</w:t>
      </w:r>
      <w:proofErr w:type="gramEnd"/>
      <w:r w:rsidRPr="00CC46C7">
        <w:t xml:space="preserve"> Doctors Via Social Media on Consumers’ E-Health Literacy and Healthy Behaviors in China. </w:t>
      </w:r>
      <w:r w:rsidRPr="00CC46C7">
        <w:rPr>
          <w:i/>
          <w:iCs/>
        </w:rPr>
        <w:t>INQUIRY: The Journal of Health Care Organization, Provision, and Financing</w:t>
      </w:r>
      <w:r w:rsidRPr="00CC46C7">
        <w:t>, </w:t>
      </w:r>
      <w:r w:rsidRPr="00CC46C7">
        <w:rPr>
          <w:i/>
          <w:iCs/>
        </w:rPr>
        <w:t>57</w:t>
      </w:r>
      <w:r w:rsidRPr="00CC46C7">
        <w:t>, 0046958020971188.</w:t>
      </w:r>
    </w:p>
    <w:p w14:paraId="1B02317E" w14:textId="77777777" w:rsidR="006B5D5B" w:rsidRDefault="006B5D5B" w:rsidP="006B5D5B">
      <w:pPr>
        <w:ind w:left="1080" w:hanging="1080"/>
        <w:jc w:val="both"/>
      </w:pPr>
      <w:proofErr w:type="spellStart"/>
      <w:r w:rsidRPr="00DD1C1D">
        <w:t>Xie</w:t>
      </w:r>
      <w:proofErr w:type="spellEnd"/>
      <w:r w:rsidRPr="00DD1C1D">
        <w:t>, E., &amp; Redding, K. S. (2018). State-owned enterprises in the contemporary global business scenario: Introduction. </w:t>
      </w:r>
      <w:r w:rsidRPr="00DD1C1D">
        <w:rPr>
          <w:i/>
          <w:iCs/>
        </w:rPr>
        <w:t>International Journal of Public Sector Management</w:t>
      </w:r>
      <w:r w:rsidRPr="00DD1C1D">
        <w:t>.</w:t>
      </w:r>
    </w:p>
    <w:p w14:paraId="3E315D28" w14:textId="77777777" w:rsidR="006B5D5B" w:rsidRDefault="006B5D5B" w:rsidP="006B5D5B">
      <w:pPr>
        <w:ind w:left="1080" w:hanging="1080"/>
        <w:jc w:val="both"/>
      </w:pPr>
      <w:proofErr w:type="spellStart"/>
      <w:r w:rsidRPr="004A2142">
        <w:t>Xie</w:t>
      </w:r>
      <w:proofErr w:type="spellEnd"/>
      <w:r w:rsidRPr="004A2142">
        <w:t>, X., Xiang, Q., Wu, T., Zhu, M., Xu, F., Xu, Y., &amp; Pu, L. (2021). Impacts of Agricultural Land Reclamation on Soil Nutrient Contents, Pools, Stoichiometry, and Their Relationship to Oat Growth on the East China Coast. </w:t>
      </w:r>
      <w:r w:rsidRPr="004A2142">
        <w:rPr>
          <w:i/>
          <w:iCs/>
        </w:rPr>
        <w:t>Land</w:t>
      </w:r>
      <w:r w:rsidRPr="004A2142">
        <w:t>, </w:t>
      </w:r>
      <w:r w:rsidRPr="004A2142">
        <w:rPr>
          <w:i/>
          <w:iCs/>
        </w:rPr>
        <w:t>10</w:t>
      </w:r>
      <w:r w:rsidRPr="004A2142">
        <w:t>(4), 355.</w:t>
      </w:r>
    </w:p>
    <w:p w14:paraId="06CF8BB8" w14:textId="77777777" w:rsidR="006B5D5B" w:rsidRDefault="006B5D5B" w:rsidP="006B5D5B">
      <w:pPr>
        <w:ind w:left="1080" w:hanging="1080"/>
        <w:jc w:val="both"/>
      </w:pPr>
      <w:r w:rsidRPr="00CC46C7">
        <w:t xml:space="preserve">Yao, Z., Tian, F. and </w:t>
      </w:r>
      <w:proofErr w:type="spellStart"/>
      <w:r w:rsidRPr="00CC46C7">
        <w:t>Su</w:t>
      </w:r>
      <w:proofErr w:type="spellEnd"/>
      <w:r w:rsidRPr="00CC46C7">
        <w:t xml:space="preserve">, Q. </w:t>
      </w:r>
      <w:r>
        <w:t>(</w:t>
      </w:r>
      <w:r w:rsidRPr="00CC46C7">
        <w:t>2021</w:t>
      </w:r>
      <w:r>
        <w:t>)</w:t>
      </w:r>
      <w:r w:rsidRPr="00CC46C7">
        <w:t>. </w:t>
      </w:r>
      <w:r w:rsidRPr="00CC46C7">
        <w:rPr>
          <w:i/>
          <w:iCs/>
        </w:rPr>
        <w:t>Income and Price Elasticities of China's Exports</w:t>
      </w:r>
      <w:r w:rsidRPr="00CC46C7">
        <w:t>.</w:t>
      </w:r>
    </w:p>
    <w:p w14:paraId="632FD08F" w14:textId="77777777" w:rsidR="006B5D5B" w:rsidRDefault="006B5D5B" w:rsidP="006B5D5B">
      <w:pPr>
        <w:ind w:left="1080" w:hanging="1080"/>
        <w:jc w:val="both"/>
      </w:pPr>
      <w:r w:rsidRPr="00CC46C7">
        <w:t xml:space="preserve">Zhang, Y., Deng, X. and Wang, M. </w:t>
      </w:r>
      <w:r>
        <w:t>(</w:t>
      </w:r>
      <w:r w:rsidRPr="00CC46C7">
        <w:t>2021</w:t>
      </w:r>
      <w:r>
        <w:t>)</w:t>
      </w:r>
      <w:r w:rsidRPr="00CC46C7">
        <w:t xml:space="preserve">. Analysis of Food Delivery Market in China: A Case Study of </w:t>
      </w:r>
      <w:proofErr w:type="spellStart"/>
      <w:r w:rsidRPr="00CC46C7">
        <w:t>Meituan</w:t>
      </w:r>
      <w:proofErr w:type="spellEnd"/>
      <w:r w:rsidRPr="00CC46C7">
        <w:t>.</w:t>
      </w:r>
    </w:p>
    <w:p w14:paraId="6286133B" w14:textId="77777777" w:rsidR="002B5EC5" w:rsidRDefault="002B5EC5"/>
    <w:sectPr w:rsidR="002B5EC5">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139407"/>
      <w:docPartObj>
        <w:docPartGallery w:val="Page Numbers (Bottom of Page)"/>
        <w:docPartUnique/>
      </w:docPartObj>
    </w:sdtPr>
    <w:sdtEndPr>
      <w:rPr>
        <w:noProof/>
      </w:rPr>
    </w:sdtEndPr>
    <w:sdtContent>
      <w:p w14:paraId="0191249F" w14:textId="77777777" w:rsidR="00CC46C7" w:rsidRDefault="006B5D5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83695FE" w14:textId="77777777" w:rsidR="00CC46C7" w:rsidRDefault="006B5D5B">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E78"/>
    <w:rsid w:val="002B5EC5"/>
    <w:rsid w:val="006B5D5B"/>
    <w:rsid w:val="009B2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FC8317-D71A-4F39-857C-DFDABD48A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D5B"/>
    <w:pPr>
      <w:spacing w:line="360" w:lineRule="auto"/>
    </w:pPr>
    <w:rPr>
      <w:rFonts w:ascii="Times New Roman" w:hAnsi="Times New Roman"/>
      <w:sz w:val="24"/>
      <w:lang w:val="en-US"/>
    </w:rPr>
  </w:style>
  <w:style w:type="paragraph" w:styleId="Heading1">
    <w:name w:val="heading 1"/>
    <w:basedOn w:val="Normal"/>
    <w:next w:val="Normal"/>
    <w:link w:val="Heading1Char"/>
    <w:uiPriority w:val="9"/>
    <w:qFormat/>
    <w:rsid w:val="006B5D5B"/>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6B5D5B"/>
    <w:pPr>
      <w:keepNext/>
      <w:keepLines/>
      <w:spacing w:before="40" w:after="0"/>
      <w:outlineLvl w:val="1"/>
    </w:pPr>
    <w:rPr>
      <w:rFonts w:eastAsiaTheme="majorEastAsia" w:cstheme="majorBidi"/>
      <w:b/>
      <w:color w:val="00206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D5B"/>
    <w:rPr>
      <w:rFonts w:ascii="Times New Roman" w:eastAsiaTheme="majorEastAsia" w:hAnsi="Times New Roman" w:cstheme="majorBidi"/>
      <w:b/>
      <w:color w:val="2F5496" w:themeColor="accent1" w:themeShade="BF"/>
      <w:sz w:val="28"/>
      <w:szCs w:val="32"/>
      <w:lang w:val="en-US"/>
    </w:rPr>
  </w:style>
  <w:style w:type="character" w:customStyle="1" w:styleId="Heading2Char">
    <w:name w:val="Heading 2 Char"/>
    <w:basedOn w:val="DefaultParagraphFont"/>
    <w:link w:val="Heading2"/>
    <w:uiPriority w:val="9"/>
    <w:rsid w:val="006B5D5B"/>
    <w:rPr>
      <w:rFonts w:ascii="Times New Roman" w:eastAsiaTheme="majorEastAsia" w:hAnsi="Times New Roman" w:cstheme="majorBidi"/>
      <w:b/>
      <w:color w:val="002060"/>
      <w:sz w:val="24"/>
      <w:szCs w:val="26"/>
      <w:lang w:val="en-US"/>
    </w:rPr>
  </w:style>
  <w:style w:type="table" w:styleId="TableGrid">
    <w:name w:val="Table Grid"/>
    <w:basedOn w:val="TableNormal"/>
    <w:uiPriority w:val="39"/>
    <w:rsid w:val="006B5D5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B5D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D5B"/>
    <w:rPr>
      <w:rFonts w:ascii="Times New Roman" w:hAnsi="Times New Roman"/>
      <w:sz w:val="24"/>
      <w:lang w:val="en-US"/>
    </w:rPr>
  </w:style>
  <w:style w:type="paragraph" w:styleId="TOCHeading">
    <w:name w:val="TOC Heading"/>
    <w:basedOn w:val="Heading1"/>
    <w:next w:val="Normal"/>
    <w:uiPriority w:val="39"/>
    <w:unhideWhenUsed/>
    <w:qFormat/>
    <w:rsid w:val="006B5D5B"/>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6B5D5B"/>
    <w:pPr>
      <w:spacing w:after="100"/>
    </w:pPr>
  </w:style>
  <w:style w:type="paragraph" w:styleId="TOC2">
    <w:name w:val="toc 2"/>
    <w:basedOn w:val="Normal"/>
    <w:next w:val="Normal"/>
    <w:autoRedefine/>
    <w:uiPriority w:val="39"/>
    <w:unhideWhenUsed/>
    <w:rsid w:val="006B5D5B"/>
    <w:pPr>
      <w:spacing w:after="100"/>
      <w:ind w:left="240"/>
    </w:pPr>
  </w:style>
  <w:style w:type="character" w:styleId="Hyperlink">
    <w:name w:val="Hyperlink"/>
    <w:basedOn w:val="DefaultParagraphFont"/>
    <w:uiPriority w:val="99"/>
    <w:unhideWhenUsed/>
    <w:rsid w:val="006B5D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3648</Words>
  <Characters>20795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Desevova (2027510)</dc:creator>
  <cp:keywords/>
  <dc:description/>
  <cp:lastModifiedBy>Ivana Desevova (2027510)</cp:lastModifiedBy>
  <cp:revision>2</cp:revision>
  <dcterms:created xsi:type="dcterms:W3CDTF">2021-10-18T10:50:00Z</dcterms:created>
  <dcterms:modified xsi:type="dcterms:W3CDTF">2021-10-18T10:51:00Z</dcterms:modified>
</cp:coreProperties>
</file>