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BEC92" w14:textId="277C1443" w:rsidR="00A45F9D" w:rsidRPr="003A7B28" w:rsidRDefault="00A45F9D" w:rsidP="00B15726">
      <w:pPr>
        <w:pStyle w:val="Listparag"/>
        <w:spacing w:after="0" w:line="240" w:lineRule="auto"/>
        <w:rPr>
          <w:rFonts w:cs="Arial"/>
          <w:b/>
          <w:bCs/>
          <w:sz w:val="24"/>
          <w:szCs w:val="24"/>
        </w:rPr>
      </w:pPr>
      <w:r w:rsidRPr="003A7B28">
        <w:rPr>
          <w:rFonts w:cs="Arial"/>
          <w:b/>
          <w:bCs/>
          <w:sz w:val="24"/>
          <w:szCs w:val="24"/>
        </w:rPr>
        <w:t>AC 1.1</w:t>
      </w:r>
    </w:p>
    <w:p w14:paraId="69E80B53" w14:textId="77777777" w:rsidR="00CD2174" w:rsidRPr="003A7B28" w:rsidRDefault="00CD2174" w:rsidP="00CD2174">
      <w:pPr>
        <w:pStyle w:val="Listparag"/>
        <w:spacing w:after="0" w:line="240" w:lineRule="auto"/>
        <w:ind w:left="720"/>
        <w:rPr>
          <w:rFonts w:cs="Arial"/>
          <w:sz w:val="24"/>
          <w:szCs w:val="24"/>
        </w:rPr>
      </w:pPr>
    </w:p>
    <w:p w14:paraId="043179C8" w14:textId="372D1DF9" w:rsidR="00296BA3" w:rsidRPr="004F126F" w:rsidRDefault="00CD2174">
      <w:pPr>
        <w:rPr>
          <w:rFonts w:ascii="Arial" w:hAnsi="Arial" w:cs="Arial"/>
          <w:color w:val="EE0000"/>
          <w:sz w:val="24"/>
          <w:szCs w:val="24"/>
        </w:rPr>
      </w:pPr>
      <w:bookmarkStart w:id="0" w:name="_Hlk209862702"/>
      <w:r w:rsidRPr="003A7B28">
        <w:rPr>
          <w:rFonts w:ascii="Arial" w:hAnsi="Arial" w:cs="Arial"/>
          <w:sz w:val="24"/>
          <w:szCs w:val="24"/>
        </w:rPr>
        <w:t xml:space="preserve">Employee involvement is </w:t>
      </w:r>
      <w:bookmarkEnd w:id="0"/>
      <w:r w:rsidRPr="00514890">
        <w:rPr>
          <w:rFonts w:ascii="Arial" w:hAnsi="Arial" w:cs="Arial"/>
          <w:strike/>
          <w:sz w:val="24"/>
          <w:szCs w:val="24"/>
        </w:rPr>
        <w:t>whereby</w:t>
      </w:r>
      <w:r w:rsidRPr="003A7B28">
        <w:rPr>
          <w:rFonts w:ascii="Arial" w:hAnsi="Arial" w:cs="Arial"/>
          <w:sz w:val="24"/>
          <w:szCs w:val="24"/>
        </w:rPr>
        <w:t xml:space="preserve"> </w:t>
      </w:r>
      <w:bookmarkStart w:id="1" w:name="_Hlk209862713"/>
      <w:r w:rsidR="00514890">
        <w:rPr>
          <w:rFonts w:ascii="Arial" w:hAnsi="Arial" w:cs="Arial"/>
          <w:sz w:val="24"/>
          <w:szCs w:val="24"/>
        </w:rPr>
        <w:t xml:space="preserve">encouraging and giving the </w:t>
      </w:r>
      <w:r w:rsidRPr="003A7B28">
        <w:rPr>
          <w:rFonts w:ascii="Arial" w:hAnsi="Arial" w:cs="Arial"/>
          <w:sz w:val="24"/>
          <w:szCs w:val="24"/>
        </w:rPr>
        <w:t xml:space="preserve">employees </w:t>
      </w:r>
      <w:bookmarkEnd w:id="1"/>
      <w:proofErr w:type="spellStart"/>
      <w:r w:rsidRPr="00514890">
        <w:rPr>
          <w:rFonts w:ascii="Arial" w:hAnsi="Arial" w:cs="Arial"/>
          <w:strike/>
          <w:sz w:val="24"/>
          <w:szCs w:val="24"/>
        </w:rPr>
        <w:t>hav</w:t>
      </w:r>
      <w:r w:rsidR="00514890" w:rsidRPr="00514890">
        <w:rPr>
          <w:rFonts w:ascii="Arial" w:hAnsi="Arial" w:cs="Arial"/>
          <w:strike/>
          <w:color w:val="EE0000"/>
          <w:sz w:val="24"/>
          <w:szCs w:val="24"/>
        </w:rPr>
        <w:t>ing</w:t>
      </w:r>
      <w:r w:rsidRPr="00514890">
        <w:rPr>
          <w:rFonts w:ascii="Arial" w:hAnsi="Arial" w:cs="Arial"/>
          <w:strike/>
          <w:sz w:val="24"/>
          <w:szCs w:val="24"/>
        </w:rPr>
        <w:t>e</w:t>
      </w:r>
      <w:proofErr w:type="spellEnd"/>
      <w:r w:rsidRPr="003A7B28">
        <w:rPr>
          <w:rFonts w:ascii="Arial" w:hAnsi="Arial" w:cs="Arial"/>
          <w:sz w:val="24"/>
          <w:szCs w:val="24"/>
        </w:rPr>
        <w:t xml:space="preserve"> </w:t>
      </w:r>
      <w:bookmarkStart w:id="2" w:name="_Hlk209862727"/>
      <w:r w:rsidRPr="003A7B28">
        <w:rPr>
          <w:rFonts w:ascii="Arial" w:hAnsi="Arial" w:cs="Arial"/>
          <w:sz w:val="24"/>
          <w:szCs w:val="24"/>
        </w:rPr>
        <w:t xml:space="preserve">the ability </w:t>
      </w:r>
      <w:bookmarkEnd w:id="2"/>
      <w:r w:rsidRPr="00514890">
        <w:rPr>
          <w:rFonts w:ascii="Arial" w:hAnsi="Arial" w:cs="Arial"/>
          <w:strike/>
          <w:sz w:val="24"/>
          <w:szCs w:val="24"/>
        </w:rPr>
        <w:t>and are encouraged</w:t>
      </w:r>
      <w:r w:rsidRPr="003A7B28">
        <w:rPr>
          <w:rFonts w:ascii="Arial" w:hAnsi="Arial" w:cs="Arial"/>
          <w:sz w:val="24"/>
          <w:szCs w:val="24"/>
        </w:rPr>
        <w:t xml:space="preserve"> </w:t>
      </w:r>
      <w:bookmarkStart w:id="3" w:name="_Hlk209862750"/>
      <w:r w:rsidRPr="003A7B28">
        <w:rPr>
          <w:rFonts w:ascii="Arial" w:hAnsi="Arial" w:cs="Arial"/>
          <w:sz w:val="24"/>
          <w:szCs w:val="24"/>
        </w:rPr>
        <w:t>to participate in organisations decisions</w:t>
      </w:r>
      <w:r w:rsidR="00FF0115" w:rsidRPr="003A7B28">
        <w:rPr>
          <w:rFonts w:ascii="Arial" w:hAnsi="Arial" w:cs="Arial"/>
          <w:sz w:val="24"/>
          <w:szCs w:val="24"/>
        </w:rPr>
        <w:t xml:space="preserve"> however management </w:t>
      </w:r>
      <w:proofErr w:type="spellStart"/>
      <w:r w:rsidR="00FF0115" w:rsidRPr="003A7B28">
        <w:rPr>
          <w:rFonts w:ascii="Arial" w:hAnsi="Arial" w:cs="Arial"/>
          <w:sz w:val="24"/>
          <w:szCs w:val="24"/>
        </w:rPr>
        <w:t>mak</w:t>
      </w:r>
      <w:r w:rsidR="00514890" w:rsidRPr="00514890">
        <w:rPr>
          <w:rFonts w:ascii="Arial" w:hAnsi="Arial" w:cs="Arial"/>
          <w:color w:val="EE0000"/>
          <w:sz w:val="24"/>
          <w:szCs w:val="24"/>
        </w:rPr>
        <w:t>ing</w:t>
      </w:r>
      <w:bookmarkEnd w:id="3"/>
      <w:r w:rsidR="00FF0115" w:rsidRPr="00514890">
        <w:rPr>
          <w:rFonts w:ascii="Arial" w:hAnsi="Arial" w:cs="Arial"/>
          <w:strike/>
          <w:sz w:val="24"/>
          <w:szCs w:val="24"/>
        </w:rPr>
        <w:t>e</w:t>
      </w:r>
      <w:proofErr w:type="spellEnd"/>
      <w:r w:rsidR="00FF0115" w:rsidRPr="00514890">
        <w:rPr>
          <w:rFonts w:ascii="Arial" w:hAnsi="Arial" w:cs="Arial"/>
          <w:strike/>
          <w:sz w:val="24"/>
          <w:szCs w:val="24"/>
        </w:rPr>
        <w:t xml:space="preserve"> </w:t>
      </w:r>
      <w:bookmarkStart w:id="4" w:name="_Hlk209862765"/>
      <w:r w:rsidR="00FF0115" w:rsidRPr="003A7B28">
        <w:rPr>
          <w:rFonts w:ascii="Arial" w:hAnsi="Arial" w:cs="Arial"/>
          <w:sz w:val="24"/>
          <w:szCs w:val="24"/>
        </w:rPr>
        <w:t>the overall decision</w:t>
      </w:r>
      <w:r w:rsidR="00AC234F">
        <w:rPr>
          <w:rFonts w:ascii="Arial" w:hAnsi="Arial" w:cs="Arial"/>
          <w:sz w:val="24"/>
          <w:szCs w:val="24"/>
        </w:rPr>
        <w:t xml:space="preserve">, </w:t>
      </w:r>
      <w:proofErr w:type="spellStart"/>
      <w:r w:rsidR="00AC234F">
        <w:rPr>
          <w:rFonts w:ascii="Arial" w:hAnsi="Arial" w:cs="Arial"/>
          <w:sz w:val="24"/>
          <w:szCs w:val="24"/>
        </w:rPr>
        <w:t>Huissain</w:t>
      </w:r>
      <w:proofErr w:type="spellEnd"/>
      <w:r w:rsidR="00AC234F">
        <w:rPr>
          <w:rFonts w:ascii="Arial" w:hAnsi="Arial" w:cs="Arial"/>
          <w:sz w:val="24"/>
          <w:szCs w:val="24"/>
        </w:rPr>
        <w:t>, (2024).</w:t>
      </w:r>
      <w:r w:rsidR="00AC234F">
        <w:rPr>
          <w:rFonts w:ascii="Arial" w:hAnsi="Arial" w:cs="Arial"/>
          <w:color w:val="EE0000"/>
          <w:sz w:val="24"/>
          <w:szCs w:val="24"/>
        </w:rPr>
        <w:t xml:space="preserve"> </w:t>
      </w:r>
      <w:r w:rsidR="00AC234F">
        <w:rPr>
          <w:rFonts w:ascii="Arial" w:hAnsi="Arial" w:cs="Arial"/>
          <w:color w:val="EE0000"/>
          <w:sz w:val="24"/>
          <w:szCs w:val="24"/>
        </w:rPr>
        <w:t>U</w:t>
      </w:r>
      <w:r w:rsidR="00AC234F" w:rsidRPr="00AC234F">
        <w:rPr>
          <w:rFonts w:ascii="Arial" w:hAnsi="Arial" w:cs="Arial"/>
          <w:color w:val="EE0000"/>
          <w:sz w:val="24"/>
          <w:szCs w:val="24"/>
        </w:rPr>
        <w:t>sing</w:t>
      </w:r>
      <w:r w:rsidR="00AC234F">
        <w:rPr>
          <w:rFonts w:ascii="Arial" w:hAnsi="Arial" w:cs="Arial"/>
          <w:color w:val="EE0000"/>
          <w:sz w:val="24"/>
          <w:szCs w:val="24"/>
        </w:rPr>
        <w:t xml:space="preserve"> things like newsletters, email communication and working groups</w:t>
      </w:r>
      <w:r w:rsidR="00FF0115" w:rsidRPr="003A7B28">
        <w:rPr>
          <w:rFonts w:ascii="Arial" w:hAnsi="Arial" w:cs="Arial"/>
          <w:sz w:val="24"/>
          <w:szCs w:val="24"/>
        </w:rPr>
        <w:t>.</w:t>
      </w:r>
      <w:r w:rsidR="006C3469">
        <w:rPr>
          <w:rFonts w:ascii="Arial" w:hAnsi="Arial" w:cs="Arial"/>
          <w:sz w:val="24"/>
          <w:szCs w:val="24"/>
        </w:rPr>
        <w:t xml:space="preserve"> </w:t>
      </w:r>
      <w:r w:rsidR="004F126F">
        <w:rPr>
          <w:rFonts w:ascii="Arial" w:hAnsi="Arial" w:cs="Arial"/>
          <w:color w:val="EE0000"/>
          <w:sz w:val="24"/>
          <w:szCs w:val="24"/>
        </w:rPr>
        <w:t>(Ellis, 2022).</w:t>
      </w:r>
    </w:p>
    <w:bookmarkEnd w:id="4"/>
    <w:p w14:paraId="53299170" w14:textId="5721F46B" w:rsidR="00A45F9D" w:rsidRPr="004F126F" w:rsidRDefault="00810082">
      <w:pPr>
        <w:rPr>
          <w:rFonts w:ascii="Arial" w:hAnsi="Arial" w:cs="Arial"/>
          <w:strike/>
          <w:sz w:val="24"/>
          <w:szCs w:val="24"/>
        </w:rPr>
      </w:pPr>
      <w:r w:rsidRPr="004F126F">
        <w:rPr>
          <w:rFonts w:ascii="Arial" w:hAnsi="Arial" w:cs="Arial"/>
          <w:strike/>
          <w:sz w:val="24"/>
          <w:szCs w:val="24"/>
        </w:rPr>
        <w:t>E</w:t>
      </w:r>
      <w:r w:rsidR="00FF0115" w:rsidRPr="004F126F">
        <w:rPr>
          <w:rFonts w:ascii="Arial" w:hAnsi="Arial" w:cs="Arial"/>
          <w:strike/>
          <w:sz w:val="24"/>
          <w:szCs w:val="24"/>
        </w:rPr>
        <w:t xml:space="preserve">xpressing feedback to managers or through collective bargaining </w:t>
      </w:r>
      <w:r w:rsidR="00257283" w:rsidRPr="004F126F">
        <w:rPr>
          <w:rFonts w:ascii="Arial" w:hAnsi="Arial" w:cs="Arial"/>
          <w:strike/>
          <w:sz w:val="24"/>
          <w:szCs w:val="24"/>
        </w:rPr>
        <w:t xml:space="preserve">using </w:t>
      </w:r>
      <w:r w:rsidR="00FF0115" w:rsidRPr="004F126F">
        <w:rPr>
          <w:rFonts w:ascii="Arial" w:hAnsi="Arial" w:cs="Arial"/>
          <w:strike/>
          <w:sz w:val="24"/>
          <w:szCs w:val="24"/>
        </w:rPr>
        <w:t xml:space="preserve">a third party - either an employee representative or trade unions. </w:t>
      </w:r>
      <w:r w:rsidR="007A1151" w:rsidRPr="004F126F">
        <w:rPr>
          <w:rFonts w:ascii="Arial" w:hAnsi="Arial" w:cs="Arial"/>
          <w:strike/>
          <w:sz w:val="24"/>
          <w:szCs w:val="24"/>
        </w:rPr>
        <w:t>CIPD, (2025).</w:t>
      </w:r>
      <w:r w:rsidR="00D17D39" w:rsidRPr="004F126F">
        <w:rPr>
          <w:rFonts w:ascii="Arial" w:hAnsi="Arial" w:cs="Arial"/>
          <w:strike/>
          <w:sz w:val="24"/>
          <w:szCs w:val="24"/>
        </w:rPr>
        <w:t xml:space="preserve"> </w:t>
      </w:r>
      <w:r w:rsidR="00FF0115" w:rsidRPr="004F126F">
        <w:rPr>
          <w:rFonts w:ascii="Arial" w:hAnsi="Arial" w:cs="Arial"/>
          <w:strike/>
          <w:sz w:val="24"/>
          <w:szCs w:val="24"/>
        </w:rPr>
        <w:t xml:space="preserve">Employee involvement is often done </w:t>
      </w:r>
      <w:r w:rsidR="00257283" w:rsidRPr="004F126F">
        <w:rPr>
          <w:rFonts w:ascii="Arial" w:hAnsi="Arial" w:cs="Arial"/>
          <w:strike/>
          <w:sz w:val="24"/>
          <w:szCs w:val="24"/>
        </w:rPr>
        <w:t xml:space="preserve">using </w:t>
      </w:r>
      <w:r w:rsidR="00FF0115" w:rsidRPr="004F126F">
        <w:rPr>
          <w:rFonts w:ascii="Arial" w:hAnsi="Arial" w:cs="Arial"/>
          <w:strike/>
          <w:sz w:val="24"/>
          <w:szCs w:val="24"/>
        </w:rPr>
        <w:t>surveys and suggestion boxes</w:t>
      </w:r>
      <w:r w:rsidR="007A1151" w:rsidRPr="004F126F">
        <w:rPr>
          <w:rFonts w:ascii="Arial" w:hAnsi="Arial" w:cs="Arial"/>
          <w:strike/>
          <w:sz w:val="24"/>
          <w:szCs w:val="24"/>
        </w:rPr>
        <w:t xml:space="preserve"> via email communication, management briefings</w:t>
      </w:r>
      <w:r w:rsidR="00FF0115" w:rsidRPr="004F126F">
        <w:rPr>
          <w:rFonts w:ascii="Arial" w:hAnsi="Arial" w:cs="Arial"/>
          <w:strike/>
          <w:sz w:val="24"/>
          <w:szCs w:val="24"/>
        </w:rPr>
        <w:t>.</w:t>
      </w:r>
      <w:r w:rsidR="003B6BAE" w:rsidRPr="004F126F">
        <w:rPr>
          <w:rFonts w:ascii="Arial" w:hAnsi="Arial" w:cs="Arial"/>
          <w:strike/>
          <w:sz w:val="24"/>
          <w:szCs w:val="24"/>
        </w:rPr>
        <w:t xml:space="preserve"> </w:t>
      </w:r>
      <w:r w:rsidR="00C0003A" w:rsidRPr="004F126F">
        <w:rPr>
          <w:rFonts w:ascii="Arial" w:hAnsi="Arial" w:cs="Arial"/>
          <w:strike/>
          <w:sz w:val="24"/>
          <w:szCs w:val="24"/>
        </w:rPr>
        <w:t xml:space="preserve">Ellis, </w:t>
      </w:r>
      <w:r w:rsidR="006479FC" w:rsidRPr="004F126F">
        <w:rPr>
          <w:rFonts w:ascii="Arial" w:hAnsi="Arial" w:cs="Arial"/>
          <w:strike/>
          <w:sz w:val="24"/>
          <w:szCs w:val="24"/>
        </w:rPr>
        <w:t>(</w:t>
      </w:r>
      <w:r w:rsidR="00C0003A" w:rsidRPr="004F126F">
        <w:rPr>
          <w:rFonts w:ascii="Arial" w:hAnsi="Arial" w:cs="Arial"/>
          <w:strike/>
          <w:sz w:val="24"/>
          <w:szCs w:val="24"/>
        </w:rPr>
        <w:t>202</w:t>
      </w:r>
      <w:r w:rsidR="00BA4A1E" w:rsidRPr="004F126F">
        <w:rPr>
          <w:rFonts w:ascii="Arial" w:hAnsi="Arial" w:cs="Arial"/>
          <w:strike/>
          <w:sz w:val="24"/>
          <w:szCs w:val="24"/>
        </w:rPr>
        <w:t>2</w:t>
      </w:r>
      <w:r w:rsidR="00C0003A" w:rsidRPr="004F126F">
        <w:rPr>
          <w:rFonts w:ascii="Arial" w:hAnsi="Arial" w:cs="Arial"/>
          <w:strike/>
          <w:sz w:val="24"/>
          <w:szCs w:val="24"/>
        </w:rPr>
        <w:t>)</w:t>
      </w:r>
    </w:p>
    <w:p w14:paraId="3E0C2449" w14:textId="7891E2F6" w:rsidR="00FF0115" w:rsidRDefault="00596778">
      <w:pPr>
        <w:rPr>
          <w:rFonts w:ascii="Arial" w:hAnsi="Arial" w:cs="Arial"/>
          <w:sz w:val="24"/>
          <w:szCs w:val="24"/>
        </w:rPr>
      </w:pPr>
      <w:bookmarkStart w:id="5" w:name="_Hlk209862777"/>
      <w:r w:rsidRPr="003A7B28">
        <w:rPr>
          <w:rFonts w:ascii="Arial" w:hAnsi="Arial" w:cs="Arial"/>
          <w:sz w:val="24"/>
          <w:szCs w:val="24"/>
        </w:rPr>
        <w:t xml:space="preserve">Employee involvement </w:t>
      </w:r>
      <w:r w:rsidR="004F126F">
        <w:rPr>
          <w:rFonts w:ascii="Arial" w:hAnsi="Arial" w:cs="Arial"/>
          <w:color w:val="EE0000"/>
          <w:sz w:val="24"/>
          <w:szCs w:val="24"/>
        </w:rPr>
        <w:t>helps build positive relationships within the workplace as embeds trust and promotes open communication which in turn</w:t>
      </w:r>
      <w:bookmarkEnd w:id="5"/>
      <w:r w:rsidR="004F126F">
        <w:rPr>
          <w:rFonts w:ascii="Arial" w:hAnsi="Arial" w:cs="Arial"/>
          <w:color w:val="EE0000"/>
          <w:sz w:val="24"/>
          <w:szCs w:val="24"/>
        </w:rPr>
        <w:t xml:space="preserve"> </w:t>
      </w:r>
      <w:r w:rsidRPr="004F126F">
        <w:rPr>
          <w:rFonts w:ascii="Arial" w:hAnsi="Arial" w:cs="Arial"/>
          <w:strike/>
          <w:sz w:val="24"/>
          <w:szCs w:val="24"/>
        </w:rPr>
        <w:t xml:space="preserve">gives employees the ability to have </w:t>
      </w:r>
      <w:r w:rsidR="004E4F85" w:rsidRPr="004F126F">
        <w:rPr>
          <w:rFonts w:ascii="Arial" w:hAnsi="Arial" w:cs="Arial"/>
          <w:strike/>
          <w:sz w:val="24"/>
          <w:szCs w:val="24"/>
        </w:rPr>
        <w:t>their</w:t>
      </w:r>
      <w:r w:rsidRPr="004F126F">
        <w:rPr>
          <w:rFonts w:ascii="Arial" w:hAnsi="Arial" w:cs="Arial"/>
          <w:strike/>
          <w:sz w:val="24"/>
          <w:szCs w:val="24"/>
        </w:rPr>
        <w:t xml:space="preserve"> say</w:t>
      </w:r>
      <w:r w:rsidR="00740A16" w:rsidRPr="004F126F">
        <w:rPr>
          <w:rFonts w:ascii="Arial" w:hAnsi="Arial" w:cs="Arial"/>
          <w:strike/>
          <w:sz w:val="24"/>
          <w:szCs w:val="24"/>
        </w:rPr>
        <w:t xml:space="preserve">, </w:t>
      </w:r>
      <w:r w:rsidRPr="004F126F">
        <w:rPr>
          <w:rFonts w:ascii="Arial" w:hAnsi="Arial" w:cs="Arial"/>
          <w:strike/>
          <w:sz w:val="24"/>
          <w:szCs w:val="24"/>
        </w:rPr>
        <w:t>they are not directly involved in decision making process.</w:t>
      </w:r>
      <w:r w:rsidR="00296BA3" w:rsidRPr="004F126F">
        <w:rPr>
          <w:rFonts w:ascii="Arial" w:hAnsi="Arial" w:cs="Arial"/>
          <w:strike/>
          <w:sz w:val="24"/>
          <w:szCs w:val="24"/>
        </w:rPr>
        <w:t xml:space="preserve"> </w:t>
      </w:r>
      <w:r w:rsidR="00FF0115" w:rsidRPr="004F126F">
        <w:rPr>
          <w:rFonts w:ascii="Arial" w:hAnsi="Arial" w:cs="Arial"/>
          <w:strike/>
          <w:sz w:val="24"/>
          <w:szCs w:val="24"/>
        </w:rPr>
        <w:t xml:space="preserve">Giving employees a voice at work is crucial to building trustworthy </w:t>
      </w:r>
      <w:r w:rsidR="00C57171" w:rsidRPr="004F126F">
        <w:rPr>
          <w:rFonts w:ascii="Arial" w:hAnsi="Arial" w:cs="Arial"/>
          <w:strike/>
          <w:sz w:val="24"/>
          <w:szCs w:val="24"/>
        </w:rPr>
        <w:t xml:space="preserve">relationships </w:t>
      </w:r>
      <w:r w:rsidR="006479FC" w:rsidRPr="004F126F">
        <w:rPr>
          <w:rFonts w:ascii="Arial" w:hAnsi="Arial" w:cs="Arial"/>
          <w:strike/>
          <w:sz w:val="24"/>
          <w:szCs w:val="24"/>
        </w:rPr>
        <w:t>therefore</w:t>
      </w:r>
      <w:r w:rsidR="006479FC" w:rsidRPr="003A7B28">
        <w:rPr>
          <w:rFonts w:ascii="Arial" w:hAnsi="Arial" w:cs="Arial"/>
          <w:sz w:val="24"/>
          <w:szCs w:val="24"/>
        </w:rPr>
        <w:t xml:space="preserve"> </w:t>
      </w:r>
      <w:bookmarkStart w:id="6" w:name="_Hlk209862797"/>
      <w:proofErr w:type="spellStart"/>
      <w:r w:rsidR="006479FC" w:rsidRPr="003A7B28">
        <w:rPr>
          <w:rFonts w:ascii="Arial" w:hAnsi="Arial" w:cs="Arial"/>
          <w:sz w:val="24"/>
          <w:szCs w:val="24"/>
        </w:rPr>
        <w:t>improv</w:t>
      </w:r>
      <w:r w:rsidR="004F126F" w:rsidRPr="004F126F">
        <w:rPr>
          <w:rFonts w:ascii="Arial" w:hAnsi="Arial" w:cs="Arial"/>
          <w:color w:val="EE0000"/>
          <w:sz w:val="24"/>
          <w:szCs w:val="24"/>
        </w:rPr>
        <w:t>es</w:t>
      </w:r>
      <w:bookmarkEnd w:id="6"/>
      <w:r w:rsidR="006479FC" w:rsidRPr="004F126F">
        <w:rPr>
          <w:rFonts w:ascii="Arial" w:hAnsi="Arial" w:cs="Arial"/>
          <w:strike/>
          <w:sz w:val="24"/>
          <w:szCs w:val="24"/>
        </w:rPr>
        <w:t>ing</w:t>
      </w:r>
      <w:proofErr w:type="spellEnd"/>
      <w:r w:rsidR="00FF0115" w:rsidRPr="003A7B28">
        <w:rPr>
          <w:rFonts w:ascii="Arial" w:hAnsi="Arial" w:cs="Arial"/>
          <w:sz w:val="24"/>
          <w:szCs w:val="24"/>
        </w:rPr>
        <w:t xml:space="preserve"> </w:t>
      </w:r>
      <w:bookmarkStart w:id="7" w:name="_Hlk209862810"/>
      <w:r w:rsidR="00FF0115" w:rsidRPr="003A7B28">
        <w:rPr>
          <w:rFonts w:ascii="Arial" w:hAnsi="Arial" w:cs="Arial"/>
          <w:sz w:val="24"/>
          <w:szCs w:val="24"/>
        </w:rPr>
        <w:t>productivity and innovation</w:t>
      </w:r>
      <w:r w:rsidR="00C57171" w:rsidRPr="003A7B28">
        <w:rPr>
          <w:rFonts w:ascii="Arial" w:hAnsi="Arial" w:cs="Arial"/>
          <w:sz w:val="24"/>
          <w:szCs w:val="24"/>
        </w:rPr>
        <w:t xml:space="preserve"> </w:t>
      </w:r>
      <w:r w:rsidR="00740A16">
        <w:rPr>
          <w:rFonts w:ascii="Arial" w:hAnsi="Arial" w:cs="Arial"/>
          <w:sz w:val="24"/>
          <w:szCs w:val="24"/>
        </w:rPr>
        <w:t xml:space="preserve">whilst ensuring </w:t>
      </w:r>
      <w:r w:rsidR="00C57171" w:rsidRPr="003A7B28">
        <w:rPr>
          <w:rFonts w:ascii="Arial" w:hAnsi="Arial" w:cs="Arial"/>
          <w:sz w:val="24"/>
          <w:szCs w:val="24"/>
        </w:rPr>
        <w:t>employees feel valued</w:t>
      </w:r>
      <w:r w:rsidR="004F126F">
        <w:rPr>
          <w:rFonts w:ascii="Arial" w:hAnsi="Arial" w:cs="Arial"/>
          <w:sz w:val="24"/>
          <w:szCs w:val="24"/>
        </w:rPr>
        <w:t xml:space="preserve"> </w:t>
      </w:r>
      <w:r w:rsidR="004F126F">
        <w:rPr>
          <w:rFonts w:ascii="Arial" w:hAnsi="Arial" w:cs="Arial"/>
          <w:color w:val="EE0000"/>
          <w:sz w:val="24"/>
          <w:szCs w:val="24"/>
        </w:rPr>
        <w:t>and builds psychological safety, which therefore can change working relationships from transactional to meaningful</w:t>
      </w:r>
      <w:r w:rsidR="00C57171" w:rsidRPr="003A7B28">
        <w:rPr>
          <w:rFonts w:ascii="Arial" w:hAnsi="Arial" w:cs="Arial"/>
          <w:sz w:val="24"/>
          <w:szCs w:val="24"/>
        </w:rPr>
        <w:t>.</w:t>
      </w:r>
      <w:r w:rsidR="00296BA3">
        <w:rPr>
          <w:rFonts w:ascii="Arial" w:hAnsi="Arial" w:cs="Arial"/>
          <w:sz w:val="24"/>
          <w:szCs w:val="24"/>
        </w:rPr>
        <w:t xml:space="preserve"> (CIPD,2025).</w:t>
      </w:r>
      <w:r w:rsidR="004F126F">
        <w:rPr>
          <w:rFonts w:ascii="Arial" w:hAnsi="Arial" w:cs="Arial"/>
          <w:sz w:val="24"/>
          <w:szCs w:val="24"/>
        </w:rPr>
        <w:t xml:space="preserve"> </w:t>
      </w:r>
    </w:p>
    <w:p w14:paraId="521FB0EB" w14:textId="63348A8E" w:rsidR="00AC234F" w:rsidRPr="00AC234F" w:rsidRDefault="00AC234F">
      <w:pPr>
        <w:rPr>
          <w:rFonts w:ascii="Arial" w:hAnsi="Arial" w:cs="Arial"/>
          <w:color w:val="EE0000"/>
          <w:sz w:val="24"/>
          <w:szCs w:val="24"/>
        </w:rPr>
      </w:pPr>
      <w:bookmarkStart w:id="8" w:name="_Hlk209862835"/>
      <w:bookmarkEnd w:id="7"/>
      <w:r>
        <w:rPr>
          <w:rFonts w:ascii="Arial" w:hAnsi="Arial" w:cs="Arial"/>
          <w:color w:val="EE0000"/>
          <w:sz w:val="24"/>
          <w:szCs w:val="24"/>
        </w:rPr>
        <w:t>An example of employee involvement could be consulting employees with any changes within the organisation or surveys to gain feedback from employees in line with</w:t>
      </w:r>
      <w:r w:rsidR="003738F3">
        <w:rPr>
          <w:rFonts w:ascii="Arial" w:hAnsi="Arial" w:cs="Arial"/>
          <w:color w:val="EE0000"/>
          <w:sz w:val="24"/>
          <w:szCs w:val="24"/>
        </w:rPr>
        <w:t xml:space="preserve"> the CIPD Core </w:t>
      </w:r>
      <w:proofErr w:type="spellStart"/>
      <w:r w:rsidR="003738F3">
        <w:rPr>
          <w:rFonts w:ascii="Arial" w:hAnsi="Arial" w:cs="Arial"/>
          <w:color w:val="EE0000"/>
          <w:sz w:val="24"/>
          <w:szCs w:val="24"/>
        </w:rPr>
        <w:t>Behavious</w:t>
      </w:r>
      <w:proofErr w:type="spellEnd"/>
      <w:r w:rsidR="003738F3">
        <w:rPr>
          <w:rFonts w:ascii="Arial" w:hAnsi="Arial" w:cs="Arial"/>
          <w:color w:val="EE0000"/>
          <w:sz w:val="24"/>
          <w:szCs w:val="24"/>
        </w:rPr>
        <w:t xml:space="preserve"> of work incorporating employee participation and valuing </w:t>
      </w:r>
      <w:proofErr w:type="gramStart"/>
      <w:r w:rsidR="003738F3">
        <w:rPr>
          <w:rFonts w:ascii="Arial" w:hAnsi="Arial" w:cs="Arial"/>
          <w:color w:val="EE0000"/>
          <w:sz w:val="24"/>
          <w:szCs w:val="24"/>
        </w:rPr>
        <w:t>employees</w:t>
      </w:r>
      <w:proofErr w:type="gramEnd"/>
      <w:r w:rsidR="003738F3">
        <w:rPr>
          <w:rFonts w:ascii="Arial" w:hAnsi="Arial" w:cs="Arial"/>
          <w:color w:val="EE0000"/>
          <w:sz w:val="24"/>
          <w:szCs w:val="24"/>
        </w:rPr>
        <w:t xml:space="preserve"> feedback. (CIPD, 2023).</w:t>
      </w:r>
    </w:p>
    <w:p w14:paraId="5568A4F8" w14:textId="6ECD91A5" w:rsidR="00A45F9D" w:rsidRPr="003738F3" w:rsidRDefault="00C57171">
      <w:pPr>
        <w:rPr>
          <w:rFonts w:ascii="Arial" w:hAnsi="Arial" w:cs="Arial"/>
          <w:strike/>
          <w:sz w:val="24"/>
          <w:szCs w:val="24"/>
        </w:rPr>
      </w:pPr>
      <w:bookmarkStart w:id="9" w:name="_Hlk209862855"/>
      <w:bookmarkEnd w:id="8"/>
      <w:r w:rsidRPr="003A7B28">
        <w:rPr>
          <w:rFonts w:ascii="Arial" w:hAnsi="Arial" w:cs="Arial"/>
          <w:sz w:val="24"/>
          <w:szCs w:val="24"/>
        </w:rPr>
        <w:t>Employee Participation</w:t>
      </w:r>
      <w:r w:rsidR="00514890" w:rsidRPr="00514890">
        <w:rPr>
          <w:rFonts w:ascii="Arial" w:hAnsi="Arial" w:cs="Arial"/>
          <w:color w:val="EE0000"/>
          <w:sz w:val="24"/>
          <w:szCs w:val="24"/>
        </w:rPr>
        <w:t xml:space="preserve"> </w:t>
      </w:r>
      <w:r w:rsidR="00514890">
        <w:rPr>
          <w:rFonts w:ascii="Arial" w:hAnsi="Arial" w:cs="Arial"/>
          <w:color w:val="EE0000"/>
          <w:sz w:val="24"/>
          <w:szCs w:val="24"/>
        </w:rPr>
        <w:t xml:space="preserve">builds </w:t>
      </w:r>
      <w:r w:rsidR="00514890">
        <w:rPr>
          <w:rFonts w:ascii="Arial" w:hAnsi="Arial" w:cs="Arial"/>
          <w:color w:val="EE0000"/>
          <w:sz w:val="24"/>
          <w:szCs w:val="24"/>
        </w:rPr>
        <w:t>horizontal</w:t>
      </w:r>
      <w:r w:rsidR="00514890">
        <w:rPr>
          <w:rFonts w:ascii="Arial" w:hAnsi="Arial" w:cs="Arial"/>
          <w:color w:val="EE0000"/>
          <w:sz w:val="24"/>
          <w:szCs w:val="24"/>
        </w:rPr>
        <w:t xml:space="preserve"> relationships</w:t>
      </w:r>
      <w:bookmarkEnd w:id="9"/>
      <w:r w:rsidRPr="003A7B28">
        <w:rPr>
          <w:rFonts w:ascii="Arial" w:hAnsi="Arial" w:cs="Arial"/>
          <w:sz w:val="24"/>
          <w:szCs w:val="24"/>
        </w:rPr>
        <w:t xml:space="preserve"> </w:t>
      </w:r>
      <w:r w:rsidRPr="00514890">
        <w:rPr>
          <w:rFonts w:ascii="Arial" w:hAnsi="Arial" w:cs="Arial"/>
          <w:strike/>
          <w:sz w:val="24"/>
          <w:szCs w:val="24"/>
        </w:rPr>
        <w:t>is</w:t>
      </w:r>
      <w:r w:rsidRPr="003A7B28">
        <w:rPr>
          <w:rFonts w:ascii="Arial" w:hAnsi="Arial" w:cs="Arial"/>
          <w:sz w:val="24"/>
          <w:szCs w:val="24"/>
        </w:rPr>
        <w:t xml:space="preserve"> </w:t>
      </w:r>
      <w:bookmarkStart w:id="10" w:name="_Hlk209862876"/>
      <w:r w:rsidRPr="003A7B28">
        <w:rPr>
          <w:rFonts w:ascii="Arial" w:hAnsi="Arial" w:cs="Arial"/>
          <w:sz w:val="24"/>
          <w:szCs w:val="24"/>
        </w:rPr>
        <w:t>whereby employees are involved in the overall decision making</w:t>
      </w:r>
      <w:r w:rsidR="00132993">
        <w:rPr>
          <w:rFonts w:ascii="Arial" w:hAnsi="Arial" w:cs="Arial"/>
          <w:sz w:val="24"/>
          <w:szCs w:val="24"/>
        </w:rPr>
        <w:t>,</w:t>
      </w:r>
      <w:r w:rsidRPr="003A7B28">
        <w:rPr>
          <w:rFonts w:ascii="Arial" w:hAnsi="Arial" w:cs="Arial"/>
          <w:sz w:val="24"/>
          <w:szCs w:val="24"/>
        </w:rPr>
        <w:t xml:space="preserve"> management will introduce practices to employees to encourag</w:t>
      </w:r>
      <w:r w:rsidR="00132993">
        <w:rPr>
          <w:rFonts w:ascii="Arial" w:hAnsi="Arial" w:cs="Arial"/>
          <w:sz w:val="24"/>
          <w:szCs w:val="24"/>
        </w:rPr>
        <w:t>e</w:t>
      </w:r>
      <w:r w:rsidRPr="003A7B28">
        <w:rPr>
          <w:rFonts w:ascii="Arial" w:hAnsi="Arial" w:cs="Arial"/>
          <w:sz w:val="24"/>
          <w:szCs w:val="24"/>
        </w:rPr>
        <w:t xml:space="preserve"> them to be involved in decision making committees</w:t>
      </w:r>
      <w:r w:rsidR="003738F3">
        <w:rPr>
          <w:rFonts w:ascii="Arial" w:hAnsi="Arial" w:cs="Arial"/>
          <w:sz w:val="24"/>
          <w:szCs w:val="24"/>
        </w:rPr>
        <w:t xml:space="preserve"> </w:t>
      </w:r>
      <w:r w:rsidR="003738F3">
        <w:rPr>
          <w:rFonts w:ascii="Arial" w:hAnsi="Arial" w:cs="Arial"/>
          <w:color w:val="EE0000"/>
          <w:sz w:val="24"/>
          <w:szCs w:val="24"/>
        </w:rPr>
        <w:t xml:space="preserve">through having employee representation attending meetings, employee voice forums and holding joint Consultation </w:t>
      </w:r>
      <w:r w:rsidR="00514890">
        <w:rPr>
          <w:rFonts w:ascii="Arial" w:hAnsi="Arial" w:cs="Arial"/>
          <w:color w:val="EE0000"/>
          <w:sz w:val="24"/>
          <w:szCs w:val="24"/>
        </w:rPr>
        <w:t>Committees</w:t>
      </w:r>
      <w:r w:rsidR="003738F3">
        <w:rPr>
          <w:rFonts w:ascii="Arial" w:hAnsi="Arial" w:cs="Arial"/>
          <w:color w:val="EE0000"/>
          <w:sz w:val="24"/>
          <w:szCs w:val="24"/>
        </w:rPr>
        <w:t xml:space="preserve">. (Taylor &amp; </w:t>
      </w:r>
      <w:proofErr w:type="gramStart"/>
      <w:r w:rsidR="003738F3">
        <w:rPr>
          <w:rFonts w:ascii="Arial" w:hAnsi="Arial" w:cs="Arial"/>
          <w:color w:val="EE0000"/>
          <w:sz w:val="24"/>
          <w:szCs w:val="24"/>
        </w:rPr>
        <w:t>Woodhams,  2022</w:t>
      </w:r>
      <w:proofErr w:type="gramEnd"/>
      <w:r w:rsidR="003738F3">
        <w:rPr>
          <w:rFonts w:ascii="Arial" w:hAnsi="Arial" w:cs="Arial"/>
          <w:color w:val="EE0000"/>
          <w:sz w:val="24"/>
          <w:szCs w:val="24"/>
        </w:rPr>
        <w:t xml:space="preserve">). </w:t>
      </w:r>
      <w:r w:rsidR="00132993">
        <w:rPr>
          <w:rFonts w:ascii="Arial" w:hAnsi="Arial" w:cs="Arial"/>
          <w:sz w:val="24"/>
          <w:szCs w:val="24"/>
        </w:rPr>
        <w:t>This i</w:t>
      </w:r>
      <w:r w:rsidRPr="003A7B28">
        <w:rPr>
          <w:rFonts w:ascii="Arial" w:hAnsi="Arial" w:cs="Arial"/>
          <w:sz w:val="24"/>
          <w:szCs w:val="24"/>
        </w:rPr>
        <w:t>s a more fluid approach</w:t>
      </w:r>
      <w:r w:rsidR="00132993">
        <w:rPr>
          <w:rFonts w:ascii="Arial" w:hAnsi="Arial" w:cs="Arial"/>
          <w:sz w:val="24"/>
          <w:szCs w:val="24"/>
        </w:rPr>
        <w:t>,</w:t>
      </w:r>
      <w:r w:rsidRPr="003A7B28">
        <w:rPr>
          <w:rFonts w:ascii="Arial" w:hAnsi="Arial" w:cs="Arial"/>
          <w:sz w:val="24"/>
          <w:szCs w:val="24"/>
        </w:rPr>
        <w:t xml:space="preserve"> </w:t>
      </w:r>
      <w:r w:rsidR="003738F3" w:rsidRPr="003738F3">
        <w:rPr>
          <w:rFonts w:ascii="Arial" w:hAnsi="Arial" w:cs="Arial"/>
          <w:color w:val="EE0000"/>
          <w:sz w:val="24"/>
          <w:szCs w:val="24"/>
        </w:rPr>
        <w:t>whereby decisions are made collectively</w:t>
      </w:r>
      <w:r w:rsidR="003738F3">
        <w:rPr>
          <w:rFonts w:ascii="Arial" w:hAnsi="Arial" w:cs="Arial"/>
          <w:color w:val="EE0000"/>
          <w:sz w:val="24"/>
          <w:szCs w:val="24"/>
        </w:rPr>
        <w:t>, aligning to the CIPD profession map with emphasis on employees being heard. (CIPD, 2022).</w:t>
      </w:r>
      <w:bookmarkEnd w:id="10"/>
      <w:r w:rsidR="003738F3">
        <w:rPr>
          <w:rFonts w:ascii="Arial" w:hAnsi="Arial" w:cs="Arial"/>
          <w:sz w:val="24"/>
          <w:szCs w:val="24"/>
        </w:rPr>
        <w:t xml:space="preserve"> </w:t>
      </w:r>
      <w:r w:rsidRPr="003738F3">
        <w:rPr>
          <w:rFonts w:ascii="Arial" w:hAnsi="Arial" w:cs="Arial"/>
          <w:strike/>
          <w:sz w:val="24"/>
          <w:szCs w:val="24"/>
        </w:rPr>
        <w:t>leading to the overall decision be</w:t>
      </w:r>
      <w:r w:rsidR="00132993" w:rsidRPr="003738F3">
        <w:rPr>
          <w:rFonts w:ascii="Arial" w:hAnsi="Arial" w:cs="Arial"/>
          <w:strike/>
          <w:sz w:val="24"/>
          <w:szCs w:val="24"/>
        </w:rPr>
        <w:t xml:space="preserve">ing made by </w:t>
      </w:r>
      <w:r w:rsidRPr="003738F3">
        <w:rPr>
          <w:rFonts w:ascii="Arial" w:hAnsi="Arial" w:cs="Arial"/>
          <w:strike/>
          <w:sz w:val="24"/>
          <w:szCs w:val="24"/>
        </w:rPr>
        <w:t>the employee and management</w:t>
      </w:r>
      <w:r w:rsidR="00132993" w:rsidRPr="003738F3">
        <w:rPr>
          <w:rFonts w:ascii="Arial" w:hAnsi="Arial" w:cs="Arial"/>
          <w:strike/>
          <w:sz w:val="24"/>
          <w:szCs w:val="24"/>
        </w:rPr>
        <w:t xml:space="preserve"> which </w:t>
      </w:r>
      <w:r w:rsidR="00596778" w:rsidRPr="003738F3">
        <w:rPr>
          <w:rFonts w:ascii="Arial" w:hAnsi="Arial" w:cs="Arial"/>
          <w:strike/>
          <w:sz w:val="24"/>
          <w:szCs w:val="24"/>
        </w:rPr>
        <w:t xml:space="preserve">is more of a team decision. </w:t>
      </w:r>
      <w:proofErr w:type="spellStart"/>
      <w:r w:rsidR="00596778" w:rsidRPr="003738F3">
        <w:rPr>
          <w:rFonts w:ascii="Arial" w:hAnsi="Arial" w:cs="Arial"/>
          <w:strike/>
          <w:sz w:val="24"/>
          <w:szCs w:val="24"/>
        </w:rPr>
        <w:t>Linkedin</w:t>
      </w:r>
      <w:proofErr w:type="spellEnd"/>
      <w:r w:rsidR="00596778" w:rsidRPr="003738F3">
        <w:rPr>
          <w:rFonts w:ascii="Arial" w:hAnsi="Arial" w:cs="Arial"/>
          <w:strike/>
          <w:sz w:val="24"/>
          <w:szCs w:val="24"/>
        </w:rPr>
        <w:t xml:space="preserve">, </w:t>
      </w:r>
      <w:r w:rsidR="006479FC" w:rsidRPr="003738F3">
        <w:rPr>
          <w:rFonts w:ascii="Arial" w:hAnsi="Arial" w:cs="Arial"/>
          <w:strike/>
          <w:sz w:val="24"/>
          <w:szCs w:val="24"/>
        </w:rPr>
        <w:t>(</w:t>
      </w:r>
      <w:r w:rsidR="00596778" w:rsidRPr="003738F3">
        <w:rPr>
          <w:rFonts w:ascii="Arial" w:hAnsi="Arial" w:cs="Arial"/>
          <w:strike/>
          <w:sz w:val="24"/>
          <w:szCs w:val="24"/>
        </w:rPr>
        <w:t>2018)</w:t>
      </w:r>
    </w:p>
    <w:p w14:paraId="42E459FE" w14:textId="38D0CC9D" w:rsidR="00DB58BA" w:rsidRPr="003A7B28" w:rsidRDefault="00DB58BA">
      <w:pPr>
        <w:rPr>
          <w:rFonts w:ascii="Arial" w:hAnsi="Arial" w:cs="Arial"/>
          <w:sz w:val="24"/>
          <w:szCs w:val="24"/>
        </w:rPr>
      </w:pPr>
      <w:bookmarkStart w:id="11" w:name="_Hlk209862897"/>
      <w:r w:rsidRPr="003A7B28">
        <w:rPr>
          <w:rFonts w:ascii="Arial" w:hAnsi="Arial" w:cs="Arial"/>
          <w:sz w:val="24"/>
          <w:szCs w:val="24"/>
        </w:rPr>
        <w:t xml:space="preserve">The Hawthorne Experiments (1924) conducted by Elton Mayo highlighted the link between workplace participation and productivity, he </w:t>
      </w:r>
      <w:proofErr w:type="gramStart"/>
      <w:r w:rsidRPr="003A7B28">
        <w:rPr>
          <w:rFonts w:ascii="Arial" w:hAnsi="Arial" w:cs="Arial"/>
          <w:sz w:val="24"/>
          <w:szCs w:val="24"/>
        </w:rPr>
        <w:t>looked into</w:t>
      </w:r>
      <w:proofErr w:type="gramEnd"/>
      <w:r w:rsidRPr="003A7B28">
        <w:rPr>
          <w:rFonts w:ascii="Arial" w:hAnsi="Arial" w:cs="Arial"/>
          <w:sz w:val="24"/>
          <w:szCs w:val="24"/>
        </w:rPr>
        <w:t xml:space="preserve"> getting a group of factory workers to work harder originally by changing the lighting</w:t>
      </w:r>
      <w:r w:rsidR="003E6919" w:rsidRPr="003A7B28">
        <w:rPr>
          <w:rFonts w:ascii="Arial" w:hAnsi="Arial" w:cs="Arial"/>
          <w:sz w:val="24"/>
          <w:szCs w:val="24"/>
        </w:rPr>
        <w:t xml:space="preserve"> which didn’t work</w:t>
      </w:r>
      <w:r w:rsidR="00B04C8A">
        <w:rPr>
          <w:rFonts w:ascii="Arial" w:hAnsi="Arial" w:cs="Arial"/>
          <w:sz w:val="24"/>
          <w:szCs w:val="24"/>
        </w:rPr>
        <w:t>. I</w:t>
      </w:r>
      <w:r w:rsidR="00B04C8A" w:rsidRPr="003A7B28">
        <w:rPr>
          <w:rFonts w:ascii="Arial" w:hAnsi="Arial" w:cs="Arial"/>
          <w:sz w:val="24"/>
          <w:szCs w:val="24"/>
        </w:rPr>
        <w:t>nstead,</w:t>
      </w:r>
      <w:r w:rsidR="003E6919" w:rsidRPr="003A7B28">
        <w:rPr>
          <w:rFonts w:ascii="Arial" w:hAnsi="Arial" w:cs="Arial"/>
          <w:sz w:val="24"/>
          <w:szCs w:val="24"/>
        </w:rPr>
        <w:t xml:space="preserve"> they liaised with employees about </w:t>
      </w:r>
      <w:r w:rsidR="00B04C8A">
        <w:rPr>
          <w:rFonts w:ascii="Arial" w:hAnsi="Arial" w:cs="Arial"/>
          <w:sz w:val="24"/>
          <w:szCs w:val="24"/>
        </w:rPr>
        <w:t>preferred time of</w:t>
      </w:r>
      <w:r w:rsidR="003E6919" w:rsidRPr="003A7B28">
        <w:rPr>
          <w:rFonts w:ascii="Arial" w:hAnsi="Arial" w:cs="Arial"/>
          <w:sz w:val="24"/>
          <w:szCs w:val="24"/>
        </w:rPr>
        <w:t xml:space="preserve"> lunch breaks </w:t>
      </w:r>
      <w:r w:rsidR="002F46FF" w:rsidRPr="003A7B28">
        <w:rPr>
          <w:rFonts w:ascii="Arial" w:hAnsi="Arial" w:cs="Arial"/>
          <w:sz w:val="24"/>
          <w:szCs w:val="24"/>
        </w:rPr>
        <w:t>and</w:t>
      </w:r>
      <w:r w:rsidR="003E6919" w:rsidRPr="003A7B28">
        <w:rPr>
          <w:rFonts w:ascii="Arial" w:hAnsi="Arial" w:cs="Arial"/>
          <w:sz w:val="24"/>
          <w:szCs w:val="24"/>
        </w:rPr>
        <w:t xml:space="preserve"> kept out of the workers way</w:t>
      </w:r>
      <w:r w:rsidR="00B04C8A">
        <w:rPr>
          <w:rFonts w:ascii="Arial" w:hAnsi="Arial" w:cs="Arial"/>
          <w:sz w:val="24"/>
          <w:szCs w:val="24"/>
        </w:rPr>
        <w:t>/ This</w:t>
      </w:r>
      <w:r w:rsidR="003E6919" w:rsidRPr="003A7B28">
        <w:rPr>
          <w:rFonts w:ascii="Arial" w:hAnsi="Arial" w:cs="Arial"/>
          <w:sz w:val="24"/>
          <w:szCs w:val="24"/>
        </w:rPr>
        <w:t xml:space="preserve"> resulted in increase of productivity, </w:t>
      </w:r>
      <w:r w:rsidR="00B04C8A">
        <w:rPr>
          <w:rFonts w:ascii="Arial" w:hAnsi="Arial" w:cs="Arial"/>
          <w:sz w:val="24"/>
          <w:szCs w:val="24"/>
        </w:rPr>
        <w:t>which</w:t>
      </w:r>
      <w:r w:rsidR="003E6919" w:rsidRPr="003A7B28">
        <w:rPr>
          <w:rFonts w:ascii="Arial" w:hAnsi="Arial" w:cs="Arial"/>
          <w:sz w:val="24"/>
          <w:szCs w:val="24"/>
        </w:rPr>
        <w:t xml:space="preserve"> continued to increase even when </w:t>
      </w:r>
      <w:r w:rsidR="00B04C8A">
        <w:rPr>
          <w:rFonts w:ascii="Arial" w:hAnsi="Arial" w:cs="Arial"/>
          <w:sz w:val="24"/>
          <w:szCs w:val="24"/>
        </w:rPr>
        <w:t xml:space="preserve">freedom of lunch breaks </w:t>
      </w:r>
      <w:r w:rsidR="003E6919" w:rsidRPr="003A7B28">
        <w:rPr>
          <w:rFonts w:ascii="Arial" w:hAnsi="Arial" w:cs="Arial"/>
          <w:sz w:val="24"/>
          <w:szCs w:val="24"/>
        </w:rPr>
        <w:t>was taken away.</w:t>
      </w:r>
      <w:r w:rsidRPr="003A7B28">
        <w:rPr>
          <w:rFonts w:ascii="Arial" w:hAnsi="Arial" w:cs="Arial"/>
          <w:sz w:val="24"/>
          <w:szCs w:val="24"/>
        </w:rPr>
        <w:t xml:space="preserve"> </w:t>
      </w:r>
      <w:r w:rsidR="003E6919" w:rsidRPr="003A7B28">
        <w:rPr>
          <w:rFonts w:ascii="Arial" w:hAnsi="Arial" w:cs="Arial"/>
          <w:sz w:val="24"/>
          <w:szCs w:val="24"/>
        </w:rPr>
        <w:t xml:space="preserve">It was thought that because the workers felt </w:t>
      </w:r>
      <w:r w:rsidR="00572907" w:rsidRPr="003A7B28">
        <w:rPr>
          <w:rFonts w:ascii="Arial" w:hAnsi="Arial" w:cs="Arial"/>
          <w:sz w:val="24"/>
          <w:szCs w:val="24"/>
        </w:rPr>
        <w:t>valued,</w:t>
      </w:r>
      <w:r w:rsidR="003E6919" w:rsidRPr="003A7B28">
        <w:rPr>
          <w:rFonts w:ascii="Arial" w:hAnsi="Arial" w:cs="Arial"/>
          <w:sz w:val="24"/>
          <w:szCs w:val="24"/>
        </w:rPr>
        <w:t xml:space="preserve"> they worked harder. </w:t>
      </w:r>
      <w:proofErr w:type="spellStart"/>
      <w:r w:rsidR="003E6919" w:rsidRPr="003A7B28">
        <w:rPr>
          <w:rFonts w:ascii="Arial" w:hAnsi="Arial" w:cs="Arial"/>
          <w:sz w:val="24"/>
          <w:szCs w:val="24"/>
        </w:rPr>
        <w:t>Zaleznik</w:t>
      </w:r>
      <w:proofErr w:type="spellEnd"/>
      <w:r w:rsidR="003E6919" w:rsidRPr="003A7B28">
        <w:rPr>
          <w:rFonts w:ascii="Arial" w:hAnsi="Arial" w:cs="Arial"/>
          <w:sz w:val="24"/>
          <w:szCs w:val="24"/>
        </w:rPr>
        <w:t xml:space="preserve">, </w:t>
      </w:r>
      <w:r w:rsidR="006479FC">
        <w:rPr>
          <w:rFonts w:ascii="Arial" w:hAnsi="Arial" w:cs="Arial"/>
          <w:sz w:val="24"/>
          <w:szCs w:val="24"/>
        </w:rPr>
        <w:t>(</w:t>
      </w:r>
      <w:r w:rsidR="003E6919" w:rsidRPr="003A7B28">
        <w:rPr>
          <w:rFonts w:ascii="Arial" w:hAnsi="Arial" w:cs="Arial"/>
          <w:sz w:val="24"/>
          <w:szCs w:val="24"/>
        </w:rPr>
        <w:t>1984)</w:t>
      </w:r>
    </w:p>
    <w:p w14:paraId="3DD5BB9C" w14:textId="3B0D25DD" w:rsidR="00596778" w:rsidRPr="003A7B28" w:rsidRDefault="00C57171">
      <w:pPr>
        <w:rPr>
          <w:rFonts w:ascii="Arial" w:hAnsi="Arial" w:cs="Arial"/>
          <w:sz w:val="24"/>
          <w:szCs w:val="24"/>
        </w:rPr>
      </w:pPr>
      <w:r w:rsidRPr="003A7B28">
        <w:rPr>
          <w:rFonts w:ascii="Arial" w:hAnsi="Arial" w:cs="Arial"/>
          <w:sz w:val="24"/>
          <w:szCs w:val="24"/>
        </w:rPr>
        <w:t xml:space="preserve">Employee participation </w:t>
      </w:r>
      <w:r w:rsidR="002D54FD">
        <w:rPr>
          <w:rFonts w:ascii="Arial" w:hAnsi="Arial" w:cs="Arial"/>
          <w:sz w:val="24"/>
          <w:szCs w:val="24"/>
        </w:rPr>
        <w:t>is linked to</w:t>
      </w:r>
      <w:r w:rsidRPr="003A7B28">
        <w:rPr>
          <w:rFonts w:ascii="Arial" w:hAnsi="Arial" w:cs="Arial"/>
          <w:sz w:val="24"/>
          <w:szCs w:val="24"/>
        </w:rPr>
        <w:t xml:space="preserve"> retention</w:t>
      </w:r>
      <w:r w:rsidR="002D54FD">
        <w:rPr>
          <w:rFonts w:ascii="Arial" w:hAnsi="Arial" w:cs="Arial"/>
          <w:sz w:val="24"/>
          <w:szCs w:val="24"/>
        </w:rPr>
        <w:t xml:space="preserve">, as they </w:t>
      </w:r>
      <w:r w:rsidR="006601F1" w:rsidRPr="003A7B28">
        <w:rPr>
          <w:rFonts w:ascii="Arial" w:hAnsi="Arial" w:cs="Arial"/>
          <w:sz w:val="24"/>
          <w:szCs w:val="24"/>
        </w:rPr>
        <w:t xml:space="preserve">will feel valued within </w:t>
      </w:r>
      <w:r w:rsidR="002D54FD" w:rsidRPr="003A7B28">
        <w:rPr>
          <w:rFonts w:ascii="Arial" w:hAnsi="Arial" w:cs="Arial"/>
          <w:sz w:val="24"/>
          <w:szCs w:val="24"/>
        </w:rPr>
        <w:t>their</w:t>
      </w:r>
      <w:r w:rsidR="006601F1" w:rsidRPr="003A7B28">
        <w:rPr>
          <w:rFonts w:ascii="Arial" w:hAnsi="Arial" w:cs="Arial"/>
          <w:sz w:val="24"/>
          <w:szCs w:val="24"/>
        </w:rPr>
        <w:t xml:space="preserve"> organisation, </w:t>
      </w:r>
      <w:r w:rsidR="002D54FD">
        <w:rPr>
          <w:rFonts w:ascii="Arial" w:hAnsi="Arial" w:cs="Arial"/>
          <w:sz w:val="24"/>
          <w:szCs w:val="24"/>
        </w:rPr>
        <w:t>leading to job satisfaction and overall</w:t>
      </w:r>
      <w:r w:rsidR="006601F1" w:rsidRPr="003A7B28">
        <w:rPr>
          <w:rFonts w:ascii="Arial" w:hAnsi="Arial" w:cs="Arial"/>
          <w:sz w:val="24"/>
          <w:szCs w:val="24"/>
        </w:rPr>
        <w:t xml:space="preserve"> quality of the </w:t>
      </w:r>
      <w:r w:rsidR="003E6919" w:rsidRPr="003A7B28">
        <w:rPr>
          <w:rFonts w:ascii="Arial" w:hAnsi="Arial" w:cs="Arial"/>
          <w:sz w:val="24"/>
          <w:szCs w:val="24"/>
        </w:rPr>
        <w:t>employees’</w:t>
      </w:r>
      <w:r w:rsidR="006601F1" w:rsidRPr="003A7B28">
        <w:rPr>
          <w:rFonts w:ascii="Arial" w:hAnsi="Arial" w:cs="Arial"/>
          <w:sz w:val="24"/>
          <w:szCs w:val="24"/>
        </w:rPr>
        <w:t xml:space="preserve"> work. </w:t>
      </w:r>
      <w:r w:rsidR="00596778" w:rsidRPr="003A7B28">
        <w:rPr>
          <w:rFonts w:ascii="Arial" w:hAnsi="Arial" w:cs="Arial"/>
          <w:sz w:val="24"/>
          <w:szCs w:val="24"/>
        </w:rPr>
        <w:t>Unlike employee involvement, employee participation engages more with employees for decision making</w:t>
      </w:r>
      <w:r w:rsidR="00572907" w:rsidRPr="003A7B28">
        <w:rPr>
          <w:rFonts w:ascii="Arial" w:hAnsi="Arial" w:cs="Arial"/>
          <w:sz w:val="24"/>
          <w:szCs w:val="24"/>
        </w:rPr>
        <w:t xml:space="preserve"> whereas employee involvement is about employee engagement and empowers employees to feedback </w:t>
      </w:r>
      <w:r w:rsidR="00C8316B" w:rsidRPr="003A7B28">
        <w:rPr>
          <w:rFonts w:ascii="Arial" w:hAnsi="Arial" w:cs="Arial"/>
          <w:sz w:val="24"/>
          <w:szCs w:val="24"/>
        </w:rPr>
        <w:t>their</w:t>
      </w:r>
      <w:r w:rsidR="00572907" w:rsidRPr="003A7B28">
        <w:rPr>
          <w:rFonts w:ascii="Arial" w:hAnsi="Arial" w:cs="Arial"/>
          <w:sz w:val="24"/>
          <w:szCs w:val="24"/>
        </w:rPr>
        <w:t xml:space="preserve"> diverse thoughts however are not involved in the overall decision. </w:t>
      </w:r>
      <w:r w:rsidR="002F46FF" w:rsidRPr="003A7B28">
        <w:rPr>
          <w:rFonts w:ascii="Arial" w:hAnsi="Arial" w:cs="Arial"/>
          <w:sz w:val="24"/>
          <w:szCs w:val="24"/>
        </w:rPr>
        <w:t>Indeed (2025).</w:t>
      </w:r>
    </w:p>
    <w:p w14:paraId="70862447" w14:textId="518DED70" w:rsidR="007A1151" w:rsidRDefault="007A1151">
      <w:pPr>
        <w:rPr>
          <w:rFonts w:ascii="Arial" w:hAnsi="Arial" w:cs="Arial"/>
          <w:sz w:val="24"/>
          <w:szCs w:val="24"/>
        </w:rPr>
      </w:pPr>
      <w:r w:rsidRPr="003A7B28">
        <w:rPr>
          <w:rFonts w:ascii="Arial" w:hAnsi="Arial" w:cs="Arial"/>
          <w:sz w:val="24"/>
          <w:szCs w:val="24"/>
        </w:rPr>
        <w:t xml:space="preserve">Overall good communication with employees through both employee involvement and employee participation will help gain trust, will gain an insight into risks, issues and opportunities within the organisation for both employees and employer in an efficient way, promoting employee voice will also encourage a </w:t>
      </w:r>
      <w:r w:rsidR="00C8316B" w:rsidRPr="003A7B28">
        <w:rPr>
          <w:rFonts w:ascii="Arial" w:hAnsi="Arial" w:cs="Arial"/>
          <w:sz w:val="24"/>
          <w:szCs w:val="24"/>
        </w:rPr>
        <w:t>diverse perspective</w:t>
      </w:r>
      <w:r w:rsidRPr="003A7B28">
        <w:rPr>
          <w:rFonts w:ascii="Arial" w:hAnsi="Arial" w:cs="Arial"/>
          <w:sz w:val="24"/>
          <w:szCs w:val="24"/>
        </w:rPr>
        <w:t xml:space="preserve"> throughout the organisation whilst sharing ideas.</w:t>
      </w:r>
      <w:r w:rsidR="005A7346" w:rsidRPr="005A7346">
        <w:rPr>
          <w:rFonts w:ascii="Arial" w:hAnsi="Arial" w:cs="Arial"/>
          <w:sz w:val="24"/>
          <w:szCs w:val="24"/>
        </w:rPr>
        <w:t xml:space="preserve"> </w:t>
      </w:r>
      <w:r w:rsidR="005A7346" w:rsidRPr="003A7B28">
        <w:rPr>
          <w:rFonts w:ascii="Arial" w:hAnsi="Arial" w:cs="Arial"/>
          <w:sz w:val="24"/>
          <w:szCs w:val="24"/>
        </w:rPr>
        <w:t>The CIPD Good Work Index which uses surveys from varying employees to determine evidence-based improvements to be made within the general workplace.</w:t>
      </w:r>
      <w:r w:rsidR="00572907" w:rsidRPr="003A7B28">
        <w:rPr>
          <w:rFonts w:ascii="Arial" w:hAnsi="Arial" w:cs="Arial"/>
          <w:sz w:val="24"/>
          <w:szCs w:val="24"/>
        </w:rPr>
        <w:t xml:space="preserve"> CIPD, </w:t>
      </w:r>
      <w:r w:rsidR="006479FC">
        <w:rPr>
          <w:rFonts w:ascii="Arial" w:hAnsi="Arial" w:cs="Arial"/>
          <w:sz w:val="24"/>
          <w:szCs w:val="24"/>
        </w:rPr>
        <w:t>(</w:t>
      </w:r>
      <w:r w:rsidR="00572907" w:rsidRPr="003A7B28">
        <w:rPr>
          <w:rFonts w:ascii="Arial" w:hAnsi="Arial" w:cs="Arial"/>
          <w:sz w:val="24"/>
          <w:szCs w:val="24"/>
        </w:rPr>
        <w:t>2025)</w:t>
      </w:r>
    </w:p>
    <w:bookmarkEnd w:id="11"/>
    <w:p w14:paraId="5794A664" w14:textId="099C9C5A" w:rsidR="00AC6F33" w:rsidRPr="003A7B28" w:rsidRDefault="004F126F" w:rsidP="00F023DD">
      <w:pPr>
        <w:pStyle w:val="NormalWeb"/>
        <w:rPr>
          <w:rFonts w:cs="Arial"/>
          <w:b/>
          <w:bCs/>
        </w:rPr>
      </w:pPr>
      <w:r w:rsidRPr="004F126F">
        <w:rPr>
          <w:rFonts w:ascii="Arial" w:hAnsi="Arial" w:cs="Arial"/>
          <w:b/>
          <w:bCs/>
        </w:rPr>
        <w:t> </w:t>
      </w:r>
      <w:r w:rsidR="00AC6F33" w:rsidRPr="003A7B28">
        <w:rPr>
          <w:rFonts w:cs="Arial"/>
          <w:b/>
          <w:bCs/>
        </w:rPr>
        <w:t>AC 1.2</w:t>
      </w:r>
    </w:p>
    <w:p w14:paraId="041E8784" w14:textId="77777777" w:rsidR="00AC6F33" w:rsidRPr="003A7B28" w:rsidRDefault="00AC6F33" w:rsidP="00AC6F33">
      <w:pPr>
        <w:pStyle w:val="Listparag"/>
        <w:spacing w:after="0" w:line="240" w:lineRule="auto"/>
        <w:ind w:left="720"/>
        <w:rPr>
          <w:rFonts w:cs="Arial"/>
          <w:b/>
          <w:bCs/>
          <w:sz w:val="24"/>
          <w:szCs w:val="24"/>
        </w:rPr>
      </w:pPr>
    </w:p>
    <w:p w14:paraId="2D120DE6" w14:textId="25B2A55E" w:rsidR="00E010FE" w:rsidRDefault="00524559" w:rsidP="00AC6F33">
      <w:pPr>
        <w:pStyle w:val="Listparag"/>
        <w:spacing w:after="0" w:line="240" w:lineRule="auto"/>
        <w:rPr>
          <w:rFonts w:cs="Arial"/>
          <w:sz w:val="24"/>
          <w:szCs w:val="24"/>
        </w:rPr>
      </w:pPr>
      <w:r w:rsidRPr="003A7B28">
        <w:rPr>
          <w:rFonts w:cs="Arial"/>
          <w:sz w:val="24"/>
          <w:szCs w:val="24"/>
        </w:rPr>
        <w:t xml:space="preserve">Employee representation promotes communication, collaboration and fluid decision making between employees and employers. </w:t>
      </w:r>
      <w:r w:rsidR="00AC6F33" w:rsidRPr="003A7B28">
        <w:rPr>
          <w:rFonts w:cs="Arial"/>
          <w:sz w:val="24"/>
          <w:szCs w:val="24"/>
        </w:rPr>
        <w:t>A union representative is whereby an employee</w:t>
      </w:r>
      <w:r w:rsidRPr="003A7B28">
        <w:rPr>
          <w:rFonts w:cs="Arial"/>
          <w:sz w:val="24"/>
          <w:szCs w:val="24"/>
        </w:rPr>
        <w:t xml:space="preserve"> pays a monthly fee and</w:t>
      </w:r>
      <w:r w:rsidR="00AC6F33" w:rsidRPr="003A7B28">
        <w:rPr>
          <w:rFonts w:cs="Arial"/>
          <w:sz w:val="24"/>
          <w:szCs w:val="24"/>
        </w:rPr>
        <w:t xml:space="preserve"> becomes a member of a trade union, </w:t>
      </w:r>
      <w:r w:rsidR="007252EE">
        <w:rPr>
          <w:rFonts w:cs="Arial"/>
          <w:sz w:val="24"/>
          <w:szCs w:val="24"/>
        </w:rPr>
        <w:t>the trade union then works to</w:t>
      </w:r>
      <w:r w:rsidR="00AC6F33" w:rsidRPr="003A7B28">
        <w:rPr>
          <w:rFonts w:cs="Arial"/>
          <w:sz w:val="24"/>
          <w:szCs w:val="24"/>
        </w:rPr>
        <w:t xml:space="preserve"> protect and negotiate </w:t>
      </w:r>
      <w:r w:rsidR="007252EE">
        <w:rPr>
          <w:rFonts w:cs="Arial"/>
          <w:sz w:val="24"/>
          <w:szCs w:val="24"/>
        </w:rPr>
        <w:t xml:space="preserve">aspects of work </w:t>
      </w:r>
      <w:r w:rsidR="00AC6F33" w:rsidRPr="003A7B28">
        <w:rPr>
          <w:rFonts w:cs="Arial"/>
          <w:sz w:val="24"/>
          <w:szCs w:val="24"/>
        </w:rPr>
        <w:t>such as pay, working conditions and workplace safety</w:t>
      </w:r>
      <w:r w:rsidR="00E010FE">
        <w:rPr>
          <w:rFonts w:cs="Arial"/>
          <w:sz w:val="24"/>
          <w:szCs w:val="24"/>
        </w:rPr>
        <w:t>.</w:t>
      </w:r>
      <w:r w:rsidR="002D42DB">
        <w:rPr>
          <w:rFonts w:cs="Arial"/>
          <w:sz w:val="24"/>
          <w:szCs w:val="24"/>
        </w:rPr>
        <w:t xml:space="preserve"> CIPD, </w:t>
      </w:r>
      <w:r w:rsidR="006479FC">
        <w:rPr>
          <w:rFonts w:cs="Arial"/>
          <w:sz w:val="24"/>
          <w:szCs w:val="24"/>
        </w:rPr>
        <w:t>(</w:t>
      </w:r>
      <w:r w:rsidR="002D42DB">
        <w:rPr>
          <w:rFonts w:cs="Arial"/>
          <w:sz w:val="24"/>
          <w:szCs w:val="24"/>
        </w:rPr>
        <w:t>2022)</w:t>
      </w:r>
    </w:p>
    <w:p w14:paraId="6BA47006" w14:textId="77777777" w:rsidR="00E010FE" w:rsidRDefault="00E010FE" w:rsidP="00AC6F33">
      <w:pPr>
        <w:pStyle w:val="Listparag"/>
        <w:spacing w:after="0" w:line="240" w:lineRule="auto"/>
        <w:rPr>
          <w:rFonts w:cs="Arial"/>
          <w:sz w:val="24"/>
          <w:szCs w:val="24"/>
        </w:rPr>
      </w:pPr>
    </w:p>
    <w:p w14:paraId="6A488B2F" w14:textId="4AE35D26" w:rsidR="00D77D23" w:rsidRPr="003A7B28" w:rsidRDefault="00D150E8" w:rsidP="00AC6F33">
      <w:pPr>
        <w:pStyle w:val="Listparag"/>
        <w:spacing w:after="0" w:line="240" w:lineRule="auto"/>
        <w:rPr>
          <w:rFonts w:cs="Arial"/>
          <w:sz w:val="24"/>
          <w:szCs w:val="24"/>
        </w:rPr>
      </w:pPr>
      <w:r w:rsidRPr="003A7B28">
        <w:rPr>
          <w:rFonts w:cs="Arial"/>
          <w:sz w:val="24"/>
          <w:szCs w:val="24"/>
        </w:rPr>
        <w:t xml:space="preserve">According to Trade Unions and </w:t>
      </w:r>
      <w:r w:rsidR="00E010FE" w:rsidRPr="003A7B28">
        <w:rPr>
          <w:rFonts w:cs="Arial"/>
          <w:sz w:val="24"/>
          <w:szCs w:val="24"/>
        </w:rPr>
        <w:t>Labor</w:t>
      </w:r>
      <w:r w:rsidRPr="003A7B28">
        <w:rPr>
          <w:rFonts w:cs="Arial"/>
          <w:sz w:val="24"/>
          <w:szCs w:val="24"/>
        </w:rPr>
        <w:t xml:space="preserve"> Relations (Consolidation) Act 1992, they are there to regulate the relationship between the employee and employer. </w:t>
      </w:r>
      <w:r w:rsidR="003C4C2F" w:rsidRPr="003A7B28">
        <w:rPr>
          <w:rFonts w:cs="Arial"/>
          <w:sz w:val="24"/>
          <w:szCs w:val="24"/>
        </w:rPr>
        <w:t xml:space="preserve">Taylor &amp; Woodhams, </w:t>
      </w:r>
      <w:r w:rsidR="006479FC">
        <w:rPr>
          <w:rFonts w:cs="Arial"/>
          <w:sz w:val="24"/>
          <w:szCs w:val="24"/>
        </w:rPr>
        <w:t>(</w:t>
      </w:r>
      <w:r w:rsidR="003C4C2F" w:rsidRPr="003A7B28">
        <w:rPr>
          <w:rFonts w:cs="Arial"/>
          <w:sz w:val="24"/>
          <w:szCs w:val="24"/>
        </w:rPr>
        <w:t xml:space="preserve">2022). </w:t>
      </w:r>
      <w:r w:rsidR="00AC6F33" w:rsidRPr="003A7B28">
        <w:rPr>
          <w:rFonts w:cs="Arial"/>
          <w:sz w:val="24"/>
          <w:szCs w:val="24"/>
        </w:rPr>
        <w:t>They do this</w:t>
      </w:r>
      <w:r w:rsidR="00C8316B" w:rsidRPr="003A7B28">
        <w:rPr>
          <w:rFonts w:cs="Arial"/>
          <w:sz w:val="24"/>
          <w:szCs w:val="24"/>
        </w:rPr>
        <w:t xml:space="preserve"> by </w:t>
      </w:r>
      <w:r w:rsidR="00AC6F33" w:rsidRPr="003A7B28">
        <w:rPr>
          <w:rFonts w:cs="Arial"/>
          <w:sz w:val="24"/>
          <w:szCs w:val="24"/>
        </w:rPr>
        <w:t xml:space="preserve">collective </w:t>
      </w:r>
      <w:r w:rsidR="00C8316B" w:rsidRPr="003A7B28">
        <w:rPr>
          <w:rFonts w:cs="Arial"/>
          <w:sz w:val="24"/>
          <w:szCs w:val="24"/>
        </w:rPr>
        <w:t>bargaining or</w:t>
      </w:r>
      <w:r w:rsidR="00481A3C" w:rsidRPr="003A7B28">
        <w:rPr>
          <w:rFonts w:cs="Arial"/>
          <w:sz w:val="24"/>
          <w:szCs w:val="24"/>
        </w:rPr>
        <w:t xml:space="preserve"> </w:t>
      </w:r>
      <w:r w:rsidR="00E461B1" w:rsidRPr="003A7B28">
        <w:rPr>
          <w:rFonts w:cs="Arial"/>
          <w:sz w:val="24"/>
          <w:szCs w:val="24"/>
        </w:rPr>
        <w:t>negotiating</w:t>
      </w:r>
      <w:r w:rsidR="00AC6F33" w:rsidRPr="003A7B28">
        <w:rPr>
          <w:rFonts w:cs="Arial"/>
          <w:sz w:val="24"/>
          <w:szCs w:val="24"/>
        </w:rPr>
        <w:t xml:space="preserve"> with employers </w:t>
      </w:r>
      <w:r w:rsidR="007252EE">
        <w:rPr>
          <w:rFonts w:cs="Arial"/>
          <w:sz w:val="24"/>
          <w:szCs w:val="24"/>
        </w:rPr>
        <w:t xml:space="preserve">for </w:t>
      </w:r>
      <w:r w:rsidR="00AC6F33" w:rsidRPr="003A7B28">
        <w:rPr>
          <w:rFonts w:cs="Arial"/>
          <w:sz w:val="24"/>
          <w:szCs w:val="24"/>
        </w:rPr>
        <w:t>the best interests of the members</w:t>
      </w:r>
      <w:r w:rsidR="007252EE">
        <w:rPr>
          <w:rFonts w:cs="Arial"/>
          <w:sz w:val="24"/>
          <w:szCs w:val="24"/>
        </w:rPr>
        <w:t xml:space="preserve">, they </w:t>
      </w:r>
      <w:r w:rsidR="00B913D1" w:rsidRPr="003A7B28">
        <w:rPr>
          <w:rFonts w:cs="Arial"/>
          <w:sz w:val="24"/>
          <w:szCs w:val="24"/>
        </w:rPr>
        <w:t xml:space="preserve">are heavily </w:t>
      </w:r>
      <w:r w:rsidR="00D77D23" w:rsidRPr="003A7B28">
        <w:rPr>
          <w:rFonts w:cs="Arial"/>
          <w:sz w:val="24"/>
          <w:szCs w:val="24"/>
        </w:rPr>
        <w:t>involved</w:t>
      </w:r>
      <w:r w:rsidR="00B913D1" w:rsidRPr="003A7B28">
        <w:rPr>
          <w:rFonts w:cs="Arial"/>
          <w:sz w:val="24"/>
          <w:szCs w:val="24"/>
        </w:rPr>
        <w:t xml:space="preserve"> in changes and implementation of policies and procedures in the workplace</w:t>
      </w:r>
      <w:r w:rsidR="00524559" w:rsidRPr="003A7B28">
        <w:rPr>
          <w:rFonts w:cs="Arial"/>
          <w:sz w:val="24"/>
          <w:szCs w:val="24"/>
        </w:rPr>
        <w:t>.</w:t>
      </w:r>
      <w:r w:rsidR="00C8316B" w:rsidRPr="003A7B28">
        <w:rPr>
          <w:rFonts w:cs="Arial"/>
          <w:sz w:val="24"/>
          <w:szCs w:val="24"/>
        </w:rPr>
        <w:t xml:space="preserve"> CIPD, </w:t>
      </w:r>
      <w:r w:rsidR="006479FC">
        <w:rPr>
          <w:rFonts w:cs="Arial"/>
          <w:sz w:val="24"/>
          <w:szCs w:val="24"/>
        </w:rPr>
        <w:t>(</w:t>
      </w:r>
      <w:r w:rsidR="00C8316B" w:rsidRPr="003A7B28">
        <w:rPr>
          <w:rFonts w:cs="Arial"/>
          <w:sz w:val="24"/>
          <w:szCs w:val="24"/>
        </w:rPr>
        <w:t>2025b).</w:t>
      </w:r>
      <w:r w:rsidR="00524559" w:rsidRPr="003A7B28">
        <w:rPr>
          <w:rFonts w:cs="Arial"/>
          <w:sz w:val="24"/>
          <w:szCs w:val="24"/>
        </w:rPr>
        <w:t xml:space="preserve"> </w:t>
      </w:r>
      <w:r w:rsidR="00D77D23" w:rsidRPr="003A7B28">
        <w:rPr>
          <w:rFonts w:cs="Arial"/>
          <w:sz w:val="24"/>
          <w:szCs w:val="24"/>
        </w:rPr>
        <w:t>They sometimes</w:t>
      </w:r>
      <w:r w:rsidR="00C8316B" w:rsidRPr="003A7B28">
        <w:rPr>
          <w:rFonts w:cs="Arial"/>
          <w:sz w:val="24"/>
          <w:szCs w:val="24"/>
        </w:rPr>
        <w:t xml:space="preserve"> us</w:t>
      </w:r>
      <w:r w:rsidR="00D77D23" w:rsidRPr="003A7B28">
        <w:rPr>
          <w:rFonts w:cs="Arial"/>
          <w:sz w:val="24"/>
          <w:szCs w:val="24"/>
        </w:rPr>
        <w:t>e</w:t>
      </w:r>
      <w:r w:rsidR="00C8316B" w:rsidRPr="003A7B28">
        <w:rPr>
          <w:rFonts w:cs="Arial"/>
          <w:sz w:val="24"/>
          <w:szCs w:val="24"/>
        </w:rPr>
        <w:t xml:space="preserve"> industrial action </w:t>
      </w:r>
      <w:r w:rsidR="00D77D23" w:rsidRPr="003A7B28">
        <w:rPr>
          <w:rFonts w:cs="Arial"/>
          <w:sz w:val="24"/>
          <w:szCs w:val="24"/>
        </w:rPr>
        <w:t xml:space="preserve">as a form of bargaining </w:t>
      </w:r>
      <w:r w:rsidR="008D7D73" w:rsidRPr="003A7B28">
        <w:rPr>
          <w:rFonts w:cs="Arial"/>
          <w:sz w:val="24"/>
          <w:szCs w:val="24"/>
        </w:rPr>
        <w:t xml:space="preserve">using </w:t>
      </w:r>
      <w:r w:rsidR="00C8316B" w:rsidRPr="003A7B28">
        <w:rPr>
          <w:rFonts w:cs="Arial"/>
          <w:sz w:val="24"/>
          <w:szCs w:val="24"/>
        </w:rPr>
        <w:t>industrial action law</w:t>
      </w:r>
      <w:r w:rsidR="00D77D23" w:rsidRPr="003A7B28">
        <w:rPr>
          <w:rFonts w:cs="Arial"/>
          <w:sz w:val="24"/>
          <w:szCs w:val="24"/>
        </w:rPr>
        <w:t>. W</w:t>
      </w:r>
      <w:r w:rsidR="00C8316B" w:rsidRPr="003A7B28">
        <w:rPr>
          <w:rFonts w:cs="Arial"/>
          <w:sz w:val="24"/>
          <w:szCs w:val="24"/>
        </w:rPr>
        <w:t xml:space="preserve">hen employees liaise with trade unions to refuse to work, these are usually organized for short periods of time when they will have the most impact </w:t>
      </w:r>
      <w:r w:rsidR="007252EE" w:rsidRPr="003A7B28">
        <w:rPr>
          <w:rFonts w:cs="Arial"/>
          <w:sz w:val="24"/>
          <w:szCs w:val="24"/>
        </w:rPr>
        <w:t>on</w:t>
      </w:r>
      <w:r w:rsidR="00C8316B" w:rsidRPr="003A7B28">
        <w:rPr>
          <w:rFonts w:cs="Arial"/>
          <w:sz w:val="24"/>
          <w:szCs w:val="24"/>
        </w:rPr>
        <w:t xml:space="preserve"> the employers </w:t>
      </w:r>
      <w:r w:rsidR="001B1EE9">
        <w:rPr>
          <w:rFonts w:cs="Arial"/>
          <w:sz w:val="24"/>
          <w:szCs w:val="24"/>
        </w:rPr>
        <w:t>to</w:t>
      </w:r>
      <w:r w:rsidR="00C8316B" w:rsidRPr="003A7B28">
        <w:rPr>
          <w:rFonts w:cs="Arial"/>
          <w:sz w:val="24"/>
          <w:szCs w:val="24"/>
        </w:rPr>
        <w:t xml:space="preserve"> be heard. ACAS, </w:t>
      </w:r>
      <w:r w:rsidR="006479FC">
        <w:rPr>
          <w:rFonts w:cs="Arial"/>
          <w:sz w:val="24"/>
          <w:szCs w:val="24"/>
        </w:rPr>
        <w:t>(</w:t>
      </w:r>
      <w:r w:rsidR="00C8316B" w:rsidRPr="003A7B28">
        <w:rPr>
          <w:rFonts w:cs="Arial"/>
          <w:sz w:val="24"/>
          <w:szCs w:val="24"/>
        </w:rPr>
        <w:t>2024).</w:t>
      </w:r>
      <w:r w:rsidR="00B913D1" w:rsidRPr="003A7B28">
        <w:rPr>
          <w:rFonts w:cs="Arial"/>
          <w:sz w:val="24"/>
          <w:szCs w:val="24"/>
        </w:rPr>
        <w:t xml:space="preserve"> </w:t>
      </w:r>
    </w:p>
    <w:p w14:paraId="34070215" w14:textId="77777777" w:rsidR="00C8316B" w:rsidRPr="003A7B28" w:rsidRDefault="00C8316B" w:rsidP="00AC6F33">
      <w:pPr>
        <w:pStyle w:val="Listparag"/>
        <w:spacing w:after="0" w:line="240" w:lineRule="auto"/>
        <w:rPr>
          <w:rFonts w:cs="Arial"/>
          <w:sz w:val="24"/>
          <w:szCs w:val="24"/>
        </w:rPr>
      </w:pPr>
    </w:p>
    <w:p w14:paraId="12BE63A9" w14:textId="3D7D266E" w:rsidR="00AC6F33" w:rsidRPr="003A7B28" w:rsidRDefault="00524559" w:rsidP="00AC6F33">
      <w:pPr>
        <w:pStyle w:val="Listparag"/>
        <w:spacing w:after="0" w:line="240" w:lineRule="auto"/>
        <w:rPr>
          <w:rFonts w:cs="Arial"/>
          <w:sz w:val="24"/>
          <w:szCs w:val="24"/>
        </w:rPr>
      </w:pPr>
      <w:r w:rsidRPr="003A7B28">
        <w:rPr>
          <w:rFonts w:cs="Arial"/>
          <w:sz w:val="24"/>
          <w:szCs w:val="24"/>
        </w:rPr>
        <w:t xml:space="preserve">Trade unions have legal protection that employees may not </w:t>
      </w:r>
      <w:r w:rsidR="007F7585" w:rsidRPr="003A7B28">
        <w:rPr>
          <w:rFonts w:cs="Arial"/>
          <w:sz w:val="24"/>
          <w:szCs w:val="24"/>
        </w:rPr>
        <w:t>and</w:t>
      </w:r>
      <w:r w:rsidRPr="003A7B28">
        <w:rPr>
          <w:rFonts w:cs="Arial"/>
          <w:sz w:val="24"/>
          <w:szCs w:val="24"/>
        </w:rPr>
        <w:t xml:space="preserve"> have</w:t>
      </w:r>
      <w:r w:rsidR="00BC60CC">
        <w:rPr>
          <w:rFonts w:cs="Arial"/>
          <w:sz w:val="24"/>
          <w:szCs w:val="24"/>
        </w:rPr>
        <w:t xml:space="preserve"> such as </w:t>
      </w:r>
      <w:r w:rsidRPr="003A7B28">
        <w:rPr>
          <w:rFonts w:cs="Arial"/>
          <w:sz w:val="24"/>
          <w:szCs w:val="24"/>
        </w:rPr>
        <w:t>the right to be informed and consulted with any proposed changes within the workplace</w:t>
      </w:r>
      <w:r w:rsidR="008D7D73" w:rsidRPr="003A7B28">
        <w:rPr>
          <w:rFonts w:cs="Arial"/>
          <w:sz w:val="24"/>
          <w:szCs w:val="24"/>
        </w:rPr>
        <w:t xml:space="preserve">, they also can be involved in employee disputes which include disciplinary </w:t>
      </w:r>
      <w:r w:rsidR="007F7585" w:rsidRPr="003A7B28">
        <w:rPr>
          <w:rFonts w:cs="Arial"/>
          <w:sz w:val="24"/>
          <w:szCs w:val="24"/>
        </w:rPr>
        <w:t>procedures</w:t>
      </w:r>
      <w:r w:rsidR="00BC60CC">
        <w:rPr>
          <w:rFonts w:cs="Arial"/>
          <w:sz w:val="24"/>
          <w:szCs w:val="24"/>
        </w:rPr>
        <w:t xml:space="preserve"> to ensure fairness</w:t>
      </w:r>
      <w:r w:rsidR="007F7585" w:rsidRPr="003A7B28">
        <w:rPr>
          <w:rFonts w:cs="Arial"/>
          <w:sz w:val="24"/>
          <w:szCs w:val="24"/>
        </w:rPr>
        <w:t xml:space="preserve">. </w:t>
      </w:r>
      <w:r w:rsidR="008D7D73" w:rsidRPr="003A7B28">
        <w:rPr>
          <w:rFonts w:cs="Arial"/>
          <w:sz w:val="24"/>
          <w:szCs w:val="24"/>
        </w:rPr>
        <w:t xml:space="preserve">CIPD, </w:t>
      </w:r>
      <w:r w:rsidR="006479FC">
        <w:rPr>
          <w:rFonts w:cs="Arial"/>
          <w:sz w:val="24"/>
          <w:szCs w:val="24"/>
        </w:rPr>
        <w:t>(</w:t>
      </w:r>
      <w:r w:rsidR="008D7D73" w:rsidRPr="003A7B28">
        <w:rPr>
          <w:rFonts w:cs="Arial"/>
          <w:sz w:val="24"/>
          <w:szCs w:val="24"/>
        </w:rPr>
        <w:t>2025c).</w:t>
      </w:r>
      <w:r w:rsidR="00D150E8" w:rsidRPr="003A7B28">
        <w:rPr>
          <w:rFonts w:cs="Arial"/>
          <w:sz w:val="24"/>
          <w:szCs w:val="24"/>
        </w:rPr>
        <w:t xml:space="preserve"> </w:t>
      </w:r>
    </w:p>
    <w:p w14:paraId="07101377" w14:textId="77777777" w:rsidR="00740A16" w:rsidRDefault="00740A16">
      <w:pPr>
        <w:rPr>
          <w:rFonts w:ascii="Arial" w:hAnsi="Arial" w:cs="Arial"/>
          <w:sz w:val="24"/>
          <w:szCs w:val="24"/>
        </w:rPr>
      </w:pPr>
    </w:p>
    <w:p w14:paraId="57F97A29" w14:textId="4C5B0C1E" w:rsidR="00881E25" w:rsidRPr="003A7B28" w:rsidRDefault="007F7585">
      <w:pPr>
        <w:rPr>
          <w:rFonts w:ascii="Arial" w:hAnsi="Arial" w:cs="Arial"/>
          <w:sz w:val="24"/>
          <w:szCs w:val="24"/>
        </w:rPr>
      </w:pPr>
      <w:r w:rsidRPr="003A7B28">
        <w:rPr>
          <w:rFonts w:ascii="Arial" w:hAnsi="Arial" w:cs="Arial"/>
          <w:sz w:val="24"/>
          <w:szCs w:val="24"/>
        </w:rPr>
        <w:t>Non-union</w:t>
      </w:r>
      <w:r w:rsidR="00881E25" w:rsidRPr="003A7B28">
        <w:rPr>
          <w:rFonts w:ascii="Arial" w:hAnsi="Arial" w:cs="Arial"/>
          <w:sz w:val="24"/>
          <w:szCs w:val="24"/>
        </w:rPr>
        <w:t xml:space="preserve"> representation is where </w:t>
      </w:r>
      <w:r w:rsidR="002D42DB">
        <w:rPr>
          <w:rFonts w:ascii="Arial" w:hAnsi="Arial" w:cs="Arial"/>
          <w:sz w:val="24"/>
          <w:szCs w:val="24"/>
        </w:rPr>
        <w:t>certain employees constitute topics</w:t>
      </w:r>
      <w:r w:rsidR="0018411A" w:rsidRPr="003A7B28">
        <w:rPr>
          <w:rFonts w:ascii="Arial" w:hAnsi="Arial" w:cs="Arial"/>
          <w:sz w:val="24"/>
          <w:szCs w:val="24"/>
        </w:rPr>
        <w:t xml:space="preserve"> such as employee safety using employee</w:t>
      </w:r>
      <w:r w:rsidR="00881E25" w:rsidRPr="003A7B28">
        <w:rPr>
          <w:rFonts w:ascii="Arial" w:hAnsi="Arial" w:cs="Arial"/>
          <w:sz w:val="24"/>
          <w:szCs w:val="24"/>
        </w:rPr>
        <w:t xml:space="preserve"> forums</w:t>
      </w:r>
      <w:r w:rsidR="0018411A" w:rsidRPr="003A7B28">
        <w:rPr>
          <w:rFonts w:ascii="Arial" w:hAnsi="Arial" w:cs="Arial"/>
          <w:sz w:val="24"/>
          <w:szCs w:val="24"/>
        </w:rPr>
        <w:t>,</w:t>
      </w:r>
      <w:r w:rsidR="00881E25" w:rsidRPr="003A7B28">
        <w:rPr>
          <w:rFonts w:ascii="Arial" w:hAnsi="Arial" w:cs="Arial"/>
          <w:sz w:val="24"/>
          <w:szCs w:val="24"/>
        </w:rPr>
        <w:t xml:space="preserve"> workplace councils</w:t>
      </w:r>
      <w:r w:rsidR="0018411A" w:rsidRPr="003A7B28">
        <w:rPr>
          <w:rFonts w:ascii="Arial" w:hAnsi="Arial" w:cs="Arial"/>
          <w:sz w:val="24"/>
          <w:szCs w:val="24"/>
        </w:rPr>
        <w:t xml:space="preserve"> and direct communication with management. </w:t>
      </w:r>
      <w:r w:rsidR="00740A16">
        <w:rPr>
          <w:rFonts w:ascii="Arial" w:hAnsi="Arial" w:cs="Arial"/>
          <w:sz w:val="24"/>
          <w:szCs w:val="24"/>
        </w:rPr>
        <w:t>T</w:t>
      </w:r>
      <w:r w:rsidR="0018411A" w:rsidRPr="003A7B28">
        <w:rPr>
          <w:rFonts w:ascii="Arial" w:hAnsi="Arial" w:cs="Arial"/>
          <w:sz w:val="24"/>
          <w:szCs w:val="24"/>
        </w:rPr>
        <w:t>hey do not have the formal or legal backing however both can be effective and have common goals as they both improve communication and increase employee satisfaction.</w:t>
      </w:r>
      <w:r w:rsidR="00B913D1" w:rsidRPr="003A7B28">
        <w:rPr>
          <w:rFonts w:ascii="Arial" w:hAnsi="Arial" w:cs="Arial"/>
          <w:sz w:val="24"/>
          <w:szCs w:val="24"/>
        </w:rPr>
        <w:t xml:space="preserve"> They can promote a collaborative working environment.</w:t>
      </w:r>
      <w:r w:rsidR="00196857" w:rsidRPr="003A7B28">
        <w:rPr>
          <w:rFonts w:ascii="Arial" w:hAnsi="Arial" w:cs="Arial"/>
          <w:sz w:val="24"/>
          <w:szCs w:val="24"/>
        </w:rPr>
        <w:t xml:space="preserve"> ACAS, </w:t>
      </w:r>
      <w:r w:rsidR="006479FC">
        <w:rPr>
          <w:rFonts w:ascii="Arial" w:hAnsi="Arial" w:cs="Arial"/>
          <w:sz w:val="24"/>
          <w:szCs w:val="24"/>
        </w:rPr>
        <w:t>(</w:t>
      </w:r>
      <w:r w:rsidR="00196857" w:rsidRPr="003A7B28">
        <w:rPr>
          <w:rFonts w:ascii="Arial" w:hAnsi="Arial" w:cs="Arial"/>
          <w:sz w:val="24"/>
          <w:szCs w:val="24"/>
        </w:rPr>
        <w:t>2014).</w:t>
      </w:r>
    </w:p>
    <w:p w14:paraId="1F8FF296" w14:textId="57D60938" w:rsidR="007F7585" w:rsidRPr="003A7B28" w:rsidRDefault="007F7585" w:rsidP="007F7585">
      <w:pPr>
        <w:pStyle w:val="Listparag"/>
        <w:spacing w:after="0" w:line="240" w:lineRule="auto"/>
        <w:rPr>
          <w:rFonts w:cs="Arial"/>
          <w:sz w:val="24"/>
          <w:szCs w:val="24"/>
        </w:rPr>
      </w:pPr>
      <w:r w:rsidRPr="003A7B28">
        <w:rPr>
          <w:rFonts w:cs="Arial"/>
          <w:sz w:val="24"/>
          <w:szCs w:val="24"/>
        </w:rPr>
        <w:t xml:space="preserve">Trade unions are commonly used within the public sector, </w:t>
      </w:r>
      <w:r w:rsidR="00740A16">
        <w:rPr>
          <w:rFonts w:cs="Arial"/>
          <w:sz w:val="24"/>
          <w:szCs w:val="24"/>
        </w:rPr>
        <w:t>in</w:t>
      </w:r>
      <w:r w:rsidRPr="003A7B28">
        <w:rPr>
          <w:rFonts w:cs="Arial"/>
          <w:sz w:val="24"/>
          <w:szCs w:val="24"/>
        </w:rPr>
        <w:t xml:space="preserve"> private sector they are not so utilized, according to </w:t>
      </w:r>
      <w:proofErr w:type="gramStart"/>
      <w:r w:rsidRPr="003A7B28">
        <w:rPr>
          <w:rFonts w:cs="Arial"/>
          <w:sz w:val="24"/>
          <w:szCs w:val="24"/>
        </w:rPr>
        <w:t>GOV.UK,</w:t>
      </w:r>
      <w:r w:rsidR="006479FC">
        <w:rPr>
          <w:rFonts w:cs="Arial"/>
          <w:sz w:val="24"/>
          <w:szCs w:val="24"/>
        </w:rPr>
        <w:t>(</w:t>
      </w:r>
      <w:proofErr w:type="gramEnd"/>
      <w:r w:rsidRPr="003A7B28">
        <w:rPr>
          <w:rFonts w:cs="Arial"/>
          <w:sz w:val="24"/>
          <w:szCs w:val="24"/>
        </w:rPr>
        <w:t>2025</w:t>
      </w:r>
      <w:r w:rsidR="006479FC">
        <w:rPr>
          <w:rFonts w:cs="Arial"/>
          <w:sz w:val="24"/>
          <w:szCs w:val="24"/>
        </w:rPr>
        <w:t>)</w:t>
      </w:r>
      <w:r w:rsidRPr="003A7B28">
        <w:rPr>
          <w:rFonts w:cs="Arial"/>
          <w:sz w:val="24"/>
          <w:szCs w:val="24"/>
        </w:rPr>
        <w:t xml:space="preserve"> research showed that union membership within the public sector was at 49.9% in 2024 however in private sector it was at 11.7%. </w:t>
      </w:r>
      <w:r w:rsidR="00740A16">
        <w:rPr>
          <w:rFonts w:cs="Arial"/>
          <w:sz w:val="24"/>
          <w:szCs w:val="24"/>
        </w:rPr>
        <w:t>I</w:t>
      </w:r>
      <w:r w:rsidRPr="003A7B28">
        <w:rPr>
          <w:rFonts w:cs="Arial"/>
          <w:sz w:val="24"/>
          <w:szCs w:val="24"/>
        </w:rPr>
        <w:t xml:space="preserve">t is important to be mindful that management now work in the public sector, </w:t>
      </w:r>
      <w:r w:rsidR="00740A16">
        <w:rPr>
          <w:rFonts w:cs="Arial"/>
          <w:sz w:val="24"/>
          <w:szCs w:val="24"/>
        </w:rPr>
        <w:t>that may</w:t>
      </w:r>
      <w:r w:rsidRPr="003A7B28">
        <w:rPr>
          <w:rFonts w:cs="Arial"/>
          <w:sz w:val="24"/>
          <w:szCs w:val="24"/>
        </w:rPr>
        <w:t xml:space="preserve"> have come from the private sector and may not have been </w:t>
      </w:r>
      <w:r w:rsidR="002D42DB">
        <w:rPr>
          <w:rFonts w:cs="Arial"/>
          <w:sz w:val="24"/>
          <w:szCs w:val="24"/>
        </w:rPr>
        <w:t>exposed</w:t>
      </w:r>
      <w:r w:rsidRPr="003A7B28">
        <w:rPr>
          <w:rFonts w:cs="Arial"/>
          <w:sz w:val="24"/>
          <w:szCs w:val="24"/>
        </w:rPr>
        <w:t xml:space="preserve"> to trade union communication</w:t>
      </w:r>
      <w:r w:rsidR="00740A16">
        <w:rPr>
          <w:rFonts w:cs="Arial"/>
          <w:sz w:val="24"/>
          <w:szCs w:val="24"/>
        </w:rPr>
        <w:t xml:space="preserve"> and</w:t>
      </w:r>
      <w:r w:rsidRPr="003A7B28">
        <w:rPr>
          <w:rFonts w:cs="Arial"/>
          <w:sz w:val="24"/>
          <w:szCs w:val="24"/>
        </w:rPr>
        <w:t xml:space="preserve"> be used to </w:t>
      </w:r>
      <w:r w:rsidR="001D41E3" w:rsidRPr="003A7B28">
        <w:rPr>
          <w:rFonts w:cs="Arial"/>
          <w:sz w:val="24"/>
          <w:szCs w:val="24"/>
        </w:rPr>
        <w:t>working</w:t>
      </w:r>
      <w:r w:rsidRPr="003A7B28">
        <w:rPr>
          <w:rFonts w:cs="Arial"/>
          <w:sz w:val="24"/>
          <w:szCs w:val="24"/>
        </w:rPr>
        <w:t xml:space="preserve"> </w:t>
      </w:r>
      <w:r w:rsidR="008A16EB" w:rsidRPr="003A7B28">
        <w:rPr>
          <w:rFonts w:cs="Arial"/>
          <w:sz w:val="24"/>
          <w:szCs w:val="24"/>
        </w:rPr>
        <w:t>from</w:t>
      </w:r>
      <w:r w:rsidRPr="003A7B28">
        <w:rPr>
          <w:rFonts w:cs="Arial"/>
          <w:sz w:val="24"/>
          <w:szCs w:val="24"/>
        </w:rPr>
        <w:t xml:space="preserve"> a Unitarist perspective</w:t>
      </w:r>
      <w:r w:rsidR="001D41E3">
        <w:rPr>
          <w:rFonts w:cs="Arial"/>
          <w:sz w:val="24"/>
          <w:szCs w:val="24"/>
        </w:rPr>
        <w:t>.</w:t>
      </w:r>
      <w:r w:rsidR="004051EA" w:rsidRPr="003A7B28">
        <w:rPr>
          <w:rFonts w:cs="Arial"/>
          <w:sz w:val="24"/>
          <w:szCs w:val="24"/>
        </w:rPr>
        <w:t xml:space="preserve"> Fox, </w:t>
      </w:r>
      <w:r w:rsidR="00BD0A8E" w:rsidRPr="003A7B28">
        <w:rPr>
          <w:rFonts w:cs="Arial"/>
          <w:sz w:val="24"/>
          <w:szCs w:val="24"/>
        </w:rPr>
        <w:t>(</w:t>
      </w:r>
      <w:r w:rsidR="004051EA" w:rsidRPr="003A7B28">
        <w:rPr>
          <w:rFonts w:cs="Arial"/>
          <w:sz w:val="24"/>
          <w:szCs w:val="24"/>
        </w:rPr>
        <w:t>1966</w:t>
      </w:r>
      <w:r w:rsidR="00BD0A8E" w:rsidRPr="003A7B28">
        <w:rPr>
          <w:rFonts w:cs="Arial"/>
          <w:sz w:val="24"/>
          <w:szCs w:val="24"/>
        </w:rPr>
        <w:t>)</w:t>
      </w:r>
      <w:r w:rsidR="004051EA" w:rsidRPr="003A7B28">
        <w:rPr>
          <w:rFonts w:cs="Arial"/>
          <w:sz w:val="24"/>
          <w:szCs w:val="24"/>
        </w:rPr>
        <w:t xml:space="preserve"> suggested that unitarists view workforce as one united team, </w:t>
      </w:r>
      <w:r w:rsidRPr="003A7B28">
        <w:rPr>
          <w:rFonts w:cs="Arial"/>
          <w:sz w:val="24"/>
          <w:szCs w:val="24"/>
        </w:rPr>
        <w:t>meaning they do not see the relevance of trade unions</w:t>
      </w:r>
      <w:r w:rsidR="00611530" w:rsidRPr="003A7B28">
        <w:rPr>
          <w:rFonts w:cs="Arial"/>
          <w:sz w:val="24"/>
          <w:szCs w:val="24"/>
        </w:rPr>
        <w:t xml:space="preserve"> and a</w:t>
      </w:r>
      <w:r w:rsidRPr="003A7B28">
        <w:rPr>
          <w:rFonts w:cs="Arial"/>
          <w:sz w:val="24"/>
          <w:szCs w:val="24"/>
        </w:rPr>
        <w:t xml:space="preserve">ccording to </w:t>
      </w:r>
      <w:r w:rsidR="00611530" w:rsidRPr="003A7B28">
        <w:rPr>
          <w:rFonts w:cs="Arial"/>
          <w:sz w:val="24"/>
          <w:szCs w:val="24"/>
        </w:rPr>
        <w:t xml:space="preserve">Holley et al, </w:t>
      </w:r>
      <w:r w:rsidR="00BE534D" w:rsidRPr="003A7B28">
        <w:rPr>
          <w:rFonts w:cs="Arial"/>
          <w:sz w:val="24"/>
          <w:szCs w:val="24"/>
        </w:rPr>
        <w:t>(</w:t>
      </w:r>
      <w:r w:rsidR="00611530" w:rsidRPr="003A7B28">
        <w:rPr>
          <w:rFonts w:cs="Arial"/>
          <w:sz w:val="24"/>
          <w:szCs w:val="24"/>
        </w:rPr>
        <w:t>2006</w:t>
      </w:r>
      <w:r w:rsidR="00BE534D" w:rsidRPr="003A7B28">
        <w:rPr>
          <w:rFonts w:cs="Arial"/>
          <w:sz w:val="24"/>
          <w:szCs w:val="24"/>
        </w:rPr>
        <w:t>)</w:t>
      </w:r>
      <w:r w:rsidR="00611530" w:rsidRPr="003A7B28">
        <w:rPr>
          <w:rFonts w:cs="Arial"/>
          <w:sz w:val="24"/>
          <w:szCs w:val="24"/>
        </w:rPr>
        <w:t>, they see conflict in the workplace as failure</w:t>
      </w:r>
      <w:r w:rsidR="00196857" w:rsidRPr="003A7B28">
        <w:rPr>
          <w:rFonts w:cs="Arial"/>
          <w:sz w:val="24"/>
          <w:szCs w:val="24"/>
        </w:rPr>
        <w:t xml:space="preserve">, therefore some work may need to be done to broaden managements view on utilizing trade union representation and maybe the use of </w:t>
      </w:r>
      <w:r w:rsidR="00463488" w:rsidRPr="003A7B28">
        <w:rPr>
          <w:rFonts w:cs="Arial"/>
          <w:sz w:val="24"/>
          <w:szCs w:val="24"/>
        </w:rPr>
        <w:t>non-union</w:t>
      </w:r>
      <w:r w:rsidR="00196857" w:rsidRPr="003A7B28">
        <w:rPr>
          <w:rFonts w:cs="Arial"/>
          <w:sz w:val="24"/>
          <w:szCs w:val="24"/>
        </w:rPr>
        <w:t xml:space="preserve"> forms of communication may be explored further if not used within the workplace.</w:t>
      </w:r>
    </w:p>
    <w:p w14:paraId="12C93958" w14:textId="77777777" w:rsidR="00B913D1" w:rsidRPr="003A7B28" w:rsidRDefault="00B913D1">
      <w:pPr>
        <w:rPr>
          <w:rFonts w:ascii="Arial" w:hAnsi="Arial" w:cs="Arial"/>
          <w:b/>
          <w:bCs/>
          <w:sz w:val="24"/>
          <w:szCs w:val="24"/>
        </w:rPr>
      </w:pPr>
    </w:p>
    <w:p w14:paraId="512AFCBE" w14:textId="6CD2C720" w:rsidR="002B23D3" w:rsidRPr="003A7B28" w:rsidRDefault="002B23D3" w:rsidP="00B15726">
      <w:pPr>
        <w:pStyle w:val="Nornal"/>
        <w:spacing w:after="0" w:line="240" w:lineRule="auto"/>
        <w:rPr>
          <w:b/>
          <w:bCs/>
          <w:sz w:val="24"/>
          <w:szCs w:val="24"/>
        </w:rPr>
      </w:pPr>
      <w:r w:rsidRPr="003A7B28">
        <w:rPr>
          <w:b/>
          <w:bCs/>
          <w:sz w:val="24"/>
          <w:szCs w:val="24"/>
        </w:rPr>
        <w:t>AC 1.3</w:t>
      </w:r>
    </w:p>
    <w:p w14:paraId="439C21A8" w14:textId="77777777" w:rsidR="006F69D7" w:rsidRPr="003A7B28" w:rsidRDefault="006F69D7" w:rsidP="006F69D7">
      <w:pPr>
        <w:pStyle w:val="Nornal"/>
        <w:spacing w:after="0" w:line="240" w:lineRule="auto"/>
        <w:ind w:left="720"/>
        <w:rPr>
          <w:b/>
          <w:bCs/>
          <w:sz w:val="24"/>
          <w:szCs w:val="24"/>
        </w:rPr>
      </w:pPr>
    </w:p>
    <w:p w14:paraId="438FE6A4" w14:textId="022F4BBA" w:rsidR="00F26312" w:rsidRPr="003A7B28" w:rsidRDefault="006F69D7" w:rsidP="006F69D7">
      <w:pPr>
        <w:pStyle w:val="Nornal"/>
        <w:spacing w:after="0" w:line="240" w:lineRule="auto"/>
        <w:rPr>
          <w:sz w:val="24"/>
          <w:szCs w:val="24"/>
        </w:rPr>
      </w:pPr>
      <w:r w:rsidRPr="003A7B28">
        <w:rPr>
          <w:sz w:val="24"/>
          <w:szCs w:val="24"/>
        </w:rPr>
        <w:t xml:space="preserve">Employee voice is whereby employees can </w:t>
      </w:r>
      <w:r w:rsidR="005A7B02" w:rsidRPr="003A7B28">
        <w:rPr>
          <w:sz w:val="24"/>
          <w:szCs w:val="24"/>
        </w:rPr>
        <w:t>express their views relating to everyday working life</w:t>
      </w:r>
      <w:r w:rsidRPr="003A7B28">
        <w:rPr>
          <w:sz w:val="24"/>
          <w:szCs w:val="24"/>
        </w:rPr>
        <w:t xml:space="preserve"> both formally and informally </w:t>
      </w:r>
      <w:r w:rsidR="004B25DA" w:rsidRPr="003A7B28">
        <w:rPr>
          <w:sz w:val="24"/>
          <w:szCs w:val="24"/>
        </w:rPr>
        <w:t>for</w:t>
      </w:r>
      <w:r w:rsidR="005A7B02" w:rsidRPr="003A7B28">
        <w:rPr>
          <w:sz w:val="24"/>
          <w:szCs w:val="24"/>
        </w:rPr>
        <w:t xml:space="preserve"> individuals to feel psychologically safe</w:t>
      </w:r>
      <w:r w:rsidR="00773D21">
        <w:rPr>
          <w:sz w:val="24"/>
          <w:szCs w:val="24"/>
        </w:rPr>
        <w:t xml:space="preserve"> both</w:t>
      </w:r>
      <w:r w:rsidR="004B25DA">
        <w:rPr>
          <w:sz w:val="24"/>
          <w:szCs w:val="24"/>
        </w:rPr>
        <w:t xml:space="preserve"> individually and</w:t>
      </w:r>
      <w:r w:rsidRPr="003A7B28">
        <w:rPr>
          <w:sz w:val="24"/>
          <w:szCs w:val="24"/>
        </w:rPr>
        <w:t xml:space="preserve"> within a group. Wilkinson et al, </w:t>
      </w:r>
      <w:r w:rsidR="006479FC">
        <w:rPr>
          <w:sz w:val="24"/>
          <w:szCs w:val="24"/>
        </w:rPr>
        <w:t>(</w:t>
      </w:r>
      <w:r w:rsidRPr="003A7B28">
        <w:rPr>
          <w:sz w:val="24"/>
          <w:szCs w:val="24"/>
        </w:rPr>
        <w:t>2020).</w:t>
      </w:r>
      <w:r w:rsidR="00F26312" w:rsidRPr="003A7B28">
        <w:rPr>
          <w:sz w:val="24"/>
          <w:szCs w:val="24"/>
        </w:rPr>
        <w:t xml:space="preserve"> Th</w:t>
      </w:r>
      <w:r w:rsidR="004B25DA">
        <w:rPr>
          <w:sz w:val="24"/>
          <w:szCs w:val="24"/>
        </w:rPr>
        <w:t xml:space="preserve">is can be </w:t>
      </w:r>
      <w:r w:rsidR="00F26312" w:rsidRPr="003A7B28">
        <w:rPr>
          <w:sz w:val="24"/>
          <w:szCs w:val="24"/>
        </w:rPr>
        <w:t>channeled</w:t>
      </w:r>
      <w:r w:rsidR="004B25DA">
        <w:rPr>
          <w:sz w:val="24"/>
          <w:szCs w:val="24"/>
        </w:rPr>
        <w:t xml:space="preserve"> </w:t>
      </w:r>
      <w:r w:rsidR="00F26312" w:rsidRPr="003A7B28">
        <w:rPr>
          <w:sz w:val="24"/>
          <w:szCs w:val="24"/>
        </w:rPr>
        <w:t>informally from employees to employers via one-to-one meetings, team meetings, or more formally through trade unions using consultation</w:t>
      </w:r>
      <w:r w:rsidR="001A79F8" w:rsidRPr="003A7B28">
        <w:rPr>
          <w:sz w:val="24"/>
          <w:szCs w:val="24"/>
        </w:rPr>
        <w:t xml:space="preserve"> or employee surveys. CIPD, </w:t>
      </w:r>
      <w:r w:rsidR="006479FC">
        <w:rPr>
          <w:sz w:val="24"/>
          <w:szCs w:val="24"/>
        </w:rPr>
        <w:t>(</w:t>
      </w:r>
      <w:r w:rsidR="001A79F8" w:rsidRPr="003A7B28">
        <w:rPr>
          <w:sz w:val="24"/>
          <w:szCs w:val="24"/>
        </w:rPr>
        <w:t>2025).</w:t>
      </w:r>
    </w:p>
    <w:p w14:paraId="67C83022" w14:textId="77777777" w:rsidR="001A79F8" w:rsidRPr="003A7B28" w:rsidRDefault="001A79F8" w:rsidP="006F69D7">
      <w:pPr>
        <w:pStyle w:val="Nornal"/>
        <w:spacing w:after="0" w:line="240" w:lineRule="auto"/>
        <w:rPr>
          <w:sz w:val="24"/>
          <w:szCs w:val="24"/>
        </w:rPr>
      </w:pPr>
    </w:p>
    <w:p w14:paraId="615D96E3" w14:textId="146B5700" w:rsidR="00F26312" w:rsidRPr="003A7B28" w:rsidRDefault="00647168" w:rsidP="006F69D7">
      <w:pPr>
        <w:pStyle w:val="Nornal"/>
        <w:spacing w:after="0" w:line="240" w:lineRule="auto"/>
        <w:rPr>
          <w:sz w:val="24"/>
          <w:szCs w:val="24"/>
        </w:rPr>
      </w:pPr>
      <w:r>
        <w:rPr>
          <w:sz w:val="24"/>
          <w:szCs w:val="24"/>
        </w:rPr>
        <w:t>P</w:t>
      </w:r>
      <w:r w:rsidR="00F26312" w:rsidRPr="003A7B28">
        <w:rPr>
          <w:sz w:val="24"/>
          <w:szCs w:val="24"/>
        </w:rPr>
        <w:t>romot</w:t>
      </w:r>
      <w:r>
        <w:rPr>
          <w:sz w:val="24"/>
          <w:szCs w:val="24"/>
        </w:rPr>
        <w:t>ing</w:t>
      </w:r>
      <w:r w:rsidR="00F26312" w:rsidRPr="003A7B28">
        <w:rPr>
          <w:sz w:val="24"/>
          <w:szCs w:val="24"/>
        </w:rPr>
        <w:t xml:space="preserve"> employee voice within an organization </w:t>
      </w:r>
      <w:r>
        <w:rPr>
          <w:sz w:val="24"/>
          <w:szCs w:val="24"/>
        </w:rPr>
        <w:t xml:space="preserve">as </w:t>
      </w:r>
      <w:r w:rsidR="00F26312" w:rsidRPr="003A7B28">
        <w:rPr>
          <w:sz w:val="24"/>
          <w:szCs w:val="24"/>
        </w:rPr>
        <w:t xml:space="preserve">is integral for employees to express their opinions and </w:t>
      </w:r>
      <w:r w:rsidR="001A79F8" w:rsidRPr="003A7B28">
        <w:rPr>
          <w:sz w:val="24"/>
          <w:szCs w:val="24"/>
        </w:rPr>
        <w:t xml:space="preserve">concerns; </w:t>
      </w:r>
      <w:r w:rsidR="00F826BD" w:rsidRPr="003A7B28">
        <w:rPr>
          <w:sz w:val="24"/>
          <w:szCs w:val="24"/>
        </w:rPr>
        <w:t>promoting employee engagement has many benefits as it</w:t>
      </w:r>
      <w:r w:rsidR="001A79F8" w:rsidRPr="003A7B28">
        <w:rPr>
          <w:sz w:val="24"/>
          <w:szCs w:val="24"/>
        </w:rPr>
        <w:t xml:space="preserve"> allows </w:t>
      </w:r>
      <w:r w:rsidR="004529C8" w:rsidRPr="003A7B28">
        <w:rPr>
          <w:sz w:val="24"/>
          <w:szCs w:val="24"/>
        </w:rPr>
        <w:t>innovation, promoting</w:t>
      </w:r>
      <w:r w:rsidR="001A79F8" w:rsidRPr="003A7B28">
        <w:rPr>
          <w:sz w:val="24"/>
          <w:szCs w:val="24"/>
        </w:rPr>
        <w:t xml:space="preserve"> </w:t>
      </w:r>
      <w:r w:rsidR="004B25DA">
        <w:rPr>
          <w:sz w:val="24"/>
          <w:szCs w:val="24"/>
        </w:rPr>
        <w:t xml:space="preserve">workplace </w:t>
      </w:r>
      <w:r w:rsidR="001A79F8" w:rsidRPr="003A7B28">
        <w:rPr>
          <w:sz w:val="24"/>
          <w:szCs w:val="24"/>
        </w:rPr>
        <w:t>improvements</w:t>
      </w:r>
      <w:r w:rsidR="004B25DA">
        <w:rPr>
          <w:sz w:val="24"/>
          <w:szCs w:val="24"/>
        </w:rPr>
        <w:t xml:space="preserve"> </w:t>
      </w:r>
      <w:r w:rsidR="00F826BD" w:rsidRPr="003A7B28">
        <w:rPr>
          <w:sz w:val="24"/>
          <w:szCs w:val="24"/>
        </w:rPr>
        <w:t>which can lead to financial success overall</w:t>
      </w:r>
      <w:r w:rsidR="001A79F8" w:rsidRPr="003A7B28">
        <w:rPr>
          <w:sz w:val="24"/>
          <w:szCs w:val="24"/>
        </w:rPr>
        <w:t xml:space="preserve">. This </w:t>
      </w:r>
      <w:r>
        <w:rPr>
          <w:sz w:val="24"/>
          <w:szCs w:val="24"/>
        </w:rPr>
        <w:t>a</w:t>
      </w:r>
      <w:r w:rsidR="001A79F8" w:rsidRPr="003A7B28">
        <w:rPr>
          <w:sz w:val="24"/>
          <w:szCs w:val="24"/>
        </w:rPr>
        <w:t>llows employees to feel valued, improv</w:t>
      </w:r>
      <w:r w:rsidR="004B25DA">
        <w:rPr>
          <w:sz w:val="24"/>
          <w:szCs w:val="24"/>
        </w:rPr>
        <w:t>ing</w:t>
      </w:r>
      <w:r w:rsidR="001A79F8" w:rsidRPr="003A7B28">
        <w:rPr>
          <w:sz w:val="24"/>
          <w:szCs w:val="24"/>
        </w:rPr>
        <w:t xml:space="preserve"> productivity.</w:t>
      </w:r>
      <w:r w:rsidR="00C26C67" w:rsidRPr="003A7B28">
        <w:rPr>
          <w:sz w:val="24"/>
          <w:szCs w:val="24"/>
        </w:rPr>
        <w:t xml:space="preserve"> Research shows that employees who have a voice within the organization will go above and beyond within the workplace, will work better as a team helping their colleagues and will be more likely to reach their overall objectives. </w:t>
      </w:r>
      <w:r w:rsidR="00ED0B31" w:rsidRPr="003A7B28">
        <w:rPr>
          <w:sz w:val="24"/>
          <w:szCs w:val="24"/>
        </w:rPr>
        <w:t xml:space="preserve">CIPD, </w:t>
      </w:r>
      <w:r w:rsidR="006479FC">
        <w:rPr>
          <w:sz w:val="24"/>
          <w:szCs w:val="24"/>
        </w:rPr>
        <w:t>(</w:t>
      </w:r>
      <w:r w:rsidR="00ED0B31" w:rsidRPr="003A7B28">
        <w:rPr>
          <w:sz w:val="24"/>
          <w:szCs w:val="24"/>
        </w:rPr>
        <w:t>2025).</w:t>
      </w:r>
    </w:p>
    <w:p w14:paraId="5DCA22A5" w14:textId="77777777" w:rsidR="00C26C67" w:rsidRPr="003A7B28" w:rsidRDefault="00C26C67" w:rsidP="006F69D7">
      <w:pPr>
        <w:pStyle w:val="Nornal"/>
        <w:spacing w:after="0" w:line="240" w:lineRule="auto"/>
        <w:rPr>
          <w:sz w:val="24"/>
          <w:szCs w:val="24"/>
        </w:rPr>
      </w:pPr>
    </w:p>
    <w:p w14:paraId="4C40577C" w14:textId="17AE4A8D" w:rsidR="00C26C67" w:rsidRPr="003A7B28" w:rsidRDefault="00C26C67" w:rsidP="006F69D7">
      <w:pPr>
        <w:pStyle w:val="Nornal"/>
        <w:spacing w:after="0" w:line="240" w:lineRule="auto"/>
        <w:rPr>
          <w:sz w:val="24"/>
          <w:szCs w:val="24"/>
        </w:rPr>
      </w:pPr>
      <w:r w:rsidRPr="003A7B28">
        <w:rPr>
          <w:sz w:val="24"/>
          <w:szCs w:val="24"/>
        </w:rPr>
        <w:t xml:space="preserve">Employee voice </w:t>
      </w:r>
      <w:r w:rsidR="009B06FC">
        <w:rPr>
          <w:sz w:val="24"/>
          <w:szCs w:val="24"/>
        </w:rPr>
        <w:t xml:space="preserve">improves </w:t>
      </w:r>
      <w:proofErr w:type="gramStart"/>
      <w:r w:rsidR="005A7B02" w:rsidRPr="003A7B28">
        <w:rPr>
          <w:sz w:val="24"/>
          <w:szCs w:val="24"/>
        </w:rPr>
        <w:t>employee’s</w:t>
      </w:r>
      <w:proofErr w:type="gramEnd"/>
      <w:r w:rsidRPr="003A7B28">
        <w:rPr>
          <w:sz w:val="24"/>
          <w:szCs w:val="24"/>
        </w:rPr>
        <w:t xml:space="preserve"> overall wellbeing</w:t>
      </w:r>
      <w:r w:rsidR="009B06FC">
        <w:rPr>
          <w:sz w:val="24"/>
          <w:szCs w:val="24"/>
        </w:rPr>
        <w:t>,</w:t>
      </w:r>
      <w:r w:rsidR="00647168">
        <w:rPr>
          <w:sz w:val="24"/>
          <w:szCs w:val="24"/>
        </w:rPr>
        <w:t xml:space="preserve"> </w:t>
      </w:r>
      <w:proofErr w:type="gramStart"/>
      <w:r w:rsidRPr="003A7B28">
        <w:rPr>
          <w:sz w:val="24"/>
          <w:szCs w:val="24"/>
        </w:rPr>
        <w:t>promot</w:t>
      </w:r>
      <w:r w:rsidR="00647168">
        <w:rPr>
          <w:sz w:val="24"/>
          <w:szCs w:val="24"/>
        </w:rPr>
        <w:t>ing</w:t>
      </w:r>
      <w:proofErr w:type="gramEnd"/>
      <w:r w:rsidRPr="003A7B28">
        <w:rPr>
          <w:sz w:val="24"/>
          <w:szCs w:val="24"/>
        </w:rPr>
        <w:t xml:space="preserve"> retention and </w:t>
      </w:r>
      <w:r w:rsidR="00FF5DC3" w:rsidRPr="003A7B28">
        <w:rPr>
          <w:sz w:val="24"/>
          <w:szCs w:val="24"/>
        </w:rPr>
        <w:t>decreases</w:t>
      </w:r>
      <w:r w:rsidRPr="003A7B28">
        <w:rPr>
          <w:sz w:val="24"/>
          <w:szCs w:val="24"/>
        </w:rPr>
        <w:t xml:space="preserve"> levels of sickness absence</w:t>
      </w:r>
      <w:r w:rsidR="009B06FC">
        <w:rPr>
          <w:sz w:val="24"/>
          <w:szCs w:val="24"/>
        </w:rPr>
        <w:t xml:space="preserve"> saving</w:t>
      </w:r>
      <w:r w:rsidRPr="003A7B28">
        <w:rPr>
          <w:sz w:val="24"/>
          <w:szCs w:val="24"/>
        </w:rPr>
        <w:t xml:space="preserve"> the organization money.</w:t>
      </w:r>
      <w:r w:rsidR="005A7B02" w:rsidRPr="003A7B28">
        <w:rPr>
          <w:sz w:val="24"/>
          <w:szCs w:val="24"/>
        </w:rPr>
        <w:t xml:space="preserve"> It is important to regularly measure engagement using productivity and staff surveys. </w:t>
      </w:r>
      <w:r w:rsidR="00A6164E" w:rsidRPr="003A7B28">
        <w:rPr>
          <w:sz w:val="24"/>
          <w:szCs w:val="24"/>
        </w:rPr>
        <w:t xml:space="preserve">The Taylor Review </w:t>
      </w:r>
      <w:proofErr w:type="gramStart"/>
      <w:r w:rsidR="00A6164E" w:rsidRPr="003A7B28">
        <w:rPr>
          <w:sz w:val="24"/>
          <w:szCs w:val="24"/>
        </w:rPr>
        <w:t>Of</w:t>
      </w:r>
      <w:proofErr w:type="gramEnd"/>
      <w:r w:rsidR="00A6164E" w:rsidRPr="003A7B28">
        <w:rPr>
          <w:sz w:val="24"/>
          <w:szCs w:val="24"/>
        </w:rPr>
        <w:t xml:space="preserve"> Modern </w:t>
      </w:r>
      <w:r w:rsidR="00360FB6" w:rsidRPr="003A7B28">
        <w:rPr>
          <w:sz w:val="24"/>
          <w:szCs w:val="24"/>
        </w:rPr>
        <w:t>Working</w:t>
      </w:r>
      <w:r w:rsidR="00A6164E" w:rsidRPr="003A7B28">
        <w:rPr>
          <w:sz w:val="24"/>
          <w:szCs w:val="24"/>
        </w:rPr>
        <w:t xml:space="preserve"> Practices suggests that employees are more likely to enjoy what they do if they have </w:t>
      </w:r>
      <w:r w:rsidR="00FF5DC3">
        <w:rPr>
          <w:sz w:val="24"/>
          <w:szCs w:val="24"/>
        </w:rPr>
        <w:t>meaningful</w:t>
      </w:r>
      <w:r w:rsidR="00A6164E" w:rsidRPr="003A7B28">
        <w:rPr>
          <w:sz w:val="24"/>
          <w:szCs w:val="24"/>
        </w:rPr>
        <w:t xml:space="preserve"> say at work as they know </w:t>
      </w:r>
      <w:r w:rsidR="00360FB6" w:rsidRPr="003A7B28">
        <w:rPr>
          <w:sz w:val="24"/>
          <w:szCs w:val="24"/>
        </w:rPr>
        <w:t>their</w:t>
      </w:r>
      <w:r w:rsidR="00A6164E" w:rsidRPr="003A7B28">
        <w:rPr>
          <w:sz w:val="24"/>
          <w:szCs w:val="24"/>
        </w:rPr>
        <w:t xml:space="preserve"> effort</w:t>
      </w:r>
      <w:r w:rsidR="009B06FC">
        <w:rPr>
          <w:sz w:val="24"/>
          <w:szCs w:val="24"/>
        </w:rPr>
        <w:t xml:space="preserve">s are </w:t>
      </w:r>
      <w:r w:rsidR="00ED0B31" w:rsidRPr="003A7B28">
        <w:rPr>
          <w:sz w:val="24"/>
          <w:szCs w:val="24"/>
        </w:rPr>
        <w:t>recognized,</w:t>
      </w:r>
      <w:r w:rsidR="00A6164E" w:rsidRPr="003A7B28">
        <w:rPr>
          <w:sz w:val="24"/>
          <w:szCs w:val="24"/>
        </w:rPr>
        <w:t xml:space="preserve"> </w:t>
      </w:r>
      <w:r w:rsidR="009B06FC">
        <w:rPr>
          <w:sz w:val="24"/>
          <w:szCs w:val="24"/>
        </w:rPr>
        <w:t>meaning</w:t>
      </w:r>
      <w:r w:rsidR="00A6164E" w:rsidRPr="003A7B28">
        <w:rPr>
          <w:sz w:val="24"/>
          <w:szCs w:val="24"/>
        </w:rPr>
        <w:t xml:space="preserve"> more trust </w:t>
      </w:r>
      <w:r w:rsidR="009B06FC">
        <w:rPr>
          <w:sz w:val="24"/>
          <w:szCs w:val="24"/>
        </w:rPr>
        <w:t xml:space="preserve">that </w:t>
      </w:r>
      <w:r w:rsidR="00A6164E" w:rsidRPr="003A7B28">
        <w:rPr>
          <w:sz w:val="24"/>
          <w:szCs w:val="24"/>
        </w:rPr>
        <w:t>the organization</w:t>
      </w:r>
      <w:r w:rsidR="009B06FC">
        <w:rPr>
          <w:sz w:val="24"/>
          <w:szCs w:val="24"/>
        </w:rPr>
        <w:t xml:space="preserve"> will </w:t>
      </w:r>
      <w:r w:rsidR="00A6164E" w:rsidRPr="003A7B28">
        <w:rPr>
          <w:sz w:val="24"/>
          <w:szCs w:val="24"/>
        </w:rPr>
        <w:t xml:space="preserve">treat them fairly. Taylor, </w:t>
      </w:r>
      <w:r w:rsidR="006479FC">
        <w:rPr>
          <w:sz w:val="24"/>
          <w:szCs w:val="24"/>
        </w:rPr>
        <w:t>(</w:t>
      </w:r>
      <w:r w:rsidR="00A6164E" w:rsidRPr="003A7B28">
        <w:rPr>
          <w:sz w:val="24"/>
          <w:szCs w:val="24"/>
        </w:rPr>
        <w:t>2017).</w:t>
      </w:r>
      <w:r w:rsidR="00F95260" w:rsidRPr="003A7B28">
        <w:rPr>
          <w:sz w:val="24"/>
          <w:szCs w:val="24"/>
        </w:rPr>
        <w:t xml:space="preserve"> </w:t>
      </w:r>
    </w:p>
    <w:p w14:paraId="7B51B94C" w14:textId="77777777" w:rsidR="005A7B02" w:rsidRPr="003A7B28" w:rsidRDefault="005A7B02" w:rsidP="006F69D7">
      <w:pPr>
        <w:pStyle w:val="Nornal"/>
        <w:spacing w:after="0" w:line="240" w:lineRule="auto"/>
        <w:rPr>
          <w:sz w:val="24"/>
          <w:szCs w:val="24"/>
        </w:rPr>
      </w:pPr>
    </w:p>
    <w:p w14:paraId="1F62B7D8" w14:textId="7439AF2A" w:rsidR="00ED0B31" w:rsidRPr="003A7B28" w:rsidRDefault="00647168" w:rsidP="006F69D7">
      <w:pPr>
        <w:pStyle w:val="Nornal"/>
        <w:spacing w:after="0" w:line="240" w:lineRule="auto"/>
        <w:rPr>
          <w:sz w:val="24"/>
          <w:szCs w:val="24"/>
        </w:rPr>
      </w:pPr>
      <w:r>
        <w:rPr>
          <w:sz w:val="24"/>
          <w:szCs w:val="24"/>
        </w:rPr>
        <w:t>P</w:t>
      </w:r>
      <w:r w:rsidR="00ED0B31" w:rsidRPr="003A7B28">
        <w:rPr>
          <w:sz w:val="24"/>
          <w:szCs w:val="24"/>
        </w:rPr>
        <w:t xml:space="preserve">roviding </w:t>
      </w:r>
      <w:r w:rsidR="00FF5DC3" w:rsidRPr="003A7B28">
        <w:rPr>
          <w:sz w:val="24"/>
          <w:szCs w:val="24"/>
        </w:rPr>
        <w:t xml:space="preserve">an </w:t>
      </w:r>
      <w:proofErr w:type="gramStart"/>
      <w:r w:rsidR="00FF5DC3" w:rsidRPr="003A7B28">
        <w:rPr>
          <w:sz w:val="24"/>
          <w:szCs w:val="24"/>
        </w:rPr>
        <w:t>employee</w:t>
      </w:r>
      <w:proofErr w:type="gramEnd"/>
      <w:r w:rsidR="00ED0B31" w:rsidRPr="003A7B28">
        <w:rPr>
          <w:sz w:val="24"/>
          <w:szCs w:val="24"/>
        </w:rPr>
        <w:t xml:space="preserve"> voice is </w:t>
      </w:r>
      <w:r w:rsidR="006479FC" w:rsidRPr="003A7B28">
        <w:rPr>
          <w:sz w:val="24"/>
          <w:szCs w:val="24"/>
        </w:rPr>
        <w:t>great,</w:t>
      </w:r>
      <w:r w:rsidR="00ED0B31" w:rsidRPr="003A7B28">
        <w:rPr>
          <w:sz w:val="24"/>
          <w:szCs w:val="24"/>
        </w:rPr>
        <w:t xml:space="preserve"> </w:t>
      </w:r>
      <w:r>
        <w:rPr>
          <w:sz w:val="24"/>
          <w:szCs w:val="24"/>
        </w:rPr>
        <w:t xml:space="preserve">however </w:t>
      </w:r>
      <w:r w:rsidR="00ED0B31" w:rsidRPr="003A7B28">
        <w:rPr>
          <w:sz w:val="24"/>
          <w:szCs w:val="24"/>
        </w:rPr>
        <w:t xml:space="preserve">if not managed </w:t>
      </w:r>
      <w:proofErr w:type="gramStart"/>
      <w:r w:rsidR="00FF5DC3" w:rsidRPr="003A7B28">
        <w:rPr>
          <w:sz w:val="24"/>
          <w:szCs w:val="24"/>
        </w:rPr>
        <w:t>effectively</w:t>
      </w:r>
      <w:proofErr w:type="gramEnd"/>
      <w:r w:rsidR="00FF5DC3" w:rsidRPr="003A7B28">
        <w:rPr>
          <w:sz w:val="24"/>
          <w:szCs w:val="24"/>
        </w:rPr>
        <w:t xml:space="preserve"> </w:t>
      </w:r>
      <w:r w:rsidR="00ED0B31" w:rsidRPr="003A7B28">
        <w:rPr>
          <w:sz w:val="24"/>
          <w:szCs w:val="24"/>
        </w:rPr>
        <w:t xml:space="preserve">can lead to </w:t>
      </w:r>
      <w:r w:rsidR="00FF5DC3" w:rsidRPr="003A7B28">
        <w:rPr>
          <w:sz w:val="24"/>
          <w:szCs w:val="24"/>
        </w:rPr>
        <w:t>a decrease</w:t>
      </w:r>
      <w:r w:rsidR="00ED0B31" w:rsidRPr="003A7B28">
        <w:rPr>
          <w:sz w:val="24"/>
          <w:szCs w:val="24"/>
        </w:rPr>
        <w:t xml:space="preserve"> in morale</w:t>
      </w:r>
      <w:r w:rsidR="002B03D2">
        <w:rPr>
          <w:sz w:val="24"/>
          <w:szCs w:val="24"/>
        </w:rPr>
        <w:t>. I</w:t>
      </w:r>
      <w:r w:rsidR="00ED0B31" w:rsidRPr="003A7B28">
        <w:rPr>
          <w:sz w:val="24"/>
          <w:szCs w:val="24"/>
        </w:rPr>
        <w:t xml:space="preserve">mplementing and sustaining </w:t>
      </w:r>
      <w:r w:rsidR="00FF5DC3" w:rsidRPr="003A7B28">
        <w:rPr>
          <w:sz w:val="24"/>
          <w:szCs w:val="24"/>
        </w:rPr>
        <w:t>effective</w:t>
      </w:r>
      <w:r w:rsidR="00ED0B31" w:rsidRPr="003A7B28">
        <w:rPr>
          <w:sz w:val="24"/>
          <w:szCs w:val="24"/>
        </w:rPr>
        <w:t xml:space="preserve"> employee voice can be time-consuming and if not managed effectively</w:t>
      </w:r>
      <w:r w:rsidR="006479FC">
        <w:rPr>
          <w:sz w:val="24"/>
          <w:szCs w:val="24"/>
        </w:rPr>
        <w:t>,</w:t>
      </w:r>
      <w:r w:rsidR="00ED0B31" w:rsidRPr="003A7B28">
        <w:rPr>
          <w:sz w:val="24"/>
          <w:szCs w:val="24"/>
        </w:rPr>
        <w:t xml:space="preserve"> expectations of the employe</w:t>
      </w:r>
      <w:r>
        <w:rPr>
          <w:sz w:val="24"/>
          <w:szCs w:val="24"/>
        </w:rPr>
        <w:t>rs</w:t>
      </w:r>
      <w:r w:rsidR="00ED0B31" w:rsidRPr="003A7B28">
        <w:rPr>
          <w:sz w:val="24"/>
          <w:szCs w:val="24"/>
        </w:rPr>
        <w:t xml:space="preserve"> may become </w:t>
      </w:r>
      <w:r w:rsidR="00FF5DC3" w:rsidRPr="003A7B28">
        <w:rPr>
          <w:sz w:val="24"/>
          <w:szCs w:val="24"/>
        </w:rPr>
        <w:t>unrealistic,</w:t>
      </w:r>
      <w:r w:rsidR="00ED0B31" w:rsidRPr="003A7B28">
        <w:rPr>
          <w:sz w:val="24"/>
          <w:szCs w:val="24"/>
        </w:rPr>
        <w:t xml:space="preserve"> lead</w:t>
      </w:r>
      <w:r w:rsidR="002B03D2">
        <w:rPr>
          <w:sz w:val="24"/>
          <w:szCs w:val="24"/>
        </w:rPr>
        <w:t>ing</w:t>
      </w:r>
      <w:r w:rsidR="00ED0B31" w:rsidRPr="003A7B28">
        <w:rPr>
          <w:sz w:val="24"/>
          <w:szCs w:val="24"/>
        </w:rPr>
        <w:t xml:space="preserve"> to disappointment</w:t>
      </w:r>
      <w:r w:rsidR="00EE0C28" w:rsidRPr="003A7B28">
        <w:rPr>
          <w:sz w:val="24"/>
          <w:szCs w:val="24"/>
        </w:rPr>
        <w:t xml:space="preserve"> and </w:t>
      </w:r>
      <w:r w:rsidR="006479FC" w:rsidRPr="003A7B28">
        <w:rPr>
          <w:sz w:val="24"/>
          <w:szCs w:val="24"/>
        </w:rPr>
        <w:t>frustration,</w:t>
      </w:r>
      <w:r w:rsidR="00EE0C28" w:rsidRPr="003A7B28">
        <w:rPr>
          <w:sz w:val="24"/>
          <w:szCs w:val="24"/>
        </w:rPr>
        <w:t xml:space="preserve"> </w:t>
      </w:r>
      <w:r w:rsidR="00FF5DC3" w:rsidRPr="003A7B28">
        <w:rPr>
          <w:sz w:val="24"/>
          <w:szCs w:val="24"/>
        </w:rPr>
        <w:t>decreas</w:t>
      </w:r>
      <w:r>
        <w:rPr>
          <w:sz w:val="24"/>
          <w:szCs w:val="24"/>
        </w:rPr>
        <w:t>ing</w:t>
      </w:r>
      <w:r w:rsidR="00ED0B31" w:rsidRPr="003A7B28">
        <w:rPr>
          <w:sz w:val="24"/>
          <w:szCs w:val="24"/>
        </w:rPr>
        <w:t xml:space="preserve"> </w:t>
      </w:r>
      <w:r w:rsidR="00360FB6" w:rsidRPr="003A7B28">
        <w:rPr>
          <w:sz w:val="24"/>
          <w:szCs w:val="24"/>
        </w:rPr>
        <w:t>the organization’s</w:t>
      </w:r>
      <w:r w:rsidR="00ED0B31" w:rsidRPr="003A7B28">
        <w:rPr>
          <w:sz w:val="24"/>
          <w:szCs w:val="24"/>
        </w:rPr>
        <w:t xml:space="preserve"> performance overall. </w:t>
      </w:r>
      <w:r w:rsidR="00FF5DC3">
        <w:rPr>
          <w:sz w:val="24"/>
          <w:szCs w:val="24"/>
        </w:rPr>
        <w:t>Too</w:t>
      </w:r>
      <w:r w:rsidR="002B03D2">
        <w:rPr>
          <w:sz w:val="24"/>
          <w:szCs w:val="24"/>
        </w:rPr>
        <w:t xml:space="preserve"> much feedback may leave ma</w:t>
      </w:r>
      <w:r w:rsidR="00ED0B31" w:rsidRPr="003A7B28">
        <w:rPr>
          <w:sz w:val="24"/>
          <w:szCs w:val="24"/>
        </w:rPr>
        <w:t xml:space="preserve">nagement feeling overwhelmed and lead to delays with any decision making. Broderick, </w:t>
      </w:r>
      <w:r w:rsidR="006479FC">
        <w:rPr>
          <w:sz w:val="24"/>
          <w:szCs w:val="24"/>
        </w:rPr>
        <w:t>(</w:t>
      </w:r>
      <w:r w:rsidR="00ED0B31" w:rsidRPr="003A7B28">
        <w:rPr>
          <w:sz w:val="24"/>
          <w:szCs w:val="24"/>
        </w:rPr>
        <w:t>2022).</w:t>
      </w:r>
    </w:p>
    <w:p w14:paraId="022CC84A" w14:textId="77777777" w:rsidR="00A11469" w:rsidRPr="003A7B28" w:rsidRDefault="00A11469" w:rsidP="006F69D7">
      <w:pPr>
        <w:pStyle w:val="Nornal"/>
        <w:spacing w:after="0" w:line="240" w:lineRule="auto"/>
        <w:rPr>
          <w:sz w:val="24"/>
          <w:szCs w:val="24"/>
        </w:rPr>
      </w:pPr>
    </w:p>
    <w:p w14:paraId="785AFBC8" w14:textId="32EBF2CA" w:rsidR="00A11469" w:rsidRPr="003A7B28" w:rsidRDefault="00A11469" w:rsidP="006F69D7">
      <w:pPr>
        <w:pStyle w:val="Nornal"/>
        <w:spacing w:after="0" w:line="240" w:lineRule="auto"/>
        <w:rPr>
          <w:sz w:val="24"/>
          <w:szCs w:val="24"/>
        </w:rPr>
      </w:pPr>
      <w:r w:rsidRPr="003A7B28">
        <w:rPr>
          <w:sz w:val="24"/>
          <w:szCs w:val="24"/>
        </w:rPr>
        <w:t xml:space="preserve">The </w:t>
      </w:r>
      <w:r w:rsidR="00F95260" w:rsidRPr="003A7B28">
        <w:rPr>
          <w:sz w:val="24"/>
          <w:szCs w:val="24"/>
        </w:rPr>
        <w:t>Pluralist</w:t>
      </w:r>
      <w:r w:rsidRPr="003A7B28">
        <w:rPr>
          <w:sz w:val="24"/>
          <w:szCs w:val="24"/>
        </w:rPr>
        <w:t xml:space="preserve"> approach to employee relationships would argue that due to the differing interests within an organization</w:t>
      </w:r>
      <w:r w:rsidR="00360FB6" w:rsidRPr="003A7B28">
        <w:rPr>
          <w:sz w:val="24"/>
          <w:szCs w:val="24"/>
        </w:rPr>
        <w:t>,</w:t>
      </w:r>
      <w:r w:rsidRPr="003A7B28">
        <w:rPr>
          <w:sz w:val="24"/>
          <w:szCs w:val="24"/>
        </w:rPr>
        <w:t xml:space="preserve"> having a voice could lead to con</w:t>
      </w:r>
      <w:r w:rsidR="00F95260" w:rsidRPr="003A7B28">
        <w:rPr>
          <w:sz w:val="24"/>
          <w:szCs w:val="24"/>
        </w:rPr>
        <w:t xml:space="preserve">flict and whilst they are not against employee </w:t>
      </w:r>
      <w:r w:rsidR="00360FB6" w:rsidRPr="003A7B28">
        <w:rPr>
          <w:sz w:val="24"/>
          <w:szCs w:val="24"/>
        </w:rPr>
        <w:t>voice,</w:t>
      </w:r>
      <w:r w:rsidR="00F95260" w:rsidRPr="003A7B28">
        <w:rPr>
          <w:sz w:val="24"/>
          <w:szCs w:val="24"/>
        </w:rPr>
        <w:t xml:space="preserve"> they stress the importance of </w:t>
      </w:r>
      <w:r w:rsidR="00F95260" w:rsidRPr="00BB718F">
        <w:rPr>
          <w:sz w:val="24"/>
          <w:szCs w:val="24"/>
        </w:rPr>
        <w:t>process</w:t>
      </w:r>
      <w:r w:rsidR="00BB718F" w:rsidRPr="00BB718F">
        <w:rPr>
          <w:sz w:val="24"/>
          <w:szCs w:val="24"/>
        </w:rPr>
        <w:t>es</w:t>
      </w:r>
      <w:r w:rsidR="00F95260" w:rsidRPr="003A7B28">
        <w:rPr>
          <w:sz w:val="24"/>
          <w:szCs w:val="24"/>
        </w:rPr>
        <w:t xml:space="preserve"> being in place to manage this conflict effectively. A unitarist approach would say that employee voice offers the ability for employees and employers to become more aligned and therefore conflict would decrease. Ellis, </w:t>
      </w:r>
      <w:r w:rsidR="006479FC">
        <w:rPr>
          <w:sz w:val="24"/>
          <w:szCs w:val="24"/>
        </w:rPr>
        <w:t>(</w:t>
      </w:r>
      <w:r w:rsidR="00F95260" w:rsidRPr="003A7B28">
        <w:rPr>
          <w:sz w:val="24"/>
          <w:szCs w:val="24"/>
        </w:rPr>
        <w:t>2022).</w:t>
      </w:r>
    </w:p>
    <w:p w14:paraId="3DE3C808" w14:textId="77777777" w:rsidR="00ED0B31" w:rsidRPr="003A7B28" w:rsidRDefault="00ED0B31" w:rsidP="006F69D7">
      <w:pPr>
        <w:pStyle w:val="Nornal"/>
        <w:spacing w:after="0" w:line="240" w:lineRule="auto"/>
        <w:rPr>
          <w:sz w:val="24"/>
          <w:szCs w:val="24"/>
        </w:rPr>
      </w:pPr>
    </w:p>
    <w:p w14:paraId="65DEBFC9" w14:textId="7D80EEA6" w:rsidR="007C0578" w:rsidRDefault="00647168" w:rsidP="000807FB">
      <w:pPr>
        <w:pStyle w:val="Nornal"/>
        <w:spacing w:after="0" w:line="240" w:lineRule="auto"/>
        <w:rPr>
          <w:sz w:val="24"/>
          <w:szCs w:val="24"/>
        </w:rPr>
      </w:pPr>
      <w:r>
        <w:rPr>
          <w:sz w:val="24"/>
          <w:szCs w:val="24"/>
        </w:rPr>
        <w:t>P</w:t>
      </w:r>
      <w:r w:rsidR="00E372CF" w:rsidRPr="003A7B28">
        <w:rPr>
          <w:sz w:val="24"/>
          <w:szCs w:val="24"/>
        </w:rPr>
        <w:t>romoting employee voice within the workplace is a positive practice and has many benefits includ</w:t>
      </w:r>
      <w:r w:rsidR="00DF6B63">
        <w:rPr>
          <w:sz w:val="24"/>
          <w:szCs w:val="24"/>
        </w:rPr>
        <w:t>ing</w:t>
      </w:r>
      <w:r w:rsidR="00E372CF" w:rsidRPr="003A7B28">
        <w:rPr>
          <w:sz w:val="24"/>
          <w:szCs w:val="24"/>
        </w:rPr>
        <w:t xml:space="preserve"> employee engagement, retention and increased innovation. </w:t>
      </w:r>
      <w:r w:rsidR="00DF6B63">
        <w:rPr>
          <w:sz w:val="24"/>
          <w:szCs w:val="24"/>
        </w:rPr>
        <w:t>T</w:t>
      </w:r>
      <w:r w:rsidR="00291766" w:rsidRPr="003A7B28">
        <w:rPr>
          <w:sz w:val="24"/>
          <w:szCs w:val="24"/>
        </w:rPr>
        <w:t xml:space="preserve">he recent </w:t>
      </w:r>
      <w:proofErr w:type="gramStart"/>
      <w:r w:rsidR="00136B37" w:rsidRPr="003A7B28">
        <w:rPr>
          <w:sz w:val="24"/>
          <w:szCs w:val="24"/>
        </w:rPr>
        <w:t>merge</w:t>
      </w:r>
      <w:proofErr w:type="gramEnd"/>
      <w:r w:rsidR="00291766" w:rsidRPr="003A7B28">
        <w:rPr>
          <w:sz w:val="24"/>
          <w:szCs w:val="24"/>
        </w:rPr>
        <w:t xml:space="preserve"> </w:t>
      </w:r>
      <w:r w:rsidR="00DF6B63">
        <w:rPr>
          <w:sz w:val="24"/>
          <w:szCs w:val="24"/>
        </w:rPr>
        <w:t xml:space="preserve">means </w:t>
      </w:r>
      <w:r w:rsidR="00291766" w:rsidRPr="003A7B28">
        <w:rPr>
          <w:sz w:val="24"/>
          <w:szCs w:val="24"/>
        </w:rPr>
        <w:t>it would be important to consider ways</w:t>
      </w:r>
      <w:r w:rsidR="00E372CF" w:rsidRPr="003A7B28">
        <w:rPr>
          <w:sz w:val="24"/>
          <w:szCs w:val="24"/>
        </w:rPr>
        <w:t xml:space="preserve"> to </w:t>
      </w:r>
      <w:r w:rsidR="00360FB6" w:rsidRPr="003A7B28">
        <w:rPr>
          <w:sz w:val="24"/>
          <w:szCs w:val="24"/>
        </w:rPr>
        <w:t>channel</w:t>
      </w:r>
      <w:r w:rsidR="00E372CF" w:rsidRPr="003A7B28">
        <w:rPr>
          <w:sz w:val="24"/>
          <w:szCs w:val="24"/>
        </w:rPr>
        <w:t xml:space="preserve"> employee voice in a positive </w:t>
      </w:r>
      <w:r w:rsidR="00EF6F40" w:rsidRPr="003A7B28">
        <w:rPr>
          <w:sz w:val="24"/>
          <w:szCs w:val="24"/>
        </w:rPr>
        <w:t>way,</w:t>
      </w:r>
      <w:r w:rsidR="00E372CF" w:rsidRPr="003A7B28">
        <w:rPr>
          <w:sz w:val="24"/>
          <w:szCs w:val="24"/>
        </w:rPr>
        <w:t xml:space="preserve"> eliminat</w:t>
      </w:r>
      <w:r w:rsidR="00EF6F40">
        <w:rPr>
          <w:sz w:val="24"/>
          <w:szCs w:val="24"/>
        </w:rPr>
        <w:t>ing</w:t>
      </w:r>
      <w:r w:rsidR="00E372CF" w:rsidRPr="003A7B28">
        <w:rPr>
          <w:sz w:val="24"/>
          <w:szCs w:val="24"/>
        </w:rPr>
        <w:t xml:space="preserve"> conflict where possible</w:t>
      </w:r>
      <w:r w:rsidR="00FF5DC3">
        <w:rPr>
          <w:sz w:val="24"/>
          <w:szCs w:val="24"/>
        </w:rPr>
        <w:t>. T</w:t>
      </w:r>
      <w:r w:rsidR="005A7B02" w:rsidRPr="003A7B28">
        <w:rPr>
          <w:sz w:val="24"/>
          <w:szCs w:val="24"/>
        </w:rPr>
        <w:t xml:space="preserve">raining for managers </w:t>
      </w:r>
      <w:r w:rsidR="00FF5DC3">
        <w:rPr>
          <w:sz w:val="24"/>
          <w:szCs w:val="24"/>
        </w:rPr>
        <w:t xml:space="preserve">could be provided </w:t>
      </w:r>
      <w:r w:rsidR="00EF6F40" w:rsidRPr="003A7B28">
        <w:rPr>
          <w:sz w:val="24"/>
          <w:szCs w:val="24"/>
        </w:rPr>
        <w:t>to</w:t>
      </w:r>
      <w:r w:rsidR="005A7B02" w:rsidRPr="003A7B28">
        <w:rPr>
          <w:sz w:val="24"/>
          <w:szCs w:val="24"/>
        </w:rPr>
        <w:t xml:space="preserve"> successfully </w:t>
      </w:r>
      <w:r w:rsidR="00DF6B63">
        <w:rPr>
          <w:sz w:val="24"/>
          <w:szCs w:val="24"/>
        </w:rPr>
        <w:t>drive</w:t>
      </w:r>
      <w:r w:rsidR="000807FB" w:rsidRPr="003A7B28">
        <w:rPr>
          <w:sz w:val="24"/>
          <w:szCs w:val="24"/>
        </w:rPr>
        <w:t xml:space="preserve"> employees’</w:t>
      </w:r>
      <w:r w:rsidR="005A7B02" w:rsidRPr="003A7B28">
        <w:rPr>
          <w:sz w:val="24"/>
          <w:szCs w:val="24"/>
        </w:rPr>
        <w:t xml:space="preserve"> voice whilst educating the managers </w:t>
      </w:r>
      <w:proofErr w:type="gramStart"/>
      <w:r w:rsidR="00FF5DC3">
        <w:rPr>
          <w:sz w:val="24"/>
          <w:szCs w:val="24"/>
        </w:rPr>
        <w:t>both</w:t>
      </w:r>
      <w:proofErr w:type="gramEnd"/>
      <w:r w:rsidR="00FF5DC3">
        <w:rPr>
          <w:sz w:val="24"/>
          <w:szCs w:val="24"/>
        </w:rPr>
        <w:t xml:space="preserve"> the importance and the imp</w:t>
      </w:r>
      <w:r w:rsidR="005A7B02" w:rsidRPr="003A7B28">
        <w:rPr>
          <w:sz w:val="24"/>
          <w:szCs w:val="24"/>
        </w:rPr>
        <w:t>lications of not driving this.</w:t>
      </w:r>
      <w:r w:rsidR="00291766" w:rsidRPr="003A7B28">
        <w:rPr>
          <w:sz w:val="24"/>
          <w:szCs w:val="24"/>
        </w:rPr>
        <w:t xml:space="preserve"> </w:t>
      </w:r>
      <w:r w:rsidR="007C0578" w:rsidRPr="003A7B28">
        <w:rPr>
          <w:sz w:val="24"/>
          <w:szCs w:val="24"/>
        </w:rPr>
        <w:t xml:space="preserve">According to David Broderick (2023) 74% </w:t>
      </w:r>
      <w:r w:rsidR="000807FB" w:rsidRPr="003A7B28">
        <w:rPr>
          <w:sz w:val="24"/>
          <w:szCs w:val="24"/>
        </w:rPr>
        <w:t>of</w:t>
      </w:r>
      <w:r w:rsidR="007C0578" w:rsidRPr="003A7B28">
        <w:rPr>
          <w:sz w:val="24"/>
          <w:szCs w:val="24"/>
        </w:rPr>
        <w:t xml:space="preserve"> employees feel more engaged when they feel they are being heard.</w:t>
      </w:r>
    </w:p>
    <w:p w14:paraId="5840A8D5" w14:textId="77777777" w:rsidR="000807FB" w:rsidRPr="003A7B28" w:rsidRDefault="000807FB" w:rsidP="000807FB">
      <w:pPr>
        <w:pStyle w:val="Nornal"/>
        <w:spacing w:after="0" w:line="240" w:lineRule="auto"/>
        <w:rPr>
          <w:sz w:val="24"/>
          <w:szCs w:val="24"/>
        </w:rPr>
      </w:pPr>
    </w:p>
    <w:p w14:paraId="78DCE1B2" w14:textId="0369014A" w:rsidR="00AF09A4" w:rsidRPr="003A7B28" w:rsidRDefault="00B15726" w:rsidP="00B15726">
      <w:pPr>
        <w:pStyle w:val="Nornal"/>
        <w:spacing w:after="0" w:line="240" w:lineRule="auto"/>
        <w:rPr>
          <w:b/>
          <w:bCs/>
          <w:sz w:val="24"/>
          <w:szCs w:val="24"/>
        </w:rPr>
      </w:pPr>
      <w:r>
        <w:rPr>
          <w:b/>
          <w:bCs/>
          <w:sz w:val="24"/>
          <w:szCs w:val="24"/>
        </w:rPr>
        <w:t>A</w:t>
      </w:r>
      <w:r w:rsidR="00AF09A4" w:rsidRPr="003A7B28">
        <w:rPr>
          <w:b/>
          <w:bCs/>
          <w:sz w:val="24"/>
          <w:szCs w:val="24"/>
        </w:rPr>
        <w:t>C 1.4</w:t>
      </w:r>
    </w:p>
    <w:p w14:paraId="3B6A78AA" w14:textId="77777777" w:rsidR="00AF09A4" w:rsidRPr="003A7B28" w:rsidRDefault="00AF09A4" w:rsidP="00AF09A4">
      <w:pPr>
        <w:pStyle w:val="Nornal"/>
        <w:spacing w:after="0" w:line="240" w:lineRule="auto"/>
        <w:rPr>
          <w:b/>
          <w:bCs/>
          <w:sz w:val="24"/>
          <w:szCs w:val="24"/>
        </w:rPr>
      </w:pPr>
    </w:p>
    <w:p w14:paraId="7F593674" w14:textId="1B2AC28C" w:rsidR="00A4507B" w:rsidRDefault="00ED44F0" w:rsidP="00757544">
      <w:pPr>
        <w:pStyle w:val="Nornal"/>
        <w:spacing w:after="0" w:line="240" w:lineRule="auto"/>
        <w:rPr>
          <w:sz w:val="24"/>
          <w:szCs w:val="24"/>
        </w:rPr>
      </w:pPr>
      <w:r w:rsidRPr="003A7B28">
        <w:rPr>
          <w:sz w:val="24"/>
          <w:szCs w:val="24"/>
        </w:rPr>
        <w:t>Better working lives refers to prioritizing employee wellbeing, satisfaction and productivity in the workplace by creating support, policies and procedures and flexibility to enable this</w:t>
      </w:r>
      <w:r w:rsidRPr="003A7B28">
        <w:rPr>
          <w:b/>
          <w:bCs/>
          <w:sz w:val="24"/>
          <w:szCs w:val="24"/>
        </w:rPr>
        <w:t xml:space="preserve">. </w:t>
      </w:r>
      <w:r w:rsidR="0060610A" w:rsidRPr="003A7B28">
        <w:rPr>
          <w:sz w:val="24"/>
          <w:szCs w:val="24"/>
        </w:rPr>
        <w:t>The Good Work index which is an annual report conducted by CIPD based on a</w:t>
      </w:r>
      <w:r w:rsidR="00A4507B" w:rsidRPr="003A7B28">
        <w:rPr>
          <w:sz w:val="24"/>
          <w:szCs w:val="24"/>
        </w:rPr>
        <w:t xml:space="preserve"> UK working lives survey </w:t>
      </w:r>
      <w:r w:rsidR="0060610A" w:rsidRPr="003A7B28">
        <w:rPr>
          <w:sz w:val="24"/>
          <w:szCs w:val="24"/>
        </w:rPr>
        <w:t>states</w:t>
      </w:r>
      <w:r w:rsidR="00757544">
        <w:rPr>
          <w:sz w:val="24"/>
          <w:szCs w:val="24"/>
        </w:rPr>
        <w:t xml:space="preserve"> </w:t>
      </w:r>
      <w:r w:rsidR="0060610A" w:rsidRPr="003A7B28">
        <w:rPr>
          <w:sz w:val="24"/>
          <w:szCs w:val="24"/>
        </w:rPr>
        <w:t>there are 7 dimensions to good work includ</w:t>
      </w:r>
      <w:r w:rsidR="00757544">
        <w:rPr>
          <w:sz w:val="24"/>
          <w:szCs w:val="24"/>
        </w:rPr>
        <w:t>ing</w:t>
      </w:r>
      <w:r w:rsidR="0060610A" w:rsidRPr="003A7B28">
        <w:rPr>
          <w:sz w:val="24"/>
          <w:szCs w:val="24"/>
        </w:rPr>
        <w:t xml:space="preserve"> pay and benefits such as fair pay and pensions, contracts equating to job security, work life balance referring to hours of work incorporating flexible working, job design – workload, relationships at work referring to social support and psychological safety, employee voice means of opportunities to feedback views and health and wellbeing how work positively and negatively impacts physical and mental health.</w:t>
      </w:r>
      <w:r w:rsidR="003A4504" w:rsidRPr="003A7B28">
        <w:rPr>
          <w:sz w:val="24"/>
          <w:szCs w:val="24"/>
        </w:rPr>
        <w:t xml:space="preserve"> CIPD, </w:t>
      </w:r>
      <w:r w:rsidR="006479FC">
        <w:rPr>
          <w:sz w:val="24"/>
          <w:szCs w:val="24"/>
        </w:rPr>
        <w:t>(</w:t>
      </w:r>
      <w:r w:rsidR="003A4504" w:rsidRPr="003A7B28">
        <w:rPr>
          <w:sz w:val="24"/>
          <w:szCs w:val="24"/>
        </w:rPr>
        <w:t>2025).</w:t>
      </w:r>
    </w:p>
    <w:p w14:paraId="795BF8BD" w14:textId="77777777" w:rsidR="00757544" w:rsidRPr="003A7B28" w:rsidRDefault="00757544" w:rsidP="00757544">
      <w:pPr>
        <w:pStyle w:val="Nornal"/>
        <w:spacing w:after="0" w:line="240" w:lineRule="auto"/>
        <w:rPr>
          <w:sz w:val="24"/>
          <w:szCs w:val="24"/>
        </w:rPr>
      </w:pPr>
    </w:p>
    <w:p w14:paraId="66289C34" w14:textId="19B41FE4" w:rsidR="003A1ED5" w:rsidRPr="003A7B28" w:rsidRDefault="003A1ED5">
      <w:pPr>
        <w:rPr>
          <w:rFonts w:ascii="Arial" w:hAnsi="Arial" w:cs="Arial"/>
          <w:sz w:val="24"/>
          <w:szCs w:val="24"/>
        </w:rPr>
      </w:pPr>
      <w:r w:rsidRPr="003A7B28">
        <w:rPr>
          <w:rFonts w:ascii="Arial" w:hAnsi="Arial" w:cs="Arial"/>
          <w:sz w:val="24"/>
          <w:szCs w:val="24"/>
        </w:rPr>
        <w:t xml:space="preserve">Enforcing </w:t>
      </w:r>
      <w:r w:rsidR="002E5854" w:rsidRPr="003A7B28">
        <w:rPr>
          <w:rFonts w:ascii="Arial" w:hAnsi="Arial" w:cs="Arial"/>
          <w:sz w:val="24"/>
          <w:szCs w:val="24"/>
        </w:rPr>
        <w:t>policies</w:t>
      </w:r>
      <w:r w:rsidRPr="003A7B28">
        <w:rPr>
          <w:rFonts w:ascii="Arial" w:hAnsi="Arial" w:cs="Arial"/>
          <w:sz w:val="24"/>
          <w:szCs w:val="24"/>
        </w:rPr>
        <w:t xml:space="preserve"> such as flexible working policies</w:t>
      </w:r>
      <w:r w:rsidR="00757544">
        <w:rPr>
          <w:rFonts w:ascii="Arial" w:hAnsi="Arial" w:cs="Arial"/>
          <w:sz w:val="24"/>
          <w:szCs w:val="24"/>
        </w:rPr>
        <w:t>, enabling</w:t>
      </w:r>
      <w:r w:rsidRPr="003A7B28">
        <w:rPr>
          <w:rFonts w:ascii="Arial" w:hAnsi="Arial" w:cs="Arial"/>
          <w:sz w:val="24"/>
          <w:szCs w:val="24"/>
        </w:rPr>
        <w:t xml:space="preserve"> employees to adapt there working hours to suit both </w:t>
      </w:r>
      <w:r w:rsidR="002E5854" w:rsidRPr="003A7B28">
        <w:rPr>
          <w:rFonts w:ascii="Arial" w:hAnsi="Arial" w:cs="Arial"/>
          <w:sz w:val="24"/>
          <w:szCs w:val="24"/>
        </w:rPr>
        <w:t>their</w:t>
      </w:r>
      <w:r w:rsidRPr="003A7B28">
        <w:rPr>
          <w:rFonts w:ascii="Arial" w:hAnsi="Arial" w:cs="Arial"/>
          <w:sz w:val="24"/>
          <w:szCs w:val="24"/>
        </w:rPr>
        <w:t xml:space="preserve"> home life and work commitments which include decreasing </w:t>
      </w:r>
      <w:r w:rsidR="00757544">
        <w:rPr>
          <w:rFonts w:ascii="Arial" w:hAnsi="Arial" w:cs="Arial"/>
          <w:sz w:val="24"/>
          <w:szCs w:val="24"/>
        </w:rPr>
        <w:t xml:space="preserve">or compressing </w:t>
      </w:r>
      <w:r w:rsidRPr="003A7B28">
        <w:rPr>
          <w:rFonts w:ascii="Arial" w:hAnsi="Arial" w:cs="Arial"/>
          <w:sz w:val="24"/>
          <w:szCs w:val="24"/>
        </w:rPr>
        <w:t xml:space="preserve">hours, can lead to overall satisfaction and increased engagement in the workplace. According to CIPD </w:t>
      </w:r>
      <w:r w:rsidR="002E5854" w:rsidRPr="003A7B28">
        <w:rPr>
          <w:rFonts w:ascii="Arial" w:hAnsi="Arial" w:cs="Arial"/>
          <w:sz w:val="24"/>
          <w:szCs w:val="24"/>
        </w:rPr>
        <w:t>research</w:t>
      </w:r>
      <w:r w:rsidRPr="003A7B28">
        <w:rPr>
          <w:rFonts w:ascii="Arial" w:hAnsi="Arial" w:cs="Arial"/>
          <w:sz w:val="24"/>
          <w:szCs w:val="24"/>
        </w:rPr>
        <w:t xml:space="preserve"> 80% of employees who had put in a flexible working request had made an overall positive impact on </w:t>
      </w:r>
      <w:r w:rsidR="002E5854" w:rsidRPr="003A7B28">
        <w:rPr>
          <w:rFonts w:ascii="Arial" w:hAnsi="Arial" w:cs="Arial"/>
          <w:sz w:val="24"/>
          <w:szCs w:val="24"/>
        </w:rPr>
        <w:t>their</w:t>
      </w:r>
      <w:r w:rsidRPr="003A7B28">
        <w:rPr>
          <w:rFonts w:ascii="Arial" w:hAnsi="Arial" w:cs="Arial"/>
          <w:sz w:val="24"/>
          <w:szCs w:val="24"/>
        </w:rPr>
        <w:t xml:space="preserve"> quality of life.</w:t>
      </w:r>
      <w:r w:rsidR="002E5854" w:rsidRPr="003A7B28">
        <w:rPr>
          <w:rFonts w:ascii="Arial" w:hAnsi="Arial" w:cs="Arial"/>
          <w:sz w:val="24"/>
          <w:szCs w:val="24"/>
        </w:rPr>
        <w:t xml:space="preserve"> CIPD, </w:t>
      </w:r>
      <w:r w:rsidR="006479FC">
        <w:rPr>
          <w:rFonts w:ascii="Arial" w:hAnsi="Arial" w:cs="Arial"/>
          <w:sz w:val="24"/>
          <w:szCs w:val="24"/>
        </w:rPr>
        <w:t>(</w:t>
      </w:r>
      <w:r w:rsidR="002E5854" w:rsidRPr="003A7B28">
        <w:rPr>
          <w:rFonts w:ascii="Arial" w:hAnsi="Arial" w:cs="Arial"/>
          <w:sz w:val="24"/>
          <w:szCs w:val="24"/>
        </w:rPr>
        <w:t>2025).</w:t>
      </w:r>
      <w:r w:rsidR="00C929E6" w:rsidRPr="003A7B28">
        <w:rPr>
          <w:rFonts w:ascii="Arial" w:hAnsi="Arial" w:cs="Arial"/>
          <w:sz w:val="24"/>
          <w:szCs w:val="24"/>
        </w:rPr>
        <w:t xml:space="preserve"> </w:t>
      </w:r>
    </w:p>
    <w:p w14:paraId="35D53BAE" w14:textId="3D06009E" w:rsidR="003267BC" w:rsidRPr="003A7B28" w:rsidRDefault="00757544">
      <w:pPr>
        <w:rPr>
          <w:rFonts w:ascii="Arial" w:hAnsi="Arial" w:cs="Arial"/>
          <w:sz w:val="24"/>
          <w:szCs w:val="24"/>
        </w:rPr>
      </w:pPr>
      <w:r>
        <w:rPr>
          <w:rFonts w:ascii="Arial" w:hAnsi="Arial" w:cs="Arial"/>
          <w:sz w:val="24"/>
          <w:szCs w:val="24"/>
        </w:rPr>
        <w:t>Health</w:t>
      </w:r>
      <w:r w:rsidR="003267BC" w:rsidRPr="003A7B28">
        <w:rPr>
          <w:rFonts w:ascii="Arial" w:hAnsi="Arial" w:cs="Arial"/>
          <w:sz w:val="24"/>
          <w:szCs w:val="24"/>
        </w:rPr>
        <w:t xml:space="preserve"> and wellbeing at work can positively or negatively impact </w:t>
      </w:r>
      <w:r>
        <w:rPr>
          <w:rFonts w:ascii="Arial" w:hAnsi="Arial" w:cs="Arial"/>
          <w:sz w:val="24"/>
          <w:szCs w:val="24"/>
        </w:rPr>
        <w:t>productivity and engagement</w:t>
      </w:r>
      <w:r w:rsidR="003267BC" w:rsidRPr="003A7B28">
        <w:rPr>
          <w:rFonts w:ascii="Arial" w:hAnsi="Arial" w:cs="Arial"/>
          <w:sz w:val="24"/>
          <w:szCs w:val="24"/>
        </w:rPr>
        <w:t>. According to the CIPD good work index, being overworked and stressed is linked to poorer mental and physical health</w:t>
      </w:r>
      <w:r>
        <w:rPr>
          <w:rFonts w:ascii="Arial" w:hAnsi="Arial" w:cs="Arial"/>
          <w:sz w:val="24"/>
          <w:szCs w:val="24"/>
        </w:rPr>
        <w:t>,</w:t>
      </w:r>
      <w:r w:rsidR="003267BC" w:rsidRPr="003A7B28">
        <w:rPr>
          <w:rFonts w:ascii="Arial" w:hAnsi="Arial" w:cs="Arial"/>
          <w:sz w:val="24"/>
          <w:szCs w:val="24"/>
        </w:rPr>
        <w:t xml:space="preserve"> according to recent surveys conducted by CIPD 93% of employees involved stated that being satisfied with job will have a positive impact on mental health and 72% of employees also stated that if they have the opportunity to make innovative suggestions this </w:t>
      </w:r>
      <w:r>
        <w:rPr>
          <w:rFonts w:ascii="Arial" w:hAnsi="Arial" w:cs="Arial"/>
          <w:sz w:val="24"/>
          <w:szCs w:val="24"/>
        </w:rPr>
        <w:t xml:space="preserve">has a </w:t>
      </w:r>
      <w:r w:rsidR="003267BC" w:rsidRPr="003A7B28">
        <w:rPr>
          <w:rFonts w:ascii="Arial" w:hAnsi="Arial" w:cs="Arial"/>
          <w:sz w:val="24"/>
          <w:szCs w:val="24"/>
        </w:rPr>
        <w:t xml:space="preserve">positive impact on </w:t>
      </w:r>
      <w:r w:rsidR="00431039" w:rsidRPr="003A7B28">
        <w:rPr>
          <w:rFonts w:ascii="Arial" w:hAnsi="Arial" w:cs="Arial"/>
          <w:sz w:val="24"/>
          <w:szCs w:val="24"/>
        </w:rPr>
        <w:t>their</w:t>
      </w:r>
      <w:r w:rsidR="003267BC" w:rsidRPr="003A7B28">
        <w:rPr>
          <w:rFonts w:ascii="Arial" w:hAnsi="Arial" w:cs="Arial"/>
          <w:sz w:val="24"/>
          <w:szCs w:val="24"/>
        </w:rPr>
        <w:t xml:space="preserve"> mental health</w:t>
      </w:r>
      <w:r>
        <w:rPr>
          <w:rFonts w:ascii="Arial" w:hAnsi="Arial" w:cs="Arial"/>
          <w:sz w:val="24"/>
          <w:szCs w:val="24"/>
        </w:rPr>
        <w:t>. I</w:t>
      </w:r>
      <w:r w:rsidR="003267BC" w:rsidRPr="003A7B28">
        <w:rPr>
          <w:rFonts w:ascii="Arial" w:hAnsi="Arial" w:cs="Arial"/>
          <w:sz w:val="24"/>
          <w:szCs w:val="24"/>
        </w:rPr>
        <w:t xml:space="preserve">f a person is unhappy in </w:t>
      </w:r>
      <w:r w:rsidR="00431039" w:rsidRPr="003A7B28">
        <w:rPr>
          <w:rFonts w:ascii="Arial" w:hAnsi="Arial" w:cs="Arial"/>
          <w:sz w:val="24"/>
          <w:szCs w:val="24"/>
        </w:rPr>
        <w:t>their</w:t>
      </w:r>
      <w:r w:rsidR="003267BC" w:rsidRPr="003A7B28">
        <w:rPr>
          <w:rFonts w:ascii="Arial" w:hAnsi="Arial" w:cs="Arial"/>
          <w:sz w:val="24"/>
          <w:szCs w:val="24"/>
        </w:rPr>
        <w:t xml:space="preserve"> job</w:t>
      </w:r>
      <w:r>
        <w:rPr>
          <w:rFonts w:ascii="Arial" w:hAnsi="Arial" w:cs="Arial"/>
          <w:sz w:val="24"/>
          <w:szCs w:val="24"/>
        </w:rPr>
        <w:t xml:space="preserve">, </w:t>
      </w:r>
      <w:r w:rsidR="00431039" w:rsidRPr="003A7B28">
        <w:rPr>
          <w:rFonts w:ascii="Arial" w:hAnsi="Arial" w:cs="Arial"/>
          <w:sz w:val="24"/>
          <w:szCs w:val="24"/>
        </w:rPr>
        <w:t>34% stat</w:t>
      </w:r>
      <w:r>
        <w:rPr>
          <w:rFonts w:ascii="Arial" w:hAnsi="Arial" w:cs="Arial"/>
          <w:sz w:val="24"/>
          <w:szCs w:val="24"/>
        </w:rPr>
        <w:t>e</w:t>
      </w:r>
      <w:r w:rsidR="00431039" w:rsidRPr="003A7B28">
        <w:rPr>
          <w:rFonts w:ascii="Arial" w:hAnsi="Arial" w:cs="Arial"/>
          <w:sz w:val="24"/>
          <w:szCs w:val="24"/>
        </w:rPr>
        <w:t xml:space="preserve"> this has a negative impact on their mental health. </w:t>
      </w:r>
      <w:r w:rsidR="00F27ECA" w:rsidRPr="003A7B28">
        <w:rPr>
          <w:rFonts w:ascii="Arial" w:hAnsi="Arial" w:cs="Arial"/>
          <w:sz w:val="24"/>
          <w:szCs w:val="24"/>
        </w:rPr>
        <w:t>HR is paramount to implementing these dimensions into policies and practices</w:t>
      </w:r>
      <w:r w:rsidR="00F27ECA">
        <w:rPr>
          <w:rFonts w:ascii="Arial" w:hAnsi="Arial" w:cs="Arial"/>
          <w:sz w:val="24"/>
          <w:szCs w:val="24"/>
        </w:rPr>
        <w:t xml:space="preserve"> by having</w:t>
      </w:r>
      <w:r w:rsidR="00F27ECA" w:rsidRPr="003A7B28">
        <w:rPr>
          <w:rFonts w:ascii="Arial" w:hAnsi="Arial" w:cs="Arial"/>
          <w:sz w:val="24"/>
          <w:szCs w:val="24"/>
        </w:rPr>
        <w:t xml:space="preserve"> good relationships with managers enforc</w:t>
      </w:r>
      <w:r w:rsidR="00E2007F">
        <w:rPr>
          <w:rFonts w:ascii="Arial" w:hAnsi="Arial" w:cs="Arial"/>
          <w:sz w:val="24"/>
          <w:szCs w:val="24"/>
        </w:rPr>
        <w:t>ing</w:t>
      </w:r>
      <w:r w:rsidR="00F27ECA" w:rsidRPr="003A7B28">
        <w:rPr>
          <w:rFonts w:ascii="Arial" w:hAnsi="Arial" w:cs="Arial"/>
          <w:sz w:val="24"/>
          <w:szCs w:val="24"/>
        </w:rPr>
        <w:t xml:space="preserve"> these to employees</w:t>
      </w:r>
      <w:r w:rsidR="00E2007F">
        <w:rPr>
          <w:rFonts w:ascii="Arial" w:hAnsi="Arial" w:cs="Arial"/>
          <w:sz w:val="24"/>
          <w:szCs w:val="24"/>
        </w:rPr>
        <w:t>,</w:t>
      </w:r>
      <w:r w:rsidR="00F27ECA" w:rsidRPr="003A7B28">
        <w:rPr>
          <w:rFonts w:ascii="Arial" w:hAnsi="Arial" w:cs="Arial"/>
          <w:sz w:val="24"/>
          <w:szCs w:val="24"/>
        </w:rPr>
        <w:t xml:space="preserve"> crucial to good culture within the </w:t>
      </w:r>
      <w:r w:rsidR="00F27ECA">
        <w:rPr>
          <w:rFonts w:ascii="Arial" w:hAnsi="Arial" w:cs="Arial"/>
          <w:sz w:val="24"/>
          <w:szCs w:val="24"/>
        </w:rPr>
        <w:t xml:space="preserve">workplace. </w:t>
      </w:r>
      <w:r w:rsidR="00431039" w:rsidRPr="003A7B28">
        <w:rPr>
          <w:rFonts w:ascii="Arial" w:hAnsi="Arial" w:cs="Arial"/>
          <w:sz w:val="24"/>
          <w:szCs w:val="24"/>
        </w:rPr>
        <w:t xml:space="preserve">CIPD, </w:t>
      </w:r>
      <w:r w:rsidR="006479FC">
        <w:rPr>
          <w:rFonts w:ascii="Arial" w:hAnsi="Arial" w:cs="Arial"/>
          <w:sz w:val="24"/>
          <w:szCs w:val="24"/>
        </w:rPr>
        <w:t>(</w:t>
      </w:r>
      <w:r w:rsidR="00431039" w:rsidRPr="003A7B28">
        <w:rPr>
          <w:rFonts w:ascii="Arial" w:hAnsi="Arial" w:cs="Arial"/>
          <w:sz w:val="24"/>
          <w:szCs w:val="24"/>
        </w:rPr>
        <w:t>2025).</w:t>
      </w:r>
    </w:p>
    <w:p w14:paraId="71B26DA9" w14:textId="77777777" w:rsidR="006E2134" w:rsidRDefault="00F600BF">
      <w:pPr>
        <w:rPr>
          <w:rFonts w:ascii="Arial" w:hAnsi="Arial" w:cs="Arial"/>
          <w:sz w:val="24"/>
          <w:szCs w:val="24"/>
        </w:rPr>
      </w:pPr>
      <w:r w:rsidRPr="003A7B28">
        <w:rPr>
          <w:rFonts w:ascii="Arial" w:hAnsi="Arial" w:cs="Arial"/>
          <w:sz w:val="24"/>
          <w:szCs w:val="24"/>
        </w:rPr>
        <w:t>Following on from the recent merge</w:t>
      </w:r>
      <w:r w:rsidR="006E2134">
        <w:rPr>
          <w:rFonts w:ascii="Arial" w:hAnsi="Arial" w:cs="Arial"/>
          <w:sz w:val="24"/>
          <w:szCs w:val="24"/>
        </w:rPr>
        <w:t>, now</w:t>
      </w:r>
      <w:r w:rsidRPr="003A7B28">
        <w:rPr>
          <w:rFonts w:ascii="Arial" w:hAnsi="Arial" w:cs="Arial"/>
          <w:sz w:val="24"/>
          <w:szCs w:val="24"/>
        </w:rPr>
        <w:t xml:space="preserve"> may be a good opportunity to design a good induction programme to set out </w:t>
      </w:r>
      <w:r w:rsidR="006C3091" w:rsidRPr="003A7B28">
        <w:rPr>
          <w:rFonts w:ascii="Arial" w:hAnsi="Arial" w:cs="Arial"/>
          <w:sz w:val="24"/>
          <w:szCs w:val="24"/>
        </w:rPr>
        <w:t>organisation’s</w:t>
      </w:r>
      <w:r w:rsidRPr="003A7B28">
        <w:rPr>
          <w:rFonts w:ascii="Arial" w:hAnsi="Arial" w:cs="Arial"/>
          <w:sz w:val="24"/>
          <w:szCs w:val="24"/>
        </w:rPr>
        <w:t xml:space="preserve"> expectations and views from day one</w:t>
      </w:r>
      <w:r w:rsidR="006E2134">
        <w:rPr>
          <w:rFonts w:ascii="Arial" w:hAnsi="Arial" w:cs="Arial"/>
          <w:sz w:val="24"/>
          <w:szCs w:val="24"/>
        </w:rPr>
        <w:t xml:space="preserve"> whilst </w:t>
      </w:r>
      <w:r w:rsidR="00490CE1" w:rsidRPr="003A7B28">
        <w:rPr>
          <w:rFonts w:ascii="Arial" w:hAnsi="Arial" w:cs="Arial"/>
          <w:sz w:val="24"/>
          <w:szCs w:val="24"/>
        </w:rPr>
        <w:t>imbed</w:t>
      </w:r>
      <w:r w:rsidR="006E2134">
        <w:rPr>
          <w:rFonts w:ascii="Arial" w:hAnsi="Arial" w:cs="Arial"/>
          <w:sz w:val="24"/>
          <w:szCs w:val="24"/>
        </w:rPr>
        <w:t>ding</w:t>
      </w:r>
      <w:r w:rsidR="00490CE1" w:rsidRPr="003A7B28">
        <w:rPr>
          <w:rFonts w:ascii="Arial" w:hAnsi="Arial" w:cs="Arial"/>
          <w:sz w:val="24"/>
          <w:szCs w:val="24"/>
        </w:rPr>
        <w:t xml:space="preserve"> better working lives into the culture of the newly merged organisation</w:t>
      </w:r>
      <w:r w:rsidR="006E2134">
        <w:rPr>
          <w:rFonts w:ascii="Arial" w:hAnsi="Arial" w:cs="Arial"/>
          <w:sz w:val="24"/>
          <w:szCs w:val="24"/>
        </w:rPr>
        <w:t xml:space="preserve"> by</w:t>
      </w:r>
      <w:r w:rsidR="00490CE1" w:rsidRPr="003A7B28">
        <w:rPr>
          <w:rFonts w:ascii="Arial" w:hAnsi="Arial" w:cs="Arial"/>
          <w:sz w:val="24"/>
          <w:szCs w:val="24"/>
        </w:rPr>
        <w:t xml:space="preserve"> enhanc</w:t>
      </w:r>
      <w:r w:rsidR="006E2134">
        <w:rPr>
          <w:rFonts w:ascii="Arial" w:hAnsi="Arial" w:cs="Arial"/>
          <w:sz w:val="24"/>
          <w:szCs w:val="24"/>
        </w:rPr>
        <w:t>ing</w:t>
      </w:r>
      <w:r w:rsidR="00490CE1" w:rsidRPr="003A7B28">
        <w:rPr>
          <w:rFonts w:ascii="Arial" w:hAnsi="Arial" w:cs="Arial"/>
          <w:sz w:val="24"/>
          <w:szCs w:val="24"/>
        </w:rPr>
        <w:t xml:space="preserve"> skills </w:t>
      </w:r>
      <w:r w:rsidR="00343500" w:rsidRPr="003A7B28">
        <w:rPr>
          <w:rFonts w:ascii="Arial" w:hAnsi="Arial" w:cs="Arial"/>
          <w:sz w:val="24"/>
          <w:szCs w:val="24"/>
        </w:rPr>
        <w:t>and knowledge of employment law for</w:t>
      </w:r>
      <w:r w:rsidR="00490CE1" w:rsidRPr="003A7B28">
        <w:rPr>
          <w:rFonts w:ascii="Arial" w:hAnsi="Arial" w:cs="Arial"/>
          <w:sz w:val="24"/>
          <w:szCs w:val="24"/>
        </w:rPr>
        <w:t xml:space="preserve"> management</w:t>
      </w:r>
      <w:r w:rsidR="006E2134">
        <w:rPr>
          <w:rFonts w:ascii="Arial" w:hAnsi="Arial" w:cs="Arial"/>
          <w:sz w:val="24"/>
          <w:szCs w:val="24"/>
        </w:rPr>
        <w:t xml:space="preserve">. This will enable managers </w:t>
      </w:r>
      <w:r w:rsidR="00490CE1" w:rsidRPr="003A7B28">
        <w:rPr>
          <w:rFonts w:ascii="Arial" w:hAnsi="Arial" w:cs="Arial"/>
          <w:sz w:val="24"/>
          <w:szCs w:val="24"/>
        </w:rPr>
        <w:t xml:space="preserve">to </w:t>
      </w:r>
      <w:r w:rsidR="00343500" w:rsidRPr="003A7B28">
        <w:rPr>
          <w:rFonts w:ascii="Arial" w:hAnsi="Arial" w:cs="Arial"/>
          <w:sz w:val="24"/>
          <w:szCs w:val="24"/>
        </w:rPr>
        <w:t>manage people in an effective way</w:t>
      </w:r>
      <w:r w:rsidR="006E2134">
        <w:rPr>
          <w:rFonts w:ascii="Arial" w:hAnsi="Arial" w:cs="Arial"/>
          <w:sz w:val="24"/>
          <w:szCs w:val="24"/>
        </w:rPr>
        <w:t>,</w:t>
      </w:r>
      <w:r w:rsidR="00343500" w:rsidRPr="003A7B28">
        <w:rPr>
          <w:rFonts w:ascii="Arial" w:hAnsi="Arial" w:cs="Arial"/>
          <w:sz w:val="24"/>
          <w:szCs w:val="24"/>
        </w:rPr>
        <w:t xml:space="preserve"> incorporating employee voice to enhance wellbeing in the workplace.</w:t>
      </w:r>
    </w:p>
    <w:p w14:paraId="48387930" w14:textId="46AB7D3B" w:rsidR="00CD196C" w:rsidRPr="00136B37" w:rsidRDefault="00D47CE5">
      <w:pPr>
        <w:rPr>
          <w:rFonts w:ascii="Arial" w:hAnsi="Arial" w:cs="Arial"/>
          <w:sz w:val="24"/>
          <w:szCs w:val="24"/>
        </w:rPr>
      </w:pPr>
      <w:r w:rsidRPr="00136B37">
        <w:rPr>
          <w:rFonts w:ascii="Arial" w:hAnsi="Arial" w:cs="Arial"/>
          <w:sz w:val="24"/>
          <w:szCs w:val="24"/>
        </w:rPr>
        <w:t xml:space="preserve">Louise Marston </w:t>
      </w:r>
      <w:r w:rsidR="00721E65" w:rsidRPr="00136B37">
        <w:rPr>
          <w:rFonts w:ascii="Arial" w:hAnsi="Arial" w:cs="Arial"/>
          <w:sz w:val="24"/>
          <w:szCs w:val="24"/>
        </w:rPr>
        <w:t>The Resolution Foundation</w:t>
      </w:r>
      <w:r w:rsidRPr="00136B37">
        <w:rPr>
          <w:rFonts w:ascii="Arial" w:hAnsi="Arial" w:cs="Arial"/>
          <w:sz w:val="24"/>
          <w:szCs w:val="24"/>
        </w:rPr>
        <w:t xml:space="preserve">, </w:t>
      </w:r>
      <w:r w:rsidR="006479FC">
        <w:rPr>
          <w:rFonts w:ascii="Arial" w:hAnsi="Arial" w:cs="Arial"/>
          <w:sz w:val="24"/>
          <w:szCs w:val="24"/>
        </w:rPr>
        <w:t>(</w:t>
      </w:r>
      <w:r w:rsidRPr="00136B37">
        <w:rPr>
          <w:rFonts w:ascii="Arial" w:hAnsi="Arial" w:cs="Arial"/>
          <w:sz w:val="24"/>
          <w:szCs w:val="24"/>
        </w:rPr>
        <w:t>2025)</w:t>
      </w:r>
      <w:r w:rsidR="00B15726" w:rsidRPr="00136B37">
        <w:rPr>
          <w:rFonts w:ascii="Arial" w:hAnsi="Arial" w:cs="Arial"/>
          <w:sz w:val="24"/>
          <w:szCs w:val="24"/>
        </w:rPr>
        <w:t xml:space="preserve"> </w:t>
      </w:r>
      <w:r w:rsidRPr="00136B37">
        <w:rPr>
          <w:rFonts w:ascii="Arial" w:hAnsi="Arial" w:cs="Arial"/>
          <w:sz w:val="24"/>
          <w:szCs w:val="24"/>
        </w:rPr>
        <w:t>are</w:t>
      </w:r>
      <w:r w:rsidR="00721E65" w:rsidRPr="00136B37">
        <w:rPr>
          <w:rFonts w:ascii="Arial" w:hAnsi="Arial" w:cs="Arial"/>
          <w:sz w:val="24"/>
          <w:szCs w:val="24"/>
        </w:rPr>
        <w:t xml:space="preserve"> collaborating with </w:t>
      </w:r>
      <w:proofErr w:type="spellStart"/>
      <w:r w:rsidR="00721E65" w:rsidRPr="00136B37">
        <w:rPr>
          <w:rFonts w:ascii="Arial" w:hAnsi="Arial" w:cs="Arial"/>
          <w:sz w:val="24"/>
          <w:szCs w:val="24"/>
        </w:rPr>
        <w:t>Workertech</w:t>
      </w:r>
      <w:proofErr w:type="spellEnd"/>
      <w:r w:rsidR="00721E65" w:rsidRPr="00136B37">
        <w:rPr>
          <w:rFonts w:ascii="Arial" w:hAnsi="Arial" w:cs="Arial"/>
          <w:sz w:val="24"/>
          <w:szCs w:val="24"/>
        </w:rPr>
        <w:t xml:space="preserve"> on a </w:t>
      </w:r>
      <w:r w:rsidR="00C538F5" w:rsidRPr="00136B37">
        <w:rPr>
          <w:rFonts w:ascii="Arial" w:hAnsi="Arial" w:cs="Arial"/>
          <w:sz w:val="24"/>
          <w:szCs w:val="24"/>
        </w:rPr>
        <w:t>3-year</w:t>
      </w:r>
      <w:r w:rsidR="00721E65" w:rsidRPr="00136B37">
        <w:rPr>
          <w:rFonts w:ascii="Arial" w:hAnsi="Arial" w:cs="Arial"/>
          <w:sz w:val="24"/>
          <w:szCs w:val="24"/>
        </w:rPr>
        <w:t xml:space="preserve"> venture to create better working conditions for employees by supporting organisations by improving technology to enhance pay, prospects and power in the workplace.</w:t>
      </w:r>
      <w:r w:rsidR="00AA43F6" w:rsidRPr="00136B37">
        <w:rPr>
          <w:rFonts w:ascii="Arial" w:hAnsi="Arial" w:cs="Arial"/>
          <w:sz w:val="24"/>
          <w:szCs w:val="24"/>
        </w:rPr>
        <w:t xml:space="preserve"> mean</w:t>
      </w:r>
      <w:r w:rsidR="00CD196C" w:rsidRPr="00136B37">
        <w:rPr>
          <w:rFonts w:ascii="Arial" w:hAnsi="Arial" w:cs="Arial"/>
          <w:sz w:val="24"/>
          <w:szCs w:val="24"/>
        </w:rPr>
        <w:t>ing</w:t>
      </w:r>
      <w:r w:rsidR="00AA43F6" w:rsidRPr="00136B37">
        <w:rPr>
          <w:rFonts w:ascii="Arial" w:hAnsi="Arial" w:cs="Arial"/>
          <w:sz w:val="24"/>
          <w:szCs w:val="24"/>
        </w:rPr>
        <w:t xml:space="preserve"> </w:t>
      </w:r>
      <w:r w:rsidR="00CD196C" w:rsidRPr="00136B37">
        <w:rPr>
          <w:rFonts w:ascii="Arial" w:hAnsi="Arial" w:cs="Arial"/>
          <w:sz w:val="24"/>
          <w:szCs w:val="24"/>
        </w:rPr>
        <w:t>improved</w:t>
      </w:r>
      <w:r w:rsidR="00AA43F6" w:rsidRPr="00136B37">
        <w:rPr>
          <w:rFonts w:ascii="Arial" w:hAnsi="Arial" w:cs="Arial"/>
          <w:sz w:val="24"/>
          <w:szCs w:val="24"/>
        </w:rPr>
        <w:t xml:space="preserve"> access to training and development opportunities</w:t>
      </w:r>
      <w:r w:rsidR="00CD196C" w:rsidRPr="00136B37">
        <w:rPr>
          <w:rFonts w:ascii="Arial" w:hAnsi="Arial" w:cs="Arial"/>
          <w:sz w:val="24"/>
          <w:szCs w:val="24"/>
        </w:rPr>
        <w:t xml:space="preserve"> which will enhance career growth, </w:t>
      </w:r>
      <w:r w:rsidR="00AA43F6" w:rsidRPr="00136B37">
        <w:rPr>
          <w:rFonts w:ascii="Arial" w:hAnsi="Arial" w:cs="Arial"/>
          <w:sz w:val="24"/>
          <w:szCs w:val="24"/>
        </w:rPr>
        <w:t>enhancing employee voice</w:t>
      </w:r>
      <w:r w:rsidR="00CD196C" w:rsidRPr="00136B37">
        <w:rPr>
          <w:rFonts w:ascii="Arial" w:hAnsi="Arial" w:cs="Arial"/>
          <w:sz w:val="24"/>
          <w:szCs w:val="24"/>
        </w:rPr>
        <w:t xml:space="preserve"> leading to diverse voices being heard and valued</w:t>
      </w:r>
      <w:r w:rsidR="00AA43F6" w:rsidRPr="00136B37">
        <w:rPr>
          <w:rFonts w:ascii="Arial" w:hAnsi="Arial" w:cs="Arial"/>
          <w:sz w:val="24"/>
          <w:szCs w:val="24"/>
        </w:rPr>
        <w:t xml:space="preserve"> therefore</w:t>
      </w:r>
      <w:r w:rsidR="00CD196C" w:rsidRPr="00136B37">
        <w:rPr>
          <w:rFonts w:ascii="Arial" w:hAnsi="Arial" w:cs="Arial"/>
          <w:sz w:val="24"/>
          <w:szCs w:val="24"/>
        </w:rPr>
        <w:t xml:space="preserve"> collaborating with mental health support mechanisms, leading to</w:t>
      </w:r>
      <w:r w:rsidR="00AA43F6" w:rsidRPr="00136B37">
        <w:rPr>
          <w:rFonts w:ascii="Arial" w:hAnsi="Arial" w:cs="Arial"/>
          <w:sz w:val="24"/>
          <w:szCs w:val="24"/>
        </w:rPr>
        <w:t xml:space="preserve"> better working lives. Marston, </w:t>
      </w:r>
      <w:r w:rsidR="006479FC">
        <w:rPr>
          <w:rFonts w:ascii="Arial" w:hAnsi="Arial" w:cs="Arial"/>
          <w:sz w:val="24"/>
          <w:szCs w:val="24"/>
        </w:rPr>
        <w:t>(</w:t>
      </w:r>
      <w:r w:rsidR="00AA43F6" w:rsidRPr="00136B37">
        <w:rPr>
          <w:rFonts w:ascii="Arial" w:hAnsi="Arial" w:cs="Arial"/>
          <w:sz w:val="24"/>
          <w:szCs w:val="24"/>
        </w:rPr>
        <w:t>2025).</w:t>
      </w:r>
    </w:p>
    <w:p w14:paraId="27700E4A" w14:textId="7A85CBE1" w:rsidR="004E39B5" w:rsidRPr="00B15726" w:rsidRDefault="004E39B5" w:rsidP="00B15726">
      <w:pPr>
        <w:pBdr>
          <w:top w:val="nil"/>
          <w:left w:val="nil"/>
          <w:bottom w:val="nil"/>
          <w:right w:val="nil"/>
          <w:between w:val="nil"/>
          <w:bar w:val="nil"/>
        </w:pBdr>
        <w:spacing w:after="0"/>
        <w:rPr>
          <w:rFonts w:ascii="Arial" w:hAnsi="Arial" w:cs="Arial"/>
          <w:b/>
          <w:bCs/>
          <w:sz w:val="24"/>
          <w:szCs w:val="24"/>
        </w:rPr>
      </w:pPr>
      <w:r w:rsidRPr="00B15726">
        <w:rPr>
          <w:rFonts w:ascii="Arial" w:hAnsi="Arial" w:cs="Arial"/>
          <w:b/>
          <w:bCs/>
          <w:sz w:val="24"/>
          <w:szCs w:val="24"/>
        </w:rPr>
        <w:t>AC 2.1</w:t>
      </w:r>
    </w:p>
    <w:p w14:paraId="08917A38" w14:textId="77777777" w:rsidR="004E39B5" w:rsidRPr="003A7B28" w:rsidRDefault="004E39B5" w:rsidP="004E39B5">
      <w:pPr>
        <w:pBdr>
          <w:top w:val="nil"/>
          <w:left w:val="nil"/>
          <w:bottom w:val="nil"/>
          <w:right w:val="nil"/>
          <w:between w:val="nil"/>
          <w:bar w:val="nil"/>
        </w:pBdr>
        <w:spacing w:after="0"/>
        <w:rPr>
          <w:rFonts w:ascii="Arial" w:hAnsi="Arial" w:cs="Arial"/>
          <w:b/>
          <w:bCs/>
          <w:sz w:val="24"/>
          <w:szCs w:val="24"/>
        </w:rPr>
      </w:pPr>
    </w:p>
    <w:p w14:paraId="0321E6D2" w14:textId="0335B7BD" w:rsidR="00F060BD" w:rsidRPr="003A7B28" w:rsidRDefault="00F060BD"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Organisational conflict is usually when employees and managers have disagreements or disputes surrounding differences within interests, values or goals. </w:t>
      </w:r>
      <w:r w:rsidR="00DF18B1" w:rsidRPr="003A7B28">
        <w:rPr>
          <w:rFonts w:ascii="Arial" w:hAnsi="Arial" w:cs="Arial"/>
          <w:sz w:val="24"/>
          <w:szCs w:val="24"/>
        </w:rPr>
        <w:t>Triggers to conflict can include poor management, terms and conditions changing with poor or no consultation process, working conditions and inequality.</w:t>
      </w:r>
      <w:r w:rsidR="00D96600" w:rsidRPr="003A7B28">
        <w:rPr>
          <w:rFonts w:ascii="Arial" w:hAnsi="Arial" w:cs="Arial"/>
          <w:sz w:val="24"/>
          <w:szCs w:val="24"/>
        </w:rPr>
        <w:t xml:space="preserve"> CIPD, </w:t>
      </w:r>
      <w:r w:rsidR="006479FC">
        <w:rPr>
          <w:rFonts w:ascii="Arial" w:hAnsi="Arial" w:cs="Arial"/>
          <w:sz w:val="24"/>
          <w:szCs w:val="24"/>
        </w:rPr>
        <w:t>(</w:t>
      </w:r>
      <w:r w:rsidR="00D96600" w:rsidRPr="003A7B28">
        <w:rPr>
          <w:rFonts w:ascii="Arial" w:hAnsi="Arial" w:cs="Arial"/>
          <w:sz w:val="24"/>
          <w:szCs w:val="24"/>
        </w:rPr>
        <w:t>2024).</w:t>
      </w:r>
    </w:p>
    <w:p w14:paraId="414F35B6" w14:textId="77777777" w:rsidR="00DF18B1" w:rsidRPr="003A7B28" w:rsidRDefault="00DF18B1" w:rsidP="004E39B5">
      <w:pPr>
        <w:pBdr>
          <w:top w:val="nil"/>
          <w:left w:val="nil"/>
          <w:bottom w:val="nil"/>
          <w:right w:val="nil"/>
          <w:between w:val="nil"/>
          <w:bar w:val="nil"/>
        </w:pBdr>
        <w:spacing w:after="0"/>
        <w:rPr>
          <w:rFonts w:ascii="Arial" w:hAnsi="Arial" w:cs="Arial"/>
          <w:sz w:val="24"/>
          <w:szCs w:val="24"/>
        </w:rPr>
      </w:pPr>
    </w:p>
    <w:p w14:paraId="29557DFC" w14:textId="44EB9B7C" w:rsidR="00CC14BD" w:rsidRPr="003A7B28" w:rsidRDefault="00CC14BD" w:rsidP="00CC14BD">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Conflict is expected within the </w:t>
      </w:r>
      <w:r w:rsidR="00E07EC8" w:rsidRPr="003A7B28">
        <w:rPr>
          <w:rFonts w:ascii="Arial" w:hAnsi="Arial" w:cs="Arial"/>
          <w:sz w:val="24"/>
          <w:szCs w:val="24"/>
        </w:rPr>
        <w:t>workplace</w:t>
      </w:r>
      <w:r w:rsidR="00E07EC8">
        <w:rPr>
          <w:rFonts w:ascii="Arial" w:hAnsi="Arial" w:cs="Arial"/>
          <w:sz w:val="24"/>
          <w:szCs w:val="24"/>
        </w:rPr>
        <w:t xml:space="preserve">; </w:t>
      </w:r>
      <w:r w:rsidRPr="003A7B28">
        <w:rPr>
          <w:rFonts w:ascii="Arial" w:hAnsi="Arial" w:cs="Arial"/>
          <w:sz w:val="24"/>
          <w:szCs w:val="24"/>
        </w:rPr>
        <w:t>some conflict can be constructive such as healthy competition or differing opinions. Everyone is entitled to an opinion</w:t>
      </w:r>
      <w:r w:rsidR="00E07EC8">
        <w:rPr>
          <w:rFonts w:ascii="Arial" w:hAnsi="Arial" w:cs="Arial"/>
          <w:sz w:val="24"/>
          <w:szCs w:val="24"/>
        </w:rPr>
        <w:t>,</w:t>
      </w:r>
      <w:r w:rsidRPr="003A7B28">
        <w:rPr>
          <w:rFonts w:ascii="Arial" w:hAnsi="Arial" w:cs="Arial"/>
          <w:sz w:val="24"/>
          <w:szCs w:val="24"/>
        </w:rPr>
        <w:t xml:space="preserve"> if relayed respectfully</w:t>
      </w:r>
      <w:r w:rsidR="00E07EC8">
        <w:rPr>
          <w:rFonts w:ascii="Arial" w:hAnsi="Arial" w:cs="Arial"/>
          <w:sz w:val="24"/>
          <w:szCs w:val="24"/>
        </w:rPr>
        <w:t xml:space="preserve"> and </w:t>
      </w:r>
      <w:r w:rsidRPr="003A7B28">
        <w:rPr>
          <w:rFonts w:ascii="Arial" w:hAnsi="Arial" w:cs="Arial"/>
          <w:sz w:val="24"/>
          <w:szCs w:val="24"/>
        </w:rPr>
        <w:t>productive</w:t>
      </w:r>
      <w:r w:rsidR="00E07EC8">
        <w:rPr>
          <w:rFonts w:ascii="Arial" w:hAnsi="Arial" w:cs="Arial"/>
          <w:sz w:val="24"/>
          <w:szCs w:val="24"/>
        </w:rPr>
        <w:t xml:space="preserve">ly </w:t>
      </w:r>
      <w:r w:rsidRPr="003A7B28">
        <w:rPr>
          <w:rFonts w:ascii="Arial" w:hAnsi="Arial" w:cs="Arial"/>
          <w:sz w:val="24"/>
          <w:szCs w:val="24"/>
        </w:rPr>
        <w:t>can lead to innovation and improvement to processes and policies</w:t>
      </w:r>
      <w:r w:rsidR="00E07EC8">
        <w:rPr>
          <w:rFonts w:ascii="Arial" w:hAnsi="Arial" w:cs="Arial"/>
          <w:sz w:val="24"/>
          <w:szCs w:val="24"/>
        </w:rPr>
        <w:t>,</w:t>
      </w:r>
      <w:r w:rsidRPr="003A7B28">
        <w:rPr>
          <w:rFonts w:ascii="Arial" w:hAnsi="Arial" w:cs="Arial"/>
          <w:sz w:val="24"/>
          <w:szCs w:val="24"/>
        </w:rPr>
        <w:t xml:space="preserve"> however negative conflict such as bullying need to be addressed in a different way. All can affect job satisfaction and wellbeing</w:t>
      </w:r>
      <w:r w:rsidR="00A70EF4" w:rsidRPr="003A7B28">
        <w:rPr>
          <w:rFonts w:ascii="Arial" w:hAnsi="Arial" w:cs="Arial"/>
          <w:sz w:val="24"/>
          <w:szCs w:val="24"/>
        </w:rPr>
        <w:t>.</w:t>
      </w:r>
      <w:r w:rsidR="000F04FF" w:rsidRPr="003A7B28">
        <w:rPr>
          <w:rFonts w:ascii="Arial" w:hAnsi="Arial" w:cs="Arial"/>
          <w:sz w:val="24"/>
          <w:szCs w:val="24"/>
        </w:rPr>
        <w:t xml:space="preserve"> If managers are aware of </w:t>
      </w:r>
      <w:r w:rsidR="00B60681" w:rsidRPr="003A7B28">
        <w:rPr>
          <w:rFonts w:ascii="Arial" w:hAnsi="Arial" w:cs="Arial"/>
          <w:sz w:val="24"/>
          <w:szCs w:val="24"/>
        </w:rPr>
        <w:t>conflict,</w:t>
      </w:r>
      <w:r w:rsidR="000F04FF" w:rsidRPr="003A7B28">
        <w:rPr>
          <w:rFonts w:ascii="Arial" w:hAnsi="Arial" w:cs="Arial"/>
          <w:sz w:val="24"/>
          <w:szCs w:val="24"/>
        </w:rPr>
        <w:t xml:space="preserve"> manag</w:t>
      </w:r>
      <w:r w:rsidR="00E07EC8">
        <w:rPr>
          <w:rFonts w:ascii="Arial" w:hAnsi="Arial" w:cs="Arial"/>
          <w:sz w:val="24"/>
          <w:szCs w:val="24"/>
        </w:rPr>
        <w:t>ing</w:t>
      </w:r>
      <w:r w:rsidR="000F04FF" w:rsidRPr="003A7B28">
        <w:rPr>
          <w:rFonts w:ascii="Arial" w:hAnsi="Arial" w:cs="Arial"/>
          <w:sz w:val="24"/>
          <w:szCs w:val="24"/>
        </w:rPr>
        <w:t xml:space="preserve"> early </w:t>
      </w:r>
      <w:r w:rsidR="00E07EC8">
        <w:rPr>
          <w:rFonts w:ascii="Arial" w:hAnsi="Arial" w:cs="Arial"/>
          <w:sz w:val="24"/>
          <w:szCs w:val="24"/>
        </w:rPr>
        <w:t>is paramount to</w:t>
      </w:r>
      <w:r w:rsidR="000F04FF" w:rsidRPr="003A7B28">
        <w:rPr>
          <w:rFonts w:ascii="Arial" w:hAnsi="Arial" w:cs="Arial"/>
          <w:sz w:val="24"/>
          <w:szCs w:val="24"/>
        </w:rPr>
        <w:t xml:space="preserve"> sustain positive morale</w:t>
      </w:r>
      <w:r w:rsidR="00E07EC8">
        <w:rPr>
          <w:rFonts w:ascii="Arial" w:hAnsi="Arial" w:cs="Arial"/>
          <w:sz w:val="24"/>
          <w:szCs w:val="24"/>
        </w:rPr>
        <w:t>,</w:t>
      </w:r>
      <w:r w:rsidR="000F04FF" w:rsidRPr="003A7B28">
        <w:rPr>
          <w:rFonts w:ascii="Arial" w:hAnsi="Arial" w:cs="Arial"/>
          <w:sz w:val="24"/>
          <w:szCs w:val="24"/>
        </w:rPr>
        <w:t xml:space="preserve"> retain staff and reduce sickness absence</w:t>
      </w:r>
      <w:r w:rsidR="00E07EC8">
        <w:rPr>
          <w:rFonts w:ascii="Arial" w:hAnsi="Arial" w:cs="Arial"/>
          <w:sz w:val="24"/>
          <w:szCs w:val="24"/>
        </w:rPr>
        <w:t>.</w:t>
      </w:r>
      <w:r w:rsidR="007801FA" w:rsidRPr="003A7B28">
        <w:rPr>
          <w:rFonts w:ascii="Arial" w:hAnsi="Arial" w:cs="Arial"/>
          <w:sz w:val="24"/>
          <w:szCs w:val="24"/>
        </w:rPr>
        <w:t xml:space="preserve"> CIPD, </w:t>
      </w:r>
      <w:r w:rsidR="006479FC">
        <w:rPr>
          <w:rFonts w:ascii="Arial" w:hAnsi="Arial" w:cs="Arial"/>
          <w:sz w:val="24"/>
          <w:szCs w:val="24"/>
        </w:rPr>
        <w:t>(</w:t>
      </w:r>
      <w:r w:rsidR="007801FA" w:rsidRPr="003A7B28">
        <w:rPr>
          <w:rFonts w:ascii="Arial" w:hAnsi="Arial" w:cs="Arial"/>
          <w:sz w:val="24"/>
          <w:szCs w:val="24"/>
        </w:rPr>
        <w:t>2024).</w:t>
      </w:r>
    </w:p>
    <w:p w14:paraId="4419CA84" w14:textId="77777777" w:rsidR="00A70EF4" w:rsidRPr="003A7B28" w:rsidRDefault="00A70EF4" w:rsidP="00CC14BD">
      <w:pPr>
        <w:pBdr>
          <w:top w:val="nil"/>
          <w:left w:val="nil"/>
          <w:bottom w:val="nil"/>
          <w:right w:val="nil"/>
          <w:between w:val="nil"/>
          <w:bar w:val="nil"/>
        </w:pBdr>
        <w:spacing w:after="0"/>
        <w:rPr>
          <w:rFonts w:ascii="Arial" w:hAnsi="Arial" w:cs="Arial"/>
          <w:sz w:val="24"/>
          <w:szCs w:val="24"/>
        </w:rPr>
      </w:pPr>
    </w:p>
    <w:p w14:paraId="0586FD58" w14:textId="550E6B7A" w:rsidR="00A70EF4" w:rsidRPr="003A7B28" w:rsidRDefault="00A70EF4" w:rsidP="00CC14BD">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Conflict can be dealt with formally or informally</w:t>
      </w:r>
      <w:r w:rsidR="00E07EC8">
        <w:rPr>
          <w:rFonts w:ascii="Arial" w:hAnsi="Arial" w:cs="Arial"/>
          <w:sz w:val="24"/>
          <w:szCs w:val="24"/>
        </w:rPr>
        <w:t>.</w:t>
      </w:r>
      <w:r w:rsidRPr="003A7B28">
        <w:rPr>
          <w:rFonts w:ascii="Arial" w:hAnsi="Arial" w:cs="Arial"/>
          <w:sz w:val="24"/>
          <w:szCs w:val="24"/>
        </w:rPr>
        <w:t xml:space="preserve"> </w:t>
      </w:r>
      <w:r w:rsidR="00E07EC8">
        <w:rPr>
          <w:rFonts w:ascii="Arial" w:hAnsi="Arial" w:cs="Arial"/>
          <w:sz w:val="24"/>
          <w:szCs w:val="24"/>
        </w:rPr>
        <w:t>B</w:t>
      </w:r>
      <w:r w:rsidRPr="003A7B28">
        <w:rPr>
          <w:rFonts w:ascii="Arial" w:hAnsi="Arial" w:cs="Arial"/>
          <w:sz w:val="24"/>
          <w:szCs w:val="24"/>
        </w:rPr>
        <w:t>est practice</w:t>
      </w:r>
      <w:r w:rsidR="00E07EC8">
        <w:rPr>
          <w:rFonts w:ascii="Arial" w:hAnsi="Arial" w:cs="Arial"/>
          <w:sz w:val="24"/>
          <w:szCs w:val="24"/>
        </w:rPr>
        <w:t xml:space="preserve"> would be </w:t>
      </w:r>
      <w:r w:rsidRPr="003A7B28">
        <w:rPr>
          <w:rFonts w:ascii="Arial" w:hAnsi="Arial" w:cs="Arial"/>
          <w:sz w:val="24"/>
          <w:szCs w:val="24"/>
        </w:rPr>
        <w:t>communicat</w:t>
      </w:r>
      <w:r w:rsidR="00E07EC8">
        <w:rPr>
          <w:rFonts w:ascii="Arial" w:hAnsi="Arial" w:cs="Arial"/>
          <w:sz w:val="24"/>
          <w:szCs w:val="24"/>
        </w:rPr>
        <w:t>ing</w:t>
      </w:r>
      <w:r w:rsidRPr="003A7B28">
        <w:rPr>
          <w:rFonts w:ascii="Arial" w:hAnsi="Arial" w:cs="Arial"/>
          <w:sz w:val="24"/>
          <w:szCs w:val="24"/>
        </w:rPr>
        <w:t xml:space="preserve"> with the employee </w:t>
      </w:r>
      <w:r w:rsidR="00E07EC8">
        <w:rPr>
          <w:rFonts w:ascii="Arial" w:hAnsi="Arial" w:cs="Arial"/>
          <w:sz w:val="24"/>
          <w:szCs w:val="24"/>
        </w:rPr>
        <w:t xml:space="preserve">exploring </w:t>
      </w:r>
      <w:r w:rsidRPr="003A7B28">
        <w:rPr>
          <w:rFonts w:ascii="Arial" w:hAnsi="Arial" w:cs="Arial"/>
          <w:sz w:val="24"/>
          <w:szCs w:val="24"/>
        </w:rPr>
        <w:t>what they want to gain from this</w:t>
      </w:r>
      <w:r w:rsidR="00E07EC8">
        <w:rPr>
          <w:rFonts w:ascii="Arial" w:hAnsi="Arial" w:cs="Arial"/>
          <w:sz w:val="24"/>
          <w:szCs w:val="24"/>
        </w:rPr>
        <w:t xml:space="preserve"> as conflict can be</w:t>
      </w:r>
      <w:r w:rsidRPr="003A7B28">
        <w:rPr>
          <w:rFonts w:ascii="Arial" w:hAnsi="Arial" w:cs="Arial"/>
          <w:sz w:val="24"/>
          <w:szCs w:val="24"/>
        </w:rPr>
        <w:t xml:space="preserve"> resolved informally via mediation</w:t>
      </w:r>
      <w:r w:rsidR="00E07EC8">
        <w:rPr>
          <w:rFonts w:ascii="Arial" w:hAnsi="Arial" w:cs="Arial"/>
          <w:sz w:val="24"/>
          <w:szCs w:val="24"/>
        </w:rPr>
        <w:t xml:space="preserve"> or negation</w:t>
      </w:r>
      <w:r w:rsidRPr="003A7B28">
        <w:rPr>
          <w:rFonts w:ascii="Arial" w:hAnsi="Arial" w:cs="Arial"/>
          <w:sz w:val="24"/>
          <w:szCs w:val="24"/>
        </w:rPr>
        <w:t>.</w:t>
      </w:r>
      <w:r w:rsidR="000F04FF" w:rsidRPr="003A7B28">
        <w:rPr>
          <w:rFonts w:ascii="Arial" w:hAnsi="Arial" w:cs="Arial"/>
          <w:sz w:val="24"/>
          <w:szCs w:val="24"/>
        </w:rPr>
        <w:t xml:space="preserve"> If left on unmanaged then can lead to bullying and harassment or grievance policies having to be followed, everyone has the right to pursue this formal process.</w:t>
      </w:r>
      <w:r w:rsidR="00C31681" w:rsidRPr="003A7B28">
        <w:rPr>
          <w:rFonts w:ascii="Arial" w:hAnsi="Arial" w:cs="Arial"/>
          <w:sz w:val="24"/>
          <w:szCs w:val="24"/>
        </w:rPr>
        <w:t xml:space="preserve"> </w:t>
      </w:r>
      <w:r w:rsidR="00557750" w:rsidRPr="003A7B28">
        <w:rPr>
          <w:rFonts w:ascii="Arial" w:hAnsi="Arial" w:cs="Arial"/>
          <w:sz w:val="24"/>
          <w:szCs w:val="24"/>
        </w:rPr>
        <w:t xml:space="preserve">CIPD, </w:t>
      </w:r>
      <w:r w:rsidR="006479FC">
        <w:rPr>
          <w:rFonts w:ascii="Arial" w:hAnsi="Arial" w:cs="Arial"/>
          <w:sz w:val="24"/>
          <w:szCs w:val="24"/>
        </w:rPr>
        <w:t>(</w:t>
      </w:r>
      <w:r w:rsidR="00557750" w:rsidRPr="003A7B28">
        <w:rPr>
          <w:rFonts w:ascii="Arial" w:hAnsi="Arial" w:cs="Arial"/>
          <w:sz w:val="24"/>
          <w:szCs w:val="24"/>
        </w:rPr>
        <w:t>2024).</w:t>
      </w:r>
    </w:p>
    <w:p w14:paraId="1959E93D" w14:textId="77777777" w:rsidR="00CC14BD" w:rsidRPr="003A7B28" w:rsidRDefault="00CC14BD" w:rsidP="004E39B5">
      <w:pPr>
        <w:pBdr>
          <w:top w:val="nil"/>
          <w:left w:val="nil"/>
          <w:bottom w:val="nil"/>
          <w:right w:val="nil"/>
          <w:between w:val="nil"/>
          <w:bar w:val="nil"/>
        </w:pBdr>
        <w:spacing w:after="0"/>
        <w:rPr>
          <w:rFonts w:ascii="Arial" w:hAnsi="Arial" w:cs="Arial"/>
          <w:sz w:val="24"/>
          <w:szCs w:val="24"/>
        </w:rPr>
      </w:pPr>
    </w:p>
    <w:p w14:paraId="1773A5AB" w14:textId="5A8AE7DA" w:rsidR="004D2580" w:rsidRPr="003A7B28" w:rsidRDefault="004D2580"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Research conducted by CIPD found that there was a significant difference between managers views on how they dealt with workplace conflict and the employees. Meaning that across the board it would be beneficial to concentrate on additional training for management on conflict resolution and prevention. CIPD, </w:t>
      </w:r>
      <w:r w:rsidR="006479FC">
        <w:rPr>
          <w:rFonts w:ascii="Arial" w:hAnsi="Arial" w:cs="Arial"/>
          <w:sz w:val="24"/>
          <w:szCs w:val="24"/>
        </w:rPr>
        <w:t>(</w:t>
      </w:r>
      <w:r w:rsidRPr="003A7B28">
        <w:rPr>
          <w:rFonts w:ascii="Arial" w:hAnsi="Arial" w:cs="Arial"/>
          <w:sz w:val="24"/>
          <w:szCs w:val="24"/>
        </w:rPr>
        <w:t>2020).</w:t>
      </w:r>
    </w:p>
    <w:p w14:paraId="39033BB0" w14:textId="77777777" w:rsidR="004D2580" w:rsidRPr="003A7B28" w:rsidRDefault="004D2580" w:rsidP="004E39B5">
      <w:pPr>
        <w:pBdr>
          <w:top w:val="nil"/>
          <w:left w:val="nil"/>
          <w:bottom w:val="nil"/>
          <w:right w:val="nil"/>
          <w:between w:val="nil"/>
          <w:bar w:val="nil"/>
        </w:pBdr>
        <w:spacing w:after="0"/>
        <w:rPr>
          <w:rFonts w:ascii="Arial" w:hAnsi="Arial" w:cs="Arial"/>
          <w:sz w:val="24"/>
          <w:szCs w:val="24"/>
        </w:rPr>
      </w:pPr>
    </w:p>
    <w:p w14:paraId="1CE9DE10" w14:textId="4A943CC7" w:rsidR="00F060BD" w:rsidRPr="003A7B28" w:rsidRDefault="00DF18B1"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Misbehaviour within the workplace are actions of employees that go against the organisations policies or standards within </w:t>
      </w:r>
      <w:r w:rsidR="00D90697" w:rsidRPr="003A7B28">
        <w:rPr>
          <w:rFonts w:ascii="Arial" w:hAnsi="Arial" w:cs="Arial"/>
          <w:sz w:val="24"/>
          <w:szCs w:val="24"/>
        </w:rPr>
        <w:t>their</w:t>
      </w:r>
      <w:r w:rsidRPr="003A7B28">
        <w:rPr>
          <w:rFonts w:ascii="Arial" w:hAnsi="Arial" w:cs="Arial"/>
          <w:sz w:val="24"/>
          <w:szCs w:val="24"/>
        </w:rPr>
        <w:t xml:space="preserve"> code of conduct and is commonly known as misconduct. Misbehaviour in the workplace include things such as theft, </w:t>
      </w:r>
      <w:r w:rsidR="00B60681" w:rsidRPr="003A7B28">
        <w:rPr>
          <w:rFonts w:ascii="Arial" w:hAnsi="Arial" w:cs="Arial"/>
          <w:sz w:val="24"/>
          <w:szCs w:val="24"/>
        </w:rPr>
        <w:t xml:space="preserve">insubordination, </w:t>
      </w:r>
      <w:r w:rsidRPr="003A7B28">
        <w:rPr>
          <w:rFonts w:ascii="Arial" w:hAnsi="Arial" w:cs="Arial"/>
          <w:sz w:val="24"/>
          <w:szCs w:val="24"/>
        </w:rPr>
        <w:t xml:space="preserve">violence or bullying and </w:t>
      </w:r>
      <w:r w:rsidR="00BA3A54" w:rsidRPr="003A7B28">
        <w:rPr>
          <w:rFonts w:ascii="Arial" w:hAnsi="Arial" w:cs="Arial"/>
          <w:sz w:val="24"/>
          <w:szCs w:val="24"/>
        </w:rPr>
        <w:t>harassment</w:t>
      </w:r>
      <w:r w:rsidRPr="003A7B28">
        <w:rPr>
          <w:rFonts w:ascii="Arial" w:hAnsi="Arial" w:cs="Arial"/>
          <w:sz w:val="24"/>
          <w:szCs w:val="24"/>
        </w:rPr>
        <w:t>.</w:t>
      </w:r>
      <w:r w:rsidR="00B60681" w:rsidRPr="003A7B28">
        <w:rPr>
          <w:rFonts w:ascii="Arial" w:hAnsi="Arial" w:cs="Arial"/>
          <w:sz w:val="24"/>
          <w:szCs w:val="24"/>
        </w:rPr>
        <w:t xml:space="preserve"> ACAS, </w:t>
      </w:r>
      <w:r w:rsidR="006479FC">
        <w:rPr>
          <w:rFonts w:ascii="Arial" w:hAnsi="Arial" w:cs="Arial"/>
          <w:sz w:val="24"/>
          <w:szCs w:val="24"/>
        </w:rPr>
        <w:t>(</w:t>
      </w:r>
      <w:r w:rsidR="00B60681" w:rsidRPr="003A7B28">
        <w:rPr>
          <w:rFonts w:ascii="Arial" w:hAnsi="Arial" w:cs="Arial"/>
          <w:sz w:val="24"/>
          <w:szCs w:val="24"/>
        </w:rPr>
        <w:t>2024)</w:t>
      </w:r>
      <w:r w:rsidR="00E07EC8">
        <w:rPr>
          <w:rFonts w:ascii="Arial" w:hAnsi="Arial" w:cs="Arial"/>
          <w:sz w:val="24"/>
          <w:szCs w:val="24"/>
        </w:rPr>
        <w:t xml:space="preserve">. </w:t>
      </w:r>
      <w:r w:rsidR="00E07EC8" w:rsidRPr="003A7B28">
        <w:rPr>
          <w:rFonts w:ascii="Arial" w:hAnsi="Arial" w:cs="Arial"/>
          <w:sz w:val="24"/>
          <w:szCs w:val="24"/>
        </w:rPr>
        <w:t>Misbehaviour should be dealt with fairly and formally using an investigation process under the organisations disciplinary policy.</w:t>
      </w:r>
      <w:r w:rsidR="00E07EC8">
        <w:rPr>
          <w:rFonts w:ascii="Arial" w:hAnsi="Arial" w:cs="Arial"/>
          <w:sz w:val="24"/>
          <w:szCs w:val="24"/>
        </w:rPr>
        <w:t xml:space="preserve"> </w:t>
      </w:r>
      <w:r w:rsidRPr="003A7B28">
        <w:rPr>
          <w:rFonts w:ascii="Arial" w:hAnsi="Arial" w:cs="Arial"/>
          <w:sz w:val="24"/>
          <w:szCs w:val="24"/>
        </w:rPr>
        <w:t>Misbehaviour can affect the moral</w:t>
      </w:r>
      <w:r w:rsidR="00BA3A54" w:rsidRPr="003A7B28">
        <w:rPr>
          <w:rFonts w:ascii="Arial" w:hAnsi="Arial" w:cs="Arial"/>
          <w:sz w:val="24"/>
          <w:szCs w:val="24"/>
        </w:rPr>
        <w:t>, productivity and performance</w:t>
      </w:r>
      <w:r w:rsidRPr="003A7B28">
        <w:rPr>
          <w:rFonts w:ascii="Arial" w:hAnsi="Arial" w:cs="Arial"/>
          <w:sz w:val="24"/>
          <w:szCs w:val="24"/>
        </w:rPr>
        <w:t xml:space="preserve"> within an organisation</w:t>
      </w:r>
      <w:r w:rsidR="00BA3A54" w:rsidRPr="003A7B28">
        <w:rPr>
          <w:rFonts w:ascii="Arial" w:hAnsi="Arial" w:cs="Arial"/>
          <w:sz w:val="24"/>
          <w:szCs w:val="24"/>
        </w:rPr>
        <w:t xml:space="preserve"> and can eventually lead to low retention and toxic cultures within the workplace </w:t>
      </w:r>
      <w:r w:rsidR="00023691" w:rsidRPr="003A7B28">
        <w:rPr>
          <w:rFonts w:ascii="Arial" w:hAnsi="Arial" w:cs="Arial"/>
          <w:sz w:val="24"/>
          <w:szCs w:val="24"/>
        </w:rPr>
        <w:t>as well</w:t>
      </w:r>
      <w:r w:rsidR="00BA3A54" w:rsidRPr="003A7B28">
        <w:rPr>
          <w:rFonts w:ascii="Arial" w:hAnsi="Arial" w:cs="Arial"/>
          <w:sz w:val="24"/>
          <w:szCs w:val="24"/>
        </w:rPr>
        <w:t xml:space="preserve"> as a bad reputation for the organisation.</w:t>
      </w:r>
      <w:r w:rsidR="00027694" w:rsidRPr="003A7B28">
        <w:rPr>
          <w:rFonts w:ascii="Arial" w:hAnsi="Arial" w:cs="Arial"/>
          <w:sz w:val="24"/>
          <w:szCs w:val="24"/>
        </w:rPr>
        <w:t xml:space="preserve"> Thomas et al. </w:t>
      </w:r>
      <w:r w:rsidR="006479FC">
        <w:rPr>
          <w:rFonts w:ascii="Arial" w:hAnsi="Arial" w:cs="Arial"/>
          <w:sz w:val="24"/>
          <w:szCs w:val="24"/>
        </w:rPr>
        <w:t>(</w:t>
      </w:r>
      <w:r w:rsidR="00027694" w:rsidRPr="003A7B28">
        <w:rPr>
          <w:rFonts w:ascii="Arial" w:hAnsi="Arial" w:cs="Arial"/>
          <w:sz w:val="24"/>
          <w:szCs w:val="24"/>
        </w:rPr>
        <w:t>2019).</w:t>
      </w:r>
    </w:p>
    <w:p w14:paraId="1B7CFB12" w14:textId="77777777" w:rsidR="00031CFF" w:rsidRPr="003A7B28" w:rsidRDefault="00031CFF" w:rsidP="004E39B5">
      <w:pPr>
        <w:pBdr>
          <w:top w:val="nil"/>
          <w:left w:val="nil"/>
          <w:bottom w:val="nil"/>
          <w:right w:val="nil"/>
          <w:between w:val="nil"/>
          <w:bar w:val="nil"/>
        </w:pBdr>
        <w:spacing w:after="0"/>
        <w:rPr>
          <w:rFonts w:ascii="Arial" w:hAnsi="Arial" w:cs="Arial"/>
          <w:sz w:val="24"/>
          <w:szCs w:val="24"/>
        </w:rPr>
      </w:pPr>
    </w:p>
    <w:p w14:paraId="5A759263" w14:textId="2A7F7A57" w:rsidR="00031CFF" w:rsidRPr="003A7B28" w:rsidRDefault="00E07EC8"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Of course,</w:t>
      </w:r>
      <w:r w:rsidR="00031CFF" w:rsidRPr="003A7B28">
        <w:rPr>
          <w:rFonts w:ascii="Arial" w:hAnsi="Arial" w:cs="Arial"/>
          <w:sz w:val="24"/>
          <w:szCs w:val="24"/>
        </w:rPr>
        <w:t xml:space="preserve"> prevention is better than cure, by offering training for employees making clear expectations </w:t>
      </w:r>
      <w:r>
        <w:rPr>
          <w:rFonts w:ascii="Arial" w:hAnsi="Arial" w:cs="Arial"/>
          <w:sz w:val="24"/>
          <w:szCs w:val="24"/>
        </w:rPr>
        <w:t>of</w:t>
      </w:r>
      <w:r w:rsidR="00031CFF" w:rsidRPr="003A7B28">
        <w:rPr>
          <w:rFonts w:ascii="Arial" w:hAnsi="Arial" w:cs="Arial"/>
          <w:sz w:val="24"/>
          <w:szCs w:val="24"/>
        </w:rPr>
        <w:t xml:space="preserve"> what is deemed as misbehaviour</w:t>
      </w:r>
      <w:r>
        <w:rPr>
          <w:rFonts w:ascii="Arial" w:hAnsi="Arial" w:cs="Arial"/>
          <w:sz w:val="24"/>
          <w:szCs w:val="24"/>
        </w:rPr>
        <w:t>,</w:t>
      </w:r>
      <w:r w:rsidR="00031CFF" w:rsidRPr="003A7B28">
        <w:rPr>
          <w:rFonts w:ascii="Arial" w:hAnsi="Arial" w:cs="Arial"/>
          <w:sz w:val="24"/>
          <w:szCs w:val="24"/>
        </w:rPr>
        <w:t xml:space="preserve"> whilst promoting a positive culture within the workplace by encouraging open communication, offering training and development opportunities to prevent both misbehaviour and negative organisational conflict. Thompson and Ackroyd, </w:t>
      </w:r>
      <w:r w:rsidR="006479FC">
        <w:rPr>
          <w:rFonts w:ascii="Arial" w:hAnsi="Arial" w:cs="Arial"/>
          <w:sz w:val="24"/>
          <w:szCs w:val="24"/>
        </w:rPr>
        <w:t>(</w:t>
      </w:r>
      <w:r w:rsidR="00031CFF" w:rsidRPr="003A7B28">
        <w:rPr>
          <w:rFonts w:ascii="Arial" w:hAnsi="Arial" w:cs="Arial"/>
          <w:sz w:val="24"/>
          <w:szCs w:val="24"/>
        </w:rPr>
        <w:t>2022).</w:t>
      </w:r>
    </w:p>
    <w:p w14:paraId="63298EA0" w14:textId="77777777" w:rsidR="00F060BD" w:rsidRPr="003A7B28" w:rsidRDefault="00F060BD" w:rsidP="004E39B5">
      <w:pPr>
        <w:pBdr>
          <w:top w:val="nil"/>
          <w:left w:val="nil"/>
          <w:bottom w:val="nil"/>
          <w:right w:val="nil"/>
          <w:between w:val="nil"/>
          <w:bar w:val="nil"/>
        </w:pBdr>
        <w:spacing w:after="0"/>
        <w:rPr>
          <w:rFonts w:ascii="Arial" w:hAnsi="Arial" w:cs="Arial"/>
          <w:b/>
          <w:bCs/>
          <w:sz w:val="24"/>
          <w:szCs w:val="24"/>
        </w:rPr>
      </w:pPr>
    </w:p>
    <w:p w14:paraId="04507632" w14:textId="257F9D2A" w:rsidR="00D96600" w:rsidRPr="00B15726" w:rsidRDefault="00D96600" w:rsidP="00B15726">
      <w:pPr>
        <w:pBdr>
          <w:top w:val="nil"/>
          <w:left w:val="nil"/>
          <w:bottom w:val="nil"/>
          <w:right w:val="nil"/>
          <w:between w:val="nil"/>
          <w:bar w:val="nil"/>
        </w:pBdr>
        <w:spacing w:after="0"/>
        <w:rPr>
          <w:rFonts w:ascii="Arial" w:hAnsi="Arial" w:cs="Arial"/>
          <w:b/>
          <w:bCs/>
          <w:sz w:val="24"/>
          <w:szCs w:val="24"/>
        </w:rPr>
      </w:pPr>
      <w:r w:rsidRPr="00B15726">
        <w:rPr>
          <w:rFonts w:ascii="Arial" w:hAnsi="Arial" w:cs="Arial"/>
          <w:b/>
          <w:bCs/>
          <w:sz w:val="24"/>
          <w:szCs w:val="24"/>
        </w:rPr>
        <w:t xml:space="preserve">AC 2.2 </w:t>
      </w:r>
    </w:p>
    <w:p w14:paraId="1A8C9816" w14:textId="77777777" w:rsidR="00812E78" w:rsidRPr="003A7B28" w:rsidRDefault="00812E78" w:rsidP="004E39B5">
      <w:pPr>
        <w:pBdr>
          <w:top w:val="nil"/>
          <w:left w:val="nil"/>
          <w:bottom w:val="nil"/>
          <w:right w:val="nil"/>
          <w:between w:val="nil"/>
          <w:bar w:val="nil"/>
        </w:pBdr>
        <w:spacing w:after="0"/>
        <w:rPr>
          <w:rFonts w:ascii="Arial" w:hAnsi="Arial" w:cs="Arial"/>
          <w:sz w:val="24"/>
          <w:szCs w:val="24"/>
        </w:rPr>
      </w:pPr>
    </w:p>
    <w:p w14:paraId="20DDD003" w14:textId="12D1F621" w:rsidR="00D96600" w:rsidRPr="003A7B28" w:rsidRDefault="00856F25"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Zoe Wigan, (2024) </w:t>
      </w:r>
      <w:r>
        <w:rPr>
          <w:rFonts w:ascii="Arial" w:hAnsi="Arial" w:cs="Arial"/>
          <w:sz w:val="24"/>
          <w:szCs w:val="24"/>
        </w:rPr>
        <w:t>identified e</w:t>
      </w:r>
      <w:r w:rsidR="00194F0C" w:rsidRPr="003A7B28">
        <w:rPr>
          <w:rFonts w:ascii="Arial" w:hAnsi="Arial" w:cs="Arial"/>
          <w:sz w:val="24"/>
          <w:szCs w:val="24"/>
        </w:rPr>
        <w:t>merging trends regarding workplace conflict</w:t>
      </w:r>
      <w:r>
        <w:rPr>
          <w:rFonts w:ascii="Arial" w:hAnsi="Arial" w:cs="Arial"/>
          <w:sz w:val="24"/>
          <w:szCs w:val="24"/>
        </w:rPr>
        <w:t xml:space="preserve"> such as </w:t>
      </w:r>
      <w:r w:rsidR="009157AC" w:rsidRPr="003A7B28">
        <w:rPr>
          <w:rFonts w:ascii="Arial" w:hAnsi="Arial" w:cs="Arial"/>
          <w:sz w:val="24"/>
          <w:szCs w:val="24"/>
        </w:rPr>
        <w:t>levels of conflict and the complexity of these cases increasing, many organisations are finding that there is an increasing lack of resources to deal with these.</w:t>
      </w:r>
      <w:r w:rsidR="002A6D2F" w:rsidRPr="003A7B28">
        <w:rPr>
          <w:rFonts w:ascii="Arial" w:hAnsi="Arial" w:cs="Arial"/>
          <w:sz w:val="24"/>
          <w:szCs w:val="24"/>
        </w:rPr>
        <w:t xml:space="preserve"> </w:t>
      </w:r>
      <w:r>
        <w:rPr>
          <w:rFonts w:ascii="Arial" w:hAnsi="Arial" w:cs="Arial"/>
          <w:sz w:val="24"/>
          <w:szCs w:val="24"/>
        </w:rPr>
        <w:t>T</w:t>
      </w:r>
      <w:r w:rsidR="002A6D2F" w:rsidRPr="003A7B28">
        <w:rPr>
          <w:rFonts w:ascii="Arial" w:hAnsi="Arial" w:cs="Arial"/>
          <w:sz w:val="24"/>
          <w:szCs w:val="24"/>
        </w:rPr>
        <w:t xml:space="preserve">here is a link between economic hardship and conflict at work, where people are staying in </w:t>
      </w:r>
      <w:r w:rsidR="00BE63D5" w:rsidRPr="003A7B28">
        <w:rPr>
          <w:rFonts w:ascii="Arial" w:hAnsi="Arial" w:cs="Arial"/>
          <w:sz w:val="24"/>
          <w:szCs w:val="24"/>
        </w:rPr>
        <w:t>organisations,</w:t>
      </w:r>
      <w:r>
        <w:rPr>
          <w:rFonts w:ascii="Arial" w:hAnsi="Arial" w:cs="Arial"/>
          <w:sz w:val="24"/>
          <w:szCs w:val="24"/>
        </w:rPr>
        <w:t xml:space="preserve"> </w:t>
      </w:r>
      <w:r w:rsidR="002A6D2F" w:rsidRPr="003A7B28">
        <w:rPr>
          <w:rFonts w:ascii="Arial" w:hAnsi="Arial" w:cs="Arial"/>
          <w:sz w:val="24"/>
          <w:szCs w:val="24"/>
        </w:rPr>
        <w:t>they are unhappy in as not as many opportunities. In January 2024 open vacancies were 15% less than the year prior. (Faragher, 2024).</w:t>
      </w:r>
      <w:r w:rsidR="00812E78" w:rsidRPr="003A7B28">
        <w:rPr>
          <w:rFonts w:ascii="Arial" w:hAnsi="Arial" w:cs="Arial"/>
          <w:sz w:val="24"/>
          <w:szCs w:val="24"/>
        </w:rPr>
        <w:t xml:space="preserve"> CIPD good work index reported that the most common forms of conflict include 48</w:t>
      </w:r>
      <w:r w:rsidR="00C37901" w:rsidRPr="003A7B28">
        <w:rPr>
          <w:rFonts w:ascii="Arial" w:hAnsi="Arial" w:cs="Arial"/>
          <w:sz w:val="24"/>
          <w:szCs w:val="24"/>
        </w:rPr>
        <w:t>%</w:t>
      </w:r>
      <w:r w:rsidR="00812E78" w:rsidRPr="003A7B28">
        <w:rPr>
          <w:rFonts w:ascii="Arial" w:hAnsi="Arial" w:cs="Arial"/>
          <w:sz w:val="24"/>
          <w:szCs w:val="24"/>
        </w:rPr>
        <w:t xml:space="preserve"> employees feeling undermined or humiliated in work, 35% being shouted at, 34% reported receiving verbal insults and 20% experienced discriminatory behaviour.</w:t>
      </w:r>
      <w:r w:rsidR="00E72B36" w:rsidRPr="003A7B28">
        <w:rPr>
          <w:rFonts w:ascii="Arial" w:hAnsi="Arial" w:cs="Arial"/>
          <w:sz w:val="24"/>
          <w:szCs w:val="24"/>
        </w:rPr>
        <w:t xml:space="preserve"> </w:t>
      </w:r>
      <w:r w:rsidR="001B7F51" w:rsidRPr="003A7B28">
        <w:rPr>
          <w:rFonts w:ascii="Arial" w:hAnsi="Arial" w:cs="Arial"/>
          <w:sz w:val="24"/>
          <w:szCs w:val="24"/>
        </w:rPr>
        <w:t xml:space="preserve">CIPD, </w:t>
      </w:r>
      <w:r w:rsidR="006479FC">
        <w:rPr>
          <w:rFonts w:ascii="Arial" w:hAnsi="Arial" w:cs="Arial"/>
          <w:sz w:val="24"/>
          <w:szCs w:val="24"/>
        </w:rPr>
        <w:t>(</w:t>
      </w:r>
      <w:r w:rsidR="001B7F51" w:rsidRPr="003A7B28">
        <w:rPr>
          <w:rFonts w:ascii="Arial" w:hAnsi="Arial" w:cs="Arial"/>
          <w:sz w:val="24"/>
          <w:szCs w:val="24"/>
        </w:rPr>
        <w:t>2025).</w:t>
      </w:r>
    </w:p>
    <w:p w14:paraId="329AD9E5" w14:textId="77777777" w:rsidR="009157AC" w:rsidRPr="003A7B28" w:rsidRDefault="009157AC" w:rsidP="004E39B5">
      <w:pPr>
        <w:pBdr>
          <w:top w:val="nil"/>
          <w:left w:val="nil"/>
          <w:bottom w:val="nil"/>
          <w:right w:val="nil"/>
          <w:between w:val="nil"/>
          <w:bar w:val="nil"/>
        </w:pBdr>
        <w:spacing w:after="0"/>
        <w:rPr>
          <w:rFonts w:ascii="Arial" w:hAnsi="Arial" w:cs="Arial"/>
          <w:sz w:val="24"/>
          <w:szCs w:val="24"/>
        </w:rPr>
      </w:pPr>
    </w:p>
    <w:p w14:paraId="6D3CF408" w14:textId="2A2B8365" w:rsidR="009157AC" w:rsidRPr="003A7B28" w:rsidRDefault="009157AC"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The Whistleblowing Charity Protect noted that there has been an increase in employees reporting issues of bullying and harassment </w:t>
      </w:r>
      <w:r w:rsidR="00896F27" w:rsidRPr="003A7B28">
        <w:rPr>
          <w:rFonts w:ascii="Arial" w:hAnsi="Arial" w:cs="Arial"/>
          <w:sz w:val="24"/>
          <w:szCs w:val="24"/>
        </w:rPr>
        <w:t xml:space="preserve">in 2024 which was 23% higher than 2022, </w:t>
      </w:r>
      <w:r w:rsidRPr="003A7B28">
        <w:rPr>
          <w:rFonts w:ascii="Arial" w:hAnsi="Arial" w:cs="Arial"/>
          <w:sz w:val="24"/>
          <w:szCs w:val="24"/>
        </w:rPr>
        <w:t xml:space="preserve">however </w:t>
      </w:r>
      <w:r w:rsidR="00896F27" w:rsidRPr="003A7B28">
        <w:rPr>
          <w:rFonts w:ascii="Arial" w:hAnsi="Arial" w:cs="Arial"/>
          <w:sz w:val="24"/>
          <w:szCs w:val="24"/>
        </w:rPr>
        <w:t>41% of these</w:t>
      </w:r>
      <w:r w:rsidRPr="003A7B28">
        <w:rPr>
          <w:rFonts w:ascii="Arial" w:hAnsi="Arial" w:cs="Arial"/>
          <w:sz w:val="24"/>
          <w:szCs w:val="24"/>
        </w:rPr>
        <w:t xml:space="preserve"> reported that nothing was done by management.</w:t>
      </w:r>
      <w:r w:rsidR="0093698D" w:rsidRPr="003A7B28">
        <w:rPr>
          <w:rFonts w:ascii="Arial" w:hAnsi="Arial" w:cs="Arial"/>
          <w:sz w:val="24"/>
          <w:szCs w:val="24"/>
        </w:rPr>
        <w:t xml:space="preserve"> Isobelle, </w:t>
      </w:r>
      <w:r w:rsidR="001A44C1">
        <w:rPr>
          <w:rFonts w:ascii="Arial" w:hAnsi="Arial" w:cs="Arial"/>
          <w:sz w:val="24"/>
          <w:szCs w:val="24"/>
        </w:rPr>
        <w:t>(</w:t>
      </w:r>
      <w:r w:rsidR="0093698D" w:rsidRPr="003A7B28">
        <w:rPr>
          <w:rFonts w:ascii="Arial" w:hAnsi="Arial" w:cs="Arial"/>
          <w:sz w:val="24"/>
          <w:szCs w:val="24"/>
        </w:rPr>
        <w:t>2024).</w:t>
      </w:r>
    </w:p>
    <w:p w14:paraId="45C50610" w14:textId="77777777" w:rsidR="00CF3287" w:rsidRPr="003A7B28" w:rsidRDefault="00CF3287" w:rsidP="004E39B5">
      <w:pPr>
        <w:pBdr>
          <w:top w:val="nil"/>
          <w:left w:val="nil"/>
          <w:bottom w:val="nil"/>
          <w:right w:val="nil"/>
          <w:between w:val="nil"/>
          <w:bar w:val="nil"/>
        </w:pBdr>
        <w:spacing w:after="0"/>
        <w:rPr>
          <w:rFonts w:ascii="Arial" w:hAnsi="Arial" w:cs="Arial"/>
          <w:sz w:val="24"/>
          <w:szCs w:val="24"/>
        </w:rPr>
      </w:pPr>
    </w:p>
    <w:p w14:paraId="6A5D2F02" w14:textId="20DFCEA9" w:rsidR="00CF3287" w:rsidRPr="003A7B28" w:rsidRDefault="00CF3287" w:rsidP="004E39B5">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There has been a rise in interpersonal conflict, linked to hybrid working, with differing expectations regarding work life balance since the pandemic in 2020. It is also thought that we are becoming more polarised meaning that we are becoming less tolerable of </w:t>
      </w:r>
      <w:r w:rsidR="00B82D36" w:rsidRPr="003A7B28">
        <w:rPr>
          <w:rFonts w:ascii="Arial" w:hAnsi="Arial" w:cs="Arial"/>
          <w:sz w:val="24"/>
          <w:szCs w:val="24"/>
        </w:rPr>
        <w:t>others’</w:t>
      </w:r>
      <w:r w:rsidRPr="003A7B28">
        <w:rPr>
          <w:rFonts w:ascii="Arial" w:hAnsi="Arial" w:cs="Arial"/>
          <w:sz w:val="24"/>
          <w:szCs w:val="24"/>
        </w:rPr>
        <w:t xml:space="preserve"> views and more likely to speak up which is causing conflict in the workplace. Wigan, </w:t>
      </w:r>
      <w:r w:rsidR="001A44C1">
        <w:rPr>
          <w:rFonts w:ascii="Arial" w:hAnsi="Arial" w:cs="Arial"/>
          <w:sz w:val="24"/>
          <w:szCs w:val="24"/>
        </w:rPr>
        <w:t>(</w:t>
      </w:r>
      <w:r w:rsidRPr="003A7B28">
        <w:rPr>
          <w:rFonts w:ascii="Arial" w:hAnsi="Arial" w:cs="Arial"/>
          <w:sz w:val="24"/>
          <w:szCs w:val="24"/>
        </w:rPr>
        <w:t>2024).</w:t>
      </w:r>
      <w:r w:rsidR="001B7F51" w:rsidRPr="003A7B28">
        <w:rPr>
          <w:rFonts w:ascii="Arial" w:hAnsi="Arial" w:cs="Arial"/>
          <w:sz w:val="24"/>
          <w:szCs w:val="24"/>
        </w:rPr>
        <w:t xml:space="preserve"> If these conflicts fail to be resolved using </w:t>
      </w:r>
      <w:r w:rsidR="000E42DD" w:rsidRPr="003A7B28">
        <w:rPr>
          <w:rFonts w:ascii="Arial" w:hAnsi="Arial" w:cs="Arial"/>
          <w:sz w:val="24"/>
          <w:szCs w:val="24"/>
        </w:rPr>
        <w:t>internal sanctions such as disciplinary measures</w:t>
      </w:r>
      <w:r w:rsidR="00C37901" w:rsidRPr="003A7B28">
        <w:rPr>
          <w:rFonts w:ascii="Arial" w:hAnsi="Arial" w:cs="Arial"/>
          <w:sz w:val="24"/>
          <w:szCs w:val="24"/>
        </w:rPr>
        <w:t>, guided by internal policies and union laws. (ACAS, 2024).</w:t>
      </w:r>
      <w:r w:rsidR="00B310FE">
        <w:rPr>
          <w:rFonts w:ascii="Arial" w:hAnsi="Arial" w:cs="Arial"/>
          <w:sz w:val="24"/>
          <w:szCs w:val="24"/>
        </w:rPr>
        <w:t xml:space="preserve"> More conflicts at work are leading to employment tribunals rather than industrial action. Ellis, </w:t>
      </w:r>
      <w:r w:rsidR="001A44C1">
        <w:rPr>
          <w:rFonts w:ascii="Arial" w:hAnsi="Arial" w:cs="Arial"/>
          <w:sz w:val="24"/>
          <w:szCs w:val="24"/>
        </w:rPr>
        <w:t>(</w:t>
      </w:r>
      <w:r w:rsidR="00B310FE">
        <w:rPr>
          <w:rFonts w:ascii="Arial" w:hAnsi="Arial" w:cs="Arial"/>
          <w:sz w:val="24"/>
          <w:szCs w:val="24"/>
        </w:rPr>
        <w:t>2022).</w:t>
      </w:r>
    </w:p>
    <w:p w14:paraId="6C6342FE" w14:textId="77777777" w:rsidR="00F060BD" w:rsidRPr="003A7B28" w:rsidRDefault="00F060BD" w:rsidP="004E39B5">
      <w:pPr>
        <w:pBdr>
          <w:top w:val="nil"/>
          <w:left w:val="nil"/>
          <w:bottom w:val="nil"/>
          <w:right w:val="nil"/>
          <w:between w:val="nil"/>
          <w:bar w:val="nil"/>
        </w:pBdr>
        <w:spacing w:after="0"/>
        <w:rPr>
          <w:rFonts w:ascii="Arial" w:hAnsi="Arial" w:cs="Arial"/>
          <w:b/>
          <w:bCs/>
          <w:sz w:val="24"/>
          <w:szCs w:val="24"/>
        </w:rPr>
      </w:pPr>
    </w:p>
    <w:p w14:paraId="2E4788AB" w14:textId="5B1598A5" w:rsidR="000E42DD" w:rsidRPr="003A7B28" w:rsidRDefault="000E42DD" w:rsidP="000E42DD">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Industrial action includes strikes and action short of a strike such as refusing to partake in overtime which would impact the organisation and usually occurs when trade union members have issues with employers that have not been resolved via negotiations. </w:t>
      </w:r>
      <w:r w:rsidR="00B82D36" w:rsidRPr="003A7B28">
        <w:rPr>
          <w:rFonts w:ascii="Arial" w:hAnsi="Arial" w:cs="Arial"/>
          <w:sz w:val="24"/>
          <w:szCs w:val="24"/>
        </w:rPr>
        <w:t xml:space="preserve">There has been a shift regarding industrial action, prehistorical strikes included large scale disruptive strikes has now shifted towards strategically planned, shorter strikes designed around specific times or events which will inevitably cause maximum impact. </w:t>
      </w:r>
      <w:r w:rsidRPr="003A7B28">
        <w:rPr>
          <w:rFonts w:ascii="Arial" w:hAnsi="Arial" w:cs="Arial"/>
          <w:sz w:val="24"/>
          <w:szCs w:val="24"/>
        </w:rPr>
        <w:t xml:space="preserve">GOV.UK, </w:t>
      </w:r>
      <w:r w:rsidR="001A44C1">
        <w:rPr>
          <w:rFonts w:ascii="Arial" w:hAnsi="Arial" w:cs="Arial"/>
          <w:sz w:val="24"/>
          <w:szCs w:val="24"/>
        </w:rPr>
        <w:t>(</w:t>
      </w:r>
      <w:r w:rsidRPr="003A7B28">
        <w:rPr>
          <w:rFonts w:ascii="Arial" w:hAnsi="Arial" w:cs="Arial"/>
          <w:sz w:val="24"/>
          <w:szCs w:val="24"/>
        </w:rPr>
        <w:t xml:space="preserve">2025). </w:t>
      </w:r>
    </w:p>
    <w:p w14:paraId="7AE6B35A" w14:textId="77777777" w:rsidR="000E42DD" w:rsidRPr="003A7B28" w:rsidRDefault="000E42DD" w:rsidP="000E42DD">
      <w:pPr>
        <w:pBdr>
          <w:top w:val="nil"/>
          <w:left w:val="nil"/>
          <w:bottom w:val="nil"/>
          <w:right w:val="nil"/>
          <w:between w:val="nil"/>
          <w:bar w:val="nil"/>
        </w:pBdr>
        <w:spacing w:after="0"/>
        <w:rPr>
          <w:rFonts w:ascii="Arial" w:hAnsi="Arial" w:cs="Arial"/>
          <w:sz w:val="24"/>
          <w:szCs w:val="24"/>
        </w:rPr>
      </w:pPr>
    </w:p>
    <w:p w14:paraId="09A17734" w14:textId="5BF19BED" w:rsidR="00B82D36" w:rsidRDefault="000E42DD" w:rsidP="000E42DD">
      <w:pPr>
        <w:pBdr>
          <w:top w:val="nil"/>
          <w:left w:val="nil"/>
          <w:bottom w:val="nil"/>
          <w:right w:val="nil"/>
          <w:between w:val="nil"/>
          <w:bar w:val="nil"/>
        </w:pBdr>
        <w:spacing w:after="0"/>
        <w:rPr>
          <w:rFonts w:ascii="Arial" w:hAnsi="Arial" w:cs="Arial"/>
          <w:sz w:val="24"/>
          <w:szCs w:val="24"/>
        </w:rPr>
      </w:pPr>
      <w:r w:rsidRPr="003A7B28">
        <w:rPr>
          <w:rFonts w:ascii="Arial" w:hAnsi="Arial" w:cs="Arial"/>
          <w:sz w:val="24"/>
          <w:szCs w:val="24"/>
        </w:rPr>
        <w:t xml:space="preserve">Data from the office of national statistics show that there has been a significant decrease of days lost due to strike action over the last </w:t>
      </w:r>
      <w:r w:rsidR="00652A4C" w:rsidRPr="003A7B28">
        <w:rPr>
          <w:rFonts w:ascii="Arial" w:hAnsi="Arial" w:cs="Arial"/>
          <w:sz w:val="24"/>
          <w:szCs w:val="24"/>
        </w:rPr>
        <w:t>forty-one</w:t>
      </w:r>
      <w:r w:rsidRPr="003A7B28">
        <w:rPr>
          <w:rFonts w:ascii="Arial" w:hAnsi="Arial" w:cs="Arial"/>
          <w:sz w:val="24"/>
          <w:szCs w:val="24"/>
        </w:rPr>
        <w:t xml:space="preserve"> years, in April </w:t>
      </w:r>
      <w:r w:rsidR="00B82D36" w:rsidRPr="003A7B28">
        <w:rPr>
          <w:rFonts w:ascii="Arial" w:hAnsi="Arial" w:cs="Arial"/>
          <w:sz w:val="24"/>
          <w:szCs w:val="24"/>
        </w:rPr>
        <w:t xml:space="preserve">1984 </w:t>
      </w:r>
      <w:r w:rsidR="00B82D36">
        <w:rPr>
          <w:rFonts w:ascii="Arial" w:hAnsi="Arial" w:cs="Arial"/>
          <w:sz w:val="24"/>
          <w:szCs w:val="24"/>
        </w:rPr>
        <w:t xml:space="preserve">it was </w:t>
      </w:r>
      <w:r w:rsidRPr="003A7B28">
        <w:rPr>
          <w:rFonts w:ascii="Arial" w:hAnsi="Arial" w:cs="Arial"/>
          <w:sz w:val="24"/>
          <w:szCs w:val="24"/>
        </w:rPr>
        <w:t xml:space="preserve">2684,000 however in April 2025 it was reported 47,000. </w:t>
      </w:r>
      <w:r w:rsidR="001A44C1">
        <w:rPr>
          <w:rFonts w:ascii="Arial" w:hAnsi="Arial" w:cs="Arial"/>
          <w:sz w:val="24"/>
          <w:szCs w:val="24"/>
        </w:rPr>
        <w:t>O</w:t>
      </w:r>
      <w:r w:rsidRPr="003A7B28">
        <w:rPr>
          <w:rFonts w:ascii="Arial" w:hAnsi="Arial" w:cs="Arial"/>
          <w:sz w:val="24"/>
          <w:szCs w:val="24"/>
        </w:rPr>
        <w:t xml:space="preserve">ffice for national statistics, </w:t>
      </w:r>
      <w:r w:rsidR="001A44C1">
        <w:rPr>
          <w:rFonts w:ascii="Arial" w:hAnsi="Arial" w:cs="Arial"/>
          <w:sz w:val="24"/>
          <w:szCs w:val="24"/>
        </w:rPr>
        <w:t>(</w:t>
      </w:r>
      <w:r w:rsidRPr="003A7B28">
        <w:rPr>
          <w:rFonts w:ascii="Arial" w:hAnsi="Arial" w:cs="Arial"/>
          <w:sz w:val="24"/>
          <w:szCs w:val="24"/>
        </w:rPr>
        <w:t xml:space="preserve">2025). </w:t>
      </w:r>
    </w:p>
    <w:p w14:paraId="1C32253D" w14:textId="77777777" w:rsidR="00B82D36" w:rsidRDefault="00B82D36" w:rsidP="000E42DD">
      <w:pPr>
        <w:pBdr>
          <w:top w:val="nil"/>
          <w:left w:val="nil"/>
          <w:bottom w:val="nil"/>
          <w:right w:val="nil"/>
          <w:between w:val="nil"/>
          <w:bar w:val="nil"/>
        </w:pBdr>
        <w:spacing w:after="0"/>
        <w:rPr>
          <w:rFonts w:ascii="Arial" w:hAnsi="Arial" w:cs="Arial"/>
          <w:sz w:val="24"/>
          <w:szCs w:val="24"/>
        </w:rPr>
      </w:pPr>
    </w:p>
    <w:p w14:paraId="12FF9A3E" w14:textId="3F0677E2" w:rsidR="004E10C4" w:rsidRDefault="00B82D36" w:rsidP="000E42DD">
      <w:pPr>
        <w:pBdr>
          <w:top w:val="nil"/>
          <w:left w:val="nil"/>
          <w:bottom w:val="nil"/>
          <w:right w:val="nil"/>
          <w:between w:val="nil"/>
          <w:bar w:val="nil"/>
        </w:pBdr>
        <w:spacing w:after="0"/>
        <w:rPr>
          <w:rFonts w:ascii="Arial" w:hAnsi="Arial" w:cs="Arial"/>
          <w:sz w:val="24"/>
          <w:szCs w:val="24"/>
        </w:rPr>
      </w:pPr>
      <w:r>
        <w:rPr>
          <w:rFonts w:ascii="Arial" w:hAnsi="Arial" w:cs="Arial"/>
          <w:sz w:val="24"/>
          <w:szCs w:val="24"/>
        </w:rPr>
        <w:t>T</w:t>
      </w:r>
      <w:r w:rsidR="000E42DD" w:rsidRPr="003A7B28">
        <w:rPr>
          <w:rFonts w:ascii="Arial" w:hAnsi="Arial" w:cs="Arial"/>
          <w:sz w:val="24"/>
          <w:szCs w:val="24"/>
        </w:rPr>
        <w:t xml:space="preserve">rade unions are now obliged to give 14 days’ notice to an employer before </w:t>
      </w:r>
      <w:r>
        <w:rPr>
          <w:rFonts w:ascii="Arial" w:hAnsi="Arial" w:cs="Arial"/>
          <w:sz w:val="24"/>
          <w:szCs w:val="24"/>
        </w:rPr>
        <w:t>a</w:t>
      </w:r>
      <w:r w:rsidR="000E42DD" w:rsidRPr="003A7B28">
        <w:rPr>
          <w:rFonts w:ascii="Arial" w:hAnsi="Arial" w:cs="Arial"/>
          <w:sz w:val="24"/>
          <w:szCs w:val="24"/>
        </w:rPr>
        <w:t xml:space="preserve"> </w:t>
      </w:r>
      <w:r w:rsidRPr="003A7B28">
        <w:rPr>
          <w:rFonts w:ascii="Arial" w:hAnsi="Arial" w:cs="Arial"/>
          <w:sz w:val="24"/>
          <w:szCs w:val="24"/>
        </w:rPr>
        <w:t>strike</w:t>
      </w:r>
      <w:r>
        <w:rPr>
          <w:rFonts w:ascii="Arial" w:hAnsi="Arial" w:cs="Arial"/>
          <w:sz w:val="24"/>
          <w:szCs w:val="24"/>
        </w:rPr>
        <w:t xml:space="preserve">; </w:t>
      </w:r>
      <w:r w:rsidR="000E42DD" w:rsidRPr="003A7B28">
        <w:rPr>
          <w:rFonts w:ascii="Arial" w:hAnsi="Arial" w:cs="Arial"/>
          <w:sz w:val="24"/>
          <w:szCs w:val="24"/>
        </w:rPr>
        <w:t xml:space="preserve">employers have the right to ask employees if they intend to go on strike however employees are not obliged to answer this. ACAS, </w:t>
      </w:r>
      <w:r w:rsidR="001A44C1">
        <w:rPr>
          <w:rFonts w:ascii="Arial" w:hAnsi="Arial" w:cs="Arial"/>
          <w:sz w:val="24"/>
          <w:szCs w:val="24"/>
        </w:rPr>
        <w:t>(</w:t>
      </w:r>
      <w:r w:rsidR="000E42DD" w:rsidRPr="003A7B28">
        <w:rPr>
          <w:rFonts w:ascii="Arial" w:hAnsi="Arial" w:cs="Arial"/>
          <w:sz w:val="24"/>
          <w:szCs w:val="24"/>
        </w:rPr>
        <w:t xml:space="preserve">2024). </w:t>
      </w:r>
      <w:r w:rsidR="004E10C4">
        <w:rPr>
          <w:rFonts w:ascii="Arial" w:hAnsi="Arial" w:cs="Arial"/>
          <w:sz w:val="24"/>
          <w:szCs w:val="24"/>
        </w:rPr>
        <w:t xml:space="preserve">This decrease in strikes is due to a decline in trade union membership, the legal framework becoming more complex therefore trade unions failing to follow through with lawful strike action and employees fear of job security. Ellis, </w:t>
      </w:r>
      <w:r w:rsidR="001A44C1">
        <w:rPr>
          <w:rFonts w:ascii="Arial" w:hAnsi="Arial" w:cs="Arial"/>
          <w:sz w:val="24"/>
          <w:szCs w:val="24"/>
        </w:rPr>
        <w:t>(</w:t>
      </w:r>
      <w:r w:rsidR="004E10C4">
        <w:rPr>
          <w:rFonts w:ascii="Arial" w:hAnsi="Arial" w:cs="Arial"/>
          <w:sz w:val="24"/>
          <w:szCs w:val="24"/>
        </w:rPr>
        <w:t>2022).</w:t>
      </w:r>
    </w:p>
    <w:p w14:paraId="39AA527C" w14:textId="77777777" w:rsidR="004E10C4" w:rsidRDefault="004E10C4" w:rsidP="000E42DD">
      <w:pPr>
        <w:pBdr>
          <w:top w:val="nil"/>
          <w:left w:val="nil"/>
          <w:bottom w:val="nil"/>
          <w:right w:val="nil"/>
          <w:between w:val="nil"/>
          <w:bar w:val="nil"/>
        </w:pBdr>
        <w:spacing w:after="0"/>
        <w:rPr>
          <w:rFonts w:ascii="Arial" w:hAnsi="Arial" w:cs="Arial"/>
          <w:sz w:val="24"/>
          <w:szCs w:val="24"/>
        </w:rPr>
      </w:pPr>
    </w:p>
    <w:p w14:paraId="7F7B75BC" w14:textId="74A98013" w:rsidR="000E42DD" w:rsidRPr="003A7B28" w:rsidRDefault="004E10C4" w:rsidP="000E42DD">
      <w:pPr>
        <w:pBdr>
          <w:top w:val="nil"/>
          <w:left w:val="nil"/>
          <w:bottom w:val="nil"/>
          <w:right w:val="nil"/>
          <w:between w:val="nil"/>
          <w:bar w:val="nil"/>
        </w:pBdr>
        <w:spacing w:after="0"/>
        <w:rPr>
          <w:rFonts w:ascii="Arial" w:hAnsi="Arial" w:cs="Arial"/>
          <w:sz w:val="24"/>
          <w:szCs w:val="24"/>
        </w:rPr>
      </w:pPr>
      <w:r>
        <w:rPr>
          <w:rFonts w:ascii="Arial" w:hAnsi="Arial" w:cs="Arial"/>
          <w:sz w:val="24"/>
          <w:szCs w:val="24"/>
        </w:rPr>
        <w:t>Conflict at work had always been associated with collective action such as strikes however according to Sisson, (2010)</w:t>
      </w:r>
      <w:r w:rsidR="000E42DD" w:rsidRPr="003A7B28">
        <w:rPr>
          <w:rFonts w:ascii="Arial" w:hAnsi="Arial" w:cs="Arial"/>
          <w:sz w:val="24"/>
          <w:szCs w:val="24"/>
        </w:rPr>
        <w:t xml:space="preserve"> conflict is becoming individualist therefore the need for collective action such as strike is decreasing.</w:t>
      </w:r>
      <w:r w:rsidR="00C14139" w:rsidRPr="003A7B28">
        <w:rPr>
          <w:rFonts w:ascii="Arial" w:hAnsi="Arial" w:cs="Arial"/>
          <w:sz w:val="24"/>
          <w:szCs w:val="24"/>
        </w:rPr>
        <w:t xml:space="preserve"> </w:t>
      </w:r>
      <w:proofErr w:type="spellStart"/>
      <w:r w:rsidR="00C14139" w:rsidRPr="003A7B28">
        <w:rPr>
          <w:rFonts w:ascii="Arial" w:hAnsi="Arial" w:cs="Arial"/>
          <w:sz w:val="24"/>
          <w:szCs w:val="24"/>
        </w:rPr>
        <w:t>Linkedin</w:t>
      </w:r>
      <w:proofErr w:type="spellEnd"/>
      <w:r w:rsidR="00C14139" w:rsidRPr="003A7B28">
        <w:rPr>
          <w:rFonts w:ascii="Arial" w:hAnsi="Arial" w:cs="Arial"/>
          <w:sz w:val="24"/>
          <w:szCs w:val="24"/>
        </w:rPr>
        <w:t xml:space="preserve">, </w:t>
      </w:r>
      <w:r w:rsidR="001A44C1">
        <w:rPr>
          <w:rFonts w:ascii="Arial" w:hAnsi="Arial" w:cs="Arial"/>
          <w:sz w:val="24"/>
          <w:szCs w:val="24"/>
        </w:rPr>
        <w:t>(</w:t>
      </w:r>
      <w:r w:rsidR="00C14139" w:rsidRPr="003A7B28">
        <w:rPr>
          <w:rFonts w:ascii="Arial" w:hAnsi="Arial" w:cs="Arial"/>
          <w:sz w:val="24"/>
          <w:szCs w:val="24"/>
        </w:rPr>
        <w:t>2024).</w:t>
      </w:r>
      <w:r w:rsidR="000E4B14" w:rsidRPr="003A7B28">
        <w:rPr>
          <w:rFonts w:ascii="Arial" w:hAnsi="Arial" w:cs="Arial"/>
          <w:sz w:val="24"/>
          <w:szCs w:val="24"/>
        </w:rPr>
        <w:t xml:space="preserve"> As you have recently recruited many employees from the private </w:t>
      </w:r>
      <w:r w:rsidR="00D214C5" w:rsidRPr="003A7B28">
        <w:rPr>
          <w:rFonts w:ascii="Arial" w:hAnsi="Arial" w:cs="Arial"/>
          <w:sz w:val="24"/>
          <w:szCs w:val="24"/>
        </w:rPr>
        <w:t>sector,</w:t>
      </w:r>
      <w:r w:rsidR="000E4B14" w:rsidRPr="003A7B28">
        <w:rPr>
          <w:rFonts w:ascii="Arial" w:hAnsi="Arial" w:cs="Arial"/>
          <w:sz w:val="24"/>
          <w:szCs w:val="24"/>
        </w:rPr>
        <w:t xml:space="preserve"> they may not be familiar with industrial action and therefore may not utilise this option within the workplace.</w:t>
      </w:r>
    </w:p>
    <w:p w14:paraId="3E6098D2" w14:textId="77777777" w:rsidR="000E42DD" w:rsidRPr="003A7B28" w:rsidRDefault="000E42DD" w:rsidP="000E42DD">
      <w:pPr>
        <w:pBdr>
          <w:top w:val="nil"/>
          <w:left w:val="nil"/>
          <w:bottom w:val="nil"/>
          <w:right w:val="nil"/>
          <w:between w:val="nil"/>
          <w:bar w:val="nil"/>
        </w:pBdr>
        <w:spacing w:after="0"/>
        <w:rPr>
          <w:rFonts w:ascii="Arial" w:hAnsi="Arial" w:cs="Arial"/>
          <w:sz w:val="24"/>
          <w:szCs w:val="24"/>
        </w:rPr>
      </w:pPr>
    </w:p>
    <w:p w14:paraId="7C1B4D75" w14:textId="3D3258B0" w:rsidR="00D214C5" w:rsidRPr="00B15726" w:rsidRDefault="00D214C5" w:rsidP="00B15726">
      <w:pPr>
        <w:pBdr>
          <w:top w:val="nil"/>
          <w:left w:val="nil"/>
          <w:bottom w:val="nil"/>
          <w:right w:val="nil"/>
          <w:between w:val="nil"/>
          <w:bar w:val="nil"/>
        </w:pBdr>
        <w:spacing w:after="0"/>
        <w:rPr>
          <w:rFonts w:ascii="Arial" w:hAnsi="Arial" w:cs="Arial"/>
          <w:b/>
          <w:bCs/>
          <w:sz w:val="24"/>
          <w:szCs w:val="24"/>
        </w:rPr>
      </w:pPr>
      <w:r w:rsidRPr="00B15726">
        <w:rPr>
          <w:rFonts w:ascii="Arial" w:hAnsi="Arial" w:cs="Arial"/>
          <w:b/>
          <w:bCs/>
          <w:sz w:val="24"/>
          <w:szCs w:val="24"/>
        </w:rPr>
        <w:t>AC 2.3</w:t>
      </w:r>
    </w:p>
    <w:p w14:paraId="3E6DD7F4" w14:textId="77777777" w:rsidR="00AE5BDC" w:rsidRPr="003A7B28" w:rsidRDefault="00AE5BDC" w:rsidP="00AE5BDC">
      <w:pPr>
        <w:pStyle w:val="ListParagraph"/>
        <w:pBdr>
          <w:top w:val="nil"/>
          <w:left w:val="nil"/>
          <w:bottom w:val="nil"/>
          <w:right w:val="nil"/>
          <w:between w:val="nil"/>
          <w:bar w:val="nil"/>
        </w:pBdr>
        <w:spacing w:after="0"/>
        <w:rPr>
          <w:rFonts w:ascii="Arial" w:hAnsi="Arial" w:cs="Arial"/>
          <w:b/>
          <w:bCs/>
          <w:sz w:val="24"/>
          <w:szCs w:val="24"/>
        </w:rPr>
      </w:pPr>
    </w:p>
    <w:p w14:paraId="33ED2788" w14:textId="6E2361B2" w:rsidR="00411683" w:rsidRDefault="00411683">
      <w:pPr>
        <w:rPr>
          <w:rFonts w:ascii="Arial" w:hAnsi="Arial" w:cs="Arial"/>
          <w:sz w:val="24"/>
          <w:szCs w:val="24"/>
        </w:rPr>
      </w:pPr>
      <w:bookmarkStart w:id="12" w:name="_Hlk209863872"/>
      <w:r>
        <w:rPr>
          <w:rFonts w:ascii="Arial" w:hAnsi="Arial" w:cs="Arial"/>
          <w:sz w:val="24"/>
          <w:szCs w:val="24"/>
        </w:rPr>
        <w:t xml:space="preserve">Third party conciliation is </w:t>
      </w:r>
      <w:r w:rsidR="004A49BF">
        <w:rPr>
          <w:rFonts w:ascii="Arial" w:hAnsi="Arial" w:cs="Arial"/>
          <w:sz w:val="24"/>
          <w:szCs w:val="24"/>
        </w:rPr>
        <w:t xml:space="preserve">a flexible process </w:t>
      </w:r>
      <w:r>
        <w:rPr>
          <w:rFonts w:ascii="Arial" w:hAnsi="Arial" w:cs="Arial"/>
          <w:sz w:val="24"/>
          <w:szCs w:val="24"/>
        </w:rPr>
        <w:t xml:space="preserve">used when there is a disagreement between an employer and employees such as pay issues, contract terms and conditions and changes to working </w:t>
      </w:r>
      <w:r w:rsidR="00786BF5">
        <w:rPr>
          <w:rFonts w:ascii="Arial" w:hAnsi="Arial" w:cs="Arial"/>
          <w:sz w:val="24"/>
          <w:szCs w:val="24"/>
        </w:rPr>
        <w:t>practices</w:t>
      </w:r>
      <w:r>
        <w:rPr>
          <w:rFonts w:ascii="Arial" w:hAnsi="Arial" w:cs="Arial"/>
          <w:sz w:val="24"/>
          <w:szCs w:val="24"/>
        </w:rPr>
        <w:t>, whereby a</w:t>
      </w:r>
      <w:r w:rsidR="004A49BF">
        <w:rPr>
          <w:rFonts w:ascii="Arial" w:hAnsi="Arial" w:cs="Arial"/>
          <w:sz w:val="24"/>
          <w:szCs w:val="24"/>
        </w:rPr>
        <w:t>n impartial</w:t>
      </w:r>
      <w:r>
        <w:rPr>
          <w:rFonts w:ascii="Arial" w:hAnsi="Arial" w:cs="Arial"/>
          <w:sz w:val="24"/>
          <w:szCs w:val="24"/>
        </w:rPr>
        <w:t xml:space="preserve"> third party known as a conciliator is used to find a resolution </w:t>
      </w:r>
      <w:r w:rsidR="004A49BF">
        <w:rPr>
          <w:rFonts w:ascii="Arial" w:hAnsi="Arial" w:cs="Arial"/>
          <w:sz w:val="24"/>
          <w:szCs w:val="24"/>
        </w:rPr>
        <w:t xml:space="preserve">giving both </w:t>
      </w:r>
      <w:r>
        <w:rPr>
          <w:rFonts w:ascii="Arial" w:hAnsi="Arial" w:cs="Arial"/>
          <w:sz w:val="24"/>
          <w:szCs w:val="24"/>
        </w:rPr>
        <w:t>parties</w:t>
      </w:r>
      <w:r w:rsidR="00B15A64">
        <w:rPr>
          <w:rFonts w:ascii="Arial" w:hAnsi="Arial" w:cs="Arial"/>
          <w:sz w:val="24"/>
          <w:szCs w:val="24"/>
        </w:rPr>
        <w:t xml:space="preserve"> </w:t>
      </w:r>
      <w:r w:rsidR="004A49BF">
        <w:rPr>
          <w:rFonts w:ascii="Arial" w:hAnsi="Arial" w:cs="Arial"/>
          <w:sz w:val="24"/>
          <w:szCs w:val="24"/>
        </w:rPr>
        <w:t xml:space="preserve">the chance to communicate there points </w:t>
      </w:r>
      <w:r w:rsidR="00B15A64">
        <w:rPr>
          <w:rFonts w:ascii="Arial" w:hAnsi="Arial" w:cs="Arial"/>
          <w:sz w:val="24"/>
          <w:szCs w:val="24"/>
        </w:rPr>
        <w:t xml:space="preserve">outside of legal </w:t>
      </w:r>
      <w:r w:rsidR="00AE5BDC">
        <w:rPr>
          <w:rFonts w:ascii="Arial" w:hAnsi="Arial" w:cs="Arial"/>
          <w:sz w:val="24"/>
          <w:szCs w:val="24"/>
        </w:rPr>
        <w:t>and</w:t>
      </w:r>
      <w:r w:rsidR="00B15A64">
        <w:rPr>
          <w:rFonts w:ascii="Arial" w:hAnsi="Arial" w:cs="Arial"/>
          <w:sz w:val="24"/>
          <w:szCs w:val="24"/>
        </w:rPr>
        <w:t xml:space="preserve"> formal action</w:t>
      </w:r>
      <w:r w:rsidR="00786BF5">
        <w:rPr>
          <w:rFonts w:ascii="Arial" w:hAnsi="Arial" w:cs="Arial"/>
          <w:sz w:val="24"/>
          <w:szCs w:val="24"/>
        </w:rPr>
        <w:t xml:space="preserve">, the conciliator will then encourage both parties to explore options to meet an agreed way forward. This </w:t>
      </w:r>
      <w:r w:rsidR="004A49BF">
        <w:rPr>
          <w:rFonts w:ascii="Arial" w:hAnsi="Arial" w:cs="Arial"/>
          <w:sz w:val="24"/>
          <w:szCs w:val="24"/>
        </w:rPr>
        <w:t>is</w:t>
      </w:r>
      <w:r w:rsidR="00786BF5">
        <w:rPr>
          <w:rFonts w:ascii="Arial" w:hAnsi="Arial" w:cs="Arial"/>
          <w:sz w:val="24"/>
          <w:szCs w:val="24"/>
        </w:rPr>
        <w:t xml:space="preserve"> then drawn up as a written document</w:t>
      </w:r>
      <w:r w:rsidR="004A49BF">
        <w:rPr>
          <w:rFonts w:ascii="Arial" w:hAnsi="Arial" w:cs="Arial"/>
          <w:sz w:val="24"/>
          <w:szCs w:val="24"/>
        </w:rPr>
        <w:t xml:space="preserve">, </w:t>
      </w:r>
      <w:r w:rsidR="00786BF5">
        <w:rPr>
          <w:rFonts w:ascii="Arial" w:hAnsi="Arial" w:cs="Arial"/>
          <w:sz w:val="24"/>
          <w:szCs w:val="24"/>
        </w:rPr>
        <w:t>the role of the conciliator is to ensure both parties understand the agreement</w:t>
      </w:r>
      <w:r w:rsidR="00CC2492">
        <w:rPr>
          <w:rFonts w:ascii="Arial" w:hAnsi="Arial" w:cs="Arial"/>
          <w:sz w:val="24"/>
          <w:szCs w:val="24"/>
        </w:rPr>
        <w:t xml:space="preserve"> and</w:t>
      </w:r>
      <w:r w:rsidR="004A49BF">
        <w:rPr>
          <w:rFonts w:ascii="Arial" w:hAnsi="Arial" w:cs="Arial"/>
          <w:sz w:val="24"/>
          <w:szCs w:val="24"/>
        </w:rPr>
        <w:t xml:space="preserve"> works to</w:t>
      </w:r>
      <w:r w:rsidR="00CC2492">
        <w:rPr>
          <w:rFonts w:ascii="Arial" w:hAnsi="Arial" w:cs="Arial"/>
          <w:sz w:val="24"/>
          <w:szCs w:val="24"/>
        </w:rPr>
        <w:t xml:space="preserve"> avoid escalation to tribunals</w:t>
      </w:r>
      <w:r w:rsidR="00786BF5">
        <w:rPr>
          <w:rFonts w:ascii="Arial" w:hAnsi="Arial" w:cs="Arial"/>
          <w:sz w:val="24"/>
          <w:szCs w:val="24"/>
        </w:rPr>
        <w:t xml:space="preserve">. ACAS, </w:t>
      </w:r>
      <w:r w:rsidR="001A44C1">
        <w:rPr>
          <w:rFonts w:ascii="Arial" w:hAnsi="Arial" w:cs="Arial"/>
          <w:sz w:val="24"/>
          <w:szCs w:val="24"/>
        </w:rPr>
        <w:t>(</w:t>
      </w:r>
      <w:r w:rsidR="00786BF5">
        <w:rPr>
          <w:rFonts w:ascii="Arial" w:hAnsi="Arial" w:cs="Arial"/>
          <w:sz w:val="24"/>
          <w:szCs w:val="24"/>
        </w:rPr>
        <w:t>2022).</w:t>
      </w:r>
      <w:r w:rsidR="004A3088">
        <w:rPr>
          <w:rFonts w:ascii="Arial" w:hAnsi="Arial" w:cs="Arial"/>
          <w:sz w:val="24"/>
          <w:szCs w:val="24"/>
        </w:rPr>
        <w:t xml:space="preserve"> </w:t>
      </w:r>
      <w:r w:rsidR="004A3088" w:rsidRPr="004A3088">
        <w:rPr>
          <w:rFonts w:ascii="Arial" w:hAnsi="Arial" w:cs="Arial"/>
          <w:color w:val="EE0000"/>
          <w:sz w:val="24"/>
          <w:szCs w:val="24"/>
        </w:rPr>
        <w:t>This may be used within the workplace if there is conflict regarding terms and conditions following on from the recent merge.</w:t>
      </w:r>
    </w:p>
    <w:p w14:paraId="6579383E" w14:textId="495D0BF8" w:rsidR="00CC2492" w:rsidRDefault="00D9573C">
      <w:pPr>
        <w:rPr>
          <w:rFonts w:ascii="Arial" w:hAnsi="Arial" w:cs="Arial"/>
          <w:sz w:val="24"/>
          <w:szCs w:val="24"/>
        </w:rPr>
      </w:pPr>
      <w:bookmarkStart w:id="13" w:name="_Hlk209863884"/>
      <w:bookmarkEnd w:id="12"/>
      <w:r>
        <w:rPr>
          <w:rFonts w:ascii="Arial" w:hAnsi="Arial" w:cs="Arial"/>
          <w:sz w:val="24"/>
          <w:szCs w:val="24"/>
        </w:rPr>
        <w:t>Mediation is a</w:t>
      </w:r>
      <w:r w:rsidR="004D4637">
        <w:rPr>
          <w:rFonts w:ascii="Arial" w:hAnsi="Arial" w:cs="Arial"/>
          <w:sz w:val="24"/>
          <w:szCs w:val="24"/>
        </w:rPr>
        <w:t>n informal</w:t>
      </w:r>
      <w:r>
        <w:rPr>
          <w:rFonts w:ascii="Arial" w:hAnsi="Arial" w:cs="Arial"/>
          <w:sz w:val="24"/>
          <w:szCs w:val="24"/>
        </w:rPr>
        <w:t xml:space="preserve"> resolution method used to repair relationships at work </w:t>
      </w:r>
      <w:r w:rsidR="00560213">
        <w:rPr>
          <w:rFonts w:ascii="Arial" w:hAnsi="Arial" w:cs="Arial"/>
          <w:sz w:val="24"/>
          <w:szCs w:val="24"/>
        </w:rPr>
        <w:t xml:space="preserve">with conflict </w:t>
      </w:r>
      <w:r w:rsidR="007028A7">
        <w:rPr>
          <w:rFonts w:ascii="Arial" w:hAnsi="Arial" w:cs="Arial"/>
          <w:sz w:val="24"/>
          <w:szCs w:val="24"/>
        </w:rPr>
        <w:t xml:space="preserve">such as bullying and harassment, communication issues, personality </w:t>
      </w:r>
      <w:proofErr w:type="spellStart"/>
      <w:r w:rsidR="007028A7" w:rsidRPr="00F023DD">
        <w:rPr>
          <w:rFonts w:ascii="Arial" w:hAnsi="Arial" w:cs="Arial"/>
          <w:sz w:val="24"/>
          <w:szCs w:val="24"/>
        </w:rPr>
        <w:t>clashe</w:t>
      </w:r>
      <w:r w:rsidR="00F023DD">
        <w:rPr>
          <w:rFonts w:ascii="Arial" w:hAnsi="Arial" w:cs="Arial"/>
          <w:color w:val="EE0000"/>
          <w:sz w:val="24"/>
          <w:szCs w:val="24"/>
        </w:rPr>
        <w:t>s</w:t>
      </w:r>
      <w:r w:rsidR="007028A7" w:rsidRPr="00F023DD">
        <w:rPr>
          <w:rFonts w:ascii="Arial" w:hAnsi="Arial" w:cs="Arial"/>
          <w:strike/>
          <w:sz w:val="24"/>
          <w:szCs w:val="24"/>
        </w:rPr>
        <w:t>d</w:t>
      </w:r>
      <w:proofErr w:type="spellEnd"/>
      <w:r w:rsidR="007028A7">
        <w:rPr>
          <w:rFonts w:ascii="Arial" w:hAnsi="Arial" w:cs="Arial"/>
          <w:sz w:val="24"/>
          <w:szCs w:val="24"/>
        </w:rPr>
        <w:t xml:space="preserve"> and relationship breakdowns. </w:t>
      </w:r>
      <w:r w:rsidR="004D4637">
        <w:rPr>
          <w:rFonts w:ascii="Arial" w:hAnsi="Arial" w:cs="Arial"/>
          <w:sz w:val="24"/>
          <w:szCs w:val="24"/>
        </w:rPr>
        <w:t>U</w:t>
      </w:r>
      <w:r>
        <w:rPr>
          <w:rFonts w:ascii="Arial" w:hAnsi="Arial" w:cs="Arial"/>
          <w:sz w:val="24"/>
          <w:szCs w:val="24"/>
        </w:rPr>
        <w:t xml:space="preserve">sing </w:t>
      </w:r>
      <w:r w:rsidR="004A3088">
        <w:rPr>
          <w:rFonts w:ascii="Arial" w:hAnsi="Arial" w:cs="Arial"/>
          <w:sz w:val="24"/>
          <w:szCs w:val="24"/>
        </w:rPr>
        <w:t xml:space="preserve">someone </w:t>
      </w:r>
      <w:r w:rsidRPr="004A3088">
        <w:rPr>
          <w:rFonts w:ascii="Arial" w:hAnsi="Arial" w:cs="Arial"/>
          <w:strike/>
          <w:sz w:val="24"/>
          <w:szCs w:val="24"/>
        </w:rPr>
        <w:t>a</w:t>
      </w:r>
      <w:r>
        <w:rPr>
          <w:rFonts w:ascii="Arial" w:hAnsi="Arial" w:cs="Arial"/>
          <w:sz w:val="24"/>
          <w:szCs w:val="24"/>
        </w:rPr>
        <w:t xml:space="preserve"> neutral</w:t>
      </w:r>
      <w:bookmarkEnd w:id="13"/>
      <w:r>
        <w:rPr>
          <w:rFonts w:ascii="Arial" w:hAnsi="Arial" w:cs="Arial"/>
          <w:sz w:val="24"/>
          <w:szCs w:val="24"/>
        </w:rPr>
        <w:t xml:space="preserve"> </w:t>
      </w:r>
      <w:r w:rsidRPr="004A3088">
        <w:rPr>
          <w:rFonts w:ascii="Arial" w:hAnsi="Arial" w:cs="Arial"/>
          <w:strike/>
          <w:sz w:val="24"/>
          <w:szCs w:val="24"/>
        </w:rPr>
        <w:t>person</w:t>
      </w:r>
      <w:r w:rsidR="004D4637">
        <w:rPr>
          <w:rFonts w:ascii="Arial" w:hAnsi="Arial" w:cs="Arial"/>
          <w:sz w:val="24"/>
          <w:szCs w:val="24"/>
        </w:rPr>
        <w:t xml:space="preserve"> </w:t>
      </w:r>
      <w:bookmarkStart w:id="14" w:name="_Hlk209863906"/>
      <w:r w:rsidR="004D4637">
        <w:rPr>
          <w:rFonts w:ascii="Arial" w:hAnsi="Arial" w:cs="Arial"/>
          <w:sz w:val="24"/>
          <w:szCs w:val="24"/>
        </w:rPr>
        <w:t>called a mediator</w:t>
      </w:r>
      <w:r>
        <w:rPr>
          <w:rFonts w:ascii="Arial" w:hAnsi="Arial" w:cs="Arial"/>
          <w:sz w:val="24"/>
          <w:szCs w:val="24"/>
        </w:rPr>
        <w:t xml:space="preserve"> </w:t>
      </w:r>
      <w:bookmarkEnd w:id="14"/>
      <w:r w:rsidRPr="004A3088">
        <w:rPr>
          <w:rFonts w:ascii="Arial" w:hAnsi="Arial" w:cs="Arial"/>
          <w:strike/>
          <w:sz w:val="24"/>
          <w:szCs w:val="24"/>
        </w:rPr>
        <w:t>who</w:t>
      </w:r>
      <w:r w:rsidR="004D4637" w:rsidRPr="004A3088">
        <w:rPr>
          <w:rFonts w:ascii="Arial" w:hAnsi="Arial" w:cs="Arial"/>
          <w:strike/>
          <w:sz w:val="24"/>
          <w:szCs w:val="24"/>
        </w:rPr>
        <w:t xml:space="preserve"> can be external or internal to the organisation and</w:t>
      </w:r>
      <w:r w:rsidRPr="004A3088">
        <w:rPr>
          <w:rFonts w:ascii="Arial" w:hAnsi="Arial" w:cs="Arial"/>
          <w:strike/>
          <w:sz w:val="24"/>
          <w:szCs w:val="24"/>
        </w:rPr>
        <w:t xml:space="preserve"> is impartial to the disagreement</w:t>
      </w:r>
      <w:r w:rsidR="004D4637" w:rsidRPr="004A3088">
        <w:rPr>
          <w:rFonts w:ascii="Arial" w:hAnsi="Arial" w:cs="Arial"/>
          <w:strike/>
          <w:sz w:val="24"/>
          <w:szCs w:val="24"/>
        </w:rPr>
        <w:t>,</w:t>
      </w:r>
      <w:r w:rsidR="004D4637">
        <w:rPr>
          <w:rFonts w:ascii="Arial" w:hAnsi="Arial" w:cs="Arial"/>
          <w:sz w:val="24"/>
          <w:szCs w:val="24"/>
        </w:rPr>
        <w:t xml:space="preserve"> </w:t>
      </w:r>
      <w:r w:rsidR="007028A7" w:rsidRPr="004A3088">
        <w:rPr>
          <w:rFonts w:ascii="Arial" w:hAnsi="Arial" w:cs="Arial"/>
          <w:strike/>
          <w:sz w:val="24"/>
          <w:szCs w:val="24"/>
        </w:rPr>
        <w:t>provid</w:t>
      </w:r>
      <w:r w:rsidR="004D4637" w:rsidRPr="004A3088">
        <w:rPr>
          <w:rFonts w:ascii="Arial" w:hAnsi="Arial" w:cs="Arial"/>
          <w:strike/>
          <w:sz w:val="24"/>
          <w:szCs w:val="24"/>
        </w:rPr>
        <w:t>ing</w:t>
      </w:r>
      <w:r w:rsidR="007028A7" w:rsidRPr="004A3088">
        <w:rPr>
          <w:rFonts w:ascii="Arial" w:hAnsi="Arial" w:cs="Arial"/>
          <w:strike/>
          <w:sz w:val="24"/>
          <w:szCs w:val="24"/>
        </w:rPr>
        <w:t xml:space="preserve"> a safe</w:t>
      </w:r>
      <w:r w:rsidR="004D4637" w:rsidRPr="004A3088">
        <w:rPr>
          <w:rFonts w:ascii="Arial" w:hAnsi="Arial" w:cs="Arial"/>
          <w:strike/>
          <w:sz w:val="24"/>
          <w:szCs w:val="24"/>
        </w:rPr>
        <w:t>,</w:t>
      </w:r>
      <w:r w:rsidR="007028A7" w:rsidRPr="004A3088">
        <w:rPr>
          <w:rFonts w:ascii="Arial" w:hAnsi="Arial" w:cs="Arial"/>
          <w:strike/>
          <w:sz w:val="24"/>
          <w:szCs w:val="24"/>
        </w:rPr>
        <w:t xml:space="preserve"> confidential space</w:t>
      </w:r>
      <w:r w:rsidR="004D4637" w:rsidRPr="004A3088">
        <w:rPr>
          <w:rFonts w:ascii="Arial" w:hAnsi="Arial" w:cs="Arial"/>
          <w:strike/>
          <w:sz w:val="24"/>
          <w:szCs w:val="24"/>
        </w:rPr>
        <w:t xml:space="preserve"> that is</w:t>
      </w:r>
      <w:r w:rsidRPr="004A3088">
        <w:rPr>
          <w:rFonts w:ascii="Arial" w:hAnsi="Arial" w:cs="Arial"/>
          <w:strike/>
          <w:sz w:val="24"/>
          <w:szCs w:val="24"/>
        </w:rPr>
        <w:t xml:space="preserve"> flexible</w:t>
      </w:r>
      <w:r w:rsidR="00DD6EFA" w:rsidRPr="004A3088">
        <w:rPr>
          <w:rFonts w:ascii="Arial" w:hAnsi="Arial" w:cs="Arial"/>
          <w:strike/>
          <w:sz w:val="24"/>
          <w:szCs w:val="24"/>
        </w:rPr>
        <w:t>,</w:t>
      </w:r>
      <w:r w:rsidRPr="004A3088">
        <w:rPr>
          <w:rFonts w:ascii="Arial" w:hAnsi="Arial" w:cs="Arial"/>
          <w:strike/>
          <w:sz w:val="24"/>
          <w:szCs w:val="24"/>
        </w:rPr>
        <w:t xml:space="preserve"> voluntary and confidential, using open communication.</w:t>
      </w:r>
      <w:r w:rsidR="007028A7">
        <w:rPr>
          <w:rFonts w:ascii="Arial" w:hAnsi="Arial" w:cs="Arial"/>
          <w:sz w:val="24"/>
          <w:szCs w:val="24"/>
        </w:rPr>
        <w:t xml:space="preserve"> </w:t>
      </w:r>
      <w:bookmarkStart w:id="15" w:name="_Hlk209863921"/>
      <w:r w:rsidR="007028A7">
        <w:rPr>
          <w:rFonts w:ascii="Arial" w:hAnsi="Arial" w:cs="Arial"/>
          <w:sz w:val="24"/>
          <w:szCs w:val="24"/>
        </w:rPr>
        <w:t xml:space="preserve">Mediation is often used as an early intervention method to prevent disputes escalating or reaching tribunal stage. </w:t>
      </w:r>
      <w:r>
        <w:rPr>
          <w:rFonts w:ascii="Arial" w:hAnsi="Arial" w:cs="Arial"/>
          <w:sz w:val="24"/>
          <w:szCs w:val="24"/>
        </w:rPr>
        <w:t xml:space="preserve">This </w:t>
      </w:r>
      <w:r w:rsidR="004D4637">
        <w:rPr>
          <w:rFonts w:ascii="Arial" w:hAnsi="Arial" w:cs="Arial"/>
          <w:sz w:val="24"/>
          <w:szCs w:val="24"/>
        </w:rPr>
        <w:t>doesn’t</w:t>
      </w:r>
      <w:r>
        <w:rPr>
          <w:rFonts w:ascii="Arial" w:hAnsi="Arial" w:cs="Arial"/>
          <w:sz w:val="24"/>
          <w:szCs w:val="24"/>
        </w:rPr>
        <w:t xml:space="preserve"> </w:t>
      </w:r>
      <w:r w:rsidR="007028A7">
        <w:rPr>
          <w:rFonts w:ascii="Arial" w:hAnsi="Arial" w:cs="Arial"/>
          <w:sz w:val="24"/>
          <w:szCs w:val="24"/>
        </w:rPr>
        <w:t>follow</w:t>
      </w:r>
      <w:r>
        <w:rPr>
          <w:rFonts w:ascii="Arial" w:hAnsi="Arial" w:cs="Arial"/>
          <w:sz w:val="24"/>
          <w:szCs w:val="24"/>
        </w:rPr>
        <w:t xml:space="preserve"> a legal process </w:t>
      </w:r>
      <w:r w:rsidR="004A3088" w:rsidRPr="004A3088">
        <w:rPr>
          <w:rFonts w:ascii="Arial" w:hAnsi="Arial" w:cs="Arial"/>
          <w:color w:val="EE0000"/>
          <w:sz w:val="24"/>
          <w:szCs w:val="24"/>
        </w:rPr>
        <w:t>and may be a useful tool for the recent merge</w:t>
      </w:r>
      <w:r w:rsidR="004A3088">
        <w:rPr>
          <w:rFonts w:ascii="Arial" w:hAnsi="Arial" w:cs="Arial"/>
          <w:sz w:val="24"/>
          <w:szCs w:val="24"/>
        </w:rPr>
        <w:t xml:space="preserve"> </w:t>
      </w:r>
      <w:r w:rsidR="004A3088" w:rsidRPr="004A3088">
        <w:rPr>
          <w:rFonts w:ascii="Arial" w:hAnsi="Arial" w:cs="Arial"/>
          <w:color w:val="EE0000"/>
          <w:sz w:val="24"/>
          <w:szCs w:val="24"/>
        </w:rPr>
        <w:t>as</w:t>
      </w:r>
      <w:bookmarkEnd w:id="15"/>
      <w:r w:rsidR="004A3088">
        <w:rPr>
          <w:rFonts w:ascii="Arial" w:hAnsi="Arial" w:cs="Arial"/>
          <w:sz w:val="24"/>
          <w:szCs w:val="24"/>
        </w:rPr>
        <w:t xml:space="preserve"> </w:t>
      </w:r>
      <w:r w:rsidRPr="004A3088">
        <w:rPr>
          <w:rFonts w:ascii="Arial" w:hAnsi="Arial" w:cs="Arial"/>
          <w:strike/>
          <w:sz w:val="24"/>
          <w:szCs w:val="24"/>
        </w:rPr>
        <w:t>but</w:t>
      </w:r>
      <w:r>
        <w:rPr>
          <w:rFonts w:ascii="Arial" w:hAnsi="Arial" w:cs="Arial"/>
          <w:sz w:val="24"/>
          <w:szCs w:val="24"/>
        </w:rPr>
        <w:t xml:space="preserve"> </w:t>
      </w:r>
      <w:bookmarkStart w:id="16" w:name="_Hlk209863933"/>
      <w:r>
        <w:rPr>
          <w:rFonts w:ascii="Arial" w:hAnsi="Arial" w:cs="Arial"/>
          <w:sz w:val="24"/>
          <w:szCs w:val="24"/>
        </w:rPr>
        <w:t>can repair work conflict</w:t>
      </w:r>
      <w:r w:rsidR="004A3088">
        <w:rPr>
          <w:rFonts w:ascii="Arial" w:hAnsi="Arial" w:cs="Arial"/>
          <w:sz w:val="24"/>
          <w:szCs w:val="24"/>
        </w:rPr>
        <w:t xml:space="preserve">, </w:t>
      </w:r>
      <w:r w:rsidR="004A3088" w:rsidRPr="004A3088">
        <w:rPr>
          <w:rFonts w:ascii="Arial" w:hAnsi="Arial" w:cs="Arial"/>
          <w:color w:val="EE0000"/>
          <w:sz w:val="24"/>
          <w:szCs w:val="24"/>
        </w:rPr>
        <w:t>this</w:t>
      </w:r>
      <w:r w:rsidRPr="004A3088">
        <w:rPr>
          <w:rFonts w:ascii="Arial" w:hAnsi="Arial" w:cs="Arial"/>
          <w:color w:val="EE0000"/>
          <w:sz w:val="24"/>
          <w:szCs w:val="24"/>
        </w:rPr>
        <w:t xml:space="preserve"> </w:t>
      </w:r>
      <w:bookmarkEnd w:id="16"/>
      <w:r w:rsidRPr="004A3088">
        <w:rPr>
          <w:rFonts w:ascii="Arial" w:hAnsi="Arial" w:cs="Arial"/>
          <w:strike/>
          <w:sz w:val="24"/>
          <w:szCs w:val="24"/>
        </w:rPr>
        <w:t xml:space="preserve">and prevent any further conflict </w:t>
      </w:r>
      <w:r w:rsidR="007028A7" w:rsidRPr="004A3088">
        <w:rPr>
          <w:rFonts w:ascii="Arial" w:hAnsi="Arial" w:cs="Arial"/>
          <w:strike/>
          <w:sz w:val="24"/>
          <w:szCs w:val="24"/>
        </w:rPr>
        <w:t>escalation and</w:t>
      </w:r>
      <w:r w:rsidR="007028A7">
        <w:rPr>
          <w:rFonts w:ascii="Arial" w:hAnsi="Arial" w:cs="Arial"/>
          <w:sz w:val="24"/>
          <w:szCs w:val="24"/>
        </w:rPr>
        <w:t xml:space="preserve"> </w:t>
      </w:r>
      <w:bookmarkStart w:id="17" w:name="_Hlk209863947"/>
      <w:r w:rsidR="007028A7">
        <w:rPr>
          <w:rFonts w:ascii="Arial" w:hAnsi="Arial" w:cs="Arial"/>
          <w:sz w:val="24"/>
          <w:szCs w:val="24"/>
        </w:rPr>
        <w:t xml:space="preserve">can </w:t>
      </w:r>
      <w:r w:rsidR="004A3088" w:rsidRPr="004A3088">
        <w:rPr>
          <w:rFonts w:ascii="Arial" w:hAnsi="Arial" w:cs="Arial"/>
          <w:color w:val="EE0000"/>
          <w:sz w:val="24"/>
          <w:szCs w:val="24"/>
        </w:rPr>
        <w:t>also</w:t>
      </w:r>
      <w:r w:rsidR="004A3088">
        <w:rPr>
          <w:rFonts w:ascii="Arial" w:hAnsi="Arial" w:cs="Arial"/>
          <w:sz w:val="24"/>
          <w:szCs w:val="24"/>
        </w:rPr>
        <w:t xml:space="preserve"> </w:t>
      </w:r>
      <w:r w:rsidR="007028A7">
        <w:rPr>
          <w:rFonts w:ascii="Arial" w:hAnsi="Arial" w:cs="Arial"/>
          <w:sz w:val="24"/>
          <w:szCs w:val="24"/>
        </w:rPr>
        <w:t xml:space="preserve">be used as a tool throughout a disciplinary process. </w:t>
      </w:r>
      <w:bookmarkEnd w:id="17"/>
      <w:r w:rsidR="007028A7" w:rsidRPr="004A3088">
        <w:rPr>
          <w:rFonts w:ascii="Arial" w:hAnsi="Arial" w:cs="Arial"/>
          <w:strike/>
          <w:sz w:val="24"/>
          <w:szCs w:val="24"/>
        </w:rPr>
        <w:t>The mediator facilitates the resolution process however is not involved in the agreed way forward</w:t>
      </w:r>
      <w:r w:rsidR="007028A7">
        <w:rPr>
          <w:rFonts w:ascii="Arial" w:hAnsi="Arial" w:cs="Arial"/>
          <w:sz w:val="24"/>
          <w:szCs w:val="24"/>
        </w:rPr>
        <w:t xml:space="preserve">. </w:t>
      </w:r>
      <w:bookmarkStart w:id="18" w:name="_Hlk209863962"/>
      <w:r w:rsidR="007028A7">
        <w:rPr>
          <w:rFonts w:ascii="Arial" w:hAnsi="Arial" w:cs="Arial"/>
          <w:sz w:val="24"/>
          <w:szCs w:val="24"/>
        </w:rPr>
        <w:t xml:space="preserve">CIPD, </w:t>
      </w:r>
      <w:r w:rsidR="001A44C1">
        <w:rPr>
          <w:rFonts w:ascii="Arial" w:hAnsi="Arial" w:cs="Arial"/>
          <w:sz w:val="24"/>
          <w:szCs w:val="24"/>
        </w:rPr>
        <w:t>(</w:t>
      </w:r>
      <w:r w:rsidR="007028A7">
        <w:rPr>
          <w:rFonts w:ascii="Arial" w:hAnsi="Arial" w:cs="Arial"/>
          <w:sz w:val="24"/>
          <w:szCs w:val="24"/>
        </w:rPr>
        <w:t>2024).</w:t>
      </w:r>
      <w:r w:rsidR="007B45F1">
        <w:rPr>
          <w:rFonts w:ascii="Arial" w:hAnsi="Arial" w:cs="Arial"/>
          <w:sz w:val="24"/>
          <w:szCs w:val="24"/>
        </w:rPr>
        <w:t xml:space="preserve"> According to the federation of small businesses 60 – 80% of cases who use mediation have a positive outcome. FSB, </w:t>
      </w:r>
      <w:r w:rsidR="001A44C1">
        <w:rPr>
          <w:rFonts w:ascii="Arial" w:hAnsi="Arial" w:cs="Arial"/>
          <w:sz w:val="24"/>
          <w:szCs w:val="24"/>
        </w:rPr>
        <w:t>(</w:t>
      </w:r>
      <w:r w:rsidR="007B45F1">
        <w:rPr>
          <w:rFonts w:ascii="Arial" w:hAnsi="Arial" w:cs="Arial"/>
          <w:sz w:val="24"/>
          <w:szCs w:val="24"/>
        </w:rPr>
        <w:t>2022)</w:t>
      </w:r>
      <w:r w:rsidR="005F4EE0">
        <w:rPr>
          <w:rFonts w:ascii="Arial" w:hAnsi="Arial" w:cs="Arial"/>
          <w:sz w:val="24"/>
          <w:szCs w:val="24"/>
        </w:rPr>
        <w:t>.</w:t>
      </w:r>
    </w:p>
    <w:p w14:paraId="480D4944" w14:textId="347F243C" w:rsidR="00727679" w:rsidRDefault="00727679">
      <w:pPr>
        <w:rPr>
          <w:rFonts w:ascii="Arial" w:hAnsi="Arial" w:cs="Arial"/>
          <w:sz w:val="24"/>
          <w:szCs w:val="24"/>
        </w:rPr>
      </w:pPr>
      <w:bookmarkStart w:id="19" w:name="_Hlk209863971"/>
      <w:bookmarkEnd w:id="18"/>
      <w:r>
        <w:rPr>
          <w:rFonts w:ascii="Arial" w:hAnsi="Arial" w:cs="Arial"/>
          <w:sz w:val="24"/>
          <w:szCs w:val="24"/>
        </w:rPr>
        <w:t>Arbitration uses a third party known as an arbitrator who is impartial, to make an overall decision following on from a workplace dispute.</w:t>
      </w:r>
      <w:r w:rsidR="00D7240B">
        <w:rPr>
          <w:rFonts w:ascii="Arial" w:hAnsi="Arial" w:cs="Arial"/>
          <w:sz w:val="24"/>
          <w:szCs w:val="24"/>
        </w:rPr>
        <w:t xml:space="preserve"> This process can be used via either collective arbitration for a group of employees or individual arbitration which usually follows disputes such as flexible working or unfair dismissals. This can be used following ACAS </w:t>
      </w:r>
      <w:r w:rsidR="001E7E35">
        <w:rPr>
          <w:rFonts w:ascii="Arial" w:hAnsi="Arial" w:cs="Arial"/>
          <w:sz w:val="24"/>
          <w:szCs w:val="24"/>
        </w:rPr>
        <w:t>arbitration</w:t>
      </w:r>
      <w:r w:rsidR="00D7240B">
        <w:rPr>
          <w:rFonts w:ascii="Arial" w:hAnsi="Arial" w:cs="Arial"/>
          <w:sz w:val="24"/>
          <w:szCs w:val="24"/>
        </w:rPr>
        <w:t xml:space="preserve"> process, prior to commencing this both parties would need to agree that they would accept decision made. The arbitrator requires written statements from both parties as they would be blind from the case prior to this point</w:t>
      </w:r>
      <w:r w:rsidR="00443D4B">
        <w:rPr>
          <w:rFonts w:ascii="Arial" w:hAnsi="Arial" w:cs="Arial"/>
          <w:sz w:val="24"/>
          <w:szCs w:val="24"/>
        </w:rPr>
        <w:t>,</w:t>
      </w:r>
      <w:r w:rsidR="00D7240B">
        <w:rPr>
          <w:rFonts w:ascii="Arial" w:hAnsi="Arial" w:cs="Arial"/>
          <w:sz w:val="24"/>
          <w:szCs w:val="24"/>
        </w:rPr>
        <w:t xml:space="preserve"> they would then organise a hearing where they would have an opportunity to ask any questions. This process would only be used if conciliation has not worked and your trade union recognise this as a resolution option.</w:t>
      </w:r>
      <w:r w:rsidR="00443D4B">
        <w:rPr>
          <w:rFonts w:ascii="Arial" w:hAnsi="Arial" w:cs="Arial"/>
          <w:sz w:val="24"/>
          <w:szCs w:val="24"/>
        </w:rPr>
        <w:t xml:space="preserve"> T</w:t>
      </w:r>
      <w:r w:rsidR="00AB51AD">
        <w:rPr>
          <w:rFonts w:ascii="Arial" w:hAnsi="Arial" w:cs="Arial"/>
          <w:sz w:val="24"/>
          <w:szCs w:val="24"/>
        </w:rPr>
        <w:t xml:space="preserve">his is not a legally binding decision however it is recognised as binding in </w:t>
      </w:r>
      <w:r w:rsidR="004B361A">
        <w:rPr>
          <w:rFonts w:ascii="Arial" w:hAnsi="Arial" w:cs="Arial"/>
          <w:sz w:val="24"/>
          <w:szCs w:val="24"/>
        </w:rPr>
        <w:t>honour</w:t>
      </w:r>
      <w:r w:rsidR="00AB51AD">
        <w:rPr>
          <w:rFonts w:ascii="Arial" w:hAnsi="Arial" w:cs="Arial"/>
          <w:sz w:val="24"/>
          <w:szCs w:val="24"/>
        </w:rPr>
        <w:t xml:space="preserve"> which means that neither party can take this dispute to court </w:t>
      </w:r>
      <w:r w:rsidR="004A49BF">
        <w:rPr>
          <w:rFonts w:ascii="Arial" w:hAnsi="Arial" w:cs="Arial"/>
          <w:sz w:val="24"/>
          <w:szCs w:val="24"/>
        </w:rPr>
        <w:t>later</w:t>
      </w:r>
      <w:r w:rsidR="00AB51AD">
        <w:rPr>
          <w:rFonts w:ascii="Arial" w:hAnsi="Arial" w:cs="Arial"/>
          <w:sz w:val="24"/>
          <w:szCs w:val="24"/>
        </w:rPr>
        <w:t>.</w:t>
      </w:r>
      <w:r w:rsidR="00A06144">
        <w:rPr>
          <w:rFonts w:ascii="Arial" w:hAnsi="Arial" w:cs="Arial"/>
          <w:sz w:val="24"/>
          <w:szCs w:val="24"/>
        </w:rPr>
        <w:t xml:space="preserve"> ACAS, </w:t>
      </w:r>
      <w:r w:rsidR="001A44C1">
        <w:rPr>
          <w:rFonts w:ascii="Arial" w:hAnsi="Arial" w:cs="Arial"/>
          <w:sz w:val="24"/>
          <w:szCs w:val="24"/>
        </w:rPr>
        <w:t>(</w:t>
      </w:r>
      <w:r w:rsidR="00A06144">
        <w:rPr>
          <w:rFonts w:ascii="Arial" w:hAnsi="Arial" w:cs="Arial"/>
          <w:sz w:val="24"/>
          <w:szCs w:val="24"/>
        </w:rPr>
        <w:t>2022).</w:t>
      </w:r>
    </w:p>
    <w:bookmarkEnd w:id="19"/>
    <w:p w14:paraId="55FB1250" w14:textId="77777777" w:rsidR="00411683" w:rsidRDefault="00411683">
      <w:pPr>
        <w:rPr>
          <w:rFonts w:ascii="Arial" w:hAnsi="Arial" w:cs="Arial"/>
          <w:sz w:val="24"/>
          <w:szCs w:val="24"/>
        </w:rPr>
      </w:pPr>
    </w:p>
    <w:p w14:paraId="08BE260F" w14:textId="33B5010E" w:rsidR="007E252D" w:rsidRPr="00B15726" w:rsidRDefault="007E252D" w:rsidP="00B15726">
      <w:pPr>
        <w:pBdr>
          <w:top w:val="nil"/>
          <w:left w:val="nil"/>
          <w:bottom w:val="nil"/>
          <w:right w:val="nil"/>
          <w:between w:val="nil"/>
          <w:bar w:val="nil"/>
        </w:pBdr>
        <w:spacing w:after="0"/>
        <w:rPr>
          <w:rFonts w:ascii="Trebuchet MS" w:hAnsi="Trebuchet MS"/>
          <w:b/>
          <w:bCs/>
        </w:rPr>
      </w:pPr>
      <w:r w:rsidRPr="00B15726">
        <w:rPr>
          <w:rFonts w:ascii="Trebuchet MS" w:hAnsi="Trebuchet MS"/>
          <w:b/>
          <w:bCs/>
        </w:rPr>
        <w:t>AC 3.1</w:t>
      </w:r>
    </w:p>
    <w:p w14:paraId="3933495B" w14:textId="77777777" w:rsidR="0064743D" w:rsidRDefault="0064743D">
      <w:pPr>
        <w:rPr>
          <w:rFonts w:ascii="Arial" w:hAnsi="Arial" w:cs="Arial"/>
          <w:sz w:val="24"/>
          <w:szCs w:val="24"/>
        </w:rPr>
      </w:pPr>
    </w:p>
    <w:p w14:paraId="6B8C9F33" w14:textId="49A99469" w:rsidR="0064743D" w:rsidRDefault="0064743D">
      <w:pPr>
        <w:rPr>
          <w:rFonts w:ascii="Arial" w:hAnsi="Arial" w:cs="Arial"/>
          <w:sz w:val="24"/>
          <w:szCs w:val="24"/>
        </w:rPr>
      </w:pPr>
      <w:bookmarkStart w:id="20" w:name="_Hlk209866041"/>
      <w:r>
        <w:rPr>
          <w:rFonts w:ascii="Arial" w:hAnsi="Arial" w:cs="Arial"/>
          <w:sz w:val="24"/>
          <w:szCs w:val="24"/>
        </w:rPr>
        <w:t>U</w:t>
      </w:r>
      <w:r w:rsidR="00BD2538">
        <w:rPr>
          <w:rFonts w:ascii="Arial" w:hAnsi="Arial" w:cs="Arial"/>
          <w:sz w:val="24"/>
          <w:szCs w:val="24"/>
        </w:rPr>
        <w:t xml:space="preserve">nfair dismissal </w:t>
      </w:r>
      <w:r>
        <w:rPr>
          <w:rFonts w:ascii="Arial" w:hAnsi="Arial" w:cs="Arial"/>
          <w:sz w:val="24"/>
          <w:szCs w:val="24"/>
        </w:rPr>
        <w:t>is when an</w:t>
      </w:r>
      <w:r w:rsidR="00BD2538">
        <w:rPr>
          <w:rFonts w:ascii="Arial" w:hAnsi="Arial" w:cs="Arial"/>
          <w:sz w:val="24"/>
          <w:szCs w:val="24"/>
        </w:rPr>
        <w:t xml:space="preserve"> employee </w:t>
      </w:r>
      <w:r>
        <w:rPr>
          <w:rFonts w:ascii="Arial" w:hAnsi="Arial" w:cs="Arial"/>
          <w:sz w:val="24"/>
          <w:szCs w:val="24"/>
        </w:rPr>
        <w:t>is dismissed due to misconduct or capability without following a fair, reasonabl</w:t>
      </w:r>
      <w:r w:rsidR="00DF03A8">
        <w:rPr>
          <w:rFonts w:ascii="Arial" w:hAnsi="Arial" w:cs="Arial"/>
          <w:sz w:val="24"/>
          <w:szCs w:val="24"/>
        </w:rPr>
        <w:t>e</w:t>
      </w:r>
      <w:r>
        <w:rPr>
          <w:rFonts w:ascii="Arial" w:hAnsi="Arial" w:cs="Arial"/>
          <w:sz w:val="24"/>
          <w:szCs w:val="24"/>
        </w:rPr>
        <w:t xml:space="preserve"> and transparent process </w:t>
      </w:r>
      <w:bookmarkEnd w:id="20"/>
      <w:r w:rsidRPr="00365B4F">
        <w:rPr>
          <w:rFonts w:ascii="Arial" w:hAnsi="Arial" w:cs="Arial"/>
          <w:strike/>
          <w:sz w:val="24"/>
          <w:szCs w:val="24"/>
        </w:rPr>
        <w:t>whereby there was no fair reason for the dismissal</w:t>
      </w:r>
      <w:r>
        <w:rPr>
          <w:rFonts w:ascii="Arial" w:hAnsi="Arial" w:cs="Arial"/>
          <w:sz w:val="24"/>
          <w:szCs w:val="24"/>
        </w:rPr>
        <w:t xml:space="preserve">, </w:t>
      </w:r>
      <w:bookmarkStart w:id="21" w:name="_Hlk209866055"/>
      <w:r>
        <w:rPr>
          <w:rFonts w:ascii="Arial" w:hAnsi="Arial" w:cs="Arial"/>
          <w:sz w:val="24"/>
          <w:szCs w:val="24"/>
        </w:rPr>
        <w:t xml:space="preserve">the reason was not justified of the sanction or there was no fair process followed to come to the decision. They must have been employed for 2 or more years. </w:t>
      </w:r>
      <w:bookmarkStart w:id="22" w:name="_Hlk209864602"/>
      <w:r>
        <w:rPr>
          <w:rFonts w:ascii="Arial" w:hAnsi="Arial" w:cs="Arial"/>
          <w:sz w:val="24"/>
          <w:szCs w:val="24"/>
        </w:rPr>
        <w:t xml:space="preserve">ACAS, </w:t>
      </w:r>
      <w:r w:rsidR="001A44C1">
        <w:rPr>
          <w:rFonts w:ascii="Arial" w:hAnsi="Arial" w:cs="Arial"/>
          <w:sz w:val="24"/>
          <w:szCs w:val="24"/>
        </w:rPr>
        <w:t>(</w:t>
      </w:r>
      <w:r>
        <w:rPr>
          <w:rFonts w:ascii="Arial" w:hAnsi="Arial" w:cs="Arial"/>
          <w:sz w:val="24"/>
          <w:szCs w:val="24"/>
        </w:rPr>
        <w:t>2024).</w:t>
      </w:r>
      <w:bookmarkEnd w:id="22"/>
    </w:p>
    <w:p w14:paraId="0854D03D" w14:textId="74A199D9" w:rsidR="00FF4085" w:rsidRDefault="00C23C58" w:rsidP="00DF03A8">
      <w:pPr>
        <w:spacing w:before="100" w:beforeAutospacing="1" w:after="100" w:afterAutospacing="1" w:line="240" w:lineRule="auto"/>
        <w:rPr>
          <w:rFonts w:ascii="Arial" w:hAnsi="Arial" w:cs="Arial"/>
          <w:sz w:val="24"/>
          <w:szCs w:val="24"/>
        </w:rPr>
      </w:pPr>
      <w:bookmarkStart w:id="23" w:name="_Hlk209866073"/>
      <w:bookmarkEnd w:id="21"/>
      <w:r w:rsidRPr="00513CD5">
        <w:rPr>
          <w:rFonts w:ascii="Arial" w:hAnsi="Arial" w:cs="Arial"/>
          <w:sz w:val="24"/>
          <w:szCs w:val="24"/>
        </w:rPr>
        <w:t>Accord</w:t>
      </w:r>
      <w:r>
        <w:rPr>
          <w:rFonts w:ascii="Arial" w:hAnsi="Arial" w:cs="Arial"/>
          <w:sz w:val="24"/>
          <w:szCs w:val="24"/>
        </w:rPr>
        <w:t xml:space="preserve">ing to the Discipline and Grievance at Work ACAS guidance before proceeding with a </w:t>
      </w:r>
      <w:r w:rsidR="00FF4085">
        <w:rPr>
          <w:rFonts w:ascii="Arial" w:hAnsi="Arial" w:cs="Arial"/>
          <w:sz w:val="24"/>
          <w:szCs w:val="24"/>
        </w:rPr>
        <w:t xml:space="preserve">formal capability </w:t>
      </w:r>
      <w:r>
        <w:rPr>
          <w:rFonts w:ascii="Arial" w:hAnsi="Arial" w:cs="Arial"/>
          <w:sz w:val="24"/>
          <w:szCs w:val="24"/>
        </w:rPr>
        <w:t>procedure the employe</w:t>
      </w:r>
      <w:r w:rsidR="00513CD5">
        <w:rPr>
          <w:rFonts w:ascii="Arial" w:hAnsi="Arial" w:cs="Arial"/>
          <w:sz w:val="24"/>
          <w:szCs w:val="24"/>
        </w:rPr>
        <w:t>r</w:t>
      </w:r>
      <w:r>
        <w:rPr>
          <w:rFonts w:ascii="Arial" w:hAnsi="Arial" w:cs="Arial"/>
          <w:sz w:val="24"/>
          <w:szCs w:val="24"/>
        </w:rPr>
        <w:t xml:space="preserve"> </w:t>
      </w:r>
      <w:r w:rsidR="00513CD5">
        <w:rPr>
          <w:rFonts w:ascii="Arial" w:hAnsi="Arial" w:cs="Arial"/>
          <w:sz w:val="24"/>
          <w:szCs w:val="24"/>
        </w:rPr>
        <w:t>should</w:t>
      </w:r>
      <w:r>
        <w:rPr>
          <w:rFonts w:ascii="Arial" w:hAnsi="Arial" w:cs="Arial"/>
          <w:sz w:val="24"/>
          <w:szCs w:val="24"/>
        </w:rPr>
        <w:t xml:space="preserve"> explore if any issues can be resolved informally </w:t>
      </w:r>
      <w:r w:rsidR="00513CD5">
        <w:rPr>
          <w:rFonts w:ascii="Arial" w:hAnsi="Arial" w:cs="Arial"/>
          <w:sz w:val="24"/>
          <w:szCs w:val="24"/>
        </w:rPr>
        <w:t xml:space="preserve">first </w:t>
      </w:r>
      <w:r>
        <w:rPr>
          <w:rFonts w:ascii="Arial" w:hAnsi="Arial" w:cs="Arial"/>
          <w:sz w:val="24"/>
          <w:szCs w:val="24"/>
        </w:rPr>
        <w:t>by communicating, offering additional support and training</w:t>
      </w:r>
      <w:r w:rsidR="00DE7FEC">
        <w:rPr>
          <w:rFonts w:ascii="Arial" w:hAnsi="Arial" w:cs="Arial"/>
          <w:sz w:val="24"/>
          <w:szCs w:val="24"/>
        </w:rPr>
        <w:t xml:space="preserve"> </w:t>
      </w:r>
      <w:r w:rsidR="00DE7FEC" w:rsidRPr="00DE7FEC">
        <w:rPr>
          <w:rFonts w:ascii="Arial" w:hAnsi="Arial" w:cs="Arial"/>
          <w:color w:val="EE0000"/>
          <w:sz w:val="24"/>
          <w:szCs w:val="24"/>
        </w:rPr>
        <w:t>or any reasonable adjustments</w:t>
      </w:r>
      <w:r w:rsidR="00DE7FEC">
        <w:rPr>
          <w:rFonts w:ascii="Arial" w:hAnsi="Arial" w:cs="Arial"/>
          <w:color w:val="EE0000"/>
          <w:sz w:val="24"/>
          <w:szCs w:val="24"/>
        </w:rPr>
        <w:t xml:space="preserve"> can be offered</w:t>
      </w:r>
      <w:r w:rsidR="00DE7FEC" w:rsidRPr="00DE7FEC">
        <w:rPr>
          <w:rFonts w:ascii="Arial" w:hAnsi="Arial" w:cs="Arial"/>
          <w:color w:val="EE0000"/>
          <w:sz w:val="24"/>
          <w:szCs w:val="24"/>
        </w:rPr>
        <w:t xml:space="preserve"> if the employee is suffering with </w:t>
      </w:r>
      <w:r w:rsidR="00567540">
        <w:rPr>
          <w:rFonts w:ascii="Arial" w:hAnsi="Arial" w:cs="Arial"/>
          <w:color w:val="EE0000"/>
          <w:sz w:val="24"/>
          <w:szCs w:val="24"/>
        </w:rPr>
        <w:t>a disability or long term health condition in line with the Equality Act 2010</w:t>
      </w:r>
      <w:r w:rsidR="00DE7FEC">
        <w:rPr>
          <w:rFonts w:ascii="Arial" w:hAnsi="Arial" w:cs="Arial"/>
          <w:sz w:val="24"/>
          <w:szCs w:val="24"/>
        </w:rPr>
        <w:t>,</w:t>
      </w:r>
      <w:bookmarkEnd w:id="23"/>
      <w:r w:rsidR="00FF4085">
        <w:rPr>
          <w:rFonts w:ascii="Arial" w:hAnsi="Arial" w:cs="Arial"/>
          <w:sz w:val="24"/>
          <w:szCs w:val="24"/>
        </w:rPr>
        <w:t xml:space="preserve"> </w:t>
      </w:r>
      <w:r w:rsidR="00FF4085" w:rsidRPr="00DE7FEC">
        <w:rPr>
          <w:rFonts w:ascii="Arial" w:hAnsi="Arial" w:cs="Arial"/>
          <w:strike/>
          <w:sz w:val="24"/>
          <w:szCs w:val="24"/>
        </w:rPr>
        <w:t xml:space="preserve">and </w:t>
      </w:r>
      <w:bookmarkStart w:id="24" w:name="_Hlk209866089"/>
      <w:r w:rsidR="00FF4085">
        <w:rPr>
          <w:rFonts w:ascii="Arial" w:hAnsi="Arial" w:cs="Arial"/>
          <w:sz w:val="24"/>
          <w:szCs w:val="24"/>
        </w:rPr>
        <w:t>only after demonstrating this has been</w:t>
      </w:r>
      <w:r w:rsidR="00FF4085" w:rsidRPr="00DF03A8">
        <w:rPr>
          <w:rFonts w:ascii="Arial" w:hAnsi="Arial" w:cs="Arial"/>
          <w:color w:val="EE0000"/>
          <w:sz w:val="24"/>
          <w:szCs w:val="24"/>
        </w:rPr>
        <w:t xml:space="preserve"> </w:t>
      </w:r>
      <w:r w:rsidR="00DF03A8" w:rsidRPr="00DF03A8">
        <w:rPr>
          <w:rFonts w:ascii="Arial" w:hAnsi="Arial" w:cs="Arial"/>
          <w:color w:val="EE0000"/>
          <w:sz w:val="24"/>
          <w:szCs w:val="24"/>
        </w:rPr>
        <w:t xml:space="preserve">offered </w:t>
      </w:r>
      <w:bookmarkEnd w:id="24"/>
      <w:r w:rsidR="00FF4085" w:rsidRPr="00DF03A8">
        <w:rPr>
          <w:rFonts w:ascii="Arial" w:hAnsi="Arial" w:cs="Arial"/>
          <w:strike/>
          <w:sz w:val="24"/>
          <w:szCs w:val="24"/>
        </w:rPr>
        <w:t>done and not worked would you</w:t>
      </w:r>
      <w:r w:rsidR="00FF4085">
        <w:rPr>
          <w:rFonts w:ascii="Arial" w:hAnsi="Arial" w:cs="Arial"/>
          <w:sz w:val="24"/>
          <w:szCs w:val="24"/>
        </w:rPr>
        <w:t xml:space="preserve"> </w:t>
      </w:r>
      <w:bookmarkStart w:id="25" w:name="_Hlk209866107"/>
      <w:r w:rsidR="00FF4085">
        <w:rPr>
          <w:rFonts w:ascii="Arial" w:hAnsi="Arial" w:cs="Arial"/>
          <w:sz w:val="24"/>
          <w:szCs w:val="24"/>
        </w:rPr>
        <w:t>justify pursuing a formal route. CIPD</w:t>
      </w:r>
      <w:r w:rsidR="001A44C1">
        <w:rPr>
          <w:rFonts w:ascii="Arial" w:hAnsi="Arial" w:cs="Arial"/>
          <w:sz w:val="24"/>
          <w:szCs w:val="24"/>
        </w:rPr>
        <w:t>,</w:t>
      </w:r>
      <w:r w:rsidR="00FF4085">
        <w:rPr>
          <w:rFonts w:ascii="Arial" w:hAnsi="Arial" w:cs="Arial"/>
          <w:sz w:val="24"/>
          <w:szCs w:val="24"/>
        </w:rPr>
        <w:t xml:space="preserve"> </w:t>
      </w:r>
      <w:r w:rsidR="001A44C1">
        <w:rPr>
          <w:rFonts w:ascii="Arial" w:hAnsi="Arial" w:cs="Arial"/>
          <w:sz w:val="24"/>
          <w:szCs w:val="24"/>
        </w:rPr>
        <w:t>(</w:t>
      </w:r>
      <w:r w:rsidR="00FF4085">
        <w:rPr>
          <w:rFonts w:ascii="Arial" w:hAnsi="Arial" w:cs="Arial"/>
          <w:sz w:val="24"/>
          <w:szCs w:val="24"/>
        </w:rPr>
        <w:t>2025).</w:t>
      </w:r>
      <w:r w:rsidR="00567540" w:rsidRPr="00567540">
        <w:rPr>
          <w:rFonts w:ascii="Segoe UI" w:eastAsia="Times New Roman" w:hAnsi="Segoe UI" w:cs="Segoe UI"/>
          <w:b/>
          <w:bCs/>
          <w:color w:val="CD5937"/>
          <w:kern w:val="0"/>
          <w:sz w:val="28"/>
          <w:szCs w:val="28"/>
          <w:lang w:eastAsia="en-GB"/>
          <w14:ligatures w14:val="none"/>
        </w:rPr>
        <w:t xml:space="preserve"> </w:t>
      </w:r>
      <w:bookmarkEnd w:id="25"/>
    </w:p>
    <w:p w14:paraId="3AE76A04" w14:textId="280CC8B6" w:rsidR="00567540" w:rsidRPr="00365B4F" w:rsidRDefault="00365B4F" w:rsidP="00567540">
      <w:pPr>
        <w:spacing w:before="100" w:beforeAutospacing="1" w:after="100" w:afterAutospacing="1" w:line="240" w:lineRule="auto"/>
        <w:rPr>
          <w:rFonts w:ascii="Segoe UI" w:eastAsia="Times New Roman" w:hAnsi="Segoe UI" w:cs="Segoe UI"/>
          <w:b/>
          <w:bCs/>
          <w:kern w:val="0"/>
          <w:sz w:val="28"/>
          <w:szCs w:val="28"/>
          <w:lang w:eastAsia="en-GB"/>
          <w14:ligatures w14:val="none"/>
        </w:rPr>
      </w:pPr>
      <w:bookmarkStart w:id="26" w:name="_Hlk209866121"/>
      <w:r w:rsidRPr="00365B4F">
        <w:rPr>
          <w:rFonts w:ascii="Arial" w:hAnsi="Arial" w:cs="Arial"/>
          <w:color w:val="EE0000"/>
          <w:sz w:val="24"/>
          <w:szCs w:val="24"/>
        </w:rPr>
        <w:t xml:space="preserve">Capability is </w:t>
      </w:r>
      <w:r w:rsidR="00DE7FEC">
        <w:rPr>
          <w:rFonts w:ascii="Arial" w:hAnsi="Arial" w:cs="Arial"/>
          <w:color w:val="EE0000"/>
          <w:sz w:val="24"/>
          <w:szCs w:val="24"/>
        </w:rPr>
        <w:t xml:space="preserve">if after exploring </w:t>
      </w:r>
      <w:r w:rsidR="00DF03A8">
        <w:rPr>
          <w:rFonts w:ascii="Arial" w:hAnsi="Arial" w:cs="Arial"/>
          <w:color w:val="EE0000"/>
          <w:sz w:val="24"/>
          <w:szCs w:val="24"/>
        </w:rPr>
        <w:t>all</w:t>
      </w:r>
      <w:r w:rsidR="00DE7FEC">
        <w:rPr>
          <w:rFonts w:ascii="Arial" w:hAnsi="Arial" w:cs="Arial"/>
          <w:color w:val="EE0000"/>
          <w:sz w:val="24"/>
          <w:szCs w:val="24"/>
        </w:rPr>
        <w:t xml:space="preserve"> the above if the </w:t>
      </w:r>
      <w:r w:rsidRPr="00365B4F">
        <w:rPr>
          <w:rFonts w:ascii="Arial" w:hAnsi="Arial" w:cs="Arial"/>
          <w:color w:val="EE0000"/>
          <w:sz w:val="24"/>
          <w:szCs w:val="24"/>
        </w:rPr>
        <w:t xml:space="preserve">employee cannot undertake </w:t>
      </w:r>
      <w:r w:rsidR="00DE7FEC" w:rsidRPr="00365B4F">
        <w:rPr>
          <w:rFonts w:ascii="Arial" w:hAnsi="Arial" w:cs="Arial"/>
          <w:color w:val="EE0000"/>
          <w:sz w:val="24"/>
          <w:szCs w:val="24"/>
        </w:rPr>
        <w:t>their</w:t>
      </w:r>
      <w:r w:rsidRPr="00365B4F">
        <w:rPr>
          <w:rFonts w:ascii="Arial" w:hAnsi="Arial" w:cs="Arial"/>
          <w:color w:val="EE0000"/>
          <w:sz w:val="24"/>
          <w:szCs w:val="24"/>
        </w:rPr>
        <w:t xml:space="preserve"> </w:t>
      </w:r>
      <w:r w:rsidR="00DE7FEC" w:rsidRPr="00365B4F">
        <w:rPr>
          <w:rFonts w:ascii="Arial" w:hAnsi="Arial" w:cs="Arial"/>
          <w:color w:val="EE0000"/>
          <w:sz w:val="24"/>
          <w:szCs w:val="24"/>
        </w:rPr>
        <w:t>role or</w:t>
      </w:r>
      <w:r w:rsidRPr="00365B4F">
        <w:rPr>
          <w:rFonts w:ascii="Arial" w:hAnsi="Arial" w:cs="Arial"/>
          <w:color w:val="EE0000"/>
          <w:sz w:val="24"/>
          <w:szCs w:val="24"/>
        </w:rPr>
        <w:t xml:space="preserve"> does not have relevant qualifications within their role.</w:t>
      </w:r>
      <w:r w:rsidR="00DE7FEC" w:rsidRPr="00DE7FEC">
        <w:rPr>
          <w:rFonts w:ascii="Arial" w:hAnsi="Arial" w:cs="Arial"/>
          <w:sz w:val="24"/>
          <w:szCs w:val="24"/>
        </w:rPr>
        <w:t xml:space="preserve"> </w:t>
      </w:r>
      <w:r w:rsidR="00DE7FEC" w:rsidRPr="00DE7FEC">
        <w:rPr>
          <w:rFonts w:ascii="Arial" w:hAnsi="Arial" w:cs="Arial"/>
          <w:color w:val="EE0000"/>
          <w:sz w:val="24"/>
          <w:szCs w:val="24"/>
        </w:rPr>
        <w:t>ACAS, (2024)</w:t>
      </w:r>
      <w:r w:rsidR="00567540">
        <w:rPr>
          <w:rFonts w:ascii="Arial" w:hAnsi="Arial" w:cs="Arial"/>
          <w:color w:val="EE0000"/>
          <w:sz w:val="24"/>
          <w:szCs w:val="24"/>
        </w:rPr>
        <w:t xml:space="preserve">. In the first instance a capability review is held whereby concerns regarding the </w:t>
      </w:r>
      <w:r w:rsidR="00DF03A8">
        <w:rPr>
          <w:rFonts w:ascii="Arial" w:hAnsi="Arial" w:cs="Arial"/>
          <w:color w:val="EE0000"/>
          <w:sz w:val="24"/>
          <w:szCs w:val="24"/>
        </w:rPr>
        <w:t>employee’s</w:t>
      </w:r>
      <w:r w:rsidR="00567540">
        <w:rPr>
          <w:rFonts w:ascii="Arial" w:hAnsi="Arial" w:cs="Arial"/>
          <w:color w:val="EE0000"/>
          <w:sz w:val="24"/>
          <w:szCs w:val="24"/>
        </w:rPr>
        <w:t xml:space="preserve"> performance is raised and at this point a performance improvement plan is collated agreeing training and targets to support the employee within a set timeframe. This is then regularly reviewed and if improvements are not made then this can lead to warnings and even dismissal.</w:t>
      </w:r>
    </w:p>
    <w:p w14:paraId="55604E4C" w14:textId="77777777" w:rsidR="00567540" w:rsidRPr="00567540" w:rsidRDefault="00567540" w:rsidP="00567540">
      <w:pPr>
        <w:rPr>
          <w:rFonts w:ascii="Arial" w:hAnsi="Arial" w:cs="Arial"/>
          <w:sz w:val="24"/>
          <w:szCs w:val="24"/>
        </w:rPr>
      </w:pPr>
      <w:r w:rsidRPr="00567540">
        <w:rPr>
          <w:rFonts w:ascii="Arial" w:hAnsi="Arial" w:cs="Arial"/>
          <w:sz w:val="24"/>
          <w:szCs w:val="24"/>
        </w:rPr>
        <w:t>Employers should offer at least 3 stages during a disciplinary procedure to ensure fairness including being informed in writing of alleged offence, ensure meeting to outline offence and during any formal disciplinary process employees have the legal right to be accompanied by a work colleague or trade union representative, they should also always receive the opportunity to appeal against any decision made. Whilst keeping a record of all this throughout. ACAS, (2024).</w:t>
      </w:r>
    </w:p>
    <w:bookmarkEnd w:id="26"/>
    <w:p w14:paraId="55CB6F45" w14:textId="3E8E61EC" w:rsidR="00142B26" w:rsidRPr="00567540" w:rsidRDefault="00142B26">
      <w:pPr>
        <w:rPr>
          <w:rFonts w:ascii="Arial" w:hAnsi="Arial" w:cs="Arial"/>
          <w:strike/>
          <w:sz w:val="24"/>
          <w:szCs w:val="24"/>
        </w:rPr>
      </w:pPr>
      <w:r w:rsidRPr="00567540">
        <w:rPr>
          <w:rFonts w:ascii="Arial" w:hAnsi="Arial" w:cs="Arial"/>
          <w:strike/>
          <w:sz w:val="24"/>
          <w:szCs w:val="24"/>
        </w:rPr>
        <w:t xml:space="preserve">The ACAS Code </w:t>
      </w:r>
      <w:proofErr w:type="gramStart"/>
      <w:r w:rsidRPr="00567540">
        <w:rPr>
          <w:rFonts w:ascii="Arial" w:hAnsi="Arial" w:cs="Arial"/>
          <w:strike/>
          <w:sz w:val="24"/>
          <w:szCs w:val="24"/>
        </w:rPr>
        <w:t>Of</w:t>
      </w:r>
      <w:proofErr w:type="gramEnd"/>
      <w:r w:rsidRPr="00567540">
        <w:rPr>
          <w:rFonts w:ascii="Arial" w:hAnsi="Arial" w:cs="Arial"/>
          <w:strike/>
          <w:sz w:val="24"/>
          <w:szCs w:val="24"/>
        </w:rPr>
        <w:t xml:space="preserve"> Practice</w:t>
      </w:r>
      <w:r w:rsidR="006E2B92" w:rsidRPr="00567540">
        <w:rPr>
          <w:rFonts w:ascii="Arial" w:hAnsi="Arial" w:cs="Arial"/>
          <w:strike/>
          <w:sz w:val="24"/>
          <w:szCs w:val="24"/>
        </w:rPr>
        <w:t>,</w:t>
      </w:r>
      <w:r w:rsidRPr="00567540">
        <w:rPr>
          <w:rFonts w:ascii="Arial" w:hAnsi="Arial" w:cs="Arial"/>
          <w:strike/>
          <w:sz w:val="24"/>
          <w:szCs w:val="24"/>
        </w:rPr>
        <w:t xml:space="preserve"> </w:t>
      </w:r>
      <w:r w:rsidR="003820AE" w:rsidRPr="00567540">
        <w:rPr>
          <w:rFonts w:ascii="Arial" w:hAnsi="Arial" w:cs="Arial"/>
          <w:strike/>
          <w:sz w:val="24"/>
          <w:szCs w:val="24"/>
        </w:rPr>
        <w:t>is not legislation however outlines expectations that employers should follow and</w:t>
      </w:r>
      <w:r w:rsidRPr="00567540">
        <w:rPr>
          <w:rFonts w:ascii="Arial" w:hAnsi="Arial" w:cs="Arial"/>
          <w:strike/>
          <w:sz w:val="24"/>
          <w:szCs w:val="24"/>
        </w:rPr>
        <w:t xml:space="preserve"> employment tribunal </w:t>
      </w:r>
      <w:r w:rsidR="003820AE" w:rsidRPr="00567540">
        <w:rPr>
          <w:rFonts w:ascii="Arial" w:hAnsi="Arial" w:cs="Arial"/>
          <w:strike/>
          <w:sz w:val="24"/>
          <w:szCs w:val="24"/>
        </w:rPr>
        <w:t xml:space="preserve">will </w:t>
      </w:r>
      <w:r w:rsidRPr="00567540">
        <w:rPr>
          <w:rFonts w:ascii="Arial" w:hAnsi="Arial" w:cs="Arial"/>
          <w:strike/>
          <w:sz w:val="24"/>
          <w:szCs w:val="24"/>
        </w:rPr>
        <w:t xml:space="preserve">refer to this to see if it was followed </w:t>
      </w:r>
      <w:r w:rsidR="006E2B92" w:rsidRPr="00567540">
        <w:rPr>
          <w:rFonts w:ascii="Arial" w:hAnsi="Arial" w:cs="Arial"/>
          <w:strike/>
          <w:sz w:val="24"/>
          <w:szCs w:val="24"/>
        </w:rPr>
        <w:t>to</w:t>
      </w:r>
      <w:r w:rsidRPr="00567540">
        <w:rPr>
          <w:rFonts w:ascii="Arial" w:hAnsi="Arial" w:cs="Arial"/>
          <w:strike/>
          <w:sz w:val="24"/>
          <w:szCs w:val="24"/>
        </w:rPr>
        <w:t xml:space="preserve"> make their </w:t>
      </w:r>
      <w:r w:rsidR="006E2B92" w:rsidRPr="00567540">
        <w:rPr>
          <w:rFonts w:ascii="Arial" w:hAnsi="Arial" w:cs="Arial"/>
          <w:strike/>
          <w:sz w:val="24"/>
          <w:szCs w:val="24"/>
        </w:rPr>
        <w:t>d</w:t>
      </w:r>
      <w:r w:rsidRPr="00567540">
        <w:rPr>
          <w:rFonts w:ascii="Arial" w:hAnsi="Arial" w:cs="Arial"/>
          <w:strike/>
          <w:sz w:val="24"/>
          <w:szCs w:val="24"/>
        </w:rPr>
        <w:t>ecision.</w:t>
      </w:r>
      <w:r w:rsidR="006E2B92" w:rsidRPr="00567540">
        <w:rPr>
          <w:rFonts w:ascii="Arial" w:hAnsi="Arial" w:cs="Arial"/>
          <w:strike/>
          <w:sz w:val="24"/>
          <w:szCs w:val="24"/>
        </w:rPr>
        <w:t xml:space="preserve"> O</w:t>
      </w:r>
      <w:r w:rsidR="00C23C58" w:rsidRPr="00567540">
        <w:rPr>
          <w:rFonts w:ascii="Arial" w:hAnsi="Arial" w:cs="Arial"/>
          <w:strike/>
          <w:sz w:val="24"/>
          <w:szCs w:val="24"/>
        </w:rPr>
        <w:t xml:space="preserve">rganisations should have written policies and procedures surrounding disciplinary processes and it </w:t>
      </w:r>
      <w:r w:rsidR="003820AE" w:rsidRPr="00567540">
        <w:rPr>
          <w:rFonts w:ascii="Arial" w:hAnsi="Arial" w:cs="Arial"/>
          <w:strike/>
          <w:sz w:val="24"/>
          <w:szCs w:val="24"/>
        </w:rPr>
        <w:t xml:space="preserve">would be good to base </w:t>
      </w:r>
      <w:r w:rsidR="00C23C58" w:rsidRPr="00567540">
        <w:rPr>
          <w:rFonts w:ascii="Arial" w:hAnsi="Arial" w:cs="Arial"/>
          <w:strike/>
          <w:sz w:val="24"/>
          <w:szCs w:val="24"/>
        </w:rPr>
        <w:t>this</w:t>
      </w:r>
      <w:r w:rsidR="003820AE" w:rsidRPr="00567540">
        <w:rPr>
          <w:rFonts w:ascii="Arial" w:hAnsi="Arial" w:cs="Arial"/>
          <w:strike/>
          <w:sz w:val="24"/>
          <w:szCs w:val="24"/>
        </w:rPr>
        <w:t xml:space="preserve"> on the ACAS guide ‘Discipline and grievances at work’ and the ACAS code of Practice</w:t>
      </w:r>
      <w:r w:rsidR="00C23C58" w:rsidRPr="00567540">
        <w:rPr>
          <w:rFonts w:ascii="Arial" w:hAnsi="Arial" w:cs="Arial"/>
          <w:strike/>
          <w:sz w:val="24"/>
          <w:szCs w:val="24"/>
        </w:rPr>
        <w:t xml:space="preserve"> to ensure employers act fairly throughout this process</w:t>
      </w:r>
      <w:r w:rsidR="003820AE" w:rsidRPr="00567540">
        <w:rPr>
          <w:rFonts w:ascii="Arial" w:hAnsi="Arial" w:cs="Arial"/>
          <w:strike/>
          <w:sz w:val="24"/>
          <w:szCs w:val="24"/>
        </w:rPr>
        <w:t xml:space="preserve">. CIPD, </w:t>
      </w:r>
      <w:r w:rsidR="001A44C1" w:rsidRPr="00567540">
        <w:rPr>
          <w:rFonts w:ascii="Arial" w:hAnsi="Arial" w:cs="Arial"/>
          <w:strike/>
          <w:sz w:val="24"/>
          <w:szCs w:val="24"/>
        </w:rPr>
        <w:t>(</w:t>
      </w:r>
      <w:r w:rsidR="003820AE" w:rsidRPr="00567540">
        <w:rPr>
          <w:rFonts w:ascii="Arial" w:hAnsi="Arial" w:cs="Arial"/>
          <w:strike/>
          <w:sz w:val="24"/>
          <w:szCs w:val="24"/>
        </w:rPr>
        <w:t>2024).</w:t>
      </w:r>
    </w:p>
    <w:p w14:paraId="78EE8D71" w14:textId="57C0C0B0" w:rsidR="005030DF" w:rsidRDefault="006E2B92">
      <w:pPr>
        <w:rPr>
          <w:rFonts w:ascii="Arial" w:hAnsi="Arial" w:cs="Arial"/>
          <w:sz w:val="24"/>
          <w:szCs w:val="24"/>
        </w:rPr>
      </w:pPr>
      <w:bookmarkStart w:id="27" w:name="_Hlk209866133"/>
      <w:r>
        <w:rPr>
          <w:rFonts w:ascii="Arial" w:hAnsi="Arial" w:cs="Arial"/>
          <w:sz w:val="24"/>
          <w:szCs w:val="24"/>
        </w:rPr>
        <w:t xml:space="preserve">Key legislation providing guidelines to employees in following a fair dismissal process. </w:t>
      </w:r>
      <w:r w:rsidR="004C6513">
        <w:rPr>
          <w:rFonts w:ascii="Arial" w:hAnsi="Arial" w:cs="Arial"/>
          <w:sz w:val="24"/>
          <w:szCs w:val="24"/>
        </w:rPr>
        <w:t xml:space="preserve">Unfair dismissal is a statutory right under </w:t>
      </w:r>
      <w:r w:rsidR="00BD2538">
        <w:rPr>
          <w:rFonts w:ascii="Arial" w:hAnsi="Arial" w:cs="Arial"/>
          <w:sz w:val="24"/>
          <w:szCs w:val="24"/>
        </w:rPr>
        <w:t>T</w:t>
      </w:r>
      <w:r w:rsidR="00C23C58">
        <w:rPr>
          <w:rFonts w:ascii="Arial" w:hAnsi="Arial" w:cs="Arial"/>
          <w:sz w:val="24"/>
          <w:szCs w:val="24"/>
        </w:rPr>
        <w:t>he Employ</w:t>
      </w:r>
      <w:r w:rsidR="00BD2538">
        <w:rPr>
          <w:rFonts w:ascii="Arial" w:hAnsi="Arial" w:cs="Arial"/>
          <w:sz w:val="24"/>
          <w:szCs w:val="24"/>
        </w:rPr>
        <w:t>ment Rights Act 1996 also protects employees from unfair dismissal and outlines fair reasons dismissal</w:t>
      </w:r>
      <w:r>
        <w:rPr>
          <w:rFonts w:ascii="Arial" w:hAnsi="Arial" w:cs="Arial"/>
          <w:sz w:val="24"/>
          <w:szCs w:val="24"/>
        </w:rPr>
        <w:t>s</w:t>
      </w:r>
      <w:r w:rsidR="00BD2538">
        <w:rPr>
          <w:rFonts w:ascii="Arial" w:hAnsi="Arial" w:cs="Arial"/>
          <w:sz w:val="24"/>
          <w:szCs w:val="24"/>
        </w:rPr>
        <w:t xml:space="preserve"> may be fair includ</w:t>
      </w:r>
      <w:r>
        <w:rPr>
          <w:rFonts w:ascii="Arial" w:hAnsi="Arial" w:cs="Arial"/>
          <w:sz w:val="24"/>
          <w:szCs w:val="24"/>
        </w:rPr>
        <w:t>ing</w:t>
      </w:r>
      <w:r w:rsidR="00BD2538">
        <w:rPr>
          <w:rFonts w:ascii="Arial" w:hAnsi="Arial" w:cs="Arial"/>
          <w:sz w:val="24"/>
          <w:szCs w:val="24"/>
        </w:rPr>
        <w:t xml:space="preserve"> capability, conduct, Redundanc</w:t>
      </w:r>
      <w:r w:rsidR="004C6513">
        <w:rPr>
          <w:rFonts w:ascii="Arial" w:hAnsi="Arial" w:cs="Arial"/>
          <w:sz w:val="24"/>
          <w:szCs w:val="24"/>
        </w:rPr>
        <w:t>y</w:t>
      </w:r>
      <w:r w:rsidR="00653491">
        <w:rPr>
          <w:rFonts w:ascii="Arial" w:hAnsi="Arial" w:cs="Arial"/>
          <w:sz w:val="24"/>
          <w:szCs w:val="24"/>
        </w:rPr>
        <w:t xml:space="preserve"> illegality</w:t>
      </w:r>
      <w:r w:rsidR="00BD2538">
        <w:rPr>
          <w:rFonts w:ascii="Arial" w:hAnsi="Arial" w:cs="Arial"/>
          <w:sz w:val="24"/>
          <w:szCs w:val="24"/>
        </w:rPr>
        <w:t xml:space="preserve"> or </w:t>
      </w:r>
      <w:r w:rsidR="00653491">
        <w:rPr>
          <w:rFonts w:ascii="Arial" w:hAnsi="Arial" w:cs="Arial"/>
          <w:sz w:val="24"/>
          <w:szCs w:val="24"/>
        </w:rPr>
        <w:t>Substantial reasoning</w:t>
      </w:r>
      <w:r w:rsidR="00BD2538">
        <w:rPr>
          <w:rFonts w:ascii="Arial" w:hAnsi="Arial" w:cs="Arial"/>
          <w:sz w:val="24"/>
          <w:szCs w:val="24"/>
        </w:rPr>
        <w:t>. In any of these cases a fair process must be followed to dismiss employees includ</w:t>
      </w:r>
      <w:r>
        <w:rPr>
          <w:rFonts w:ascii="Arial" w:hAnsi="Arial" w:cs="Arial"/>
          <w:sz w:val="24"/>
          <w:szCs w:val="24"/>
        </w:rPr>
        <w:t>ing</w:t>
      </w:r>
      <w:r w:rsidR="00BD2538">
        <w:rPr>
          <w:rFonts w:ascii="Arial" w:hAnsi="Arial" w:cs="Arial"/>
          <w:sz w:val="24"/>
          <w:szCs w:val="24"/>
        </w:rPr>
        <w:t xml:space="preserve"> a thorough investigation, warnings and the right for the employee in question to respond.</w:t>
      </w:r>
      <w:r w:rsidR="004C6513">
        <w:rPr>
          <w:rFonts w:ascii="Arial" w:hAnsi="Arial" w:cs="Arial"/>
          <w:sz w:val="24"/>
          <w:szCs w:val="24"/>
        </w:rPr>
        <w:t xml:space="preserve"> </w:t>
      </w:r>
      <w:r w:rsidR="00653491">
        <w:rPr>
          <w:rFonts w:ascii="Arial" w:hAnsi="Arial" w:cs="Arial"/>
          <w:sz w:val="24"/>
          <w:szCs w:val="24"/>
        </w:rPr>
        <w:t>The Employment Rights Act</w:t>
      </w:r>
      <w:r w:rsidR="001A44C1">
        <w:rPr>
          <w:rFonts w:ascii="Arial" w:hAnsi="Arial" w:cs="Arial"/>
          <w:sz w:val="24"/>
          <w:szCs w:val="24"/>
        </w:rPr>
        <w:t>,</w:t>
      </w:r>
      <w:r w:rsidR="00653491">
        <w:rPr>
          <w:rFonts w:ascii="Arial" w:hAnsi="Arial" w:cs="Arial"/>
          <w:sz w:val="24"/>
          <w:szCs w:val="24"/>
        </w:rPr>
        <w:t xml:space="preserve"> </w:t>
      </w:r>
      <w:r w:rsidR="001A44C1">
        <w:rPr>
          <w:rFonts w:ascii="Arial" w:hAnsi="Arial" w:cs="Arial"/>
          <w:sz w:val="24"/>
          <w:szCs w:val="24"/>
        </w:rPr>
        <w:t>(</w:t>
      </w:r>
      <w:r w:rsidR="00653491">
        <w:rPr>
          <w:rFonts w:ascii="Arial" w:hAnsi="Arial" w:cs="Arial"/>
          <w:sz w:val="24"/>
          <w:szCs w:val="24"/>
        </w:rPr>
        <w:t>1996).</w:t>
      </w:r>
    </w:p>
    <w:p w14:paraId="74FBE271" w14:textId="711AFF19" w:rsidR="00F849E1" w:rsidRDefault="00F849E1">
      <w:pPr>
        <w:rPr>
          <w:rFonts w:ascii="Arial" w:hAnsi="Arial" w:cs="Arial"/>
          <w:sz w:val="24"/>
          <w:szCs w:val="24"/>
        </w:rPr>
      </w:pPr>
      <w:r>
        <w:rPr>
          <w:rFonts w:ascii="Arial" w:hAnsi="Arial" w:cs="Arial"/>
          <w:sz w:val="24"/>
          <w:szCs w:val="24"/>
        </w:rPr>
        <w:t>Given the new merge it would be best practice to review any disciplinary and capability policies within the organisation and ensure mandatory training for managers is conducted to ensure a streamlined approach to this process and avoid successful employment tribunal cases were possible.</w:t>
      </w:r>
    </w:p>
    <w:bookmarkEnd w:id="27"/>
    <w:p w14:paraId="1F7B789F" w14:textId="417492D4" w:rsidR="0001710E" w:rsidRPr="00B15726" w:rsidRDefault="0001710E" w:rsidP="00B15726">
      <w:pPr>
        <w:pBdr>
          <w:top w:val="nil"/>
          <w:left w:val="nil"/>
          <w:bottom w:val="nil"/>
          <w:right w:val="nil"/>
          <w:between w:val="nil"/>
          <w:bar w:val="nil"/>
        </w:pBdr>
        <w:spacing w:after="0"/>
        <w:rPr>
          <w:rFonts w:ascii="Trebuchet MS" w:hAnsi="Trebuchet MS"/>
          <w:b/>
          <w:bCs/>
        </w:rPr>
      </w:pPr>
      <w:r w:rsidRPr="00B15726">
        <w:rPr>
          <w:rFonts w:ascii="Trebuchet MS" w:hAnsi="Trebuchet MS"/>
          <w:b/>
          <w:bCs/>
        </w:rPr>
        <w:t>AC 3.2</w:t>
      </w:r>
    </w:p>
    <w:p w14:paraId="0CEAC97E" w14:textId="77777777" w:rsidR="007B3845" w:rsidRPr="0001710E" w:rsidRDefault="007B3845" w:rsidP="007B3845">
      <w:pPr>
        <w:pStyle w:val="ListParagraph"/>
        <w:pBdr>
          <w:top w:val="nil"/>
          <w:left w:val="nil"/>
          <w:bottom w:val="nil"/>
          <w:right w:val="nil"/>
          <w:between w:val="nil"/>
          <w:bar w:val="nil"/>
        </w:pBdr>
        <w:spacing w:after="0"/>
        <w:rPr>
          <w:rFonts w:ascii="Trebuchet MS" w:hAnsi="Trebuchet MS"/>
          <w:b/>
          <w:bCs/>
        </w:rPr>
      </w:pPr>
    </w:p>
    <w:p w14:paraId="692DD6B5" w14:textId="425E11C7" w:rsidR="00AF7657" w:rsidRDefault="00CF2E8A">
      <w:pPr>
        <w:rPr>
          <w:rFonts w:ascii="Arial" w:hAnsi="Arial" w:cs="Arial"/>
          <w:sz w:val="24"/>
          <w:szCs w:val="24"/>
        </w:rPr>
      </w:pPr>
      <w:r>
        <w:rPr>
          <w:rFonts w:ascii="Arial" w:hAnsi="Arial" w:cs="Arial"/>
          <w:sz w:val="24"/>
          <w:szCs w:val="24"/>
        </w:rPr>
        <w:t>Grievance is a formal complaint within the workplace that is raised by employees surrounding issues such as unfair treatment, poor working conditions, or bullying and harassment</w:t>
      </w:r>
      <w:r w:rsidR="00964269">
        <w:rPr>
          <w:rFonts w:ascii="Arial" w:hAnsi="Arial" w:cs="Arial"/>
          <w:sz w:val="24"/>
          <w:szCs w:val="24"/>
        </w:rPr>
        <w:t xml:space="preserve"> whereby an employee feels as though they have been treated unfairly and raise this in writing.</w:t>
      </w:r>
      <w:r w:rsidR="00307B7C">
        <w:rPr>
          <w:rFonts w:ascii="Arial" w:hAnsi="Arial" w:cs="Arial"/>
          <w:sz w:val="24"/>
          <w:szCs w:val="24"/>
        </w:rPr>
        <w:t xml:space="preserve"> </w:t>
      </w:r>
      <w:r w:rsidR="0000352C">
        <w:rPr>
          <w:rFonts w:ascii="Arial" w:hAnsi="Arial" w:cs="Arial"/>
          <w:sz w:val="24"/>
          <w:szCs w:val="24"/>
        </w:rPr>
        <w:t xml:space="preserve">ACAS, </w:t>
      </w:r>
      <w:r w:rsidR="001A44C1">
        <w:rPr>
          <w:rFonts w:ascii="Arial" w:hAnsi="Arial" w:cs="Arial"/>
          <w:sz w:val="24"/>
          <w:szCs w:val="24"/>
        </w:rPr>
        <w:t>(</w:t>
      </w:r>
      <w:r w:rsidR="0000352C">
        <w:rPr>
          <w:rFonts w:ascii="Arial" w:hAnsi="Arial" w:cs="Arial"/>
          <w:sz w:val="24"/>
          <w:szCs w:val="24"/>
        </w:rPr>
        <w:t>2024)</w:t>
      </w:r>
    </w:p>
    <w:p w14:paraId="3237846F" w14:textId="0F0981EE" w:rsidR="00DD3F0A" w:rsidRDefault="00DD3F0A">
      <w:pPr>
        <w:rPr>
          <w:rFonts w:ascii="Arial" w:hAnsi="Arial" w:cs="Arial"/>
          <w:sz w:val="24"/>
          <w:szCs w:val="24"/>
        </w:rPr>
      </w:pPr>
      <w:r>
        <w:rPr>
          <w:rFonts w:ascii="Arial" w:hAnsi="Arial" w:cs="Arial"/>
          <w:sz w:val="24"/>
          <w:szCs w:val="24"/>
        </w:rPr>
        <w:t>In 2023</w:t>
      </w:r>
      <w:r w:rsidR="004A1238">
        <w:rPr>
          <w:rFonts w:ascii="Arial" w:hAnsi="Arial" w:cs="Arial"/>
          <w:sz w:val="24"/>
          <w:szCs w:val="24"/>
        </w:rPr>
        <w:t xml:space="preserve"> a study found</w:t>
      </w:r>
      <w:r>
        <w:rPr>
          <w:rFonts w:ascii="Arial" w:hAnsi="Arial" w:cs="Arial"/>
          <w:sz w:val="24"/>
          <w:szCs w:val="24"/>
        </w:rPr>
        <w:t xml:space="preserve"> the number of employee grievances had risen by 30% and the most common reasons were bullying and harassment at 67%, poor relationships with management at 54</w:t>
      </w:r>
      <w:r w:rsidR="005401FB">
        <w:rPr>
          <w:rFonts w:ascii="Arial" w:hAnsi="Arial" w:cs="Arial"/>
          <w:sz w:val="24"/>
          <w:szCs w:val="24"/>
        </w:rPr>
        <w:t>%</w:t>
      </w:r>
      <w:r>
        <w:rPr>
          <w:rFonts w:ascii="Arial" w:hAnsi="Arial" w:cs="Arial"/>
          <w:sz w:val="24"/>
          <w:szCs w:val="24"/>
        </w:rPr>
        <w:t xml:space="preserve"> and relationships with colleagues were 49%. </w:t>
      </w:r>
      <w:r w:rsidR="005B583A">
        <w:rPr>
          <w:rFonts w:ascii="Arial" w:hAnsi="Arial" w:cs="Arial"/>
          <w:sz w:val="24"/>
          <w:szCs w:val="24"/>
        </w:rPr>
        <w:t>Webber,</w:t>
      </w:r>
      <w:r>
        <w:rPr>
          <w:rFonts w:ascii="Arial" w:hAnsi="Arial" w:cs="Arial"/>
          <w:sz w:val="24"/>
          <w:szCs w:val="24"/>
        </w:rPr>
        <w:t xml:space="preserve"> </w:t>
      </w:r>
      <w:r w:rsidR="001A44C1">
        <w:rPr>
          <w:rFonts w:ascii="Arial" w:hAnsi="Arial" w:cs="Arial"/>
          <w:sz w:val="24"/>
          <w:szCs w:val="24"/>
        </w:rPr>
        <w:t>(</w:t>
      </w:r>
      <w:r>
        <w:rPr>
          <w:rFonts w:ascii="Arial" w:hAnsi="Arial" w:cs="Arial"/>
          <w:sz w:val="24"/>
          <w:szCs w:val="24"/>
        </w:rPr>
        <w:t>2023).</w:t>
      </w:r>
    </w:p>
    <w:p w14:paraId="73B10017" w14:textId="5B459F4D" w:rsidR="006A3CA8" w:rsidRDefault="006A3CA8" w:rsidP="006A3CA8">
      <w:pPr>
        <w:rPr>
          <w:rFonts w:ascii="Arial" w:hAnsi="Arial" w:cs="Arial"/>
          <w:sz w:val="24"/>
          <w:szCs w:val="24"/>
        </w:rPr>
      </w:pPr>
      <w:r>
        <w:rPr>
          <w:rFonts w:ascii="Arial" w:hAnsi="Arial" w:cs="Arial"/>
          <w:sz w:val="24"/>
          <w:szCs w:val="24"/>
        </w:rPr>
        <w:t>A common cause of grievance is interpersonal issues such as poor management</w:t>
      </w:r>
      <w:r w:rsidR="003E4BD2">
        <w:rPr>
          <w:rFonts w:ascii="Arial" w:hAnsi="Arial" w:cs="Arial"/>
          <w:sz w:val="24"/>
          <w:szCs w:val="24"/>
        </w:rPr>
        <w:t xml:space="preserve">. Poor </w:t>
      </w:r>
      <w:r>
        <w:rPr>
          <w:rFonts w:ascii="Arial" w:hAnsi="Arial" w:cs="Arial"/>
          <w:sz w:val="24"/>
          <w:szCs w:val="24"/>
        </w:rPr>
        <w:t xml:space="preserve">communication </w:t>
      </w:r>
      <w:r w:rsidR="004D3EAC">
        <w:rPr>
          <w:rFonts w:ascii="Arial" w:hAnsi="Arial" w:cs="Arial"/>
          <w:sz w:val="24"/>
          <w:szCs w:val="24"/>
        </w:rPr>
        <w:t xml:space="preserve">such as employees or teams not </w:t>
      </w:r>
      <w:r w:rsidR="003E4BD2">
        <w:rPr>
          <w:rFonts w:ascii="Arial" w:hAnsi="Arial" w:cs="Arial"/>
          <w:sz w:val="24"/>
          <w:szCs w:val="24"/>
        </w:rPr>
        <w:t>incorporated into important</w:t>
      </w:r>
      <w:r w:rsidR="004D3EAC">
        <w:rPr>
          <w:rFonts w:ascii="Arial" w:hAnsi="Arial" w:cs="Arial"/>
          <w:sz w:val="24"/>
          <w:szCs w:val="24"/>
        </w:rPr>
        <w:t xml:space="preserve"> discussions </w:t>
      </w:r>
      <w:r w:rsidR="003E4BD2">
        <w:rPr>
          <w:rFonts w:ascii="Arial" w:hAnsi="Arial" w:cs="Arial"/>
          <w:sz w:val="24"/>
          <w:szCs w:val="24"/>
        </w:rPr>
        <w:t>or v</w:t>
      </w:r>
      <w:r w:rsidR="004D3EAC">
        <w:rPr>
          <w:rFonts w:ascii="Arial" w:hAnsi="Arial" w:cs="Arial"/>
          <w:sz w:val="24"/>
          <w:szCs w:val="24"/>
        </w:rPr>
        <w:t xml:space="preserve">ague </w:t>
      </w:r>
      <w:r w:rsidR="003E4BD2">
        <w:rPr>
          <w:rFonts w:ascii="Arial" w:hAnsi="Arial" w:cs="Arial"/>
          <w:sz w:val="24"/>
          <w:szCs w:val="24"/>
        </w:rPr>
        <w:t xml:space="preserve">communication by management </w:t>
      </w:r>
      <w:r w:rsidR="004D3EAC">
        <w:rPr>
          <w:rFonts w:ascii="Arial" w:hAnsi="Arial" w:cs="Arial"/>
          <w:sz w:val="24"/>
          <w:szCs w:val="24"/>
        </w:rPr>
        <w:t xml:space="preserve">can leave employees feeling undervalued. </w:t>
      </w:r>
      <w:r w:rsidR="003E4BD2">
        <w:rPr>
          <w:rFonts w:ascii="Arial" w:hAnsi="Arial" w:cs="Arial"/>
          <w:sz w:val="24"/>
          <w:szCs w:val="24"/>
        </w:rPr>
        <w:t>T</w:t>
      </w:r>
      <w:r w:rsidR="004D3EAC">
        <w:rPr>
          <w:rFonts w:ascii="Arial" w:hAnsi="Arial" w:cs="Arial"/>
          <w:sz w:val="24"/>
          <w:szCs w:val="24"/>
        </w:rPr>
        <w:t xml:space="preserve">his will lead to frustrations however if left unmanaged can </w:t>
      </w:r>
      <w:r w:rsidR="003E4BD2">
        <w:rPr>
          <w:rFonts w:ascii="Arial" w:hAnsi="Arial" w:cs="Arial"/>
          <w:sz w:val="24"/>
          <w:szCs w:val="24"/>
        </w:rPr>
        <w:t>leave</w:t>
      </w:r>
      <w:r w:rsidR="004D3EAC">
        <w:rPr>
          <w:rFonts w:ascii="Arial" w:hAnsi="Arial" w:cs="Arial"/>
          <w:sz w:val="24"/>
          <w:szCs w:val="24"/>
        </w:rPr>
        <w:t xml:space="preserve"> poor morale and eventually grievances within the workplace. Given the recent merge of the two organisations communication is paramount, as there will be changes to expectations, processes and dynamics as well as the structure. So clear honest and regular communication will be essential for trust and successful realignment.</w:t>
      </w:r>
      <w:r w:rsidR="00675B94">
        <w:rPr>
          <w:rFonts w:ascii="Arial" w:hAnsi="Arial" w:cs="Arial"/>
          <w:sz w:val="24"/>
          <w:szCs w:val="24"/>
        </w:rPr>
        <w:t xml:space="preserve"> </w:t>
      </w:r>
      <w:r w:rsidR="003E4BD2">
        <w:rPr>
          <w:rFonts w:ascii="Arial" w:hAnsi="Arial" w:cs="Arial"/>
          <w:sz w:val="24"/>
          <w:szCs w:val="24"/>
        </w:rPr>
        <w:t>CIPD</w:t>
      </w:r>
      <w:r w:rsidR="001A44C1">
        <w:rPr>
          <w:rFonts w:ascii="Arial" w:hAnsi="Arial" w:cs="Arial"/>
          <w:sz w:val="24"/>
          <w:szCs w:val="24"/>
        </w:rPr>
        <w:t>,</w:t>
      </w:r>
      <w:r w:rsidR="003E4BD2">
        <w:rPr>
          <w:rFonts w:ascii="Arial" w:hAnsi="Arial" w:cs="Arial"/>
          <w:sz w:val="24"/>
          <w:szCs w:val="24"/>
        </w:rPr>
        <w:t xml:space="preserve"> </w:t>
      </w:r>
      <w:r w:rsidR="001A44C1">
        <w:rPr>
          <w:rFonts w:ascii="Arial" w:hAnsi="Arial" w:cs="Arial"/>
          <w:sz w:val="24"/>
          <w:szCs w:val="24"/>
        </w:rPr>
        <w:t>(</w:t>
      </w:r>
      <w:r w:rsidR="003E4BD2">
        <w:rPr>
          <w:rFonts w:ascii="Arial" w:hAnsi="Arial" w:cs="Arial"/>
          <w:sz w:val="24"/>
          <w:szCs w:val="24"/>
        </w:rPr>
        <w:t>2025).</w:t>
      </w:r>
    </w:p>
    <w:p w14:paraId="395EEB22" w14:textId="4322C719" w:rsidR="00B05046" w:rsidRDefault="00B05046" w:rsidP="006A3CA8">
      <w:pPr>
        <w:rPr>
          <w:rFonts w:ascii="Arial" w:hAnsi="Arial" w:cs="Arial"/>
          <w:sz w:val="24"/>
          <w:szCs w:val="24"/>
        </w:rPr>
      </w:pPr>
      <w:r>
        <w:rPr>
          <w:rFonts w:ascii="Arial" w:hAnsi="Arial" w:cs="Arial"/>
          <w:sz w:val="24"/>
          <w:szCs w:val="24"/>
        </w:rPr>
        <w:t xml:space="preserve">Another common cause of grievance is unfair treatment or discrimination, </w:t>
      </w:r>
      <w:r w:rsidR="003E4BD2">
        <w:rPr>
          <w:rFonts w:ascii="Arial" w:hAnsi="Arial" w:cs="Arial"/>
          <w:sz w:val="24"/>
          <w:szCs w:val="24"/>
        </w:rPr>
        <w:t>which can be</w:t>
      </w:r>
      <w:r>
        <w:rPr>
          <w:rFonts w:ascii="Arial" w:hAnsi="Arial" w:cs="Arial"/>
          <w:sz w:val="24"/>
          <w:szCs w:val="24"/>
        </w:rPr>
        <w:t xml:space="preserve"> perceived or actual bias regarding promotion, pay disparities or workload distribution.</w:t>
      </w:r>
      <w:r w:rsidR="00A95BB1">
        <w:rPr>
          <w:rFonts w:ascii="Arial" w:hAnsi="Arial" w:cs="Arial"/>
          <w:sz w:val="24"/>
          <w:szCs w:val="24"/>
        </w:rPr>
        <w:t xml:space="preserve"> </w:t>
      </w:r>
      <w:r w:rsidR="003E4BD2">
        <w:rPr>
          <w:rFonts w:ascii="Arial" w:hAnsi="Arial" w:cs="Arial"/>
          <w:sz w:val="24"/>
          <w:szCs w:val="24"/>
        </w:rPr>
        <w:t>D</w:t>
      </w:r>
      <w:r w:rsidR="00A95BB1">
        <w:rPr>
          <w:rFonts w:ascii="Arial" w:hAnsi="Arial" w:cs="Arial"/>
          <w:sz w:val="24"/>
          <w:szCs w:val="24"/>
        </w:rPr>
        <w:t xml:space="preserve">iscrimination </w:t>
      </w:r>
      <w:r w:rsidR="003E4BD2">
        <w:rPr>
          <w:rFonts w:ascii="Arial" w:hAnsi="Arial" w:cs="Arial"/>
          <w:sz w:val="24"/>
          <w:szCs w:val="24"/>
        </w:rPr>
        <w:t xml:space="preserve">can be </w:t>
      </w:r>
      <w:r w:rsidR="00A95BB1">
        <w:rPr>
          <w:rFonts w:ascii="Arial" w:hAnsi="Arial" w:cs="Arial"/>
          <w:sz w:val="24"/>
          <w:szCs w:val="24"/>
        </w:rPr>
        <w:t>based on protected characteristics such as race, gender or age</w:t>
      </w:r>
      <w:r w:rsidR="003E4BD2">
        <w:rPr>
          <w:rFonts w:ascii="Arial" w:hAnsi="Arial" w:cs="Arial"/>
          <w:sz w:val="24"/>
          <w:szCs w:val="24"/>
        </w:rPr>
        <w:t xml:space="preserve">, </w:t>
      </w:r>
      <w:r w:rsidR="00A95BB1">
        <w:rPr>
          <w:rFonts w:ascii="Arial" w:hAnsi="Arial" w:cs="Arial"/>
          <w:sz w:val="24"/>
          <w:szCs w:val="24"/>
        </w:rPr>
        <w:t>to prevent this fair and consistent approaches</w:t>
      </w:r>
      <w:r w:rsidR="003E4BD2">
        <w:rPr>
          <w:rFonts w:ascii="Arial" w:hAnsi="Arial" w:cs="Arial"/>
          <w:sz w:val="24"/>
          <w:szCs w:val="24"/>
        </w:rPr>
        <w:t xml:space="preserve"> are paramount</w:t>
      </w:r>
      <w:r w:rsidR="00A95BB1">
        <w:rPr>
          <w:rFonts w:ascii="Arial" w:hAnsi="Arial" w:cs="Arial"/>
          <w:sz w:val="24"/>
          <w:szCs w:val="24"/>
        </w:rPr>
        <w:t xml:space="preserve">. As the merge will result in changes across the workforce it is </w:t>
      </w:r>
      <w:r w:rsidR="003E4BD2">
        <w:rPr>
          <w:rFonts w:ascii="Arial" w:hAnsi="Arial" w:cs="Arial"/>
          <w:sz w:val="24"/>
          <w:szCs w:val="24"/>
        </w:rPr>
        <w:t>important</w:t>
      </w:r>
      <w:r w:rsidR="00A95BB1">
        <w:rPr>
          <w:rFonts w:ascii="Arial" w:hAnsi="Arial" w:cs="Arial"/>
          <w:sz w:val="24"/>
          <w:szCs w:val="24"/>
        </w:rPr>
        <w:t xml:space="preserve"> to consider any protected characteristics and maintaining a transparent fluid approach with any changes that are broached.</w:t>
      </w:r>
      <w:r w:rsidR="00E80741">
        <w:rPr>
          <w:rFonts w:ascii="Arial" w:hAnsi="Arial" w:cs="Arial"/>
          <w:sz w:val="24"/>
          <w:szCs w:val="24"/>
        </w:rPr>
        <w:t xml:space="preserve"> GOV.UK, </w:t>
      </w:r>
      <w:r w:rsidR="001A44C1">
        <w:rPr>
          <w:rFonts w:ascii="Arial" w:hAnsi="Arial" w:cs="Arial"/>
          <w:sz w:val="24"/>
          <w:szCs w:val="24"/>
        </w:rPr>
        <w:t>(</w:t>
      </w:r>
      <w:r w:rsidR="00E80741">
        <w:rPr>
          <w:rFonts w:ascii="Arial" w:hAnsi="Arial" w:cs="Arial"/>
          <w:sz w:val="24"/>
          <w:szCs w:val="24"/>
        </w:rPr>
        <w:t>2015).</w:t>
      </w:r>
    </w:p>
    <w:p w14:paraId="647D4D75" w14:textId="406B8427" w:rsidR="00DB38B9" w:rsidRDefault="000E2AD9" w:rsidP="006A3CA8">
      <w:pPr>
        <w:rPr>
          <w:rFonts w:ascii="Arial" w:hAnsi="Arial" w:cs="Arial"/>
          <w:sz w:val="24"/>
          <w:szCs w:val="24"/>
        </w:rPr>
      </w:pPr>
      <w:r>
        <w:rPr>
          <w:rFonts w:ascii="Arial" w:hAnsi="Arial" w:cs="Arial"/>
          <w:sz w:val="24"/>
          <w:szCs w:val="24"/>
        </w:rPr>
        <w:t xml:space="preserve">Bullying and harassment is another common grievance involving behaviour between colleagues that is intended to intimidate, humiliate or undermine </w:t>
      </w:r>
      <w:r w:rsidR="00D03140">
        <w:rPr>
          <w:rFonts w:ascii="Arial" w:hAnsi="Arial" w:cs="Arial"/>
          <w:sz w:val="24"/>
          <w:szCs w:val="24"/>
        </w:rPr>
        <w:t>their</w:t>
      </w:r>
      <w:r>
        <w:rPr>
          <w:rFonts w:ascii="Arial" w:hAnsi="Arial" w:cs="Arial"/>
          <w:sz w:val="24"/>
          <w:szCs w:val="24"/>
        </w:rPr>
        <w:t xml:space="preserve"> peers. This is very serious as violates ethical and legal protection. This can affect </w:t>
      </w:r>
      <w:r w:rsidR="00956408">
        <w:rPr>
          <w:rFonts w:ascii="Arial" w:hAnsi="Arial" w:cs="Arial"/>
          <w:sz w:val="24"/>
          <w:szCs w:val="24"/>
        </w:rPr>
        <w:t>employee’s</w:t>
      </w:r>
      <w:r>
        <w:rPr>
          <w:rFonts w:ascii="Arial" w:hAnsi="Arial" w:cs="Arial"/>
          <w:sz w:val="24"/>
          <w:szCs w:val="24"/>
        </w:rPr>
        <w:t xml:space="preserve"> wellbeing, legal and reputational risks and organisational culture and leadership failures resulting in toxic cultures whereby leadership ignores such behaviour.</w:t>
      </w:r>
      <w:r w:rsidR="00DA38BE">
        <w:rPr>
          <w:rFonts w:ascii="Arial" w:hAnsi="Arial" w:cs="Arial"/>
          <w:sz w:val="24"/>
          <w:szCs w:val="24"/>
        </w:rPr>
        <w:t xml:space="preserve"> GOV.UK, </w:t>
      </w:r>
      <w:r w:rsidR="001A44C1">
        <w:rPr>
          <w:rFonts w:ascii="Arial" w:hAnsi="Arial" w:cs="Arial"/>
          <w:sz w:val="24"/>
          <w:szCs w:val="24"/>
        </w:rPr>
        <w:t>(</w:t>
      </w:r>
      <w:r w:rsidR="00DA38BE">
        <w:rPr>
          <w:rFonts w:ascii="Arial" w:hAnsi="Arial" w:cs="Arial"/>
          <w:sz w:val="24"/>
          <w:szCs w:val="24"/>
        </w:rPr>
        <w:t>20</w:t>
      </w:r>
      <w:r w:rsidR="00E80741">
        <w:rPr>
          <w:rFonts w:ascii="Arial" w:hAnsi="Arial" w:cs="Arial"/>
          <w:sz w:val="24"/>
          <w:szCs w:val="24"/>
        </w:rPr>
        <w:t>16</w:t>
      </w:r>
      <w:r w:rsidR="00DA38BE">
        <w:rPr>
          <w:rFonts w:ascii="Arial" w:hAnsi="Arial" w:cs="Arial"/>
          <w:sz w:val="24"/>
          <w:szCs w:val="24"/>
        </w:rPr>
        <w:t>).</w:t>
      </w:r>
    </w:p>
    <w:p w14:paraId="4BFC75BC" w14:textId="26620093" w:rsidR="00A64FB3" w:rsidRDefault="00A64FB3" w:rsidP="006A3CA8">
      <w:pPr>
        <w:rPr>
          <w:rFonts w:ascii="Arial" w:hAnsi="Arial" w:cs="Arial"/>
          <w:sz w:val="24"/>
          <w:szCs w:val="24"/>
        </w:rPr>
      </w:pPr>
      <w:r>
        <w:rPr>
          <w:rFonts w:ascii="Arial" w:hAnsi="Arial" w:cs="Arial"/>
          <w:sz w:val="24"/>
          <w:szCs w:val="24"/>
        </w:rPr>
        <w:t>The Equality Act</w:t>
      </w:r>
      <w:r w:rsidR="00566BA4">
        <w:rPr>
          <w:rFonts w:ascii="Arial" w:hAnsi="Arial" w:cs="Arial"/>
          <w:sz w:val="24"/>
          <w:szCs w:val="24"/>
        </w:rPr>
        <w:t>,</w:t>
      </w:r>
      <w:r>
        <w:rPr>
          <w:rFonts w:ascii="Arial" w:hAnsi="Arial" w:cs="Arial"/>
          <w:sz w:val="24"/>
          <w:szCs w:val="24"/>
        </w:rPr>
        <w:t xml:space="preserve"> </w:t>
      </w:r>
      <w:r w:rsidR="001A44C1">
        <w:rPr>
          <w:rFonts w:ascii="Arial" w:hAnsi="Arial" w:cs="Arial"/>
          <w:sz w:val="24"/>
          <w:szCs w:val="24"/>
        </w:rPr>
        <w:t>(</w:t>
      </w:r>
      <w:r>
        <w:rPr>
          <w:rFonts w:ascii="Arial" w:hAnsi="Arial" w:cs="Arial"/>
          <w:sz w:val="24"/>
          <w:szCs w:val="24"/>
        </w:rPr>
        <w:t>2010</w:t>
      </w:r>
      <w:r w:rsidR="00566BA4">
        <w:rPr>
          <w:rFonts w:ascii="Arial" w:hAnsi="Arial" w:cs="Arial"/>
          <w:sz w:val="24"/>
          <w:szCs w:val="24"/>
        </w:rPr>
        <w:t>)</w:t>
      </w:r>
      <w:r>
        <w:rPr>
          <w:rFonts w:ascii="Arial" w:hAnsi="Arial" w:cs="Arial"/>
          <w:sz w:val="24"/>
          <w:szCs w:val="24"/>
        </w:rPr>
        <w:t xml:space="preserve"> outlines that bullying and harassment in the workplace is unlawful, employers have a duty of care to provide a safe respectful working </w:t>
      </w:r>
      <w:r w:rsidR="00FB5ED6">
        <w:rPr>
          <w:rFonts w:ascii="Arial" w:hAnsi="Arial" w:cs="Arial"/>
          <w:sz w:val="24"/>
          <w:szCs w:val="24"/>
        </w:rPr>
        <w:t>environment,</w:t>
      </w:r>
      <w:r>
        <w:rPr>
          <w:rFonts w:ascii="Arial" w:hAnsi="Arial" w:cs="Arial"/>
          <w:sz w:val="24"/>
          <w:szCs w:val="24"/>
        </w:rPr>
        <w:t xml:space="preserve"> and harassment is forbidden with regards to protected characteristics such as age, gender and religion. </w:t>
      </w:r>
      <w:r w:rsidR="00BD12A5">
        <w:rPr>
          <w:rFonts w:ascii="Arial" w:hAnsi="Arial" w:cs="Arial"/>
          <w:sz w:val="24"/>
          <w:szCs w:val="24"/>
        </w:rPr>
        <w:t xml:space="preserve">There </w:t>
      </w:r>
      <w:r w:rsidR="003E4BD2">
        <w:rPr>
          <w:rFonts w:ascii="Arial" w:hAnsi="Arial" w:cs="Arial"/>
          <w:sz w:val="24"/>
          <w:szCs w:val="24"/>
        </w:rPr>
        <w:t>have</w:t>
      </w:r>
      <w:r w:rsidR="00BD12A5">
        <w:rPr>
          <w:rFonts w:ascii="Arial" w:hAnsi="Arial" w:cs="Arial"/>
          <w:sz w:val="24"/>
          <w:szCs w:val="24"/>
        </w:rPr>
        <w:t xml:space="preserve"> been changes as of 26</w:t>
      </w:r>
      <w:r w:rsidR="00BD12A5" w:rsidRPr="00BD12A5">
        <w:rPr>
          <w:rFonts w:ascii="Arial" w:hAnsi="Arial" w:cs="Arial"/>
          <w:sz w:val="24"/>
          <w:szCs w:val="24"/>
          <w:vertAlign w:val="superscript"/>
        </w:rPr>
        <w:t>th</w:t>
      </w:r>
      <w:r w:rsidR="00BD12A5">
        <w:rPr>
          <w:rFonts w:ascii="Arial" w:hAnsi="Arial" w:cs="Arial"/>
          <w:sz w:val="24"/>
          <w:szCs w:val="24"/>
        </w:rPr>
        <w:t xml:space="preserve"> October 2024 implemented into the Equality Act 2010 that all managers take reasonable steps to prevent sexual harassment of their employees.</w:t>
      </w:r>
    </w:p>
    <w:p w14:paraId="57F4AEB2" w14:textId="77777777" w:rsidR="00560754" w:rsidRDefault="00560754" w:rsidP="006A3CA8">
      <w:pPr>
        <w:rPr>
          <w:rFonts w:ascii="Arial" w:hAnsi="Arial" w:cs="Arial"/>
          <w:sz w:val="24"/>
          <w:szCs w:val="24"/>
        </w:rPr>
      </w:pPr>
    </w:p>
    <w:p w14:paraId="48B6F456" w14:textId="2EE4CE24" w:rsidR="00560754" w:rsidRPr="00560754" w:rsidRDefault="00560754" w:rsidP="00B15726">
      <w:pPr>
        <w:pStyle w:val="Nornal"/>
        <w:rPr>
          <w:rFonts w:ascii="Trebuchet MS" w:hAnsi="Trebuchet MS"/>
          <w:b/>
          <w:bCs/>
        </w:rPr>
      </w:pPr>
      <w:r w:rsidRPr="00560754">
        <w:rPr>
          <w:rFonts w:ascii="Trebuchet MS" w:hAnsi="Trebuchet MS"/>
          <w:b/>
          <w:bCs/>
        </w:rPr>
        <w:t>AC 3.3</w:t>
      </w:r>
      <w:r w:rsidRPr="00560754">
        <w:rPr>
          <w:rStyle w:val="ui-provider"/>
          <w:rFonts w:ascii="Trebuchet MS" w:hAnsi="Trebuchet MS"/>
          <w:b/>
          <w:bCs/>
        </w:rPr>
        <w:t xml:space="preserve">  </w:t>
      </w:r>
    </w:p>
    <w:p w14:paraId="66679525" w14:textId="4E996919" w:rsidR="0000352C" w:rsidRPr="00721531" w:rsidRDefault="00CF0F2E" w:rsidP="00721531">
      <w:pPr>
        <w:rPr>
          <w:rFonts w:ascii="Arial" w:hAnsi="Arial" w:cs="Arial"/>
          <w:sz w:val="24"/>
          <w:szCs w:val="24"/>
        </w:rPr>
      </w:pPr>
      <w:r>
        <w:rPr>
          <w:rFonts w:ascii="Arial" w:hAnsi="Arial" w:cs="Arial"/>
          <w:sz w:val="24"/>
          <w:szCs w:val="24"/>
        </w:rPr>
        <w:t xml:space="preserve">Handling a grievance effectively ensures a productive, fair and legally compliant organisation. </w:t>
      </w:r>
      <w:r w:rsidR="0000352C" w:rsidRPr="00721531">
        <w:rPr>
          <w:rFonts w:ascii="Arial" w:hAnsi="Arial" w:cs="Arial"/>
          <w:sz w:val="24"/>
          <w:szCs w:val="24"/>
        </w:rPr>
        <w:t xml:space="preserve">If a formal grievance is raised then this should be addressed using a formal procedure, organisations should have a grievance procedure </w:t>
      </w:r>
      <w:r w:rsidR="005B707A">
        <w:rPr>
          <w:rFonts w:ascii="Arial" w:hAnsi="Arial" w:cs="Arial"/>
          <w:sz w:val="24"/>
          <w:szCs w:val="24"/>
        </w:rPr>
        <w:t xml:space="preserve">if not </w:t>
      </w:r>
      <w:r w:rsidR="005B707A" w:rsidRPr="00721531">
        <w:rPr>
          <w:rFonts w:ascii="Arial" w:hAnsi="Arial" w:cs="Arial"/>
          <w:sz w:val="24"/>
          <w:szCs w:val="24"/>
        </w:rPr>
        <w:t>the</w:t>
      </w:r>
      <w:r w:rsidR="0000352C" w:rsidRPr="00721531">
        <w:rPr>
          <w:rFonts w:ascii="Arial" w:hAnsi="Arial" w:cs="Arial"/>
          <w:sz w:val="24"/>
          <w:szCs w:val="24"/>
        </w:rPr>
        <w:t xml:space="preserve"> ACAS code of practice on disciplinary and grievance procedures can be used for guidance. </w:t>
      </w:r>
      <w:r w:rsidR="005B707A">
        <w:rPr>
          <w:rFonts w:ascii="Arial" w:hAnsi="Arial" w:cs="Arial"/>
          <w:sz w:val="24"/>
          <w:szCs w:val="24"/>
        </w:rPr>
        <w:t>S</w:t>
      </w:r>
      <w:r w:rsidR="0000352C" w:rsidRPr="00721531">
        <w:rPr>
          <w:rFonts w:ascii="Arial" w:hAnsi="Arial" w:cs="Arial"/>
          <w:sz w:val="24"/>
          <w:szCs w:val="24"/>
        </w:rPr>
        <w:t xml:space="preserve">et </w:t>
      </w:r>
      <w:r w:rsidR="005B707A" w:rsidRPr="00721531">
        <w:rPr>
          <w:rFonts w:ascii="Arial" w:hAnsi="Arial" w:cs="Arial"/>
          <w:sz w:val="24"/>
          <w:szCs w:val="24"/>
        </w:rPr>
        <w:t>procedure</w:t>
      </w:r>
      <w:r w:rsidR="005B707A">
        <w:rPr>
          <w:rFonts w:ascii="Arial" w:hAnsi="Arial" w:cs="Arial"/>
          <w:sz w:val="24"/>
          <w:szCs w:val="24"/>
        </w:rPr>
        <w:t>s</w:t>
      </w:r>
      <w:r w:rsidR="0000352C" w:rsidRPr="00721531">
        <w:rPr>
          <w:rFonts w:ascii="Arial" w:hAnsi="Arial" w:cs="Arial"/>
          <w:sz w:val="24"/>
          <w:szCs w:val="24"/>
        </w:rPr>
        <w:t xml:space="preserve"> </w:t>
      </w:r>
      <w:r w:rsidR="005B707A">
        <w:rPr>
          <w:rFonts w:ascii="Arial" w:hAnsi="Arial" w:cs="Arial"/>
          <w:sz w:val="24"/>
          <w:szCs w:val="24"/>
        </w:rPr>
        <w:t>e</w:t>
      </w:r>
      <w:r w:rsidR="0000352C" w:rsidRPr="00721531">
        <w:rPr>
          <w:rFonts w:ascii="Arial" w:hAnsi="Arial" w:cs="Arial"/>
          <w:sz w:val="24"/>
          <w:szCs w:val="24"/>
        </w:rPr>
        <w:t xml:space="preserve">nsure a thorough and fair procedure has been undertaken, </w:t>
      </w:r>
      <w:r w:rsidR="005B707A">
        <w:rPr>
          <w:rFonts w:ascii="Arial" w:hAnsi="Arial" w:cs="Arial"/>
          <w:sz w:val="24"/>
          <w:szCs w:val="24"/>
        </w:rPr>
        <w:t xml:space="preserve">legal claims such as </w:t>
      </w:r>
      <w:r>
        <w:rPr>
          <w:rFonts w:ascii="Arial" w:hAnsi="Arial" w:cs="Arial"/>
          <w:sz w:val="24"/>
          <w:szCs w:val="24"/>
        </w:rPr>
        <w:t>unfair dismissal or discrimination cases and if</w:t>
      </w:r>
      <w:r w:rsidR="0000352C" w:rsidRPr="00721531">
        <w:rPr>
          <w:rFonts w:ascii="Arial" w:hAnsi="Arial" w:cs="Arial"/>
          <w:sz w:val="24"/>
          <w:szCs w:val="24"/>
        </w:rPr>
        <w:t xml:space="preserve"> reach a tribunal</w:t>
      </w:r>
      <w:r w:rsidR="005B707A">
        <w:rPr>
          <w:rFonts w:ascii="Arial" w:hAnsi="Arial" w:cs="Arial"/>
          <w:sz w:val="24"/>
          <w:szCs w:val="24"/>
        </w:rPr>
        <w:t xml:space="preserve"> will be used if not</w:t>
      </w:r>
      <w:r w:rsidR="0000352C" w:rsidRPr="00721531">
        <w:rPr>
          <w:rFonts w:ascii="Arial" w:hAnsi="Arial" w:cs="Arial"/>
          <w:sz w:val="24"/>
          <w:szCs w:val="24"/>
        </w:rPr>
        <w:t>, the process</w:t>
      </w:r>
      <w:r>
        <w:rPr>
          <w:rFonts w:ascii="Arial" w:hAnsi="Arial" w:cs="Arial"/>
          <w:sz w:val="24"/>
          <w:szCs w:val="24"/>
        </w:rPr>
        <w:t xml:space="preserve"> followed</w:t>
      </w:r>
      <w:r w:rsidR="0000352C" w:rsidRPr="00721531">
        <w:rPr>
          <w:rFonts w:ascii="Arial" w:hAnsi="Arial" w:cs="Arial"/>
          <w:sz w:val="24"/>
          <w:szCs w:val="24"/>
        </w:rPr>
        <w:t xml:space="preserve"> is just as important as the outcome. (ACAS, 2024).</w:t>
      </w:r>
      <w:r w:rsidR="005B707A">
        <w:rPr>
          <w:rFonts w:ascii="Arial" w:hAnsi="Arial" w:cs="Arial"/>
          <w:sz w:val="24"/>
          <w:szCs w:val="24"/>
        </w:rPr>
        <w:t xml:space="preserve"> If </w:t>
      </w:r>
      <w:r w:rsidR="009537D2">
        <w:rPr>
          <w:rFonts w:ascii="Arial" w:hAnsi="Arial" w:cs="Arial"/>
          <w:sz w:val="24"/>
          <w:szCs w:val="24"/>
        </w:rPr>
        <w:t xml:space="preserve">an employer has not followed process set out in </w:t>
      </w:r>
      <w:r w:rsidR="009537D2" w:rsidRPr="00721531">
        <w:rPr>
          <w:rFonts w:ascii="Arial" w:hAnsi="Arial" w:cs="Arial"/>
          <w:sz w:val="24"/>
          <w:szCs w:val="24"/>
        </w:rPr>
        <w:t xml:space="preserve">ACAS code of practice on disciplinary and grievance </w:t>
      </w:r>
      <w:r w:rsidR="005B707A" w:rsidRPr="00721531">
        <w:rPr>
          <w:rFonts w:ascii="Arial" w:hAnsi="Arial" w:cs="Arial"/>
          <w:sz w:val="24"/>
          <w:szCs w:val="24"/>
        </w:rPr>
        <w:t>procedures,</w:t>
      </w:r>
      <w:r w:rsidR="009537D2">
        <w:rPr>
          <w:rFonts w:ascii="Arial" w:hAnsi="Arial" w:cs="Arial"/>
          <w:sz w:val="24"/>
          <w:szCs w:val="24"/>
        </w:rPr>
        <w:t xml:space="preserve"> then any awards made under tribunal can be increased by 25% if proven that this procedure was not adhered to throughout. (ACAS code of Practice, 2015).</w:t>
      </w:r>
    </w:p>
    <w:p w14:paraId="01C18681" w14:textId="5AFC00F2" w:rsidR="002641A0" w:rsidRDefault="005B707A" w:rsidP="00560754">
      <w:pPr>
        <w:rPr>
          <w:rFonts w:ascii="Arial" w:hAnsi="Arial" w:cs="Arial"/>
          <w:sz w:val="24"/>
          <w:szCs w:val="24"/>
        </w:rPr>
      </w:pPr>
      <w:r>
        <w:rPr>
          <w:rFonts w:ascii="Arial" w:hAnsi="Arial" w:cs="Arial"/>
          <w:sz w:val="24"/>
          <w:szCs w:val="24"/>
        </w:rPr>
        <w:t>R</w:t>
      </w:r>
      <w:r w:rsidR="00560754">
        <w:rPr>
          <w:rFonts w:ascii="Arial" w:hAnsi="Arial" w:cs="Arial"/>
          <w:sz w:val="24"/>
          <w:szCs w:val="24"/>
        </w:rPr>
        <w:t>esolv</w:t>
      </w:r>
      <w:r>
        <w:rPr>
          <w:rFonts w:ascii="Arial" w:hAnsi="Arial" w:cs="Arial"/>
          <w:sz w:val="24"/>
          <w:szCs w:val="24"/>
        </w:rPr>
        <w:t>ing</w:t>
      </w:r>
      <w:r w:rsidR="00560754">
        <w:rPr>
          <w:rFonts w:ascii="Arial" w:hAnsi="Arial" w:cs="Arial"/>
          <w:sz w:val="24"/>
          <w:szCs w:val="24"/>
        </w:rPr>
        <w:t xml:space="preserve"> issues at work informally </w:t>
      </w:r>
      <w:r>
        <w:rPr>
          <w:rFonts w:ascii="Arial" w:hAnsi="Arial" w:cs="Arial"/>
          <w:sz w:val="24"/>
          <w:szCs w:val="24"/>
        </w:rPr>
        <w:t>is best practice and</w:t>
      </w:r>
      <w:r w:rsidR="00560754">
        <w:rPr>
          <w:rFonts w:ascii="Arial" w:hAnsi="Arial" w:cs="Arial"/>
          <w:sz w:val="24"/>
          <w:szCs w:val="24"/>
        </w:rPr>
        <w:t xml:space="preserve"> is usually escalated to a formal stage if the informal approach has not worked or if it is a serious issue such as sexual harassment or whistleblowing. This is the employee’s choice if they wish to pursue formally in the first instance.</w:t>
      </w:r>
      <w:r>
        <w:rPr>
          <w:rFonts w:ascii="Arial" w:hAnsi="Arial" w:cs="Arial"/>
          <w:sz w:val="24"/>
          <w:szCs w:val="24"/>
        </w:rPr>
        <w:t xml:space="preserve"> I</w:t>
      </w:r>
      <w:r w:rsidR="00560754">
        <w:rPr>
          <w:rFonts w:ascii="Arial" w:hAnsi="Arial" w:cs="Arial"/>
          <w:sz w:val="24"/>
          <w:szCs w:val="24"/>
        </w:rPr>
        <w:t xml:space="preserve">t is good to address </w:t>
      </w:r>
      <w:r>
        <w:rPr>
          <w:rFonts w:ascii="Arial" w:hAnsi="Arial" w:cs="Arial"/>
          <w:sz w:val="24"/>
          <w:szCs w:val="24"/>
        </w:rPr>
        <w:t xml:space="preserve">for employers </w:t>
      </w:r>
      <w:r w:rsidR="00560754">
        <w:rPr>
          <w:rFonts w:ascii="Arial" w:hAnsi="Arial" w:cs="Arial"/>
          <w:sz w:val="24"/>
          <w:szCs w:val="24"/>
        </w:rPr>
        <w:t>as can affect morale, productivity and overall workplace if left. (CIPD, 2024).</w:t>
      </w:r>
      <w:r w:rsidR="00CF0F2E">
        <w:rPr>
          <w:rFonts w:ascii="Arial" w:hAnsi="Arial" w:cs="Arial"/>
          <w:sz w:val="24"/>
          <w:szCs w:val="24"/>
        </w:rPr>
        <w:t xml:space="preserve"> </w:t>
      </w:r>
    </w:p>
    <w:p w14:paraId="3AED0613" w14:textId="206627DA" w:rsidR="008D1884" w:rsidRDefault="008C45B2" w:rsidP="008D1884">
      <w:pPr>
        <w:rPr>
          <w:rFonts w:ascii="Arial" w:hAnsi="Arial" w:cs="Arial"/>
          <w:sz w:val="24"/>
          <w:szCs w:val="24"/>
        </w:rPr>
      </w:pPr>
      <w:r>
        <w:rPr>
          <w:rFonts w:ascii="Arial" w:hAnsi="Arial" w:cs="Arial"/>
          <w:sz w:val="24"/>
          <w:szCs w:val="24"/>
        </w:rPr>
        <w:t xml:space="preserve">Dealing with a grievance effectively is important as it </w:t>
      </w:r>
      <w:r w:rsidR="004F425A">
        <w:rPr>
          <w:rFonts w:ascii="Arial" w:hAnsi="Arial" w:cs="Arial"/>
          <w:sz w:val="24"/>
          <w:szCs w:val="24"/>
        </w:rPr>
        <w:t xml:space="preserve">demonstrates a commitment to fairness and ethical standards, </w:t>
      </w:r>
      <w:r>
        <w:rPr>
          <w:rFonts w:ascii="Arial" w:hAnsi="Arial" w:cs="Arial"/>
          <w:sz w:val="24"/>
          <w:szCs w:val="24"/>
        </w:rPr>
        <w:t>also sets a precedence of when behaviour is not acceptable in the workplace when consistent, it gives evidence and justification if needed to take further action on the employee involved. It will also promote staff retention as they will feel valued</w:t>
      </w:r>
      <w:r w:rsidR="002641A0">
        <w:rPr>
          <w:rFonts w:ascii="Arial" w:hAnsi="Arial" w:cs="Arial"/>
          <w:sz w:val="24"/>
          <w:szCs w:val="24"/>
        </w:rPr>
        <w:t xml:space="preserve"> and safe at work then they are more likely to remain and be productive whilst there. Research conducted in organisational psychology </w:t>
      </w:r>
      <w:r w:rsidR="004C2183">
        <w:rPr>
          <w:rFonts w:ascii="Arial" w:hAnsi="Arial" w:cs="Arial"/>
          <w:sz w:val="24"/>
          <w:szCs w:val="24"/>
        </w:rPr>
        <w:t xml:space="preserve">in Allied Healthcare in 2024 </w:t>
      </w:r>
      <w:r w:rsidR="002641A0">
        <w:rPr>
          <w:rFonts w:ascii="Arial" w:hAnsi="Arial" w:cs="Arial"/>
          <w:sz w:val="24"/>
          <w:szCs w:val="24"/>
        </w:rPr>
        <w:t>show</w:t>
      </w:r>
      <w:r w:rsidR="004C2183">
        <w:rPr>
          <w:rFonts w:ascii="Arial" w:hAnsi="Arial" w:cs="Arial"/>
          <w:sz w:val="24"/>
          <w:szCs w:val="24"/>
        </w:rPr>
        <w:t>ed</w:t>
      </w:r>
      <w:r w:rsidR="002641A0">
        <w:rPr>
          <w:rFonts w:ascii="Arial" w:hAnsi="Arial" w:cs="Arial"/>
          <w:sz w:val="24"/>
          <w:szCs w:val="24"/>
        </w:rPr>
        <w:t xml:space="preserve"> that those employees that feel valued have greater job satisfaction, increased motivation and greater engagement. Similarly, studies show that feeling valued is linked to wellbeing, feeling underappreciated at work leads to greater sickness absence. (</w:t>
      </w:r>
      <w:r w:rsidR="00615B84">
        <w:rPr>
          <w:rFonts w:ascii="Arial" w:hAnsi="Arial" w:cs="Arial"/>
          <w:sz w:val="24"/>
          <w:szCs w:val="24"/>
        </w:rPr>
        <w:t>Hall et al</w:t>
      </w:r>
      <w:r w:rsidR="002641A0">
        <w:rPr>
          <w:rFonts w:ascii="Arial" w:hAnsi="Arial" w:cs="Arial"/>
          <w:sz w:val="24"/>
          <w:szCs w:val="24"/>
        </w:rPr>
        <w:t>, 2024).</w:t>
      </w:r>
      <w:r w:rsidR="008D1884" w:rsidRPr="008D1884">
        <w:rPr>
          <w:rFonts w:ascii="Arial" w:hAnsi="Arial" w:cs="Arial"/>
          <w:sz w:val="24"/>
          <w:szCs w:val="24"/>
        </w:rPr>
        <w:t xml:space="preserve"> </w:t>
      </w:r>
      <w:r w:rsidR="008D1884">
        <w:rPr>
          <w:rFonts w:ascii="Arial" w:hAnsi="Arial" w:cs="Arial"/>
          <w:sz w:val="24"/>
          <w:szCs w:val="24"/>
        </w:rPr>
        <w:t>If a grievance is mishandled then this can also damage the reputation of the organisation, which can lead to loss of trust from stakeholders therefore can cost the organisation a lot of money.</w:t>
      </w:r>
    </w:p>
    <w:p w14:paraId="5349A5F5" w14:textId="4A38E41E" w:rsidR="009537D2" w:rsidRDefault="009537D2" w:rsidP="00560754">
      <w:pPr>
        <w:rPr>
          <w:rFonts w:ascii="Arial" w:hAnsi="Arial" w:cs="Arial"/>
          <w:sz w:val="24"/>
          <w:szCs w:val="24"/>
        </w:rPr>
      </w:pPr>
      <w:r>
        <w:rPr>
          <w:rFonts w:ascii="Arial" w:hAnsi="Arial" w:cs="Arial"/>
          <w:sz w:val="24"/>
          <w:szCs w:val="24"/>
        </w:rPr>
        <w:t xml:space="preserve">Managers should have adequate training to deal with grievance matters effectively and should be familiar with the policies and procedures laid out as well as the legal implications of not following these. Under the Employment Rights Act 1996 it is a legal requirement to reference grievance procedures within </w:t>
      </w:r>
      <w:r w:rsidR="0036077E">
        <w:rPr>
          <w:rFonts w:ascii="Arial" w:hAnsi="Arial" w:cs="Arial"/>
          <w:sz w:val="24"/>
          <w:szCs w:val="24"/>
        </w:rPr>
        <w:t>employees’</w:t>
      </w:r>
      <w:r>
        <w:rPr>
          <w:rFonts w:ascii="Arial" w:hAnsi="Arial" w:cs="Arial"/>
          <w:sz w:val="24"/>
          <w:szCs w:val="24"/>
        </w:rPr>
        <w:t xml:space="preserve"> contracts as not providing access to these is paramount with any unfair dismissal claim.</w:t>
      </w:r>
      <w:r w:rsidR="004F425A">
        <w:rPr>
          <w:rFonts w:ascii="Arial" w:hAnsi="Arial" w:cs="Arial"/>
          <w:sz w:val="24"/>
          <w:szCs w:val="24"/>
        </w:rPr>
        <w:t xml:space="preserve"> </w:t>
      </w:r>
      <w:r w:rsidR="0036077E">
        <w:rPr>
          <w:rFonts w:ascii="Arial" w:hAnsi="Arial" w:cs="Arial"/>
          <w:sz w:val="24"/>
          <w:szCs w:val="24"/>
        </w:rPr>
        <w:t>(Employment Rights Act, 1996).</w:t>
      </w:r>
    </w:p>
    <w:p w14:paraId="62C83DC0" w14:textId="77777777" w:rsidR="00CC1626" w:rsidRDefault="00CC1626" w:rsidP="00CC1626">
      <w:pPr>
        <w:rPr>
          <w:rFonts w:ascii="Arial" w:hAnsi="Arial" w:cs="Arial"/>
          <w:sz w:val="24"/>
          <w:szCs w:val="24"/>
        </w:rPr>
      </w:pPr>
      <w:r>
        <w:rPr>
          <w:rFonts w:ascii="Arial" w:hAnsi="Arial" w:cs="Arial"/>
          <w:sz w:val="24"/>
          <w:szCs w:val="24"/>
        </w:rPr>
        <w:t>Any conflict will damage relationships in the workplace and prevention is better than cure, pluralists believe that conflict is inevitable however reputation of organisation and maintaining good working relationships should remain key and training for managers should be had to enforce good management to avoid conflict escalation. (Ellis, 2022).</w:t>
      </w:r>
    </w:p>
    <w:p w14:paraId="4DADE66A" w14:textId="77777777" w:rsidR="00560754" w:rsidRDefault="00560754">
      <w:pPr>
        <w:rPr>
          <w:rFonts w:ascii="Arial" w:hAnsi="Arial" w:cs="Arial"/>
          <w:sz w:val="24"/>
          <w:szCs w:val="24"/>
        </w:rPr>
      </w:pPr>
    </w:p>
    <w:p w14:paraId="6DF6356D" w14:textId="77777777" w:rsidR="004C6826" w:rsidRDefault="004C6826" w:rsidP="004C6826">
      <w:pPr>
        <w:rPr>
          <w:b/>
          <w:bCs/>
          <w:sz w:val="32"/>
          <w:szCs w:val="32"/>
          <w:u w:val="single"/>
        </w:rPr>
      </w:pPr>
      <w:r>
        <w:rPr>
          <w:b/>
          <w:bCs/>
          <w:sz w:val="32"/>
          <w:szCs w:val="32"/>
          <w:u w:val="single"/>
        </w:rPr>
        <w:t>Bibliography</w:t>
      </w:r>
    </w:p>
    <w:p w14:paraId="196C80F6" w14:textId="77777777" w:rsidR="004C6826" w:rsidRDefault="004C6826" w:rsidP="004C6826">
      <w:pPr>
        <w:pStyle w:val="NormalWeb"/>
        <w:ind w:left="567" w:hanging="567"/>
      </w:pPr>
      <w:r>
        <w:t xml:space="preserve">ACAS (2014) </w:t>
      </w:r>
      <w:r>
        <w:rPr>
          <w:i/>
          <w:iCs/>
        </w:rPr>
        <w:t>Trade union representation in the Workplace</w:t>
      </w:r>
      <w:r>
        <w:t xml:space="preserve">, </w:t>
      </w:r>
      <w:r>
        <w:rPr>
          <w:i/>
          <w:iCs/>
        </w:rPr>
        <w:t>ACAS</w:t>
      </w:r>
      <w:r>
        <w:t xml:space="preserve">. Available at: https://www.acas.org.uk/sites/default/files/2021-03/trade-union-representation-in-the-workplace.pdf (Accessed: 08 June 2025). </w:t>
      </w:r>
    </w:p>
    <w:p w14:paraId="729C1DE1" w14:textId="77777777" w:rsidR="004C6826" w:rsidRDefault="004C6826" w:rsidP="004C6826">
      <w:pPr>
        <w:pStyle w:val="NormalWeb"/>
        <w:ind w:left="567" w:hanging="567"/>
      </w:pPr>
      <w:r>
        <w:t xml:space="preserve">ACAS (2015) </w:t>
      </w:r>
      <w:proofErr w:type="spellStart"/>
      <w:r>
        <w:rPr>
          <w:i/>
          <w:iCs/>
        </w:rPr>
        <w:t>Acas</w:t>
      </w:r>
      <w:proofErr w:type="spellEnd"/>
      <w:r>
        <w:rPr>
          <w:i/>
          <w:iCs/>
        </w:rPr>
        <w:t xml:space="preserve"> Code of practice on disciplinary and grievance procedures</w:t>
      </w:r>
      <w:r>
        <w:t xml:space="preserve">, </w:t>
      </w:r>
      <w:r>
        <w:rPr>
          <w:i/>
          <w:iCs/>
        </w:rPr>
        <w:t>ACAS</w:t>
      </w:r>
      <w:r>
        <w:t xml:space="preserve">. Available at: https://www.acas.org.uk/acas-code-of-practice-on-disciplinary-and-grievance-procedures (Accessed: 28 June 2025). </w:t>
      </w:r>
    </w:p>
    <w:p w14:paraId="6A3329A3" w14:textId="77777777" w:rsidR="004C6826" w:rsidRDefault="004C6826" w:rsidP="004C6826">
      <w:pPr>
        <w:pStyle w:val="NormalWeb"/>
        <w:ind w:left="567" w:hanging="567"/>
      </w:pPr>
      <w:r>
        <w:t xml:space="preserve">ACAS (2020) </w:t>
      </w:r>
      <w:proofErr w:type="spellStart"/>
      <w:r>
        <w:rPr>
          <w:i/>
          <w:iCs/>
        </w:rPr>
        <w:t>Acas</w:t>
      </w:r>
      <w:proofErr w:type="spellEnd"/>
      <w:r>
        <w:rPr>
          <w:i/>
          <w:iCs/>
        </w:rPr>
        <w:t xml:space="preserve"> Guide to discipline and grievances at work</w:t>
      </w:r>
      <w:r>
        <w:t xml:space="preserve">, </w:t>
      </w:r>
      <w:r>
        <w:rPr>
          <w:i/>
          <w:iCs/>
        </w:rPr>
        <w:t>ACAS</w:t>
      </w:r>
      <w:r>
        <w:t xml:space="preserve">. Available at: https://www.acas.org.uk/acas-guide-to-discipline-and-grievances-at-work (Accessed: 28 June 2025). </w:t>
      </w:r>
    </w:p>
    <w:p w14:paraId="47D13771" w14:textId="77777777" w:rsidR="004C6826" w:rsidRDefault="004C6826" w:rsidP="004C6826">
      <w:pPr>
        <w:pStyle w:val="NormalWeb"/>
        <w:ind w:left="567" w:hanging="567"/>
      </w:pPr>
      <w:r>
        <w:t xml:space="preserve">ACAS (2022) </w:t>
      </w:r>
      <w:r>
        <w:rPr>
          <w:i/>
          <w:iCs/>
        </w:rPr>
        <w:t>Collective conciliation</w:t>
      </w:r>
      <w:r>
        <w:t xml:space="preserve">, </w:t>
      </w:r>
      <w:r>
        <w:rPr>
          <w:i/>
          <w:iCs/>
        </w:rPr>
        <w:t>ACAS</w:t>
      </w:r>
      <w:r>
        <w:t xml:space="preserve">. Available at: https://www.acas.org.uk/collective-conciliation (Accessed: 21 June 2025). </w:t>
      </w:r>
    </w:p>
    <w:p w14:paraId="4048D31A" w14:textId="77777777" w:rsidR="004C6826" w:rsidRDefault="004C6826" w:rsidP="004C6826">
      <w:pPr>
        <w:pStyle w:val="NormalWeb"/>
        <w:ind w:left="567" w:hanging="567"/>
      </w:pPr>
      <w:r>
        <w:t xml:space="preserve">ACAS (2022a) </w:t>
      </w:r>
      <w:r>
        <w:rPr>
          <w:i/>
          <w:iCs/>
        </w:rPr>
        <w:t>Arbitration</w:t>
      </w:r>
      <w:r>
        <w:t xml:space="preserve">, </w:t>
      </w:r>
      <w:r>
        <w:rPr>
          <w:i/>
          <w:iCs/>
        </w:rPr>
        <w:t>ACAS</w:t>
      </w:r>
      <w:r>
        <w:t xml:space="preserve">. Available at: https://www.acas.org.uk/arbitration (Accessed: 21 June 2025). </w:t>
      </w:r>
    </w:p>
    <w:p w14:paraId="44D7593F" w14:textId="77777777" w:rsidR="004C6826" w:rsidRDefault="004C6826" w:rsidP="004C6826">
      <w:pPr>
        <w:pStyle w:val="NormalWeb"/>
        <w:ind w:left="567" w:hanging="567"/>
      </w:pPr>
      <w:r>
        <w:t xml:space="preserve">ACAS (2024) </w:t>
      </w:r>
      <w:r>
        <w:rPr>
          <w:i/>
          <w:iCs/>
        </w:rPr>
        <w:t>Step 1: Understanding the options – disciplinary procedure</w:t>
      </w:r>
      <w:r>
        <w:t xml:space="preserve">, </w:t>
      </w:r>
      <w:proofErr w:type="spellStart"/>
      <w:r>
        <w:rPr>
          <w:i/>
          <w:iCs/>
        </w:rPr>
        <w:t>Acas</w:t>
      </w:r>
      <w:proofErr w:type="spellEnd"/>
      <w:r>
        <w:t xml:space="preserve">. Available at: https://www.acas.org.uk/disciplinary-procedure-step-by-step (Accessed: 21 June 2025). </w:t>
      </w:r>
    </w:p>
    <w:p w14:paraId="1487A6B2" w14:textId="77777777" w:rsidR="004C6826" w:rsidRDefault="004C6826" w:rsidP="004C6826">
      <w:pPr>
        <w:pStyle w:val="NormalWeb"/>
        <w:ind w:left="567" w:hanging="567"/>
      </w:pPr>
      <w:r>
        <w:t xml:space="preserve">ACAS (2024) </w:t>
      </w:r>
      <w:r>
        <w:rPr>
          <w:i/>
          <w:iCs/>
        </w:rPr>
        <w:t>The law on industrial action – strikes and industrial action</w:t>
      </w:r>
      <w:r>
        <w:t xml:space="preserve">, </w:t>
      </w:r>
      <w:proofErr w:type="spellStart"/>
      <w:r>
        <w:rPr>
          <w:i/>
          <w:iCs/>
        </w:rPr>
        <w:t>Acas</w:t>
      </w:r>
      <w:proofErr w:type="spellEnd"/>
      <w:r>
        <w:t xml:space="preserve">. Available at: https://www.acas.org.uk/strikes-and-industrial-action (Accessed: 08 June 2025). </w:t>
      </w:r>
    </w:p>
    <w:p w14:paraId="3312C837" w14:textId="77777777" w:rsidR="004C6826" w:rsidRDefault="004C6826" w:rsidP="004C6826">
      <w:pPr>
        <w:pStyle w:val="NormalWeb"/>
        <w:ind w:left="567" w:hanging="567"/>
      </w:pPr>
      <w:r>
        <w:t xml:space="preserve">ACAS (2024) </w:t>
      </w:r>
      <w:r>
        <w:rPr>
          <w:i/>
          <w:iCs/>
        </w:rPr>
        <w:t>Unfair dismissal – dismissals</w:t>
      </w:r>
      <w:r>
        <w:t xml:space="preserve">, </w:t>
      </w:r>
      <w:r>
        <w:rPr>
          <w:i/>
          <w:iCs/>
        </w:rPr>
        <w:t>ACAS</w:t>
      </w:r>
      <w:r>
        <w:t xml:space="preserve">. Available at: https://www.acas.org.uk/dismissals/unfair-dismissal (Accessed: 22 June 2025). </w:t>
      </w:r>
    </w:p>
    <w:p w14:paraId="7297BFBE" w14:textId="77777777" w:rsidR="004C6826" w:rsidRDefault="004C6826" w:rsidP="004C6826">
      <w:pPr>
        <w:pStyle w:val="NormalWeb"/>
        <w:ind w:left="567" w:hanging="567"/>
      </w:pPr>
      <w:r>
        <w:t xml:space="preserve">ACAS (2024a) </w:t>
      </w:r>
      <w:r>
        <w:rPr>
          <w:i/>
          <w:iCs/>
        </w:rPr>
        <w:t>Step 1: Understanding the options – formal grievance procedure</w:t>
      </w:r>
      <w:r>
        <w:t xml:space="preserve">, </w:t>
      </w:r>
      <w:r>
        <w:rPr>
          <w:i/>
          <w:iCs/>
        </w:rPr>
        <w:t>ACAS</w:t>
      </w:r>
      <w:r>
        <w:t xml:space="preserve">. Available at: https://www.acas.org.uk/grievance-procedure-step-by-step (Accessed: 28 June 2025). </w:t>
      </w:r>
    </w:p>
    <w:p w14:paraId="42A3CD17" w14:textId="77777777" w:rsidR="004C6826" w:rsidRDefault="004C6826" w:rsidP="004C6826">
      <w:pPr>
        <w:pStyle w:val="NormalWeb"/>
        <w:ind w:left="567" w:hanging="567"/>
      </w:pPr>
      <w:r>
        <w:t xml:space="preserve">ACAS (2024b) </w:t>
      </w:r>
      <w:r>
        <w:rPr>
          <w:i/>
          <w:iCs/>
        </w:rPr>
        <w:t>Strikes – strikes and industrial action</w:t>
      </w:r>
      <w:r>
        <w:t xml:space="preserve">, </w:t>
      </w:r>
      <w:r>
        <w:rPr>
          <w:i/>
          <w:iCs/>
        </w:rPr>
        <w:t>ACAS</w:t>
      </w:r>
      <w:r>
        <w:t xml:space="preserve">. Available at: https://www.acas.org.uk/strikes-and-industrial-action/strikes#:~:text=A%20trade%20union%20must%20give,days%20before%20a%20strike%20starts. (Accessed: 21 June 2025). </w:t>
      </w:r>
    </w:p>
    <w:p w14:paraId="20FFC8F1" w14:textId="77777777" w:rsidR="004C6826" w:rsidRDefault="004C6826" w:rsidP="004C6826">
      <w:pPr>
        <w:rPr>
          <w:rFonts w:ascii="Times New Roman" w:hAnsi="Times New Roman" w:cs="Times New Roman"/>
          <w:sz w:val="24"/>
          <w:szCs w:val="24"/>
        </w:rPr>
      </w:pPr>
      <w:r>
        <w:rPr>
          <w:rFonts w:ascii="Times New Roman" w:hAnsi="Times New Roman" w:cs="Times New Roman"/>
          <w:sz w:val="24"/>
          <w:szCs w:val="24"/>
        </w:rPr>
        <w:t xml:space="preserve">ACAS Code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Practice on Disciplinary and Grievance Procedures 2015, S. 16. Available at: </w:t>
      </w:r>
      <w:hyperlink r:id="rId5" w:history="1">
        <w:r w:rsidRPr="00903065">
          <w:rPr>
            <w:rStyle w:val="Hyperlink"/>
            <w:rFonts w:ascii="Times New Roman" w:hAnsi="Times New Roman" w:cs="Times New Roman"/>
            <w:sz w:val="24"/>
            <w:szCs w:val="24"/>
          </w:rPr>
          <w:t>https://www.acas.org.uk/acas-code-of-practice-on-disciplinary-and-grievance-procedures/html</w:t>
        </w:r>
      </w:hyperlink>
      <w:r>
        <w:rPr>
          <w:rFonts w:ascii="Times New Roman" w:hAnsi="Times New Roman" w:cs="Times New Roman"/>
          <w:sz w:val="24"/>
          <w:szCs w:val="24"/>
        </w:rPr>
        <w:t xml:space="preserve"> (Accessed: 22</w:t>
      </w:r>
      <w:r w:rsidRPr="003706C4">
        <w:rPr>
          <w:rFonts w:ascii="Times New Roman" w:hAnsi="Times New Roman" w:cs="Times New Roman"/>
          <w:sz w:val="24"/>
          <w:szCs w:val="24"/>
          <w:vertAlign w:val="superscript"/>
        </w:rPr>
        <w:t>nd</w:t>
      </w:r>
      <w:r>
        <w:rPr>
          <w:rFonts w:ascii="Times New Roman" w:hAnsi="Times New Roman" w:cs="Times New Roman"/>
          <w:sz w:val="24"/>
          <w:szCs w:val="24"/>
        </w:rPr>
        <w:t xml:space="preserve"> June 2025).</w:t>
      </w:r>
    </w:p>
    <w:p w14:paraId="0FCC9A5F" w14:textId="77777777" w:rsidR="004C6826" w:rsidRPr="007235BC" w:rsidRDefault="004C6826" w:rsidP="004C6826">
      <w:pPr>
        <w:shd w:val="clear" w:color="auto" w:fill="FFFFFF"/>
        <w:spacing w:after="150" w:line="240" w:lineRule="auto"/>
        <w:rPr>
          <w:rFonts w:ascii="Open Sans" w:eastAsia="Times New Roman" w:hAnsi="Open Sans" w:cs="Open Sans"/>
          <w:color w:val="555555"/>
          <w:kern w:val="0"/>
          <w:sz w:val="21"/>
          <w:szCs w:val="21"/>
          <w:lang w:eastAsia="en-GB"/>
          <w14:ligatures w14:val="none"/>
        </w:rPr>
      </w:pPr>
      <w:r w:rsidRPr="007235BC">
        <w:rPr>
          <w:rFonts w:ascii="Open Sans" w:eastAsia="Times New Roman" w:hAnsi="Open Sans" w:cs="Open Sans"/>
          <w:color w:val="555555"/>
          <w:kern w:val="0"/>
          <w:sz w:val="21"/>
          <w:szCs w:val="21"/>
          <w:lang w:eastAsia="en-GB"/>
          <w14:ligatures w14:val="none"/>
        </w:rPr>
        <w:t>Broderick, D. (2022). </w:t>
      </w:r>
      <w:r w:rsidRPr="007235BC">
        <w:rPr>
          <w:rFonts w:ascii="Open Sans" w:eastAsia="Times New Roman" w:hAnsi="Open Sans" w:cs="Open Sans"/>
          <w:i/>
          <w:iCs/>
          <w:color w:val="555555"/>
          <w:kern w:val="0"/>
          <w:sz w:val="21"/>
          <w:szCs w:val="21"/>
          <w:lang w:eastAsia="en-GB"/>
          <w14:ligatures w14:val="none"/>
        </w:rPr>
        <w:t>The Link Between Employee Voice and Organisational Performance – Hive</w:t>
      </w:r>
      <w:r w:rsidRPr="007235BC">
        <w:rPr>
          <w:rFonts w:ascii="Open Sans" w:eastAsia="Times New Roman" w:hAnsi="Open Sans" w:cs="Open Sans"/>
          <w:color w:val="555555"/>
          <w:kern w:val="0"/>
          <w:sz w:val="21"/>
          <w:szCs w:val="21"/>
          <w:lang w:eastAsia="en-GB"/>
          <w14:ligatures w14:val="none"/>
        </w:rPr>
        <w:t xml:space="preserve">. [online] HIVE HR. Available at: https://www.hive.hr/blog/employee-voice-and-organisational-performance/ [Accessed </w:t>
      </w:r>
      <w:r>
        <w:rPr>
          <w:rFonts w:ascii="Open Sans" w:eastAsia="Times New Roman" w:hAnsi="Open Sans" w:cs="Open Sans"/>
          <w:color w:val="555555"/>
          <w:kern w:val="0"/>
          <w:sz w:val="21"/>
          <w:szCs w:val="21"/>
          <w:lang w:eastAsia="en-GB"/>
          <w14:ligatures w14:val="none"/>
        </w:rPr>
        <w:t>14 June 2025</w:t>
      </w:r>
      <w:r w:rsidRPr="007235BC">
        <w:rPr>
          <w:rFonts w:ascii="Open Sans" w:eastAsia="Times New Roman" w:hAnsi="Open Sans" w:cs="Open Sans"/>
          <w:color w:val="555555"/>
          <w:kern w:val="0"/>
          <w:sz w:val="21"/>
          <w:szCs w:val="21"/>
          <w:lang w:eastAsia="en-GB"/>
          <w14:ligatures w14:val="none"/>
        </w:rPr>
        <w:t>].</w:t>
      </w:r>
    </w:p>
    <w:p w14:paraId="374AF9AA" w14:textId="77777777" w:rsidR="004C6826" w:rsidRDefault="004C6826" w:rsidP="004C6826">
      <w:pPr>
        <w:pStyle w:val="NormalWeb"/>
        <w:ind w:left="567" w:hanging="567"/>
      </w:pPr>
      <w:r>
        <w:t xml:space="preserve">Business, F. of S. (2022) </w:t>
      </w:r>
      <w:r>
        <w:rPr>
          <w:i/>
          <w:iCs/>
        </w:rPr>
        <w:t xml:space="preserve">Managing </w:t>
      </w:r>
      <w:proofErr w:type="spellStart"/>
      <w:r>
        <w:rPr>
          <w:i/>
          <w:iCs/>
        </w:rPr>
        <w:t>Worplace</w:t>
      </w:r>
      <w:proofErr w:type="spellEnd"/>
      <w:r>
        <w:rPr>
          <w:i/>
          <w:iCs/>
        </w:rPr>
        <w:t xml:space="preserve"> Conflict</w:t>
      </w:r>
      <w:r>
        <w:t xml:space="preserve">, </w:t>
      </w:r>
      <w:r>
        <w:rPr>
          <w:i/>
          <w:iCs/>
        </w:rPr>
        <w:t>Fsb.org.uk</w:t>
      </w:r>
      <w:r>
        <w:t xml:space="preserve">. Available at: https://www.fsb.org.uk/resources/article/managing-workplace-conflict-MCWJ2BKXWMBBHRBE6DJQYDHN4WJI (Accessed: 21 June 2025). </w:t>
      </w:r>
    </w:p>
    <w:p w14:paraId="5258CFB7" w14:textId="77777777" w:rsidR="004C6826" w:rsidRDefault="004C6826" w:rsidP="004C6826">
      <w:pPr>
        <w:pStyle w:val="NormalWeb"/>
        <w:ind w:left="567" w:hanging="567"/>
      </w:pPr>
      <w:r>
        <w:t xml:space="preserve">CIPD (2020) </w:t>
      </w:r>
      <w:r>
        <w:rPr>
          <w:i/>
          <w:iCs/>
        </w:rPr>
        <w:t>Managing conflict in the modern workplace</w:t>
      </w:r>
      <w:r>
        <w:t xml:space="preserve">, </w:t>
      </w:r>
      <w:r>
        <w:rPr>
          <w:i/>
          <w:iCs/>
        </w:rPr>
        <w:t>CIPD</w:t>
      </w:r>
      <w:r>
        <w:t xml:space="preserve">. Available at: https://www.cipd.org/globalassets/media/knowledge/knowledge-hub/reports/managing-conflict-in-the-workplace-2_tcm18-70655.pdf (Accessed: 18 June 2025). </w:t>
      </w:r>
    </w:p>
    <w:p w14:paraId="34257AF8" w14:textId="77777777" w:rsidR="004C6826" w:rsidRDefault="004C6826" w:rsidP="004C6826">
      <w:pPr>
        <w:pStyle w:val="NormalWeb"/>
        <w:ind w:left="567" w:hanging="567"/>
      </w:pPr>
      <w:r>
        <w:t xml:space="preserve">CIPD (2022) </w:t>
      </w:r>
      <w:r>
        <w:rPr>
          <w:i/>
          <w:iCs/>
        </w:rPr>
        <w:t>Collective Employee Voice</w:t>
      </w:r>
      <w:r>
        <w:t xml:space="preserve">. rep. London: CIPD. </w:t>
      </w:r>
    </w:p>
    <w:p w14:paraId="1CEB4D9E" w14:textId="77777777" w:rsidR="004C6826" w:rsidRDefault="004C6826" w:rsidP="004C6826">
      <w:pPr>
        <w:pStyle w:val="NormalWeb"/>
        <w:ind w:left="567" w:hanging="567"/>
      </w:pPr>
      <w:r>
        <w:t xml:space="preserve">CIPD (2024) </w:t>
      </w:r>
      <w:r>
        <w:rPr>
          <w:i/>
          <w:iCs/>
        </w:rPr>
        <w:t>Dealing with bullying and workplace conflict: Guide for managers</w:t>
      </w:r>
      <w:r>
        <w:t xml:space="preserve">, </w:t>
      </w:r>
      <w:r>
        <w:rPr>
          <w:i/>
          <w:iCs/>
        </w:rPr>
        <w:t>CIPD</w:t>
      </w:r>
      <w:r>
        <w:t xml:space="preserve">. Available at: https://www.cipd.org/uk/knowledge/guides/workplace-conflict-people-manager-guide/ (Accessed: 18 June 2025). </w:t>
      </w:r>
    </w:p>
    <w:p w14:paraId="0A0D71DB" w14:textId="77777777" w:rsidR="004C6826" w:rsidRDefault="004C6826" w:rsidP="004C6826">
      <w:pPr>
        <w:pStyle w:val="NormalWeb"/>
        <w:ind w:left="567" w:hanging="567"/>
      </w:pPr>
      <w:r>
        <w:t xml:space="preserve">CIPD (2024) </w:t>
      </w:r>
      <w:r>
        <w:rPr>
          <w:i/>
          <w:iCs/>
        </w:rPr>
        <w:t>Dismissal procedures: Factsheets</w:t>
      </w:r>
      <w:r>
        <w:t xml:space="preserve">, </w:t>
      </w:r>
      <w:r>
        <w:rPr>
          <w:i/>
          <w:iCs/>
        </w:rPr>
        <w:t>CIPD</w:t>
      </w:r>
      <w:r>
        <w:t xml:space="preserve">. Available at: https://www.cipd.org/uk/knowledge/factsheets/dismissal-factsheet/#unfair-dismissal (Accessed: 22 June 2025). </w:t>
      </w:r>
    </w:p>
    <w:p w14:paraId="40D58EAA" w14:textId="77777777" w:rsidR="004C6826" w:rsidRDefault="004C6826" w:rsidP="004C6826">
      <w:pPr>
        <w:pStyle w:val="NormalWeb"/>
        <w:ind w:left="567" w:hanging="567"/>
      </w:pPr>
      <w:r>
        <w:t xml:space="preserve">CIPD (2024a) </w:t>
      </w:r>
      <w:r>
        <w:rPr>
          <w:i/>
          <w:iCs/>
        </w:rPr>
        <w:t>CIPD good work index 2024 shows that workplace conflict puts strain on job quality for estimated eight million UK workers</w:t>
      </w:r>
      <w:r>
        <w:t xml:space="preserve">, </w:t>
      </w:r>
      <w:r>
        <w:rPr>
          <w:i/>
          <w:iCs/>
        </w:rPr>
        <w:t>CIPD</w:t>
      </w:r>
      <w:r>
        <w:t xml:space="preserve">. Available at: https://www.cipd.org/uk/about/news/good-work-index-2024/ (Accessed: 21 June 2025). </w:t>
      </w:r>
    </w:p>
    <w:p w14:paraId="5BCEDAC2" w14:textId="77777777" w:rsidR="004C6826" w:rsidRDefault="004C6826" w:rsidP="004C6826">
      <w:pPr>
        <w:pStyle w:val="NormalWeb"/>
        <w:ind w:left="567" w:hanging="567"/>
      </w:pPr>
      <w:r>
        <w:t xml:space="preserve">CIPD (2024a) </w:t>
      </w:r>
      <w:r>
        <w:rPr>
          <w:i/>
          <w:iCs/>
        </w:rPr>
        <w:t>Disciplinary and grievance procedures: Guidance for managers</w:t>
      </w:r>
      <w:r>
        <w:t xml:space="preserve">, </w:t>
      </w:r>
      <w:r>
        <w:rPr>
          <w:i/>
          <w:iCs/>
        </w:rPr>
        <w:t>CIPD</w:t>
      </w:r>
      <w:r>
        <w:t xml:space="preserve">. Available at: https://www.cipd.org/uk/knowledge/guides/disciplinary-and-grievance-procedures-guidance-for-managers/ (Accessed: 28 June 2025). </w:t>
      </w:r>
    </w:p>
    <w:p w14:paraId="29AB3DDD" w14:textId="77777777" w:rsidR="004C6826" w:rsidRDefault="004C6826" w:rsidP="004C6826">
      <w:pPr>
        <w:pStyle w:val="NormalWeb"/>
        <w:ind w:left="567" w:hanging="567"/>
      </w:pPr>
      <w:r>
        <w:t xml:space="preserve">CIPD (2024a) </w:t>
      </w:r>
      <w:r>
        <w:rPr>
          <w:i/>
          <w:iCs/>
        </w:rPr>
        <w:t>Discipline and grievance at work: Factsheets</w:t>
      </w:r>
      <w:r>
        <w:t xml:space="preserve">, </w:t>
      </w:r>
      <w:r>
        <w:rPr>
          <w:i/>
          <w:iCs/>
        </w:rPr>
        <w:t>CIPD</w:t>
      </w:r>
      <w:r>
        <w:t xml:space="preserve">. Available at: https://www.cipd.org/uk/knowledge/factsheets/discipline-factsheet/ (Accessed: 28 June 2025). </w:t>
      </w:r>
    </w:p>
    <w:p w14:paraId="297104A7" w14:textId="77777777" w:rsidR="004C6826" w:rsidRDefault="004C6826" w:rsidP="004C6826">
      <w:pPr>
        <w:pStyle w:val="NormalWeb"/>
        <w:ind w:left="567" w:hanging="567"/>
      </w:pPr>
      <w:r>
        <w:t xml:space="preserve">CIPD (2024b) </w:t>
      </w:r>
      <w:r>
        <w:rPr>
          <w:i/>
          <w:iCs/>
        </w:rPr>
        <w:t>Disciplinary and grievance procedures: Guide for People Professionals</w:t>
      </w:r>
      <w:r>
        <w:t xml:space="preserve">, </w:t>
      </w:r>
      <w:r>
        <w:rPr>
          <w:i/>
          <w:iCs/>
        </w:rPr>
        <w:t>CIPD</w:t>
      </w:r>
      <w:r>
        <w:t xml:space="preserve">. Available at: https://www.cipd.org/uk/knowledge/guides/discipline-and-grievance/ (Accessed: 28 June 2025). </w:t>
      </w:r>
    </w:p>
    <w:p w14:paraId="6FCC4B70" w14:textId="77777777" w:rsidR="004C6826" w:rsidRDefault="004C6826" w:rsidP="004C6826">
      <w:pPr>
        <w:pStyle w:val="NormalWeb"/>
        <w:ind w:left="567" w:hanging="567"/>
      </w:pPr>
      <w:r>
        <w:t xml:space="preserve">CIPD (2025) </w:t>
      </w:r>
      <w:r>
        <w:rPr>
          <w:i/>
          <w:iCs/>
        </w:rPr>
        <w:t>CIPD good work index</w:t>
      </w:r>
      <w:r>
        <w:t xml:space="preserve">, </w:t>
      </w:r>
      <w:r>
        <w:rPr>
          <w:i/>
          <w:iCs/>
        </w:rPr>
        <w:t>CIPD</w:t>
      </w:r>
      <w:r>
        <w:t xml:space="preserve">. Available at: https://www.cipd.org/uk/knowledge/reports/goodwork/ (Accessed: 14 June 2025). </w:t>
      </w:r>
    </w:p>
    <w:p w14:paraId="0B77008D" w14:textId="77777777" w:rsidR="004C6826" w:rsidRDefault="004C6826" w:rsidP="004C6826">
      <w:pPr>
        <w:pStyle w:val="NormalWeb"/>
        <w:ind w:left="567" w:hanging="567"/>
      </w:pPr>
      <w:r>
        <w:t xml:space="preserve">CIPD (2025) </w:t>
      </w:r>
      <w:r>
        <w:rPr>
          <w:i/>
          <w:iCs/>
        </w:rPr>
        <w:t>Employee voice</w:t>
      </w:r>
      <w:r>
        <w:t xml:space="preserve">, </w:t>
      </w:r>
      <w:r>
        <w:rPr>
          <w:i/>
          <w:iCs/>
        </w:rPr>
        <w:t>CIPD</w:t>
      </w:r>
      <w:r>
        <w:t xml:space="preserve">. Available at: https://www.cipd.org/uk/knowledge/factsheets/voice-factsheet/ (Accessed: 07 June 2025). </w:t>
      </w:r>
    </w:p>
    <w:p w14:paraId="6F5CD43F" w14:textId="77777777" w:rsidR="004C6826" w:rsidRDefault="004C6826" w:rsidP="004C6826">
      <w:pPr>
        <w:pStyle w:val="NormalWeb"/>
        <w:ind w:left="567" w:hanging="567"/>
      </w:pPr>
      <w:r>
        <w:t xml:space="preserve">CIPD (2025a) </w:t>
      </w:r>
      <w:r>
        <w:rPr>
          <w:i/>
          <w:iCs/>
        </w:rPr>
        <w:t>Employee voice</w:t>
      </w:r>
      <w:r>
        <w:t xml:space="preserve">, </w:t>
      </w:r>
      <w:r>
        <w:rPr>
          <w:i/>
          <w:iCs/>
        </w:rPr>
        <w:t>CIPD</w:t>
      </w:r>
      <w:r>
        <w:t xml:space="preserve">. Available at: https://www.cipd.org/uk/knowledge/factsheets/voice-factsheet/ (Accessed: 14 June 2025). </w:t>
      </w:r>
    </w:p>
    <w:p w14:paraId="57476979" w14:textId="77777777" w:rsidR="004C6826" w:rsidRDefault="004C6826" w:rsidP="004C6826">
      <w:pPr>
        <w:pStyle w:val="NormalWeb"/>
        <w:ind w:left="567" w:hanging="567"/>
      </w:pPr>
      <w:r>
        <w:t xml:space="preserve">CIPD (2025b) </w:t>
      </w:r>
      <w:r>
        <w:rPr>
          <w:i/>
          <w:iCs/>
        </w:rPr>
        <w:t>Trade unions: Factsheets</w:t>
      </w:r>
      <w:r>
        <w:t xml:space="preserve">, </w:t>
      </w:r>
      <w:r>
        <w:rPr>
          <w:i/>
          <w:iCs/>
        </w:rPr>
        <w:t>CIPD</w:t>
      </w:r>
      <w:r>
        <w:t xml:space="preserve">. Available at: https://www.cipd.org/uk/knowledge/factsheets/trade-unions-factsheet/ (Accessed: 08 June 2025). </w:t>
      </w:r>
    </w:p>
    <w:p w14:paraId="69A63912" w14:textId="77777777" w:rsidR="004C6826" w:rsidRDefault="004C6826" w:rsidP="004C6826">
      <w:pPr>
        <w:pStyle w:val="NormalWeb"/>
        <w:ind w:left="567" w:hanging="567"/>
      </w:pPr>
      <w:r>
        <w:t xml:space="preserve">Ellis, C., Taylor, S. and Woodhams, C. (2022) ‘Chapter 1 - Managing the Employment Relationship’, in </w:t>
      </w:r>
      <w:r>
        <w:rPr>
          <w:i/>
          <w:iCs/>
        </w:rPr>
        <w:t>Human Resource Management People and Organisation</w:t>
      </w:r>
      <w:r>
        <w:t xml:space="preserve">. 3rd </w:t>
      </w:r>
      <w:proofErr w:type="spellStart"/>
      <w:r>
        <w:t>edn</w:t>
      </w:r>
      <w:proofErr w:type="spellEnd"/>
      <w:r>
        <w:t xml:space="preserve">. London: Kopan </w:t>
      </w:r>
      <w:proofErr w:type="gramStart"/>
      <w:r>
        <w:t>Page ,</w:t>
      </w:r>
      <w:proofErr w:type="gramEnd"/>
      <w:r>
        <w:t xml:space="preserve"> pp. 6–9. </w:t>
      </w:r>
    </w:p>
    <w:p w14:paraId="28E859E2" w14:textId="77777777" w:rsidR="004C6826" w:rsidRDefault="004C6826" w:rsidP="004C6826">
      <w:pPr>
        <w:pStyle w:val="NormalWeb"/>
        <w:ind w:left="567" w:hanging="567"/>
      </w:pPr>
      <w:r>
        <w:t xml:space="preserve">Ellis, C., Taylor, S. and Woodhams, C. (2022) ‘Chapter 1 - Managing the Employment Relationship’, in </w:t>
      </w:r>
      <w:r>
        <w:rPr>
          <w:i/>
          <w:iCs/>
        </w:rPr>
        <w:t>Human Resource Management People and Organisation</w:t>
      </w:r>
      <w:r>
        <w:t xml:space="preserve">. 3rd </w:t>
      </w:r>
      <w:proofErr w:type="spellStart"/>
      <w:r>
        <w:t>edn</w:t>
      </w:r>
      <w:proofErr w:type="spellEnd"/>
      <w:r>
        <w:t xml:space="preserve">. London: Kopan </w:t>
      </w:r>
      <w:proofErr w:type="gramStart"/>
      <w:r>
        <w:t>Page ,</w:t>
      </w:r>
      <w:proofErr w:type="gramEnd"/>
      <w:r>
        <w:t xml:space="preserve"> pp. 3. </w:t>
      </w:r>
    </w:p>
    <w:p w14:paraId="74CCED9E" w14:textId="77777777" w:rsidR="004C6826" w:rsidRDefault="004C6826" w:rsidP="004C6826">
      <w:pPr>
        <w:pStyle w:val="NormalWeb"/>
        <w:ind w:left="567" w:hanging="567"/>
      </w:pPr>
      <w:r>
        <w:t xml:space="preserve">Ellis, C., Taylor, S. and Woodhams, C. (2022b) ‘Chapter 1 Managing the employment Relationship’, in </w:t>
      </w:r>
      <w:r>
        <w:rPr>
          <w:i/>
          <w:iCs/>
        </w:rPr>
        <w:t>Human Resource Management - People and Organisation</w:t>
      </w:r>
      <w:r>
        <w:t xml:space="preserve">. 3rd </w:t>
      </w:r>
      <w:proofErr w:type="spellStart"/>
      <w:r>
        <w:t>edn</w:t>
      </w:r>
      <w:proofErr w:type="spellEnd"/>
      <w:r>
        <w:t xml:space="preserve">. London: Kopan </w:t>
      </w:r>
      <w:proofErr w:type="gramStart"/>
      <w:r>
        <w:t>Page ,</w:t>
      </w:r>
      <w:proofErr w:type="gramEnd"/>
      <w:r>
        <w:t xml:space="preserve"> pp. 15–18. </w:t>
      </w:r>
    </w:p>
    <w:p w14:paraId="74C4C147" w14:textId="77777777" w:rsidR="004C6826" w:rsidRDefault="004C6826" w:rsidP="004C6826">
      <w:pPr>
        <w:pStyle w:val="NormalWeb"/>
        <w:ind w:left="567" w:hanging="567"/>
      </w:pPr>
      <w:r>
        <w:t xml:space="preserve">Ellis, C., Taylor, S. and Woodhams, C. (2022b) ‘Chapter 1 Managing the employment Relationship’, in </w:t>
      </w:r>
      <w:r>
        <w:rPr>
          <w:i/>
          <w:iCs/>
        </w:rPr>
        <w:t>Human Resource Management - People and Organisation</w:t>
      </w:r>
      <w:r>
        <w:t xml:space="preserve">. 3rd </w:t>
      </w:r>
      <w:proofErr w:type="spellStart"/>
      <w:r>
        <w:t>edn</w:t>
      </w:r>
      <w:proofErr w:type="spellEnd"/>
      <w:r>
        <w:t xml:space="preserve">. London: Kopan </w:t>
      </w:r>
      <w:proofErr w:type="gramStart"/>
      <w:r>
        <w:t>Page ,</w:t>
      </w:r>
      <w:proofErr w:type="gramEnd"/>
      <w:r>
        <w:t xml:space="preserve"> pp. 21 - 22. </w:t>
      </w:r>
    </w:p>
    <w:p w14:paraId="3B37BCCD" w14:textId="77777777" w:rsidR="004C6826" w:rsidRDefault="004C6826" w:rsidP="004C6826">
      <w:pPr>
        <w:pStyle w:val="NormalWeb"/>
        <w:ind w:left="567" w:hanging="567"/>
      </w:pPr>
      <w:r>
        <w:t xml:space="preserve">GOV.UK (2015) </w:t>
      </w:r>
      <w:r>
        <w:rPr>
          <w:i/>
          <w:iCs/>
        </w:rPr>
        <w:t>Discrimination: Your rights</w:t>
      </w:r>
      <w:r>
        <w:t xml:space="preserve">, </w:t>
      </w:r>
      <w:r>
        <w:rPr>
          <w:i/>
          <w:iCs/>
        </w:rPr>
        <w:t>GOV.UK</w:t>
      </w:r>
      <w:r>
        <w:t xml:space="preserve">. Available at: https://www.gov.uk/discrimination-your-rights/discrimination-at-work (Accessed: 28 June 2025). </w:t>
      </w:r>
    </w:p>
    <w:p w14:paraId="6452CFA0" w14:textId="77777777" w:rsidR="004C6826" w:rsidRDefault="004C6826" w:rsidP="004C6826">
      <w:pPr>
        <w:pStyle w:val="NormalWeb"/>
        <w:ind w:left="567" w:hanging="567"/>
      </w:pPr>
      <w:r>
        <w:t xml:space="preserve">GOV.UK (2016) </w:t>
      </w:r>
      <w:r>
        <w:rPr>
          <w:i/>
          <w:iCs/>
        </w:rPr>
        <w:t>Workplace bullying and harassment</w:t>
      </w:r>
      <w:r>
        <w:t xml:space="preserve">, </w:t>
      </w:r>
      <w:r>
        <w:rPr>
          <w:i/>
          <w:iCs/>
        </w:rPr>
        <w:t>GOV.UK</w:t>
      </w:r>
      <w:r>
        <w:t xml:space="preserve">. Available at: https://www.gov.uk/workplace-bullying-and-harassment (Accessed: 28 June 2025). </w:t>
      </w:r>
    </w:p>
    <w:p w14:paraId="57F40E15" w14:textId="77777777" w:rsidR="004C6826" w:rsidRDefault="004C6826" w:rsidP="004C6826">
      <w:pPr>
        <w:pStyle w:val="NormalWeb"/>
        <w:ind w:left="567" w:hanging="567"/>
      </w:pPr>
      <w:r>
        <w:t xml:space="preserve">GOV.UK (2025) </w:t>
      </w:r>
      <w:r>
        <w:rPr>
          <w:i/>
          <w:iCs/>
        </w:rPr>
        <w:t>Trade Union membership, UK, 1995 to 2024: Statistical bulletin</w:t>
      </w:r>
      <w:r>
        <w:t xml:space="preserve">, </w:t>
      </w:r>
      <w:r>
        <w:rPr>
          <w:i/>
          <w:iCs/>
        </w:rPr>
        <w:t>GOV.UK</w:t>
      </w:r>
      <w:r>
        <w:t xml:space="preserve">. Available at: https://www.gov.uk/government/statistics/trade-union-statistics-2024/trade-union-membership-uk-1995-to-2024-statistical-bulletin#:~:text=Union%20membership%20density%20among%20public,from%2012.2%25%20to%2011.7%25. (Accessed: 08 June 2025). </w:t>
      </w:r>
    </w:p>
    <w:p w14:paraId="48CD171E" w14:textId="77777777" w:rsidR="004C6826" w:rsidRDefault="004C6826" w:rsidP="004C6826">
      <w:pPr>
        <w:pStyle w:val="NormalWeb"/>
        <w:ind w:left="567" w:hanging="567"/>
      </w:pPr>
      <w:r>
        <w:t xml:space="preserve">Hall, A.J. </w:t>
      </w:r>
      <w:r>
        <w:rPr>
          <w:i/>
          <w:iCs/>
        </w:rPr>
        <w:t>et al.</w:t>
      </w:r>
      <w:r>
        <w:t xml:space="preserve"> (2024) </w:t>
      </w:r>
      <w:r>
        <w:rPr>
          <w:i/>
          <w:iCs/>
        </w:rPr>
        <w:t>Feeling valued at work: A qualitative exploration of Allied Health Profession Support Workers</w:t>
      </w:r>
      <w:r>
        <w:t xml:space="preserve">, </w:t>
      </w:r>
      <w:r>
        <w:rPr>
          <w:i/>
          <w:iCs/>
        </w:rPr>
        <w:t>BMC health services research</w:t>
      </w:r>
      <w:r>
        <w:t xml:space="preserve">. Available at: https://pmc.ncbi.nlm.nih.gov/articles/PMC11607816/#:~:text=Research%20in%20organisational%20psychology%20indicates,and%20team%20cohesion%20%5B9%5D. (Accessed: 28 June 2025). </w:t>
      </w:r>
    </w:p>
    <w:p w14:paraId="7EFCAB6B" w14:textId="77777777" w:rsidR="004C6826" w:rsidRDefault="004C6826" w:rsidP="004C6826">
      <w:pPr>
        <w:pStyle w:val="NormalWeb"/>
        <w:ind w:left="567" w:hanging="567"/>
      </w:pPr>
      <w:r>
        <w:t xml:space="preserve">Hussain, H.B. (2024) </w:t>
      </w:r>
      <w:r>
        <w:rPr>
          <w:i/>
          <w:iCs/>
        </w:rPr>
        <w:t>Employee Involvement &amp; Participation</w:t>
      </w:r>
      <w:r>
        <w:t xml:space="preserve">, </w:t>
      </w:r>
      <w:r>
        <w:rPr>
          <w:i/>
          <w:iCs/>
        </w:rPr>
        <w:t>LinkedIn</w:t>
      </w:r>
      <w:r>
        <w:t xml:space="preserve">. Available at: https://www.linkedin.com/pulse/employee-involvement-participation-bin-hussain-cipd5-achrm-shrm-1zwnf (Accessed: 16 July 2025). </w:t>
      </w:r>
    </w:p>
    <w:p w14:paraId="3E4919B0" w14:textId="77777777" w:rsidR="004C6826" w:rsidRDefault="004C6826" w:rsidP="004C6826">
      <w:pPr>
        <w:pStyle w:val="NormalWeb"/>
        <w:ind w:left="567" w:hanging="567"/>
      </w:pPr>
      <w:r>
        <w:t xml:space="preserve">Indeed (2025) </w:t>
      </w:r>
      <w:r>
        <w:rPr>
          <w:i/>
          <w:iCs/>
        </w:rPr>
        <w:t>What is employee participation and why is it important? | indeed.com UK</w:t>
      </w:r>
      <w:r>
        <w:t xml:space="preserve">, </w:t>
      </w:r>
      <w:proofErr w:type="gramStart"/>
      <w:r>
        <w:rPr>
          <w:i/>
          <w:iCs/>
        </w:rPr>
        <w:t>Indeed</w:t>
      </w:r>
      <w:proofErr w:type="gramEnd"/>
      <w:r>
        <w:t xml:space="preserve">. Available at: https://uk.indeed.com/career-advice/career-development/employee-participation (Accessed: 07 June 2025). </w:t>
      </w:r>
    </w:p>
    <w:p w14:paraId="156B4B7C" w14:textId="77777777" w:rsidR="004C6826" w:rsidRDefault="004C6826" w:rsidP="004C6826">
      <w:pPr>
        <w:pStyle w:val="NormalWeb"/>
        <w:ind w:left="567" w:hanging="567"/>
      </w:pPr>
      <w:r>
        <w:t xml:space="preserve">Isabelle, P. (2024) </w:t>
      </w:r>
      <w:r>
        <w:rPr>
          <w:i/>
          <w:iCs/>
        </w:rPr>
        <w:t>More whistleblowers seeking help compared to last year. - protect - speak up stop harm</w:t>
      </w:r>
      <w:r>
        <w:t xml:space="preserve">, </w:t>
      </w:r>
      <w:r>
        <w:rPr>
          <w:i/>
          <w:iCs/>
        </w:rPr>
        <w:t>Protect</w:t>
      </w:r>
      <w:r>
        <w:t xml:space="preserve">. Available at: https://protect-advice.org.uk/more-whistleblowers-seeking-help-compared-to-last-year/ (Accessed: 21 June 2025). </w:t>
      </w:r>
    </w:p>
    <w:p w14:paraId="503B7FA8" w14:textId="77777777" w:rsidR="004C6826" w:rsidRDefault="004C6826" w:rsidP="004C6826">
      <w:pPr>
        <w:pStyle w:val="NormalWeb"/>
        <w:ind w:left="567" w:hanging="567"/>
      </w:pPr>
      <w:r>
        <w:t xml:space="preserve">Limited, B.M.P. (2024) </w:t>
      </w:r>
      <w:r>
        <w:rPr>
          <w:i/>
          <w:iCs/>
        </w:rPr>
        <w:t>Culture and influence in the workplace: Collectivism vs individualism</w:t>
      </w:r>
      <w:r>
        <w:t xml:space="preserve">, </w:t>
      </w:r>
      <w:r>
        <w:rPr>
          <w:i/>
          <w:iCs/>
        </w:rPr>
        <w:t>LinkedIn</w:t>
      </w:r>
      <w:r>
        <w:t xml:space="preserve">. Available at: https://www.linkedin.com/pulse/culture-influence-workplace-collectivism-vs-individualism-sqfsc (Accessed: 21 June 2025). </w:t>
      </w:r>
    </w:p>
    <w:p w14:paraId="159D1EEF" w14:textId="77777777" w:rsidR="004C6826" w:rsidRDefault="004C6826" w:rsidP="004C6826">
      <w:pPr>
        <w:pStyle w:val="NormalWeb"/>
        <w:ind w:left="567" w:hanging="567"/>
      </w:pPr>
      <w:r>
        <w:t xml:space="preserve">Service, GOV.UK. (2025) </w:t>
      </w:r>
      <w:r>
        <w:rPr>
          <w:i/>
          <w:iCs/>
        </w:rPr>
        <w:t>Taking part in industrial action and strikes</w:t>
      </w:r>
      <w:r>
        <w:t xml:space="preserve">, </w:t>
      </w:r>
      <w:r>
        <w:rPr>
          <w:i/>
          <w:iCs/>
        </w:rPr>
        <w:t>GOV.UK</w:t>
      </w:r>
      <w:r>
        <w:t xml:space="preserve">. Available at: https://www.gov.uk/industrial-action-strikes (Accessed: 21 June 2025). </w:t>
      </w:r>
    </w:p>
    <w:p w14:paraId="47B87491" w14:textId="77777777" w:rsidR="004C6826" w:rsidRDefault="004C6826" w:rsidP="004C6826">
      <w:pPr>
        <w:pStyle w:val="NormalWeb"/>
        <w:ind w:left="567" w:hanging="567"/>
      </w:pPr>
      <w:r>
        <w:t xml:space="preserve">Taylor, M. (2017) </w:t>
      </w:r>
      <w:r>
        <w:rPr>
          <w:i/>
          <w:iCs/>
        </w:rPr>
        <w:t>Good work: The Taylor Review of modern working practices</w:t>
      </w:r>
      <w:r>
        <w:t xml:space="preserve">, </w:t>
      </w:r>
      <w:r>
        <w:rPr>
          <w:i/>
          <w:iCs/>
        </w:rPr>
        <w:t>GOV.UK</w:t>
      </w:r>
      <w:r>
        <w:t xml:space="preserve">. Available at: https://assets.publishing.service.gov.uk/media/5a82dcdce5274a2e87dc35a4/good-work-taylor-review-modern-working-practices-rg.pdf (Accessed: 14 June 2025). </w:t>
      </w:r>
    </w:p>
    <w:p w14:paraId="0A5CABEE" w14:textId="77777777" w:rsidR="004C6826" w:rsidRDefault="004C6826" w:rsidP="004C6826">
      <w:pPr>
        <w:pStyle w:val="NormalWeb"/>
        <w:ind w:left="567" w:hanging="567"/>
      </w:pPr>
      <w:r>
        <w:t xml:space="preserve">Taylor, S. and Woodhams, C. (2022) ‘Chapter 1 Managing </w:t>
      </w:r>
      <w:proofErr w:type="gramStart"/>
      <w:r>
        <w:t>The</w:t>
      </w:r>
      <w:proofErr w:type="gramEnd"/>
      <w:r>
        <w:t xml:space="preserve"> Employment Relationship’, in </w:t>
      </w:r>
      <w:r>
        <w:rPr>
          <w:i/>
          <w:iCs/>
        </w:rPr>
        <w:t>Human Resource Management People and Organisations</w:t>
      </w:r>
      <w:r>
        <w:t xml:space="preserve">. 3rd </w:t>
      </w:r>
      <w:proofErr w:type="spellStart"/>
      <w:r>
        <w:t>edn</w:t>
      </w:r>
      <w:proofErr w:type="spellEnd"/>
      <w:r>
        <w:t xml:space="preserve">. London: Kopan </w:t>
      </w:r>
      <w:proofErr w:type="gramStart"/>
      <w:r>
        <w:t>Page ,</w:t>
      </w:r>
      <w:proofErr w:type="gramEnd"/>
      <w:r>
        <w:t xml:space="preserve"> pp. 15–20. </w:t>
      </w:r>
    </w:p>
    <w:p w14:paraId="203C875B" w14:textId="77777777" w:rsidR="004C6826" w:rsidRDefault="004C6826" w:rsidP="004C6826">
      <w:pPr>
        <w:pStyle w:val="NormalWeb"/>
        <w:ind w:left="567" w:hanging="567"/>
      </w:pPr>
      <w:r>
        <w:t xml:space="preserve">Taylor, S. and Woodhams, C. (2022) ‘Chapter 1 Managing </w:t>
      </w:r>
      <w:proofErr w:type="gramStart"/>
      <w:r>
        <w:t>The</w:t>
      </w:r>
      <w:proofErr w:type="gramEnd"/>
      <w:r>
        <w:t xml:space="preserve"> Employment Relationship’, in </w:t>
      </w:r>
      <w:r>
        <w:rPr>
          <w:i/>
          <w:iCs/>
        </w:rPr>
        <w:t>Human Resource Management People and Organisations</w:t>
      </w:r>
      <w:r>
        <w:t xml:space="preserve">. 3rd </w:t>
      </w:r>
      <w:proofErr w:type="spellStart"/>
      <w:r>
        <w:t>edn</w:t>
      </w:r>
      <w:proofErr w:type="spellEnd"/>
      <w:r>
        <w:t xml:space="preserve">. London: Kopan </w:t>
      </w:r>
      <w:proofErr w:type="gramStart"/>
      <w:r>
        <w:t>Page ,</w:t>
      </w:r>
      <w:proofErr w:type="gramEnd"/>
      <w:r>
        <w:t xml:space="preserve"> pp. 20 - 21. </w:t>
      </w:r>
    </w:p>
    <w:p w14:paraId="4D2162E2" w14:textId="77777777" w:rsidR="004C6826" w:rsidRDefault="004C6826" w:rsidP="004C6826">
      <w:pPr>
        <w:rPr>
          <w:rFonts w:ascii="Times New Roman" w:hAnsi="Times New Roman" w:cs="Times New Roman"/>
          <w:sz w:val="24"/>
          <w:szCs w:val="24"/>
        </w:rPr>
      </w:pPr>
      <w:r>
        <w:rPr>
          <w:rFonts w:ascii="Times New Roman" w:hAnsi="Times New Roman" w:cs="Times New Roman"/>
          <w:sz w:val="24"/>
          <w:szCs w:val="24"/>
        </w:rPr>
        <w:t xml:space="preserve">The Employment Rights Act 1996, C.18. Available at: </w:t>
      </w:r>
      <w:hyperlink r:id="rId6" w:history="1">
        <w:r w:rsidRPr="00903065">
          <w:rPr>
            <w:rStyle w:val="Hyperlink"/>
            <w:rFonts w:ascii="Times New Roman" w:hAnsi="Times New Roman" w:cs="Times New Roman"/>
            <w:sz w:val="24"/>
            <w:szCs w:val="24"/>
          </w:rPr>
          <w:t>https://www.legislation.gov.uk/ukpga/1996/18/part/X</w:t>
        </w:r>
      </w:hyperlink>
      <w:r>
        <w:rPr>
          <w:rFonts w:ascii="Times New Roman" w:hAnsi="Times New Roman" w:cs="Times New Roman"/>
          <w:sz w:val="24"/>
          <w:szCs w:val="24"/>
        </w:rPr>
        <w:t xml:space="preserve"> (Accessed: 22</w:t>
      </w:r>
      <w:r w:rsidRPr="004A72EA">
        <w:rPr>
          <w:rFonts w:ascii="Times New Roman" w:hAnsi="Times New Roman" w:cs="Times New Roman"/>
          <w:sz w:val="24"/>
          <w:szCs w:val="24"/>
          <w:vertAlign w:val="superscript"/>
        </w:rPr>
        <w:t>nd</w:t>
      </w:r>
      <w:r>
        <w:rPr>
          <w:rFonts w:ascii="Times New Roman" w:hAnsi="Times New Roman" w:cs="Times New Roman"/>
          <w:sz w:val="24"/>
          <w:szCs w:val="24"/>
        </w:rPr>
        <w:t xml:space="preserve"> June 2025).</w:t>
      </w:r>
    </w:p>
    <w:p w14:paraId="14DB541E" w14:textId="77777777" w:rsidR="004C6826" w:rsidRDefault="004C6826" w:rsidP="004C6826">
      <w:pPr>
        <w:pStyle w:val="NormalWeb"/>
        <w:ind w:left="567" w:hanging="567"/>
      </w:pPr>
      <w:r>
        <w:t xml:space="preserve">The Equality Act 2010, C. 15. Available at: </w:t>
      </w:r>
      <w:hyperlink r:id="rId7" w:history="1">
        <w:r w:rsidRPr="00552C44">
          <w:rPr>
            <w:rStyle w:val="Hyperlink"/>
          </w:rPr>
          <w:t>https://www.legislation.gov.uk/ukpga/2010/15/section/26</w:t>
        </w:r>
      </w:hyperlink>
      <w:r>
        <w:t xml:space="preserve"> (Accessed: 28</w:t>
      </w:r>
      <w:r w:rsidRPr="00583AD7">
        <w:rPr>
          <w:vertAlign w:val="superscript"/>
        </w:rPr>
        <w:t>th</w:t>
      </w:r>
      <w:r>
        <w:t xml:space="preserve"> June 2025).</w:t>
      </w:r>
    </w:p>
    <w:p w14:paraId="3D36B879" w14:textId="77777777" w:rsidR="004C6826" w:rsidRDefault="004C6826" w:rsidP="004C6826">
      <w:pPr>
        <w:rPr>
          <w:rFonts w:ascii="Times New Roman" w:hAnsi="Times New Roman" w:cs="Times New Roman"/>
          <w:sz w:val="24"/>
          <w:szCs w:val="24"/>
        </w:rPr>
      </w:pPr>
      <w:r>
        <w:rPr>
          <w:rFonts w:ascii="Times New Roman" w:hAnsi="Times New Roman" w:cs="Times New Roman"/>
          <w:sz w:val="24"/>
          <w:szCs w:val="24"/>
        </w:rPr>
        <w:t xml:space="preserve">The Resolution Foundation (2025) </w:t>
      </w:r>
      <w:r>
        <w:rPr>
          <w:rFonts w:ascii="Times New Roman" w:hAnsi="Times New Roman" w:cs="Times New Roman"/>
          <w:i/>
          <w:iCs/>
          <w:sz w:val="24"/>
          <w:szCs w:val="24"/>
        </w:rPr>
        <w:t xml:space="preserve">Introduction to Resolution Ventures from Director of Ventures, Louise Marston. </w:t>
      </w:r>
      <w:r>
        <w:rPr>
          <w:rFonts w:ascii="Times New Roman" w:hAnsi="Times New Roman" w:cs="Times New Roman"/>
          <w:sz w:val="24"/>
          <w:szCs w:val="24"/>
        </w:rPr>
        <w:t xml:space="preserve">Available at: </w:t>
      </w:r>
      <w:hyperlink r:id="rId8" w:history="1">
        <w:r w:rsidRPr="00C614D0">
          <w:rPr>
            <w:rStyle w:val="Hyperlink"/>
            <w:rFonts w:ascii="Times New Roman" w:hAnsi="Times New Roman" w:cs="Times New Roman"/>
            <w:sz w:val="24"/>
            <w:szCs w:val="24"/>
          </w:rPr>
          <w:t>https://www.resolutionfoundation.org/ventures/</w:t>
        </w:r>
      </w:hyperlink>
      <w:r>
        <w:rPr>
          <w:rFonts w:ascii="Times New Roman" w:hAnsi="Times New Roman" w:cs="Times New Roman"/>
          <w:sz w:val="24"/>
          <w:szCs w:val="24"/>
        </w:rPr>
        <w:t xml:space="preserve"> (Accessed:14 June 2025).</w:t>
      </w:r>
    </w:p>
    <w:p w14:paraId="774FCEEC" w14:textId="77777777" w:rsidR="004C6826" w:rsidRPr="001F7F83" w:rsidRDefault="004C6826" w:rsidP="004C6826">
      <w:pPr>
        <w:rPr>
          <w:rFonts w:ascii="Arial" w:hAnsi="Arial" w:cs="Arial"/>
          <w:sz w:val="24"/>
          <w:szCs w:val="24"/>
        </w:rPr>
      </w:pPr>
      <w:r w:rsidRPr="001F7F83">
        <w:rPr>
          <w:rFonts w:ascii="Arial" w:hAnsi="Arial" w:cs="Arial"/>
          <w:spacing w:val="2"/>
          <w:shd w:val="clear" w:color="auto" w:fill="FFFFFF"/>
        </w:rPr>
        <w:t>Thomas, R., Anitha, S. and Joseph, I.N., 2019. Employee Misbehaviour in The Workplace-Strategies to Prevent Misbehaviour and Make Employees Satisfied with The Job. </w:t>
      </w:r>
      <w:r w:rsidRPr="001F7F83">
        <w:rPr>
          <w:rStyle w:val="Emphasis"/>
          <w:rFonts w:ascii="Arial" w:hAnsi="Arial" w:cs="Arial"/>
          <w:spacing w:val="2"/>
          <w:shd w:val="clear" w:color="auto" w:fill="FFFFFF"/>
        </w:rPr>
        <w:t>IJRAR-International Journal of Research and Analytical Reviews (IJRAR)</w:t>
      </w:r>
      <w:r w:rsidRPr="001F7F83">
        <w:rPr>
          <w:rFonts w:ascii="Arial" w:hAnsi="Arial" w:cs="Arial"/>
          <w:spacing w:val="2"/>
          <w:shd w:val="clear" w:color="auto" w:fill="FFFFFF"/>
        </w:rPr>
        <w:t>, </w:t>
      </w:r>
      <w:r w:rsidRPr="001F7F83">
        <w:rPr>
          <w:rStyle w:val="Emphasis"/>
          <w:rFonts w:ascii="Arial" w:hAnsi="Arial" w:cs="Arial"/>
          <w:spacing w:val="2"/>
          <w:shd w:val="clear" w:color="auto" w:fill="FFFFFF"/>
        </w:rPr>
        <w:t>6</w:t>
      </w:r>
      <w:r w:rsidRPr="001F7F83">
        <w:rPr>
          <w:rFonts w:ascii="Arial" w:hAnsi="Arial" w:cs="Arial"/>
          <w:spacing w:val="2"/>
          <w:shd w:val="clear" w:color="auto" w:fill="FFFFFF"/>
        </w:rPr>
        <w:t>(2), pp.268-273.</w:t>
      </w:r>
    </w:p>
    <w:p w14:paraId="4BC23330" w14:textId="77777777" w:rsidR="004C6826" w:rsidRPr="001F7F83" w:rsidRDefault="004C6826" w:rsidP="004C6826">
      <w:pPr>
        <w:rPr>
          <w:rFonts w:ascii="Arial" w:hAnsi="Arial" w:cs="Arial"/>
          <w:spacing w:val="2"/>
          <w:shd w:val="clear" w:color="auto" w:fill="FFFFFF"/>
        </w:rPr>
      </w:pPr>
      <w:r w:rsidRPr="001F7F83">
        <w:rPr>
          <w:rFonts w:ascii="Arial" w:hAnsi="Arial" w:cs="Arial"/>
          <w:spacing w:val="2"/>
          <w:shd w:val="clear" w:color="auto" w:fill="FFFFFF"/>
        </w:rPr>
        <w:t>Thompson, P. and Ackroyd, S., 2022. Organisational misbehaviour. </w:t>
      </w:r>
      <w:r w:rsidRPr="001F7F83">
        <w:rPr>
          <w:rStyle w:val="Emphasis"/>
          <w:rFonts w:ascii="Arial" w:hAnsi="Arial" w:cs="Arial"/>
          <w:spacing w:val="2"/>
          <w:shd w:val="clear" w:color="auto" w:fill="FFFFFF"/>
        </w:rPr>
        <w:t>Organisational Misbehaviour</w:t>
      </w:r>
      <w:r w:rsidRPr="001F7F83">
        <w:rPr>
          <w:rFonts w:ascii="Arial" w:hAnsi="Arial" w:cs="Arial"/>
          <w:spacing w:val="2"/>
          <w:shd w:val="clear" w:color="auto" w:fill="FFFFFF"/>
        </w:rPr>
        <w:t>, pp.1-100.</w:t>
      </w:r>
    </w:p>
    <w:p w14:paraId="7432913A" w14:textId="77777777" w:rsidR="004C6826" w:rsidRDefault="004C6826" w:rsidP="004C6826">
      <w:pPr>
        <w:rPr>
          <w:rFonts w:ascii="Times New Roman" w:hAnsi="Times New Roman" w:cs="Times New Roman"/>
          <w:sz w:val="24"/>
          <w:szCs w:val="24"/>
        </w:rPr>
      </w:pPr>
      <w:r w:rsidRPr="003B159D">
        <w:rPr>
          <w:rFonts w:ascii="Times New Roman" w:hAnsi="Times New Roman" w:cs="Times New Roman"/>
          <w:sz w:val="24"/>
          <w:szCs w:val="24"/>
        </w:rPr>
        <w:t xml:space="preserve">United Kingdom Parliament, </w:t>
      </w:r>
      <w:r w:rsidRPr="003B159D">
        <w:rPr>
          <w:rFonts w:ascii="Times New Roman" w:hAnsi="Times New Roman" w:cs="Times New Roman"/>
          <w:i/>
          <w:iCs/>
          <w:sz w:val="24"/>
          <w:szCs w:val="24"/>
        </w:rPr>
        <w:t>Trade Union and Labour Relations (Consolidation) Act 1992</w:t>
      </w:r>
      <w:r w:rsidRPr="003B159D">
        <w:rPr>
          <w:rFonts w:ascii="Times New Roman" w:hAnsi="Times New Roman" w:cs="Times New Roman"/>
          <w:sz w:val="24"/>
          <w:szCs w:val="24"/>
        </w:rPr>
        <w:t xml:space="preserve">, c52. Available: </w:t>
      </w:r>
      <w:hyperlink r:id="rId9" w:history="1">
        <w:r w:rsidRPr="003B159D">
          <w:rPr>
            <w:rStyle w:val="Hyperlink"/>
            <w:rFonts w:ascii="Times New Roman" w:hAnsi="Times New Roman" w:cs="Times New Roman"/>
            <w:color w:val="auto"/>
            <w:sz w:val="24"/>
            <w:szCs w:val="24"/>
          </w:rPr>
          <w:t>https://www.legislation.gov.uk/ukpga/1992/52/part/I/chapter/I/crossheading/meaning-of-trade-union</w:t>
        </w:r>
      </w:hyperlink>
      <w:r w:rsidRPr="003B159D">
        <w:rPr>
          <w:rFonts w:ascii="Times New Roman" w:hAnsi="Times New Roman" w:cs="Times New Roman"/>
          <w:sz w:val="24"/>
          <w:szCs w:val="24"/>
        </w:rPr>
        <w:t xml:space="preserve"> </w:t>
      </w:r>
    </w:p>
    <w:p w14:paraId="52FA4146" w14:textId="77777777" w:rsidR="004C6826" w:rsidRDefault="004C6826" w:rsidP="004C6826">
      <w:pPr>
        <w:pStyle w:val="NormalWeb"/>
        <w:ind w:left="567" w:hanging="567"/>
      </w:pPr>
      <w:r>
        <w:t xml:space="preserve">Webber, A. (2023) </w:t>
      </w:r>
      <w:r>
        <w:rPr>
          <w:i/>
          <w:iCs/>
        </w:rPr>
        <w:t>Third of employers seeing more employee grievances</w:t>
      </w:r>
      <w:r>
        <w:t xml:space="preserve">, </w:t>
      </w:r>
      <w:r>
        <w:rPr>
          <w:i/>
          <w:iCs/>
        </w:rPr>
        <w:t>Personnel Today</w:t>
      </w:r>
      <w:r>
        <w:t xml:space="preserve">. Available at: https://www.personneltoday.com/hr/employee-grievances-rise-xperthr/#:~:text=The%20top%20three%20reasons%20for,relationships%20with%20colleagues%20(49%25). (Accessed: 28 June 2025). </w:t>
      </w:r>
    </w:p>
    <w:p w14:paraId="65A70726" w14:textId="77777777" w:rsidR="004C6826" w:rsidRDefault="004C6826" w:rsidP="004C6826">
      <w:pPr>
        <w:pStyle w:val="NormalWeb"/>
        <w:ind w:left="567" w:hanging="567"/>
      </w:pPr>
      <w:r>
        <w:t xml:space="preserve">Wigan, Z. (2024) </w:t>
      </w:r>
      <w:r>
        <w:rPr>
          <w:i/>
          <w:iCs/>
        </w:rPr>
        <w:t xml:space="preserve">Workplace conflict is growing in 2024 – how can businesses stop </w:t>
      </w:r>
      <w:proofErr w:type="gramStart"/>
      <w:r>
        <w:rPr>
          <w:i/>
          <w:iCs/>
        </w:rPr>
        <w:t>it?</w:t>
      </w:r>
      <w:r>
        <w:t>,</w:t>
      </w:r>
      <w:proofErr w:type="gramEnd"/>
      <w:r>
        <w:t xml:space="preserve"> </w:t>
      </w:r>
      <w:r>
        <w:rPr>
          <w:i/>
          <w:iCs/>
        </w:rPr>
        <w:t>CIPD</w:t>
      </w:r>
      <w:r>
        <w:t xml:space="preserve">. Available at: https://www.peoplemanagement.co.uk/article/1867776/workplace-conflict-growing-2024-%E2%80%93-businesses-stop-it (Accessed: 21 June 2025). </w:t>
      </w:r>
    </w:p>
    <w:p w14:paraId="53CA2C26" w14:textId="77777777" w:rsidR="004C6826" w:rsidRDefault="004C6826" w:rsidP="004C6826">
      <w:pPr>
        <w:pStyle w:val="NormalWeb"/>
        <w:ind w:left="567" w:hanging="567"/>
      </w:pPr>
      <w:proofErr w:type="spellStart"/>
      <w:r>
        <w:t>Zaleznik</w:t>
      </w:r>
      <w:proofErr w:type="spellEnd"/>
      <w:r>
        <w:t xml:space="preserve">, A. (1984) </w:t>
      </w:r>
      <w:r>
        <w:rPr>
          <w:i/>
          <w:iCs/>
        </w:rPr>
        <w:t>The ‘Hawthorne Effect’</w:t>
      </w:r>
      <w:r>
        <w:t xml:space="preserve">, </w:t>
      </w:r>
      <w:r>
        <w:rPr>
          <w:i/>
          <w:iCs/>
        </w:rPr>
        <w:t xml:space="preserve">The ‘Hawthorne Effect’ – The Human Relations Movement – Baker Library | Bloomberg </w:t>
      </w:r>
      <w:proofErr w:type="spellStart"/>
      <w:r>
        <w:rPr>
          <w:i/>
          <w:iCs/>
        </w:rPr>
        <w:t>Center</w:t>
      </w:r>
      <w:proofErr w:type="spellEnd"/>
      <w:r>
        <w:rPr>
          <w:i/>
          <w:iCs/>
        </w:rPr>
        <w:t>, Historical Collections</w:t>
      </w:r>
      <w:r>
        <w:t xml:space="preserve">. Available at: https://www.library.hbs.edu/hc/hawthorne/09.html (Accessed: 07 June 2025). </w:t>
      </w:r>
    </w:p>
    <w:p w14:paraId="0E0C8480" w14:textId="77777777" w:rsidR="004C6826" w:rsidRDefault="004C6826" w:rsidP="004C6826">
      <w:pPr>
        <w:pStyle w:val="NormalWeb"/>
        <w:ind w:left="567" w:hanging="567"/>
      </w:pPr>
    </w:p>
    <w:p w14:paraId="1143DC0C" w14:textId="77777777" w:rsidR="004C6826" w:rsidRPr="00F72539" w:rsidRDefault="004C6826" w:rsidP="004C6826">
      <w:pPr>
        <w:rPr>
          <w:rFonts w:ascii="Times New Roman" w:hAnsi="Times New Roman" w:cs="Times New Roman"/>
          <w:sz w:val="24"/>
          <w:szCs w:val="24"/>
        </w:rPr>
      </w:pPr>
    </w:p>
    <w:p w14:paraId="43DC944D" w14:textId="77777777" w:rsidR="00C06A6E" w:rsidRDefault="00C06A6E">
      <w:pPr>
        <w:rPr>
          <w:rFonts w:ascii="Arial" w:hAnsi="Arial" w:cs="Arial"/>
          <w:sz w:val="24"/>
          <w:szCs w:val="24"/>
        </w:rPr>
      </w:pPr>
    </w:p>
    <w:p w14:paraId="1CE9825C" w14:textId="77777777" w:rsidR="00C06A6E" w:rsidRDefault="00C06A6E">
      <w:pPr>
        <w:rPr>
          <w:rFonts w:ascii="Arial" w:hAnsi="Arial" w:cs="Arial"/>
          <w:sz w:val="24"/>
          <w:szCs w:val="24"/>
        </w:rPr>
      </w:pPr>
    </w:p>
    <w:sectPr w:rsidR="00C06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4143E"/>
    <w:multiLevelType w:val="hybridMultilevel"/>
    <w:tmpl w:val="7772B0A6"/>
    <w:styleLink w:val="ImportedStyle6"/>
    <w:lvl w:ilvl="0" w:tplc="44FC06D2">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048AF3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E08E2606">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0F38408E">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07209646">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6E4CB294">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83C4769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83CE08A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4EE88DB4">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 w15:restartNumberingAfterBreak="0">
    <w:nsid w:val="0D2B5F6A"/>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11BA486E"/>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3" w15:restartNumberingAfterBreak="0">
    <w:nsid w:val="2C126880"/>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4" w15:restartNumberingAfterBreak="0">
    <w:nsid w:val="2C9349E4"/>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5" w15:restartNumberingAfterBreak="0">
    <w:nsid w:val="38097E21"/>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6" w15:restartNumberingAfterBreak="0">
    <w:nsid w:val="5A9D0394"/>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7" w15:restartNumberingAfterBreak="0">
    <w:nsid w:val="5B60470B"/>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8" w15:restartNumberingAfterBreak="0">
    <w:nsid w:val="5CFF5F64"/>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9" w15:restartNumberingAfterBreak="0">
    <w:nsid w:val="7B95626D"/>
    <w:multiLevelType w:val="hybridMultilevel"/>
    <w:tmpl w:val="7772B0A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0" w15:restartNumberingAfterBreak="0">
    <w:nsid w:val="7E641410"/>
    <w:multiLevelType w:val="hybridMultilevel"/>
    <w:tmpl w:val="7772B0A6"/>
    <w:numStyleLink w:val="ImportedStyle6"/>
  </w:abstractNum>
  <w:num w:numId="1" w16cid:durableId="999191419">
    <w:abstractNumId w:val="0"/>
  </w:num>
  <w:num w:numId="2" w16cid:durableId="1922835733">
    <w:abstractNumId w:val="10"/>
  </w:num>
  <w:num w:numId="3" w16cid:durableId="1922719895">
    <w:abstractNumId w:val="6"/>
  </w:num>
  <w:num w:numId="4" w16cid:durableId="824394802">
    <w:abstractNumId w:val="9"/>
  </w:num>
  <w:num w:numId="5" w16cid:durableId="1108811424">
    <w:abstractNumId w:val="1"/>
  </w:num>
  <w:num w:numId="6" w16cid:durableId="351079510">
    <w:abstractNumId w:val="10"/>
    <w:lvlOverride w:ilvl="0">
      <w:lvl w:ilvl="0" w:tplc="163C4744">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8C96C416">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3682741A">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7734A39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73F4DA5A">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27649752">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BEBA7AEC">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3A4CDBE0">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D682B9DC">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7" w16cid:durableId="1030451045">
    <w:abstractNumId w:val="8"/>
  </w:num>
  <w:num w:numId="8" w16cid:durableId="2102944999">
    <w:abstractNumId w:val="4"/>
  </w:num>
  <w:num w:numId="9" w16cid:durableId="343896278">
    <w:abstractNumId w:val="5"/>
  </w:num>
  <w:num w:numId="10" w16cid:durableId="1255552143">
    <w:abstractNumId w:val="3"/>
  </w:num>
  <w:num w:numId="11" w16cid:durableId="823089887">
    <w:abstractNumId w:val="7"/>
  </w:num>
  <w:num w:numId="12" w16cid:durableId="1778481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F9D"/>
    <w:rsid w:val="0000352C"/>
    <w:rsid w:val="0001710E"/>
    <w:rsid w:val="00023691"/>
    <w:rsid w:val="00027694"/>
    <w:rsid w:val="00031CFF"/>
    <w:rsid w:val="000807FB"/>
    <w:rsid w:val="000A0998"/>
    <w:rsid w:val="000B57D5"/>
    <w:rsid w:val="000D3B59"/>
    <w:rsid w:val="000E2AD9"/>
    <w:rsid w:val="000E42DD"/>
    <w:rsid w:val="000E4B14"/>
    <w:rsid w:val="000F04FF"/>
    <w:rsid w:val="00104586"/>
    <w:rsid w:val="00132993"/>
    <w:rsid w:val="00136B37"/>
    <w:rsid w:val="00142B26"/>
    <w:rsid w:val="00174D7F"/>
    <w:rsid w:val="0018411A"/>
    <w:rsid w:val="00194F0C"/>
    <w:rsid w:val="00196857"/>
    <w:rsid w:val="001A44C1"/>
    <w:rsid w:val="001A79F8"/>
    <w:rsid w:val="001B1EE9"/>
    <w:rsid w:val="001B7F51"/>
    <w:rsid w:val="001D41E3"/>
    <w:rsid w:val="001E7E35"/>
    <w:rsid w:val="001F684B"/>
    <w:rsid w:val="00257283"/>
    <w:rsid w:val="002641A0"/>
    <w:rsid w:val="00265C60"/>
    <w:rsid w:val="00266690"/>
    <w:rsid w:val="002767A9"/>
    <w:rsid w:val="00286166"/>
    <w:rsid w:val="00291766"/>
    <w:rsid w:val="00296BA3"/>
    <w:rsid w:val="002A6D2F"/>
    <w:rsid w:val="002B03D2"/>
    <w:rsid w:val="002B23D3"/>
    <w:rsid w:val="002D42DB"/>
    <w:rsid w:val="002D54FD"/>
    <w:rsid w:val="002E5854"/>
    <w:rsid w:val="002F46FF"/>
    <w:rsid w:val="00307B7C"/>
    <w:rsid w:val="00311E9E"/>
    <w:rsid w:val="003267BC"/>
    <w:rsid w:val="0033277A"/>
    <w:rsid w:val="00343500"/>
    <w:rsid w:val="0036077E"/>
    <w:rsid w:val="00360FB6"/>
    <w:rsid w:val="00365B4F"/>
    <w:rsid w:val="003738F3"/>
    <w:rsid w:val="00381635"/>
    <w:rsid w:val="003820AE"/>
    <w:rsid w:val="003A1ED5"/>
    <w:rsid w:val="003A4504"/>
    <w:rsid w:val="003A7B28"/>
    <w:rsid w:val="003B6BAE"/>
    <w:rsid w:val="003B6D95"/>
    <w:rsid w:val="003C4C2F"/>
    <w:rsid w:val="003E2E80"/>
    <w:rsid w:val="003E4BD2"/>
    <w:rsid w:val="003E6919"/>
    <w:rsid w:val="004051EA"/>
    <w:rsid w:val="00411683"/>
    <w:rsid w:val="00431039"/>
    <w:rsid w:val="00431E08"/>
    <w:rsid w:val="00443D4B"/>
    <w:rsid w:val="004529C8"/>
    <w:rsid w:val="00463488"/>
    <w:rsid w:val="00481A3C"/>
    <w:rsid w:val="00490CE1"/>
    <w:rsid w:val="004A1238"/>
    <w:rsid w:val="004A3088"/>
    <w:rsid w:val="004A49BF"/>
    <w:rsid w:val="004B25DA"/>
    <w:rsid w:val="004B361A"/>
    <w:rsid w:val="004C2183"/>
    <w:rsid w:val="004C6513"/>
    <w:rsid w:val="004C6826"/>
    <w:rsid w:val="004D2580"/>
    <w:rsid w:val="004D3EAC"/>
    <w:rsid w:val="004D4637"/>
    <w:rsid w:val="004D5F4F"/>
    <w:rsid w:val="004E10C4"/>
    <w:rsid w:val="004E39B5"/>
    <w:rsid w:val="004E4F85"/>
    <w:rsid w:val="004F126F"/>
    <w:rsid w:val="004F3421"/>
    <w:rsid w:val="004F425A"/>
    <w:rsid w:val="005030DF"/>
    <w:rsid w:val="00503DF3"/>
    <w:rsid w:val="00513CD5"/>
    <w:rsid w:val="00514890"/>
    <w:rsid w:val="00524559"/>
    <w:rsid w:val="005252A3"/>
    <w:rsid w:val="005401FB"/>
    <w:rsid w:val="00557750"/>
    <w:rsid w:val="00557DF0"/>
    <w:rsid w:val="00560213"/>
    <w:rsid w:val="005606D8"/>
    <w:rsid w:val="00560754"/>
    <w:rsid w:val="00566BA4"/>
    <w:rsid w:val="00567540"/>
    <w:rsid w:val="00572907"/>
    <w:rsid w:val="00596778"/>
    <w:rsid w:val="005A7346"/>
    <w:rsid w:val="005A7B02"/>
    <w:rsid w:val="005B583A"/>
    <w:rsid w:val="005B707A"/>
    <w:rsid w:val="005F4EE0"/>
    <w:rsid w:val="006059C4"/>
    <w:rsid w:val="0060610A"/>
    <w:rsid w:val="00611530"/>
    <w:rsid w:val="00615B84"/>
    <w:rsid w:val="00647168"/>
    <w:rsid w:val="0064743D"/>
    <w:rsid w:val="006479FC"/>
    <w:rsid w:val="00652A4C"/>
    <w:rsid w:val="00653491"/>
    <w:rsid w:val="006601F1"/>
    <w:rsid w:val="006617F8"/>
    <w:rsid w:val="00674CEA"/>
    <w:rsid w:val="00675B94"/>
    <w:rsid w:val="006A3CA8"/>
    <w:rsid w:val="006C3091"/>
    <w:rsid w:val="006C3469"/>
    <w:rsid w:val="006E2134"/>
    <w:rsid w:val="006E2B92"/>
    <w:rsid w:val="006F69D7"/>
    <w:rsid w:val="007028A7"/>
    <w:rsid w:val="00721531"/>
    <w:rsid w:val="00721E65"/>
    <w:rsid w:val="007252EE"/>
    <w:rsid w:val="00727679"/>
    <w:rsid w:val="00740A16"/>
    <w:rsid w:val="00757544"/>
    <w:rsid w:val="007641CB"/>
    <w:rsid w:val="00773D21"/>
    <w:rsid w:val="007801FA"/>
    <w:rsid w:val="00786BF5"/>
    <w:rsid w:val="007A1151"/>
    <w:rsid w:val="007A1B4E"/>
    <w:rsid w:val="007B3845"/>
    <w:rsid w:val="007B45F1"/>
    <w:rsid w:val="007C0578"/>
    <w:rsid w:val="007E252D"/>
    <w:rsid w:val="007F7585"/>
    <w:rsid w:val="00810082"/>
    <w:rsid w:val="00812E78"/>
    <w:rsid w:val="00856F25"/>
    <w:rsid w:val="00881E25"/>
    <w:rsid w:val="00896F27"/>
    <w:rsid w:val="008A16EB"/>
    <w:rsid w:val="008C45B2"/>
    <w:rsid w:val="008D1884"/>
    <w:rsid w:val="008D1F40"/>
    <w:rsid w:val="008D7D73"/>
    <w:rsid w:val="009157AC"/>
    <w:rsid w:val="0093506E"/>
    <w:rsid w:val="0093698D"/>
    <w:rsid w:val="009537D2"/>
    <w:rsid w:val="00956408"/>
    <w:rsid w:val="00964269"/>
    <w:rsid w:val="009870C0"/>
    <w:rsid w:val="009A58BB"/>
    <w:rsid w:val="009B06FC"/>
    <w:rsid w:val="009C5283"/>
    <w:rsid w:val="009D0762"/>
    <w:rsid w:val="009D76B1"/>
    <w:rsid w:val="00A06144"/>
    <w:rsid w:val="00A11469"/>
    <w:rsid w:val="00A4507B"/>
    <w:rsid w:val="00A45F9D"/>
    <w:rsid w:val="00A539C4"/>
    <w:rsid w:val="00A6164E"/>
    <w:rsid w:val="00A63D9A"/>
    <w:rsid w:val="00A64FB3"/>
    <w:rsid w:val="00A70EF4"/>
    <w:rsid w:val="00A95BB1"/>
    <w:rsid w:val="00AA43F6"/>
    <w:rsid w:val="00AB51AD"/>
    <w:rsid w:val="00AC234F"/>
    <w:rsid w:val="00AC6F33"/>
    <w:rsid w:val="00AD5A5F"/>
    <w:rsid w:val="00AE5BDC"/>
    <w:rsid w:val="00AF047B"/>
    <w:rsid w:val="00AF09A4"/>
    <w:rsid w:val="00AF1043"/>
    <w:rsid w:val="00AF7657"/>
    <w:rsid w:val="00B01032"/>
    <w:rsid w:val="00B04C8A"/>
    <w:rsid w:val="00B05046"/>
    <w:rsid w:val="00B05E58"/>
    <w:rsid w:val="00B14ED5"/>
    <w:rsid w:val="00B15726"/>
    <w:rsid w:val="00B15A64"/>
    <w:rsid w:val="00B310FE"/>
    <w:rsid w:val="00B42CA0"/>
    <w:rsid w:val="00B60681"/>
    <w:rsid w:val="00B82D36"/>
    <w:rsid w:val="00B913D1"/>
    <w:rsid w:val="00B93BF9"/>
    <w:rsid w:val="00BA3A54"/>
    <w:rsid w:val="00BA4A1E"/>
    <w:rsid w:val="00BB718F"/>
    <w:rsid w:val="00BC60CC"/>
    <w:rsid w:val="00BD0A8E"/>
    <w:rsid w:val="00BD12A5"/>
    <w:rsid w:val="00BD2538"/>
    <w:rsid w:val="00BD644B"/>
    <w:rsid w:val="00BE534D"/>
    <w:rsid w:val="00BE63D5"/>
    <w:rsid w:val="00C0003A"/>
    <w:rsid w:val="00C06A6E"/>
    <w:rsid w:val="00C14139"/>
    <w:rsid w:val="00C23C58"/>
    <w:rsid w:val="00C26C67"/>
    <w:rsid w:val="00C31681"/>
    <w:rsid w:val="00C37901"/>
    <w:rsid w:val="00C538F5"/>
    <w:rsid w:val="00C54404"/>
    <w:rsid w:val="00C5603F"/>
    <w:rsid w:val="00C57171"/>
    <w:rsid w:val="00C8316B"/>
    <w:rsid w:val="00C929E6"/>
    <w:rsid w:val="00CC14BD"/>
    <w:rsid w:val="00CC1626"/>
    <w:rsid w:val="00CC2492"/>
    <w:rsid w:val="00CD196C"/>
    <w:rsid w:val="00CD2174"/>
    <w:rsid w:val="00CF0F2E"/>
    <w:rsid w:val="00CF2E8A"/>
    <w:rsid w:val="00CF3287"/>
    <w:rsid w:val="00D03140"/>
    <w:rsid w:val="00D06F21"/>
    <w:rsid w:val="00D150E8"/>
    <w:rsid w:val="00D17D39"/>
    <w:rsid w:val="00D214C5"/>
    <w:rsid w:val="00D472AC"/>
    <w:rsid w:val="00D47CE5"/>
    <w:rsid w:val="00D63426"/>
    <w:rsid w:val="00D7240B"/>
    <w:rsid w:val="00D77D23"/>
    <w:rsid w:val="00D90697"/>
    <w:rsid w:val="00D9573C"/>
    <w:rsid w:val="00D96600"/>
    <w:rsid w:val="00DA38BE"/>
    <w:rsid w:val="00DB38B9"/>
    <w:rsid w:val="00DB58BA"/>
    <w:rsid w:val="00DD3F0A"/>
    <w:rsid w:val="00DD6EFA"/>
    <w:rsid w:val="00DE7FEC"/>
    <w:rsid w:val="00DF03A8"/>
    <w:rsid w:val="00DF18B1"/>
    <w:rsid w:val="00DF6B63"/>
    <w:rsid w:val="00E010FE"/>
    <w:rsid w:val="00E07EC8"/>
    <w:rsid w:val="00E2007F"/>
    <w:rsid w:val="00E372CF"/>
    <w:rsid w:val="00E461B1"/>
    <w:rsid w:val="00E61EFA"/>
    <w:rsid w:val="00E72B36"/>
    <w:rsid w:val="00E80741"/>
    <w:rsid w:val="00EA1F21"/>
    <w:rsid w:val="00ED0B31"/>
    <w:rsid w:val="00ED44F0"/>
    <w:rsid w:val="00EE0C28"/>
    <w:rsid w:val="00EE21CC"/>
    <w:rsid w:val="00EF6F40"/>
    <w:rsid w:val="00F023DD"/>
    <w:rsid w:val="00F060BD"/>
    <w:rsid w:val="00F26312"/>
    <w:rsid w:val="00F27ECA"/>
    <w:rsid w:val="00F3614F"/>
    <w:rsid w:val="00F600BF"/>
    <w:rsid w:val="00F826BD"/>
    <w:rsid w:val="00F849E1"/>
    <w:rsid w:val="00F95260"/>
    <w:rsid w:val="00FB5ED6"/>
    <w:rsid w:val="00FF0115"/>
    <w:rsid w:val="00FF4085"/>
    <w:rsid w:val="00FF5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8C59"/>
  <w15:chartTrackingRefBased/>
  <w15:docId w15:val="{9089C6D5-9645-4819-A515-F4507B29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F9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45F9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45F9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45F9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45F9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45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F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F9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45F9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45F9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45F9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45F9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45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F9D"/>
    <w:rPr>
      <w:rFonts w:eastAsiaTheme="majorEastAsia" w:cstheme="majorBidi"/>
      <w:color w:val="272727" w:themeColor="text1" w:themeTint="D8"/>
    </w:rPr>
  </w:style>
  <w:style w:type="paragraph" w:styleId="Title">
    <w:name w:val="Title"/>
    <w:basedOn w:val="Normal"/>
    <w:next w:val="Normal"/>
    <w:link w:val="TitleChar"/>
    <w:uiPriority w:val="10"/>
    <w:qFormat/>
    <w:rsid w:val="00A45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F9D"/>
    <w:pPr>
      <w:spacing w:before="160"/>
      <w:jc w:val="center"/>
    </w:pPr>
    <w:rPr>
      <w:i/>
      <w:iCs/>
      <w:color w:val="404040" w:themeColor="text1" w:themeTint="BF"/>
    </w:rPr>
  </w:style>
  <w:style w:type="character" w:customStyle="1" w:styleId="QuoteChar">
    <w:name w:val="Quote Char"/>
    <w:basedOn w:val="DefaultParagraphFont"/>
    <w:link w:val="Quote"/>
    <w:uiPriority w:val="29"/>
    <w:rsid w:val="00A45F9D"/>
    <w:rPr>
      <w:i/>
      <w:iCs/>
      <w:color w:val="404040" w:themeColor="text1" w:themeTint="BF"/>
    </w:rPr>
  </w:style>
  <w:style w:type="paragraph" w:styleId="ListParagraph">
    <w:name w:val="List Paragraph"/>
    <w:basedOn w:val="Normal"/>
    <w:qFormat/>
    <w:rsid w:val="00A45F9D"/>
    <w:pPr>
      <w:ind w:left="720"/>
      <w:contextualSpacing/>
    </w:pPr>
  </w:style>
  <w:style w:type="character" w:styleId="IntenseEmphasis">
    <w:name w:val="Intense Emphasis"/>
    <w:basedOn w:val="DefaultParagraphFont"/>
    <w:uiPriority w:val="21"/>
    <w:qFormat/>
    <w:rsid w:val="00A45F9D"/>
    <w:rPr>
      <w:i/>
      <w:iCs/>
      <w:color w:val="2E74B5" w:themeColor="accent1" w:themeShade="BF"/>
    </w:rPr>
  </w:style>
  <w:style w:type="paragraph" w:styleId="IntenseQuote">
    <w:name w:val="Intense Quote"/>
    <w:basedOn w:val="Normal"/>
    <w:next w:val="Normal"/>
    <w:link w:val="IntenseQuoteChar"/>
    <w:uiPriority w:val="30"/>
    <w:qFormat/>
    <w:rsid w:val="00A45F9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45F9D"/>
    <w:rPr>
      <w:i/>
      <w:iCs/>
      <w:color w:val="2E74B5" w:themeColor="accent1" w:themeShade="BF"/>
    </w:rPr>
  </w:style>
  <w:style w:type="character" w:styleId="IntenseReference">
    <w:name w:val="Intense Reference"/>
    <w:basedOn w:val="DefaultParagraphFont"/>
    <w:uiPriority w:val="32"/>
    <w:qFormat/>
    <w:rsid w:val="00A45F9D"/>
    <w:rPr>
      <w:b/>
      <w:bCs/>
      <w:smallCaps/>
      <w:color w:val="2E74B5" w:themeColor="accent1" w:themeShade="BF"/>
      <w:spacing w:val="5"/>
    </w:rPr>
  </w:style>
  <w:style w:type="paragraph" w:customStyle="1" w:styleId="Listparag">
    <w:name w:val="List parag"/>
    <w:rsid w:val="00A45F9D"/>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numbering" w:customStyle="1" w:styleId="ImportedStyle6">
    <w:name w:val="Imported Style 6"/>
    <w:rsid w:val="00A45F9D"/>
    <w:pPr>
      <w:numPr>
        <w:numId w:val="1"/>
      </w:numPr>
    </w:pPr>
  </w:style>
  <w:style w:type="paragraph" w:customStyle="1" w:styleId="Nornal">
    <w:name w:val="Nornal"/>
    <w:rsid w:val="002B23D3"/>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character" w:customStyle="1" w:styleId="ui-provider">
    <w:name w:val="ui-provider"/>
    <w:rsid w:val="00560754"/>
  </w:style>
  <w:style w:type="paragraph" w:styleId="NormalWeb">
    <w:name w:val="Normal (Web)"/>
    <w:basedOn w:val="Normal"/>
    <w:uiPriority w:val="99"/>
    <w:unhideWhenUsed/>
    <w:rsid w:val="004C68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C6826"/>
    <w:rPr>
      <w:color w:val="0563C1" w:themeColor="hyperlink"/>
      <w:u w:val="single"/>
    </w:rPr>
  </w:style>
  <w:style w:type="character" w:styleId="Emphasis">
    <w:name w:val="Emphasis"/>
    <w:basedOn w:val="DefaultParagraphFont"/>
    <w:uiPriority w:val="20"/>
    <w:qFormat/>
    <w:rsid w:val="004C68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olutionfoundation.org/ventures/" TargetMode="External"/><Relationship Id="rId3" Type="http://schemas.openxmlformats.org/officeDocument/2006/relationships/settings" Target="settings.xml"/><Relationship Id="rId7" Type="http://schemas.openxmlformats.org/officeDocument/2006/relationships/hyperlink" Target="https://www.legislation.gov.uk/ukpga/2010/15/section/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1996/18/part/X" TargetMode="External"/><Relationship Id="rId11" Type="http://schemas.openxmlformats.org/officeDocument/2006/relationships/theme" Target="theme/theme1.xml"/><Relationship Id="rId5" Type="http://schemas.openxmlformats.org/officeDocument/2006/relationships/hyperlink" Target="https://www.acas.org.uk/acas-code-of-practice-on-disciplinary-and-grievance-procedures/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1992/52/part/I/chapter/I/crossheading/meaning-of-trade-u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1603</TotalTime>
  <Pages>1</Pages>
  <Words>6002</Words>
  <Characters>34213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York, Emma</dc:creator>
  <cp:keywords/>
  <dc:description/>
  <cp:lastModifiedBy>York, Emma</cp:lastModifiedBy>
  <cp:revision>180</cp:revision>
  <dcterms:created xsi:type="dcterms:W3CDTF">2025-06-07T11:20:00Z</dcterms:created>
  <dcterms:modified xsi:type="dcterms:W3CDTF">2025-09-27T10:53:00Z</dcterms:modified>
</cp:coreProperties>
</file>