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E18" w:rsidRPr="002B7E18" w:rsidRDefault="009B4DD4" w:rsidP="001E3BCC">
      <w:pPr>
        <w:pStyle w:val="Caption"/>
        <w:tabs>
          <w:tab w:val="left" w:pos="615"/>
          <w:tab w:val="center" w:pos="4802"/>
        </w:tabs>
        <w:jc w:val="center"/>
      </w:pPr>
      <w:r>
        <w:rPr>
          <w:noProof/>
          <w:lang w:eastAsia="en-GB"/>
        </w:rPr>
        <w:drawing>
          <wp:inline distT="0" distB="0" distL="0" distR="0" wp14:anchorId="791129FC">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rsidR="00E007DD" w:rsidRDefault="00E007DD" w:rsidP="00E007DD">
      <w:pPr>
        <w:pStyle w:val="Title"/>
        <w:jc w:val="left"/>
      </w:pPr>
      <w:r>
        <w:t xml:space="preserve">                                                 </w:t>
      </w:r>
    </w:p>
    <w:p w:rsidR="007A4ADD" w:rsidRDefault="00E007DD" w:rsidP="00E007DD">
      <w:pPr>
        <w:pStyle w:val="Title"/>
        <w:jc w:val="left"/>
      </w:pPr>
      <w:r>
        <w:t xml:space="preserve">                                               </w:t>
      </w:r>
      <w:r w:rsidR="007A4ADD">
        <w:t>LESSON PLAN</w:t>
      </w:r>
    </w:p>
    <w:p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rsidTr="00E007DD">
        <w:trPr>
          <w:cantSplit/>
        </w:trPr>
        <w:tc>
          <w:tcPr>
            <w:tcW w:w="4909" w:type="dxa"/>
            <w:gridSpan w:val="2"/>
          </w:tcPr>
          <w:p w:rsidR="007A4ADD" w:rsidRDefault="00E007DD" w:rsidP="00EE0217">
            <w:pPr>
              <w:jc w:val="both"/>
              <w:rPr>
                <w:b/>
                <w:sz w:val="22"/>
              </w:rPr>
            </w:pPr>
            <w:r>
              <w:rPr>
                <w:b/>
                <w:sz w:val="22"/>
              </w:rPr>
              <w:t>TOPIC:</w:t>
            </w:r>
            <w:r w:rsidR="00073081">
              <w:rPr>
                <w:b/>
                <w:sz w:val="22"/>
              </w:rPr>
              <w:t xml:space="preserve"> </w:t>
            </w:r>
            <w:r w:rsidR="0096384B">
              <w:rPr>
                <w:b/>
                <w:sz w:val="22"/>
              </w:rPr>
              <w:t xml:space="preserve">Management ethics; </w:t>
            </w:r>
            <w:r w:rsidR="00EE0217">
              <w:rPr>
                <w:b/>
                <w:sz w:val="22"/>
              </w:rPr>
              <w:t>Stakeholders and Ethics</w:t>
            </w:r>
          </w:p>
        </w:tc>
        <w:tc>
          <w:tcPr>
            <w:tcW w:w="4914" w:type="dxa"/>
            <w:gridSpan w:val="2"/>
          </w:tcPr>
          <w:p w:rsidR="007A4ADD" w:rsidRDefault="00E007DD">
            <w:pPr>
              <w:jc w:val="both"/>
              <w:rPr>
                <w:b/>
                <w:sz w:val="22"/>
              </w:rPr>
            </w:pPr>
            <w:r>
              <w:rPr>
                <w:b/>
                <w:sz w:val="22"/>
              </w:rPr>
              <w:t>CLASS</w:t>
            </w:r>
            <w:r w:rsidR="007A4ADD">
              <w:rPr>
                <w:b/>
                <w:sz w:val="22"/>
              </w:rPr>
              <w:t>:</w:t>
            </w:r>
            <w:r w:rsidR="00073081">
              <w:rPr>
                <w:b/>
                <w:sz w:val="22"/>
              </w:rPr>
              <w:t xml:space="preserve"> Level 5</w:t>
            </w:r>
          </w:p>
          <w:p w:rsidR="007A4ADD" w:rsidRDefault="007A4ADD">
            <w:pPr>
              <w:jc w:val="both"/>
              <w:rPr>
                <w:b/>
                <w:sz w:val="22"/>
              </w:rPr>
            </w:pPr>
          </w:p>
        </w:tc>
      </w:tr>
      <w:tr w:rsidR="007A4ADD" w:rsidTr="00E007DD">
        <w:tc>
          <w:tcPr>
            <w:tcW w:w="2802" w:type="dxa"/>
            <w:tcBorders>
              <w:bottom w:val="nil"/>
            </w:tcBorders>
          </w:tcPr>
          <w:p w:rsidR="007A4ADD" w:rsidRDefault="00E007DD" w:rsidP="00EE0217">
            <w:pPr>
              <w:jc w:val="both"/>
              <w:rPr>
                <w:b/>
                <w:sz w:val="22"/>
              </w:rPr>
            </w:pPr>
            <w:r>
              <w:rPr>
                <w:b/>
                <w:sz w:val="22"/>
              </w:rPr>
              <w:t>DATE:</w:t>
            </w:r>
            <w:r w:rsidR="00073081">
              <w:rPr>
                <w:b/>
                <w:sz w:val="22"/>
              </w:rPr>
              <w:t xml:space="preserve"> </w:t>
            </w:r>
            <w:r w:rsidR="00EE0217">
              <w:rPr>
                <w:b/>
                <w:sz w:val="22"/>
              </w:rPr>
              <w:t>21/03/2018</w:t>
            </w:r>
          </w:p>
        </w:tc>
        <w:tc>
          <w:tcPr>
            <w:tcW w:w="4110" w:type="dxa"/>
            <w:gridSpan w:val="2"/>
            <w:tcBorders>
              <w:bottom w:val="nil"/>
            </w:tcBorders>
          </w:tcPr>
          <w:p w:rsidR="007A4ADD" w:rsidRDefault="00E007DD">
            <w:pPr>
              <w:jc w:val="both"/>
              <w:rPr>
                <w:b/>
                <w:sz w:val="22"/>
              </w:rPr>
            </w:pPr>
            <w:r>
              <w:rPr>
                <w:b/>
                <w:sz w:val="22"/>
              </w:rPr>
              <w:t>LENGTH OF LESSON:</w:t>
            </w:r>
            <w:r w:rsidR="0096384B">
              <w:rPr>
                <w:b/>
                <w:sz w:val="22"/>
              </w:rPr>
              <w:t xml:space="preserve"> 3</w:t>
            </w:r>
            <w:r w:rsidR="00073081">
              <w:rPr>
                <w:b/>
                <w:sz w:val="22"/>
              </w:rPr>
              <w:t xml:space="preserve"> hours</w:t>
            </w:r>
          </w:p>
        </w:tc>
        <w:tc>
          <w:tcPr>
            <w:tcW w:w="2911" w:type="dxa"/>
            <w:tcBorders>
              <w:bottom w:val="nil"/>
            </w:tcBorders>
          </w:tcPr>
          <w:p w:rsidR="007A4ADD" w:rsidRDefault="00E007DD" w:rsidP="00E007DD">
            <w:pPr>
              <w:jc w:val="both"/>
              <w:rPr>
                <w:b/>
                <w:sz w:val="22"/>
              </w:rPr>
            </w:pPr>
            <w:r>
              <w:rPr>
                <w:b/>
                <w:sz w:val="22"/>
              </w:rPr>
              <w:t>NO IN CLASS:</w:t>
            </w:r>
            <w:r w:rsidR="0096384B">
              <w:rPr>
                <w:b/>
                <w:sz w:val="22"/>
              </w:rPr>
              <w:t xml:space="preserve"> </w:t>
            </w:r>
            <w:proofErr w:type="spellStart"/>
            <w:r w:rsidR="0096384B">
              <w:rPr>
                <w:b/>
                <w:sz w:val="22"/>
              </w:rPr>
              <w:t>Approx</w:t>
            </w:r>
            <w:proofErr w:type="spellEnd"/>
            <w:r w:rsidR="0096384B">
              <w:rPr>
                <w:b/>
                <w:sz w:val="22"/>
              </w:rPr>
              <w:t xml:space="preserve"> </w:t>
            </w:r>
            <w:r w:rsidR="00EE0217">
              <w:rPr>
                <w:b/>
                <w:sz w:val="22"/>
              </w:rPr>
              <w:t>6</w:t>
            </w:r>
          </w:p>
        </w:tc>
      </w:tr>
      <w:tr w:rsidR="007A4ADD" w:rsidTr="00E007DD">
        <w:trPr>
          <w:cantSplit/>
        </w:trPr>
        <w:tc>
          <w:tcPr>
            <w:tcW w:w="9823" w:type="dxa"/>
            <w:gridSpan w:val="4"/>
            <w:tcBorders>
              <w:bottom w:val="single" w:sz="18" w:space="0" w:color="auto"/>
            </w:tcBorders>
          </w:tcPr>
          <w:p w:rsidR="007A4ADD" w:rsidRDefault="007A4ADD">
            <w:pPr>
              <w:jc w:val="both"/>
              <w:rPr>
                <w:b/>
                <w:sz w:val="22"/>
              </w:rPr>
            </w:pPr>
            <w:r>
              <w:rPr>
                <w:b/>
                <w:sz w:val="22"/>
              </w:rPr>
              <w:t>ABILITY/SPECIAL EDUCATIONAL NEEDS:</w:t>
            </w:r>
            <w:r w:rsidR="00073081">
              <w:rPr>
                <w:b/>
                <w:sz w:val="22"/>
              </w:rPr>
              <w:t xml:space="preserve"> NONE</w:t>
            </w:r>
          </w:p>
          <w:p w:rsidR="007A4ADD" w:rsidRDefault="007A4ADD">
            <w:pPr>
              <w:jc w:val="both"/>
              <w:rPr>
                <w:b/>
                <w:sz w:val="22"/>
              </w:rPr>
            </w:pPr>
          </w:p>
          <w:p w:rsidR="007A4ADD" w:rsidRDefault="007A4ADD">
            <w:pPr>
              <w:jc w:val="both"/>
              <w:rPr>
                <w:b/>
                <w:sz w:val="22"/>
              </w:rPr>
            </w:pPr>
          </w:p>
        </w:tc>
      </w:tr>
      <w:tr w:rsidR="007A4ADD" w:rsidTr="00E007DD">
        <w:trPr>
          <w:cantSplit/>
        </w:trPr>
        <w:tc>
          <w:tcPr>
            <w:tcW w:w="9823" w:type="dxa"/>
            <w:gridSpan w:val="4"/>
            <w:tcBorders>
              <w:top w:val="nil"/>
            </w:tcBorders>
          </w:tcPr>
          <w:p w:rsidR="007A4ADD" w:rsidRDefault="00E007DD">
            <w:pPr>
              <w:jc w:val="both"/>
              <w:rPr>
                <w:b/>
                <w:sz w:val="22"/>
              </w:rPr>
            </w:pPr>
            <w:r>
              <w:rPr>
                <w:b/>
                <w:sz w:val="22"/>
              </w:rPr>
              <w:t>AIM OF LESSON</w:t>
            </w:r>
          </w:p>
          <w:p w:rsidR="007A4ADD" w:rsidRDefault="0096384B">
            <w:pPr>
              <w:jc w:val="both"/>
              <w:rPr>
                <w:b/>
                <w:sz w:val="22"/>
              </w:rPr>
            </w:pPr>
            <w:r>
              <w:rPr>
                <w:b/>
                <w:sz w:val="22"/>
              </w:rPr>
              <w:t xml:space="preserve">By the end of this lesson, students will have gained a deeper understanding of </w:t>
            </w:r>
            <w:r w:rsidR="00EE0217">
              <w:rPr>
                <w:b/>
                <w:sz w:val="22"/>
              </w:rPr>
              <w:t xml:space="preserve">stakeholder theory and will understand the role of stakeholders in ethical considerations made by organisations. </w:t>
            </w:r>
          </w:p>
          <w:p w:rsidR="00E007DD" w:rsidRDefault="00E007DD">
            <w:pPr>
              <w:jc w:val="both"/>
              <w:rPr>
                <w:b/>
                <w:sz w:val="22"/>
              </w:rPr>
            </w:pPr>
          </w:p>
          <w:p w:rsidR="00E007DD" w:rsidRDefault="00E007DD">
            <w:pPr>
              <w:jc w:val="both"/>
              <w:rPr>
                <w:b/>
                <w:sz w:val="22"/>
              </w:rPr>
            </w:pPr>
          </w:p>
          <w:p w:rsidR="007A4ADD" w:rsidRDefault="007A4ADD">
            <w:pPr>
              <w:jc w:val="both"/>
              <w:rPr>
                <w:b/>
                <w:sz w:val="22"/>
              </w:rPr>
            </w:pPr>
          </w:p>
        </w:tc>
      </w:tr>
      <w:tr w:rsidR="007A4ADD" w:rsidTr="00E007DD">
        <w:trPr>
          <w:cantSplit/>
        </w:trPr>
        <w:tc>
          <w:tcPr>
            <w:tcW w:w="9823" w:type="dxa"/>
            <w:gridSpan w:val="4"/>
            <w:tcBorders>
              <w:bottom w:val="nil"/>
            </w:tcBorders>
          </w:tcPr>
          <w:p w:rsidR="007A4ADD"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Pr>
                <w:b/>
                <w:sz w:val="22"/>
              </w:rPr>
              <w:t>S</w:t>
            </w:r>
            <w:r w:rsidR="00474278">
              <w:rPr>
                <w:b/>
                <w:sz w:val="22"/>
              </w:rPr>
              <w:t xml:space="preserve">tudents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rsidR="00E007DD" w:rsidRDefault="00E007DD">
            <w:pPr>
              <w:jc w:val="both"/>
              <w:rPr>
                <w:b/>
                <w:sz w:val="22"/>
              </w:rPr>
            </w:pPr>
          </w:p>
          <w:p w:rsidR="00E007DD" w:rsidRDefault="00EE0217" w:rsidP="00EE0217">
            <w:pPr>
              <w:pStyle w:val="ListParagraph"/>
              <w:numPr>
                <w:ilvl w:val="0"/>
                <w:numId w:val="21"/>
              </w:numPr>
              <w:jc w:val="both"/>
              <w:rPr>
                <w:b/>
                <w:sz w:val="22"/>
              </w:rPr>
            </w:pPr>
            <w:r>
              <w:rPr>
                <w:b/>
                <w:sz w:val="22"/>
              </w:rPr>
              <w:t>LO1: Utilise critical thinking and problem solving skills to contemplate ethical scenarios</w:t>
            </w:r>
          </w:p>
          <w:p w:rsidR="00EE0217" w:rsidRDefault="00EE0217" w:rsidP="00EE0217">
            <w:pPr>
              <w:pStyle w:val="ListParagraph"/>
              <w:numPr>
                <w:ilvl w:val="0"/>
                <w:numId w:val="21"/>
              </w:numPr>
              <w:jc w:val="both"/>
              <w:rPr>
                <w:b/>
                <w:sz w:val="22"/>
              </w:rPr>
            </w:pPr>
            <w:r>
              <w:rPr>
                <w:b/>
                <w:sz w:val="22"/>
              </w:rPr>
              <w:t>LO2: To understand and critique numerous stakeholder theories including Freeman and Friedman.</w:t>
            </w:r>
          </w:p>
          <w:p w:rsidR="00EE0217" w:rsidRPr="00EE0217" w:rsidRDefault="00EE0217" w:rsidP="00EE0217">
            <w:pPr>
              <w:pStyle w:val="ListParagraph"/>
              <w:numPr>
                <w:ilvl w:val="0"/>
                <w:numId w:val="21"/>
              </w:numPr>
              <w:jc w:val="both"/>
              <w:rPr>
                <w:b/>
                <w:sz w:val="22"/>
              </w:rPr>
            </w:pPr>
            <w:r>
              <w:rPr>
                <w:b/>
                <w:sz w:val="22"/>
              </w:rPr>
              <w:t>LO3: Discuss and critique how stakeholders can have an influence on ethics.</w:t>
            </w:r>
          </w:p>
          <w:p w:rsidR="00E007DD" w:rsidRDefault="00E007DD">
            <w:pPr>
              <w:jc w:val="both"/>
              <w:rPr>
                <w:b/>
                <w:sz w:val="22"/>
              </w:rPr>
            </w:pPr>
          </w:p>
          <w:p w:rsidR="00E007DD" w:rsidRDefault="00E007DD">
            <w:pPr>
              <w:jc w:val="both"/>
              <w:rPr>
                <w:b/>
                <w:sz w:val="22"/>
              </w:rPr>
            </w:pPr>
          </w:p>
          <w:p w:rsidR="00E007DD" w:rsidRDefault="00E007DD">
            <w:pPr>
              <w:jc w:val="both"/>
              <w:rPr>
                <w:b/>
                <w:sz w:val="22"/>
              </w:rPr>
            </w:pPr>
          </w:p>
          <w:p w:rsidR="00E007DD" w:rsidRDefault="00E007DD">
            <w:pPr>
              <w:jc w:val="both"/>
              <w:rPr>
                <w:b/>
                <w:sz w:val="22"/>
              </w:rPr>
            </w:pPr>
          </w:p>
          <w:p w:rsidR="007A4ADD" w:rsidRDefault="007A4ADD">
            <w:pPr>
              <w:jc w:val="both"/>
              <w:rPr>
                <w:b/>
                <w:sz w:val="22"/>
              </w:rPr>
            </w:pPr>
          </w:p>
        </w:tc>
      </w:tr>
      <w:tr w:rsidR="007A4ADD" w:rsidTr="00E007DD">
        <w:trPr>
          <w:cantSplit/>
        </w:trPr>
        <w:tc>
          <w:tcPr>
            <w:tcW w:w="9823" w:type="dxa"/>
            <w:gridSpan w:val="4"/>
            <w:tcBorders>
              <w:bottom w:val="single" w:sz="18" w:space="0" w:color="auto"/>
            </w:tcBorders>
          </w:tcPr>
          <w:p w:rsidR="007A4ADD" w:rsidRDefault="00E007DD">
            <w:pPr>
              <w:jc w:val="both"/>
              <w:rPr>
                <w:b/>
                <w:sz w:val="22"/>
              </w:rPr>
            </w:pPr>
            <w:r>
              <w:rPr>
                <w:b/>
                <w:sz w:val="22"/>
              </w:rPr>
              <w:t>PREVIOUS KNOWLEDGE</w:t>
            </w:r>
            <w:r w:rsidR="007A4ADD">
              <w:rPr>
                <w:b/>
                <w:sz w:val="22"/>
              </w:rPr>
              <w:t>:</w:t>
            </w:r>
            <w:r w:rsidR="007A4ADD">
              <w:rPr>
                <w:b/>
                <w:sz w:val="22"/>
              </w:rPr>
              <w:tab/>
            </w:r>
          </w:p>
          <w:p w:rsidR="00ED2FEA" w:rsidRDefault="00ED2FEA">
            <w:pPr>
              <w:jc w:val="both"/>
              <w:rPr>
                <w:b/>
                <w:sz w:val="22"/>
              </w:rPr>
            </w:pPr>
            <w:r>
              <w:rPr>
                <w:b/>
                <w:sz w:val="22"/>
              </w:rPr>
              <w:t xml:space="preserve">Students </w:t>
            </w:r>
            <w:r w:rsidR="00AA7E2A">
              <w:rPr>
                <w:b/>
                <w:sz w:val="22"/>
              </w:rPr>
              <w:t xml:space="preserve">have engaged in previously lectures about ethics and may have touched on Stakeholders and the definition of what a stakeholder is in other modules. </w:t>
            </w:r>
          </w:p>
          <w:p w:rsidR="007A4ADD" w:rsidRDefault="007A4ADD">
            <w:pPr>
              <w:jc w:val="both"/>
              <w:rPr>
                <w:b/>
                <w:sz w:val="22"/>
              </w:rPr>
            </w:pPr>
          </w:p>
          <w:p w:rsidR="00E007DD" w:rsidRDefault="00E007DD">
            <w:pPr>
              <w:jc w:val="both"/>
              <w:rPr>
                <w:b/>
                <w:sz w:val="22"/>
              </w:rPr>
            </w:pPr>
          </w:p>
        </w:tc>
      </w:tr>
      <w:tr w:rsidR="007A4ADD" w:rsidTr="00E007DD">
        <w:trPr>
          <w:cantSplit/>
        </w:trPr>
        <w:tc>
          <w:tcPr>
            <w:tcW w:w="9823" w:type="dxa"/>
            <w:gridSpan w:val="4"/>
            <w:tcBorders>
              <w:top w:val="nil"/>
            </w:tcBorders>
          </w:tcPr>
          <w:p w:rsidR="007A4ADD" w:rsidRDefault="00E007DD">
            <w:pPr>
              <w:jc w:val="both"/>
              <w:rPr>
                <w:b/>
                <w:sz w:val="22"/>
              </w:rPr>
            </w:pPr>
            <w:r>
              <w:rPr>
                <w:b/>
                <w:sz w:val="22"/>
              </w:rPr>
              <w:t>ANTICIPATED DIFFICULTIES</w:t>
            </w:r>
            <w:r w:rsidR="007A4ADD">
              <w:rPr>
                <w:b/>
                <w:sz w:val="22"/>
              </w:rPr>
              <w:t>:</w:t>
            </w:r>
            <w:r w:rsidR="00AA7E2A">
              <w:rPr>
                <w:b/>
                <w:sz w:val="22"/>
              </w:rPr>
              <w:t xml:space="preserve"> No anticipated difficulties, however, the attendance of this level is sporadic and can range from 2-10 students which could affect the group work. </w:t>
            </w:r>
          </w:p>
          <w:p w:rsidR="007A4ADD" w:rsidRDefault="007A4ADD">
            <w:pPr>
              <w:jc w:val="both"/>
              <w:rPr>
                <w:b/>
                <w:sz w:val="22"/>
              </w:rPr>
            </w:pPr>
          </w:p>
          <w:p w:rsidR="007A4ADD" w:rsidRDefault="007A4ADD">
            <w:pPr>
              <w:jc w:val="both"/>
              <w:rPr>
                <w:b/>
                <w:sz w:val="22"/>
              </w:rPr>
            </w:pPr>
          </w:p>
        </w:tc>
      </w:tr>
      <w:tr w:rsidR="007A4ADD" w:rsidTr="00E007DD">
        <w:trPr>
          <w:cantSplit/>
        </w:trPr>
        <w:tc>
          <w:tcPr>
            <w:tcW w:w="9823" w:type="dxa"/>
            <w:gridSpan w:val="4"/>
          </w:tcPr>
          <w:p w:rsidR="007A4ADD" w:rsidRDefault="00E007DD">
            <w:pPr>
              <w:jc w:val="both"/>
              <w:rPr>
                <w:b/>
                <w:sz w:val="22"/>
              </w:rPr>
            </w:pPr>
            <w:r>
              <w:rPr>
                <w:b/>
                <w:sz w:val="22"/>
              </w:rPr>
              <w:t xml:space="preserve">RESOURCES/EQUIPMENT </w:t>
            </w:r>
            <w:r w:rsidR="007A4ADD">
              <w:rPr>
                <w:b/>
                <w:sz w:val="22"/>
              </w:rPr>
              <w:t>REQUIRED:</w:t>
            </w:r>
          </w:p>
          <w:p w:rsidR="00AA7E2A" w:rsidRDefault="00AA7E2A" w:rsidP="00AA7E2A">
            <w:pPr>
              <w:pStyle w:val="ListParagraph"/>
              <w:numPr>
                <w:ilvl w:val="0"/>
                <w:numId w:val="22"/>
              </w:numPr>
              <w:jc w:val="both"/>
              <w:rPr>
                <w:b/>
                <w:sz w:val="22"/>
              </w:rPr>
            </w:pPr>
            <w:proofErr w:type="spellStart"/>
            <w:r>
              <w:rPr>
                <w:b/>
                <w:sz w:val="22"/>
              </w:rPr>
              <w:t>Powerpoint</w:t>
            </w:r>
            <w:proofErr w:type="spellEnd"/>
          </w:p>
          <w:p w:rsidR="00AA7E2A" w:rsidRDefault="00AA7E2A" w:rsidP="00AA7E2A">
            <w:pPr>
              <w:pStyle w:val="ListParagraph"/>
              <w:numPr>
                <w:ilvl w:val="0"/>
                <w:numId w:val="22"/>
              </w:numPr>
              <w:jc w:val="both"/>
              <w:rPr>
                <w:b/>
                <w:sz w:val="22"/>
              </w:rPr>
            </w:pPr>
            <w:r>
              <w:rPr>
                <w:b/>
                <w:sz w:val="22"/>
              </w:rPr>
              <w:t>Pens</w:t>
            </w:r>
          </w:p>
          <w:p w:rsidR="00AA7E2A" w:rsidRDefault="00AA7E2A" w:rsidP="00AA7E2A">
            <w:pPr>
              <w:pStyle w:val="ListParagraph"/>
              <w:numPr>
                <w:ilvl w:val="0"/>
                <w:numId w:val="22"/>
              </w:numPr>
              <w:jc w:val="both"/>
              <w:rPr>
                <w:b/>
                <w:sz w:val="22"/>
              </w:rPr>
            </w:pPr>
            <w:r>
              <w:rPr>
                <w:b/>
                <w:sz w:val="22"/>
              </w:rPr>
              <w:t>Flipchart paper</w:t>
            </w:r>
          </w:p>
          <w:p w:rsidR="00AA7E2A" w:rsidRPr="00AA7E2A" w:rsidRDefault="00AA7E2A" w:rsidP="00AA7E2A">
            <w:pPr>
              <w:pStyle w:val="ListParagraph"/>
              <w:numPr>
                <w:ilvl w:val="0"/>
                <w:numId w:val="22"/>
              </w:numPr>
              <w:jc w:val="both"/>
              <w:rPr>
                <w:b/>
                <w:sz w:val="22"/>
              </w:rPr>
            </w:pPr>
            <w:r>
              <w:rPr>
                <w:b/>
                <w:sz w:val="22"/>
              </w:rPr>
              <w:t>Video</w:t>
            </w:r>
          </w:p>
          <w:p w:rsidR="00E007DD" w:rsidRDefault="00E007DD">
            <w:pPr>
              <w:jc w:val="both"/>
              <w:rPr>
                <w:b/>
                <w:sz w:val="22"/>
              </w:rPr>
            </w:pPr>
          </w:p>
          <w:p w:rsidR="007A4ADD" w:rsidRDefault="007A4ADD">
            <w:pPr>
              <w:jc w:val="both"/>
              <w:rPr>
                <w:b/>
                <w:sz w:val="22"/>
              </w:rPr>
            </w:pPr>
          </w:p>
        </w:tc>
      </w:tr>
      <w:tr w:rsidR="007A4ADD" w:rsidTr="00E007DD">
        <w:trPr>
          <w:cantSplit/>
        </w:trPr>
        <w:tc>
          <w:tcPr>
            <w:tcW w:w="9823" w:type="dxa"/>
            <w:gridSpan w:val="4"/>
          </w:tcPr>
          <w:p w:rsidR="007A4ADD" w:rsidRDefault="007A4ADD">
            <w:pPr>
              <w:jc w:val="both"/>
              <w:rPr>
                <w:b/>
                <w:sz w:val="22"/>
              </w:rPr>
            </w:pPr>
            <w:r>
              <w:rPr>
                <w:b/>
                <w:sz w:val="22"/>
              </w:rPr>
              <w:t>HEALTH &amp; SAFETY:</w:t>
            </w:r>
          </w:p>
          <w:p w:rsidR="00E007DD" w:rsidRDefault="00AA7E2A">
            <w:pPr>
              <w:jc w:val="both"/>
              <w:rPr>
                <w:b/>
                <w:sz w:val="22"/>
              </w:rPr>
            </w:pPr>
            <w:r>
              <w:rPr>
                <w:b/>
                <w:sz w:val="22"/>
              </w:rPr>
              <w:t xml:space="preserve">No further considerations for Health and Safety necessary for this lesson. </w:t>
            </w:r>
          </w:p>
          <w:p w:rsidR="007A4ADD" w:rsidRDefault="007A4ADD">
            <w:pPr>
              <w:jc w:val="both"/>
              <w:rPr>
                <w:b/>
                <w:sz w:val="22"/>
              </w:rPr>
            </w:pPr>
          </w:p>
        </w:tc>
      </w:tr>
    </w:tbl>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rsidTr="00E007DD">
        <w:trPr>
          <w:cantSplit/>
        </w:trPr>
        <w:tc>
          <w:tcPr>
            <w:tcW w:w="9823" w:type="dxa"/>
          </w:tcPr>
          <w:p w:rsidR="009D7ADC" w:rsidRDefault="00771BFE" w:rsidP="00771BFE">
            <w:pPr>
              <w:rPr>
                <w:b/>
                <w:noProof/>
                <w:sz w:val="20"/>
                <w:u w:val="single"/>
              </w:rPr>
            </w:pPr>
            <w:r>
              <w:rPr>
                <w:b/>
                <w:noProof/>
                <w:sz w:val="20"/>
                <w:u w:val="single"/>
              </w:rPr>
              <w:lastRenderedPageBreak/>
              <w:t xml:space="preserve">HEA </w:t>
            </w:r>
            <w:r w:rsidR="009D7ADC">
              <w:rPr>
                <w:b/>
                <w:noProof/>
                <w:sz w:val="20"/>
                <w:u w:val="single"/>
              </w:rPr>
              <w:t>PROFESSIONAL STANDARDS</w:t>
            </w:r>
          </w:p>
          <w:p w:rsidR="009D7ADC" w:rsidRDefault="009D7ADC" w:rsidP="009D7ADC">
            <w:pPr>
              <w:rPr>
                <w:b/>
                <w:noProof/>
                <w:sz w:val="20"/>
                <w:u w:val="single"/>
              </w:rPr>
            </w:pPr>
            <w:r>
              <w:rPr>
                <w:b/>
                <w:noProof/>
                <w:sz w:val="20"/>
                <w:u w:val="single"/>
              </w:rPr>
              <w:t xml:space="preserve">Please note </w:t>
            </w:r>
            <w:r w:rsidRPr="008B0B3F">
              <w:rPr>
                <w:b/>
                <w:noProof/>
                <w:color w:val="FF0000"/>
                <w:sz w:val="20"/>
                <w:u w:val="single"/>
              </w:rPr>
              <w:t>WHEN</w:t>
            </w:r>
            <w:r>
              <w:rPr>
                <w:b/>
                <w:noProof/>
                <w:sz w:val="20"/>
                <w:u w:val="single"/>
              </w:rPr>
              <w:t xml:space="preserve"> and </w:t>
            </w:r>
            <w:r w:rsidRPr="008B0B3F">
              <w:rPr>
                <w:b/>
                <w:noProof/>
                <w:color w:val="FF0000"/>
                <w:sz w:val="20"/>
                <w:u w:val="single"/>
              </w:rPr>
              <w:t>HOW</w:t>
            </w:r>
            <w:r>
              <w:rPr>
                <w:b/>
                <w:noProof/>
                <w:sz w:val="20"/>
                <w:u w:val="single"/>
              </w:rPr>
              <w:t xml:space="preserve"> any relevant professional standards occur and are met:</w:t>
            </w:r>
          </w:p>
          <w:p w:rsidR="009D7ADC" w:rsidRPr="005D1D81" w:rsidRDefault="009D7ADC" w:rsidP="009D7ADC">
            <w:pPr>
              <w:rPr>
                <w:noProof/>
                <w:sz w:val="18"/>
                <w:szCs w:val="18"/>
              </w:rPr>
            </w:pPr>
            <w:r w:rsidRPr="005D1D81">
              <w:rPr>
                <w:noProof/>
                <w:sz w:val="18"/>
                <w:szCs w:val="18"/>
              </w:rPr>
              <w:t>(Include detail of standard, not just a reference number)</w:t>
            </w:r>
          </w:p>
          <w:p w:rsidR="009D7ADC" w:rsidRDefault="009D7ADC">
            <w:pPr>
              <w:jc w:val="both"/>
              <w:rPr>
                <w:b/>
                <w:sz w:val="22"/>
              </w:rPr>
            </w:pPr>
          </w:p>
          <w:p w:rsidR="009D7ADC" w:rsidRDefault="00AA7E2A">
            <w:pPr>
              <w:jc w:val="both"/>
              <w:rPr>
                <w:b/>
                <w:sz w:val="22"/>
                <w:u w:val="single"/>
              </w:rPr>
            </w:pPr>
            <w:r>
              <w:rPr>
                <w:b/>
                <w:sz w:val="22"/>
                <w:u w:val="single"/>
              </w:rPr>
              <w:t>Areas of Activity</w:t>
            </w:r>
          </w:p>
          <w:p w:rsidR="00AA7E2A" w:rsidRDefault="00AA7E2A">
            <w:pPr>
              <w:jc w:val="both"/>
              <w:rPr>
                <w:b/>
                <w:sz w:val="22"/>
                <w:u w:val="single"/>
              </w:rPr>
            </w:pPr>
          </w:p>
          <w:p w:rsidR="00AA7E2A" w:rsidRDefault="006A0168">
            <w:pPr>
              <w:jc w:val="both"/>
              <w:rPr>
                <w:sz w:val="22"/>
              </w:rPr>
            </w:pPr>
            <w:r>
              <w:rPr>
                <w:sz w:val="22"/>
              </w:rPr>
              <w:t xml:space="preserve">A1: This lesson has been designed and planned </w:t>
            </w:r>
            <w:r w:rsidR="00325EA1">
              <w:rPr>
                <w:sz w:val="22"/>
              </w:rPr>
              <w:t>prior to the lesson and alongside the module and programme of study.</w:t>
            </w:r>
          </w:p>
          <w:p w:rsidR="00325EA1" w:rsidRDefault="00325EA1">
            <w:pPr>
              <w:jc w:val="both"/>
              <w:rPr>
                <w:sz w:val="22"/>
              </w:rPr>
            </w:pPr>
            <w:r>
              <w:rPr>
                <w:sz w:val="22"/>
              </w:rPr>
              <w:t>A2: This whole lesson is a taught lesson which incorporates active learning and participative learning.</w:t>
            </w:r>
          </w:p>
          <w:p w:rsidR="00325EA1" w:rsidRDefault="00325EA1">
            <w:pPr>
              <w:jc w:val="both"/>
              <w:rPr>
                <w:sz w:val="22"/>
              </w:rPr>
            </w:pPr>
            <w:r>
              <w:rPr>
                <w:sz w:val="22"/>
              </w:rPr>
              <w:t>A3: Thorough and regular assessment and feedback is to be given throughout this lesson during the activities.</w:t>
            </w:r>
          </w:p>
          <w:p w:rsidR="00325EA1" w:rsidRDefault="00325EA1">
            <w:pPr>
              <w:jc w:val="both"/>
              <w:rPr>
                <w:sz w:val="22"/>
              </w:rPr>
            </w:pPr>
            <w:r>
              <w:rPr>
                <w:sz w:val="22"/>
              </w:rPr>
              <w:t xml:space="preserve">A4: Effective learning environments have been developed for this lesson by ensuring that the students are offered an amalgamation of various learning strategies which promote an effective learning environment for adult learners. </w:t>
            </w:r>
          </w:p>
          <w:p w:rsidR="00325EA1" w:rsidRDefault="00325EA1">
            <w:pPr>
              <w:jc w:val="both"/>
              <w:rPr>
                <w:sz w:val="22"/>
              </w:rPr>
            </w:pPr>
            <w:r>
              <w:rPr>
                <w:sz w:val="22"/>
              </w:rPr>
              <w:t>A5: CPD and research has been conducted for this lesson to ensure a good level of teacher understanding.</w:t>
            </w:r>
          </w:p>
          <w:p w:rsidR="00325EA1" w:rsidRDefault="00325EA1">
            <w:pPr>
              <w:jc w:val="both"/>
              <w:rPr>
                <w:sz w:val="22"/>
              </w:rPr>
            </w:pPr>
          </w:p>
          <w:p w:rsidR="00325EA1" w:rsidRDefault="00325EA1">
            <w:pPr>
              <w:jc w:val="both"/>
              <w:rPr>
                <w:b/>
                <w:sz w:val="22"/>
                <w:u w:val="single"/>
              </w:rPr>
            </w:pPr>
            <w:r>
              <w:rPr>
                <w:b/>
                <w:sz w:val="22"/>
                <w:u w:val="single"/>
              </w:rPr>
              <w:t>Core Knowledge</w:t>
            </w:r>
          </w:p>
          <w:p w:rsidR="00325EA1" w:rsidRDefault="00325EA1">
            <w:pPr>
              <w:jc w:val="both"/>
              <w:rPr>
                <w:b/>
                <w:sz w:val="22"/>
                <w:u w:val="single"/>
              </w:rPr>
            </w:pPr>
          </w:p>
          <w:p w:rsidR="00325EA1" w:rsidRDefault="00325EA1">
            <w:pPr>
              <w:jc w:val="both"/>
              <w:rPr>
                <w:sz w:val="22"/>
              </w:rPr>
            </w:pPr>
            <w:r>
              <w:rPr>
                <w:sz w:val="22"/>
              </w:rPr>
              <w:t>K1: The subject material covered in this lesson is relevant to the module and the programme of study.</w:t>
            </w:r>
          </w:p>
          <w:p w:rsidR="00325EA1" w:rsidRDefault="00325EA1">
            <w:pPr>
              <w:jc w:val="both"/>
              <w:rPr>
                <w:sz w:val="22"/>
              </w:rPr>
            </w:pPr>
            <w:r>
              <w:rPr>
                <w:sz w:val="22"/>
              </w:rPr>
              <w:t>K2: Level 5 are engaged in participative learning strategies and are confident in participating in them. The subject of Management Ethics in itself promotes a participative learning environment.</w:t>
            </w:r>
          </w:p>
          <w:p w:rsidR="00325EA1" w:rsidRDefault="00325EA1">
            <w:pPr>
              <w:jc w:val="both"/>
              <w:rPr>
                <w:sz w:val="22"/>
              </w:rPr>
            </w:pPr>
            <w:r>
              <w:rPr>
                <w:sz w:val="22"/>
              </w:rPr>
              <w:t>K3: Thought has been given to how students learn and has been applied as adult learners within this programme of study have agreed that they learn best in an inclusive active learning environment.</w:t>
            </w:r>
          </w:p>
          <w:p w:rsidR="00325EA1" w:rsidRDefault="00325EA1">
            <w:pPr>
              <w:jc w:val="both"/>
              <w:rPr>
                <w:sz w:val="22"/>
              </w:rPr>
            </w:pPr>
            <w:r>
              <w:rPr>
                <w:sz w:val="22"/>
              </w:rPr>
              <w:t xml:space="preserve">K4: Moodle and Video have been utilised during this lesson. Although more IT could possibly have been used, Management Ethics is more a module for progressive thought which more often includes discussion. Therefore, technology has been utilised within this lesson as a visual aid. </w:t>
            </w:r>
          </w:p>
          <w:p w:rsidR="00325EA1" w:rsidRDefault="00325EA1">
            <w:pPr>
              <w:jc w:val="both"/>
              <w:rPr>
                <w:sz w:val="22"/>
              </w:rPr>
            </w:pPr>
            <w:r>
              <w:rPr>
                <w:sz w:val="22"/>
              </w:rPr>
              <w:t xml:space="preserve">K5: Evaluation of the teaching will take place after the lesson as a self-evaluation and reflection. In addition to this, the lesson is observed by Caroline </w:t>
            </w:r>
            <w:proofErr w:type="spellStart"/>
            <w:r>
              <w:rPr>
                <w:sz w:val="22"/>
              </w:rPr>
              <w:t>Usei</w:t>
            </w:r>
            <w:proofErr w:type="spellEnd"/>
            <w:r>
              <w:rPr>
                <w:sz w:val="22"/>
              </w:rPr>
              <w:t>.</w:t>
            </w:r>
          </w:p>
          <w:p w:rsidR="00325EA1" w:rsidRDefault="00325EA1">
            <w:pPr>
              <w:jc w:val="both"/>
              <w:rPr>
                <w:sz w:val="22"/>
              </w:rPr>
            </w:pPr>
          </w:p>
          <w:p w:rsidR="00325EA1" w:rsidRDefault="006447F4">
            <w:pPr>
              <w:jc w:val="both"/>
              <w:rPr>
                <w:b/>
                <w:sz w:val="22"/>
                <w:u w:val="single"/>
              </w:rPr>
            </w:pPr>
            <w:r>
              <w:rPr>
                <w:b/>
                <w:sz w:val="22"/>
                <w:u w:val="single"/>
              </w:rPr>
              <w:t>Professional Values</w:t>
            </w:r>
          </w:p>
          <w:p w:rsidR="006447F4" w:rsidRDefault="006447F4">
            <w:pPr>
              <w:jc w:val="both"/>
              <w:rPr>
                <w:b/>
                <w:sz w:val="22"/>
                <w:u w:val="single"/>
              </w:rPr>
            </w:pPr>
          </w:p>
          <w:p w:rsidR="006447F4" w:rsidRDefault="006447F4">
            <w:pPr>
              <w:jc w:val="both"/>
              <w:rPr>
                <w:sz w:val="22"/>
              </w:rPr>
            </w:pPr>
            <w:r>
              <w:rPr>
                <w:sz w:val="22"/>
              </w:rPr>
              <w:t>V1: respect for individual learners and diverse learning communities is given at all times throughout the lesson.</w:t>
            </w:r>
          </w:p>
          <w:p w:rsidR="006447F4" w:rsidRPr="006447F4" w:rsidRDefault="006447F4">
            <w:pPr>
              <w:jc w:val="both"/>
              <w:rPr>
                <w:sz w:val="22"/>
              </w:rPr>
            </w:pPr>
            <w:r>
              <w:rPr>
                <w:sz w:val="22"/>
              </w:rPr>
              <w:t xml:space="preserve">V3: Evidence informed approaches have been used throughout the planning and design of this lesson and will be used to support the theoretical element of the lesson. </w:t>
            </w: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p w:rsidR="009D7ADC" w:rsidRDefault="009D7ADC">
            <w:pPr>
              <w:jc w:val="both"/>
              <w:rPr>
                <w:b/>
                <w:sz w:val="22"/>
              </w:rPr>
            </w:pPr>
          </w:p>
        </w:tc>
      </w:tr>
    </w:tbl>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rsidTr="00E007DD">
        <w:trPr>
          <w:cantSplit/>
        </w:trPr>
        <w:tc>
          <w:tcPr>
            <w:tcW w:w="9823" w:type="dxa"/>
          </w:tcPr>
          <w:p w:rsidR="009D7ADC" w:rsidRDefault="009D7ADC" w:rsidP="009D7ADC">
            <w:pPr>
              <w:jc w:val="center"/>
              <w:rPr>
                <w:b/>
                <w:sz w:val="20"/>
                <w:u w:val="single"/>
              </w:rPr>
            </w:pPr>
            <w:r>
              <w:rPr>
                <w:b/>
                <w:sz w:val="20"/>
                <w:u w:val="single"/>
              </w:rPr>
              <w:t>ESSENTIAL SKILLS</w:t>
            </w:r>
          </w:p>
          <w:p w:rsidR="009D7ADC" w:rsidRDefault="009D7ADC" w:rsidP="009D7ADC">
            <w:pPr>
              <w:rPr>
                <w:b/>
                <w:sz w:val="20"/>
                <w:u w:val="single"/>
              </w:rPr>
            </w:pPr>
          </w:p>
          <w:p w:rsidR="009D7ADC" w:rsidRDefault="009D7ADC" w:rsidP="009D7ADC">
            <w:pPr>
              <w:rPr>
                <w:b/>
                <w:sz w:val="20"/>
                <w:u w:val="single"/>
              </w:rPr>
            </w:pPr>
            <w:r>
              <w:rPr>
                <w:b/>
                <w:sz w:val="20"/>
                <w:u w:val="single"/>
              </w:rPr>
              <w:t>Please note WHEN and HOW Essential Skills occur and are met:</w:t>
            </w: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sidRPr="00C20548">
              <w:rPr>
                <w:sz w:val="20"/>
              </w:rPr>
              <w:t xml:space="preserve">Communication </w:t>
            </w:r>
          </w:p>
          <w:p w:rsidR="009D7ADC" w:rsidRDefault="00E37BD3" w:rsidP="009D7ADC">
            <w:pPr>
              <w:spacing w:before="100" w:beforeAutospacing="1" w:after="100" w:afterAutospacing="1"/>
              <w:ind w:left="567" w:hanging="425"/>
              <w:rPr>
                <w:sz w:val="20"/>
              </w:rPr>
            </w:pPr>
            <w:r>
              <w:rPr>
                <w:sz w:val="20"/>
              </w:rPr>
              <w:t xml:space="preserve">Communication is enhanced throughout this lesson as students are asked to engage in a variety of activities which include </w:t>
            </w:r>
            <w:proofErr w:type="spellStart"/>
            <w:r>
              <w:rPr>
                <w:sz w:val="20"/>
              </w:rPr>
              <w:t>groupwork</w:t>
            </w:r>
            <w:proofErr w:type="spellEnd"/>
            <w:r>
              <w:rPr>
                <w:sz w:val="20"/>
              </w:rPr>
              <w:t xml:space="preserve">. Students will have to communicate with both their peers and with the teacher through feedback from an activity to reflection on a question. </w:t>
            </w:r>
          </w:p>
          <w:p w:rsidR="009D7ADC" w:rsidRDefault="009D7ADC" w:rsidP="009D7ADC">
            <w:pPr>
              <w:spacing w:before="100" w:beforeAutospacing="1" w:after="100" w:afterAutospacing="1"/>
              <w:ind w:left="567" w:hanging="425"/>
              <w:rPr>
                <w:sz w:val="20"/>
              </w:rPr>
            </w:pP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Pr>
                <w:sz w:val="20"/>
              </w:rPr>
              <w:t>A</w:t>
            </w:r>
            <w:r w:rsidRPr="00C20548">
              <w:rPr>
                <w:sz w:val="20"/>
              </w:rPr>
              <w:t xml:space="preserve">pplication of Number </w:t>
            </w:r>
          </w:p>
          <w:p w:rsidR="009D7ADC" w:rsidRDefault="00E37BD3" w:rsidP="00E37BD3">
            <w:r>
              <w:t>NA</w:t>
            </w:r>
          </w:p>
          <w:p w:rsidR="009D7ADC" w:rsidRDefault="009D7ADC" w:rsidP="009D7ADC">
            <w:pPr>
              <w:pStyle w:val="ListParagraph"/>
              <w:ind w:left="567" w:hanging="425"/>
              <w:rPr>
                <w:sz w:val="20"/>
              </w:rPr>
            </w:pPr>
          </w:p>
          <w:p w:rsidR="009D7ADC" w:rsidRDefault="009D7ADC" w:rsidP="009D7ADC">
            <w:pPr>
              <w:pStyle w:val="ListParagraph"/>
              <w:ind w:left="567" w:hanging="425"/>
              <w:rPr>
                <w:sz w:val="20"/>
              </w:rPr>
            </w:pPr>
          </w:p>
          <w:p w:rsidR="009D7ADC" w:rsidRDefault="009D7ADC" w:rsidP="009D7ADC">
            <w:pPr>
              <w:pStyle w:val="ListParagraph"/>
              <w:ind w:left="567" w:hanging="425"/>
              <w:rPr>
                <w:sz w:val="20"/>
              </w:rPr>
            </w:pP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Pr>
                <w:sz w:val="20"/>
              </w:rPr>
              <w:t>Digital Literacy</w:t>
            </w:r>
          </w:p>
          <w:p w:rsidR="009D7ADC" w:rsidRDefault="00E37BD3" w:rsidP="009D7ADC">
            <w:pPr>
              <w:spacing w:before="100" w:beforeAutospacing="1" w:after="100" w:afterAutospacing="1"/>
              <w:ind w:left="567" w:hanging="425"/>
              <w:rPr>
                <w:sz w:val="20"/>
              </w:rPr>
            </w:pPr>
            <w:r>
              <w:rPr>
                <w:sz w:val="20"/>
              </w:rPr>
              <w:t>Digital Literacy is covered to a small degree within this lesson. Students are encouraged to take advantage of the extra reading uploaded to Moodle.</w:t>
            </w:r>
          </w:p>
          <w:p w:rsidR="009D7ADC" w:rsidRDefault="009D7ADC" w:rsidP="009D7ADC">
            <w:pPr>
              <w:spacing w:before="100" w:beforeAutospacing="1" w:after="100" w:afterAutospacing="1"/>
              <w:ind w:left="567" w:hanging="425"/>
              <w:rPr>
                <w:sz w:val="20"/>
              </w:rPr>
            </w:pP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Pr>
                <w:sz w:val="20"/>
              </w:rPr>
              <w:t>Critical Thinking and Problem Solving</w:t>
            </w:r>
          </w:p>
          <w:p w:rsidR="009D7ADC" w:rsidRDefault="00E37BD3" w:rsidP="009D7ADC">
            <w:pPr>
              <w:pStyle w:val="ListParagraph"/>
              <w:ind w:left="567" w:hanging="425"/>
              <w:rPr>
                <w:sz w:val="20"/>
              </w:rPr>
            </w:pPr>
            <w:r>
              <w:rPr>
                <w:sz w:val="20"/>
              </w:rPr>
              <w:t>Students are asked to think critically throughout many of the activities and the lesson in general as they consider a variety of questions. They are also asked to create a new stakeholder theory of the firm model which will require problem solving and critical thinking skills.</w:t>
            </w:r>
          </w:p>
          <w:p w:rsidR="009D7ADC" w:rsidRDefault="009D7ADC" w:rsidP="009D7ADC">
            <w:pPr>
              <w:pStyle w:val="ListParagraph"/>
              <w:ind w:left="567" w:hanging="425"/>
              <w:rPr>
                <w:sz w:val="20"/>
              </w:rPr>
            </w:pPr>
          </w:p>
          <w:p w:rsidR="009D7ADC" w:rsidRDefault="009D7ADC" w:rsidP="009D7ADC">
            <w:pPr>
              <w:pStyle w:val="ListParagraph"/>
              <w:ind w:left="567" w:hanging="425"/>
              <w:rPr>
                <w:sz w:val="20"/>
              </w:rPr>
            </w:pPr>
          </w:p>
          <w:p w:rsidR="009D7ADC" w:rsidRDefault="009D7ADC" w:rsidP="009D7ADC">
            <w:pPr>
              <w:numPr>
                <w:ilvl w:val="0"/>
                <w:numId w:val="17"/>
              </w:numPr>
              <w:tabs>
                <w:tab w:val="clear" w:pos="720"/>
                <w:tab w:val="num" w:pos="284"/>
              </w:tabs>
              <w:spacing w:before="100" w:beforeAutospacing="1" w:after="100" w:afterAutospacing="1"/>
              <w:ind w:left="567" w:hanging="425"/>
              <w:rPr>
                <w:sz w:val="20"/>
              </w:rPr>
            </w:pPr>
            <w:r>
              <w:rPr>
                <w:sz w:val="20"/>
              </w:rPr>
              <w:t>Planning and Organisation</w:t>
            </w:r>
            <w:r w:rsidRPr="00C20548">
              <w:rPr>
                <w:sz w:val="20"/>
              </w:rPr>
              <w:t xml:space="preserve"> </w:t>
            </w:r>
          </w:p>
          <w:p w:rsidR="009D7ADC" w:rsidRDefault="007D2407" w:rsidP="009D7ADC">
            <w:pPr>
              <w:spacing w:before="100" w:beforeAutospacing="1" w:after="100" w:afterAutospacing="1"/>
              <w:ind w:left="567" w:hanging="425"/>
              <w:rPr>
                <w:sz w:val="20"/>
              </w:rPr>
            </w:pPr>
            <w:r>
              <w:rPr>
                <w:sz w:val="20"/>
              </w:rPr>
              <w:t xml:space="preserve">Planning and organisation will be needed for the stakeholder theory activity as the students will have to work as a group/ small groups to create their new document. </w:t>
            </w:r>
          </w:p>
          <w:p w:rsidR="009D7ADC" w:rsidRDefault="009D7ADC" w:rsidP="009D7ADC">
            <w:pPr>
              <w:spacing w:before="100" w:beforeAutospacing="1" w:after="100" w:afterAutospacing="1"/>
              <w:ind w:left="567" w:hanging="425"/>
              <w:rPr>
                <w:sz w:val="20"/>
              </w:rPr>
            </w:pPr>
          </w:p>
          <w:p w:rsidR="009D7ADC" w:rsidRDefault="009D7ADC" w:rsidP="009D7ADC">
            <w:pPr>
              <w:pStyle w:val="ListParagraph"/>
              <w:ind w:left="567" w:hanging="425"/>
              <w:rPr>
                <w:sz w:val="20"/>
              </w:rPr>
            </w:pPr>
          </w:p>
          <w:p w:rsidR="009D7ADC" w:rsidRPr="009D7ADC" w:rsidRDefault="009D7ADC" w:rsidP="009D7ADC">
            <w:pPr>
              <w:numPr>
                <w:ilvl w:val="0"/>
                <w:numId w:val="17"/>
              </w:numPr>
              <w:tabs>
                <w:tab w:val="clear" w:pos="720"/>
                <w:tab w:val="num" w:pos="284"/>
              </w:tabs>
              <w:ind w:left="567" w:hanging="425"/>
              <w:rPr>
                <w:b/>
                <w:sz w:val="16"/>
              </w:rPr>
            </w:pPr>
            <w:r>
              <w:rPr>
                <w:sz w:val="20"/>
              </w:rPr>
              <w:t>Creativity and Innovation</w:t>
            </w:r>
          </w:p>
          <w:p w:rsidR="009D7ADC" w:rsidRDefault="009D7ADC" w:rsidP="009D7ADC">
            <w:pPr>
              <w:rPr>
                <w:sz w:val="20"/>
              </w:rPr>
            </w:pPr>
          </w:p>
          <w:p w:rsidR="009D7ADC" w:rsidRDefault="007D2407" w:rsidP="009D7ADC">
            <w:pPr>
              <w:rPr>
                <w:sz w:val="20"/>
              </w:rPr>
            </w:pPr>
            <w:r>
              <w:rPr>
                <w:sz w:val="20"/>
              </w:rPr>
              <w:t>Creation of the new document for stakeholder theory will promote students creativity and innovation by encouraging them to divert away from the norm.</w:t>
            </w:r>
          </w:p>
          <w:p w:rsidR="009D7ADC" w:rsidRDefault="009D7ADC" w:rsidP="009D7ADC">
            <w:pPr>
              <w:rPr>
                <w:sz w:val="20"/>
              </w:rPr>
            </w:pPr>
          </w:p>
          <w:p w:rsidR="009D7ADC" w:rsidRDefault="009D7ADC" w:rsidP="009D7ADC">
            <w:pPr>
              <w:rPr>
                <w:sz w:val="20"/>
              </w:rPr>
            </w:pPr>
          </w:p>
          <w:p w:rsidR="009D7ADC" w:rsidRDefault="009D7ADC" w:rsidP="009D7ADC">
            <w:pPr>
              <w:rPr>
                <w:sz w:val="20"/>
              </w:rPr>
            </w:pPr>
          </w:p>
          <w:p w:rsidR="009D7ADC" w:rsidRDefault="009D7ADC" w:rsidP="009D7ADC">
            <w:pPr>
              <w:rPr>
                <w:sz w:val="20"/>
              </w:rPr>
            </w:pPr>
          </w:p>
          <w:p w:rsidR="009D7ADC" w:rsidRDefault="009D7ADC" w:rsidP="009D7ADC">
            <w:pPr>
              <w:rPr>
                <w:sz w:val="20"/>
              </w:rPr>
            </w:pPr>
          </w:p>
          <w:p w:rsidR="009D7ADC" w:rsidRPr="009D7ADC" w:rsidRDefault="009D7ADC" w:rsidP="009D7ADC">
            <w:pPr>
              <w:numPr>
                <w:ilvl w:val="0"/>
                <w:numId w:val="17"/>
              </w:numPr>
              <w:tabs>
                <w:tab w:val="clear" w:pos="720"/>
                <w:tab w:val="num" w:pos="284"/>
              </w:tabs>
              <w:ind w:left="567" w:hanging="425"/>
              <w:rPr>
                <w:b/>
                <w:sz w:val="16"/>
              </w:rPr>
            </w:pPr>
            <w:r w:rsidRPr="009D7ADC">
              <w:rPr>
                <w:sz w:val="20"/>
              </w:rPr>
              <w:t>Personal Effectiveness</w:t>
            </w:r>
          </w:p>
          <w:p w:rsidR="009D7ADC" w:rsidRDefault="009D7ADC" w:rsidP="009D7ADC">
            <w:pPr>
              <w:jc w:val="both"/>
              <w:rPr>
                <w:b/>
                <w:sz w:val="22"/>
              </w:rPr>
            </w:pPr>
          </w:p>
          <w:p w:rsidR="009D7ADC" w:rsidRPr="009D7ADC" w:rsidRDefault="004758DA" w:rsidP="009D7ADC">
            <w:pPr>
              <w:jc w:val="both"/>
              <w:rPr>
                <w:b/>
                <w:sz w:val="22"/>
              </w:rPr>
            </w:pPr>
            <w:r>
              <w:rPr>
                <w:b/>
                <w:sz w:val="22"/>
              </w:rPr>
              <w:t xml:space="preserve">This lesson tries to draw an array of personal skills from the students and encourages use of their strengths whilst challenging the skills that they may not be as confident in. </w:t>
            </w:r>
          </w:p>
        </w:tc>
      </w:tr>
    </w:tbl>
    <w:p w:rsidR="009B4DD4" w:rsidRDefault="009B4DD4"/>
    <w:p w:rsidR="009B4DD4" w:rsidRDefault="009B4DD4"/>
    <w:p w:rsidR="009B4DD4" w:rsidRDefault="009B4DD4"/>
    <w:p w:rsidR="00C20548" w:rsidRDefault="00C20548">
      <w:pPr>
        <w:jc w:val="both"/>
        <w:rPr>
          <w:b/>
          <w:sz w:val="30"/>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5"/>
        <w:gridCol w:w="2856"/>
        <w:gridCol w:w="4140"/>
        <w:gridCol w:w="1571"/>
      </w:tblGrid>
      <w:tr w:rsidR="00C20548" w:rsidTr="00C20548">
        <w:trPr>
          <w:trHeight w:val="439"/>
        </w:trPr>
        <w:tc>
          <w:tcPr>
            <w:tcW w:w="1715" w:type="dxa"/>
          </w:tcPr>
          <w:p w:rsidR="00C20548" w:rsidRDefault="00C20548" w:rsidP="00641134">
            <w:pPr>
              <w:jc w:val="center"/>
              <w:rPr>
                <w:b/>
                <w:sz w:val="22"/>
              </w:rPr>
            </w:pPr>
          </w:p>
          <w:p w:rsidR="00C20548" w:rsidRDefault="00C20548" w:rsidP="00641134">
            <w:pPr>
              <w:jc w:val="center"/>
              <w:rPr>
                <w:b/>
                <w:sz w:val="22"/>
              </w:rPr>
            </w:pPr>
            <w:r>
              <w:rPr>
                <w:b/>
                <w:sz w:val="22"/>
              </w:rPr>
              <w:t>STAGE</w:t>
            </w:r>
          </w:p>
        </w:tc>
        <w:tc>
          <w:tcPr>
            <w:tcW w:w="2856" w:type="dxa"/>
          </w:tcPr>
          <w:p w:rsidR="00C20548" w:rsidRDefault="00C20548" w:rsidP="00641134">
            <w:pPr>
              <w:jc w:val="center"/>
              <w:rPr>
                <w:b/>
                <w:sz w:val="22"/>
              </w:rPr>
            </w:pPr>
          </w:p>
          <w:p w:rsidR="00C20548" w:rsidRDefault="00C20548" w:rsidP="00641134">
            <w:pPr>
              <w:jc w:val="center"/>
              <w:rPr>
                <w:b/>
                <w:sz w:val="22"/>
              </w:rPr>
            </w:pPr>
            <w:r>
              <w:rPr>
                <w:b/>
                <w:sz w:val="22"/>
              </w:rPr>
              <w:t>FOCUS</w:t>
            </w:r>
          </w:p>
        </w:tc>
        <w:tc>
          <w:tcPr>
            <w:tcW w:w="4140" w:type="dxa"/>
          </w:tcPr>
          <w:p w:rsidR="00C20548" w:rsidRDefault="00C20548" w:rsidP="00641134">
            <w:pPr>
              <w:jc w:val="center"/>
              <w:rPr>
                <w:b/>
                <w:sz w:val="22"/>
              </w:rPr>
            </w:pPr>
          </w:p>
          <w:p w:rsidR="00C20548" w:rsidRDefault="00C20548" w:rsidP="00641134">
            <w:pPr>
              <w:jc w:val="center"/>
              <w:rPr>
                <w:b/>
                <w:sz w:val="22"/>
              </w:rPr>
            </w:pPr>
            <w:r>
              <w:rPr>
                <w:b/>
                <w:sz w:val="22"/>
              </w:rPr>
              <w:t>STRATEGY</w:t>
            </w:r>
          </w:p>
        </w:tc>
        <w:tc>
          <w:tcPr>
            <w:tcW w:w="1571" w:type="dxa"/>
          </w:tcPr>
          <w:p w:rsidR="00C20548" w:rsidRDefault="00C20548" w:rsidP="00641134">
            <w:pPr>
              <w:jc w:val="center"/>
              <w:rPr>
                <w:b/>
                <w:sz w:val="22"/>
              </w:rPr>
            </w:pPr>
          </w:p>
          <w:p w:rsidR="00C20548" w:rsidRDefault="00C20548" w:rsidP="00641134">
            <w:pPr>
              <w:jc w:val="center"/>
              <w:rPr>
                <w:b/>
                <w:sz w:val="22"/>
              </w:rPr>
            </w:pPr>
            <w:r>
              <w:rPr>
                <w:b/>
                <w:sz w:val="22"/>
              </w:rPr>
              <w:t>TIME</w:t>
            </w:r>
          </w:p>
          <w:p w:rsidR="00C20548" w:rsidRDefault="00C20548" w:rsidP="00641134">
            <w:pPr>
              <w:jc w:val="center"/>
              <w:rPr>
                <w:b/>
                <w:sz w:val="22"/>
              </w:rPr>
            </w:pPr>
          </w:p>
        </w:tc>
      </w:tr>
      <w:tr w:rsidR="00C20548" w:rsidTr="00B45D4B">
        <w:trPr>
          <w:trHeight w:val="9317"/>
        </w:trPr>
        <w:tc>
          <w:tcPr>
            <w:tcW w:w="1715" w:type="dxa"/>
            <w:tcBorders>
              <w:top w:val="single" w:sz="4" w:space="0" w:color="auto"/>
              <w:left w:val="single" w:sz="4" w:space="0" w:color="auto"/>
              <w:bottom w:val="single" w:sz="4" w:space="0" w:color="auto"/>
              <w:right w:val="single" w:sz="4" w:space="0" w:color="auto"/>
            </w:tcBorders>
          </w:tcPr>
          <w:p w:rsidR="00C20548" w:rsidRDefault="004758DA" w:rsidP="00641134">
            <w:pPr>
              <w:jc w:val="both"/>
              <w:rPr>
                <w:sz w:val="24"/>
                <w:szCs w:val="24"/>
              </w:rPr>
            </w:pPr>
            <w:r>
              <w:rPr>
                <w:sz w:val="24"/>
                <w:szCs w:val="24"/>
              </w:rPr>
              <w:t>Introduction</w:t>
            </w: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r>
              <w:rPr>
                <w:sz w:val="24"/>
                <w:szCs w:val="24"/>
              </w:rPr>
              <w:t xml:space="preserve">Warm-up Questions </w:t>
            </w: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0571BD" w:rsidP="00641134">
            <w:pPr>
              <w:jc w:val="both"/>
              <w:rPr>
                <w:sz w:val="24"/>
                <w:szCs w:val="24"/>
              </w:rPr>
            </w:pPr>
            <w:r>
              <w:rPr>
                <w:sz w:val="24"/>
                <w:szCs w:val="24"/>
              </w:rPr>
              <w:t>Stakeholder Theory</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 xml:space="preserve">Activity 1: </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Theory</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Pr="004758DA" w:rsidRDefault="000571BD" w:rsidP="00641134">
            <w:pPr>
              <w:jc w:val="both"/>
              <w:rPr>
                <w:sz w:val="24"/>
                <w:szCs w:val="24"/>
              </w:rPr>
            </w:pPr>
            <w:r>
              <w:rPr>
                <w:sz w:val="24"/>
                <w:szCs w:val="24"/>
              </w:rPr>
              <w:t>Plenary</w:t>
            </w: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p w:rsidR="00C20548" w:rsidRDefault="00C20548" w:rsidP="00641134">
            <w:pPr>
              <w:jc w:val="both"/>
              <w:rPr>
                <w:b/>
                <w:sz w:val="30"/>
              </w:rPr>
            </w:pPr>
          </w:p>
        </w:tc>
        <w:tc>
          <w:tcPr>
            <w:tcW w:w="2856" w:type="dxa"/>
            <w:tcBorders>
              <w:top w:val="single" w:sz="4" w:space="0" w:color="auto"/>
              <w:left w:val="single" w:sz="4" w:space="0" w:color="auto"/>
              <w:bottom w:val="single" w:sz="4" w:space="0" w:color="auto"/>
              <w:right w:val="single" w:sz="4" w:space="0" w:color="auto"/>
            </w:tcBorders>
          </w:tcPr>
          <w:p w:rsidR="00C20548" w:rsidRDefault="004758DA" w:rsidP="00641134">
            <w:pPr>
              <w:jc w:val="both"/>
              <w:rPr>
                <w:sz w:val="24"/>
                <w:szCs w:val="24"/>
              </w:rPr>
            </w:pPr>
            <w:r>
              <w:rPr>
                <w:sz w:val="24"/>
                <w:szCs w:val="24"/>
              </w:rPr>
              <w:lastRenderedPageBreak/>
              <w:t>All L/O’s</w:t>
            </w: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r>
              <w:rPr>
                <w:sz w:val="24"/>
                <w:szCs w:val="24"/>
              </w:rPr>
              <w:t>LO1:</w:t>
            </w:r>
            <w:r>
              <w:t xml:space="preserve"> </w:t>
            </w:r>
            <w:r w:rsidRPr="004758DA">
              <w:rPr>
                <w:sz w:val="24"/>
                <w:szCs w:val="24"/>
              </w:rPr>
              <w:t>Utilise critical thinking and problem solving skills to contemplate ethical scenarios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 xml:space="preserve">LO2: </w:t>
            </w:r>
            <w:r w:rsidRPr="000571BD">
              <w:rPr>
                <w:sz w:val="24"/>
                <w:szCs w:val="24"/>
              </w:rPr>
              <w:t>To understand and critique numerous stakeholder theories including Freeman and Friedman.</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LO2</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4772F" w:rsidP="00641134">
            <w:pPr>
              <w:jc w:val="both"/>
              <w:rPr>
                <w:sz w:val="24"/>
                <w:szCs w:val="24"/>
              </w:rPr>
            </w:pPr>
            <w:r>
              <w:rPr>
                <w:sz w:val="24"/>
                <w:szCs w:val="24"/>
              </w:rPr>
              <w:t>LO3</w:t>
            </w: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Pr="004758DA" w:rsidRDefault="0004772F" w:rsidP="00641134">
            <w:pPr>
              <w:jc w:val="both"/>
              <w:rPr>
                <w:sz w:val="24"/>
                <w:szCs w:val="24"/>
              </w:rPr>
            </w:pPr>
            <w:r>
              <w:rPr>
                <w:sz w:val="24"/>
                <w:szCs w:val="24"/>
              </w:rPr>
              <w:t>All LO’s</w:t>
            </w:r>
          </w:p>
        </w:tc>
        <w:tc>
          <w:tcPr>
            <w:tcW w:w="4140" w:type="dxa"/>
            <w:tcBorders>
              <w:top w:val="single" w:sz="4" w:space="0" w:color="auto"/>
              <w:left w:val="single" w:sz="4" w:space="0" w:color="auto"/>
              <w:bottom w:val="single" w:sz="4" w:space="0" w:color="auto"/>
              <w:right w:val="single" w:sz="4" w:space="0" w:color="auto"/>
            </w:tcBorders>
          </w:tcPr>
          <w:p w:rsidR="00C20548" w:rsidRDefault="004758DA" w:rsidP="00641134">
            <w:pPr>
              <w:jc w:val="both"/>
              <w:rPr>
                <w:color w:val="FF0000"/>
                <w:sz w:val="24"/>
                <w:szCs w:val="24"/>
              </w:rPr>
            </w:pPr>
            <w:r>
              <w:rPr>
                <w:color w:val="244061" w:themeColor="accent1" w:themeShade="80"/>
                <w:sz w:val="24"/>
                <w:szCs w:val="24"/>
              </w:rPr>
              <w:lastRenderedPageBreak/>
              <w:t xml:space="preserve">Teacher: cover the Introduction to the topic, the L/O’s and the plan for the lesson using PowerPoint as a visual aid </w:t>
            </w:r>
            <w:r>
              <w:rPr>
                <w:color w:val="FF0000"/>
                <w:sz w:val="24"/>
                <w:szCs w:val="24"/>
              </w:rPr>
              <w:t>®</w:t>
            </w:r>
          </w:p>
          <w:p w:rsidR="004758DA" w:rsidRDefault="004758DA" w:rsidP="00641134">
            <w:pPr>
              <w:jc w:val="both"/>
              <w:rPr>
                <w:color w:val="FF0000"/>
                <w:sz w:val="24"/>
                <w:szCs w:val="24"/>
              </w:rPr>
            </w:pPr>
          </w:p>
          <w:p w:rsidR="004758DA" w:rsidRDefault="004758DA" w:rsidP="00641134">
            <w:pPr>
              <w:jc w:val="both"/>
              <w:rPr>
                <w:color w:val="FF0000"/>
                <w:sz w:val="24"/>
                <w:szCs w:val="24"/>
              </w:rPr>
            </w:pPr>
          </w:p>
          <w:p w:rsidR="004758DA" w:rsidRDefault="004758DA" w:rsidP="00641134">
            <w:pPr>
              <w:jc w:val="both"/>
              <w:rPr>
                <w:color w:val="FF0000"/>
                <w:sz w:val="24"/>
                <w:szCs w:val="24"/>
              </w:rPr>
            </w:pPr>
          </w:p>
          <w:p w:rsidR="004758DA" w:rsidRDefault="004758DA" w:rsidP="00641134">
            <w:pPr>
              <w:jc w:val="both"/>
              <w:rPr>
                <w:color w:val="FF0000"/>
                <w:sz w:val="24"/>
                <w:szCs w:val="24"/>
              </w:rPr>
            </w:pPr>
          </w:p>
          <w:p w:rsidR="004758DA" w:rsidRDefault="004758DA" w:rsidP="00641134">
            <w:pPr>
              <w:jc w:val="both"/>
              <w:rPr>
                <w:color w:val="4F6228" w:themeColor="accent3" w:themeShade="80"/>
                <w:sz w:val="24"/>
                <w:szCs w:val="24"/>
              </w:rPr>
            </w:pPr>
            <w:r>
              <w:rPr>
                <w:color w:val="4F6228" w:themeColor="accent3" w:themeShade="80"/>
                <w:sz w:val="24"/>
                <w:szCs w:val="24"/>
              </w:rPr>
              <w:t>Students to answer a set of ethical questions to warm them up and get them thinking in a critical way.</w:t>
            </w:r>
          </w:p>
          <w:p w:rsidR="004758DA" w:rsidRDefault="004758DA" w:rsidP="00641134">
            <w:pPr>
              <w:jc w:val="both"/>
              <w:rPr>
                <w:color w:val="4F6228" w:themeColor="accent3" w:themeShade="80"/>
                <w:sz w:val="24"/>
                <w:szCs w:val="24"/>
              </w:rPr>
            </w:pPr>
          </w:p>
          <w:p w:rsidR="004758DA" w:rsidRDefault="004758DA" w:rsidP="00641134">
            <w:pPr>
              <w:jc w:val="both"/>
              <w:rPr>
                <w:color w:val="244061" w:themeColor="accent1" w:themeShade="80"/>
                <w:sz w:val="24"/>
                <w:szCs w:val="24"/>
              </w:rPr>
            </w:pPr>
            <w:r>
              <w:rPr>
                <w:color w:val="244061" w:themeColor="accent1" w:themeShade="80"/>
                <w:sz w:val="24"/>
                <w:szCs w:val="24"/>
              </w:rPr>
              <w:t xml:space="preserve">Teacher: ask questions to probe deeper and encourage the students to consider alternative views. </w:t>
            </w:r>
          </w:p>
          <w:p w:rsidR="000571BD" w:rsidRDefault="000571BD" w:rsidP="00641134">
            <w:pPr>
              <w:jc w:val="both"/>
              <w:rPr>
                <w:color w:val="244061" w:themeColor="accent1" w:themeShade="80"/>
                <w:sz w:val="24"/>
                <w:szCs w:val="24"/>
              </w:rPr>
            </w:pPr>
          </w:p>
          <w:p w:rsidR="000571BD" w:rsidRDefault="000571BD" w:rsidP="00641134">
            <w:pPr>
              <w:jc w:val="both"/>
              <w:rPr>
                <w:color w:val="244061" w:themeColor="accent1" w:themeShade="80"/>
                <w:sz w:val="24"/>
                <w:szCs w:val="24"/>
              </w:rPr>
            </w:pPr>
          </w:p>
          <w:p w:rsidR="000571BD" w:rsidRDefault="000571BD" w:rsidP="00641134">
            <w:pPr>
              <w:jc w:val="both"/>
              <w:rPr>
                <w:color w:val="244061" w:themeColor="accent1" w:themeShade="80"/>
                <w:sz w:val="24"/>
                <w:szCs w:val="24"/>
              </w:rPr>
            </w:pPr>
          </w:p>
          <w:p w:rsidR="000571BD" w:rsidRPr="000571BD" w:rsidRDefault="000571BD" w:rsidP="000571BD">
            <w:pPr>
              <w:pStyle w:val="ListParagraph"/>
              <w:numPr>
                <w:ilvl w:val="0"/>
                <w:numId w:val="23"/>
              </w:numPr>
              <w:jc w:val="both"/>
              <w:rPr>
                <w:color w:val="244061" w:themeColor="accent1" w:themeShade="80"/>
                <w:sz w:val="24"/>
                <w:szCs w:val="24"/>
              </w:rPr>
            </w:pPr>
            <w:r w:rsidRPr="000571BD">
              <w:rPr>
                <w:color w:val="244061" w:themeColor="accent1" w:themeShade="80"/>
                <w:sz w:val="24"/>
                <w:szCs w:val="24"/>
              </w:rPr>
              <w:t>Teacher: Cover and discuss Friedman’s Stakeholder theory.</w:t>
            </w:r>
          </w:p>
          <w:p w:rsidR="000571BD" w:rsidRDefault="000571BD" w:rsidP="00641134">
            <w:pPr>
              <w:jc w:val="both"/>
              <w:rPr>
                <w:color w:val="244061" w:themeColor="accent1" w:themeShade="80"/>
                <w:sz w:val="24"/>
                <w:szCs w:val="24"/>
              </w:rPr>
            </w:pPr>
          </w:p>
          <w:p w:rsidR="000571BD" w:rsidRDefault="000571BD" w:rsidP="00641134">
            <w:pPr>
              <w:jc w:val="both"/>
              <w:rPr>
                <w:color w:val="4F6228" w:themeColor="accent3" w:themeShade="80"/>
                <w:sz w:val="24"/>
                <w:szCs w:val="24"/>
              </w:rPr>
            </w:pPr>
            <w:r>
              <w:rPr>
                <w:color w:val="4F6228" w:themeColor="accent3" w:themeShade="80"/>
                <w:sz w:val="24"/>
                <w:szCs w:val="24"/>
              </w:rPr>
              <w:t>Students: Discuss thoughts on the theory. |Do they agree? (R1)</w:t>
            </w:r>
          </w:p>
          <w:p w:rsidR="000571BD" w:rsidRDefault="000571BD" w:rsidP="00641134">
            <w:pPr>
              <w:jc w:val="both"/>
              <w:rPr>
                <w:color w:val="4F6228" w:themeColor="accent3" w:themeShade="80"/>
                <w:sz w:val="24"/>
                <w:szCs w:val="24"/>
              </w:rPr>
            </w:pPr>
          </w:p>
          <w:p w:rsidR="000571BD" w:rsidRDefault="000571BD" w:rsidP="000571BD">
            <w:pPr>
              <w:pStyle w:val="ListParagraph"/>
              <w:numPr>
                <w:ilvl w:val="0"/>
                <w:numId w:val="23"/>
              </w:numPr>
              <w:jc w:val="both"/>
              <w:rPr>
                <w:color w:val="244061" w:themeColor="accent1" w:themeShade="80"/>
                <w:sz w:val="24"/>
                <w:szCs w:val="24"/>
              </w:rPr>
            </w:pPr>
            <w:r>
              <w:rPr>
                <w:color w:val="244061" w:themeColor="accent1" w:themeShade="80"/>
                <w:sz w:val="24"/>
                <w:szCs w:val="24"/>
              </w:rPr>
              <w:t xml:space="preserve">Watch Video </w:t>
            </w:r>
            <w:r>
              <w:rPr>
                <w:color w:val="FF0000"/>
                <w:sz w:val="24"/>
                <w:szCs w:val="24"/>
              </w:rPr>
              <w:t xml:space="preserve">® </w:t>
            </w:r>
            <w:r>
              <w:rPr>
                <w:color w:val="244061" w:themeColor="accent1" w:themeShade="80"/>
                <w:sz w:val="24"/>
                <w:szCs w:val="24"/>
              </w:rPr>
              <w:t>on Edward Freeman’s Stakeholder Theory</w:t>
            </w:r>
          </w:p>
          <w:p w:rsidR="000571BD" w:rsidRDefault="000571BD" w:rsidP="000571BD">
            <w:pPr>
              <w:jc w:val="both"/>
              <w:rPr>
                <w:color w:val="4F6228" w:themeColor="accent3" w:themeShade="80"/>
                <w:sz w:val="24"/>
                <w:szCs w:val="24"/>
              </w:rPr>
            </w:pPr>
            <w:r>
              <w:rPr>
                <w:color w:val="4F6228" w:themeColor="accent3" w:themeShade="80"/>
                <w:sz w:val="24"/>
                <w:szCs w:val="24"/>
              </w:rPr>
              <w:t>Students: Discuss thoughts on the theory. Do they Agree? (R2)</w:t>
            </w:r>
          </w:p>
          <w:p w:rsidR="000571BD" w:rsidRDefault="000571BD" w:rsidP="000571BD">
            <w:pPr>
              <w:jc w:val="both"/>
              <w:rPr>
                <w:color w:val="4F6228" w:themeColor="accent3" w:themeShade="80"/>
                <w:sz w:val="24"/>
                <w:szCs w:val="24"/>
              </w:rPr>
            </w:pPr>
          </w:p>
          <w:p w:rsidR="000571BD" w:rsidRPr="000571BD" w:rsidRDefault="000571BD" w:rsidP="000571BD">
            <w:pPr>
              <w:pStyle w:val="ListParagraph"/>
              <w:numPr>
                <w:ilvl w:val="0"/>
                <w:numId w:val="23"/>
              </w:numPr>
              <w:jc w:val="both"/>
              <w:rPr>
                <w:color w:val="244061" w:themeColor="accent1" w:themeShade="80"/>
                <w:sz w:val="24"/>
                <w:szCs w:val="24"/>
              </w:rPr>
            </w:pPr>
            <w:r>
              <w:rPr>
                <w:color w:val="244061" w:themeColor="accent1" w:themeShade="80"/>
                <w:sz w:val="24"/>
                <w:szCs w:val="24"/>
              </w:rPr>
              <w:t>Go over Traditional Management Model; Stakeholder Theory of the Firm</w:t>
            </w:r>
          </w:p>
          <w:p w:rsidR="000571BD" w:rsidRDefault="000571BD" w:rsidP="000571BD">
            <w:pPr>
              <w:jc w:val="both"/>
              <w:rPr>
                <w:color w:val="4F6228" w:themeColor="accent3" w:themeShade="80"/>
                <w:sz w:val="24"/>
                <w:szCs w:val="24"/>
              </w:rPr>
            </w:pPr>
          </w:p>
          <w:p w:rsidR="000571BD" w:rsidRDefault="000571BD" w:rsidP="000571BD">
            <w:pPr>
              <w:jc w:val="both"/>
              <w:rPr>
                <w:color w:val="4F6228" w:themeColor="accent3" w:themeShade="80"/>
                <w:sz w:val="24"/>
                <w:szCs w:val="24"/>
              </w:rPr>
            </w:pPr>
          </w:p>
          <w:p w:rsidR="000571BD" w:rsidRDefault="000571BD" w:rsidP="000571BD">
            <w:pPr>
              <w:jc w:val="both"/>
              <w:rPr>
                <w:color w:val="4F6228" w:themeColor="accent3" w:themeShade="80"/>
                <w:sz w:val="24"/>
                <w:szCs w:val="24"/>
              </w:rPr>
            </w:pPr>
          </w:p>
          <w:p w:rsidR="000571BD" w:rsidRDefault="000571BD" w:rsidP="000571BD">
            <w:pPr>
              <w:jc w:val="both"/>
              <w:rPr>
                <w:b/>
                <w:sz w:val="24"/>
                <w:szCs w:val="24"/>
              </w:rPr>
            </w:pPr>
            <w:r>
              <w:rPr>
                <w:b/>
                <w:sz w:val="24"/>
                <w:szCs w:val="24"/>
              </w:rPr>
              <w:t>BREAK</w:t>
            </w:r>
          </w:p>
          <w:p w:rsidR="000571BD" w:rsidRDefault="000571BD" w:rsidP="000571BD">
            <w:pPr>
              <w:jc w:val="both"/>
              <w:rPr>
                <w:b/>
                <w:sz w:val="24"/>
                <w:szCs w:val="24"/>
              </w:rPr>
            </w:pPr>
          </w:p>
          <w:p w:rsidR="000571BD" w:rsidRDefault="000571BD" w:rsidP="000571BD">
            <w:pPr>
              <w:jc w:val="both"/>
              <w:rPr>
                <w:b/>
                <w:sz w:val="24"/>
                <w:szCs w:val="24"/>
              </w:rPr>
            </w:pPr>
          </w:p>
          <w:p w:rsidR="000571BD" w:rsidRDefault="000571BD" w:rsidP="000571BD">
            <w:pPr>
              <w:jc w:val="both"/>
              <w:rPr>
                <w:b/>
                <w:sz w:val="24"/>
                <w:szCs w:val="24"/>
              </w:rPr>
            </w:pPr>
          </w:p>
          <w:p w:rsidR="000571BD" w:rsidRDefault="000571BD" w:rsidP="000571BD">
            <w:pPr>
              <w:jc w:val="both"/>
              <w:rPr>
                <w:b/>
                <w:sz w:val="24"/>
                <w:szCs w:val="24"/>
              </w:rPr>
            </w:pPr>
          </w:p>
          <w:p w:rsidR="000571BD" w:rsidRDefault="000571BD" w:rsidP="000571BD">
            <w:pPr>
              <w:jc w:val="both"/>
              <w:rPr>
                <w:b/>
                <w:sz w:val="24"/>
                <w:szCs w:val="24"/>
              </w:rPr>
            </w:pPr>
          </w:p>
          <w:p w:rsidR="000571BD" w:rsidRDefault="000571BD" w:rsidP="000571BD">
            <w:pPr>
              <w:jc w:val="both"/>
              <w:rPr>
                <w:b/>
                <w:color w:val="4F6228" w:themeColor="accent3" w:themeShade="80"/>
                <w:sz w:val="24"/>
                <w:szCs w:val="24"/>
              </w:rPr>
            </w:pPr>
            <w:r>
              <w:rPr>
                <w:b/>
                <w:color w:val="4F6228" w:themeColor="accent3" w:themeShade="80"/>
                <w:sz w:val="24"/>
                <w:szCs w:val="24"/>
              </w:rPr>
              <w:t xml:space="preserve">Students: Consider what you think about the traditional stakeholder theory of the firm. Should there be more stakeholders? Should the </w:t>
            </w:r>
            <w:r>
              <w:rPr>
                <w:b/>
                <w:color w:val="4F6228" w:themeColor="accent3" w:themeShade="80"/>
                <w:sz w:val="24"/>
                <w:szCs w:val="24"/>
              </w:rPr>
              <w:lastRenderedPageBreak/>
              <w:t xml:space="preserve">relationships look different? In groups, create a new Stakeholder Theory based on your answers to these questions. </w:t>
            </w:r>
          </w:p>
          <w:p w:rsidR="000571BD" w:rsidRDefault="000571BD" w:rsidP="000571BD">
            <w:pPr>
              <w:jc w:val="both"/>
              <w:rPr>
                <w:b/>
                <w:color w:val="4F6228" w:themeColor="accent3" w:themeShade="80"/>
                <w:sz w:val="24"/>
                <w:szCs w:val="24"/>
              </w:rPr>
            </w:pPr>
          </w:p>
          <w:p w:rsidR="000571BD" w:rsidRDefault="000571BD" w:rsidP="000571BD">
            <w:pPr>
              <w:jc w:val="both"/>
              <w:rPr>
                <w:b/>
                <w:color w:val="244061" w:themeColor="accent1" w:themeShade="80"/>
                <w:sz w:val="24"/>
                <w:szCs w:val="24"/>
              </w:rPr>
            </w:pPr>
            <w:r>
              <w:rPr>
                <w:b/>
                <w:color w:val="244061" w:themeColor="accent1" w:themeShade="80"/>
                <w:sz w:val="24"/>
                <w:szCs w:val="24"/>
              </w:rPr>
              <w:t>Teacher: Facilitate and assess understanding (R3)</w:t>
            </w:r>
          </w:p>
          <w:p w:rsidR="000571BD" w:rsidRDefault="000571BD" w:rsidP="000571BD">
            <w:pPr>
              <w:jc w:val="both"/>
              <w:rPr>
                <w:b/>
                <w:color w:val="244061" w:themeColor="accent1" w:themeShade="80"/>
                <w:sz w:val="24"/>
                <w:szCs w:val="24"/>
              </w:rPr>
            </w:pPr>
          </w:p>
          <w:p w:rsidR="000571BD" w:rsidRDefault="000571BD" w:rsidP="000571BD">
            <w:pPr>
              <w:jc w:val="both"/>
              <w:rPr>
                <w:b/>
                <w:color w:val="244061" w:themeColor="accent1" w:themeShade="80"/>
                <w:sz w:val="24"/>
                <w:szCs w:val="24"/>
              </w:rPr>
            </w:pPr>
          </w:p>
          <w:p w:rsidR="000571BD" w:rsidRDefault="000571BD" w:rsidP="000571BD">
            <w:pPr>
              <w:jc w:val="both"/>
              <w:rPr>
                <w:b/>
                <w:color w:val="244061" w:themeColor="accent1" w:themeShade="80"/>
                <w:sz w:val="24"/>
                <w:szCs w:val="24"/>
              </w:rPr>
            </w:pPr>
          </w:p>
          <w:p w:rsidR="000571BD" w:rsidRDefault="000571BD" w:rsidP="000571BD">
            <w:pPr>
              <w:jc w:val="both"/>
              <w:rPr>
                <w:b/>
                <w:color w:val="244061" w:themeColor="accent1" w:themeShade="80"/>
                <w:sz w:val="24"/>
                <w:szCs w:val="24"/>
              </w:rPr>
            </w:pPr>
          </w:p>
          <w:p w:rsidR="000571BD" w:rsidRDefault="000571BD" w:rsidP="000571BD">
            <w:pPr>
              <w:jc w:val="both"/>
              <w:rPr>
                <w:b/>
                <w:color w:val="244061" w:themeColor="accent1" w:themeShade="80"/>
                <w:sz w:val="24"/>
                <w:szCs w:val="24"/>
              </w:rPr>
            </w:pPr>
            <w:r>
              <w:rPr>
                <w:b/>
                <w:color w:val="244061" w:themeColor="accent1" w:themeShade="80"/>
                <w:sz w:val="24"/>
                <w:szCs w:val="24"/>
              </w:rPr>
              <w:t>Teacher: Cover theory</w:t>
            </w:r>
          </w:p>
          <w:p w:rsidR="000571BD" w:rsidRDefault="000571BD" w:rsidP="000571BD">
            <w:pPr>
              <w:jc w:val="both"/>
              <w:rPr>
                <w:b/>
                <w:color w:val="244061" w:themeColor="accent1" w:themeShade="80"/>
                <w:sz w:val="24"/>
                <w:szCs w:val="24"/>
              </w:rPr>
            </w:pPr>
          </w:p>
          <w:p w:rsidR="000571BD" w:rsidRDefault="000571BD" w:rsidP="000571BD">
            <w:pPr>
              <w:jc w:val="both"/>
              <w:rPr>
                <w:b/>
                <w:color w:val="4F6228" w:themeColor="accent3" w:themeShade="80"/>
                <w:sz w:val="24"/>
                <w:szCs w:val="24"/>
              </w:rPr>
            </w:pPr>
            <w:r>
              <w:rPr>
                <w:b/>
                <w:color w:val="4F6228" w:themeColor="accent3" w:themeShade="80"/>
                <w:sz w:val="24"/>
                <w:szCs w:val="24"/>
              </w:rPr>
              <w:t xml:space="preserve">Students: watch video </w:t>
            </w:r>
            <w:r>
              <w:rPr>
                <w:b/>
                <w:color w:val="FF0000"/>
                <w:sz w:val="24"/>
                <w:szCs w:val="24"/>
              </w:rPr>
              <w:t xml:space="preserve">® </w:t>
            </w:r>
            <w:r>
              <w:rPr>
                <w:b/>
                <w:color w:val="4F6228" w:themeColor="accent3" w:themeShade="80"/>
                <w:sz w:val="24"/>
                <w:szCs w:val="24"/>
              </w:rPr>
              <w:t>on Primark and Ethics/Stakeholders</w:t>
            </w:r>
          </w:p>
          <w:p w:rsidR="000571BD" w:rsidRDefault="000571BD" w:rsidP="000571BD">
            <w:pPr>
              <w:jc w:val="both"/>
              <w:rPr>
                <w:b/>
                <w:color w:val="4F6228" w:themeColor="accent3" w:themeShade="80"/>
                <w:sz w:val="24"/>
                <w:szCs w:val="24"/>
              </w:rPr>
            </w:pPr>
          </w:p>
          <w:p w:rsidR="000571BD" w:rsidRDefault="000571BD" w:rsidP="000571BD">
            <w:pPr>
              <w:jc w:val="both"/>
              <w:rPr>
                <w:b/>
                <w:color w:val="4F6228" w:themeColor="accent3" w:themeShade="80"/>
                <w:sz w:val="24"/>
                <w:szCs w:val="24"/>
              </w:rPr>
            </w:pPr>
          </w:p>
          <w:p w:rsidR="000571BD" w:rsidRDefault="000571BD" w:rsidP="000571BD">
            <w:pPr>
              <w:jc w:val="both"/>
              <w:rPr>
                <w:b/>
                <w:color w:val="4F6228" w:themeColor="accent3" w:themeShade="80"/>
                <w:sz w:val="24"/>
                <w:szCs w:val="24"/>
              </w:rPr>
            </w:pPr>
          </w:p>
          <w:p w:rsidR="000571BD" w:rsidRDefault="000571BD" w:rsidP="000571BD">
            <w:pPr>
              <w:jc w:val="both"/>
              <w:rPr>
                <w:b/>
                <w:color w:val="244061" w:themeColor="accent1" w:themeShade="80"/>
                <w:sz w:val="24"/>
                <w:szCs w:val="24"/>
              </w:rPr>
            </w:pPr>
            <w:r>
              <w:rPr>
                <w:b/>
                <w:color w:val="244061" w:themeColor="accent1" w:themeShade="80"/>
                <w:sz w:val="24"/>
                <w:szCs w:val="24"/>
              </w:rPr>
              <w:t>Teacher and students: Discuss the following;</w:t>
            </w:r>
          </w:p>
          <w:p w:rsidR="000571BD" w:rsidRDefault="000571BD" w:rsidP="000571BD">
            <w:pPr>
              <w:jc w:val="both"/>
              <w:rPr>
                <w:b/>
                <w:color w:val="244061" w:themeColor="accent1" w:themeShade="80"/>
                <w:sz w:val="24"/>
                <w:szCs w:val="24"/>
              </w:rPr>
            </w:pPr>
            <w:r>
              <w:rPr>
                <w:b/>
                <w:color w:val="244061" w:themeColor="accent1" w:themeShade="80"/>
                <w:sz w:val="24"/>
                <w:szCs w:val="24"/>
              </w:rPr>
              <w:t>How can stakeholders have an influence on ethics?</w:t>
            </w:r>
          </w:p>
          <w:p w:rsidR="000571BD" w:rsidRDefault="000571BD" w:rsidP="000571BD">
            <w:pPr>
              <w:jc w:val="both"/>
              <w:rPr>
                <w:b/>
                <w:color w:val="244061" w:themeColor="accent1" w:themeShade="80"/>
                <w:sz w:val="24"/>
                <w:szCs w:val="24"/>
              </w:rPr>
            </w:pPr>
          </w:p>
          <w:p w:rsidR="000571BD" w:rsidRDefault="000571BD" w:rsidP="000571BD">
            <w:pPr>
              <w:jc w:val="both"/>
              <w:rPr>
                <w:b/>
                <w:color w:val="244061" w:themeColor="accent1" w:themeShade="80"/>
                <w:sz w:val="24"/>
                <w:szCs w:val="24"/>
              </w:rPr>
            </w:pPr>
            <w:r>
              <w:rPr>
                <w:b/>
                <w:color w:val="244061" w:themeColor="accent1" w:themeShade="80"/>
                <w:sz w:val="24"/>
                <w:szCs w:val="24"/>
              </w:rPr>
              <w:t>R4</w:t>
            </w:r>
          </w:p>
          <w:p w:rsidR="0004772F" w:rsidRDefault="0004772F" w:rsidP="000571BD">
            <w:pPr>
              <w:jc w:val="both"/>
              <w:rPr>
                <w:b/>
                <w:color w:val="244061" w:themeColor="accent1" w:themeShade="80"/>
                <w:sz w:val="24"/>
                <w:szCs w:val="24"/>
              </w:rPr>
            </w:pPr>
          </w:p>
          <w:p w:rsidR="0004772F" w:rsidRDefault="0004772F" w:rsidP="000571BD">
            <w:pPr>
              <w:jc w:val="both"/>
              <w:rPr>
                <w:b/>
                <w:color w:val="244061" w:themeColor="accent1" w:themeShade="80"/>
                <w:sz w:val="24"/>
                <w:szCs w:val="24"/>
              </w:rPr>
            </w:pPr>
          </w:p>
          <w:p w:rsidR="0004772F" w:rsidRDefault="0004772F" w:rsidP="000571BD">
            <w:pPr>
              <w:jc w:val="both"/>
              <w:rPr>
                <w:b/>
                <w:color w:val="244061" w:themeColor="accent1" w:themeShade="80"/>
                <w:sz w:val="24"/>
                <w:szCs w:val="24"/>
              </w:rPr>
            </w:pPr>
          </w:p>
          <w:p w:rsidR="0004772F" w:rsidRDefault="0004772F" w:rsidP="000571BD">
            <w:pPr>
              <w:jc w:val="both"/>
              <w:rPr>
                <w:b/>
                <w:color w:val="244061" w:themeColor="accent1" w:themeShade="80"/>
                <w:sz w:val="24"/>
                <w:szCs w:val="24"/>
              </w:rPr>
            </w:pPr>
          </w:p>
          <w:p w:rsidR="0004772F" w:rsidRPr="0004772F" w:rsidRDefault="0004772F" w:rsidP="000571BD">
            <w:pPr>
              <w:jc w:val="both"/>
              <w:rPr>
                <w:b/>
                <w:color w:val="0F243E" w:themeColor="text2" w:themeShade="80"/>
                <w:sz w:val="24"/>
                <w:szCs w:val="24"/>
              </w:rPr>
            </w:pPr>
            <w:r>
              <w:rPr>
                <w:b/>
                <w:color w:val="0F243E" w:themeColor="text2" w:themeShade="80"/>
                <w:sz w:val="24"/>
                <w:szCs w:val="24"/>
              </w:rPr>
              <w:t xml:space="preserve">Teacher: cover all LO’s to ensure learning (R5) and discuss what next </w:t>
            </w:r>
            <w:proofErr w:type="spellStart"/>
            <w:r>
              <w:rPr>
                <w:b/>
                <w:color w:val="0F243E" w:themeColor="text2" w:themeShade="80"/>
                <w:sz w:val="24"/>
                <w:szCs w:val="24"/>
              </w:rPr>
              <w:t>weeks</w:t>
            </w:r>
            <w:proofErr w:type="spellEnd"/>
            <w:r>
              <w:rPr>
                <w:b/>
                <w:color w:val="0F243E" w:themeColor="text2" w:themeShade="80"/>
                <w:sz w:val="24"/>
                <w:szCs w:val="24"/>
              </w:rPr>
              <w:t xml:space="preserve"> topic will be. </w:t>
            </w:r>
          </w:p>
          <w:p w:rsidR="000571BD" w:rsidRDefault="000571BD" w:rsidP="000571BD">
            <w:pPr>
              <w:jc w:val="both"/>
              <w:rPr>
                <w:b/>
                <w:color w:val="4F6228" w:themeColor="accent3" w:themeShade="80"/>
                <w:sz w:val="24"/>
                <w:szCs w:val="24"/>
              </w:rPr>
            </w:pPr>
          </w:p>
          <w:p w:rsidR="000571BD" w:rsidRPr="000571BD" w:rsidRDefault="000571BD" w:rsidP="000571BD">
            <w:pPr>
              <w:jc w:val="both"/>
              <w:rPr>
                <w:b/>
                <w:color w:val="4F6228" w:themeColor="accent3" w:themeShade="80"/>
                <w:sz w:val="24"/>
                <w:szCs w:val="24"/>
              </w:rPr>
            </w:pPr>
          </w:p>
          <w:p w:rsidR="000571BD" w:rsidRPr="000571BD" w:rsidRDefault="000571BD" w:rsidP="000571BD">
            <w:pPr>
              <w:jc w:val="both"/>
              <w:rPr>
                <w:b/>
                <w:sz w:val="24"/>
                <w:szCs w:val="24"/>
              </w:rPr>
            </w:pPr>
          </w:p>
          <w:p w:rsidR="000571BD" w:rsidRPr="000571BD" w:rsidRDefault="000571BD" w:rsidP="000571BD">
            <w:pPr>
              <w:jc w:val="both"/>
              <w:rPr>
                <w:color w:val="4F6228" w:themeColor="accent3" w:themeShade="80"/>
                <w:sz w:val="24"/>
                <w:szCs w:val="24"/>
              </w:rPr>
            </w:pPr>
          </w:p>
          <w:p w:rsidR="000571BD" w:rsidRDefault="000571BD" w:rsidP="00641134">
            <w:pPr>
              <w:jc w:val="both"/>
              <w:rPr>
                <w:color w:val="4F6228" w:themeColor="accent3" w:themeShade="80"/>
                <w:sz w:val="24"/>
                <w:szCs w:val="24"/>
              </w:rPr>
            </w:pPr>
          </w:p>
          <w:p w:rsidR="000571BD" w:rsidRDefault="000571BD" w:rsidP="00641134">
            <w:pPr>
              <w:jc w:val="both"/>
              <w:rPr>
                <w:color w:val="4F6228" w:themeColor="accent3" w:themeShade="80"/>
                <w:sz w:val="24"/>
                <w:szCs w:val="24"/>
              </w:rPr>
            </w:pPr>
          </w:p>
          <w:p w:rsidR="000571BD" w:rsidRDefault="000571BD" w:rsidP="00641134">
            <w:pPr>
              <w:jc w:val="both"/>
              <w:rPr>
                <w:color w:val="4F6228" w:themeColor="accent3" w:themeShade="80"/>
                <w:sz w:val="24"/>
                <w:szCs w:val="24"/>
              </w:rPr>
            </w:pPr>
          </w:p>
          <w:p w:rsidR="000571BD" w:rsidRPr="000571BD" w:rsidRDefault="000571BD" w:rsidP="00641134">
            <w:pPr>
              <w:jc w:val="both"/>
              <w:rPr>
                <w:color w:val="4F6228" w:themeColor="accent3" w:themeShade="80"/>
                <w:sz w:val="24"/>
                <w:szCs w:val="24"/>
              </w:rPr>
            </w:pPr>
          </w:p>
        </w:tc>
        <w:tc>
          <w:tcPr>
            <w:tcW w:w="1571" w:type="dxa"/>
            <w:tcBorders>
              <w:top w:val="single" w:sz="4" w:space="0" w:color="auto"/>
              <w:left w:val="single" w:sz="4" w:space="0" w:color="auto"/>
              <w:bottom w:val="single" w:sz="4" w:space="0" w:color="auto"/>
              <w:right w:val="single" w:sz="4" w:space="0" w:color="auto"/>
            </w:tcBorders>
          </w:tcPr>
          <w:p w:rsidR="00C20548" w:rsidRDefault="004758DA" w:rsidP="00641134">
            <w:pPr>
              <w:jc w:val="both"/>
              <w:rPr>
                <w:sz w:val="24"/>
                <w:szCs w:val="24"/>
              </w:rPr>
            </w:pPr>
            <w:r>
              <w:rPr>
                <w:sz w:val="24"/>
                <w:szCs w:val="24"/>
              </w:rPr>
              <w:lastRenderedPageBreak/>
              <w:t>10 Mins</w:t>
            </w: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p>
          <w:p w:rsidR="004758DA" w:rsidRDefault="004758DA" w:rsidP="00641134">
            <w:pPr>
              <w:jc w:val="both"/>
              <w:rPr>
                <w:sz w:val="24"/>
                <w:szCs w:val="24"/>
              </w:rPr>
            </w:pPr>
            <w:r>
              <w:rPr>
                <w:sz w:val="24"/>
                <w:szCs w:val="24"/>
              </w:rPr>
              <w:t>30 Mins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15 Mins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20 Mins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10 Mins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10 Mins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15 Mins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20 Mins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10 Mins</w:t>
            </w:r>
          </w:p>
          <w:p w:rsidR="000571BD" w:rsidRDefault="000571BD" w:rsidP="00641134">
            <w:pPr>
              <w:jc w:val="both"/>
              <w:rPr>
                <w:sz w:val="24"/>
                <w:szCs w:val="24"/>
              </w:rPr>
            </w:pPr>
          </w:p>
          <w:p w:rsidR="000571BD" w:rsidRDefault="000571BD" w:rsidP="00641134">
            <w:pPr>
              <w:jc w:val="both"/>
              <w:rPr>
                <w:sz w:val="24"/>
                <w:szCs w:val="24"/>
              </w:rPr>
            </w:pPr>
          </w:p>
          <w:p w:rsidR="000571BD" w:rsidRDefault="000571BD" w:rsidP="00641134">
            <w:pPr>
              <w:jc w:val="both"/>
              <w:rPr>
                <w:sz w:val="24"/>
                <w:szCs w:val="24"/>
              </w:rPr>
            </w:pPr>
            <w:r>
              <w:rPr>
                <w:sz w:val="24"/>
                <w:szCs w:val="24"/>
              </w:rPr>
              <w:t>10 Mins</w:t>
            </w: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r>
              <w:rPr>
                <w:sz w:val="24"/>
                <w:szCs w:val="24"/>
              </w:rPr>
              <w:t>20 Mins</w:t>
            </w: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Default="0004772F" w:rsidP="00641134">
            <w:pPr>
              <w:jc w:val="both"/>
              <w:rPr>
                <w:sz w:val="24"/>
                <w:szCs w:val="24"/>
              </w:rPr>
            </w:pPr>
          </w:p>
          <w:p w:rsidR="0004772F" w:rsidRPr="004758DA" w:rsidRDefault="0004772F" w:rsidP="00641134">
            <w:pPr>
              <w:jc w:val="both"/>
              <w:rPr>
                <w:sz w:val="24"/>
                <w:szCs w:val="24"/>
              </w:rPr>
            </w:pPr>
            <w:r>
              <w:rPr>
                <w:sz w:val="24"/>
                <w:szCs w:val="24"/>
              </w:rPr>
              <w:t>5 Mins</w:t>
            </w:r>
          </w:p>
        </w:tc>
      </w:tr>
      <w:tr w:rsidR="000571BD" w:rsidTr="00B45D4B">
        <w:trPr>
          <w:trHeight w:val="9317"/>
        </w:trPr>
        <w:tc>
          <w:tcPr>
            <w:tcW w:w="1715" w:type="dxa"/>
            <w:tcBorders>
              <w:top w:val="single" w:sz="4" w:space="0" w:color="auto"/>
              <w:left w:val="single" w:sz="4" w:space="0" w:color="auto"/>
              <w:bottom w:val="single" w:sz="4" w:space="0" w:color="auto"/>
              <w:right w:val="single" w:sz="4" w:space="0" w:color="auto"/>
            </w:tcBorders>
          </w:tcPr>
          <w:p w:rsidR="000571BD" w:rsidRDefault="000571BD" w:rsidP="00641134">
            <w:pPr>
              <w:jc w:val="both"/>
              <w:rPr>
                <w:sz w:val="24"/>
                <w:szCs w:val="24"/>
              </w:rPr>
            </w:pPr>
          </w:p>
        </w:tc>
        <w:tc>
          <w:tcPr>
            <w:tcW w:w="2856" w:type="dxa"/>
            <w:tcBorders>
              <w:top w:val="single" w:sz="4" w:space="0" w:color="auto"/>
              <w:left w:val="single" w:sz="4" w:space="0" w:color="auto"/>
              <w:bottom w:val="single" w:sz="4" w:space="0" w:color="auto"/>
              <w:right w:val="single" w:sz="4" w:space="0" w:color="auto"/>
            </w:tcBorders>
          </w:tcPr>
          <w:p w:rsidR="000571BD" w:rsidRDefault="000571BD" w:rsidP="00641134">
            <w:pPr>
              <w:jc w:val="both"/>
              <w:rPr>
                <w:sz w:val="24"/>
                <w:szCs w:val="24"/>
              </w:rPr>
            </w:pPr>
          </w:p>
        </w:tc>
        <w:tc>
          <w:tcPr>
            <w:tcW w:w="4140" w:type="dxa"/>
            <w:tcBorders>
              <w:top w:val="single" w:sz="4" w:space="0" w:color="auto"/>
              <w:left w:val="single" w:sz="4" w:space="0" w:color="auto"/>
              <w:bottom w:val="single" w:sz="4" w:space="0" w:color="auto"/>
              <w:right w:val="single" w:sz="4" w:space="0" w:color="auto"/>
            </w:tcBorders>
          </w:tcPr>
          <w:p w:rsidR="000571BD" w:rsidRDefault="000571BD" w:rsidP="00641134">
            <w:pPr>
              <w:jc w:val="both"/>
              <w:rPr>
                <w:color w:val="244061" w:themeColor="accent1" w:themeShade="80"/>
                <w:sz w:val="24"/>
                <w:szCs w:val="24"/>
              </w:rPr>
            </w:pPr>
          </w:p>
        </w:tc>
        <w:tc>
          <w:tcPr>
            <w:tcW w:w="1571" w:type="dxa"/>
            <w:tcBorders>
              <w:top w:val="single" w:sz="4" w:space="0" w:color="auto"/>
              <w:left w:val="single" w:sz="4" w:space="0" w:color="auto"/>
              <w:bottom w:val="single" w:sz="4" w:space="0" w:color="auto"/>
              <w:right w:val="single" w:sz="4" w:space="0" w:color="auto"/>
            </w:tcBorders>
          </w:tcPr>
          <w:p w:rsidR="000571BD" w:rsidRDefault="000571BD" w:rsidP="00641134">
            <w:pPr>
              <w:jc w:val="both"/>
              <w:rPr>
                <w:sz w:val="24"/>
                <w:szCs w:val="24"/>
              </w:rPr>
            </w:pPr>
          </w:p>
        </w:tc>
      </w:tr>
    </w:tbl>
    <w:p w:rsidR="00C20548" w:rsidRDefault="00C20548">
      <w:pPr>
        <w:jc w:val="both"/>
        <w:rPr>
          <w:b/>
          <w:sz w:val="30"/>
        </w:rPr>
      </w:pPr>
    </w:p>
    <w:p w:rsidR="00C20548" w:rsidRDefault="00C20548">
      <w:pPr>
        <w:jc w:val="both"/>
        <w:rPr>
          <w:b/>
          <w:sz w:val="30"/>
        </w:rPr>
      </w:pPr>
    </w:p>
    <w:p w:rsidR="00C20548" w:rsidRDefault="00C20548">
      <w:pPr>
        <w:jc w:val="both"/>
        <w:rPr>
          <w:b/>
          <w:sz w:val="24"/>
          <w:szCs w:val="24"/>
        </w:rPr>
      </w:pPr>
      <w:r w:rsidRPr="00C20548">
        <w:rPr>
          <w:b/>
          <w:sz w:val="24"/>
          <w:szCs w:val="24"/>
        </w:rPr>
        <w:t>ASSESSMENT</w:t>
      </w:r>
      <w:r w:rsidR="005D1D81">
        <w:rPr>
          <w:b/>
          <w:sz w:val="24"/>
          <w:szCs w:val="24"/>
        </w:rPr>
        <w:t xml:space="preserve"> STRATEGIES USED (When and How)</w:t>
      </w:r>
      <w:r w:rsidRPr="00C20548">
        <w:rPr>
          <w:b/>
          <w:sz w:val="24"/>
          <w:szCs w:val="24"/>
        </w:rPr>
        <w:t xml:space="preserve">: </w:t>
      </w:r>
    </w:p>
    <w:p w:rsidR="00C20548" w:rsidRDefault="000542BC">
      <w:pPr>
        <w:jc w:val="both"/>
        <w:rPr>
          <w:b/>
          <w:sz w:val="24"/>
          <w:szCs w:val="24"/>
        </w:rPr>
      </w:pPr>
      <w:r>
        <w:rPr>
          <w:b/>
          <w:sz w:val="24"/>
          <w:szCs w:val="24"/>
        </w:rPr>
        <w:t xml:space="preserve">Assessment will be done throughout the lesson as shown above (R1-R5) in the form of formative assessment through questioning techniques. </w:t>
      </w:r>
      <w:bookmarkStart w:id="0" w:name="_GoBack"/>
      <w:bookmarkEnd w:id="0"/>
    </w:p>
    <w:p w:rsidR="00C20548" w:rsidRDefault="00C20548">
      <w:pPr>
        <w:jc w:val="both"/>
        <w:rPr>
          <w:b/>
          <w:sz w:val="24"/>
          <w:szCs w:val="24"/>
        </w:rPr>
      </w:pPr>
    </w:p>
    <w:p w:rsidR="00C20548" w:rsidRDefault="00C20548">
      <w:pPr>
        <w:jc w:val="both"/>
        <w:rPr>
          <w:b/>
          <w:sz w:val="24"/>
          <w:szCs w:val="24"/>
        </w:rPr>
      </w:pPr>
    </w:p>
    <w:p w:rsidR="00C20548" w:rsidRDefault="00C20548">
      <w:pPr>
        <w:jc w:val="both"/>
        <w:rPr>
          <w:b/>
          <w:sz w:val="24"/>
          <w:szCs w:val="24"/>
        </w:rPr>
      </w:pPr>
    </w:p>
    <w:p w:rsidR="00C20548" w:rsidRDefault="00C20548">
      <w:pPr>
        <w:jc w:val="both"/>
        <w:rPr>
          <w:b/>
          <w:sz w:val="24"/>
          <w:szCs w:val="24"/>
        </w:rPr>
      </w:pPr>
    </w:p>
    <w:p w:rsidR="00C20548" w:rsidRPr="00C20548" w:rsidRDefault="00C20548">
      <w:pPr>
        <w:jc w:val="both"/>
        <w:rPr>
          <w:b/>
          <w:sz w:val="24"/>
          <w:szCs w:val="24"/>
        </w:rPr>
      </w:pPr>
      <w:r>
        <w:rPr>
          <w:b/>
          <w:sz w:val="24"/>
          <w:szCs w:val="24"/>
        </w:rPr>
        <w:t>LESSON EVALUATION:</w:t>
      </w:r>
    </w:p>
    <w:sectPr w:rsidR="00C20548" w:rsidRPr="00C20548"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D3CEB"/>
    <w:multiLevelType w:val="hybridMultilevel"/>
    <w:tmpl w:val="81BA4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95F40CA"/>
    <w:multiLevelType w:val="hybridMultilevel"/>
    <w:tmpl w:val="AE78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BC34552"/>
    <w:multiLevelType w:val="hybridMultilevel"/>
    <w:tmpl w:val="E0BC46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187D62"/>
    <w:multiLevelType w:val="hybridMultilevel"/>
    <w:tmpl w:val="EA18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15"/>
  </w:num>
  <w:num w:numId="3">
    <w:abstractNumId w:val="11"/>
  </w:num>
  <w:num w:numId="4">
    <w:abstractNumId w:val="22"/>
  </w:num>
  <w:num w:numId="5">
    <w:abstractNumId w:val="14"/>
  </w:num>
  <w:num w:numId="6">
    <w:abstractNumId w:val="4"/>
  </w:num>
  <w:num w:numId="7">
    <w:abstractNumId w:val="21"/>
  </w:num>
  <w:num w:numId="8">
    <w:abstractNumId w:val="13"/>
  </w:num>
  <w:num w:numId="9">
    <w:abstractNumId w:val="20"/>
  </w:num>
  <w:num w:numId="10">
    <w:abstractNumId w:val="16"/>
  </w:num>
  <w:num w:numId="11">
    <w:abstractNumId w:val="5"/>
  </w:num>
  <w:num w:numId="12">
    <w:abstractNumId w:val="2"/>
  </w:num>
  <w:num w:numId="13">
    <w:abstractNumId w:val="7"/>
  </w:num>
  <w:num w:numId="14">
    <w:abstractNumId w:val="3"/>
  </w:num>
  <w:num w:numId="15">
    <w:abstractNumId w:val="6"/>
  </w:num>
  <w:num w:numId="16">
    <w:abstractNumId w:val="17"/>
  </w:num>
  <w:num w:numId="17">
    <w:abstractNumId w:val="10"/>
  </w:num>
  <w:num w:numId="18">
    <w:abstractNumId w:val="9"/>
  </w:num>
  <w:num w:numId="19">
    <w:abstractNumId w:val="18"/>
  </w:num>
  <w:num w:numId="20">
    <w:abstractNumId w:val="0"/>
  </w:num>
  <w:num w:numId="21">
    <w:abstractNumId w:val="8"/>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5A"/>
    <w:rsid w:val="0004772F"/>
    <w:rsid w:val="000542BC"/>
    <w:rsid w:val="000571BD"/>
    <w:rsid w:val="00073081"/>
    <w:rsid w:val="00076B79"/>
    <w:rsid w:val="00077FAD"/>
    <w:rsid w:val="0010373A"/>
    <w:rsid w:val="001A2765"/>
    <w:rsid w:val="001E3BCC"/>
    <w:rsid w:val="002B7E18"/>
    <w:rsid w:val="00325EA1"/>
    <w:rsid w:val="00366F52"/>
    <w:rsid w:val="003E6291"/>
    <w:rsid w:val="00474278"/>
    <w:rsid w:val="004758DA"/>
    <w:rsid w:val="005B75E2"/>
    <w:rsid w:val="005D1D81"/>
    <w:rsid w:val="006447F4"/>
    <w:rsid w:val="00655C5A"/>
    <w:rsid w:val="006A0168"/>
    <w:rsid w:val="006C16CA"/>
    <w:rsid w:val="00771BFE"/>
    <w:rsid w:val="007768CA"/>
    <w:rsid w:val="007A4ADD"/>
    <w:rsid w:val="007D2407"/>
    <w:rsid w:val="008B0B3F"/>
    <w:rsid w:val="008B14F0"/>
    <w:rsid w:val="0096384B"/>
    <w:rsid w:val="009B4DD4"/>
    <w:rsid w:val="009D7ADC"/>
    <w:rsid w:val="00AA7E2A"/>
    <w:rsid w:val="00B45D4B"/>
    <w:rsid w:val="00C20548"/>
    <w:rsid w:val="00C40517"/>
    <w:rsid w:val="00E007DD"/>
    <w:rsid w:val="00E30BF6"/>
    <w:rsid w:val="00E37BD3"/>
    <w:rsid w:val="00E44268"/>
    <w:rsid w:val="00E7158F"/>
    <w:rsid w:val="00EA6753"/>
    <w:rsid w:val="00ED2FEA"/>
    <w:rsid w:val="00EE0217"/>
    <w:rsid w:val="00FA5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A0E51C5-C913-4F31-9A6C-8F8E62C2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53F1B-E7EB-4F92-A89D-8D542205A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1050</Words>
  <Characters>5990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Laura James (1401873)</cp:lastModifiedBy>
  <cp:revision>11</cp:revision>
  <cp:lastPrinted>2015-02-25T13:07:00Z</cp:lastPrinted>
  <dcterms:created xsi:type="dcterms:W3CDTF">2018-03-12T13:25:00Z</dcterms:created>
  <dcterms:modified xsi:type="dcterms:W3CDTF">2018-03-12T14:10:00Z</dcterms:modified>
</cp:coreProperties>
</file>