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C956F" w14:textId="77777777" w:rsidR="001573BF" w:rsidRPr="00123070" w:rsidRDefault="001573BF" w:rsidP="00123070">
      <w:pPr>
        <w:pStyle w:val="ListParagraph"/>
        <w:spacing w:line="360" w:lineRule="auto"/>
        <w:rPr>
          <w:rFonts w:ascii="Arial" w:hAnsi="Arial" w:cs="Arial"/>
          <w:lang w:val="en-US"/>
        </w:rPr>
      </w:pPr>
    </w:p>
    <w:p w14:paraId="407BDA59" w14:textId="77777777" w:rsidR="001573BF" w:rsidRPr="00123070" w:rsidRDefault="001573BF" w:rsidP="00123070">
      <w:pPr>
        <w:pStyle w:val="ListParagraph"/>
        <w:spacing w:line="360" w:lineRule="auto"/>
        <w:rPr>
          <w:rFonts w:ascii="Arial" w:hAnsi="Arial" w:cs="Arial"/>
          <w:lang w:val="en-US"/>
        </w:rPr>
      </w:pPr>
    </w:p>
    <w:p w14:paraId="0CADB1C2" w14:textId="77777777" w:rsidR="001573BF" w:rsidRPr="00123070" w:rsidRDefault="001573BF" w:rsidP="00123070">
      <w:pPr>
        <w:pStyle w:val="ListParagraph"/>
        <w:spacing w:line="360" w:lineRule="auto"/>
        <w:rPr>
          <w:rFonts w:ascii="Arial" w:hAnsi="Arial" w:cs="Arial"/>
          <w:lang w:val="en-US"/>
        </w:rPr>
      </w:pPr>
    </w:p>
    <w:p w14:paraId="69EB605B" w14:textId="33ED47BC" w:rsidR="001573BF" w:rsidRPr="00123070" w:rsidRDefault="001573BF" w:rsidP="00123070">
      <w:pPr>
        <w:pStyle w:val="ListParagraph"/>
        <w:spacing w:line="360" w:lineRule="auto"/>
        <w:jc w:val="center"/>
        <w:rPr>
          <w:rFonts w:ascii="Arial" w:hAnsi="Arial" w:cs="Arial"/>
          <w:b/>
          <w:bCs/>
          <w:u w:val="single"/>
          <w:lang w:val="en-US"/>
        </w:rPr>
      </w:pPr>
      <w:r w:rsidRPr="00123070">
        <w:rPr>
          <w:rFonts w:ascii="Arial" w:hAnsi="Arial" w:cs="Arial"/>
          <w:b/>
          <w:bCs/>
          <w:u w:val="single"/>
          <w:lang w:val="en-US"/>
        </w:rPr>
        <w:t>Part 1- Business Pitch</w:t>
      </w:r>
    </w:p>
    <w:p w14:paraId="0BE7B53B" w14:textId="77777777" w:rsidR="004023CC" w:rsidRPr="00123070" w:rsidRDefault="004023CC" w:rsidP="00123070">
      <w:pPr>
        <w:spacing w:line="360" w:lineRule="auto"/>
        <w:rPr>
          <w:rFonts w:ascii="Arial" w:hAnsi="Arial" w:cs="Arial"/>
          <w:lang w:val="en-US"/>
        </w:rPr>
      </w:pPr>
      <w:r w:rsidRPr="00123070">
        <w:rPr>
          <w:rFonts w:ascii="Arial" w:hAnsi="Arial" w:cs="Arial"/>
          <w:noProof/>
          <w:lang w:val="en-US"/>
        </w:rPr>
        <w:drawing>
          <wp:inline distT="0" distB="0" distL="0" distR="0" wp14:anchorId="62B82A31" wp14:editId="29D9BED3">
            <wp:extent cx="2926080" cy="1675515"/>
            <wp:effectExtent l="0" t="0" r="7620" b="1270"/>
            <wp:docPr id="23985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58879" name=""/>
                    <pic:cNvPicPr/>
                  </pic:nvPicPr>
                  <pic:blipFill>
                    <a:blip r:embed="rId7"/>
                    <a:stretch>
                      <a:fillRect/>
                    </a:stretch>
                  </pic:blipFill>
                  <pic:spPr>
                    <a:xfrm>
                      <a:off x="0" y="0"/>
                      <a:ext cx="2936723" cy="1681609"/>
                    </a:xfrm>
                    <a:prstGeom prst="rect">
                      <a:avLst/>
                    </a:prstGeom>
                  </pic:spPr>
                </pic:pic>
              </a:graphicData>
            </a:graphic>
          </wp:inline>
        </w:drawing>
      </w:r>
    </w:p>
    <w:p w14:paraId="532049D9"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 xml:space="preserve">DWLU DYSGU: Business Pitch </w:t>
      </w:r>
    </w:p>
    <w:p w14:paraId="18BDEEE0"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Introduction</w:t>
      </w:r>
    </w:p>
    <w:p w14:paraId="4981CBDC" w14:textId="77777777" w:rsidR="004023CC" w:rsidRPr="00123070" w:rsidRDefault="004023CC" w:rsidP="00123070">
      <w:pPr>
        <w:spacing w:line="360" w:lineRule="auto"/>
        <w:rPr>
          <w:rFonts w:ascii="Arial" w:hAnsi="Arial" w:cs="Arial"/>
        </w:rPr>
      </w:pPr>
      <w:r w:rsidRPr="00123070">
        <w:rPr>
          <w:rFonts w:ascii="Arial" w:hAnsi="Arial" w:cs="Arial"/>
        </w:rPr>
        <w:t>Good afternoon. My name is Abigail Sullivan, Student Number 1704224.</w:t>
      </w:r>
    </w:p>
    <w:p w14:paraId="13769183"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Professional Background and Rationale for the Concept</w:t>
      </w:r>
    </w:p>
    <w:p w14:paraId="46B91938" w14:textId="77777777" w:rsidR="004023CC" w:rsidRPr="00123070" w:rsidRDefault="004023CC" w:rsidP="00123070">
      <w:pPr>
        <w:spacing w:line="360" w:lineRule="auto"/>
        <w:rPr>
          <w:rFonts w:ascii="Arial" w:hAnsi="Arial" w:cs="Arial"/>
        </w:rPr>
      </w:pPr>
      <w:r w:rsidRPr="00123070">
        <w:rPr>
          <w:rFonts w:ascii="Arial" w:hAnsi="Arial" w:cs="Arial"/>
        </w:rPr>
        <w:t xml:space="preserve">I have dedicated over 15 years to my role as a </w:t>
      </w:r>
      <w:proofErr w:type="gramStart"/>
      <w:r w:rsidRPr="00123070">
        <w:rPr>
          <w:rFonts w:ascii="Arial" w:hAnsi="Arial" w:cs="Arial"/>
        </w:rPr>
        <w:t>Higher Level</w:t>
      </w:r>
      <w:proofErr w:type="gramEnd"/>
      <w:r w:rsidRPr="00123070">
        <w:rPr>
          <w:rFonts w:ascii="Arial" w:hAnsi="Arial" w:cs="Arial"/>
        </w:rPr>
        <w:t xml:space="preserve"> Teaching Assistant (HLTA) in a Welsh-medium primary school. For the past two years, I have also managed a </w:t>
      </w:r>
      <w:proofErr w:type="spellStart"/>
      <w:r w:rsidRPr="00123070">
        <w:rPr>
          <w:rFonts w:ascii="Arial" w:hAnsi="Arial" w:cs="Arial"/>
        </w:rPr>
        <w:t>Hafan</w:t>
      </w:r>
      <w:proofErr w:type="spellEnd"/>
      <w:r w:rsidRPr="00123070">
        <w:rPr>
          <w:rFonts w:ascii="Arial" w:hAnsi="Arial" w:cs="Arial"/>
        </w:rPr>
        <w:t xml:space="preserve"> provision, supporting children with Additional Learning Needs (ALN). My passion has always been to ensure that every child, regardless of their needs, can access equal, high-quality education through the medium of Welsh.</w:t>
      </w:r>
    </w:p>
    <w:p w14:paraId="46094FE3" w14:textId="77777777" w:rsidR="004023CC" w:rsidRPr="00123070" w:rsidRDefault="004023CC" w:rsidP="00123070">
      <w:pPr>
        <w:spacing w:line="360" w:lineRule="auto"/>
        <w:rPr>
          <w:rFonts w:ascii="Arial" w:hAnsi="Arial" w:cs="Arial"/>
        </w:rPr>
      </w:pPr>
      <w:r w:rsidRPr="00123070">
        <w:rPr>
          <w:rFonts w:ascii="Arial" w:hAnsi="Arial" w:cs="Arial"/>
        </w:rPr>
        <w:t xml:space="preserve">My own journey shapes this passion. I was diagnosed with severe dyslexia at the age of nine, and throughout my life I have repeatedly heard the same question: </w:t>
      </w:r>
      <w:r w:rsidRPr="00123070">
        <w:rPr>
          <w:rFonts w:ascii="Arial" w:hAnsi="Arial" w:cs="Arial"/>
          <w:i/>
          <w:iCs/>
        </w:rPr>
        <w:t>Does having an Additional Learning Need mean that language becomes a barrier?</w:t>
      </w:r>
      <w:r w:rsidRPr="00123070">
        <w:rPr>
          <w:rFonts w:ascii="Arial" w:hAnsi="Arial" w:cs="Arial"/>
        </w:rPr>
        <w:t xml:space="preserve"> It is a question I still hear today about the learners I support.</w:t>
      </w:r>
    </w:p>
    <w:p w14:paraId="6E4A896F" w14:textId="77777777" w:rsidR="004023CC" w:rsidRPr="00123070" w:rsidRDefault="004023CC" w:rsidP="00123070">
      <w:pPr>
        <w:spacing w:line="360" w:lineRule="auto"/>
        <w:rPr>
          <w:rFonts w:ascii="Arial" w:hAnsi="Arial" w:cs="Arial"/>
        </w:rPr>
      </w:pPr>
      <w:r w:rsidRPr="00123070">
        <w:rPr>
          <w:rFonts w:ascii="Arial" w:hAnsi="Arial" w:cs="Arial"/>
        </w:rPr>
        <w:t>Should it be a barrier? Could we be doing more?</w:t>
      </w:r>
    </w:p>
    <w:p w14:paraId="3C875C96" w14:textId="77777777" w:rsidR="004023CC" w:rsidRPr="00123070" w:rsidRDefault="004023CC" w:rsidP="00123070">
      <w:pPr>
        <w:spacing w:line="360" w:lineRule="auto"/>
        <w:rPr>
          <w:rFonts w:ascii="Arial" w:hAnsi="Arial" w:cs="Arial"/>
        </w:rPr>
      </w:pPr>
      <w:r w:rsidRPr="00123070">
        <w:rPr>
          <w:rFonts w:ascii="Arial" w:hAnsi="Arial" w:cs="Arial"/>
        </w:rPr>
        <w:t xml:space="preserve">According to the Additional Learning Needs and Education Tribunal (Wales) Act 2018, every child with ALN must receive equal and impartial support, regardless of the language of teaching. Yet, according to Estyn (2024), this is not what is happening in practice. Their findings highlight a clear provision gap, stating that ALN support in Welsh-medium settings is less developed than in English-medium </w:t>
      </w:r>
      <w:r w:rsidRPr="00123070">
        <w:rPr>
          <w:rFonts w:ascii="Arial" w:hAnsi="Arial" w:cs="Arial"/>
        </w:rPr>
        <w:lastRenderedPageBreak/>
        <w:t>schools, particularly regarding bilingual specialists, professional support, and the availability of appropriate resources.</w:t>
      </w:r>
    </w:p>
    <w:p w14:paraId="2FF7CAAC" w14:textId="4F46E6A6" w:rsidR="004023CC" w:rsidRPr="00123070" w:rsidRDefault="004023CC" w:rsidP="00123070">
      <w:pPr>
        <w:spacing w:line="360" w:lineRule="auto"/>
        <w:rPr>
          <w:rFonts w:ascii="Arial" w:hAnsi="Arial" w:cs="Arial"/>
        </w:rPr>
      </w:pPr>
      <w:r w:rsidRPr="00123070">
        <w:rPr>
          <w:rFonts w:ascii="Arial" w:hAnsi="Arial" w:cs="Arial"/>
        </w:rPr>
        <w:t>The Welsh Language Commissioner (2023</w:t>
      </w:r>
      <w:r w:rsidR="00CE2ACB">
        <w:rPr>
          <w:rFonts w:ascii="Arial" w:hAnsi="Arial" w:cs="Arial"/>
        </w:rPr>
        <w:t>a</w:t>
      </w:r>
      <w:r w:rsidRPr="00123070">
        <w:rPr>
          <w:rFonts w:ascii="Arial" w:hAnsi="Arial" w:cs="Arial"/>
        </w:rPr>
        <w:t>) reinforces this concern, reporting significant shortages of Welsh-speaking ALN specialists and resources across Wales. These shortages lead to delays, inconsistent provision, and increased pressure on professionals, children, and their families.</w:t>
      </w:r>
    </w:p>
    <w:p w14:paraId="5026FCB4" w14:textId="77777777" w:rsidR="004023CC" w:rsidRPr="00123070" w:rsidRDefault="004023CC" w:rsidP="00123070">
      <w:pPr>
        <w:spacing w:line="360" w:lineRule="auto"/>
        <w:rPr>
          <w:rFonts w:ascii="Arial" w:hAnsi="Arial" w:cs="Arial"/>
        </w:rPr>
      </w:pPr>
      <w:r w:rsidRPr="00123070">
        <w:rPr>
          <w:rFonts w:ascii="Arial" w:hAnsi="Arial" w:cs="Arial"/>
        </w:rPr>
        <w:t>It is within this context that my idea first took shape.</w:t>
      </w:r>
    </w:p>
    <w:p w14:paraId="02B96587"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Concept Overview: What is DWLU DYSGU?</w:t>
      </w:r>
    </w:p>
    <w:p w14:paraId="1D78A13F" w14:textId="77777777" w:rsidR="004023CC" w:rsidRPr="00123070" w:rsidRDefault="004023CC" w:rsidP="00123070">
      <w:pPr>
        <w:spacing w:line="360" w:lineRule="auto"/>
        <w:rPr>
          <w:rFonts w:ascii="Arial" w:hAnsi="Arial" w:cs="Arial"/>
        </w:rPr>
      </w:pPr>
      <w:r w:rsidRPr="00123070">
        <w:rPr>
          <w:rFonts w:ascii="Arial" w:hAnsi="Arial" w:cs="Arial"/>
        </w:rPr>
        <w:t>DWLU DYSGU is an innovative app designed to offer a fully interactive digital platform for children aged 3 to 7 in bilingual early years environments. It integrates speech and language development, visual learning aids, and interactive storytelling to foster an engaging, child-centred educational experience.</w:t>
      </w:r>
    </w:p>
    <w:p w14:paraId="37CEA004" w14:textId="77777777" w:rsidR="004023CC" w:rsidRPr="00123070" w:rsidRDefault="004023CC" w:rsidP="00123070">
      <w:pPr>
        <w:spacing w:line="360" w:lineRule="auto"/>
        <w:rPr>
          <w:rFonts w:ascii="Arial" w:hAnsi="Arial" w:cs="Arial"/>
        </w:rPr>
      </w:pPr>
      <w:r w:rsidRPr="00123070">
        <w:rPr>
          <w:rFonts w:ascii="Arial" w:hAnsi="Arial" w:cs="Arial"/>
        </w:rPr>
        <w:t>Every aspect of the app is crafted with Additional Learning Needs (ALN) in mind, catering to children with communication challenges, processing difficulties, or developmental delays. Its adaptive learning engine customises activities based on each child's individual needs, adjusting difficulty, pace, and support to provide personalised learning experiences. Practitioner support and progress tracking assist planning and differentiation.</w:t>
      </w:r>
    </w:p>
    <w:p w14:paraId="0CDD97CB" w14:textId="77777777" w:rsidR="004023CC" w:rsidRPr="00123070" w:rsidRDefault="004023CC" w:rsidP="00123070">
      <w:pPr>
        <w:spacing w:line="360" w:lineRule="auto"/>
        <w:rPr>
          <w:rFonts w:ascii="Arial" w:hAnsi="Arial" w:cs="Arial"/>
        </w:rPr>
      </w:pPr>
      <w:r w:rsidRPr="00123070">
        <w:rPr>
          <w:rFonts w:ascii="Arial" w:hAnsi="Arial" w:cs="Arial"/>
        </w:rPr>
        <w:t xml:space="preserve">This adaptability makes the app suitable for a diverse range of ALN profiles, from those beginning to communicate to those requiring structured language support. DWLU DYSGU also supports parents and educators by providing practical tools for reinforcing learning at home and offering bilingual resources aligned with the early </w:t>
      </w:r>
      <w:proofErr w:type="gramStart"/>
      <w:r w:rsidRPr="00123070">
        <w:rPr>
          <w:rFonts w:ascii="Arial" w:hAnsi="Arial" w:cs="Arial"/>
        </w:rPr>
        <w:t>years</w:t>
      </w:r>
      <w:proofErr w:type="gramEnd"/>
      <w:r w:rsidRPr="00123070">
        <w:rPr>
          <w:rFonts w:ascii="Arial" w:hAnsi="Arial" w:cs="Arial"/>
        </w:rPr>
        <w:t xml:space="preserve"> curriculum and the ALN Act.</w:t>
      </w:r>
    </w:p>
    <w:p w14:paraId="2C14EE29" w14:textId="77777777" w:rsidR="004023CC" w:rsidRPr="00123070" w:rsidRDefault="004023CC" w:rsidP="00123070">
      <w:pPr>
        <w:spacing w:line="360" w:lineRule="auto"/>
        <w:rPr>
          <w:rFonts w:ascii="Arial" w:hAnsi="Arial" w:cs="Arial"/>
        </w:rPr>
      </w:pPr>
      <w:r w:rsidRPr="00123070">
        <w:rPr>
          <w:rFonts w:ascii="Arial" w:hAnsi="Arial" w:cs="Arial"/>
        </w:rPr>
        <w:t>In a context where Welsh-medium ALN resources are scarce and bilingual specialists limited, DWLU DYSGU presents a scalable, high-quality digital solution that empowers families, educators, and learners—ensuring that bilingualism serves as a bridge rather than a barrier.</w:t>
      </w:r>
    </w:p>
    <w:p w14:paraId="3A016333"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Rationale for Success</w:t>
      </w:r>
    </w:p>
    <w:p w14:paraId="6247803B" w14:textId="77777777" w:rsidR="004023CC" w:rsidRPr="00123070" w:rsidRDefault="004023CC" w:rsidP="00123070">
      <w:pPr>
        <w:spacing w:line="360" w:lineRule="auto"/>
        <w:rPr>
          <w:rFonts w:ascii="Arial" w:hAnsi="Arial" w:cs="Arial"/>
        </w:rPr>
      </w:pPr>
      <w:r w:rsidRPr="00123070">
        <w:rPr>
          <w:rFonts w:ascii="Arial" w:hAnsi="Arial" w:cs="Arial"/>
        </w:rPr>
        <w:t>I am confident that this app will achieve success.</w:t>
      </w:r>
    </w:p>
    <w:p w14:paraId="6C0F3611" w14:textId="77777777" w:rsidR="004023CC" w:rsidRPr="00123070" w:rsidRDefault="004023CC" w:rsidP="00123070">
      <w:pPr>
        <w:spacing w:line="360" w:lineRule="auto"/>
        <w:rPr>
          <w:rFonts w:ascii="Arial" w:hAnsi="Arial" w:cs="Arial"/>
        </w:rPr>
      </w:pPr>
      <w:r w:rsidRPr="00123070">
        <w:rPr>
          <w:rFonts w:ascii="Arial" w:hAnsi="Arial" w:cs="Arial"/>
        </w:rPr>
        <w:lastRenderedPageBreak/>
        <w:t xml:space="preserve">The </w:t>
      </w:r>
      <w:proofErr w:type="spellStart"/>
      <w:r w:rsidRPr="00123070">
        <w:rPr>
          <w:rFonts w:ascii="Arial" w:hAnsi="Arial" w:cs="Arial"/>
        </w:rPr>
        <w:t>Adnodd</w:t>
      </w:r>
      <w:proofErr w:type="spellEnd"/>
      <w:r w:rsidRPr="00123070">
        <w:rPr>
          <w:rFonts w:ascii="Arial" w:hAnsi="Arial" w:cs="Arial"/>
        </w:rPr>
        <w:t xml:space="preserve"> Bilingual Resources Landscape Report (2024) identifies a significant shortage of Welsh-medium bilingual resources, particularly ALN materials. Research by Davies (2023) and Welsh Government (2025) further indicates that children with ALN face disadvantages due to the lack of bilingual support from qualified professionals. DWLU DYSGU offers bilingual and accessible ALN support, addressing these challenges in both educational settings and at home.</w:t>
      </w:r>
    </w:p>
    <w:p w14:paraId="1E9A13D4" w14:textId="6E0B533B" w:rsidR="004023CC" w:rsidRPr="00123070" w:rsidRDefault="004023CC" w:rsidP="00123070">
      <w:pPr>
        <w:spacing w:line="360" w:lineRule="auto"/>
        <w:rPr>
          <w:rFonts w:ascii="Arial" w:hAnsi="Arial" w:cs="Arial"/>
        </w:rPr>
      </w:pPr>
      <w:r w:rsidRPr="00123070">
        <w:rPr>
          <w:rFonts w:ascii="Arial" w:hAnsi="Arial" w:cs="Arial"/>
        </w:rPr>
        <w:t>The Welsh Government (2025) also reveals that parents feel unsupported, practitioners lack bilingual tools, and families desire accessible digital resources for home use. DWLU DYSGU bridges the gap between home and school learning, addressing a key concern highlighted by the Welsh Language Commissioner (2023</w:t>
      </w:r>
      <w:r w:rsidR="00CE2ACB">
        <w:rPr>
          <w:rFonts w:ascii="Arial" w:hAnsi="Arial" w:cs="Arial"/>
        </w:rPr>
        <w:t>b</w:t>
      </w:r>
      <w:r w:rsidRPr="00123070">
        <w:rPr>
          <w:rFonts w:ascii="Arial" w:hAnsi="Arial" w:cs="Arial"/>
        </w:rPr>
        <w:t>).</w:t>
      </w:r>
    </w:p>
    <w:p w14:paraId="17F763FD" w14:textId="77777777" w:rsidR="004023CC" w:rsidRPr="00123070" w:rsidRDefault="004023CC" w:rsidP="00123070">
      <w:pPr>
        <w:spacing w:line="360" w:lineRule="auto"/>
        <w:rPr>
          <w:rFonts w:ascii="Arial" w:hAnsi="Arial" w:cs="Arial"/>
        </w:rPr>
      </w:pPr>
      <w:r w:rsidRPr="00123070">
        <w:rPr>
          <w:rFonts w:ascii="Arial" w:hAnsi="Arial" w:cs="Arial"/>
        </w:rPr>
        <w:t>Welsh Government (2024) demonstrates that visual, interactive, and multimodal learning enhances bilingual acquisition, particularly for early learners who thrive on immersive, story-based, and scaffolded language experiences. DWLU DYSGU employs these methods, supporting communication needs through adaptive, child-centred learning.</w:t>
      </w:r>
    </w:p>
    <w:p w14:paraId="08C3AEB0" w14:textId="77777777" w:rsidR="004023CC" w:rsidRPr="00123070" w:rsidRDefault="004023CC" w:rsidP="00123070">
      <w:pPr>
        <w:spacing w:line="360" w:lineRule="auto"/>
        <w:rPr>
          <w:rFonts w:ascii="Arial" w:hAnsi="Arial" w:cs="Arial"/>
        </w:rPr>
      </w:pPr>
      <w:r w:rsidRPr="00123070">
        <w:rPr>
          <w:rFonts w:ascii="Arial" w:hAnsi="Arial" w:cs="Arial"/>
        </w:rPr>
        <w:t xml:space="preserve">Additionally, the </w:t>
      </w:r>
      <w:proofErr w:type="spellStart"/>
      <w:r w:rsidRPr="00123070">
        <w:rPr>
          <w:rFonts w:ascii="Arial" w:hAnsi="Arial" w:cs="Arial"/>
        </w:rPr>
        <w:t>Adnodd</w:t>
      </w:r>
      <w:proofErr w:type="spellEnd"/>
      <w:r w:rsidRPr="00123070">
        <w:rPr>
          <w:rFonts w:ascii="Arial" w:hAnsi="Arial" w:cs="Arial"/>
        </w:rPr>
        <w:t xml:space="preserve"> report (2024) emphasises the need for more bilingual digital resources aligned with the Curriculum for Wales (Welsh Government, 2022), especially for children aged 3 to 7.</w:t>
      </w:r>
    </w:p>
    <w:p w14:paraId="56115E3E"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Market Analysis</w:t>
      </w:r>
    </w:p>
    <w:p w14:paraId="73595539" w14:textId="77777777" w:rsidR="004023CC" w:rsidRPr="00123070" w:rsidRDefault="004023CC" w:rsidP="00123070">
      <w:pPr>
        <w:spacing w:line="360" w:lineRule="auto"/>
        <w:rPr>
          <w:rFonts w:ascii="Arial" w:hAnsi="Arial" w:cs="Arial"/>
          <w:b/>
          <w:bCs/>
        </w:rPr>
      </w:pPr>
      <w:r w:rsidRPr="00123070">
        <w:rPr>
          <w:rFonts w:ascii="Arial" w:hAnsi="Arial" w:cs="Arial"/>
          <w:b/>
          <w:bCs/>
        </w:rPr>
        <w:t>Identifying the Gap</w:t>
      </w:r>
    </w:p>
    <w:p w14:paraId="452770B4" w14:textId="77777777" w:rsidR="004023CC" w:rsidRPr="00123070" w:rsidRDefault="004023CC" w:rsidP="00123070">
      <w:pPr>
        <w:spacing w:line="360" w:lineRule="auto"/>
        <w:rPr>
          <w:rFonts w:ascii="Arial" w:hAnsi="Arial" w:cs="Arial"/>
        </w:rPr>
      </w:pPr>
      <w:r w:rsidRPr="00123070">
        <w:rPr>
          <w:rFonts w:ascii="Arial" w:hAnsi="Arial" w:cs="Arial"/>
        </w:rPr>
        <w:t xml:space="preserve">The </w:t>
      </w:r>
      <w:proofErr w:type="spellStart"/>
      <w:r w:rsidRPr="00123070">
        <w:rPr>
          <w:rFonts w:ascii="Arial" w:hAnsi="Arial" w:cs="Arial"/>
        </w:rPr>
        <w:t>Adnodd</w:t>
      </w:r>
      <w:proofErr w:type="spellEnd"/>
      <w:r w:rsidRPr="00123070">
        <w:rPr>
          <w:rFonts w:ascii="Arial" w:hAnsi="Arial" w:cs="Arial"/>
        </w:rPr>
        <w:t xml:space="preserve"> Bilingual Resources Landscape Report (2024) highlights a serious shortage of Welsh-medium digital resources for ALN in early years education. Welsh-medium ALN resources are insufficient and inconsistent, and digital bilingual resources fail to meet increasing demand.</w:t>
      </w:r>
    </w:p>
    <w:p w14:paraId="151B931E" w14:textId="4384F1F9" w:rsidR="004023CC" w:rsidRPr="00123070" w:rsidRDefault="004023CC" w:rsidP="00123070">
      <w:pPr>
        <w:spacing w:line="360" w:lineRule="auto"/>
        <w:rPr>
          <w:rFonts w:ascii="Arial" w:hAnsi="Arial" w:cs="Arial"/>
        </w:rPr>
      </w:pPr>
      <w:r w:rsidRPr="00123070">
        <w:rPr>
          <w:rFonts w:ascii="Arial" w:hAnsi="Arial" w:cs="Arial"/>
        </w:rPr>
        <w:t>Estyn (2024) and the Welsh Language Commissioner (2023</w:t>
      </w:r>
      <w:r w:rsidR="00CE2ACB">
        <w:rPr>
          <w:rFonts w:ascii="Arial" w:hAnsi="Arial" w:cs="Arial"/>
        </w:rPr>
        <w:t>a</w:t>
      </w:r>
      <w:r w:rsidRPr="00123070">
        <w:rPr>
          <w:rFonts w:ascii="Arial" w:hAnsi="Arial" w:cs="Arial"/>
        </w:rPr>
        <w:t xml:space="preserve">) report that schools struggle to obtain Welsh-medium ALN support, causing delays and restricted access for families. While some Welsh-language applications exist—such as the </w:t>
      </w:r>
      <w:proofErr w:type="spellStart"/>
      <w:r w:rsidRPr="00123070">
        <w:rPr>
          <w:rFonts w:ascii="Arial" w:hAnsi="Arial" w:cs="Arial"/>
        </w:rPr>
        <w:t>Niwro</w:t>
      </w:r>
      <w:proofErr w:type="spellEnd"/>
      <w:r w:rsidRPr="00123070">
        <w:rPr>
          <w:rFonts w:ascii="Arial" w:hAnsi="Arial" w:cs="Arial"/>
        </w:rPr>
        <w:t xml:space="preserve"> Cymru app—research shows they do not cater to early years children, and initiatives such as </w:t>
      </w:r>
      <w:proofErr w:type="spellStart"/>
      <w:r w:rsidRPr="00123070">
        <w:rPr>
          <w:rFonts w:ascii="Arial" w:hAnsi="Arial" w:cs="Arial"/>
        </w:rPr>
        <w:t>Cwlwm</w:t>
      </w:r>
      <w:proofErr w:type="spellEnd"/>
      <w:r w:rsidRPr="00123070">
        <w:rPr>
          <w:rFonts w:ascii="Arial" w:hAnsi="Arial" w:cs="Arial"/>
        </w:rPr>
        <w:t xml:space="preserve"> do not adequately address ALN needs.</w:t>
      </w:r>
    </w:p>
    <w:p w14:paraId="5DE7A4B0" w14:textId="77777777" w:rsidR="004023CC" w:rsidRPr="00123070" w:rsidRDefault="004023CC" w:rsidP="00123070">
      <w:pPr>
        <w:spacing w:line="360" w:lineRule="auto"/>
        <w:rPr>
          <w:rFonts w:ascii="Arial" w:hAnsi="Arial" w:cs="Arial"/>
          <w:b/>
          <w:bCs/>
        </w:rPr>
      </w:pPr>
      <w:r w:rsidRPr="00123070">
        <w:rPr>
          <w:rFonts w:ascii="Arial" w:hAnsi="Arial" w:cs="Arial"/>
          <w:b/>
          <w:bCs/>
        </w:rPr>
        <w:lastRenderedPageBreak/>
        <w:t>Target Audience</w:t>
      </w:r>
    </w:p>
    <w:p w14:paraId="1AA5D605" w14:textId="77777777" w:rsidR="004023CC" w:rsidRPr="00123070" w:rsidRDefault="004023CC" w:rsidP="00123070">
      <w:pPr>
        <w:spacing w:line="360" w:lineRule="auto"/>
        <w:rPr>
          <w:rFonts w:ascii="Arial" w:hAnsi="Arial" w:cs="Arial"/>
        </w:rPr>
      </w:pPr>
      <w:r w:rsidRPr="00123070">
        <w:rPr>
          <w:rFonts w:ascii="Arial" w:hAnsi="Arial" w:cs="Arial"/>
        </w:rPr>
        <w:t>My marketing strategy will focus on collaborating with the Welsh Government’s Early Years programmes, aligning with the national goal of achieving one million Welsh speakers by 2050 (Welsh Government, 2017). Promotion will also occur through early years and ALN practitioner networks and social media campaigns. Free trials will be offered to nurseries and early years settings, with subscription options thereafter.</w:t>
      </w:r>
    </w:p>
    <w:p w14:paraId="67104EBD" w14:textId="77777777" w:rsidR="004023CC" w:rsidRPr="00123070" w:rsidRDefault="004023CC" w:rsidP="00123070">
      <w:pPr>
        <w:spacing w:line="360" w:lineRule="auto"/>
        <w:rPr>
          <w:rFonts w:ascii="Arial" w:hAnsi="Arial" w:cs="Arial"/>
          <w:b/>
          <w:bCs/>
        </w:rPr>
      </w:pPr>
      <w:r w:rsidRPr="00123070">
        <w:rPr>
          <w:rFonts w:ascii="Arial" w:hAnsi="Arial" w:cs="Arial"/>
          <w:b/>
          <w:bCs/>
        </w:rPr>
        <w:t>Stakeholder Engagement</w:t>
      </w:r>
    </w:p>
    <w:p w14:paraId="77A98917" w14:textId="77777777" w:rsidR="004023CC" w:rsidRPr="00123070" w:rsidRDefault="004023CC" w:rsidP="00123070">
      <w:pPr>
        <w:spacing w:line="360" w:lineRule="auto"/>
        <w:rPr>
          <w:rFonts w:ascii="Arial" w:hAnsi="Arial" w:cs="Arial"/>
        </w:rPr>
      </w:pPr>
      <w:r w:rsidRPr="00123070">
        <w:rPr>
          <w:rFonts w:ascii="Arial" w:hAnsi="Arial" w:cs="Arial"/>
        </w:rPr>
        <w:t>To ensure DWLU DYSGU meets genuine needs, I will gather input from speech and language therapists, ALN coordinators (ALNCos), early years educators in Welsh-medium settings, and parents of children with ALN. Their insights will shape intervention methods, curriculum alignment, accessibility, and home–school integration.</w:t>
      </w:r>
    </w:p>
    <w:p w14:paraId="3DFD2ECB"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Funding Requirements and Cost Breakdown</w:t>
      </w:r>
    </w:p>
    <w:p w14:paraId="34F8E9E7" w14:textId="77777777" w:rsidR="004023CC" w:rsidRPr="00123070" w:rsidRDefault="004023CC" w:rsidP="00123070">
      <w:pPr>
        <w:spacing w:line="360" w:lineRule="auto"/>
        <w:rPr>
          <w:rFonts w:ascii="Arial" w:hAnsi="Arial" w:cs="Arial"/>
        </w:rPr>
      </w:pPr>
      <w:r w:rsidRPr="00123070">
        <w:rPr>
          <w:rFonts w:ascii="Arial" w:hAnsi="Arial" w:cs="Arial"/>
        </w:rPr>
        <w:t>To launch the ALN bilingual app, I have conducted research to estimate startup costs, including development, bilingual content creation, and pilot testing.</w:t>
      </w:r>
    </w:p>
    <w:p w14:paraId="4C3219AF" w14:textId="0CB4B859" w:rsidR="004023CC" w:rsidRPr="00123070" w:rsidRDefault="004023CC" w:rsidP="00123070">
      <w:pPr>
        <w:numPr>
          <w:ilvl w:val="0"/>
          <w:numId w:val="1"/>
        </w:numPr>
        <w:spacing w:line="360" w:lineRule="auto"/>
        <w:rPr>
          <w:rFonts w:ascii="Arial" w:hAnsi="Arial" w:cs="Arial"/>
        </w:rPr>
      </w:pPr>
      <w:r w:rsidRPr="00123070">
        <w:rPr>
          <w:rFonts w:ascii="Arial" w:hAnsi="Arial" w:cs="Arial"/>
          <w:b/>
          <w:bCs/>
        </w:rPr>
        <w:t>Development costs</w:t>
      </w:r>
      <w:r w:rsidRPr="00123070">
        <w:rPr>
          <w:rFonts w:ascii="Arial" w:hAnsi="Arial" w:cs="Arial"/>
        </w:rPr>
        <w:t xml:space="preserve">: £25,000–£40,000 (Code </w:t>
      </w:r>
      <w:proofErr w:type="spellStart"/>
      <w:r w:rsidRPr="00123070">
        <w:rPr>
          <w:rFonts w:ascii="Arial" w:hAnsi="Arial" w:cs="Arial"/>
        </w:rPr>
        <w:t>Computerlove</w:t>
      </w:r>
      <w:proofErr w:type="spellEnd"/>
      <w:r w:rsidRPr="00123070">
        <w:rPr>
          <w:rFonts w:ascii="Arial" w:hAnsi="Arial" w:cs="Arial"/>
        </w:rPr>
        <w:t xml:space="preserve"> &amp; Hedgehog Lab, 2024), covering coding, accessibility features, Welsh-language integration, design, and technical support (Welsh Government, 2023</w:t>
      </w:r>
      <w:r w:rsidR="000F4FED">
        <w:rPr>
          <w:rFonts w:ascii="Arial" w:hAnsi="Arial" w:cs="Arial"/>
        </w:rPr>
        <w:t>c</w:t>
      </w:r>
      <w:r w:rsidRPr="00123070">
        <w:rPr>
          <w:rFonts w:ascii="Arial" w:hAnsi="Arial" w:cs="Arial"/>
        </w:rPr>
        <w:t>).</w:t>
      </w:r>
    </w:p>
    <w:p w14:paraId="39103574" w14:textId="015CD53A" w:rsidR="004023CC" w:rsidRPr="00123070" w:rsidRDefault="004023CC" w:rsidP="00123070">
      <w:pPr>
        <w:numPr>
          <w:ilvl w:val="0"/>
          <w:numId w:val="1"/>
        </w:numPr>
        <w:spacing w:line="360" w:lineRule="auto"/>
        <w:rPr>
          <w:rFonts w:ascii="Arial" w:hAnsi="Arial" w:cs="Arial"/>
        </w:rPr>
      </w:pPr>
      <w:r w:rsidRPr="00123070">
        <w:rPr>
          <w:rFonts w:ascii="Arial" w:hAnsi="Arial" w:cs="Arial"/>
          <w:b/>
          <w:bCs/>
        </w:rPr>
        <w:t>Content creation</w:t>
      </w:r>
      <w:r w:rsidRPr="00123070">
        <w:rPr>
          <w:rFonts w:ascii="Arial" w:hAnsi="Arial" w:cs="Arial"/>
        </w:rPr>
        <w:t>: £8,000–£15,000 (Welsh Government, 2023</w:t>
      </w:r>
      <w:r w:rsidR="000F4FED">
        <w:rPr>
          <w:rFonts w:ascii="Arial" w:hAnsi="Arial" w:cs="Arial"/>
        </w:rPr>
        <w:t>c</w:t>
      </w:r>
      <w:r w:rsidRPr="00123070">
        <w:rPr>
          <w:rFonts w:ascii="Arial" w:hAnsi="Arial" w:cs="Arial"/>
        </w:rPr>
        <w:t>). I plan to allocate £10,000 for bilingual stories, ALN-friendly activities, and professional design, supported by Learning &amp; Work Institute (2023).</w:t>
      </w:r>
    </w:p>
    <w:p w14:paraId="3DDF65AD" w14:textId="77777777" w:rsidR="004023CC" w:rsidRPr="00123070" w:rsidRDefault="004023CC" w:rsidP="00123070">
      <w:pPr>
        <w:numPr>
          <w:ilvl w:val="0"/>
          <w:numId w:val="1"/>
        </w:numPr>
        <w:spacing w:line="360" w:lineRule="auto"/>
        <w:rPr>
          <w:rFonts w:ascii="Arial" w:hAnsi="Arial" w:cs="Arial"/>
        </w:rPr>
      </w:pPr>
      <w:r w:rsidRPr="00123070">
        <w:rPr>
          <w:rFonts w:ascii="Arial" w:hAnsi="Arial" w:cs="Arial"/>
          <w:b/>
          <w:bCs/>
        </w:rPr>
        <w:t>Pilot testing and research</w:t>
      </w:r>
      <w:r w:rsidRPr="00123070">
        <w:rPr>
          <w:rFonts w:ascii="Arial" w:hAnsi="Arial" w:cs="Arial"/>
        </w:rPr>
        <w:t>: approx. £5,000 (Education Endowment Foundation, 2022).</w:t>
      </w:r>
    </w:p>
    <w:p w14:paraId="3E4C8314" w14:textId="77777777" w:rsidR="004023CC" w:rsidRPr="00123070" w:rsidRDefault="004023CC" w:rsidP="00123070">
      <w:pPr>
        <w:numPr>
          <w:ilvl w:val="0"/>
          <w:numId w:val="1"/>
        </w:numPr>
        <w:spacing w:line="360" w:lineRule="auto"/>
        <w:rPr>
          <w:rFonts w:ascii="Arial" w:hAnsi="Arial" w:cs="Arial"/>
        </w:rPr>
      </w:pPr>
      <w:r w:rsidRPr="00123070">
        <w:rPr>
          <w:rFonts w:ascii="Arial" w:hAnsi="Arial" w:cs="Arial"/>
          <w:b/>
          <w:bCs/>
        </w:rPr>
        <w:t>Insurance</w:t>
      </w:r>
      <w:r w:rsidRPr="00123070">
        <w:rPr>
          <w:rFonts w:ascii="Arial" w:hAnsi="Arial" w:cs="Arial"/>
        </w:rPr>
        <w:t>: £200–£300 annually for professional liability and cyber insurance (</w:t>
      </w:r>
      <w:proofErr w:type="spellStart"/>
      <w:r w:rsidRPr="00123070">
        <w:rPr>
          <w:rFonts w:ascii="Arial" w:hAnsi="Arial" w:cs="Arial"/>
        </w:rPr>
        <w:t>PolicyBee</w:t>
      </w:r>
      <w:proofErr w:type="spellEnd"/>
      <w:r w:rsidRPr="00123070">
        <w:rPr>
          <w:rFonts w:ascii="Arial" w:hAnsi="Arial" w:cs="Arial"/>
        </w:rPr>
        <w:t>, 2026).</w:t>
      </w:r>
    </w:p>
    <w:p w14:paraId="184D58F4" w14:textId="77777777" w:rsidR="004023CC" w:rsidRPr="00123070" w:rsidRDefault="004023CC" w:rsidP="00123070">
      <w:pPr>
        <w:spacing w:line="360" w:lineRule="auto"/>
        <w:rPr>
          <w:rFonts w:ascii="Arial" w:hAnsi="Arial" w:cs="Arial"/>
        </w:rPr>
      </w:pPr>
      <w:r w:rsidRPr="00123070">
        <w:rPr>
          <w:rFonts w:ascii="Arial" w:hAnsi="Arial" w:cs="Arial"/>
          <w:b/>
          <w:bCs/>
        </w:rPr>
        <w:t>Total estimated cost: £40,000–£50,000.</w:t>
      </w:r>
    </w:p>
    <w:p w14:paraId="6A5A5571"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Insurance and Data Protection</w:t>
      </w:r>
    </w:p>
    <w:p w14:paraId="268CB0DC" w14:textId="77777777" w:rsidR="004023CC" w:rsidRPr="00123070" w:rsidRDefault="004023CC" w:rsidP="00123070">
      <w:pPr>
        <w:spacing w:line="360" w:lineRule="auto"/>
        <w:rPr>
          <w:rFonts w:ascii="Arial" w:hAnsi="Arial" w:cs="Arial"/>
        </w:rPr>
      </w:pPr>
      <w:r w:rsidRPr="00123070">
        <w:rPr>
          <w:rFonts w:ascii="Arial" w:hAnsi="Arial" w:cs="Arial"/>
        </w:rPr>
        <w:lastRenderedPageBreak/>
        <w:t>DWLU DYSGU will adhere to UK child data protection legislation, including secure storage, parental permission, and privacy policies, supported by professional liability and cyber insurance.</w:t>
      </w:r>
    </w:p>
    <w:p w14:paraId="7E69B578"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Development Process</w:t>
      </w:r>
    </w:p>
    <w:p w14:paraId="3863BCB9" w14:textId="77777777" w:rsidR="004023CC" w:rsidRPr="00123070" w:rsidRDefault="004023CC" w:rsidP="00123070">
      <w:pPr>
        <w:spacing w:line="360" w:lineRule="auto"/>
        <w:rPr>
          <w:rFonts w:ascii="Arial" w:hAnsi="Arial" w:cs="Arial"/>
        </w:rPr>
      </w:pPr>
      <w:r w:rsidRPr="00123070">
        <w:rPr>
          <w:rFonts w:ascii="Arial" w:hAnsi="Arial" w:cs="Arial"/>
        </w:rPr>
        <w:t xml:space="preserve">Developing DWLU DYSGU requires collaboration with key professionals. Cardiff App Developers (2026) would build the platform, integrating accessibility features, adaptive learning, and a child-friendly interface (Education Endowment Foundation, 2022; Holmes </w:t>
      </w:r>
      <w:r w:rsidRPr="00123070">
        <w:rPr>
          <w:rFonts w:ascii="Arial" w:hAnsi="Arial" w:cs="Arial"/>
          <w:i/>
          <w:iCs/>
        </w:rPr>
        <w:t>et al</w:t>
      </w:r>
      <w:r w:rsidRPr="00123070">
        <w:rPr>
          <w:rFonts w:ascii="Arial" w:hAnsi="Arial" w:cs="Arial"/>
        </w:rPr>
        <w:t xml:space="preserve">., 2019). Speech and language therapists and ALN practitioners would guide content creation, ensuring structured bilingual activities suitable for children with SLCN (Bishop, 2017; </w:t>
      </w:r>
      <w:proofErr w:type="spellStart"/>
      <w:r w:rsidRPr="00123070">
        <w:rPr>
          <w:rFonts w:ascii="Arial" w:hAnsi="Arial" w:cs="Arial"/>
        </w:rPr>
        <w:t>Dockrell</w:t>
      </w:r>
      <w:proofErr w:type="spellEnd"/>
      <w:r w:rsidRPr="00123070">
        <w:rPr>
          <w:rFonts w:ascii="Arial" w:hAnsi="Arial" w:cs="Arial"/>
        </w:rPr>
        <w:t xml:space="preserve"> </w:t>
      </w:r>
      <w:r w:rsidRPr="00123070">
        <w:rPr>
          <w:rFonts w:ascii="Arial" w:hAnsi="Arial" w:cs="Arial"/>
          <w:i/>
          <w:iCs/>
        </w:rPr>
        <w:t>et al</w:t>
      </w:r>
      <w:r w:rsidRPr="00123070">
        <w:rPr>
          <w:rFonts w:ascii="Arial" w:hAnsi="Arial" w:cs="Arial"/>
        </w:rPr>
        <w:t xml:space="preserve">., 2015). Pilot testing in Welsh-medium early years settings would refine usability, engagement, and technical performance (Neumann, 2018; Marsh </w:t>
      </w:r>
      <w:r w:rsidRPr="00123070">
        <w:rPr>
          <w:rFonts w:ascii="Arial" w:hAnsi="Arial" w:cs="Arial"/>
          <w:i/>
          <w:iCs/>
        </w:rPr>
        <w:t>et al</w:t>
      </w:r>
      <w:r w:rsidRPr="00123070">
        <w:rPr>
          <w:rFonts w:ascii="Arial" w:hAnsi="Arial" w:cs="Arial"/>
        </w:rPr>
        <w:t>., 2017).</w:t>
      </w:r>
    </w:p>
    <w:p w14:paraId="654BD00F" w14:textId="77777777" w:rsidR="004023CC" w:rsidRPr="00123070" w:rsidRDefault="004023CC" w:rsidP="00123070">
      <w:pPr>
        <w:spacing w:line="360" w:lineRule="auto"/>
        <w:rPr>
          <w:rFonts w:ascii="Arial" w:hAnsi="Arial" w:cs="Arial"/>
          <w:b/>
          <w:bCs/>
        </w:rPr>
      </w:pPr>
      <w:r w:rsidRPr="00123070">
        <w:rPr>
          <w:rFonts w:ascii="Arial" w:hAnsi="Arial" w:cs="Arial"/>
          <w:b/>
          <w:bCs/>
        </w:rPr>
        <w:t>Revenue Model</w:t>
      </w:r>
    </w:p>
    <w:p w14:paraId="2879BAE6" w14:textId="77777777" w:rsidR="004023CC" w:rsidRPr="00123070" w:rsidRDefault="004023CC" w:rsidP="00123070">
      <w:pPr>
        <w:spacing w:line="360" w:lineRule="auto"/>
        <w:rPr>
          <w:rFonts w:ascii="Arial" w:hAnsi="Arial" w:cs="Arial"/>
        </w:rPr>
      </w:pPr>
      <w:r w:rsidRPr="00123070">
        <w:rPr>
          <w:rFonts w:ascii="Arial" w:hAnsi="Arial" w:cs="Arial"/>
        </w:rPr>
        <w:t>DWLU DYSGU will generate income through subscriptions and licensing:</w:t>
      </w:r>
    </w:p>
    <w:p w14:paraId="6103CF29" w14:textId="77777777" w:rsidR="004023CC" w:rsidRPr="00123070" w:rsidRDefault="004023CC" w:rsidP="00123070">
      <w:pPr>
        <w:numPr>
          <w:ilvl w:val="0"/>
          <w:numId w:val="2"/>
        </w:numPr>
        <w:spacing w:line="360" w:lineRule="auto"/>
        <w:rPr>
          <w:rFonts w:ascii="Arial" w:hAnsi="Arial" w:cs="Arial"/>
        </w:rPr>
      </w:pPr>
      <w:r w:rsidRPr="00123070">
        <w:rPr>
          <w:rFonts w:ascii="Arial" w:hAnsi="Arial" w:cs="Arial"/>
          <w:b/>
          <w:bCs/>
        </w:rPr>
        <w:t>Parent subscriptions</w:t>
      </w:r>
      <w:r w:rsidRPr="00123070">
        <w:rPr>
          <w:rFonts w:ascii="Arial" w:hAnsi="Arial" w:cs="Arial"/>
        </w:rPr>
        <w:t>: £5–£10/month</w:t>
      </w:r>
    </w:p>
    <w:p w14:paraId="6A2F4E47" w14:textId="77777777" w:rsidR="004023CC" w:rsidRPr="00123070" w:rsidRDefault="004023CC" w:rsidP="00123070">
      <w:pPr>
        <w:numPr>
          <w:ilvl w:val="0"/>
          <w:numId w:val="2"/>
        </w:numPr>
        <w:spacing w:line="360" w:lineRule="auto"/>
        <w:rPr>
          <w:rFonts w:ascii="Arial" w:hAnsi="Arial" w:cs="Arial"/>
        </w:rPr>
      </w:pPr>
      <w:r w:rsidRPr="00123070">
        <w:rPr>
          <w:rFonts w:ascii="Arial" w:hAnsi="Arial" w:cs="Arial"/>
          <w:b/>
          <w:bCs/>
        </w:rPr>
        <w:t>Nursery licences</w:t>
      </w:r>
      <w:r w:rsidRPr="00123070">
        <w:rPr>
          <w:rFonts w:ascii="Arial" w:hAnsi="Arial" w:cs="Arial"/>
        </w:rPr>
        <w:t>: £100–£200/year</w:t>
      </w:r>
    </w:p>
    <w:p w14:paraId="33DAF9B2" w14:textId="77777777" w:rsidR="004023CC" w:rsidRPr="00123070" w:rsidRDefault="004023CC" w:rsidP="00123070">
      <w:pPr>
        <w:spacing w:line="360" w:lineRule="auto"/>
        <w:rPr>
          <w:rFonts w:ascii="Arial" w:hAnsi="Arial" w:cs="Arial"/>
        </w:rPr>
      </w:pPr>
      <w:r w:rsidRPr="00123070">
        <w:rPr>
          <w:rFonts w:ascii="Arial" w:hAnsi="Arial" w:cs="Arial"/>
          <w:b/>
          <w:bCs/>
        </w:rPr>
        <w:t>Year 1 projection:</w:t>
      </w:r>
    </w:p>
    <w:p w14:paraId="72A9FDD3" w14:textId="77777777" w:rsidR="004023CC" w:rsidRPr="00123070" w:rsidRDefault="004023CC" w:rsidP="00123070">
      <w:pPr>
        <w:numPr>
          <w:ilvl w:val="0"/>
          <w:numId w:val="3"/>
        </w:numPr>
        <w:spacing w:line="360" w:lineRule="auto"/>
        <w:rPr>
          <w:rFonts w:ascii="Arial" w:hAnsi="Arial" w:cs="Arial"/>
        </w:rPr>
      </w:pPr>
      <w:r w:rsidRPr="00123070">
        <w:rPr>
          <w:rFonts w:ascii="Arial" w:hAnsi="Arial" w:cs="Arial"/>
        </w:rPr>
        <w:t>Months 1–3: No income (development phase)</w:t>
      </w:r>
    </w:p>
    <w:p w14:paraId="7E7B7186" w14:textId="77777777" w:rsidR="004023CC" w:rsidRPr="00123070" w:rsidRDefault="004023CC" w:rsidP="00123070">
      <w:pPr>
        <w:numPr>
          <w:ilvl w:val="0"/>
          <w:numId w:val="3"/>
        </w:numPr>
        <w:spacing w:line="360" w:lineRule="auto"/>
        <w:rPr>
          <w:rFonts w:ascii="Arial" w:hAnsi="Arial" w:cs="Arial"/>
        </w:rPr>
      </w:pPr>
      <w:r w:rsidRPr="00123070">
        <w:rPr>
          <w:rFonts w:ascii="Arial" w:hAnsi="Arial" w:cs="Arial"/>
        </w:rPr>
        <w:t>Months 4–6: Early adopters begin subscribing</w:t>
      </w:r>
    </w:p>
    <w:p w14:paraId="60BF14D8" w14:textId="77777777" w:rsidR="004023CC" w:rsidRPr="00123070" w:rsidRDefault="004023CC" w:rsidP="00123070">
      <w:pPr>
        <w:numPr>
          <w:ilvl w:val="0"/>
          <w:numId w:val="3"/>
        </w:numPr>
        <w:spacing w:line="360" w:lineRule="auto"/>
        <w:rPr>
          <w:rFonts w:ascii="Arial" w:hAnsi="Arial" w:cs="Arial"/>
        </w:rPr>
      </w:pPr>
      <w:r w:rsidRPr="00123070">
        <w:rPr>
          <w:rFonts w:ascii="Arial" w:hAnsi="Arial" w:cs="Arial"/>
        </w:rPr>
        <w:t>Months 7–12: Growth in subscriptions and licences</w:t>
      </w:r>
    </w:p>
    <w:p w14:paraId="1D8F835A"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Funding Strategy</w:t>
      </w:r>
    </w:p>
    <w:p w14:paraId="25AEE837" w14:textId="77777777" w:rsidR="004023CC" w:rsidRPr="00123070" w:rsidRDefault="004023CC" w:rsidP="00123070">
      <w:pPr>
        <w:spacing w:line="360" w:lineRule="auto"/>
        <w:rPr>
          <w:rFonts w:ascii="Arial" w:hAnsi="Arial" w:cs="Arial"/>
        </w:rPr>
      </w:pPr>
      <w:r w:rsidRPr="00123070">
        <w:rPr>
          <w:rFonts w:ascii="Arial" w:hAnsi="Arial" w:cs="Arial"/>
        </w:rPr>
        <w:t>Following initial research, I will seek grants and funding to support development.</w:t>
      </w:r>
    </w:p>
    <w:p w14:paraId="420F5BA0" w14:textId="11A09A30" w:rsidR="004023CC" w:rsidRPr="00123070" w:rsidRDefault="004023CC" w:rsidP="00123070">
      <w:pPr>
        <w:numPr>
          <w:ilvl w:val="0"/>
          <w:numId w:val="4"/>
        </w:numPr>
        <w:spacing w:line="360" w:lineRule="auto"/>
        <w:rPr>
          <w:rFonts w:ascii="Arial" w:hAnsi="Arial" w:cs="Arial"/>
        </w:rPr>
      </w:pPr>
      <w:r w:rsidRPr="00123070">
        <w:rPr>
          <w:rFonts w:ascii="Arial" w:hAnsi="Arial" w:cs="Arial"/>
        </w:rPr>
        <w:t>Welsh Government (2023</w:t>
      </w:r>
      <w:r w:rsidR="000F4FED">
        <w:rPr>
          <w:rFonts w:ascii="Arial" w:hAnsi="Arial" w:cs="Arial"/>
        </w:rPr>
        <w:t>d</w:t>
      </w:r>
      <w:r w:rsidRPr="00123070">
        <w:rPr>
          <w:rFonts w:ascii="Arial" w:hAnsi="Arial" w:cs="Arial"/>
        </w:rPr>
        <w:t>) offers grants for early years development, Welsh-medium education, and digital innovation.</w:t>
      </w:r>
    </w:p>
    <w:p w14:paraId="623AD434" w14:textId="77777777" w:rsidR="004023CC" w:rsidRPr="00123070" w:rsidRDefault="004023CC" w:rsidP="00123070">
      <w:pPr>
        <w:numPr>
          <w:ilvl w:val="0"/>
          <w:numId w:val="4"/>
        </w:numPr>
        <w:spacing w:line="360" w:lineRule="auto"/>
        <w:rPr>
          <w:rFonts w:ascii="Arial" w:hAnsi="Arial" w:cs="Arial"/>
        </w:rPr>
      </w:pPr>
      <w:r w:rsidRPr="00123070">
        <w:rPr>
          <w:rFonts w:ascii="Arial" w:hAnsi="Arial" w:cs="Arial"/>
        </w:rPr>
        <w:t>Local authorities frequently provide small grants for ALN innovation and digital learning tools (Estyn, 2024).</w:t>
      </w:r>
    </w:p>
    <w:p w14:paraId="05EBA8E2" w14:textId="77777777" w:rsidR="004023CC" w:rsidRPr="00123070" w:rsidRDefault="004023CC" w:rsidP="00123070">
      <w:pPr>
        <w:numPr>
          <w:ilvl w:val="0"/>
          <w:numId w:val="4"/>
        </w:numPr>
        <w:spacing w:line="360" w:lineRule="auto"/>
        <w:rPr>
          <w:rFonts w:ascii="Arial" w:hAnsi="Arial" w:cs="Arial"/>
        </w:rPr>
      </w:pPr>
      <w:r w:rsidRPr="00123070">
        <w:rPr>
          <w:rFonts w:ascii="Arial" w:hAnsi="Arial" w:cs="Arial"/>
        </w:rPr>
        <w:t>Organisations such as the Education Endowment Foundation (2022) and Children in Need fund projects supporting children with additional needs.</w:t>
      </w:r>
    </w:p>
    <w:p w14:paraId="3CBA9F59" w14:textId="77777777" w:rsidR="004023CC" w:rsidRPr="00123070" w:rsidRDefault="004023CC" w:rsidP="00123070">
      <w:pPr>
        <w:numPr>
          <w:ilvl w:val="0"/>
          <w:numId w:val="4"/>
        </w:numPr>
        <w:spacing w:line="360" w:lineRule="auto"/>
        <w:rPr>
          <w:rFonts w:ascii="Arial" w:hAnsi="Arial" w:cs="Arial"/>
        </w:rPr>
      </w:pPr>
      <w:r w:rsidRPr="00123070">
        <w:rPr>
          <w:rFonts w:ascii="Arial" w:hAnsi="Arial" w:cs="Arial"/>
        </w:rPr>
        <w:lastRenderedPageBreak/>
        <w:t>Nesta (2022a; 2022b) invests in early-stage digital innovation projects with educational and social impact.</w:t>
      </w:r>
    </w:p>
    <w:p w14:paraId="5E7FEA7A" w14:textId="77777777" w:rsidR="004023CC" w:rsidRPr="00123070" w:rsidRDefault="004023CC" w:rsidP="00123070">
      <w:pPr>
        <w:spacing w:line="360" w:lineRule="auto"/>
        <w:rPr>
          <w:rFonts w:ascii="Arial" w:hAnsi="Arial" w:cs="Arial"/>
          <w:b/>
          <w:bCs/>
          <w:u w:val="single"/>
        </w:rPr>
      </w:pPr>
      <w:r w:rsidRPr="00123070">
        <w:rPr>
          <w:rFonts w:ascii="Arial" w:hAnsi="Arial" w:cs="Arial"/>
          <w:b/>
          <w:bCs/>
          <w:u w:val="single"/>
        </w:rPr>
        <w:t>Why I Am the Best Person to Lead This</w:t>
      </w:r>
    </w:p>
    <w:p w14:paraId="6C533FA8" w14:textId="77777777" w:rsidR="004023CC" w:rsidRPr="00123070" w:rsidRDefault="004023CC" w:rsidP="00123070">
      <w:pPr>
        <w:spacing w:line="360" w:lineRule="auto"/>
        <w:rPr>
          <w:rFonts w:ascii="Arial" w:hAnsi="Arial" w:cs="Arial"/>
        </w:rPr>
      </w:pPr>
      <w:r w:rsidRPr="00123070">
        <w:rPr>
          <w:rFonts w:ascii="Arial" w:hAnsi="Arial" w:cs="Arial"/>
        </w:rPr>
        <w:t>My professional and personal experiences uniquely equip me to develop DWLU DYSGU. Through hands-on work with bilingual learners facing communication challenges, processing difficulties, and developmental delays, I understand the daily obstacles encountered by children with ALN, their families, and practitioners.</w:t>
      </w:r>
    </w:p>
    <w:p w14:paraId="50BDFB1A" w14:textId="77777777" w:rsidR="004023CC" w:rsidRPr="00123070" w:rsidRDefault="004023CC" w:rsidP="00123070">
      <w:pPr>
        <w:spacing w:line="360" w:lineRule="auto"/>
        <w:rPr>
          <w:rFonts w:ascii="Arial" w:hAnsi="Arial" w:cs="Arial"/>
        </w:rPr>
      </w:pPr>
      <w:r w:rsidRPr="00123070">
        <w:rPr>
          <w:rFonts w:ascii="Arial" w:hAnsi="Arial" w:cs="Arial"/>
        </w:rPr>
        <w:t>My own journey with severe dyslexia provides invaluable insight into the emotional and educational barriers these learners face. This blend of professional expertise and personal experience fuels my commitment to Welsh-medium education and enables me to identify gaps in current provision.</w:t>
      </w:r>
    </w:p>
    <w:p w14:paraId="23570404" w14:textId="3607853F" w:rsidR="004023CC" w:rsidRPr="00123070" w:rsidRDefault="004023CC" w:rsidP="00123070">
      <w:pPr>
        <w:spacing w:line="360" w:lineRule="auto"/>
        <w:rPr>
          <w:rFonts w:ascii="Arial" w:hAnsi="Arial" w:cs="Arial"/>
        </w:rPr>
      </w:pPr>
      <w:r w:rsidRPr="00123070">
        <w:rPr>
          <w:rFonts w:ascii="Arial" w:hAnsi="Arial" w:cs="Arial"/>
        </w:rPr>
        <w:t>DWLU DYSGU is not just a concept; it is a direct response to the challenges I observe daily. As my nine-year-old daughter bravely said, these children deserve better</w:t>
      </w:r>
      <w:r w:rsidR="00655DA5">
        <w:rPr>
          <w:rFonts w:ascii="Arial" w:hAnsi="Arial" w:cs="Arial"/>
        </w:rPr>
        <w:t xml:space="preserve">, </w:t>
      </w:r>
      <w:r w:rsidRPr="00123070">
        <w:rPr>
          <w:rFonts w:ascii="Arial" w:hAnsi="Arial" w:cs="Arial"/>
        </w:rPr>
        <w:t>and I am determined to make a difference.</w:t>
      </w:r>
    </w:p>
    <w:p w14:paraId="18C4A697" w14:textId="5D71DEA9" w:rsidR="001573BF" w:rsidRPr="00123070" w:rsidRDefault="001573BF" w:rsidP="00123070">
      <w:pPr>
        <w:spacing w:line="360" w:lineRule="auto"/>
        <w:jc w:val="center"/>
        <w:rPr>
          <w:rFonts w:ascii="Arial" w:hAnsi="Arial" w:cs="Arial"/>
          <w:b/>
          <w:bCs/>
          <w:u w:val="single"/>
        </w:rPr>
      </w:pPr>
      <w:r w:rsidRPr="00123070">
        <w:rPr>
          <w:rFonts w:ascii="Arial" w:hAnsi="Arial" w:cs="Arial"/>
          <w:b/>
          <w:bCs/>
          <w:u w:val="single"/>
        </w:rPr>
        <w:t>Part 2 a-Business Plan</w:t>
      </w:r>
    </w:p>
    <w:p w14:paraId="0049528C" w14:textId="77777777" w:rsidR="001573BF" w:rsidRPr="00123070" w:rsidRDefault="001573BF" w:rsidP="00123070">
      <w:pPr>
        <w:spacing w:line="360" w:lineRule="auto"/>
        <w:rPr>
          <w:rFonts w:ascii="Arial" w:hAnsi="Arial" w:cs="Arial"/>
          <w:b/>
          <w:bCs/>
        </w:rPr>
      </w:pPr>
      <w:r w:rsidRPr="00123070">
        <w:rPr>
          <w:rFonts w:ascii="Arial" w:hAnsi="Arial" w:cs="Arial"/>
          <w:b/>
          <w:bCs/>
        </w:rPr>
        <w:t xml:space="preserve">DWLU DYSGU – Business Plan </w:t>
      </w:r>
    </w:p>
    <w:p w14:paraId="17F0654E" w14:textId="77777777" w:rsidR="001573BF" w:rsidRPr="00123070" w:rsidRDefault="001573BF" w:rsidP="00123070">
      <w:pPr>
        <w:spacing w:line="360" w:lineRule="auto"/>
        <w:rPr>
          <w:rFonts w:ascii="Arial" w:hAnsi="Arial" w:cs="Arial"/>
          <w:b/>
          <w:bCs/>
        </w:rPr>
      </w:pPr>
      <w:r w:rsidRPr="00123070">
        <w:rPr>
          <w:rFonts w:ascii="Arial" w:hAnsi="Arial" w:cs="Arial"/>
          <w:b/>
          <w:bCs/>
        </w:rPr>
        <w:t>Contents</w:t>
      </w:r>
    </w:p>
    <w:p w14:paraId="7C6B2DC3"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Vision and Mission</w:t>
      </w:r>
    </w:p>
    <w:p w14:paraId="36C7848A"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Executive Summary</w:t>
      </w:r>
    </w:p>
    <w:p w14:paraId="1F346100"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Problem Statement</w:t>
      </w:r>
    </w:p>
    <w:p w14:paraId="3779FFB0"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Proposed Solution: DWLU DYSGU</w:t>
      </w:r>
    </w:p>
    <w:p w14:paraId="5E52CFBD"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Alignment with Early Years Development</w:t>
      </w:r>
    </w:p>
    <w:p w14:paraId="29F86678"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Benefits of the App</w:t>
      </w:r>
    </w:p>
    <w:p w14:paraId="397FD725"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Market Analysis</w:t>
      </w:r>
    </w:p>
    <w:p w14:paraId="786D8034"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Marketing Strategy and Stakeholder Engagement</w:t>
      </w:r>
    </w:p>
    <w:p w14:paraId="1BDC3BF6"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Development Plan</w:t>
      </w:r>
    </w:p>
    <w:p w14:paraId="6AF50396"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Insurance and Data Protection</w:t>
      </w:r>
    </w:p>
    <w:p w14:paraId="54978CAC"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lastRenderedPageBreak/>
        <w:t>Financial Plan and Revenue Model</w:t>
      </w:r>
    </w:p>
    <w:p w14:paraId="54FC9400"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Funding Strategy</w:t>
      </w:r>
    </w:p>
    <w:p w14:paraId="78C6A4F4"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Why Me</w:t>
      </w:r>
    </w:p>
    <w:p w14:paraId="77B3267D" w14:textId="77777777" w:rsidR="001573BF" w:rsidRPr="00123070" w:rsidRDefault="001573BF" w:rsidP="00123070">
      <w:pPr>
        <w:numPr>
          <w:ilvl w:val="0"/>
          <w:numId w:val="5"/>
        </w:numPr>
        <w:spacing w:line="360" w:lineRule="auto"/>
        <w:rPr>
          <w:rFonts w:ascii="Arial" w:hAnsi="Arial" w:cs="Arial"/>
        </w:rPr>
      </w:pPr>
      <w:r w:rsidRPr="00123070">
        <w:rPr>
          <w:rFonts w:ascii="Arial" w:hAnsi="Arial" w:cs="Arial"/>
          <w:b/>
          <w:bCs/>
        </w:rPr>
        <w:t>Conclusion</w:t>
      </w:r>
    </w:p>
    <w:p w14:paraId="2ED8815F" w14:textId="77777777" w:rsidR="001573BF" w:rsidRPr="00123070" w:rsidRDefault="001573BF" w:rsidP="00123070">
      <w:pPr>
        <w:spacing w:line="360" w:lineRule="auto"/>
        <w:rPr>
          <w:rFonts w:ascii="Arial" w:hAnsi="Arial" w:cs="Arial"/>
          <w:b/>
          <w:bCs/>
        </w:rPr>
      </w:pPr>
      <w:r w:rsidRPr="00123070">
        <w:rPr>
          <w:rFonts w:ascii="Arial" w:hAnsi="Arial" w:cs="Arial"/>
          <w:b/>
          <w:bCs/>
        </w:rPr>
        <w:t>1. Vision and Mission</w:t>
      </w:r>
    </w:p>
    <w:p w14:paraId="42E7EC02" w14:textId="77777777" w:rsidR="001573BF" w:rsidRPr="00123070" w:rsidRDefault="001573BF" w:rsidP="00123070">
      <w:pPr>
        <w:spacing w:line="360" w:lineRule="auto"/>
        <w:rPr>
          <w:rFonts w:ascii="Arial" w:hAnsi="Arial" w:cs="Arial"/>
        </w:rPr>
      </w:pPr>
      <w:r w:rsidRPr="00123070">
        <w:rPr>
          <w:rFonts w:ascii="Arial" w:hAnsi="Arial" w:cs="Arial"/>
        </w:rPr>
        <w:t>The mission and vision of DWLU DYSGU are to provide an accessible, evidence</w:t>
      </w:r>
      <w:r w:rsidRPr="00123070">
        <w:rPr>
          <w:rFonts w:ascii="Arial" w:hAnsi="Arial" w:cs="Arial"/>
        </w:rPr>
        <w:noBreakHyphen/>
        <w:t>based, bilingual resource that supports ALN children in their early years to reach their full potential in language and communication. The vision is to ensure that every child in Wales, regardless of their ALN profile, has access to high</w:t>
      </w:r>
      <w:r w:rsidRPr="00123070">
        <w:rPr>
          <w:rFonts w:ascii="Arial" w:hAnsi="Arial" w:cs="Arial"/>
        </w:rPr>
        <w:noBreakHyphen/>
        <w:t>quality bilingual education that promotes inclusion, confidence, and effective communication. The goal is to deliver a digital resource that honours cultural values, is grounded in evidence, and enhances early years development while connecting home and school.</w:t>
      </w:r>
    </w:p>
    <w:p w14:paraId="5655E20A" w14:textId="77777777" w:rsidR="001573BF" w:rsidRPr="00123070" w:rsidRDefault="001573BF" w:rsidP="00123070">
      <w:pPr>
        <w:spacing w:line="360" w:lineRule="auto"/>
        <w:rPr>
          <w:rFonts w:ascii="Arial" w:hAnsi="Arial" w:cs="Arial"/>
          <w:b/>
          <w:bCs/>
        </w:rPr>
      </w:pPr>
      <w:r w:rsidRPr="00123070">
        <w:rPr>
          <w:rFonts w:ascii="Arial" w:hAnsi="Arial" w:cs="Arial"/>
          <w:b/>
          <w:bCs/>
        </w:rPr>
        <w:t>2. Executive Summary</w:t>
      </w:r>
    </w:p>
    <w:p w14:paraId="37CD8741" w14:textId="77777777" w:rsidR="001573BF" w:rsidRPr="00123070" w:rsidRDefault="001573BF" w:rsidP="00123070">
      <w:pPr>
        <w:spacing w:line="360" w:lineRule="auto"/>
        <w:rPr>
          <w:rFonts w:ascii="Arial" w:hAnsi="Arial" w:cs="Arial"/>
        </w:rPr>
      </w:pPr>
      <w:r w:rsidRPr="00123070">
        <w:rPr>
          <w:rFonts w:ascii="Arial" w:hAnsi="Arial" w:cs="Arial"/>
        </w:rPr>
        <w:t>DWLU DYSGU is an innovative app designed to offer a fully interactive digital platform for children aged 3 to 7 in bilingual early years environments. It integrates speech and language development, visual learning aids, and interactive storytelling to foster an engaging, child</w:t>
      </w:r>
      <w:r w:rsidRPr="00123070">
        <w:rPr>
          <w:rFonts w:ascii="Arial" w:hAnsi="Arial" w:cs="Arial"/>
        </w:rPr>
        <w:noBreakHyphen/>
        <w:t>centred educational experience. Every aspect of the app is crafted with Additional Learning Needs (ALN) in mind, supporting children with communication challenges, processing difficulties, or developmental delays.</w:t>
      </w:r>
    </w:p>
    <w:p w14:paraId="62CA987C" w14:textId="77777777" w:rsidR="001573BF" w:rsidRPr="00123070" w:rsidRDefault="001573BF" w:rsidP="00123070">
      <w:pPr>
        <w:spacing w:line="360" w:lineRule="auto"/>
        <w:rPr>
          <w:rFonts w:ascii="Arial" w:hAnsi="Arial" w:cs="Arial"/>
        </w:rPr>
      </w:pPr>
      <w:r w:rsidRPr="00123070">
        <w:rPr>
          <w:rFonts w:ascii="Arial" w:hAnsi="Arial" w:cs="Arial"/>
        </w:rPr>
        <w:t xml:space="preserve">Its adaptive learning engine customises activities based on each child's individual needs, adjusting difficulty, pace, and support to provide personalised learning experiences. The app supports parents and educators through bilingual resources aligned with the early </w:t>
      </w:r>
      <w:proofErr w:type="gramStart"/>
      <w:r w:rsidRPr="00123070">
        <w:rPr>
          <w:rFonts w:ascii="Arial" w:hAnsi="Arial" w:cs="Arial"/>
        </w:rPr>
        <w:t>years</w:t>
      </w:r>
      <w:proofErr w:type="gramEnd"/>
      <w:r w:rsidRPr="00123070">
        <w:rPr>
          <w:rFonts w:ascii="Arial" w:hAnsi="Arial" w:cs="Arial"/>
        </w:rPr>
        <w:t xml:space="preserve"> curriculum and the ALN Act. Real</w:t>
      </w:r>
      <w:r w:rsidRPr="00123070">
        <w:rPr>
          <w:rFonts w:ascii="Arial" w:hAnsi="Arial" w:cs="Arial"/>
        </w:rPr>
        <w:noBreakHyphen/>
        <w:t>time progress dashboards enable practitioners, parents, and multi</w:t>
      </w:r>
      <w:r w:rsidRPr="00123070">
        <w:rPr>
          <w:rFonts w:ascii="Arial" w:hAnsi="Arial" w:cs="Arial"/>
        </w:rPr>
        <w:noBreakHyphen/>
        <w:t>agency teams to monitor progress and create interventions.</w:t>
      </w:r>
    </w:p>
    <w:p w14:paraId="1148BF04" w14:textId="77777777" w:rsidR="001573BF" w:rsidRPr="00123070" w:rsidRDefault="001573BF" w:rsidP="00123070">
      <w:pPr>
        <w:spacing w:line="360" w:lineRule="auto"/>
        <w:rPr>
          <w:rFonts w:ascii="Arial" w:hAnsi="Arial" w:cs="Arial"/>
        </w:rPr>
      </w:pPr>
      <w:r w:rsidRPr="00123070">
        <w:rPr>
          <w:rFonts w:ascii="Arial" w:hAnsi="Arial" w:cs="Arial"/>
        </w:rPr>
        <w:t>In a context where Welsh</w:t>
      </w:r>
      <w:r w:rsidRPr="00123070">
        <w:rPr>
          <w:rFonts w:ascii="Arial" w:hAnsi="Arial" w:cs="Arial"/>
        </w:rPr>
        <w:noBreakHyphen/>
        <w:t>medium ALN resources are scarce and bilingual specialists limited, DWLU DYSGU offers a scalable, high</w:t>
      </w:r>
      <w:r w:rsidRPr="00123070">
        <w:rPr>
          <w:rFonts w:ascii="Arial" w:hAnsi="Arial" w:cs="Arial"/>
        </w:rPr>
        <w:noBreakHyphen/>
        <w:t>quality digital solution that ensures bilingualism becomes a bridge rather than a barrier. The Curriculum for Wales (Welsh Government, 2022) emphasises play</w:t>
      </w:r>
      <w:r w:rsidRPr="00123070">
        <w:rPr>
          <w:rFonts w:ascii="Arial" w:hAnsi="Arial" w:cs="Arial"/>
        </w:rPr>
        <w:noBreakHyphen/>
        <w:t>based, child</w:t>
      </w:r>
      <w:r w:rsidRPr="00123070">
        <w:rPr>
          <w:rFonts w:ascii="Arial" w:hAnsi="Arial" w:cs="Arial"/>
        </w:rPr>
        <w:noBreakHyphen/>
        <w:t xml:space="preserve">centred learning </w:t>
      </w:r>
      <w:r w:rsidRPr="00123070">
        <w:rPr>
          <w:rFonts w:ascii="Arial" w:hAnsi="Arial" w:cs="Arial"/>
        </w:rPr>
        <w:lastRenderedPageBreak/>
        <w:t>and highlights the importance of fostering early communication, happiness, and bilingual development.</w:t>
      </w:r>
    </w:p>
    <w:p w14:paraId="2ED4BA7F" w14:textId="77777777" w:rsidR="001573BF" w:rsidRPr="00123070" w:rsidRDefault="001573BF" w:rsidP="00123070">
      <w:pPr>
        <w:spacing w:line="360" w:lineRule="auto"/>
        <w:rPr>
          <w:rFonts w:ascii="Arial" w:hAnsi="Arial" w:cs="Arial"/>
          <w:b/>
          <w:bCs/>
        </w:rPr>
      </w:pPr>
      <w:r w:rsidRPr="00123070">
        <w:rPr>
          <w:rFonts w:ascii="Arial" w:hAnsi="Arial" w:cs="Arial"/>
          <w:b/>
          <w:bCs/>
        </w:rPr>
        <w:t>3. Problem Statement</w:t>
      </w:r>
    </w:p>
    <w:p w14:paraId="32035CE6" w14:textId="77777777" w:rsidR="001573BF" w:rsidRPr="00123070" w:rsidRDefault="001573BF" w:rsidP="00123070">
      <w:pPr>
        <w:spacing w:line="360" w:lineRule="auto"/>
        <w:rPr>
          <w:rFonts w:ascii="Arial" w:hAnsi="Arial" w:cs="Arial"/>
        </w:rPr>
      </w:pPr>
      <w:r w:rsidRPr="00123070">
        <w:rPr>
          <w:rFonts w:ascii="Arial" w:hAnsi="Arial" w:cs="Arial"/>
        </w:rPr>
        <w:t>The Additional Learning Needs and Education Tribunal (Wales) Act 2018 states that every child with ALN must receive equal and impartial support, regardless of the language of teaching. However, Estyn (2024) identifies a clear provision gap: ALN support in Welsh</w:t>
      </w:r>
      <w:r w:rsidRPr="00123070">
        <w:rPr>
          <w:rFonts w:ascii="Arial" w:hAnsi="Arial" w:cs="Arial"/>
        </w:rPr>
        <w:noBreakHyphen/>
        <w:t>medium settings is less developed than in English</w:t>
      </w:r>
      <w:r w:rsidRPr="00123070">
        <w:rPr>
          <w:rFonts w:ascii="Arial" w:hAnsi="Arial" w:cs="Arial"/>
        </w:rPr>
        <w:noBreakHyphen/>
        <w:t>medium schools, particularly regarding bilingual specialists, professional support, and resource availability.</w:t>
      </w:r>
    </w:p>
    <w:p w14:paraId="460FB753" w14:textId="5E43BAE4" w:rsidR="001573BF" w:rsidRPr="00123070" w:rsidRDefault="001573BF" w:rsidP="00123070">
      <w:pPr>
        <w:spacing w:line="360" w:lineRule="auto"/>
        <w:rPr>
          <w:rFonts w:ascii="Arial" w:hAnsi="Arial" w:cs="Arial"/>
        </w:rPr>
      </w:pPr>
      <w:r w:rsidRPr="00123070">
        <w:rPr>
          <w:rFonts w:ascii="Arial" w:hAnsi="Arial" w:cs="Arial"/>
        </w:rPr>
        <w:t>The Welsh Language Commissioner (2023</w:t>
      </w:r>
      <w:r w:rsidR="00CE2ACB">
        <w:rPr>
          <w:rFonts w:ascii="Arial" w:hAnsi="Arial" w:cs="Arial"/>
        </w:rPr>
        <w:t>a</w:t>
      </w:r>
      <w:r w:rsidRPr="00123070">
        <w:rPr>
          <w:rFonts w:ascii="Arial" w:hAnsi="Arial" w:cs="Arial"/>
        </w:rPr>
        <w:t>) reports significant shortages of Welsh</w:t>
      </w:r>
      <w:r w:rsidRPr="00123070">
        <w:rPr>
          <w:rFonts w:ascii="Arial" w:hAnsi="Arial" w:cs="Arial"/>
        </w:rPr>
        <w:noBreakHyphen/>
        <w:t xml:space="preserve">speaking ALN specialists and resources, leading to delays, inconsistent provision, and increased pressure on professionals, children, and families. The </w:t>
      </w:r>
      <w:proofErr w:type="spellStart"/>
      <w:r w:rsidRPr="00123070">
        <w:rPr>
          <w:rFonts w:ascii="Arial" w:hAnsi="Arial" w:cs="Arial"/>
        </w:rPr>
        <w:t>Adnodd</w:t>
      </w:r>
      <w:proofErr w:type="spellEnd"/>
      <w:r w:rsidRPr="00123070">
        <w:rPr>
          <w:rFonts w:ascii="Arial" w:hAnsi="Arial" w:cs="Arial"/>
        </w:rPr>
        <w:t xml:space="preserve"> Bilingual Resources Landscape Report (2024) further highlights a shortage of Welsh</w:t>
      </w:r>
      <w:r w:rsidRPr="00123070">
        <w:rPr>
          <w:rFonts w:ascii="Arial" w:hAnsi="Arial" w:cs="Arial"/>
        </w:rPr>
        <w:noBreakHyphen/>
        <w:t>medium bilingual resources, especially for ALN. Parents feel unsupported, practitioners lack bilingual tools, and families want accessible digital resources for home use (Welsh Government, 2025). Early detection and intervention are essential in the early years (Welsh Government, 2021).</w:t>
      </w:r>
    </w:p>
    <w:p w14:paraId="63F8C7D6" w14:textId="77777777" w:rsidR="001573BF" w:rsidRPr="00123070" w:rsidRDefault="001573BF" w:rsidP="00123070">
      <w:pPr>
        <w:spacing w:line="360" w:lineRule="auto"/>
        <w:rPr>
          <w:rFonts w:ascii="Arial" w:hAnsi="Arial" w:cs="Arial"/>
          <w:b/>
          <w:bCs/>
        </w:rPr>
      </w:pPr>
      <w:r w:rsidRPr="00123070">
        <w:rPr>
          <w:rFonts w:ascii="Arial" w:hAnsi="Arial" w:cs="Arial"/>
          <w:b/>
          <w:bCs/>
        </w:rPr>
        <w:t>4. Proposed Solution: DWLU DYSGU</w:t>
      </w:r>
    </w:p>
    <w:p w14:paraId="5A175108" w14:textId="77777777" w:rsidR="001573BF" w:rsidRPr="00123070" w:rsidRDefault="001573BF" w:rsidP="00123070">
      <w:pPr>
        <w:spacing w:line="360" w:lineRule="auto"/>
        <w:rPr>
          <w:rFonts w:ascii="Arial" w:hAnsi="Arial" w:cs="Arial"/>
        </w:rPr>
      </w:pPr>
      <w:r w:rsidRPr="00123070">
        <w:rPr>
          <w:rFonts w:ascii="Arial" w:hAnsi="Arial" w:cs="Arial"/>
        </w:rPr>
        <w:t>DWLU DYSGU is a bilingual app designed for early years children aged 3–7. It integrates speech and language development, visual learning aids, and interactive storytelling to create an engaging, child</w:t>
      </w:r>
      <w:r w:rsidRPr="00123070">
        <w:rPr>
          <w:rFonts w:ascii="Arial" w:hAnsi="Arial" w:cs="Arial"/>
        </w:rPr>
        <w:noBreakHyphen/>
        <w:t>centred educational experience. The adaptive learning engine adjusts activities based on each child’s needs, making it suitable for a wide range of ALN profiles.</w:t>
      </w:r>
    </w:p>
    <w:p w14:paraId="4B8C7626" w14:textId="77777777" w:rsidR="001573BF" w:rsidRPr="00123070" w:rsidRDefault="001573BF" w:rsidP="00123070">
      <w:pPr>
        <w:spacing w:line="360" w:lineRule="auto"/>
        <w:rPr>
          <w:rFonts w:ascii="Arial" w:hAnsi="Arial" w:cs="Arial"/>
        </w:rPr>
      </w:pPr>
      <w:r w:rsidRPr="00123070">
        <w:rPr>
          <w:rFonts w:ascii="Arial" w:hAnsi="Arial" w:cs="Arial"/>
        </w:rPr>
        <w:t xml:space="preserve">The app supports parents and educators through bilingual resources aligned with the early </w:t>
      </w:r>
      <w:proofErr w:type="gramStart"/>
      <w:r w:rsidRPr="00123070">
        <w:rPr>
          <w:rFonts w:ascii="Arial" w:hAnsi="Arial" w:cs="Arial"/>
        </w:rPr>
        <w:t>years</w:t>
      </w:r>
      <w:proofErr w:type="gramEnd"/>
      <w:r w:rsidRPr="00123070">
        <w:rPr>
          <w:rFonts w:ascii="Arial" w:hAnsi="Arial" w:cs="Arial"/>
        </w:rPr>
        <w:t xml:space="preserve"> curriculum and the ALN Act. It enhances early years development, language acquisition, social</w:t>
      </w:r>
      <w:r w:rsidRPr="00123070">
        <w:rPr>
          <w:rFonts w:ascii="Arial" w:hAnsi="Arial" w:cs="Arial"/>
        </w:rPr>
        <w:noBreakHyphen/>
        <w:t>emotional development, and cognitive growth in a culturally relevant Welsh context.</w:t>
      </w:r>
    </w:p>
    <w:p w14:paraId="669D6C44" w14:textId="77777777" w:rsidR="001573BF" w:rsidRPr="00123070" w:rsidRDefault="001573BF" w:rsidP="00123070">
      <w:pPr>
        <w:spacing w:line="360" w:lineRule="auto"/>
        <w:rPr>
          <w:rFonts w:ascii="Arial" w:hAnsi="Arial" w:cs="Arial"/>
        </w:rPr>
      </w:pPr>
      <w:r w:rsidRPr="00123070">
        <w:rPr>
          <w:rFonts w:ascii="Arial" w:hAnsi="Arial" w:cs="Arial"/>
        </w:rPr>
        <w:t xml:space="preserve">Its design draws on Vygotsky’s theory of social interaction (1978), which emphasises scaffolded learning. The Digital Competence Framework (Welsh Government, 2016) highlights the importance of accessible, developmentally appropriate digital resources. Structured, interactive, and visual learning approaches benefit children </w:t>
      </w:r>
      <w:r w:rsidRPr="00123070">
        <w:rPr>
          <w:rFonts w:ascii="Arial" w:hAnsi="Arial" w:cs="Arial"/>
        </w:rPr>
        <w:lastRenderedPageBreak/>
        <w:t>with speech and language difficulties (Bishop, 2017). Cummins (2000) argues that well</w:t>
      </w:r>
      <w:r w:rsidRPr="00123070">
        <w:rPr>
          <w:rFonts w:ascii="Arial" w:hAnsi="Arial" w:cs="Arial"/>
        </w:rPr>
        <w:noBreakHyphen/>
        <w:t>supported bilingual education strengthens conceptual understanding for ALN learners. O’Sullivan (2015) emphasises inclusive leadership in early years settings, aligning with DWLU DYSGU’s ethos.</w:t>
      </w:r>
    </w:p>
    <w:p w14:paraId="404F4C16" w14:textId="77777777" w:rsidR="001573BF" w:rsidRPr="00123070" w:rsidRDefault="001573BF" w:rsidP="00123070">
      <w:pPr>
        <w:spacing w:line="360" w:lineRule="auto"/>
        <w:rPr>
          <w:rFonts w:ascii="Arial" w:hAnsi="Arial" w:cs="Arial"/>
          <w:b/>
          <w:bCs/>
        </w:rPr>
      </w:pPr>
      <w:r w:rsidRPr="00123070">
        <w:rPr>
          <w:rFonts w:ascii="Arial" w:hAnsi="Arial" w:cs="Arial"/>
          <w:b/>
          <w:bCs/>
        </w:rPr>
        <w:t>5. Alignment with Early Years Development</w:t>
      </w:r>
    </w:p>
    <w:p w14:paraId="3D26CA99" w14:textId="77777777" w:rsidR="001573BF" w:rsidRPr="00123070" w:rsidRDefault="001573BF" w:rsidP="00123070">
      <w:pPr>
        <w:spacing w:line="360" w:lineRule="auto"/>
        <w:rPr>
          <w:rFonts w:ascii="Arial" w:hAnsi="Arial" w:cs="Arial"/>
        </w:rPr>
      </w:pPr>
      <w:r w:rsidRPr="00123070">
        <w:rPr>
          <w:rFonts w:ascii="Arial" w:hAnsi="Arial" w:cs="Arial"/>
        </w:rPr>
        <w:t>DWLU DYSGU aligns closely with the Curriculum for Wales and supports:</w:t>
      </w:r>
    </w:p>
    <w:p w14:paraId="14372AEC" w14:textId="77777777" w:rsidR="001573BF" w:rsidRPr="00123070" w:rsidRDefault="001573BF" w:rsidP="00123070">
      <w:pPr>
        <w:numPr>
          <w:ilvl w:val="0"/>
          <w:numId w:val="6"/>
        </w:numPr>
        <w:spacing w:line="360" w:lineRule="auto"/>
        <w:rPr>
          <w:rFonts w:ascii="Arial" w:hAnsi="Arial" w:cs="Arial"/>
        </w:rPr>
      </w:pPr>
      <w:r w:rsidRPr="00123070">
        <w:rPr>
          <w:rFonts w:ascii="Arial" w:hAnsi="Arial" w:cs="Arial"/>
        </w:rPr>
        <w:t>Speech, language, and communication development through bilingual vocabulary building, sentence modelling, and storytelling.</w:t>
      </w:r>
    </w:p>
    <w:p w14:paraId="23766352" w14:textId="77777777" w:rsidR="001573BF" w:rsidRPr="00123070" w:rsidRDefault="001573BF" w:rsidP="00123070">
      <w:pPr>
        <w:numPr>
          <w:ilvl w:val="0"/>
          <w:numId w:val="6"/>
        </w:numPr>
        <w:spacing w:line="360" w:lineRule="auto"/>
        <w:rPr>
          <w:rFonts w:ascii="Arial" w:hAnsi="Arial" w:cs="Arial"/>
        </w:rPr>
      </w:pPr>
      <w:r w:rsidRPr="00123070">
        <w:rPr>
          <w:rFonts w:ascii="Arial" w:hAnsi="Arial" w:cs="Arial"/>
        </w:rPr>
        <w:t>Cognitive development through problem</w:t>
      </w:r>
      <w:r w:rsidRPr="00123070">
        <w:rPr>
          <w:rFonts w:ascii="Arial" w:hAnsi="Arial" w:cs="Arial"/>
        </w:rPr>
        <w:noBreakHyphen/>
        <w:t>solving games, sequencing tasks, and visual learning (Byers</w:t>
      </w:r>
      <w:r w:rsidRPr="00123070">
        <w:rPr>
          <w:rFonts w:ascii="Arial" w:hAnsi="Arial" w:cs="Arial"/>
        </w:rPr>
        <w:noBreakHyphen/>
        <w:t>Heinlein &amp; Lew</w:t>
      </w:r>
      <w:r w:rsidRPr="00123070">
        <w:rPr>
          <w:rFonts w:ascii="Arial" w:hAnsi="Arial" w:cs="Arial"/>
        </w:rPr>
        <w:noBreakHyphen/>
        <w:t>Williams, 2013).</w:t>
      </w:r>
    </w:p>
    <w:p w14:paraId="0FCD147D" w14:textId="77777777" w:rsidR="001573BF" w:rsidRPr="00123070" w:rsidRDefault="001573BF" w:rsidP="00123070">
      <w:pPr>
        <w:numPr>
          <w:ilvl w:val="0"/>
          <w:numId w:val="6"/>
        </w:numPr>
        <w:spacing w:line="360" w:lineRule="auto"/>
        <w:rPr>
          <w:rFonts w:ascii="Arial" w:hAnsi="Arial" w:cs="Arial"/>
        </w:rPr>
      </w:pPr>
      <w:r w:rsidRPr="00123070">
        <w:rPr>
          <w:rFonts w:ascii="Arial" w:hAnsi="Arial" w:cs="Arial"/>
        </w:rPr>
        <w:t>Social</w:t>
      </w:r>
      <w:r w:rsidRPr="00123070">
        <w:rPr>
          <w:rFonts w:ascii="Arial" w:hAnsi="Arial" w:cs="Arial"/>
        </w:rPr>
        <w:noBreakHyphen/>
        <w:t>emotional development through turn</w:t>
      </w:r>
      <w:r w:rsidRPr="00123070">
        <w:rPr>
          <w:rFonts w:ascii="Arial" w:hAnsi="Arial" w:cs="Arial"/>
        </w:rPr>
        <w:noBreakHyphen/>
        <w:t>taking, emotional vocabulary, and positive interactions.</w:t>
      </w:r>
    </w:p>
    <w:p w14:paraId="4997AEC4" w14:textId="77777777" w:rsidR="001573BF" w:rsidRPr="00123070" w:rsidRDefault="001573BF" w:rsidP="00123070">
      <w:pPr>
        <w:numPr>
          <w:ilvl w:val="0"/>
          <w:numId w:val="6"/>
        </w:numPr>
        <w:spacing w:line="360" w:lineRule="auto"/>
        <w:rPr>
          <w:rFonts w:ascii="Arial" w:hAnsi="Arial" w:cs="Arial"/>
        </w:rPr>
      </w:pPr>
      <w:r w:rsidRPr="00123070">
        <w:rPr>
          <w:rFonts w:ascii="Arial" w:hAnsi="Arial" w:cs="Arial"/>
        </w:rPr>
        <w:t>Early bilingual acquisition through multimodal, immersive, scaffolded learning (Welsh Government, 2024).</w:t>
      </w:r>
    </w:p>
    <w:p w14:paraId="5B186740" w14:textId="77777777" w:rsidR="001573BF" w:rsidRPr="00123070" w:rsidRDefault="001573BF" w:rsidP="00123070">
      <w:pPr>
        <w:numPr>
          <w:ilvl w:val="0"/>
          <w:numId w:val="6"/>
        </w:numPr>
        <w:spacing w:line="360" w:lineRule="auto"/>
        <w:rPr>
          <w:rFonts w:ascii="Arial" w:hAnsi="Arial" w:cs="Arial"/>
        </w:rPr>
      </w:pPr>
      <w:r w:rsidRPr="00123070">
        <w:rPr>
          <w:rFonts w:ascii="Arial" w:hAnsi="Arial" w:cs="Arial"/>
        </w:rPr>
        <w:t>Digital competence through age</w:t>
      </w:r>
      <w:r w:rsidRPr="00123070">
        <w:rPr>
          <w:rFonts w:ascii="Arial" w:hAnsi="Arial" w:cs="Arial"/>
        </w:rPr>
        <w:noBreakHyphen/>
        <w:t>appropriate navigation and adaptive learning.</w:t>
      </w:r>
    </w:p>
    <w:p w14:paraId="523DD81E" w14:textId="4D57A431" w:rsidR="001573BF" w:rsidRPr="00123070" w:rsidRDefault="001573BF" w:rsidP="00123070">
      <w:pPr>
        <w:spacing w:line="360" w:lineRule="auto"/>
        <w:rPr>
          <w:rFonts w:ascii="Arial" w:hAnsi="Arial" w:cs="Arial"/>
        </w:rPr>
      </w:pPr>
      <w:r w:rsidRPr="00123070">
        <w:rPr>
          <w:rFonts w:ascii="Arial" w:hAnsi="Arial" w:cs="Arial"/>
        </w:rPr>
        <w:t>Research shows early language development predicts later academic success (Snow, 19</w:t>
      </w:r>
      <w:r w:rsidR="00F94DBE">
        <w:rPr>
          <w:rFonts w:ascii="Arial" w:hAnsi="Arial" w:cs="Arial"/>
        </w:rPr>
        <w:t>83</w:t>
      </w:r>
      <w:r w:rsidRPr="00123070">
        <w:rPr>
          <w:rFonts w:ascii="Arial" w:hAnsi="Arial" w:cs="Arial"/>
        </w:rPr>
        <w:t>). Bilingualism enhances problem</w:t>
      </w:r>
      <w:r w:rsidRPr="00123070">
        <w:rPr>
          <w:rFonts w:ascii="Arial" w:hAnsi="Arial" w:cs="Arial"/>
        </w:rPr>
        <w:noBreakHyphen/>
        <w:t xml:space="preserve">solving, metalinguistic awareness, and cognitive flexibility (Baker, 2011). Digital play can foster early literacy, creativity, and communication (Marsh </w:t>
      </w:r>
      <w:r w:rsidRPr="00123070">
        <w:rPr>
          <w:rFonts w:ascii="Arial" w:hAnsi="Arial" w:cs="Arial"/>
          <w:i/>
          <w:iCs/>
        </w:rPr>
        <w:t>et al.,</w:t>
      </w:r>
      <w:r w:rsidRPr="00123070">
        <w:rPr>
          <w:rFonts w:ascii="Arial" w:hAnsi="Arial" w:cs="Arial"/>
        </w:rPr>
        <w:t xml:space="preserve"> 2017; Neumann, 2018).</w:t>
      </w:r>
    </w:p>
    <w:p w14:paraId="2998D6E2" w14:textId="77777777" w:rsidR="001573BF" w:rsidRPr="00123070" w:rsidRDefault="001573BF" w:rsidP="00123070">
      <w:pPr>
        <w:spacing w:line="360" w:lineRule="auto"/>
        <w:rPr>
          <w:rFonts w:ascii="Arial" w:hAnsi="Arial" w:cs="Arial"/>
          <w:b/>
          <w:bCs/>
        </w:rPr>
      </w:pPr>
      <w:r w:rsidRPr="00123070">
        <w:rPr>
          <w:rFonts w:ascii="Arial" w:hAnsi="Arial" w:cs="Arial"/>
          <w:b/>
          <w:bCs/>
        </w:rPr>
        <w:t>6. Benefits of the App</w:t>
      </w:r>
    </w:p>
    <w:p w14:paraId="677869BA" w14:textId="77777777" w:rsidR="001573BF" w:rsidRPr="00123070" w:rsidRDefault="001573BF" w:rsidP="00123070">
      <w:pPr>
        <w:spacing w:line="360" w:lineRule="auto"/>
        <w:rPr>
          <w:rFonts w:ascii="Arial" w:hAnsi="Arial" w:cs="Arial"/>
        </w:rPr>
      </w:pPr>
      <w:r w:rsidRPr="00123070">
        <w:rPr>
          <w:rFonts w:ascii="Arial" w:hAnsi="Arial" w:cs="Arial"/>
        </w:rPr>
        <w:t>DWLU DYSGU offers:</w:t>
      </w:r>
    </w:p>
    <w:p w14:paraId="117CE54E"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 xml:space="preserve">Enhanced speech, language, and communication skills in Welsh and English (Castro </w:t>
      </w:r>
      <w:r w:rsidRPr="00123070">
        <w:rPr>
          <w:rFonts w:ascii="Arial" w:hAnsi="Arial" w:cs="Arial"/>
          <w:i/>
          <w:iCs/>
        </w:rPr>
        <w:t>et al</w:t>
      </w:r>
      <w:r w:rsidRPr="00123070">
        <w:rPr>
          <w:rFonts w:ascii="Arial" w:hAnsi="Arial" w:cs="Arial"/>
        </w:rPr>
        <w:t>., 2025).</w:t>
      </w:r>
    </w:p>
    <w:p w14:paraId="7F75A7EA"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 xml:space="preserve">Improved vocabulary and sentence structure for ALN learners (Muszyńska </w:t>
      </w:r>
      <w:r w:rsidRPr="00123070">
        <w:rPr>
          <w:rFonts w:ascii="Arial" w:hAnsi="Arial" w:cs="Arial"/>
          <w:i/>
          <w:iCs/>
        </w:rPr>
        <w:t xml:space="preserve">et al., </w:t>
      </w:r>
      <w:r w:rsidRPr="00123070">
        <w:rPr>
          <w:rFonts w:ascii="Arial" w:hAnsi="Arial" w:cs="Arial"/>
        </w:rPr>
        <w:t>2025).</w:t>
      </w:r>
    </w:p>
    <w:p w14:paraId="5FB7C041"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Increased independence through bilingual visual aids and structured learning.</w:t>
      </w:r>
    </w:p>
    <w:p w14:paraId="27576E62"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Support for parents through bilingual home</w:t>
      </w:r>
      <w:r w:rsidRPr="00123070">
        <w:rPr>
          <w:rFonts w:ascii="Arial" w:hAnsi="Arial" w:cs="Arial"/>
        </w:rPr>
        <w:noBreakHyphen/>
        <w:t>learning guidance.</w:t>
      </w:r>
    </w:p>
    <w:p w14:paraId="6032673D"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lastRenderedPageBreak/>
        <w:t>Support for practitioners through progress tracking, differentiation tools, and ALN</w:t>
      </w:r>
      <w:r w:rsidRPr="00123070">
        <w:rPr>
          <w:rFonts w:ascii="Arial" w:hAnsi="Arial" w:cs="Arial"/>
        </w:rPr>
        <w:noBreakHyphen/>
        <w:t>friendly resources.</w:t>
      </w:r>
    </w:p>
    <w:p w14:paraId="08AF6D80"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Consistency between home and school, addressing gaps identified by Welsh Government (2025).</w:t>
      </w:r>
    </w:p>
    <w:p w14:paraId="4D086EE9"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Integration of bilingual education with ALN</w:t>
      </w:r>
      <w:r w:rsidRPr="00123070">
        <w:rPr>
          <w:rFonts w:ascii="Arial" w:hAnsi="Arial" w:cs="Arial"/>
        </w:rPr>
        <w:noBreakHyphen/>
        <w:t>focused interventions.</w:t>
      </w:r>
    </w:p>
    <w:p w14:paraId="5793CF50"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Multi</w:t>
      </w:r>
      <w:r w:rsidRPr="00123070">
        <w:rPr>
          <w:rFonts w:ascii="Arial" w:hAnsi="Arial" w:cs="Arial"/>
        </w:rPr>
        <w:noBreakHyphen/>
        <w:t>agency collaboration through progress monitoring.</w:t>
      </w:r>
    </w:p>
    <w:p w14:paraId="5C8514C4" w14:textId="77777777" w:rsidR="001573BF" w:rsidRPr="00123070" w:rsidRDefault="001573BF" w:rsidP="00123070">
      <w:pPr>
        <w:numPr>
          <w:ilvl w:val="0"/>
          <w:numId w:val="7"/>
        </w:numPr>
        <w:spacing w:line="360" w:lineRule="auto"/>
        <w:rPr>
          <w:rFonts w:ascii="Arial" w:hAnsi="Arial" w:cs="Arial"/>
        </w:rPr>
      </w:pPr>
      <w:r w:rsidRPr="00123070">
        <w:rPr>
          <w:rFonts w:ascii="Arial" w:hAnsi="Arial" w:cs="Arial"/>
        </w:rPr>
        <w:t>Interactive storytelling that fosters creativity (Bruner, 1990).</w:t>
      </w:r>
    </w:p>
    <w:p w14:paraId="787A81D6" w14:textId="77777777" w:rsidR="001573BF" w:rsidRPr="00123070" w:rsidRDefault="001573BF" w:rsidP="00123070">
      <w:pPr>
        <w:spacing w:line="360" w:lineRule="auto"/>
        <w:rPr>
          <w:rFonts w:ascii="Arial" w:hAnsi="Arial" w:cs="Arial"/>
          <w:b/>
          <w:bCs/>
        </w:rPr>
      </w:pPr>
      <w:r w:rsidRPr="00123070">
        <w:rPr>
          <w:rFonts w:ascii="Arial" w:hAnsi="Arial" w:cs="Arial"/>
          <w:b/>
          <w:bCs/>
        </w:rPr>
        <w:t>7. Market Analysis</w:t>
      </w:r>
    </w:p>
    <w:p w14:paraId="0ED3D865" w14:textId="6765AA12" w:rsidR="001573BF" w:rsidRPr="00123070" w:rsidRDefault="001573BF" w:rsidP="00123070">
      <w:pPr>
        <w:spacing w:line="360" w:lineRule="auto"/>
        <w:rPr>
          <w:rFonts w:ascii="Arial" w:hAnsi="Arial" w:cs="Arial"/>
        </w:rPr>
      </w:pPr>
      <w:r w:rsidRPr="00123070">
        <w:rPr>
          <w:rFonts w:ascii="Arial" w:hAnsi="Arial" w:cs="Arial"/>
        </w:rPr>
        <w:t xml:space="preserve">The </w:t>
      </w:r>
      <w:proofErr w:type="spellStart"/>
      <w:r w:rsidRPr="00123070">
        <w:rPr>
          <w:rFonts w:ascii="Arial" w:hAnsi="Arial" w:cs="Arial"/>
        </w:rPr>
        <w:t>Adnodd</w:t>
      </w:r>
      <w:proofErr w:type="spellEnd"/>
      <w:r w:rsidRPr="00123070">
        <w:rPr>
          <w:rFonts w:ascii="Arial" w:hAnsi="Arial" w:cs="Arial"/>
        </w:rPr>
        <w:t xml:space="preserve"> Bilingual Resources Landscape Report (2024) identifies a serious shortage of Welsh</w:t>
      </w:r>
      <w:r w:rsidRPr="00123070">
        <w:rPr>
          <w:rFonts w:ascii="Arial" w:hAnsi="Arial" w:cs="Arial"/>
        </w:rPr>
        <w:noBreakHyphen/>
        <w:t>medium digital ALN resources. Estyn (2024) and the Welsh Language Commissioner (2023</w:t>
      </w:r>
      <w:r w:rsidR="00CE2ACB">
        <w:rPr>
          <w:rFonts w:ascii="Arial" w:hAnsi="Arial" w:cs="Arial"/>
        </w:rPr>
        <w:t>b</w:t>
      </w:r>
      <w:r w:rsidRPr="00123070">
        <w:rPr>
          <w:rFonts w:ascii="Arial" w:hAnsi="Arial" w:cs="Arial"/>
        </w:rPr>
        <w:t>) highlight difficulties accessing Welsh</w:t>
      </w:r>
      <w:r w:rsidRPr="00123070">
        <w:rPr>
          <w:rFonts w:ascii="Arial" w:hAnsi="Arial" w:cs="Arial"/>
        </w:rPr>
        <w:noBreakHyphen/>
        <w:t>medium ALN support, causing delays for families.</w:t>
      </w:r>
    </w:p>
    <w:p w14:paraId="702152A9" w14:textId="77777777" w:rsidR="001573BF" w:rsidRPr="00123070" w:rsidRDefault="001573BF" w:rsidP="00123070">
      <w:pPr>
        <w:spacing w:line="360" w:lineRule="auto"/>
        <w:rPr>
          <w:rFonts w:ascii="Arial" w:hAnsi="Arial" w:cs="Arial"/>
        </w:rPr>
      </w:pPr>
      <w:r w:rsidRPr="00123070">
        <w:rPr>
          <w:rFonts w:ascii="Arial" w:hAnsi="Arial" w:cs="Arial"/>
        </w:rPr>
        <w:t>Existing Welsh</w:t>
      </w:r>
      <w:r w:rsidRPr="00123070">
        <w:rPr>
          <w:rFonts w:ascii="Arial" w:hAnsi="Arial" w:cs="Arial"/>
        </w:rPr>
        <w:noBreakHyphen/>
        <w:t xml:space="preserve">language apps, such as </w:t>
      </w:r>
      <w:proofErr w:type="spellStart"/>
      <w:r w:rsidRPr="00123070">
        <w:rPr>
          <w:rFonts w:ascii="Arial" w:hAnsi="Arial" w:cs="Arial"/>
        </w:rPr>
        <w:t>Niwro</w:t>
      </w:r>
      <w:proofErr w:type="spellEnd"/>
      <w:r w:rsidRPr="00123070">
        <w:rPr>
          <w:rFonts w:ascii="Arial" w:hAnsi="Arial" w:cs="Arial"/>
        </w:rPr>
        <w:t xml:space="preserve"> Cymru, do not cater to early years children, and initiatives like </w:t>
      </w:r>
      <w:proofErr w:type="spellStart"/>
      <w:r w:rsidRPr="00123070">
        <w:rPr>
          <w:rFonts w:ascii="Arial" w:hAnsi="Arial" w:cs="Arial"/>
        </w:rPr>
        <w:t>Cwlwm</w:t>
      </w:r>
      <w:proofErr w:type="spellEnd"/>
      <w:r w:rsidRPr="00123070">
        <w:rPr>
          <w:rFonts w:ascii="Arial" w:hAnsi="Arial" w:cs="Arial"/>
        </w:rPr>
        <w:t xml:space="preserve"> do not meet ALN needs.</w:t>
      </w:r>
    </w:p>
    <w:p w14:paraId="496D1188" w14:textId="77777777" w:rsidR="001573BF" w:rsidRPr="00123070" w:rsidRDefault="001573BF" w:rsidP="00123070">
      <w:pPr>
        <w:spacing w:line="360" w:lineRule="auto"/>
        <w:rPr>
          <w:rFonts w:ascii="Arial" w:hAnsi="Arial" w:cs="Arial"/>
        </w:rPr>
      </w:pPr>
      <w:r w:rsidRPr="00123070">
        <w:rPr>
          <w:rFonts w:ascii="Arial" w:hAnsi="Arial" w:cs="Arial"/>
          <w:b/>
          <w:bCs/>
        </w:rPr>
        <w:t>Target users include:</w:t>
      </w:r>
    </w:p>
    <w:p w14:paraId="78467D39" w14:textId="77777777" w:rsidR="001573BF" w:rsidRPr="00123070" w:rsidRDefault="001573BF" w:rsidP="00123070">
      <w:pPr>
        <w:numPr>
          <w:ilvl w:val="0"/>
          <w:numId w:val="8"/>
        </w:numPr>
        <w:spacing w:line="360" w:lineRule="auto"/>
        <w:rPr>
          <w:rFonts w:ascii="Arial" w:hAnsi="Arial" w:cs="Arial"/>
        </w:rPr>
      </w:pPr>
      <w:r w:rsidRPr="00123070">
        <w:rPr>
          <w:rFonts w:ascii="Arial" w:hAnsi="Arial" w:cs="Arial"/>
        </w:rPr>
        <w:t>Early years ALN bilingual children aged 3–7</w:t>
      </w:r>
    </w:p>
    <w:p w14:paraId="433EE659" w14:textId="77777777" w:rsidR="001573BF" w:rsidRPr="00123070" w:rsidRDefault="001573BF" w:rsidP="00123070">
      <w:pPr>
        <w:numPr>
          <w:ilvl w:val="0"/>
          <w:numId w:val="8"/>
        </w:numPr>
        <w:spacing w:line="360" w:lineRule="auto"/>
        <w:rPr>
          <w:rFonts w:ascii="Arial" w:hAnsi="Arial" w:cs="Arial"/>
        </w:rPr>
      </w:pPr>
      <w:r w:rsidRPr="00123070">
        <w:rPr>
          <w:rFonts w:ascii="Arial" w:hAnsi="Arial" w:cs="Arial"/>
        </w:rPr>
        <w:t>Parents seeking bilingual support</w:t>
      </w:r>
    </w:p>
    <w:p w14:paraId="5F17BADF" w14:textId="77777777" w:rsidR="001573BF" w:rsidRPr="00123070" w:rsidRDefault="001573BF" w:rsidP="00123070">
      <w:pPr>
        <w:numPr>
          <w:ilvl w:val="0"/>
          <w:numId w:val="8"/>
        </w:numPr>
        <w:spacing w:line="360" w:lineRule="auto"/>
        <w:rPr>
          <w:rFonts w:ascii="Arial" w:hAnsi="Arial" w:cs="Arial"/>
        </w:rPr>
      </w:pPr>
      <w:r w:rsidRPr="00123070">
        <w:rPr>
          <w:rFonts w:ascii="Arial" w:hAnsi="Arial" w:cs="Arial"/>
        </w:rPr>
        <w:t xml:space="preserve">Nurseries, </w:t>
      </w:r>
      <w:proofErr w:type="spellStart"/>
      <w:r w:rsidRPr="00123070">
        <w:rPr>
          <w:rFonts w:ascii="Arial" w:hAnsi="Arial" w:cs="Arial"/>
        </w:rPr>
        <w:t>cylchoedd</w:t>
      </w:r>
      <w:proofErr w:type="spellEnd"/>
      <w:r w:rsidRPr="00123070">
        <w:rPr>
          <w:rFonts w:ascii="Arial" w:hAnsi="Arial" w:cs="Arial"/>
        </w:rPr>
        <w:t xml:space="preserve"> </w:t>
      </w:r>
      <w:proofErr w:type="spellStart"/>
      <w:r w:rsidRPr="00123070">
        <w:rPr>
          <w:rFonts w:ascii="Arial" w:hAnsi="Arial" w:cs="Arial"/>
        </w:rPr>
        <w:t>meithrin</w:t>
      </w:r>
      <w:proofErr w:type="spellEnd"/>
      <w:r w:rsidRPr="00123070">
        <w:rPr>
          <w:rFonts w:ascii="Arial" w:hAnsi="Arial" w:cs="Arial"/>
        </w:rPr>
        <w:t>, and early years settings</w:t>
      </w:r>
    </w:p>
    <w:p w14:paraId="2C68F559" w14:textId="77777777" w:rsidR="001573BF" w:rsidRPr="00123070" w:rsidRDefault="001573BF" w:rsidP="00123070">
      <w:pPr>
        <w:spacing w:line="360" w:lineRule="auto"/>
        <w:rPr>
          <w:rFonts w:ascii="Arial" w:hAnsi="Arial" w:cs="Arial"/>
        </w:rPr>
      </w:pPr>
      <w:r w:rsidRPr="00123070">
        <w:rPr>
          <w:rFonts w:ascii="Arial" w:hAnsi="Arial" w:cs="Arial"/>
        </w:rPr>
        <w:t>No existing digital resource offers bilingual, early</w:t>
      </w:r>
      <w:r w:rsidRPr="00123070">
        <w:rPr>
          <w:rFonts w:ascii="Arial" w:hAnsi="Arial" w:cs="Arial"/>
        </w:rPr>
        <w:noBreakHyphen/>
        <w:t>years, ALN</w:t>
      </w:r>
      <w:r w:rsidRPr="00123070">
        <w:rPr>
          <w:rFonts w:ascii="Arial" w:hAnsi="Arial" w:cs="Arial"/>
        </w:rPr>
        <w:noBreakHyphen/>
        <w:t>specific adaptive learning with practitioner tools. The Welsh Government’s Early Years Workforce Plan (2017) highlights a shortage of Welsh</w:t>
      </w:r>
      <w:r w:rsidRPr="00123070">
        <w:rPr>
          <w:rFonts w:ascii="Arial" w:hAnsi="Arial" w:cs="Arial"/>
        </w:rPr>
        <w:noBreakHyphen/>
        <w:t xml:space="preserve">speaking early years professionals, reinforcing the need for digital bilingual tools. </w:t>
      </w:r>
      <w:proofErr w:type="spellStart"/>
      <w:r w:rsidRPr="00123070">
        <w:rPr>
          <w:rFonts w:ascii="Arial" w:hAnsi="Arial" w:cs="Arial"/>
        </w:rPr>
        <w:t>Iyigun</w:t>
      </w:r>
      <w:proofErr w:type="spellEnd"/>
      <w:r w:rsidRPr="00123070">
        <w:rPr>
          <w:rFonts w:ascii="Arial" w:hAnsi="Arial" w:cs="Arial"/>
        </w:rPr>
        <w:t xml:space="preserve"> (2019) argues that addressing unmet social needs creates competitive advantage in social entrepreneurship.</w:t>
      </w:r>
    </w:p>
    <w:p w14:paraId="5199263B" w14:textId="77777777" w:rsidR="001573BF" w:rsidRPr="00123070" w:rsidRDefault="001573BF" w:rsidP="00123070">
      <w:pPr>
        <w:spacing w:line="360" w:lineRule="auto"/>
        <w:rPr>
          <w:rFonts w:ascii="Arial" w:hAnsi="Arial" w:cs="Arial"/>
          <w:b/>
          <w:bCs/>
        </w:rPr>
      </w:pPr>
      <w:r w:rsidRPr="00123070">
        <w:rPr>
          <w:rFonts w:ascii="Arial" w:hAnsi="Arial" w:cs="Arial"/>
          <w:b/>
          <w:bCs/>
        </w:rPr>
        <w:t>8. Marketing Strategy and Stakeholder Engagement</w:t>
      </w:r>
    </w:p>
    <w:p w14:paraId="7B5C8989" w14:textId="77777777" w:rsidR="001573BF" w:rsidRPr="00123070" w:rsidRDefault="001573BF" w:rsidP="00123070">
      <w:pPr>
        <w:spacing w:line="360" w:lineRule="auto"/>
        <w:rPr>
          <w:rFonts w:ascii="Arial" w:hAnsi="Arial" w:cs="Arial"/>
        </w:rPr>
      </w:pPr>
      <w:r w:rsidRPr="00123070">
        <w:rPr>
          <w:rFonts w:ascii="Arial" w:hAnsi="Arial" w:cs="Arial"/>
        </w:rPr>
        <w:t>The marketing strategy focuses on collaboration with Welsh Government Early Years programmes, aligning with the goal of one million Welsh speakers by 2050 (Welsh Government, 2017). The Early Years Workforce Plan (2017) further supports the need for bilingual digital tools.</w:t>
      </w:r>
    </w:p>
    <w:p w14:paraId="28154063" w14:textId="77777777" w:rsidR="001573BF" w:rsidRPr="00123070" w:rsidRDefault="001573BF" w:rsidP="00123070">
      <w:pPr>
        <w:spacing w:line="360" w:lineRule="auto"/>
        <w:rPr>
          <w:rFonts w:ascii="Arial" w:hAnsi="Arial" w:cs="Arial"/>
        </w:rPr>
      </w:pPr>
      <w:r w:rsidRPr="00123070">
        <w:rPr>
          <w:rFonts w:ascii="Arial" w:hAnsi="Arial" w:cs="Arial"/>
        </w:rPr>
        <w:lastRenderedPageBreak/>
        <w:t>Stakeholder engagement includes speech and language therapists, ALNCos, early years educators, and parents. Their input ensures the app is educationally robust, age</w:t>
      </w:r>
      <w:r w:rsidRPr="00123070">
        <w:rPr>
          <w:rFonts w:ascii="Arial" w:hAnsi="Arial" w:cs="Arial"/>
        </w:rPr>
        <w:noBreakHyphen/>
        <w:t>appropriate, and aligned with the Curriculum for Wales.</w:t>
      </w:r>
    </w:p>
    <w:p w14:paraId="5253D3EE" w14:textId="77777777" w:rsidR="001573BF" w:rsidRPr="00123070" w:rsidRDefault="001573BF" w:rsidP="00123070">
      <w:pPr>
        <w:spacing w:line="360" w:lineRule="auto"/>
        <w:rPr>
          <w:rFonts w:ascii="Arial" w:hAnsi="Arial" w:cs="Arial"/>
        </w:rPr>
      </w:pPr>
      <w:r w:rsidRPr="00123070">
        <w:rPr>
          <w:rFonts w:ascii="Arial" w:hAnsi="Arial" w:cs="Arial"/>
        </w:rPr>
        <w:t>Promotion will occur through early years and ALN networks and social media campaigns. Free trials will be offered to nurseries and early years settings, with subscription options thereafter.</w:t>
      </w:r>
    </w:p>
    <w:p w14:paraId="74F6339D" w14:textId="77777777" w:rsidR="001573BF" w:rsidRPr="00123070" w:rsidRDefault="001573BF" w:rsidP="00123070">
      <w:pPr>
        <w:spacing w:line="360" w:lineRule="auto"/>
        <w:rPr>
          <w:rFonts w:ascii="Arial" w:hAnsi="Arial" w:cs="Arial"/>
          <w:b/>
          <w:bCs/>
        </w:rPr>
      </w:pPr>
      <w:r w:rsidRPr="00123070">
        <w:rPr>
          <w:rFonts w:ascii="Arial" w:hAnsi="Arial" w:cs="Arial"/>
          <w:b/>
          <w:bCs/>
        </w:rPr>
        <w:t>9. Development Plan</w:t>
      </w:r>
    </w:p>
    <w:p w14:paraId="24270C4B" w14:textId="222E9CB4" w:rsidR="001573BF" w:rsidRPr="00123070" w:rsidRDefault="001573BF" w:rsidP="00123070">
      <w:pPr>
        <w:spacing w:line="360" w:lineRule="auto"/>
        <w:rPr>
          <w:rFonts w:ascii="Arial" w:hAnsi="Arial" w:cs="Arial"/>
        </w:rPr>
      </w:pPr>
      <w:r w:rsidRPr="00123070">
        <w:rPr>
          <w:rFonts w:ascii="Arial" w:hAnsi="Arial" w:cs="Arial"/>
        </w:rPr>
        <w:t xml:space="preserve">Development costs range from £25,000 to £40,000 (Code </w:t>
      </w:r>
      <w:proofErr w:type="spellStart"/>
      <w:r w:rsidRPr="00123070">
        <w:rPr>
          <w:rFonts w:ascii="Arial" w:hAnsi="Arial" w:cs="Arial"/>
        </w:rPr>
        <w:t>Computerlove</w:t>
      </w:r>
      <w:proofErr w:type="spellEnd"/>
      <w:r w:rsidRPr="00123070">
        <w:rPr>
          <w:rFonts w:ascii="Arial" w:hAnsi="Arial" w:cs="Arial"/>
        </w:rPr>
        <w:t>; Hedgehog Lab, 2024; Cardiff App Developers, 2026). This includes creation, coding, accessibility features, Welsh</w:t>
      </w:r>
      <w:r w:rsidRPr="00123070">
        <w:rPr>
          <w:rFonts w:ascii="Arial" w:hAnsi="Arial" w:cs="Arial"/>
        </w:rPr>
        <w:noBreakHyphen/>
        <w:t>language integration, user</w:t>
      </w:r>
      <w:r w:rsidRPr="00123070">
        <w:rPr>
          <w:rFonts w:ascii="Arial" w:hAnsi="Arial" w:cs="Arial"/>
        </w:rPr>
        <w:noBreakHyphen/>
        <w:t>friendly design, and technical support (Welsh Government, 2023</w:t>
      </w:r>
      <w:r w:rsidR="000F4FED">
        <w:rPr>
          <w:rFonts w:ascii="Arial" w:hAnsi="Arial" w:cs="Arial"/>
        </w:rPr>
        <w:t>c</w:t>
      </w:r>
      <w:r w:rsidRPr="00123070">
        <w:rPr>
          <w:rFonts w:ascii="Arial" w:hAnsi="Arial" w:cs="Arial"/>
        </w:rPr>
        <w:t>).</w:t>
      </w:r>
    </w:p>
    <w:p w14:paraId="090F4F46" w14:textId="77777777" w:rsidR="001573BF" w:rsidRPr="00123070" w:rsidRDefault="001573BF" w:rsidP="00123070">
      <w:pPr>
        <w:spacing w:line="360" w:lineRule="auto"/>
        <w:rPr>
          <w:rFonts w:ascii="Arial" w:hAnsi="Arial" w:cs="Arial"/>
        </w:rPr>
      </w:pPr>
      <w:r w:rsidRPr="00123070">
        <w:rPr>
          <w:rFonts w:ascii="Arial" w:hAnsi="Arial" w:cs="Arial"/>
        </w:rPr>
        <w:t>Pilot testing is estimated at £5,000 (EEF, 2022), enabling user testing, feedback from ALN specialists, and evaluation of learning impact.</w:t>
      </w:r>
    </w:p>
    <w:p w14:paraId="2B60E27C" w14:textId="77777777" w:rsidR="001573BF" w:rsidRPr="00123070" w:rsidRDefault="001573BF" w:rsidP="00123070">
      <w:pPr>
        <w:spacing w:line="360" w:lineRule="auto"/>
        <w:rPr>
          <w:rFonts w:ascii="Arial" w:hAnsi="Arial" w:cs="Arial"/>
          <w:b/>
          <w:bCs/>
        </w:rPr>
      </w:pPr>
      <w:r w:rsidRPr="00123070">
        <w:rPr>
          <w:rFonts w:ascii="Arial" w:hAnsi="Arial" w:cs="Arial"/>
          <w:b/>
          <w:bCs/>
        </w:rPr>
        <w:t>10. Insurance and Data Protection</w:t>
      </w:r>
    </w:p>
    <w:p w14:paraId="3EDD6F69" w14:textId="77777777" w:rsidR="001573BF" w:rsidRPr="00123070" w:rsidRDefault="001573BF" w:rsidP="00123070">
      <w:pPr>
        <w:spacing w:line="360" w:lineRule="auto"/>
        <w:rPr>
          <w:rFonts w:ascii="Arial" w:hAnsi="Arial" w:cs="Arial"/>
        </w:rPr>
      </w:pPr>
      <w:r w:rsidRPr="00123070">
        <w:rPr>
          <w:rFonts w:ascii="Arial" w:hAnsi="Arial" w:cs="Arial"/>
        </w:rPr>
        <w:t>DWLU DYSGU will comply with the UK Age</w:t>
      </w:r>
      <w:r w:rsidRPr="00123070">
        <w:rPr>
          <w:rFonts w:ascii="Arial" w:hAnsi="Arial" w:cs="Arial"/>
        </w:rPr>
        <w:noBreakHyphen/>
        <w:t>Appropriate Design Code, GDPR, and the Data Protection Act 2018. Professional indemnity and cyber liability insurance will mitigate risks related to data breaches or software faults. Small UK IT businesses typically spend £200–£300 annually on such insurance (</w:t>
      </w:r>
      <w:proofErr w:type="spellStart"/>
      <w:r w:rsidRPr="00123070">
        <w:rPr>
          <w:rFonts w:ascii="Arial" w:hAnsi="Arial" w:cs="Arial"/>
        </w:rPr>
        <w:t>PolicyBee</w:t>
      </w:r>
      <w:proofErr w:type="spellEnd"/>
      <w:r w:rsidRPr="00123070">
        <w:rPr>
          <w:rFonts w:ascii="Arial" w:hAnsi="Arial" w:cs="Arial"/>
        </w:rPr>
        <w:t>, 2026).</w:t>
      </w:r>
    </w:p>
    <w:p w14:paraId="5007EA1B" w14:textId="77777777" w:rsidR="001573BF" w:rsidRPr="00123070" w:rsidRDefault="001573BF" w:rsidP="00123070">
      <w:pPr>
        <w:spacing w:line="360" w:lineRule="auto"/>
        <w:rPr>
          <w:rFonts w:ascii="Arial" w:hAnsi="Arial" w:cs="Arial"/>
          <w:b/>
          <w:bCs/>
        </w:rPr>
      </w:pPr>
      <w:r w:rsidRPr="00123070">
        <w:rPr>
          <w:rFonts w:ascii="Arial" w:hAnsi="Arial" w:cs="Arial"/>
          <w:b/>
          <w:bCs/>
        </w:rPr>
        <w:t>11. Financial Plan and Revenue Model</w:t>
      </w:r>
    </w:p>
    <w:p w14:paraId="5AACFB47" w14:textId="77777777" w:rsidR="001573BF" w:rsidRPr="00123070" w:rsidRDefault="001573BF" w:rsidP="00123070">
      <w:pPr>
        <w:spacing w:line="360" w:lineRule="auto"/>
        <w:rPr>
          <w:rFonts w:ascii="Arial" w:hAnsi="Arial" w:cs="Arial"/>
        </w:rPr>
      </w:pPr>
      <w:r w:rsidRPr="00123070">
        <w:rPr>
          <w:rFonts w:ascii="Arial" w:hAnsi="Arial" w:cs="Arial"/>
          <w:b/>
          <w:bCs/>
        </w:rPr>
        <w:t>Estimated costs:</w:t>
      </w:r>
    </w:p>
    <w:p w14:paraId="3930BB18" w14:textId="77777777" w:rsidR="001573BF" w:rsidRPr="00123070" w:rsidRDefault="001573BF" w:rsidP="00123070">
      <w:pPr>
        <w:numPr>
          <w:ilvl w:val="0"/>
          <w:numId w:val="9"/>
        </w:numPr>
        <w:spacing w:line="360" w:lineRule="auto"/>
        <w:rPr>
          <w:rFonts w:ascii="Arial" w:hAnsi="Arial" w:cs="Arial"/>
        </w:rPr>
      </w:pPr>
      <w:r w:rsidRPr="00123070">
        <w:rPr>
          <w:rFonts w:ascii="Arial" w:hAnsi="Arial" w:cs="Arial"/>
        </w:rPr>
        <w:t>Development: £25,000–£40,000</w:t>
      </w:r>
    </w:p>
    <w:p w14:paraId="1D865B91" w14:textId="00E6C2AF" w:rsidR="001573BF" w:rsidRPr="00123070" w:rsidRDefault="001573BF" w:rsidP="00123070">
      <w:pPr>
        <w:numPr>
          <w:ilvl w:val="0"/>
          <w:numId w:val="9"/>
        </w:numPr>
        <w:spacing w:line="360" w:lineRule="auto"/>
        <w:rPr>
          <w:rFonts w:ascii="Arial" w:hAnsi="Arial" w:cs="Arial"/>
        </w:rPr>
      </w:pPr>
      <w:r w:rsidRPr="00123070">
        <w:rPr>
          <w:rFonts w:ascii="Arial" w:hAnsi="Arial" w:cs="Arial"/>
        </w:rPr>
        <w:t>Content creation: £8,000–£15,000 (Welsh Government, 2023</w:t>
      </w:r>
      <w:r w:rsidR="000F4FED">
        <w:rPr>
          <w:rFonts w:ascii="Arial" w:hAnsi="Arial" w:cs="Arial"/>
        </w:rPr>
        <w:t>d</w:t>
      </w:r>
      <w:r w:rsidRPr="00123070">
        <w:rPr>
          <w:rFonts w:ascii="Arial" w:hAnsi="Arial" w:cs="Arial"/>
        </w:rPr>
        <w:t>; Learning &amp; Work Institute, 2023)</w:t>
      </w:r>
    </w:p>
    <w:p w14:paraId="467386F8" w14:textId="77777777" w:rsidR="001573BF" w:rsidRPr="00123070" w:rsidRDefault="001573BF" w:rsidP="00123070">
      <w:pPr>
        <w:numPr>
          <w:ilvl w:val="0"/>
          <w:numId w:val="9"/>
        </w:numPr>
        <w:spacing w:line="360" w:lineRule="auto"/>
        <w:rPr>
          <w:rFonts w:ascii="Arial" w:hAnsi="Arial" w:cs="Arial"/>
        </w:rPr>
      </w:pPr>
      <w:r w:rsidRPr="00123070">
        <w:rPr>
          <w:rFonts w:ascii="Arial" w:hAnsi="Arial" w:cs="Arial"/>
        </w:rPr>
        <w:t>Pilot testing: £5,000 (EEF, 2022)</w:t>
      </w:r>
    </w:p>
    <w:p w14:paraId="590DA1E6" w14:textId="77777777" w:rsidR="001573BF" w:rsidRPr="00123070" w:rsidRDefault="001573BF" w:rsidP="00123070">
      <w:pPr>
        <w:numPr>
          <w:ilvl w:val="0"/>
          <w:numId w:val="9"/>
        </w:numPr>
        <w:spacing w:line="360" w:lineRule="auto"/>
        <w:rPr>
          <w:rFonts w:ascii="Arial" w:hAnsi="Arial" w:cs="Arial"/>
        </w:rPr>
      </w:pPr>
      <w:r w:rsidRPr="00123070">
        <w:rPr>
          <w:rFonts w:ascii="Arial" w:hAnsi="Arial" w:cs="Arial"/>
        </w:rPr>
        <w:t>Insurance: £200–£300 (</w:t>
      </w:r>
      <w:proofErr w:type="spellStart"/>
      <w:r w:rsidRPr="00123070">
        <w:rPr>
          <w:rFonts w:ascii="Arial" w:hAnsi="Arial" w:cs="Arial"/>
        </w:rPr>
        <w:t>PolicyBee</w:t>
      </w:r>
      <w:proofErr w:type="spellEnd"/>
      <w:r w:rsidRPr="00123070">
        <w:rPr>
          <w:rFonts w:ascii="Arial" w:hAnsi="Arial" w:cs="Arial"/>
        </w:rPr>
        <w:t>, 2026)</w:t>
      </w:r>
    </w:p>
    <w:p w14:paraId="7B08CB2B" w14:textId="77777777" w:rsidR="001573BF" w:rsidRPr="00123070" w:rsidRDefault="001573BF" w:rsidP="00123070">
      <w:pPr>
        <w:spacing w:line="360" w:lineRule="auto"/>
        <w:rPr>
          <w:rFonts w:ascii="Arial" w:hAnsi="Arial" w:cs="Arial"/>
        </w:rPr>
      </w:pPr>
      <w:r w:rsidRPr="00123070">
        <w:rPr>
          <w:rFonts w:ascii="Arial" w:hAnsi="Arial" w:cs="Arial"/>
          <w:b/>
          <w:bCs/>
        </w:rPr>
        <w:t>Total estimated cost: £40,000–£50,000</w:t>
      </w:r>
    </w:p>
    <w:p w14:paraId="1B672FED" w14:textId="77777777" w:rsidR="001573BF" w:rsidRPr="00123070" w:rsidRDefault="001573BF" w:rsidP="00123070">
      <w:pPr>
        <w:spacing w:line="360" w:lineRule="auto"/>
        <w:rPr>
          <w:rFonts w:ascii="Arial" w:hAnsi="Arial" w:cs="Arial"/>
        </w:rPr>
      </w:pPr>
      <w:r w:rsidRPr="00123070">
        <w:rPr>
          <w:rFonts w:ascii="Arial" w:hAnsi="Arial" w:cs="Arial"/>
        </w:rPr>
        <w:t xml:space="preserve">Development will involve a specialist app company (e.g., Cardiff App Developers, 2026), speech and language therapists, and ALN practitioners. Pilot testing in </w:t>
      </w:r>
      <w:r w:rsidRPr="00123070">
        <w:rPr>
          <w:rFonts w:ascii="Arial" w:hAnsi="Arial" w:cs="Arial"/>
        </w:rPr>
        <w:lastRenderedPageBreak/>
        <w:t>Welsh</w:t>
      </w:r>
      <w:r w:rsidRPr="00123070">
        <w:rPr>
          <w:rFonts w:ascii="Arial" w:hAnsi="Arial" w:cs="Arial"/>
        </w:rPr>
        <w:noBreakHyphen/>
        <w:t xml:space="preserve">medium settings will refine usability and impact (Neumann, 2018; Marsh </w:t>
      </w:r>
      <w:r w:rsidRPr="00123070">
        <w:rPr>
          <w:rFonts w:ascii="Arial" w:hAnsi="Arial" w:cs="Arial"/>
          <w:i/>
          <w:iCs/>
        </w:rPr>
        <w:t>et al</w:t>
      </w:r>
      <w:r w:rsidRPr="00123070">
        <w:rPr>
          <w:rFonts w:ascii="Arial" w:hAnsi="Arial" w:cs="Arial"/>
        </w:rPr>
        <w:t>., 2017).</w:t>
      </w:r>
    </w:p>
    <w:p w14:paraId="60A661F3" w14:textId="77777777" w:rsidR="001573BF" w:rsidRPr="00123070" w:rsidRDefault="001573BF" w:rsidP="00123070">
      <w:pPr>
        <w:spacing w:line="360" w:lineRule="auto"/>
        <w:rPr>
          <w:rFonts w:ascii="Arial" w:hAnsi="Arial" w:cs="Arial"/>
        </w:rPr>
      </w:pPr>
      <w:r w:rsidRPr="00123070">
        <w:rPr>
          <w:rFonts w:ascii="Arial" w:hAnsi="Arial" w:cs="Arial"/>
          <w:b/>
          <w:bCs/>
        </w:rPr>
        <w:t>Revenue model:</w:t>
      </w:r>
    </w:p>
    <w:p w14:paraId="6A0892B9" w14:textId="77777777" w:rsidR="001573BF" w:rsidRPr="00123070" w:rsidRDefault="001573BF" w:rsidP="00123070">
      <w:pPr>
        <w:numPr>
          <w:ilvl w:val="0"/>
          <w:numId w:val="10"/>
        </w:numPr>
        <w:spacing w:line="360" w:lineRule="auto"/>
        <w:rPr>
          <w:rFonts w:ascii="Arial" w:hAnsi="Arial" w:cs="Arial"/>
        </w:rPr>
      </w:pPr>
      <w:r w:rsidRPr="00123070">
        <w:rPr>
          <w:rFonts w:ascii="Arial" w:hAnsi="Arial" w:cs="Arial"/>
        </w:rPr>
        <w:t>Parent subscriptions: £5–£10 per month</w:t>
      </w:r>
    </w:p>
    <w:p w14:paraId="65F1AF2D" w14:textId="77777777" w:rsidR="001573BF" w:rsidRPr="00123070" w:rsidRDefault="001573BF" w:rsidP="00123070">
      <w:pPr>
        <w:numPr>
          <w:ilvl w:val="0"/>
          <w:numId w:val="10"/>
        </w:numPr>
        <w:spacing w:line="360" w:lineRule="auto"/>
        <w:rPr>
          <w:rFonts w:ascii="Arial" w:hAnsi="Arial" w:cs="Arial"/>
        </w:rPr>
      </w:pPr>
      <w:r w:rsidRPr="00123070">
        <w:rPr>
          <w:rFonts w:ascii="Arial" w:hAnsi="Arial" w:cs="Arial"/>
        </w:rPr>
        <w:t>Nursery licences: £100–£200 per year</w:t>
      </w:r>
    </w:p>
    <w:p w14:paraId="03DA47BD" w14:textId="77777777" w:rsidR="001573BF" w:rsidRPr="00123070" w:rsidRDefault="001573BF" w:rsidP="00123070">
      <w:pPr>
        <w:spacing w:line="360" w:lineRule="auto"/>
        <w:rPr>
          <w:rFonts w:ascii="Arial" w:hAnsi="Arial" w:cs="Arial"/>
        </w:rPr>
      </w:pPr>
      <w:r w:rsidRPr="00123070">
        <w:rPr>
          <w:rFonts w:ascii="Arial" w:hAnsi="Arial" w:cs="Arial"/>
          <w:b/>
          <w:bCs/>
        </w:rPr>
        <w:t>Year 1 projection:</w:t>
      </w:r>
    </w:p>
    <w:p w14:paraId="67FED0D6" w14:textId="77777777" w:rsidR="001573BF" w:rsidRPr="00123070" w:rsidRDefault="001573BF" w:rsidP="00123070">
      <w:pPr>
        <w:numPr>
          <w:ilvl w:val="0"/>
          <w:numId w:val="11"/>
        </w:numPr>
        <w:spacing w:line="360" w:lineRule="auto"/>
        <w:rPr>
          <w:rFonts w:ascii="Arial" w:hAnsi="Arial" w:cs="Arial"/>
        </w:rPr>
      </w:pPr>
      <w:r w:rsidRPr="00123070">
        <w:rPr>
          <w:rFonts w:ascii="Arial" w:hAnsi="Arial" w:cs="Arial"/>
        </w:rPr>
        <w:t>Months 1–3: No income (development)</w:t>
      </w:r>
    </w:p>
    <w:p w14:paraId="359E7DE8" w14:textId="77777777" w:rsidR="001573BF" w:rsidRPr="00123070" w:rsidRDefault="001573BF" w:rsidP="00123070">
      <w:pPr>
        <w:numPr>
          <w:ilvl w:val="0"/>
          <w:numId w:val="11"/>
        </w:numPr>
        <w:spacing w:line="360" w:lineRule="auto"/>
        <w:rPr>
          <w:rFonts w:ascii="Arial" w:hAnsi="Arial" w:cs="Arial"/>
        </w:rPr>
      </w:pPr>
      <w:r w:rsidRPr="00123070">
        <w:rPr>
          <w:rFonts w:ascii="Arial" w:hAnsi="Arial" w:cs="Arial"/>
        </w:rPr>
        <w:t>Months 4–6: Early adopters subscribe</w:t>
      </w:r>
    </w:p>
    <w:p w14:paraId="1C50F0CB" w14:textId="77777777" w:rsidR="001573BF" w:rsidRPr="00123070" w:rsidRDefault="001573BF" w:rsidP="00123070">
      <w:pPr>
        <w:numPr>
          <w:ilvl w:val="0"/>
          <w:numId w:val="11"/>
        </w:numPr>
        <w:spacing w:line="360" w:lineRule="auto"/>
        <w:rPr>
          <w:rFonts w:ascii="Arial" w:hAnsi="Arial" w:cs="Arial"/>
        </w:rPr>
      </w:pPr>
      <w:r w:rsidRPr="00123070">
        <w:rPr>
          <w:rFonts w:ascii="Arial" w:hAnsi="Arial" w:cs="Arial"/>
        </w:rPr>
        <w:t>Months 7–12: Growth in subscriptions and licences</w:t>
      </w:r>
    </w:p>
    <w:p w14:paraId="68326878" w14:textId="77777777" w:rsidR="001573BF" w:rsidRPr="00123070" w:rsidRDefault="001573BF" w:rsidP="00123070">
      <w:pPr>
        <w:spacing w:line="360" w:lineRule="auto"/>
        <w:rPr>
          <w:rFonts w:ascii="Arial" w:hAnsi="Arial" w:cs="Arial"/>
          <w:b/>
          <w:bCs/>
        </w:rPr>
      </w:pPr>
      <w:r w:rsidRPr="00123070">
        <w:rPr>
          <w:rFonts w:ascii="Arial" w:hAnsi="Arial" w:cs="Arial"/>
          <w:b/>
          <w:bCs/>
        </w:rPr>
        <w:t>12. Funding Strategy</w:t>
      </w:r>
    </w:p>
    <w:p w14:paraId="70DEC3CB" w14:textId="77777777" w:rsidR="001573BF" w:rsidRPr="00123070" w:rsidRDefault="001573BF" w:rsidP="00123070">
      <w:pPr>
        <w:spacing w:line="360" w:lineRule="auto"/>
        <w:rPr>
          <w:rFonts w:ascii="Arial" w:hAnsi="Arial" w:cs="Arial"/>
        </w:rPr>
      </w:pPr>
      <w:r w:rsidRPr="00123070">
        <w:rPr>
          <w:rFonts w:ascii="Arial" w:hAnsi="Arial" w:cs="Arial"/>
        </w:rPr>
        <w:t>Funding sources include:</w:t>
      </w:r>
    </w:p>
    <w:p w14:paraId="2D0A3AC8" w14:textId="636C0A2B" w:rsidR="001573BF" w:rsidRPr="00123070" w:rsidRDefault="001573BF" w:rsidP="00123070">
      <w:pPr>
        <w:numPr>
          <w:ilvl w:val="0"/>
          <w:numId w:val="12"/>
        </w:numPr>
        <w:spacing w:line="360" w:lineRule="auto"/>
        <w:rPr>
          <w:rFonts w:ascii="Arial" w:hAnsi="Arial" w:cs="Arial"/>
        </w:rPr>
      </w:pPr>
      <w:r w:rsidRPr="00123070">
        <w:rPr>
          <w:rFonts w:ascii="Arial" w:hAnsi="Arial" w:cs="Arial"/>
        </w:rPr>
        <w:t>Welsh Government grants for early years, Welsh</w:t>
      </w:r>
      <w:r w:rsidRPr="00123070">
        <w:rPr>
          <w:rFonts w:ascii="Arial" w:hAnsi="Arial" w:cs="Arial"/>
        </w:rPr>
        <w:noBreakHyphen/>
        <w:t>medium education, and digital innovation (2023</w:t>
      </w:r>
      <w:r w:rsidR="00CE2ACB">
        <w:rPr>
          <w:rFonts w:ascii="Arial" w:hAnsi="Arial" w:cs="Arial"/>
        </w:rPr>
        <w:t>a</w:t>
      </w:r>
      <w:r w:rsidRPr="00123070">
        <w:rPr>
          <w:rFonts w:ascii="Arial" w:hAnsi="Arial" w:cs="Arial"/>
        </w:rPr>
        <w:t>)</w:t>
      </w:r>
    </w:p>
    <w:p w14:paraId="7C7DE431" w14:textId="77777777" w:rsidR="001573BF" w:rsidRPr="00123070" w:rsidRDefault="001573BF" w:rsidP="00123070">
      <w:pPr>
        <w:numPr>
          <w:ilvl w:val="0"/>
          <w:numId w:val="12"/>
        </w:numPr>
        <w:spacing w:line="360" w:lineRule="auto"/>
        <w:rPr>
          <w:rFonts w:ascii="Arial" w:hAnsi="Arial" w:cs="Arial"/>
        </w:rPr>
      </w:pPr>
      <w:r w:rsidRPr="00123070">
        <w:rPr>
          <w:rFonts w:ascii="Arial" w:hAnsi="Arial" w:cs="Arial"/>
        </w:rPr>
        <w:t>Local authority grants for ALN innovation (Estyn, 2024)</w:t>
      </w:r>
    </w:p>
    <w:p w14:paraId="04A82E54" w14:textId="77777777" w:rsidR="001573BF" w:rsidRPr="00123070" w:rsidRDefault="001573BF" w:rsidP="00123070">
      <w:pPr>
        <w:numPr>
          <w:ilvl w:val="0"/>
          <w:numId w:val="12"/>
        </w:numPr>
        <w:spacing w:line="360" w:lineRule="auto"/>
        <w:rPr>
          <w:rFonts w:ascii="Arial" w:hAnsi="Arial" w:cs="Arial"/>
        </w:rPr>
      </w:pPr>
      <w:r w:rsidRPr="00123070">
        <w:rPr>
          <w:rFonts w:ascii="Arial" w:hAnsi="Arial" w:cs="Arial"/>
        </w:rPr>
        <w:t>Education Endowment Foundation (2022) and Children in Need</w:t>
      </w:r>
    </w:p>
    <w:p w14:paraId="4306102D" w14:textId="77777777" w:rsidR="001573BF" w:rsidRPr="00123070" w:rsidRDefault="001573BF" w:rsidP="00123070">
      <w:pPr>
        <w:numPr>
          <w:ilvl w:val="0"/>
          <w:numId w:val="12"/>
        </w:numPr>
        <w:spacing w:line="360" w:lineRule="auto"/>
        <w:rPr>
          <w:rFonts w:ascii="Arial" w:hAnsi="Arial" w:cs="Arial"/>
        </w:rPr>
      </w:pPr>
      <w:r w:rsidRPr="00123070">
        <w:rPr>
          <w:rFonts w:ascii="Arial" w:hAnsi="Arial" w:cs="Arial"/>
        </w:rPr>
        <w:t>Nesta (2022a; 2022b) for early</w:t>
      </w:r>
      <w:r w:rsidRPr="00123070">
        <w:rPr>
          <w:rFonts w:ascii="Arial" w:hAnsi="Arial" w:cs="Arial"/>
        </w:rPr>
        <w:noBreakHyphen/>
        <w:t>stage digital innovation</w:t>
      </w:r>
    </w:p>
    <w:p w14:paraId="5AA76902" w14:textId="77777777" w:rsidR="001573BF" w:rsidRPr="00123070" w:rsidRDefault="001573BF" w:rsidP="00123070">
      <w:pPr>
        <w:spacing w:line="360" w:lineRule="auto"/>
        <w:rPr>
          <w:rFonts w:ascii="Arial" w:hAnsi="Arial" w:cs="Arial"/>
        </w:rPr>
      </w:pPr>
      <w:r w:rsidRPr="00123070">
        <w:rPr>
          <w:rFonts w:ascii="Arial" w:hAnsi="Arial" w:cs="Arial"/>
        </w:rPr>
        <w:t xml:space="preserve">Apostolopoulos </w:t>
      </w:r>
      <w:r w:rsidRPr="00123070">
        <w:rPr>
          <w:rFonts w:ascii="Arial" w:hAnsi="Arial" w:cs="Arial"/>
          <w:i/>
          <w:iCs/>
        </w:rPr>
        <w:t>et al</w:t>
      </w:r>
      <w:r w:rsidRPr="00123070">
        <w:rPr>
          <w:rFonts w:ascii="Arial" w:hAnsi="Arial" w:cs="Arial"/>
        </w:rPr>
        <w:t>. (2018) highlight the role of social entrepreneurship in achieving Sustainable Development Goals, including inclusive education—directly aligning with DWLU DYSGU.</w:t>
      </w:r>
    </w:p>
    <w:p w14:paraId="637469AF" w14:textId="77777777" w:rsidR="001573BF" w:rsidRPr="00123070" w:rsidRDefault="001573BF" w:rsidP="00123070">
      <w:pPr>
        <w:spacing w:line="360" w:lineRule="auto"/>
        <w:rPr>
          <w:rFonts w:ascii="Arial" w:hAnsi="Arial" w:cs="Arial"/>
          <w:b/>
          <w:bCs/>
        </w:rPr>
      </w:pPr>
      <w:r w:rsidRPr="00123070">
        <w:rPr>
          <w:rFonts w:ascii="Arial" w:hAnsi="Arial" w:cs="Arial"/>
          <w:b/>
          <w:bCs/>
        </w:rPr>
        <w:t>13. Why Me</w:t>
      </w:r>
    </w:p>
    <w:p w14:paraId="0407575D" w14:textId="77777777" w:rsidR="001573BF" w:rsidRPr="00123070" w:rsidRDefault="001573BF" w:rsidP="00123070">
      <w:pPr>
        <w:spacing w:line="360" w:lineRule="auto"/>
        <w:rPr>
          <w:rFonts w:ascii="Arial" w:hAnsi="Arial" w:cs="Arial"/>
        </w:rPr>
      </w:pPr>
      <w:r w:rsidRPr="00123070">
        <w:rPr>
          <w:rFonts w:ascii="Arial" w:hAnsi="Arial" w:cs="Arial"/>
        </w:rPr>
        <w:t>My professional and personal experiences uniquely equip me to develop DWLU DYSGU. Through hands</w:t>
      </w:r>
      <w:r w:rsidRPr="00123070">
        <w:rPr>
          <w:rFonts w:ascii="Arial" w:hAnsi="Arial" w:cs="Arial"/>
        </w:rPr>
        <w:noBreakHyphen/>
        <w:t>on work with bilingual learners facing communication challenges, processing difficulties, and developmental delays, I understand the daily obstacles encountered by children with ALN, their families, and practitioners. Effective early years leadership requires reflective practice and deep understanding of child development (Hadfield, Jopling &amp; Needham, 2015).</w:t>
      </w:r>
    </w:p>
    <w:p w14:paraId="28AF36C5" w14:textId="373ED574" w:rsidR="001573BF" w:rsidRPr="00123070" w:rsidRDefault="001573BF" w:rsidP="00123070">
      <w:pPr>
        <w:spacing w:line="360" w:lineRule="auto"/>
        <w:rPr>
          <w:rFonts w:ascii="Arial" w:hAnsi="Arial" w:cs="Arial"/>
        </w:rPr>
      </w:pPr>
      <w:r w:rsidRPr="00123070">
        <w:rPr>
          <w:rFonts w:ascii="Arial" w:hAnsi="Arial" w:cs="Arial"/>
        </w:rPr>
        <w:lastRenderedPageBreak/>
        <w:t>My own journey with severe dyslexia provides invaluable insight into the emotional and educational barriers these learners face. DWLU DYSGU is a direct response to the challenges I observe daily. As my nine</w:t>
      </w:r>
      <w:r w:rsidRPr="00123070">
        <w:rPr>
          <w:rFonts w:ascii="Arial" w:hAnsi="Arial" w:cs="Arial"/>
        </w:rPr>
        <w:noBreakHyphen/>
        <w:t>year</w:t>
      </w:r>
      <w:r w:rsidRPr="00123070">
        <w:rPr>
          <w:rFonts w:ascii="Arial" w:hAnsi="Arial" w:cs="Arial"/>
        </w:rPr>
        <w:noBreakHyphen/>
        <w:t>old daughter said, these children deserve better</w:t>
      </w:r>
      <w:r w:rsidR="003A4763">
        <w:rPr>
          <w:rFonts w:ascii="Arial" w:hAnsi="Arial" w:cs="Arial"/>
        </w:rPr>
        <w:t xml:space="preserve">, </w:t>
      </w:r>
      <w:r w:rsidRPr="00123070">
        <w:rPr>
          <w:rFonts w:ascii="Arial" w:hAnsi="Arial" w:cs="Arial"/>
        </w:rPr>
        <w:t>and I am determined to make a difference.</w:t>
      </w:r>
    </w:p>
    <w:p w14:paraId="64D4EEF1" w14:textId="77777777" w:rsidR="001573BF" w:rsidRPr="00123070" w:rsidRDefault="001573BF" w:rsidP="00123070">
      <w:pPr>
        <w:spacing w:line="360" w:lineRule="auto"/>
        <w:rPr>
          <w:rFonts w:ascii="Arial" w:hAnsi="Arial" w:cs="Arial"/>
          <w:b/>
          <w:bCs/>
        </w:rPr>
      </w:pPr>
      <w:r w:rsidRPr="00123070">
        <w:rPr>
          <w:rFonts w:ascii="Arial" w:hAnsi="Arial" w:cs="Arial"/>
          <w:b/>
          <w:bCs/>
        </w:rPr>
        <w:t>Conclusion</w:t>
      </w:r>
    </w:p>
    <w:p w14:paraId="57DF8969" w14:textId="77777777" w:rsidR="001573BF" w:rsidRPr="00123070" w:rsidRDefault="001573BF" w:rsidP="00123070">
      <w:pPr>
        <w:spacing w:line="360" w:lineRule="auto"/>
        <w:rPr>
          <w:rFonts w:ascii="Arial" w:hAnsi="Arial" w:cs="Arial"/>
        </w:rPr>
      </w:pPr>
      <w:r w:rsidRPr="00123070">
        <w:rPr>
          <w:rFonts w:ascii="Arial" w:hAnsi="Arial" w:cs="Arial"/>
        </w:rPr>
        <w:t>DWLU DYSGU responds to a significant gap in Welsh</w:t>
      </w:r>
      <w:r w:rsidRPr="00123070">
        <w:rPr>
          <w:rFonts w:ascii="Arial" w:hAnsi="Arial" w:cs="Arial"/>
        </w:rPr>
        <w:noBreakHyphen/>
        <w:t>medium early years ALN provision. By combining bilingual education, adaptive technology, ALN support, and parent</w:t>
      </w:r>
      <w:r w:rsidRPr="00123070">
        <w:rPr>
          <w:rFonts w:ascii="Arial" w:hAnsi="Arial" w:cs="Arial"/>
        </w:rPr>
        <w:noBreakHyphen/>
        <w:t>practitioner collaboration, the app has the potential to transform early years support in Wales.</w:t>
      </w:r>
    </w:p>
    <w:p w14:paraId="5BC2B801" w14:textId="77777777" w:rsidR="002F4CD5" w:rsidRPr="00123070" w:rsidRDefault="002F4CD5" w:rsidP="00123070">
      <w:pPr>
        <w:spacing w:line="360" w:lineRule="auto"/>
        <w:rPr>
          <w:rFonts w:ascii="Arial" w:hAnsi="Arial" w:cs="Arial"/>
        </w:rPr>
      </w:pPr>
    </w:p>
    <w:p w14:paraId="74681EF6" w14:textId="108A25E6" w:rsidR="002F4CD5" w:rsidRPr="00123070" w:rsidRDefault="002F4CD5" w:rsidP="00123070">
      <w:pPr>
        <w:spacing w:line="360" w:lineRule="auto"/>
        <w:jc w:val="center"/>
        <w:rPr>
          <w:rFonts w:ascii="Arial" w:hAnsi="Arial" w:cs="Arial"/>
          <w:b/>
          <w:bCs/>
          <w:u w:val="single"/>
        </w:rPr>
      </w:pPr>
      <w:r w:rsidRPr="00123070">
        <w:rPr>
          <w:rFonts w:ascii="Arial" w:hAnsi="Arial" w:cs="Arial"/>
          <w:b/>
          <w:bCs/>
          <w:u w:val="single"/>
        </w:rPr>
        <w:t>Part 2 b -Reflective piece</w:t>
      </w:r>
    </w:p>
    <w:p w14:paraId="6590AE16" w14:textId="77777777" w:rsidR="00123070" w:rsidRPr="00123070" w:rsidRDefault="00123070" w:rsidP="00123070">
      <w:pPr>
        <w:spacing w:line="360" w:lineRule="auto"/>
        <w:rPr>
          <w:rFonts w:ascii="Arial" w:hAnsi="Arial" w:cs="Arial"/>
          <w:b/>
          <w:bCs/>
        </w:rPr>
      </w:pPr>
    </w:p>
    <w:p w14:paraId="7A737C92" w14:textId="77777777" w:rsidR="00123070" w:rsidRPr="00123070" w:rsidRDefault="00123070" w:rsidP="00123070">
      <w:pPr>
        <w:spacing w:line="360" w:lineRule="auto"/>
        <w:rPr>
          <w:rFonts w:ascii="Arial" w:hAnsi="Arial" w:cs="Arial"/>
          <w:b/>
          <w:bCs/>
        </w:rPr>
      </w:pPr>
    </w:p>
    <w:p w14:paraId="3B7EF389" w14:textId="77777777" w:rsidR="00123070" w:rsidRPr="00123070" w:rsidRDefault="00123070" w:rsidP="00123070">
      <w:pPr>
        <w:spacing w:line="360" w:lineRule="auto"/>
        <w:rPr>
          <w:rFonts w:ascii="Arial" w:hAnsi="Arial" w:cs="Arial"/>
          <w:b/>
          <w:bCs/>
        </w:rPr>
      </w:pPr>
      <w:r w:rsidRPr="00123070">
        <w:rPr>
          <w:rFonts w:ascii="Arial" w:hAnsi="Arial" w:cs="Arial"/>
          <w:b/>
          <w:bCs/>
        </w:rPr>
        <w:t xml:space="preserve">Reflective Critical Analysis of the DWLU DYSGU Concept </w:t>
      </w:r>
    </w:p>
    <w:p w14:paraId="1051AA69" w14:textId="77777777" w:rsidR="00123070" w:rsidRPr="00123070" w:rsidRDefault="00123070" w:rsidP="00123070">
      <w:pPr>
        <w:spacing w:line="360" w:lineRule="auto"/>
        <w:rPr>
          <w:rFonts w:ascii="Arial" w:hAnsi="Arial" w:cs="Arial"/>
          <w:b/>
          <w:bCs/>
        </w:rPr>
      </w:pPr>
      <w:r w:rsidRPr="00123070">
        <w:rPr>
          <w:rFonts w:ascii="Arial" w:hAnsi="Arial" w:cs="Arial"/>
          <w:b/>
          <w:bCs/>
        </w:rPr>
        <w:t>Introduction</w:t>
      </w:r>
    </w:p>
    <w:p w14:paraId="2803373E" w14:textId="77777777" w:rsidR="00123070" w:rsidRPr="00123070" w:rsidRDefault="00123070" w:rsidP="00123070">
      <w:pPr>
        <w:spacing w:line="360" w:lineRule="auto"/>
        <w:rPr>
          <w:rFonts w:ascii="Arial" w:hAnsi="Arial" w:cs="Arial"/>
        </w:rPr>
      </w:pPr>
      <w:r w:rsidRPr="00123070">
        <w:rPr>
          <w:rFonts w:ascii="Arial" w:hAnsi="Arial" w:cs="Arial"/>
        </w:rPr>
        <w:t>This reflective critical analysis examines the development of DWLU DYSGU through an academic lens, drawing on contemporary research, policy frameworks, and theoretical perspectives within early childhood education. The piece critically evaluates the conceptual foundations of the app, its alignment with early years pedagogy, and the wider systemic, cultural, and practical challenges that influence its potential implementation. By integrating personal reflection with evidence</w:t>
      </w:r>
      <w:r w:rsidRPr="00123070">
        <w:rPr>
          <w:rFonts w:ascii="Arial" w:hAnsi="Arial" w:cs="Arial"/>
        </w:rPr>
        <w:noBreakHyphen/>
        <w:t>based analysis, the discussion explores both the strengths of the concept and the barriers that must be addressed to ensure its effectiveness within Welsh</w:t>
      </w:r>
      <w:r w:rsidRPr="00123070">
        <w:rPr>
          <w:rFonts w:ascii="Arial" w:hAnsi="Arial" w:cs="Arial"/>
        </w:rPr>
        <w:noBreakHyphen/>
        <w:t>medium ALN provision.</w:t>
      </w:r>
    </w:p>
    <w:p w14:paraId="1E6B08BD" w14:textId="77777777" w:rsidR="00123070" w:rsidRPr="00123070" w:rsidRDefault="00123070" w:rsidP="00123070">
      <w:pPr>
        <w:spacing w:line="360" w:lineRule="auto"/>
        <w:rPr>
          <w:rFonts w:ascii="Arial" w:hAnsi="Arial" w:cs="Arial"/>
          <w:b/>
          <w:bCs/>
        </w:rPr>
      </w:pPr>
      <w:r w:rsidRPr="00123070">
        <w:rPr>
          <w:rFonts w:ascii="Arial" w:hAnsi="Arial" w:cs="Arial"/>
          <w:b/>
          <w:bCs/>
        </w:rPr>
        <w:t>Clear Links Between DWLU DYSGU and Early Years Education</w:t>
      </w:r>
    </w:p>
    <w:p w14:paraId="0B3AEB84" w14:textId="77777777" w:rsidR="00123070" w:rsidRPr="00123070" w:rsidRDefault="00123070" w:rsidP="00123070">
      <w:pPr>
        <w:spacing w:line="360" w:lineRule="auto"/>
        <w:rPr>
          <w:rFonts w:ascii="Arial" w:hAnsi="Arial" w:cs="Arial"/>
        </w:rPr>
      </w:pPr>
      <w:r w:rsidRPr="00123070">
        <w:rPr>
          <w:rFonts w:ascii="Arial" w:hAnsi="Arial" w:cs="Arial"/>
        </w:rPr>
        <w:t>DWLU DYSGU’s development demonstrates a strong foundation in early childhood education and aligns closely with the Curriculum for Wales. This framework emphasises play</w:t>
      </w:r>
      <w:r w:rsidRPr="00123070">
        <w:rPr>
          <w:rFonts w:ascii="Arial" w:hAnsi="Arial" w:cs="Arial"/>
        </w:rPr>
        <w:noBreakHyphen/>
        <w:t>based learning, holistic development, and effective communication, placing child</w:t>
      </w:r>
      <w:r w:rsidRPr="00123070">
        <w:rPr>
          <w:rFonts w:ascii="Arial" w:hAnsi="Arial" w:cs="Arial"/>
        </w:rPr>
        <w:noBreakHyphen/>
        <w:t xml:space="preserve">centred approaches, developmental suitability, and meaningful </w:t>
      </w:r>
      <w:r w:rsidRPr="00123070">
        <w:rPr>
          <w:rFonts w:ascii="Arial" w:hAnsi="Arial" w:cs="Arial"/>
        </w:rPr>
        <w:lastRenderedPageBreak/>
        <w:t>connections at the forefront (Welsh Government, 2022). Through interactive stories, visual supports, and structured language activities designed for children aged three to seven, DWLU DYSGU reflects these principles.</w:t>
      </w:r>
    </w:p>
    <w:p w14:paraId="6E69EAE9" w14:textId="423A6E4C" w:rsidR="00123070" w:rsidRPr="00123070" w:rsidRDefault="00123070" w:rsidP="00123070">
      <w:pPr>
        <w:spacing w:line="360" w:lineRule="auto"/>
        <w:rPr>
          <w:rFonts w:ascii="Arial" w:hAnsi="Arial" w:cs="Arial"/>
        </w:rPr>
      </w:pPr>
      <w:r w:rsidRPr="00123070">
        <w:rPr>
          <w:rFonts w:ascii="Arial" w:hAnsi="Arial" w:cs="Arial"/>
        </w:rPr>
        <w:t>Recent national findings reinforce the need for such a resource. Reports from the Welsh Language Commissioner (2023</w:t>
      </w:r>
      <w:r w:rsidR="00CE2ACB">
        <w:rPr>
          <w:rFonts w:ascii="Arial" w:hAnsi="Arial" w:cs="Arial"/>
        </w:rPr>
        <w:t>a</w:t>
      </w:r>
      <w:r w:rsidRPr="00123070">
        <w:rPr>
          <w:rFonts w:ascii="Arial" w:hAnsi="Arial" w:cs="Arial"/>
        </w:rPr>
        <w:t>) and Estyn (2024) highlight persistent shortcomings in Welsh</w:t>
      </w:r>
      <w:r w:rsidRPr="00123070">
        <w:rPr>
          <w:rFonts w:ascii="Arial" w:hAnsi="Arial" w:cs="Arial"/>
        </w:rPr>
        <w:noBreakHyphen/>
        <w:t>medium ALN provision, particularly regarding bilingual specialists and appropriate resources. These gaps have prompted discussions about how digital innovation might support families and practitioners, especially in settings where Welsh</w:t>
      </w:r>
      <w:r w:rsidRPr="00123070">
        <w:rPr>
          <w:rFonts w:ascii="Arial" w:hAnsi="Arial" w:cs="Arial"/>
        </w:rPr>
        <w:noBreakHyphen/>
        <w:t>medium resources are limited. Livingstone and Blum</w:t>
      </w:r>
      <w:r w:rsidRPr="00123070">
        <w:rPr>
          <w:rFonts w:ascii="Arial" w:hAnsi="Arial" w:cs="Arial"/>
        </w:rPr>
        <w:noBreakHyphen/>
        <w:t>Ross (2021) further demonstrate that digital inequalities disproportionately affect children with additional needs, strengthening the case for an accessible bilingual tool.</w:t>
      </w:r>
    </w:p>
    <w:p w14:paraId="7065E32E" w14:textId="77777777" w:rsidR="00123070" w:rsidRPr="00123070" w:rsidRDefault="00123070" w:rsidP="00123070">
      <w:pPr>
        <w:spacing w:line="360" w:lineRule="auto"/>
        <w:rPr>
          <w:rFonts w:ascii="Arial" w:hAnsi="Arial" w:cs="Arial"/>
        </w:rPr>
      </w:pPr>
      <w:r w:rsidRPr="00123070">
        <w:rPr>
          <w:rFonts w:ascii="Arial" w:hAnsi="Arial" w:cs="Arial"/>
        </w:rPr>
        <w:t>Theoretical frameworks also underpin the app’s design. Vygotsky’s sociocultural theory emphasises scaffolding and social interaction in language development, while Bruner’s work highlights storytelling as a powerful tool for meaning</w:t>
      </w:r>
      <w:r w:rsidRPr="00123070">
        <w:rPr>
          <w:rFonts w:ascii="Arial" w:hAnsi="Arial" w:cs="Arial"/>
        </w:rPr>
        <w:noBreakHyphen/>
        <w:t xml:space="preserve">making. Contemporary research continues to validate these foundations: De </w:t>
      </w:r>
      <w:proofErr w:type="spellStart"/>
      <w:r w:rsidRPr="00123070">
        <w:rPr>
          <w:rFonts w:ascii="Arial" w:hAnsi="Arial" w:cs="Arial"/>
        </w:rPr>
        <w:t>Houwer</w:t>
      </w:r>
      <w:proofErr w:type="spellEnd"/>
      <w:r w:rsidRPr="00123070">
        <w:rPr>
          <w:rFonts w:ascii="Arial" w:hAnsi="Arial" w:cs="Arial"/>
        </w:rPr>
        <w:t xml:space="preserve"> (2021) stresses the importance of regular, scaffolded multilingual exposure, and </w:t>
      </w:r>
      <w:proofErr w:type="spellStart"/>
      <w:r w:rsidRPr="00123070">
        <w:rPr>
          <w:rFonts w:ascii="Arial" w:hAnsi="Arial" w:cs="Arial"/>
        </w:rPr>
        <w:t>Flewitt</w:t>
      </w:r>
      <w:proofErr w:type="spellEnd"/>
      <w:r w:rsidRPr="00123070">
        <w:rPr>
          <w:rFonts w:ascii="Arial" w:hAnsi="Arial" w:cs="Arial"/>
        </w:rPr>
        <w:t xml:space="preserve"> and Clark (2021) show how multilingual digital environments can enhance early communication. Within this context, DWLU DYSGU emerges not only as a digital tool but as a theoretically grounded early years intervention.</w:t>
      </w:r>
    </w:p>
    <w:p w14:paraId="0FC94357" w14:textId="77777777" w:rsidR="00123070" w:rsidRPr="00123070" w:rsidRDefault="00123070" w:rsidP="00123070">
      <w:pPr>
        <w:spacing w:line="360" w:lineRule="auto"/>
        <w:rPr>
          <w:rFonts w:ascii="Arial" w:hAnsi="Arial" w:cs="Arial"/>
          <w:b/>
          <w:bCs/>
        </w:rPr>
      </w:pPr>
      <w:r w:rsidRPr="00123070">
        <w:rPr>
          <w:rFonts w:ascii="Arial" w:hAnsi="Arial" w:cs="Arial"/>
          <w:b/>
          <w:bCs/>
        </w:rPr>
        <w:t>Benefits of DWLU DYSGU and Early Years Development</w:t>
      </w:r>
    </w:p>
    <w:p w14:paraId="37291C2D" w14:textId="0BACB62F" w:rsidR="00123070" w:rsidRPr="00123070" w:rsidRDefault="00123070" w:rsidP="00123070">
      <w:pPr>
        <w:spacing w:line="360" w:lineRule="auto"/>
        <w:rPr>
          <w:rFonts w:ascii="Arial" w:hAnsi="Arial" w:cs="Arial"/>
        </w:rPr>
      </w:pPr>
      <w:r w:rsidRPr="00123070">
        <w:rPr>
          <w:rFonts w:ascii="Arial" w:hAnsi="Arial" w:cs="Arial"/>
        </w:rPr>
        <w:t>DWLU DYSGU has the potential to support children with speech, language, and communication needs (SLCN), given that early language development is a strong predictor of later academic success (Snow, 19</w:t>
      </w:r>
      <w:r w:rsidR="00F94DBE">
        <w:rPr>
          <w:rFonts w:ascii="Arial" w:hAnsi="Arial" w:cs="Arial"/>
        </w:rPr>
        <w:t>83</w:t>
      </w:r>
      <w:r w:rsidRPr="00123070">
        <w:rPr>
          <w:rFonts w:ascii="Arial" w:hAnsi="Arial" w:cs="Arial"/>
        </w:rPr>
        <w:t xml:space="preserve">). Structured, interactive, and visual learning approaches are particularly effective for ALN learners. </w:t>
      </w:r>
      <w:proofErr w:type="spellStart"/>
      <w:r w:rsidRPr="00123070">
        <w:rPr>
          <w:rFonts w:ascii="Arial" w:hAnsi="Arial" w:cs="Arial"/>
        </w:rPr>
        <w:t>Dockrell</w:t>
      </w:r>
      <w:proofErr w:type="spellEnd"/>
      <w:r w:rsidRPr="00123070">
        <w:rPr>
          <w:rFonts w:ascii="Arial" w:hAnsi="Arial" w:cs="Arial"/>
        </w:rPr>
        <w:t xml:space="preserve"> and Howell (2023) highlight the benefits of digital tools incorporating structured language tasks and visual scaffolding, while </w:t>
      </w:r>
      <w:proofErr w:type="spellStart"/>
      <w:r w:rsidRPr="00123070">
        <w:rPr>
          <w:rFonts w:ascii="Arial" w:hAnsi="Arial" w:cs="Arial"/>
        </w:rPr>
        <w:t>Ebbels</w:t>
      </w:r>
      <w:proofErr w:type="spellEnd"/>
      <w:r w:rsidRPr="00123070">
        <w:rPr>
          <w:rFonts w:ascii="Arial" w:hAnsi="Arial" w:cs="Arial"/>
        </w:rPr>
        <w:t xml:space="preserve"> </w:t>
      </w:r>
      <w:r w:rsidRPr="00123070">
        <w:rPr>
          <w:rFonts w:ascii="Arial" w:hAnsi="Arial" w:cs="Arial"/>
          <w:i/>
          <w:iCs/>
        </w:rPr>
        <w:t>et al</w:t>
      </w:r>
      <w:r w:rsidRPr="00123070">
        <w:rPr>
          <w:rFonts w:ascii="Arial" w:hAnsi="Arial" w:cs="Arial"/>
        </w:rPr>
        <w:t>. (20</w:t>
      </w:r>
      <w:r w:rsidR="00CE2ACB">
        <w:rPr>
          <w:rFonts w:ascii="Arial" w:hAnsi="Arial" w:cs="Arial"/>
        </w:rPr>
        <w:t>19</w:t>
      </w:r>
      <w:r w:rsidRPr="00123070">
        <w:rPr>
          <w:rFonts w:ascii="Arial" w:hAnsi="Arial" w:cs="Arial"/>
        </w:rPr>
        <w:t>) demonstrate the effectiveness of focused, evidence</w:t>
      </w:r>
      <w:r w:rsidRPr="00123070">
        <w:rPr>
          <w:rFonts w:ascii="Arial" w:hAnsi="Arial" w:cs="Arial"/>
        </w:rPr>
        <w:noBreakHyphen/>
        <w:t>based language interventions. DWLU DYSGU’s multilingual vocabulary activities, sentence modelling, and visual aids align with these approaches.</w:t>
      </w:r>
    </w:p>
    <w:p w14:paraId="3F2AAD55" w14:textId="0488A8EA" w:rsidR="00123070" w:rsidRPr="00123070" w:rsidRDefault="00123070" w:rsidP="00123070">
      <w:pPr>
        <w:spacing w:line="360" w:lineRule="auto"/>
        <w:rPr>
          <w:rFonts w:ascii="Arial" w:hAnsi="Arial" w:cs="Arial"/>
        </w:rPr>
      </w:pPr>
      <w:r w:rsidRPr="00123070">
        <w:rPr>
          <w:rFonts w:ascii="Arial" w:hAnsi="Arial" w:cs="Arial"/>
        </w:rPr>
        <w:t>Cognitive development is also supported through problem</w:t>
      </w:r>
      <w:r w:rsidRPr="00123070">
        <w:rPr>
          <w:rFonts w:ascii="Arial" w:hAnsi="Arial" w:cs="Arial"/>
        </w:rPr>
        <w:noBreakHyphen/>
        <w:t>solving, sequencing, and symbolic reasoning activities. Exposure to multilingual contexts enhances attentional control and cognitive flexibility (Byers</w:t>
      </w:r>
      <w:r w:rsidRPr="00123070">
        <w:rPr>
          <w:rFonts w:ascii="Arial" w:hAnsi="Arial" w:cs="Arial"/>
        </w:rPr>
        <w:noBreakHyphen/>
        <w:t>Heinlein &amp; Lew</w:t>
      </w:r>
      <w:r w:rsidRPr="00123070">
        <w:rPr>
          <w:rFonts w:ascii="Arial" w:hAnsi="Arial" w:cs="Arial"/>
        </w:rPr>
        <w:noBreakHyphen/>
        <w:t xml:space="preserve">Williams, 2013), and </w:t>
      </w:r>
      <w:r w:rsidRPr="00123070">
        <w:rPr>
          <w:rFonts w:ascii="Arial" w:hAnsi="Arial" w:cs="Arial"/>
        </w:rPr>
        <w:lastRenderedPageBreak/>
        <w:t>Welsh</w:t>
      </w:r>
      <w:r w:rsidRPr="00123070">
        <w:rPr>
          <w:rFonts w:ascii="Arial" w:hAnsi="Arial" w:cs="Arial"/>
        </w:rPr>
        <w:noBreakHyphen/>
        <w:t>English bilingual children benefit from balanced exposure to both languages (Thomas &amp; Gathercole, 2017). Hoff (20</w:t>
      </w:r>
      <w:r w:rsidR="00F94DBE">
        <w:rPr>
          <w:rFonts w:ascii="Arial" w:hAnsi="Arial" w:cs="Arial"/>
        </w:rPr>
        <w:t>17</w:t>
      </w:r>
      <w:r w:rsidRPr="00123070">
        <w:rPr>
          <w:rFonts w:ascii="Arial" w:hAnsi="Arial" w:cs="Arial"/>
        </w:rPr>
        <w:t>) further argues that high</w:t>
      </w:r>
      <w:r w:rsidRPr="00123070">
        <w:rPr>
          <w:rFonts w:ascii="Arial" w:hAnsi="Arial" w:cs="Arial"/>
        </w:rPr>
        <w:noBreakHyphen/>
        <w:t>quality language input fosters conceptual understanding. DWLU DYSGU’s adaptive challenges and multilingual content reflect these developmental needs.</w:t>
      </w:r>
    </w:p>
    <w:p w14:paraId="63487E8D" w14:textId="77777777" w:rsidR="00123070" w:rsidRPr="00123070" w:rsidRDefault="00123070" w:rsidP="00123070">
      <w:pPr>
        <w:spacing w:line="360" w:lineRule="auto"/>
        <w:rPr>
          <w:rFonts w:ascii="Arial" w:hAnsi="Arial" w:cs="Arial"/>
        </w:rPr>
      </w:pPr>
      <w:r w:rsidRPr="00123070">
        <w:rPr>
          <w:rFonts w:ascii="Arial" w:hAnsi="Arial" w:cs="Arial"/>
        </w:rPr>
        <w:t>The Welsh Government (2024) emphasises the importance of early multilingual exposure, particularly within Welsh</w:t>
      </w:r>
      <w:r w:rsidRPr="00123070">
        <w:rPr>
          <w:rFonts w:ascii="Arial" w:hAnsi="Arial" w:cs="Arial"/>
        </w:rPr>
        <w:noBreakHyphen/>
        <w:t xml:space="preserve">medium environments. Cummins (2000) similarly argues that bilingualism enhances conceptual understanding when adequately supported. Research by De </w:t>
      </w:r>
      <w:proofErr w:type="spellStart"/>
      <w:r w:rsidRPr="00123070">
        <w:rPr>
          <w:rFonts w:ascii="Arial" w:hAnsi="Arial" w:cs="Arial"/>
        </w:rPr>
        <w:t>Houwer</w:t>
      </w:r>
      <w:proofErr w:type="spellEnd"/>
      <w:r w:rsidRPr="00123070">
        <w:rPr>
          <w:rFonts w:ascii="Arial" w:hAnsi="Arial" w:cs="Arial"/>
        </w:rPr>
        <w:t xml:space="preserve"> (2021) and Gathercole and Thomas (2022) shows that children acquire bilingualism most effectively through consistent, high</w:t>
      </w:r>
      <w:r w:rsidRPr="00123070">
        <w:rPr>
          <w:rFonts w:ascii="Arial" w:hAnsi="Arial" w:cs="Arial"/>
        </w:rPr>
        <w:noBreakHyphen/>
        <w:t>quality input across contexts. DWLU DYSGU’s bilingual framework therefore aligns with both developmental research and the Cymraeg 2050 strategy.</w:t>
      </w:r>
    </w:p>
    <w:p w14:paraId="6F2BDDE8" w14:textId="55E76EC0" w:rsidR="00123070" w:rsidRPr="00123070" w:rsidRDefault="00123070" w:rsidP="00123070">
      <w:pPr>
        <w:spacing w:line="360" w:lineRule="auto"/>
        <w:rPr>
          <w:rFonts w:ascii="Arial" w:hAnsi="Arial" w:cs="Arial"/>
        </w:rPr>
      </w:pPr>
      <w:r w:rsidRPr="00123070">
        <w:rPr>
          <w:rFonts w:ascii="Arial" w:hAnsi="Arial" w:cs="Arial"/>
        </w:rPr>
        <w:t>Digital competence is a key cross</w:t>
      </w:r>
      <w:r w:rsidRPr="00123070">
        <w:rPr>
          <w:rFonts w:ascii="Arial" w:hAnsi="Arial" w:cs="Arial"/>
        </w:rPr>
        <w:noBreakHyphen/>
        <w:t>curricular skill within the Curriculum for Wales (Welsh Government, 2016). Research by Neumann and Neumann (20</w:t>
      </w:r>
      <w:r w:rsidR="002C7850">
        <w:rPr>
          <w:rFonts w:ascii="Arial" w:hAnsi="Arial" w:cs="Arial"/>
        </w:rPr>
        <w:t>15</w:t>
      </w:r>
      <w:r w:rsidRPr="00123070">
        <w:rPr>
          <w:rFonts w:ascii="Arial" w:hAnsi="Arial" w:cs="Arial"/>
        </w:rPr>
        <w:t xml:space="preserve">) shows that digital tools can enhance early literacy, phonological awareness, and vocabulary. </w:t>
      </w:r>
      <w:proofErr w:type="spellStart"/>
      <w:r w:rsidRPr="00123070">
        <w:rPr>
          <w:rFonts w:ascii="Arial" w:hAnsi="Arial" w:cs="Arial"/>
        </w:rPr>
        <w:t>Kucirkova</w:t>
      </w:r>
      <w:proofErr w:type="spellEnd"/>
      <w:r w:rsidRPr="00123070">
        <w:rPr>
          <w:rFonts w:ascii="Arial" w:hAnsi="Arial" w:cs="Arial"/>
        </w:rPr>
        <w:t xml:space="preserve"> (20</w:t>
      </w:r>
      <w:r w:rsidR="005B4077">
        <w:rPr>
          <w:rFonts w:ascii="Arial" w:hAnsi="Arial" w:cs="Arial"/>
        </w:rPr>
        <w:t>19</w:t>
      </w:r>
      <w:r w:rsidRPr="00123070">
        <w:rPr>
          <w:rFonts w:ascii="Arial" w:hAnsi="Arial" w:cs="Arial"/>
        </w:rPr>
        <w:t>) highlights the importance of digital individualisation, supporting DWLU DYSGU’s adaptive learning engine. The OECD (2023) emphasises that digital tools can reduce inequality when designed with accessibility in mind. DWLU DYSGU’s adaptive, inclusive design reflects these principles, offering a digital experience that enhances rather than replaces human interaction.</w:t>
      </w:r>
    </w:p>
    <w:p w14:paraId="00ED02B3" w14:textId="77777777" w:rsidR="00123070" w:rsidRPr="00123070" w:rsidRDefault="00123070" w:rsidP="00123070">
      <w:pPr>
        <w:spacing w:line="360" w:lineRule="auto"/>
        <w:rPr>
          <w:rFonts w:ascii="Arial" w:hAnsi="Arial" w:cs="Arial"/>
          <w:b/>
          <w:bCs/>
        </w:rPr>
      </w:pPr>
      <w:r w:rsidRPr="00123070">
        <w:rPr>
          <w:rFonts w:ascii="Arial" w:hAnsi="Arial" w:cs="Arial"/>
          <w:b/>
          <w:bCs/>
        </w:rPr>
        <w:t>Barriers, Challenges, and Interpretations</w:t>
      </w:r>
    </w:p>
    <w:p w14:paraId="1F8D326B" w14:textId="42CF0909" w:rsidR="00123070" w:rsidRPr="00123070" w:rsidRDefault="00123070" w:rsidP="00123070">
      <w:pPr>
        <w:spacing w:line="360" w:lineRule="auto"/>
        <w:rPr>
          <w:rFonts w:ascii="Arial" w:hAnsi="Arial" w:cs="Arial"/>
        </w:rPr>
      </w:pPr>
      <w:r w:rsidRPr="00123070">
        <w:rPr>
          <w:rFonts w:ascii="Arial" w:hAnsi="Arial" w:cs="Arial"/>
        </w:rPr>
        <w:t xml:space="preserve">The implementation of DWLU DYSGU is shaped by the complex interpretation and inconsistent application of </w:t>
      </w:r>
      <w:proofErr w:type="spellStart"/>
      <w:r w:rsidRPr="00123070">
        <w:rPr>
          <w:rFonts w:ascii="Arial" w:hAnsi="Arial" w:cs="Arial"/>
        </w:rPr>
        <w:t>Wales’</w:t>
      </w:r>
      <w:proofErr w:type="spellEnd"/>
      <w:r w:rsidRPr="00123070">
        <w:rPr>
          <w:rFonts w:ascii="Arial" w:hAnsi="Arial" w:cs="Arial"/>
        </w:rPr>
        <w:t xml:space="preserve"> ALN regulatory framework. Although the ALN Act (2018) mandates equitable Welsh</w:t>
      </w:r>
      <w:r w:rsidRPr="00123070">
        <w:rPr>
          <w:rFonts w:ascii="Arial" w:hAnsi="Arial" w:cs="Arial"/>
        </w:rPr>
        <w:noBreakHyphen/>
        <w:t>medium support, Estyn (2024) identifies significant variation in how this duty is understood across early years settings. Senedd Research (2023) also highlights inconsistencies in ALN criteria and support pathways. As digital tools are not consistently recognised as Additional Learning Provision (ALP), practitioners may hesitate to adopt DWLU DYSGU without clearer national guidance or explicit alignment with IDP processes (Welsh Government, 2023</w:t>
      </w:r>
      <w:r w:rsidR="00CE2ACB">
        <w:rPr>
          <w:rFonts w:ascii="Arial" w:hAnsi="Arial" w:cs="Arial"/>
        </w:rPr>
        <w:t>b</w:t>
      </w:r>
      <w:r w:rsidRPr="00123070">
        <w:rPr>
          <w:rFonts w:ascii="Arial" w:hAnsi="Arial" w:cs="Arial"/>
        </w:rPr>
        <w:t>).</w:t>
      </w:r>
    </w:p>
    <w:p w14:paraId="06D3FEDA" w14:textId="77777777" w:rsidR="00123070" w:rsidRPr="00123070" w:rsidRDefault="00123070" w:rsidP="00123070">
      <w:pPr>
        <w:spacing w:line="360" w:lineRule="auto"/>
        <w:rPr>
          <w:rFonts w:ascii="Arial" w:hAnsi="Arial" w:cs="Arial"/>
        </w:rPr>
      </w:pPr>
      <w:r w:rsidRPr="00123070">
        <w:rPr>
          <w:rFonts w:ascii="Arial" w:hAnsi="Arial" w:cs="Arial"/>
        </w:rPr>
        <w:t>A shortage of Welsh</w:t>
      </w:r>
      <w:r w:rsidRPr="00123070">
        <w:rPr>
          <w:rFonts w:ascii="Arial" w:hAnsi="Arial" w:cs="Arial"/>
        </w:rPr>
        <w:noBreakHyphen/>
        <w:t xml:space="preserve">medium ALN specialists further limits practitioners’ capacity to scaffold digital tools for learners with complex needs (Estyn, 2024; Welsh Government, 2017). Research emphasises that teacher confidence and professional </w:t>
      </w:r>
      <w:r w:rsidRPr="00123070">
        <w:rPr>
          <w:rFonts w:ascii="Arial" w:hAnsi="Arial" w:cs="Arial"/>
        </w:rPr>
        <w:lastRenderedPageBreak/>
        <w:t xml:space="preserve">development are central to effective digital implementation (Neumann, 2018), and systematic reviews show that digital tools require strong pedagogical understanding to achieve measurable impact (Marsh </w:t>
      </w:r>
      <w:r w:rsidRPr="00123070">
        <w:rPr>
          <w:rFonts w:ascii="Arial" w:hAnsi="Arial" w:cs="Arial"/>
          <w:i/>
          <w:iCs/>
        </w:rPr>
        <w:t>et al</w:t>
      </w:r>
      <w:r w:rsidRPr="00123070">
        <w:rPr>
          <w:rFonts w:ascii="Arial" w:hAnsi="Arial" w:cs="Arial"/>
        </w:rPr>
        <w:t>., 2016). Workforce capacity therefore represents a significant barrier, meaning DWLU DYSGU must be supported by professional development and clear guidance.</w:t>
      </w:r>
    </w:p>
    <w:p w14:paraId="0DE4B738" w14:textId="77777777" w:rsidR="00123070" w:rsidRPr="00123070" w:rsidRDefault="00123070" w:rsidP="00123070">
      <w:pPr>
        <w:spacing w:line="360" w:lineRule="auto"/>
        <w:rPr>
          <w:rFonts w:ascii="Arial" w:hAnsi="Arial" w:cs="Arial"/>
        </w:rPr>
      </w:pPr>
      <w:r w:rsidRPr="00123070">
        <w:rPr>
          <w:rFonts w:ascii="Arial" w:hAnsi="Arial" w:cs="Arial"/>
        </w:rPr>
        <w:t xml:space="preserve">Evidence for digital interventions with bilingual ALN learners remains limited. While digital tools can support early language and literacy development, few studies measure outcomes for bilingual or early years learners (Neumann, 2018; Plowman </w:t>
      </w:r>
      <w:r w:rsidRPr="00123070">
        <w:rPr>
          <w:rFonts w:ascii="Arial" w:hAnsi="Arial" w:cs="Arial"/>
          <w:i/>
          <w:iCs/>
        </w:rPr>
        <w:t>et al</w:t>
      </w:r>
      <w:r w:rsidRPr="00123070">
        <w:rPr>
          <w:rFonts w:ascii="Arial" w:hAnsi="Arial" w:cs="Arial"/>
        </w:rPr>
        <w:t xml:space="preserve">., 2019). Research on technology and inclusion highlights inconsistent educational gains (Hasselbring &amp; Glaser, 2019; Marsh </w:t>
      </w:r>
      <w:r w:rsidRPr="00123070">
        <w:rPr>
          <w:rFonts w:ascii="Arial" w:hAnsi="Arial" w:cs="Arial"/>
          <w:i/>
          <w:iCs/>
        </w:rPr>
        <w:t>et al</w:t>
      </w:r>
      <w:r w:rsidRPr="00123070">
        <w:rPr>
          <w:rFonts w:ascii="Arial" w:hAnsi="Arial" w:cs="Arial"/>
        </w:rPr>
        <w:t>., 2017). DWLU DYSGU therefore requires a strong evidence base, including pilot studies and assessment frameworks aligned with established outcomes.</w:t>
      </w:r>
    </w:p>
    <w:p w14:paraId="1A559C27" w14:textId="77777777" w:rsidR="00123070" w:rsidRPr="00123070" w:rsidRDefault="00123070" w:rsidP="00123070">
      <w:pPr>
        <w:spacing w:line="360" w:lineRule="auto"/>
        <w:rPr>
          <w:rFonts w:ascii="Arial" w:hAnsi="Arial" w:cs="Arial"/>
        </w:rPr>
      </w:pPr>
      <w:r w:rsidRPr="00123070">
        <w:rPr>
          <w:rFonts w:ascii="Arial" w:hAnsi="Arial" w:cs="Arial"/>
        </w:rPr>
        <w:t>Cultural, linguistic, and pedagogical considerations also present challenges. Effective bilingual learning requires culturally responsive pedagogies that reflect learners’ identities (García &amp; Wei, 2014; Creese &amp; Blackledge, 2015). Research emphasises interactional approaches, translanguaging, and active language use (Hornberger &amp; Link, 2012; MacSwan, 2017). This suggests that adaptive multilingual content alone is insufficient; DWLU DYSGU must embed culturally relevant pedagogies and promote interactive learning.</w:t>
      </w:r>
    </w:p>
    <w:p w14:paraId="615433DC" w14:textId="56A639D1" w:rsidR="00123070" w:rsidRPr="00123070" w:rsidRDefault="00123070" w:rsidP="00123070">
      <w:pPr>
        <w:spacing w:line="360" w:lineRule="auto"/>
        <w:rPr>
          <w:rFonts w:ascii="Arial" w:hAnsi="Arial" w:cs="Arial"/>
        </w:rPr>
      </w:pPr>
      <w:r w:rsidRPr="00123070">
        <w:rPr>
          <w:rFonts w:ascii="Arial" w:hAnsi="Arial" w:cs="Arial"/>
        </w:rPr>
        <w:t>A broader policy</w:t>
      </w:r>
      <w:r w:rsidRPr="00123070">
        <w:rPr>
          <w:rFonts w:ascii="Arial" w:hAnsi="Arial" w:cs="Arial"/>
        </w:rPr>
        <w:noBreakHyphen/>
        <w:t>practice gap also poses challenges. Despite the ALN Act’s intentions, Welsh</w:t>
      </w:r>
      <w:r w:rsidRPr="00123070">
        <w:rPr>
          <w:rFonts w:ascii="Arial" w:hAnsi="Arial" w:cs="Arial"/>
        </w:rPr>
        <w:noBreakHyphen/>
        <w:t>medium ALN provision remains less developed than English</w:t>
      </w:r>
      <w:r w:rsidRPr="00123070">
        <w:rPr>
          <w:rFonts w:ascii="Arial" w:hAnsi="Arial" w:cs="Arial"/>
        </w:rPr>
        <w:noBreakHyphen/>
        <w:t>medium provision (Estyn, 2024). The Welsh Language Commissioner (2023</w:t>
      </w:r>
      <w:r w:rsidR="00CE2ACB">
        <w:rPr>
          <w:rFonts w:ascii="Arial" w:hAnsi="Arial" w:cs="Arial"/>
        </w:rPr>
        <w:t>b</w:t>
      </w:r>
      <w:r w:rsidRPr="00123070">
        <w:rPr>
          <w:rFonts w:ascii="Arial" w:hAnsi="Arial" w:cs="Arial"/>
        </w:rPr>
        <w:t>) reports shortages of Welsh</w:t>
      </w:r>
      <w:r w:rsidRPr="00123070">
        <w:rPr>
          <w:rFonts w:ascii="Arial" w:hAnsi="Arial" w:cs="Arial"/>
        </w:rPr>
        <w:noBreakHyphen/>
        <w:t>speaking ALN professionals, resulting in delays and inconsistent provision. DWLU DYSGU may be perceived as compensatory rather than transformative, as digital tools cannot address systemic workforce shortages. Positioning the app as a capacity</w:t>
      </w:r>
      <w:r w:rsidRPr="00123070">
        <w:rPr>
          <w:rFonts w:ascii="Arial" w:hAnsi="Arial" w:cs="Arial"/>
        </w:rPr>
        <w:noBreakHyphen/>
        <w:t>building resource—through practitioner training modules and bilingual guidance—may help address this.</w:t>
      </w:r>
    </w:p>
    <w:p w14:paraId="76565D24" w14:textId="77777777" w:rsidR="00123070" w:rsidRPr="00123070" w:rsidRDefault="00123070" w:rsidP="00123070">
      <w:pPr>
        <w:spacing w:line="360" w:lineRule="auto"/>
        <w:rPr>
          <w:rFonts w:ascii="Arial" w:hAnsi="Arial" w:cs="Arial"/>
        </w:rPr>
      </w:pPr>
      <w:r w:rsidRPr="00123070">
        <w:rPr>
          <w:rFonts w:ascii="Arial" w:hAnsi="Arial" w:cs="Arial"/>
        </w:rPr>
        <w:t>Digital inequality presents further barriers. The Welsh Government’s Digital Strategy (2021) identifies disparities in device access, connectivity, and digital literacy, which may limit DWLU DYSGU’s reach. Offline functionality and partnerships with local authorities could mitigate this.</w:t>
      </w:r>
    </w:p>
    <w:p w14:paraId="6A402AE8" w14:textId="77777777" w:rsidR="00123070" w:rsidRPr="00123070" w:rsidRDefault="00123070" w:rsidP="00123070">
      <w:pPr>
        <w:spacing w:line="360" w:lineRule="auto"/>
        <w:rPr>
          <w:rFonts w:ascii="Arial" w:hAnsi="Arial" w:cs="Arial"/>
        </w:rPr>
      </w:pPr>
      <w:r w:rsidRPr="00123070">
        <w:rPr>
          <w:rFonts w:ascii="Arial" w:hAnsi="Arial" w:cs="Arial"/>
        </w:rPr>
        <w:lastRenderedPageBreak/>
        <w:t xml:space="preserve">Practitioner resistance may arise due to workload pressures or concerns about screen use. Research shows digital tools often fail when not embedded into daily practice (Marsh </w:t>
      </w:r>
      <w:r w:rsidRPr="00123070">
        <w:rPr>
          <w:rFonts w:ascii="Arial" w:hAnsi="Arial" w:cs="Arial"/>
          <w:i/>
          <w:iCs/>
        </w:rPr>
        <w:t>et al</w:t>
      </w:r>
      <w:r w:rsidRPr="00123070">
        <w:rPr>
          <w:rFonts w:ascii="Arial" w:hAnsi="Arial" w:cs="Arial"/>
        </w:rPr>
        <w:t xml:space="preserve">., 2017; Holmes </w:t>
      </w:r>
      <w:r w:rsidRPr="00123070">
        <w:rPr>
          <w:rFonts w:ascii="Arial" w:hAnsi="Arial" w:cs="Arial"/>
          <w:i/>
          <w:iCs/>
        </w:rPr>
        <w:t>et al</w:t>
      </w:r>
      <w:r w:rsidRPr="00123070">
        <w:rPr>
          <w:rFonts w:ascii="Arial" w:hAnsi="Arial" w:cs="Arial"/>
        </w:rPr>
        <w:t>., 2019). Providing curriculum</w:t>
      </w:r>
      <w:r w:rsidRPr="00123070">
        <w:rPr>
          <w:rFonts w:ascii="Arial" w:hAnsi="Arial" w:cs="Arial"/>
        </w:rPr>
        <w:noBreakHyphen/>
        <w:t>aligned lesson plans, CPD opportunities, and demonstration videos could support practitioner confidence.</w:t>
      </w:r>
    </w:p>
    <w:p w14:paraId="3ABAF7CC" w14:textId="77777777" w:rsidR="00123070" w:rsidRPr="00123070" w:rsidRDefault="00123070" w:rsidP="00123070">
      <w:pPr>
        <w:spacing w:line="360" w:lineRule="auto"/>
        <w:rPr>
          <w:rFonts w:ascii="Arial" w:hAnsi="Arial" w:cs="Arial"/>
        </w:rPr>
      </w:pPr>
      <w:r w:rsidRPr="00123070">
        <w:rPr>
          <w:rFonts w:ascii="Arial" w:hAnsi="Arial" w:cs="Arial"/>
        </w:rPr>
        <w:t>Financial sustainability is another challenge. Ed</w:t>
      </w:r>
      <w:r w:rsidRPr="00123070">
        <w:rPr>
          <w:rFonts w:ascii="Arial" w:hAnsi="Arial" w:cs="Arial"/>
        </w:rPr>
        <w:noBreakHyphen/>
        <w:t>tech programmes often face higher</w:t>
      </w:r>
      <w:r w:rsidRPr="00123070">
        <w:rPr>
          <w:rFonts w:ascii="Arial" w:hAnsi="Arial" w:cs="Arial"/>
        </w:rPr>
        <w:noBreakHyphen/>
        <w:t>than</w:t>
      </w:r>
      <w:r w:rsidRPr="00123070">
        <w:rPr>
          <w:rFonts w:ascii="Arial" w:hAnsi="Arial" w:cs="Arial"/>
        </w:rPr>
        <w:noBreakHyphen/>
        <w:t xml:space="preserve">expected ongoing costs (Holmes </w:t>
      </w:r>
      <w:r w:rsidRPr="00123070">
        <w:rPr>
          <w:rFonts w:ascii="Arial" w:hAnsi="Arial" w:cs="Arial"/>
          <w:i/>
          <w:iCs/>
        </w:rPr>
        <w:t>et al</w:t>
      </w:r>
      <w:r w:rsidRPr="00123070">
        <w:rPr>
          <w:rFonts w:ascii="Arial" w:hAnsi="Arial" w:cs="Arial"/>
        </w:rPr>
        <w:t>., 2019; Nesta, 2022), and funders increasingly require evidence of measurable impact. A phased development strategy may support long</w:t>
      </w:r>
      <w:r w:rsidRPr="00123070">
        <w:rPr>
          <w:rFonts w:ascii="Arial" w:hAnsi="Arial" w:cs="Arial"/>
        </w:rPr>
        <w:noBreakHyphen/>
        <w:t xml:space="preserve">term viability (Islami </w:t>
      </w:r>
      <w:r w:rsidRPr="00123070">
        <w:rPr>
          <w:rFonts w:ascii="Arial" w:hAnsi="Arial" w:cs="Arial"/>
          <w:i/>
          <w:iCs/>
        </w:rPr>
        <w:t>et al</w:t>
      </w:r>
      <w:r w:rsidRPr="00123070">
        <w:rPr>
          <w:rFonts w:ascii="Arial" w:hAnsi="Arial" w:cs="Arial"/>
        </w:rPr>
        <w:t>., 2020).</w:t>
      </w:r>
    </w:p>
    <w:p w14:paraId="31C12E11" w14:textId="77777777" w:rsidR="00123070" w:rsidRPr="00123070" w:rsidRDefault="00123070" w:rsidP="00123070">
      <w:pPr>
        <w:spacing w:line="360" w:lineRule="auto"/>
        <w:rPr>
          <w:rFonts w:ascii="Arial" w:hAnsi="Arial" w:cs="Arial"/>
        </w:rPr>
      </w:pPr>
      <w:r w:rsidRPr="00123070">
        <w:rPr>
          <w:rFonts w:ascii="Arial" w:hAnsi="Arial" w:cs="Arial"/>
        </w:rPr>
        <w:t xml:space="preserve">Ethical and legal considerations around children’s data also require careful management. Research shows families often express concerns about consent and data security (Livingstone </w:t>
      </w:r>
      <w:r w:rsidRPr="00123070">
        <w:rPr>
          <w:rFonts w:ascii="Arial" w:hAnsi="Arial" w:cs="Arial"/>
          <w:i/>
          <w:iCs/>
        </w:rPr>
        <w:t>et al</w:t>
      </w:r>
      <w:r w:rsidRPr="00123070">
        <w:rPr>
          <w:rFonts w:ascii="Arial" w:hAnsi="Arial" w:cs="Arial"/>
        </w:rPr>
        <w:t>., 2020). Clear privacy dashboards and transparent data explanations could build trust.</w:t>
      </w:r>
    </w:p>
    <w:p w14:paraId="5B111DA9" w14:textId="77777777" w:rsidR="00123070" w:rsidRPr="00123070" w:rsidRDefault="00123070" w:rsidP="00123070">
      <w:pPr>
        <w:spacing w:line="360" w:lineRule="auto"/>
        <w:rPr>
          <w:rFonts w:ascii="Arial" w:hAnsi="Arial" w:cs="Arial"/>
        </w:rPr>
      </w:pPr>
      <w:r w:rsidRPr="00123070">
        <w:rPr>
          <w:rFonts w:ascii="Arial" w:hAnsi="Arial" w:cs="Arial"/>
        </w:rPr>
        <w:t>Linguistic diversity, including regional Welsh variations and differing bilingual trajectories, presents additional challenges. Adaptive systems may struggle with non</w:t>
      </w:r>
      <w:r w:rsidRPr="00123070">
        <w:rPr>
          <w:rFonts w:ascii="Arial" w:hAnsi="Arial" w:cs="Arial"/>
        </w:rPr>
        <w:noBreakHyphen/>
        <w:t xml:space="preserve">standard speech patterns (Holmes </w:t>
      </w:r>
      <w:r w:rsidRPr="00123070">
        <w:rPr>
          <w:rFonts w:ascii="Arial" w:hAnsi="Arial" w:cs="Arial"/>
          <w:i/>
          <w:iCs/>
        </w:rPr>
        <w:t>et al</w:t>
      </w:r>
      <w:r w:rsidRPr="00123070">
        <w:rPr>
          <w:rFonts w:ascii="Arial" w:hAnsi="Arial" w:cs="Arial"/>
        </w:rPr>
        <w:t>., 2019). Incorporating regional dialect options and diverse datasets could help address this.</w:t>
      </w:r>
    </w:p>
    <w:p w14:paraId="3AABD448" w14:textId="77777777" w:rsidR="00123070" w:rsidRPr="00123070" w:rsidRDefault="00123070" w:rsidP="00123070">
      <w:pPr>
        <w:spacing w:line="360" w:lineRule="auto"/>
        <w:rPr>
          <w:rFonts w:ascii="Arial" w:hAnsi="Arial" w:cs="Arial"/>
        </w:rPr>
      </w:pPr>
      <w:r w:rsidRPr="00123070">
        <w:rPr>
          <w:rFonts w:ascii="Arial" w:hAnsi="Arial" w:cs="Arial"/>
        </w:rPr>
        <w:t>Finally, early years pedagogy emphasises relational, play</w:t>
      </w:r>
      <w:r w:rsidRPr="00123070">
        <w:rPr>
          <w:rFonts w:ascii="Arial" w:hAnsi="Arial" w:cs="Arial"/>
        </w:rPr>
        <w:noBreakHyphen/>
        <w:t xml:space="preserve">based learning. Digital tools must enhance rather than replace social interaction (Marsh </w:t>
      </w:r>
      <w:r w:rsidRPr="00123070">
        <w:rPr>
          <w:rFonts w:ascii="Arial" w:hAnsi="Arial" w:cs="Arial"/>
          <w:i/>
          <w:iCs/>
        </w:rPr>
        <w:t>et al</w:t>
      </w:r>
      <w:r w:rsidRPr="00123070">
        <w:rPr>
          <w:rFonts w:ascii="Arial" w:hAnsi="Arial" w:cs="Arial"/>
        </w:rPr>
        <w:t>., 2017; Neumann, 2018). Children with ALN require accessible design features that accommodate varied sensory, motor, and communication needs (</w:t>
      </w:r>
      <w:proofErr w:type="spellStart"/>
      <w:r w:rsidRPr="00123070">
        <w:rPr>
          <w:rFonts w:ascii="Arial" w:hAnsi="Arial" w:cs="Arial"/>
        </w:rPr>
        <w:t>Dockrell</w:t>
      </w:r>
      <w:proofErr w:type="spellEnd"/>
      <w:r w:rsidRPr="00123070">
        <w:rPr>
          <w:rFonts w:ascii="Arial" w:hAnsi="Arial" w:cs="Arial"/>
        </w:rPr>
        <w:t xml:space="preserve"> </w:t>
      </w:r>
      <w:r w:rsidRPr="00123070">
        <w:rPr>
          <w:rFonts w:ascii="Arial" w:hAnsi="Arial" w:cs="Arial"/>
          <w:i/>
          <w:iCs/>
        </w:rPr>
        <w:t>et al</w:t>
      </w:r>
      <w:r w:rsidRPr="00123070">
        <w:rPr>
          <w:rFonts w:ascii="Arial" w:hAnsi="Arial" w:cs="Arial"/>
        </w:rPr>
        <w:t>., 2014; Bishop, 2017). Universal design principles and co</w:t>
      </w:r>
      <w:r w:rsidRPr="00123070">
        <w:rPr>
          <w:rFonts w:ascii="Arial" w:hAnsi="Arial" w:cs="Arial"/>
        </w:rPr>
        <w:noBreakHyphen/>
        <w:t>play features would strengthen developmental appropriateness.</w:t>
      </w:r>
    </w:p>
    <w:p w14:paraId="6CFB999B" w14:textId="77777777" w:rsidR="00123070" w:rsidRPr="00123070" w:rsidRDefault="00123070" w:rsidP="00123070">
      <w:pPr>
        <w:spacing w:line="360" w:lineRule="auto"/>
        <w:rPr>
          <w:rFonts w:ascii="Arial" w:hAnsi="Arial" w:cs="Arial"/>
          <w:b/>
          <w:bCs/>
        </w:rPr>
      </w:pPr>
      <w:r w:rsidRPr="00123070">
        <w:rPr>
          <w:rFonts w:ascii="Arial" w:hAnsi="Arial" w:cs="Arial"/>
          <w:b/>
          <w:bCs/>
        </w:rPr>
        <w:t>Links Between DWLU DYSGU and Current Practice</w:t>
      </w:r>
    </w:p>
    <w:p w14:paraId="0B40CC25" w14:textId="4204E975" w:rsidR="00123070" w:rsidRPr="00123070" w:rsidRDefault="00123070" w:rsidP="00123070">
      <w:pPr>
        <w:spacing w:line="360" w:lineRule="auto"/>
        <w:rPr>
          <w:rFonts w:ascii="Arial" w:hAnsi="Arial" w:cs="Arial"/>
        </w:rPr>
      </w:pPr>
      <w:r w:rsidRPr="00123070">
        <w:rPr>
          <w:rFonts w:ascii="Arial" w:hAnsi="Arial" w:cs="Arial"/>
        </w:rPr>
        <w:t>DWLU DYSGU aligns with Welsh legislation, particularly the ALN Act (2018), which emphasises equitable multilingual education. However, recent assessments show a persistent gap between policy and practice, with Welsh</w:t>
      </w:r>
      <w:r w:rsidRPr="00123070">
        <w:rPr>
          <w:rFonts w:ascii="Arial" w:hAnsi="Arial" w:cs="Arial"/>
        </w:rPr>
        <w:noBreakHyphen/>
        <w:t>medium ALN support remaining inconsistent (Estyn, 2024; Welsh Language Commissioner, 2023</w:t>
      </w:r>
      <w:r w:rsidR="00CE2ACB">
        <w:rPr>
          <w:rFonts w:ascii="Arial" w:hAnsi="Arial" w:cs="Arial"/>
        </w:rPr>
        <w:t>b</w:t>
      </w:r>
      <w:r w:rsidRPr="00123070">
        <w:rPr>
          <w:rFonts w:ascii="Arial" w:hAnsi="Arial" w:cs="Arial"/>
        </w:rPr>
        <w:t xml:space="preserve">). This reflects broader evidence that fragmented systems hinder the implementation of educational innovations (Guerrero </w:t>
      </w:r>
      <w:r w:rsidRPr="00123070">
        <w:rPr>
          <w:rFonts w:ascii="Arial" w:hAnsi="Arial" w:cs="Arial"/>
          <w:i/>
          <w:iCs/>
        </w:rPr>
        <w:t>et al</w:t>
      </w:r>
      <w:r w:rsidRPr="00123070">
        <w:rPr>
          <w:rFonts w:ascii="Arial" w:hAnsi="Arial" w:cs="Arial"/>
        </w:rPr>
        <w:t>., 2021).</w:t>
      </w:r>
    </w:p>
    <w:p w14:paraId="4FE44C3B" w14:textId="7C98754B" w:rsidR="00123070" w:rsidRPr="00123070" w:rsidRDefault="00123070" w:rsidP="00123070">
      <w:pPr>
        <w:spacing w:line="360" w:lineRule="auto"/>
        <w:rPr>
          <w:rFonts w:ascii="Arial" w:hAnsi="Arial" w:cs="Arial"/>
        </w:rPr>
      </w:pPr>
      <w:r w:rsidRPr="00123070">
        <w:rPr>
          <w:rFonts w:ascii="Arial" w:hAnsi="Arial" w:cs="Arial"/>
        </w:rPr>
        <w:lastRenderedPageBreak/>
        <w:t>Digital learning is increasingly integrated into early years education, but its effectiveness depends on strong pedagogical foundations and practitioner confidence (Neumann,</w:t>
      </w:r>
      <w:r w:rsidR="000F4FED">
        <w:rPr>
          <w:rFonts w:ascii="Arial" w:hAnsi="Arial" w:cs="Arial"/>
        </w:rPr>
        <w:t xml:space="preserve"> 201</w:t>
      </w:r>
      <w:r w:rsidR="002C7850">
        <w:rPr>
          <w:rFonts w:ascii="Arial" w:hAnsi="Arial" w:cs="Arial"/>
        </w:rPr>
        <w:t>8;2019</w:t>
      </w:r>
      <w:r w:rsidR="000F4FED">
        <w:rPr>
          <w:rFonts w:ascii="Arial" w:hAnsi="Arial" w:cs="Arial"/>
        </w:rPr>
        <w:t>)</w:t>
      </w:r>
    </w:p>
    <w:p w14:paraId="044D5465" w14:textId="2B10E525" w:rsidR="00123070" w:rsidRPr="00123070" w:rsidRDefault="00123070" w:rsidP="00123070">
      <w:pPr>
        <w:spacing w:line="360" w:lineRule="auto"/>
        <w:rPr>
          <w:rFonts w:ascii="Arial" w:hAnsi="Arial" w:cs="Arial"/>
        </w:rPr>
      </w:pPr>
      <w:r w:rsidRPr="00123070">
        <w:rPr>
          <w:rFonts w:ascii="Arial" w:hAnsi="Arial" w:cs="Arial"/>
        </w:rPr>
        <w:t>Digital learning is becoming increasingly embedded within early years education; however, research consistently shows that its effectiveness depends on strong pedagogical foundations and practitioner confidence (Neumann, 201</w:t>
      </w:r>
      <w:r w:rsidR="002C7850">
        <w:rPr>
          <w:rFonts w:ascii="Arial" w:hAnsi="Arial" w:cs="Arial"/>
        </w:rPr>
        <w:t>9</w:t>
      </w:r>
      <w:r w:rsidRPr="00123070">
        <w:rPr>
          <w:rFonts w:ascii="Arial" w:hAnsi="Arial" w:cs="Arial"/>
        </w:rPr>
        <w:t xml:space="preserve">; Marsh </w:t>
      </w:r>
      <w:r w:rsidRPr="00123070">
        <w:rPr>
          <w:rFonts w:ascii="Arial" w:hAnsi="Arial" w:cs="Arial"/>
          <w:i/>
          <w:iCs/>
        </w:rPr>
        <w:t>et al.,</w:t>
      </w:r>
      <w:r w:rsidRPr="00123070">
        <w:rPr>
          <w:rFonts w:ascii="Arial" w:hAnsi="Arial" w:cs="Arial"/>
        </w:rPr>
        <w:t xml:space="preserve"> 2017). Because there is currently limited evidence supporting digital approaches for bilingual ALN learners, DWLU DYSGU will require thorough pilot studies to demonstrate its effectiveness. This need is heightened by the growing operational challenges faced by small Welsh businesses (Senedd, 2023).</w:t>
      </w:r>
    </w:p>
    <w:p w14:paraId="25AB5BD1" w14:textId="77777777" w:rsidR="00123070" w:rsidRPr="00123070" w:rsidRDefault="00123070" w:rsidP="00123070">
      <w:pPr>
        <w:spacing w:line="360" w:lineRule="auto"/>
        <w:rPr>
          <w:rFonts w:ascii="Arial" w:hAnsi="Arial" w:cs="Arial"/>
        </w:rPr>
      </w:pPr>
      <w:r w:rsidRPr="00123070">
        <w:rPr>
          <w:rFonts w:ascii="Arial" w:hAnsi="Arial" w:cs="Arial"/>
        </w:rPr>
        <w:t xml:space="preserve">The app also aligns with the Welsh Government’s Digital Strategy (2021), which prioritises digital inclusion. Yet ongoing inequalities in device access and digital literacy may restrict equitable participation. As Islami </w:t>
      </w:r>
      <w:r w:rsidRPr="00123070">
        <w:rPr>
          <w:rFonts w:ascii="Arial" w:hAnsi="Arial" w:cs="Arial"/>
          <w:i/>
          <w:iCs/>
        </w:rPr>
        <w:t>et al.</w:t>
      </w:r>
      <w:r w:rsidRPr="00123070">
        <w:rPr>
          <w:rFonts w:ascii="Arial" w:hAnsi="Arial" w:cs="Arial"/>
        </w:rPr>
        <w:t xml:space="preserve"> (2020) argue, organisations achieve greater success when they establish a clear strategic position; therefore, DWLU DYSGU must carve out a distinct role within the early years digital landscape to ensure long</w:t>
      </w:r>
      <w:r w:rsidRPr="00123070">
        <w:rPr>
          <w:rFonts w:ascii="Arial" w:hAnsi="Arial" w:cs="Arial"/>
        </w:rPr>
        <w:noBreakHyphen/>
        <w:t>term impact.</w:t>
      </w:r>
    </w:p>
    <w:p w14:paraId="39EE3273" w14:textId="4FCA38DF" w:rsidR="00123070" w:rsidRPr="00123070" w:rsidRDefault="00123070" w:rsidP="00123070">
      <w:pPr>
        <w:spacing w:line="360" w:lineRule="auto"/>
        <w:rPr>
          <w:rFonts w:ascii="Arial" w:hAnsi="Arial" w:cs="Arial"/>
        </w:rPr>
      </w:pPr>
      <w:r w:rsidRPr="00123070">
        <w:rPr>
          <w:rFonts w:ascii="Arial" w:hAnsi="Arial" w:cs="Arial"/>
        </w:rPr>
        <w:t xml:space="preserve">Currently, few digital resources exist in Welsh for early years ALN learners, and none offer the integrated, adaptive approach proposed by DWLU DYSGU. For example, while apps such as </w:t>
      </w:r>
      <w:proofErr w:type="spellStart"/>
      <w:r w:rsidRPr="00123070">
        <w:rPr>
          <w:rFonts w:ascii="Arial" w:hAnsi="Arial" w:cs="Arial"/>
        </w:rPr>
        <w:t>Niwro</w:t>
      </w:r>
      <w:proofErr w:type="spellEnd"/>
      <w:r w:rsidRPr="00123070">
        <w:rPr>
          <w:rFonts w:ascii="Arial" w:hAnsi="Arial" w:cs="Arial"/>
        </w:rPr>
        <w:t xml:space="preserve"> Cymru provide Welsh</w:t>
      </w:r>
      <w:r w:rsidRPr="00123070">
        <w:rPr>
          <w:rFonts w:ascii="Arial" w:hAnsi="Arial" w:cs="Arial"/>
        </w:rPr>
        <w:noBreakHyphen/>
        <w:t>language resources, they do not offer ALN</w:t>
      </w:r>
      <w:r w:rsidRPr="00123070">
        <w:rPr>
          <w:rFonts w:ascii="Arial" w:hAnsi="Arial" w:cs="Arial"/>
        </w:rPr>
        <w:noBreakHyphen/>
        <w:t xml:space="preserve">focused scaffolding or target early years learners specifically. Similarly, programmes </w:t>
      </w:r>
      <w:r w:rsidR="000F4FED">
        <w:rPr>
          <w:rFonts w:ascii="Arial" w:hAnsi="Arial" w:cs="Arial"/>
        </w:rPr>
        <w:t>for example</w:t>
      </w:r>
      <w:r w:rsidRPr="00123070">
        <w:rPr>
          <w:rFonts w:ascii="Arial" w:hAnsi="Arial" w:cs="Arial"/>
        </w:rPr>
        <w:t xml:space="preserve"> </w:t>
      </w:r>
      <w:proofErr w:type="spellStart"/>
      <w:r w:rsidRPr="00123070">
        <w:rPr>
          <w:rFonts w:ascii="Arial" w:hAnsi="Arial" w:cs="Arial"/>
        </w:rPr>
        <w:t>Cwlwm</w:t>
      </w:r>
      <w:proofErr w:type="spellEnd"/>
      <w:r w:rsidRPr="00123070">
        <w:rPr>
          <w:rFonts w:ascii="Arial" w:hAnsi="Arial" w:cs="Arial"/>
        </w:rPr>
        <w:t xml:space="preserve"> support bilingual families but do not provide personalised, interactive learning experiences. This highlights a clear gap in current practice that DWLU DYSGU is well positioned to address.</w:t>
      </w:r>
    </w:p>
    <w:p w14:paraId="0212313C" w14:textId="77777777" w:rsidR="00123070" w:rsidRPr="00123070" w:rsidRDefault="00123070" w:rsidP="00123070">
      <w:pPr>
        <w:spacing w:line="360" w:lineRule="auto"/>
        <w:rPr>
          <w:rFonts w:ascii="Arial" w:hAnsi="Arial" w:cs="Arial"/>
          <w:b/>
          <w:bCs/>
        </w:rPr>
      </w:pPr>
      <w:r w:rsidRPr="00123070">
        <w:rPr>
          <w:rFonts w:ascii="Arial" w:hAnsi="Arial" w:cs="Arial"/>
          <w:b/>
          <w:bCs/>
        </w:rPr>
        <w:t>Why It Matters</w:t>
      </w:r>
    </w:p>
    <w:p w14:paraId="369A3BA2" w14:textId="2BDA4B10" w:rsidR="00AB5828" w:rsidRPr="00AB5828" w:rsidRDefault="00123070" w:rsidP="00AB5828">
      <w:pPr>
        <w:spacing w:line="360" w:lineRule="auto"/>
        <w:rPr>
          <w:rFonts w:ascii="Arial" w:hAnsi="Arial" w:cs="Arial"/>
        </w:rPr>
      </w:pPr>
      <w:r w:rsidRPr="00123070">
        <w:rPr>
          <w:rFonts w:ascii="Arial" w:hAnsi="Arial" w:cs="Arial"/>
        </w:rPr>
        <w:t>The development of DWLU DYSGU has required deep reflection on professional practice, values, and lived experience. Working with bilingual ALN learners has demonstrated how profoundly access to appropriate, culturally relevant resources influences early years development. The persistent lack of Welsh</w:t>
      </w:r>
      <w:r w:rsidRPr="00123070">
        <w:rPr>
          <w:rFonts w:ascii="Arial" w:hAnsi="Arial" w:cs="Arial"/>
        </w:rPr>
        <w:noBreakHyphen/>
        <w:t xml:space="preserve">medium ALN tools </w:t>
      </w:r>
      <w:r w:rsidR="00AB5828">
        <w:rPr>
          <w:rFonts w:ascii="Arial" w:hAnsi="Arial" w:cs="Arial"/>
        </w:rPr>
        <w:t>(</w:t>
      </w:r>
      <w:r w:rsidR="00AB5828" w:rsidRPr="00AB5828">
        <w:rPr>
          <w:rFonts w:ascii="Arial" w:hAnsi="Arial" w:cs="Arial"/>
        </w:rPr>
        <w:t>Kim, Florian and Pantić 2020)</w:t>
      </w:r>
    </w:p>
    <w:p w14:paraId="0EF77AE7" w14:textId="55EE7E75" w:rsidR="00123070" w:rsidRPr="00123070" w:rsidRDefault="00123070" w:rsidP="00123070">
      <w:pPr>
        <w:spacing w:line="360" w:lineRule="auto"/>
        <w:rPr>
          <w:rFonts w:ascii="Arial" w:hAnsi="Arial" w:cs="Arial"/>
        </w:rPr>
      </w:pPr>
      <w:r w:rsidRPr="00123070">
        <w:rPr>
          <w:rFonts w:ascii="Arial" w:hAnsi="Arial" w:cs="Arial"/>
        </w:rPr>
        <w:t>has reinforced the need for an inclusive, developmentally appropriate, evidence</w:t>
      </w:r>
      <w:r w:rsidRPr="00123070">
        <w:rPr>
          <w:rFonts w:ascii="Arial" w:hAnsi="Arial" w:cs="Arial"/>
        </w:rPr>
        <w:noBreakHyphen/>
        <w:t>based resource that supports children, families, and practitioners.</w:t>
      </w:r>
    </w:p>
    <w:p w14:paraId="4732BAEC" w14:textId="5E550614" w:rsidR="00123070" w:rsidRPr="00123070" w:rsidRDefault="00123070" w:rsidP="00123070">
      <w:pPr>
        <w:spacing w:line="360" w:lineRule="auto"/>
        <w:rPr>
          <w:rFonts w:ascii="Arial" w:hAnsi="Arial" w:cs="Arial"/>
        </w:rPr>
      </w:pPr>
      <w:r w:rsidRPr="00123070">
        <w:rPr>
          <w:rFonts w:ascii="Arial" w:hAnsi="Arial" w:cs="Arial"/>
        </w:rPr>
        <w:lastRenderedPageBreak/>
        <w:t>Personal experience with dyslexia has also shaped the direction of this work, offering insight into the emotional and educational barriers that arise when language becomes a source of difficulty. This awareness has informed the design of DWLU DYSGU, ensuring that the app fosters confidence, reduces anxiety, and celebrates incremental progress (Siraj &amp; Kingston, 202</w:t>
      </w:r>
      <w:r w:rsidR="005C3EC7">
        <w:rPr>
          <w:rFonts w:ascii="Arial" w:hAnsi="Arial" w:cs="Arial"/>
        </w:rPr>
        <w:t>5</w:t>
      </w:r>
      <w:r w:rsidRPr="00123070">
        <w:rPr>
          <w:rFonts w:ascii="Arial" w:hAnsi="Arial" w:cs="Arial"/>
        </w:rPr>
        <w:t>). Hadfield, Jopling, and Needham (2015) emphasise that reflective leadership in early childhood settings requires empathy, critical thinking, and a deep understanding of child development—qualities that have guided decision</w:t>
      </w:r>
      <w:r w:rsidRPr="00123070">
        <w:rPr>
          <w:rFonts w:ascii="Arial" w:hAnsi="Arial" w:cs="Arial"/>
        </w:rPr>
        <w:noBreakHyphen/>
        <w:t>making throughout this process.</w:t>
      </w:r>
    </w:p>
    <w:p w14:paraId="0039D9C3" w14:textId="77777777" w:rsidR="00123070" w:rsidRPr="00123070" w:rsidRDefault="00123070" w:rsidP="00123070">
      <w:pPr>
        <w:spacing w:line="360" w:lineRule="auto"/>
        <w:rPr>
          <w:rFonts w:ascii="Arial" w:hAnsi="Arial" w:cs="Arial"/>
        </w:rPr>
      </w:pPr>
      <w:r w:rsidRPr="00123070">
        <w:rPr>
          <w:rFonts w:ascii="Arial" w:hAnsi="Arial" w:cs="Arial"/>
        </w:rPr>
        <w:t>DWLU DYSGU is therefore more than a business concept; it represents a professional and ethical commitment to strengthening early years provision in Wales. It aims to ensure that multilingual children with ALN receive equitable, high</w:t>
      </w:r>
      <w:r w:rsidRPr="00123070">
        <w:rPr>
          <w:rFonts w:ascii="Arial" w:hAnsi="Arial" w:cs="Arial"/>
        </w:rPr>
        <w:noBreakHyphen/>
        <w:t>quality support from the very beginning of their educational journey.</w:t>
      </w:r>
    </w:p>
    <w:p w14:paraId="4663C224" w14:textId="77777777" w:rsidR="00123070" w:rsidRPr="00123070" w:rsidRDefault="00123070" w:rsidP="00123070">
      <w:pPr>
        <w:spacing w:line="360" w:lineRule="auto"/>
        <w:rPr>
          <w:rFonts w:ascii="Arial" w:hAnsi="Arial" w:cs="Arial"/>
          <w:b/>
          <w:bCs/>
        </w:rPr>
      </w:pPr>
      <w:r w:rsidRPr="00123070">
        <w:rPr>
          <w:rFonts w:ascii="Arial" w:hAnsi="Arial" w:cs="Arial"/>
          <w:b/>
          <w:bCs/>
        </w:rPr>
        <w:t>Conclusion</w:t>
      </w:r>
    </w:p>
    <w:p w14:paraId="7C1BB0AC" w14:textId="517D01DF" w:rsidR="00123070" w:rsidRPr="00123070" w:rsidRDefault="00123070" w:rsidP="00123070">
      <w:pPr>
        <w:spacing w:line="360" w:lineRule="auto"/>
        <w:rPr>
          <w:rFonts w:ascii="Arial" w:hAnsi="Arial" w:cs="Arial"/>
        </w:rPr>
      </w:pPr>
      <w:r w:rsidRPr="00123070">
        <w:rPr>
          <w:rFonts w:ascii="Arial" w:hAnsi="Arial" w:cs="Arial"/>
        </w:rPr>
        <w:t>In conclusion, DWLU DYSGU addresses a clear gap in Welsh</w:t>
      </w:r>
      <w:r w:rsidRPr="00123070">
        <w:rPr>
          <w:rFonts w:ascii="Arial" w:hAnsi="Arial" w:cs="Arial"/>
        </w:rPr>
        <w:noBreakHyphen/>
        <w:t>medium ALN provision and aligns with both the Curriculum for Wales and the ALN Act (2018), which emphasise equitable, developmentally appropriate multilingual support. Recent evaluations highlight ongoing inconsistencies in Welsh</w:t>
      </w:r>
      <w:r w:rsidRPr="00123070">
        <w:rPr>
          <w:rFonts w:ascii="Arial" w:hAnsi="Arial" w:cs="Arial"/>
        </w:rPr>
        <w:noBreakHyphen/>
        <w:t>medium ALN practice and a lack of suitable digital tools (Estyn, 2024; Welsh Language Commissioner, 2023</w:t>
      </w:r>
      <w:r w:rsidR="00CE2ACB">
        <w:rPr>
          <w:rFonts w:ascii="Arial" w:hAnsi="Arial" w:cs="Arial"/>
        </w:rPr>
        <w:t>b</w:t>
      </w:r>
      <w:r w:rsidRPr="00123070">
        <w:rPr>
          <w:rFonts w:ascii="Arial" w:hAnsi="Arial" w:cs="Arial"/>
        </w:rPr>
        <w:t>), reinforcing the need for an accessible, adaptive resource.</w:t>
      </w:r>
    </w:p>
    <w:p w14:paraId="4D55BDA8" w14:textId="77777777" w:rsidR="00123070" w:rsidRPr="00123070" w:rsidRDefault="00123070" w:rsidP="00123070">
      <w:pPr>
        <w:spacing w:line="360" w:lineRule="auto"/>
        <w:rPr>
          <w:rFonts w:ascii="Arial" w:hAnsi="Arial" w:cs="Arial"/>
        </w:rPr>
      </w:pPr>
      <w:r w:rsidRPr="00123070">
        <w:rPr>
          <w:rFonts w:ascii="Arial" w:hAnsi="Arial" w:cs="Arial"/>
        </w:rPr>
        <w:t>Although evidence for multilingual ALN</w:t>
      </w:r>
      <w:r w:rsidRPr="00123070">
        <w:rPr>
          <w:rFonts w:ascii="Arial" w:hAnsi="Arial" w:cs="Arial"/>
        </w:rPr>
        <w:noBreakHyphen/>
        <w:t>specific digital tools remains limited, current research shows that well</w:t>
      </w:r>
      <w:r w:rsidRPr="00123070">
        <w:rPr>
          <w:rFonts w:ascii="Arial" w:hAnsi="Arial" w:cs="Arial"/>
        </w:rPr>
        <w:noBreakHyphen/>
        <w:t xml:space="preserve">designed digital interventions can enhance early communication and engagement when grounded in strong educational models (Neumann, 2018; Marsh </w:t>
      </w:r>
      <w:r w:rsidRPr="00123070">
        <w:rPr>
          <w:rFonts w:ascii="Arial" w:hAnsi="Arial" w:cs="Arial"/>
          <w:i/>
          <w:iCs/>
        </w:rPr>
        <w:t>et al</w:t>
      </w:r>
      <w:r w:rsidRPr="00123070">
        <w:rPr>
          <w:rFonts w:ascii="Arial" w:hAnsi="Arial" w:cs="Arial"/>
        </w:rPr>
        <w:t>., 2017). This positions DWLU DYSGU as both timely and innovative, while also underscoring the importance of comprehensive pilot evaluation to demonstrate measurable impact.</w:t>
      </w:r>
    </w:p>
    <w:p w14:paraId="6D59A394" w14:textId="77777777" w:rsidR="00123070" w:rsidRPr="00123070" w:rsidRDefault="00123070" w:rsidP="00123070">
      <w:pPr>
        <w:spacing w:line="360" w:lineRule="auto"/>
        <w:rPr>
          <w:rFonts w:ascii="Arial" w:hAnsi="Arial" w:cs="Arial"/>
        </w:rPr>
      </w:pPr>
      <w:r w:rsidRPr="00123070">
        <w:rPr>
          <w:rFonts w:ascii="Arial" w:hAnsi="Arial" w:cs="Arial"/>
        </w:rPr>
        <w:t>The nationwide shortage of Welsh</w:t>
      </w:r>
      <w:r w:rsidRPr="00123070">
        <w:rPr>
          <w:rFonts w:ascii="Arial" w:hAnsi="Arial" w:cs="Arial"/>
        </w:rPr>
        <w:noBreakHyphen/>
        <w:t>medium ALN resources (</w:t>
      </w:r>
      <w:proofErr w:type="spellStart"/>
      <w:r w:rsidRPr="00123070">
        <w:rPr>
          <w:rFonts w:ascii="Arial" w:hAnsi="Arial" w:cs="Arial"/>
        </w:rPr>
        <w:t>Adnodd</w:t>
      </w:r>
      <w:proofErr w:type="spellEnd"/>
      <w:r w:rsidRPr="00123070">
        <w:rPr>
          <w:rFonts w:ascii="Arial" w:hAnsi="Arial" w:cs="Arial"/>
        </w:rPr>
        <w:t>, 2024) and the Welsh Government’s commitment to digital inclusion (Welsh Government, 2021) suggest strong potential for sector</w:t>
      </w:r>
      <w:r w:rsidRPr="00123070">
        <w:rPr>
          <w:rFonts w:ascii="Arial" w:hAnsi="Arial" w:cs="Arial"/>
        </w:rPr>
        <w:noBreakHyphen/>
        <w:t>wide adoption. Future development could include expanding support for diverse ALN profiles, incorporating regional Welsh dialects, and enhancing adaptive customisation. Further research will be essential to explore long</w:t>
      </w:r>
      <w:r w:rsidRPr="00123070">
        <w:rPr>
          <w:rFonts w:ascii="Arial" w:hAnsi="Arial" w:cs="Arial"/>
        </w:rPr>
        <w:noBreakHyphen/>
        <w:t>term outcomes, digital equity, and practitioner confidence, ensuring that DWLU DYSGU makes a meaningful contribution to early years practice across Wales.</w:t>
      </w:r>
    </w:p>
    <w:p w14:paraId="141AC563" w14:textId="77777777" w:rsidR="002F4CD5" w:rsidRPr="00123070" w:rsidRDefault="002F4CD5" w:rsidP="00123070">
      <w:pPr>
        <w:spacing w:line="360" w:lineRule="auto"/>
        <w:rPr>
          <w:rFonts w:ascii="Arial" w:hAnsi="Arial" w:cs="Arial"/>
        </w:rPr>
      </w:pPr>
    </w:p>
    <w:p w14:paraId="7B5B7FF8" w14:textId="77777777" w:rsidR="001573BF" w:rsidRPr="00123070" w:rsidRDefault="001573BF" w:rsidP="00123070">
      <w:pPr>
        <w:spacing w:line="360" w:lineRule="auto"/>
        <w:rPr>
          <w:rFonts w:ascii="Arial" w:hAnsi="Arial" w:cs="Arial"/>
        </w:rPr>
      </w:pPr>
    </w:p>
    <w:p w14:paraId="5C41D2AF" w14:textId="77777777" w:rsidR="004023CC" w:rsidRPr="00123070" w:rsidRDefault="004023CC" w:rsidP="00123070">
      <w:pPr>
        <w:spacing w:line="360" w:lineRule="auto"/>
        <w:rPr>
          <w:rFonts w:ascii="Arial" w:hAnsi="Arial" w:cs="Arial"/>
        </w:rPr>
      </w:pPr>
    </w:p>
    <w:p w14:paraId="460E3B68" w14:textId="3A7C1FE8" w:rsidR="004023CC" w:rsidRPr="00123070" w:rsidRDefault="004023CC" w:rsidP="00123070">
      <w:pPr>
        <w:spacing w:line="360" w:lineRule="auto"/>
        <w:jc w:val="center"/>
        <w:rPr>
          <w:rFonts w:ascii="Arial" w:hAnsi="Arial" w:cs="Arial"/>
          <w:b/>
          <w:bCs/>
          <w:u w:val="single"/>
          <w:lang w:val="en-US"/>
        </w:rPr>
      </w:pPr>
    </w:p>
    <w:p w14:paraId="311631BB" w14:textId="77777777" w:rsidR="0054697B" w:rsidRPr="00123070" w:rsidRDefault="0054697B" w:rsidP="00123070">
      <w:pPr>
        <w:spacing w:line="360" w:lineRule="auto"/>
        <w:jc w:val="center"/>
        <w:rPr>
          <w:rFonts w:ascii="Arial" w:hAnsi="Arial" w:cs="Arial"/>
          <w:b/>
          <w:bCs/>
          <w:u w:val="single"/>
          <w:lang w:val="en-US"/>
        </w:rPr>
      </w:pPr>
    </w:p>
    <w:sectPr w:rsidR="0054697B" w:rsidRPr="0012307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281B2" w14:textId="77777777" w:rsidR="008D1493" w:rsidRDefault="008D1493" w:rsidP="004023CC">
      <w:pPr>
        <w:spacing w:after="0" w:line="240" w:lineRule="auto"/>
      </w:pPr>
      <w:r>
        <w:separator/>
      </w:r>
    </w:p>
  </w:endnote>
  <w:endnote w:type="continuationSeparator" w:id="0">
    <w:p w14:paraId="207B3335" w14:textId="77777777" w:rsidR="008D1493" w:rsidRDefault="008D1493" w:rsidP="00402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63521" w14:textId="27F557F2" w:rsidR="004023CC" w:rsidRDefault="004023CC">
    <w:pPr>
      <w:pStyle w:val="Footer"/>
    </w:pPr>
    <w:r>
      <w:rPr>
        <w:noProof/>
        <w:color w:val="156082" w:themeColor="accent1"/>
      </w:rPr>
      <mc:AlternateContent>
        <mc:Choice Requires="wps">
          <w:drawing>
            <wp:anchor distT="0" distB="0" distL="114300" distR="114300" simplePos="0" relativeHeight="251659264" behindDoc="0" locked="0" layoutInCell="1" allowOverlap="1" wp14:anchorId="0A3BB04A" wp14:editId="2EE6C466">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D6146F"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F1277" w14:textId="77777777" w:rsidR="008D1493" w:rsidRDefault="008D1493" w:rsidP="004023CC">
      <w:pPr>
        <w:spacing w:after="0" w:line="240" w:lineRule="auto"/>
      </w:pPr>
      <w:r>
        <w:separator/>
      </w:r>
    </w:p>
  </w:footnote>
  <w:footnote w:type="continuationSeparator" w:id="0">
    <w:p w14:paraId="4332A32C" w14:textId="77777777" w:rsidR="008D1493" w:rsidRDefault="008D1493" w:rsidP="00402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4B2A1" w14:textId="5176D80C" w:rsidR="004023CC" w:rsidRPr="004023CC" w:rsidRDefault="004023CC">
    <w:pPr>
      <w:pStyle w:val="Header"/>
      <w:rPr>
        <w:lang w:val="en-US"/>
      </w:rPr>
    </w:pPr>
    <w:r>
      <w:rPr>
        <w:lang w:val="en-US"/>
      </w:rPr>
      <w:t>1702442                                                          Words                                                                         ECEY6012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77D"/>
    <w:multiLevelType w:val="multilevel"/>
    <w:tmpl w:val="D4F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532CD"/>
    <w:multiLevelType w:val="multilevel"/>
    <w:tmpl w:val="3F18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E6774"/>
    <w:multiLevelType w:val="multilevel"/>
    <w:tmpl w:val="39284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670DC"/>
    <w:multiLevelType w:val="multilevel"/>
    <w:tmpl w:val="1074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C2471"/>
    <w:multiLevelType w:val="multilevel"/>
    <w:tmpl w:val="9AA2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855C9"/>
    <w:multiLevelType w:val="multilevel"/>
    <w:tmpl w:val="914C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171396"/>
    <w:multiLevelType w:val="multilevel"/>
    <w:tmpl w:val="4ABA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223A45"/>
    <w:multiLevelType w:val="multilevel"/>
    <w:tmpl w:val="2E8A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D3173"/>
    <w:multiLevelType w:val="multilevel"/>
    <w:tmpl w:val="8F74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96094"/>
    <w:multiLevelType w:val="multilevel"/>
    <w:tmpl w:val="AC0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BF22B0"/>
    <w:multiLevelType w:val="multilevel"/>
    <w:tmpl w:val="E0A0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1B1EC8"/>
    <w:multiLevelType w:val="multilevel"/>
    <w:tmpl w:val="43FC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2D4214"/>
    <w:multiLevelType w:val="multilevel"/>
    <w:tmpl w:val="5F62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2C4EF8"/>
    <w:multiLevelType w:val="multilevel"/>
    <w:tmpl w:val="B056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741893">
    <w:abstractNumId w:val="4"/>
  </w:num>
  <w:num w:numId="2" w16cid:durableId="829902959">
    <w:abstractNumId w:val="7"/>
  </w:num>
  <w:num w:numId="3" w16cid:durableId="891578062">
    <w:abstractNumId w:val="12"/>
  </w:num>
  <w:num w:numId="4" w16cid:durableId="1846741952">
    <w:abstractNumId w:val="8"/>
  </w:num>
  <w:num w:numId="5" w16cid:durableId="1500542618">
    <w:abstractNumId w:val="2"/>
  </w:num>
  <w:num w:numId="6" w16cid:durableId="808212065">
    <w:abstractNumId w:val="6"/>
  </w:num>
  <w:num w:numId="7" w16cid:durableId="500313730">
    <w:abstractNumId w:val="0"/>
  </w:num>
  <w:num w:numId="8" w16cid:durableId="1497722126">
    <w:abstractNumId w:val="11"/>
  </w:num>
  <w:num w:numId="9" w16cid:durableId="93405338">
    <w:abstractNumId w:val="13"/>
  </w:num>
  <w:num w:numId="10" w16cid:durableId="1345522116">
    <w:abstractNumId w:val="3"/>
  </w:num>
  <w:num w:numId="11" w16cid:durableId="1086413713">
    <w:abstractNumId w:val="10"/>
  </w:num>
  <w:num w:numId="12" w16cid:durableId="5403806">
    <w:abstractNumId w:val="5"/>
  </w:num>
  <w:num w:numId="13" w16cid:durableId="827478331">
    <w:abstractNumId w:val="9"/>
  </w:num>
  <w:num w:numId="14" w16cid:durableId="1161390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97B"/>
    <w:rsid w:val="000256B0"/>
    <w:rsid w:val="000C44DE"/>
    <w:rsid w:val="000E6614"/>
    <w:rsid w:val="000F4FED"/>
    <w:rsid w:val="00105E2C"/>
    <w:rsid w:val="00123070"/>
    <w:rsid w:val="001573BF"/>
    <w:rsid w:val="001A64D0"/>
    <w:rsid w:val="001E69A5"/>
    <w:rsid w:val="002C7850"/>
    <w:rsid w:val="002F4CD5"/>
    <w:rsid w:val="003269CD"/>
    <w:rsid w:val="003A4763"/>
    <w:rsid w:val="004023CC"/>
    <w:rsid w:val="004856DE"/>
    <w:rsid w:val="004B37EF"/>
    <w:rsid w:val="004E4153"/>
    <w:rsid w:val="00514AAB"/>
    <w:rsid w:val="0054697B"/>
    <w:rsid w:val="005B4077"/>
    <w:rsid w:val="005C3EC7"/>
    <w:rsid w:val="005E428D"/>
    <w:rsid w:val="00605066"/>
    <w:rsid w:val="00655DA5"/>
    <w:rsid w:val="006641F3"/>
    <w:rsid w:val="00683FFB"/>
    <w:rsid w:val="0072706C"/>
    <w:rsid w:val="007F7889"/>
    <w:rsid w:val="00814770"/>
    <w:rsid w:val="008303A3"/>
    <w:rsid w:val="00841F09"/>
    <w:rsid w:val="00844A4C"/>
    <w:rsid w:val="0085183D"/>
    <w:rsid w:val="008B6B07"/>
    <w:rsid w:val="008D1493"/>
    <w:rsid w:val="009D49C9"/>
    <w:rsid w:val="00A219B9"/>
    <w:rsid w:val="00A52882"/>
    <w:rsid w:val="00AA3128"/>
    <w:rsid w:val="00AB5828"/>
    <w:rsid w:val="00B830BA"/>
    <w:rsid w:val="00BE7641"/>
    <w:rsid w:val="00C15AD3"/>
    <w:rsid w:val="00CA5168"/>
    <w:rsid w:val="00CE2ACB"/>
    <w:rsid w:val="00DF3087"/>
    <w:rsid w:val="00F94DBE"/>
    <w:rsid w:val="00FD2A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2FB83"/>
  <w15:chartTrackingRefBased/>
  <w15:docId w15:val="{C51D2377-7B50-4545-8A93-4BF3A5EE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3CC"/>
  </w:style>
  <w:style w:type="paragraph" w:styleId="Heading1">
    <w:name w:val="heading 1"/>
    <w:basedOn w:val="Normal"/>
    <w:next w:val="Normal"/>
    <w:link w:val="Heading1Char"/>
    <w:uiPriority w:val="9"/>
    <w:qFormat/>
    <w:rsid w:val="00546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6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69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69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69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69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9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9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9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6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6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97B"/>
    <w:rPr>
      <w:rFonts w:eastAsiaTheme="majorEastAsia" w:cstheme="majorBidi"/>
      <w:color w:val="272727" w:themeColor="text1" w:themeTint="D8"/>
    </w:rPr>
  </w:style>
  <w:style w:type="paragraph" w:styleId="Title">
    <w:name w:val="Title"/>
    <w:basedOn w:val="Normal"/>
    <w:next w:val="Normal"/>
    <w:link w:val="TitleChar"/>
    <w:uiPriority w:val="10"/>
    <w:qFormat/>
    <w:rsid w:val="00546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9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97B"/>
    <w:pPr>
      <w:spacing w:before="160"/>
      <w:jc w:val="center"/>
    </w:pPr>
    <w:rPr>
      <w:i/>
      <w:iCs/>
      <w:color w:val="404040" w:themeColor="text1" w:themeTint="BF"/>
    </w:rPr>
  </w:style>
  <w:style w:type="character" w:customStyle="1" w:styleId="QuoteChar">
    <w:name w:val="Quote Char"/>
    <w:basedOn w:val="DefaultParagraphFont"/>
    <w:link w:val="Quote"/>
    <w:uiPriority w:val="29"/>
    <w:rsid w:val="0054697B"/>
    <w:rPr>
      <w:i/>
      <w:iCs/>
      <w:color w:val="404040" w:themeColor="text1" w:themeTint="BF"/>
    </w:rPr>
  </w:style>
  <w:style w:type="paragraph" w:styleId="ListParagraph">
    <w:name w:val="List Paragraph"/>
    <w:basedOn w:val="Normal"/>
    <w:uiPriority w:val="34"/>
    <w:qFormat/>
    <w:rsid w:val="0054697B"/>
    <w:pPr>
      <w:ind w:left="720"/>
      <w:contextualSpacing/>
    </w:pPr>
  </w:style>
  <w:style w:type="character" w:styleId="IntenseEmphasis">
    <w:name w:val="Intense Emphasis"/>
    <w:basedOn w:val="DefaultParagraphFont"/>
    <w:uiPriority w:val="21"/>
    <w:qFormat/>
    <w:rsid w:val="0054697B"/>
    <w:rPr>
      <w:i/>
      <w:iCs/>
      <w:color w:val="0F4761" w:themeColor="accent1" w:themeShade="BF"/>
    </w:rPr>
  </w:style>
  <w:style w:type="paragraph" w:styleId="IntenseQuote">
    <w:name w:val="Intense Quote"/>
    <w:basedOn w:val="Normal"/>
    <w:next w:val="Normal"/>
    <w:link w:val="IntenseQuoteChar"/>
    <w:uiPriority w:val="30"/>
    <w:qFormat/>
    <w:rsid w:val="00546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697B"/>
    <w:rPr>
      <w:i/>
      <w:iCs/>
      <w:color w:val="0F4761" w:themeColor="accent1" w:themeShade="BF"/>
    </w:rPr>
  </w:style>
  <w:style w:type="character" w:styleId="IntenseReference">
    <w:name w:val="Intense Reference"/>
    <w:basedOn w:val="DefaultParagraphFont"/>
    <w:uiPriority w:val="32"/>
    <w:qFormat/>
    <w:rsid w:val="0054697B"/>
    <w:rPr>
      <w:b/>
      <w:bCs/>
      <w:smallCaps/>
      <w:color w:val="0F4761" w:themeColor="accent1" w:themeShade="BF"/>
      <w:spacing w:val="5"/>
    </w:rPr>
  </w:style>
  <w:style w:type="character" w:styleId="Hyperlink">
    <w:name w:val="Hyperlink"/>
    <w:basedOn w:val="DefaultParagraphFont"/>
    <w:uiPriority w:val="99"/>
    <w:unhideWhenUsed/>
    <w:rsid w:val="004023CC"/>
    <w:rPr>
      <w:color w:val="467886" w:themeColor="hyperlink"/>
      <w:u w:val="single"/>
    </w:rPr>
  </w:style>
  <w:style w:type="paragraph" w:styleId="Header">
    <w:name w:val="header"/>
    <w:basedOn w:val="Normal"/>
    <w:link w:val="HeaderChar"/>
    <w:uiPriority w:val="99"/>
    <w:unhideWhenUsed/>
    <w:rsid w:val="00402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3CC"/>
  </w:style>
  <w:style w:type="paragraph" w:styleId="Footer">
    <w:name w:val="footer"/>
    <w:basedOn w:val="Normal"/>
    <w:link w:val="FooterChar"/>
    <w:uiPriority w:val="99"/>
    <w:unhideWhenUsed/>
    <w:rsid w:val="0040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3CC"/>
  </w:style>
  <w:style w:type="character" w:styleId="CommentReference">
    <w:name w:val="annotation reference"/>
    <w:basedOn w:val="DefaultParagraphFont"/>
    <w:uiPriority w:val="99"/>
    <w:semiHidden/>
    <w:unhideWhenUsed/>
    <w:rsid w:val="004856DE"/>
    <w:rPr>
      <w:sz w:val="16"/>
      <w:szCs w:val="16"/>
    </w:rPr>
  </w:style>
  <w:style w:type="paragraph" w:styleId="CommentText">
    <w:name w:val="annotation text"/>
    <w:basedOn w:val="Normal"/>
    <w:link w:val="CommentTextChar"/>
    <w:uiPriority w:val="99"/>
    <w:unhideWhenUsed/>
    <w:rsid w:val="004856DE"/>
    <w:pPr>
      <w:spacing w:line="240" w:lineRule="auto"/>
    </w:pPr>
    <w:rPr>
      <w:sz w:val="20"/>
      <w:szCs w:val="20"/>
    </w:rPr>
  </w:style>
  <w:style w:type="character" w:customStyle="1" w:styleId="CommentTextChar">
    <w:name w:val="Comment Text Char"/>
    <w:basedOn w:val="DefaultParagraphFont"/>
    <w:link w:val="CommentText"/>
    <w:uiPriority w:val="99"/>
    <w:rsid w:val="004856DE"/>
    <w:rPr>
      <w:sz w:val="20"/>
      <w:szCs w:val="20"/>
    </w:rPr>
  </w:style>
  <w:style w:type="paragraph" w:styleId="CommentSubject">
    <w:name w:val="annotation subject"/>
    <w:basedOn w:val="CommentText"/>
    <w:next w:val="CommentText"/>
    <w:link w:val="CommentSubjectChar"/>
    <w:uiPriority w:val="99"/>
    <w:semiHidden/>
    <w:unhideWhenUsed/>
    <w:rsid w:val="004856DE"/>
    <w:rPr>
      <w:b/>
      <w:bCs/>
    </w:rPr>
  </w:style>
  <w:style w:type="character" w:customStyle="1" w:styleId="CommentSubjectChar">
    <w:name w:val="Comment Subject Char"/>
    <w:basedOn w:val="CommentTextChar"/>
    <w:link w:val="CommentSubject"/>
    <w:uiPriority w:val="99"/>
    <w:semiHidden/>
    <w:rsid w:val="004856DE"/>
    <w:rPr>
      <w:b/>
      <w:bCs/>
      <w:sz w:val="20"/>
      <w:szCs w:val="20"/>
    </w:rPr>
  </w:style>
  <w:style w:type="character" w:styleId="UnresolvedMention">
    <w:name w:val="Unresolved Mention"/>
    <w:basedOn w:val="DefaultParagraphFont"/>
    <w:uiPriority w:val="99"/>
    <w:semiHidden/>
    <w:unhideWhenUsed/>
    <w:rsid w:val="00C15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5320</Words>
  <Characters>30328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3</cp:revision>
  <dcterms:created xsi:type="dcterms:W3CDTF">2026-02-03T19:50:00Z</dcterms:created>
  <dcterms:modified xsi:type="dcterms:W3CDTF">2026-02-03T19:52:00Z</dcterms:modified>
</cp:coreProperties>
</file>